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0D271" w14:textId="6B1C6818" w:rsidR="00647B03" w:rsidRPr="009B1D24" w:rsidRDefault="00B07390" w:rsidP="00AF6CAF">
      <w:pPr>
        <w:pStyle w:val="Heading1"/>
        <w:jc w:val="both"/>
      </w:pPr>
      <w:r w:rsidRPr="009B1D24">
        <w:t>A review of metallic tanks for H</w:t>
      </w:r>
      <w:r w:rsidRPr="009B1D24">
        <w:rPr>
          <w:vertAlign w:val="subscript"/>
        </w:rPr>
        <w:t>2</w:t>
      </w:r>
      <w:r w:rsidRPr="009B1D24">
        <w:t xml:space="preserve"> storage with a view to application in future green shipping</w:t>
      </w:r>
    </w:p>
    <w:p w14:paraId="3FBE9D9F" w14:textId="411EC948" w:rsidR="002E3F8F" w:rsidRPr="009B1D24" w:rsidRDefault="002E3F8F" w:rsidP="00AF6CAF">
      <w:pPr>
        <w:jc w:val="both"/>
      </w:pPr>
    </w:p>
    <w:p w14:paraId="551CAD1E" w14:textId="77777777" w:rsidR="00180D9C" w:rsidRPr="009B1D24" w:rsidRDefault="00180D9C" w:rsidP="00AF6CAF">
      <w:pPr>
        <w:jc w:val="both"/>
      </w:pPr>
    </w:p>
    <w:p w14:paraId="516AA705" w14:textId="7D174C20" w:rsidR="004E58D4" w:rsidRPr="009B1D24" w:rsidRDefault="00F9247C" w:rsidP="00AF6CAF">
      <w:pPr>
        <w:jc w:val="both"/>
      </w:pPr>
      <w:r w:rsidRPr="009B1D24">
        <w:t>Zhenzhou Wang</w:t>
      </w:r>
      <w:r w:rsidRPr="009B1D24">
        <w:rPr>
          <w:vertAlign w:val="superscript"/>
        </w:rPr>
        <w:t>1</w:t>
      </w:r>
      <w:r w:rsidRPr="009B1D24">
        <w:t>, Yikun Wang</w:t>
      </w:r>
      <w:r w:rsidRPr="009B1D24">
        <w:rPr>
          <w:vertAlign w:val="superscript"/>
        </w:rPr>
        <w:t>1</w:t>
      </w:r>
      <w:r w:rsidR="002E3F8F" w:rsidRPr="009B1D24">
        <w:rPr>
          <w:vertAlign w:val="superscript"/>
        </w:rPr>
        <w:t>*</w:t>
      </w:r>
      <w:r w:rsidR="00751CF7" w:rsidRPr="009B1D24">
        <w:t xml:space="preserve">, </w:t>
      </w:r>
      <w:r w:rsidRPr="009B1D24">
        <w:t>Sheida Afshan</w:t>
      </w:r>
      <w:r w:rsidRPr="009B1D24">
        <w:rPr>
          <w:vertAlign w:val="superscript"/>
        </w:rPr>
        <w:t>2</w:t>
      </w:r>
      <w:r w:rsidR="00751CF7" w:rsidRPr="009B1D24">
        <w:t xml:space="preserve"> and Johanna </w:t>
      </w:r>
      <w:r w:rsidR="00A505A3" w:rsidRPr="009B1D24">
        <w:t>Hjalmarsson</w:t>
      </w:r>
      <w:r w:rsidR="00A505A3" w:rsidRPr="009B1D24">
        <w:rPr>
          <w:vertAlign w:val="superscript"/>
        </w:rPr>
        <w:t>3</w:t>
      </w:r>
    </w:p>
    <w:p w14:paraId="33E9E3CE" w14:textId="77777777" w:rsidR="002E3F8F" w:rsidRPr="009B1D24" w:rsidRDefault="002E3F8F" w:rsidP="00AF6CAF">
      <w:pPr>
        <w:jc w:val="both"/>
      </w:pPr>
    </w:p>
    <w:p w14:paraId="16C1CB4A" w14:textId="48B2117B" w:rsidR="00F9247C" w:rsidRPr="009B1D24" w:rsidRDefault="002E3F8F" w:rsidP="00AF6CAF">
      <w:pPr>
        <w:ind w:left="284" w:hanging="284"/>
        <w:jc w:val="both"/>
        <w:rPr>
          <w:sz w:val="20"/>
          <w:szCs w:val="20"/>
        </w:rPr>
      </w:pPr>
      <w:r w:rsidRPr="009B1D24">
        <w:rPr>
          <w:sz w:val="20"/>
          <w:szCs w:val="20"/>
        </w:rPr>
        <w:t>1.</w:t>
      </w:r>
      <w:r w:rsidR="007872D4" w:rsidRPr="009B1D24">
        <w:rPr>
          <w:sz w:val="20"/>
          <w:szCs w:val="20"/>
        </w:rPr>
        <w:t xml:space="preserve"> </w:t>
      </w:r>
      <w:r w:rsidRPr="009B1D24">
        <w:rPr>
          <w:sz w:val="20"/>
          <w:szCs w:val="20"/>
        </w:rPr>
        <w:t xml:space="preserve">Maritime Engineering Group, </w:t>
      </w:r>
      <w:r w:rsidR="007872D4" w:rsidRPr="009B1D24">
        <w:rPr>
          <w:sz w:val="20"/>
          <w:szCs w:val="20"/>
        </w:rPr>
        <w:t xml:space="preserve">Faculty of Engineering and Physical Sciences, University of Southampton </w:t>
      </w:r>
    </w:p>
    <w:p w14:paraId="6681C28D" w14:textId="1A617F59" w:rsidR="007872D4" w:rsidRPr="009B1D24" w:rsidRDefault="007872D4" w:rsidP="00AF6CAF">
      <w:pPr>
        <w:ind w:left="284" w:hanging="284"/>
        <w:jc w:val="both"/>
        <w:rPr>
          <w:sz w:val="20"/>
          <w:szCs w:val="20"/>
        </w:rPr>
      </w:pPr>
      <w:r w:rsidRPr="009B1D24">
        <w:rPr>
          <w:sz w:val="20"/>
          <w:szCs w:val="20"/>
        </w:rPr>
        <w:t xml:space="preserve">2. Infrastructure Group, Faculty of Engineering and Physical Sciences, University of Southampton </w:t>
      </w:r>
    </w:p>
    <w:p w14:paraId="295F489C" w14:textId="1E876086" w:rsidR="00A505A3" w:rsidRPr="009B1D24" w:rsidRDefault="00A505A3" w:rsidP="00AF6CAF">
      <w:pPr>
        <w:ind w:left="284" w:hanging="284"/>
        <w:jc w:val="both"/>
        <w:rPr>
          <w:sz w:val="20"/>
          <w:szCs w:val="20"/>
        </w:rPr>
      </w:pPr>
      <w:r w:rsidRPr="009B1D24">
        <w:rPr>
          <w:sz w:val="20"/>
          <w:szCs w:val="20"/>
        </w:rPr>
        <w:t xml:space="preserve">3. </w:t>
      </w:r>
      <w:r w:rsidR="0089216D" w:rsidRPr="009B1D24">
        <w:rPr>
          <w:sz w:val="20"/>
          <w:szCs w:val="20"/>
        </w:rPr>
        <w:t>Institute of Maritime Law</w:t>
      </w:r>
      <w:r w:rsidRPr="009B1D24">
        <w:rPr>
          <w:sz w:val="20"/>
          <w:szCs w:val="20"/>
        </w:rPr>
        <w:t>, Southampton Law School,</w:t>
      </w:r>
      <w:r w:rsidRPr="009B1D24">
        <w:rPr>
          <w:rFonts w:ascii="Tahoma" w:hAnsi="Tahoma" w:cs="Tahoma"/>
          <w:color w:val="201F1E"/>
          <w:sz w:val="20"/>
          <w:szCs w:val="20"/>
          <w:shd w:val="clear" w:color="auto" w:fill="FFFFFF"/>
        </w:rPr>
        <w:t xml:space="preserve"> </w:t>
      </w:r>
      <w:r w:rsidRPr="009B1D24">
        <w:rPr>
          <w:sz w:val="20"/>
          <w:szCs w:val="20"/>
        </w:rPr>
        <w:t>University of Southampton</w:t>
      </w:r>
    </w:p>
    <w:p w14:paraId="59F7B199" w14:textId="3DC362AB" w:rsidR="007872D4" w:rsidRPr="009B1D24" w:rsidRDefault="007872D4" w:rsidP="00AF6CAF">
      <w:pPr>
        <w:ind w:left="284" w:hanging="284"/>
        <w:jc w:val="both"/>
        <w:rPr>
          <w:sz w:val="20"/>
          <w:szCs w:val="20"/>
        </w:rPr>
      </w:pPr>
      <w:r w:rsidRPr="009B1D24">
        <w:rPr>
          <w:sz w:val="20"/>
          <w:szCs w:val="20"/>
        </w:rPr>
        <w:t xml:space="preserve">* </w:t>
      </w:r>
      <w:hyperlink r:id="rId11" w:history="1">
        <w:r w:rsidRPr="009B1D24">
          <w:rPr>
            <w:rStyle w:val="Hyperlink"/>
            <w:sz w:val="20"/>
            <w:szCs w:val="20"/>
          </w:rPr>
          <w:t>yikun.wang@soton.ac.uk</w:t>
        </w:r>
      </w:hyperlink>
    </w:p>
    <w:p w14:paraId="7192EE47" w14:textId="482A2932" w:rsidR="007872D4" w:rsidRPr="009B1D24" w:rsidRDefault="007872D4" w:rsidP="00AF6CAF">
      <w:pPr>
        <w:ind w:left="284" w:hanging="284"/>
        <w:jc w:val="both"/>
        <w:rPr>
          <w:sz w:val="20"/>
          <w:szCs w:val="20"/>
        </w:rPr>
      </w:pPr>
    </w:p>
    <w:p w14:paraId="147B4014" w14:textId="77777777" w:rsidR="00180D9C" w:rsidRPr="009B1D24" w:rsidRDefault="00180D9C" w:rsidP="00AF6CAF">
      <w:pPr>
        <w:ind w:left="284" w:hanging="284"/>
        <w:jc w:val="both"/>
        <w:rPr>
          <w:sz w:val="20"/>
          <w:szCs w:val="20"/>
        </w:rPr>
      </w:pPr>
    </w:p>
    <w:p w14:paraId="0AAC1637" w14:textId="77777777" w:rsidR="00C24528" w:rsidRPr="009B1D24" w:rsidRDefault="00C24528" w:rsidP="00AF6CAF">
      <w:pPr>
        <w:pStyle w:val="Heading1"/>
        <w:jc w:val="both"/>
      </w:pPr>
      <w:r w:rsidRPr="009B1D24">
        <w:t>Abstract</w:t>
      </w:r>
    </w:p>
    <w:p w14:paraId="6BB3516E" w14:textId="6C7BD532" w:rsidR="0016727F" w:rsidRPr="009B1D24" w:rsidRDefault="0016727F" w:rsidP="00AF6CAF">
      <w:pPr>
        <w:jc w:val="both"/>
        <w:rPr>
          <w:rFonts w:asciiTheme="minorHAnsi" w:hAnsiTheme="minorHAnsi"/>
        </w:rPr>
      </w:pPr>
      <w:r w:rsidRPr="009B1D24">
        <w:rPr>
          <w:rFonts w:cs="Times New Roman"/>
        </w:rPr>
        <w:t xml:space="preserve">Increasing environmental legislation necessitates action within the marine industry to reduce the emission of greenhouse gases, sulphur oxides and nitrogen oxides. Several short-term/intermediate solutions have been introduced. </w:t>
      </w:r>
      <w:r w:rsidR="003E5DC9" w:rsidRPr="009B1D24">
        <w:rPr>
          <w:rFonts w:cs="Times New Roman"/>
        </w:rPr>
        <w:t>However, the u</w:t>
      </w:r>
      <w:r w:rsidRPr="009B1D24">
        <w:rPr>
          <w:rFonts w:cs="Times New Roman"/>
        </w:rPr>
        <w:t xml:space="preserve">ltimate goal is to achieve </w:t>
      </w:r>
      <w:r w:rsidR="00242E38" w:rsidRPr="009B1D24">
        <w:rPr>
          <w:rFonts w:cs="Times New Roman"/>
        </w:rPr>
        <w:t xml:space="preserve">complete </w:t>
      </w:r>
      <w:r w:rsidRPr="009B1D24">
        <w:rPr>
          <w:rFonts w:cs="Times New Roman"/>
        </w:rPr>
        <w:t xml:space="preserve">green shipping. Insights gained from academic and industrial activities demonstrate tangible opportunities for adopting alternative fuels and/or energy sources for future </w:t>
      </w:r>
      <w:r w:rsidR="00BB12E5" w:rsidRPr="009B1D24">
        <w:rPr>
          <w:rFonts w:cs="Times New Roman"/>
        </w:rPr>
        <w:t>ships</w:t>
      </w:r>
      <w:r w:rsidRPr="009B1D24">
        <w:rPr>
          <w:rFonts w:cs="Times New Roman"/>
        </w:rPr>
        <w:t>, amongst which hydrogen is a promising option.</w:t>
      </w:r>
      <w:r w:rsidRPr="009B1D24">
        <w:t xml:space="preserve"> </w:t>
      </w:r>
      <w:r w:rsidRPr="009B1D24">
        <w:rPr>
          <w:rFonts w:cs="Times New Roman"/>
        </w:rPr>
        <w:t xml:space="preserve">Large scale bunkering of hydrogen on-board </w:t>
      </w:r>
      <w:r w:rsidR="00CD798B" w:rsidRPr="009B1D24">
        <w:rPr>
          <w:rFonts w:cs="Times New Roman"/>
        </w:rPr>
        <w:t>marine platforms</w:t>
      </w:r>
      <w:r w:rsidRPr="009B1D24">
        <w:rPr>
          <w:rFonts w:cs="Times New Roman"/>
        </w:rPr>
        <w:t xml:space="preserve"> is inherently risky. To determine the best practice and </w:t>
      </w:r>
      <w:r w:rsidR="00CD798B" w:rsidRPr="009B1D24">
        <w:rPr>
          <w:rFonts w:cs="Times New Roman"/>
        </w:rPr>
        <w:t>l</w:t>
      </w:r>
      <w:r w:rsidRPr="009B1D24">
        <w:rPr>
          <w:rFonts w:cs="Times New Roman"/>
        </w:rPr>
        <w:t xml:space="preserve">imitations of current techniques, this review summarises the state-of-the-art in storing hydrogen (fuel) for ships. This review focuses on the mechanical testing, selection of materials and failure mechanisms for cryo-compressed and liquid hydrogen tanks and their insulations. </w:t>
      </w:r>
      <w:r w:rsidR="0090000F" w:rsidRPr="009B1D24">
        <w:rPr>
          <w:rFonts w:cs="Times New Roman"/>
        </w:rPr>
        <w:t xml:space="preserve">The review also discusses the </w:t>
      </w:r>
      <w:r w:rsidR="00D80290" w:rsidRPr="009B1D24">
        <w:rPr>
          <w:rFonts w:cs="Times New Roman"/>
        </w:rPr>
        <w:t>regulatory</w:t>
      </w:r>
      <w:r w:rsidR="0090000F" w:rsidRPr="009B1D24">
        <w:rPr>
          <w:rFonts w:cs="Times New Roman"/>
        </w:rPr>
        <w:t xml:space="preserve"> aspect</w:t>
      </w:r>
      <w:r w:rsidR="00D80290" w:rsidRPr="009B1D24">
        <w:rPr>
          <w:rFonts w:cs="Times New Roman"/>
        </w:rPr>
        <w:t>s</w:t>
      </w:r>
      <w:r w:rsidR="0090000F" w:rsidRPr="009B1D24">
        <w:rPr>
          <w:rFonts w:cs="Times New Roman"/>
        </w:rPr>
        <w:t xml:space="preserve"> with a particular focus on the routes </w:t>
      </w:r>
      <w:r w:rsidR="00C928D7" w:rsidRPr="009B1D24">
        <w:rPr>
          <w:rFonts w:cs="Times New Roman"/>
        </w:rPr>
        <w:t>to</w:t>
      </w:r>
      <w:r w:rsidR="0090000F" w:rsidRPr="009B1D24">
        <w:rPr>
          <w:rFonts w:cs="Times New Roman"/>
        </w:rPr>
        <w:t xml:space="preserve"> approval. </w:t>
      </w:r>
      <w:r w:rsidRPr="009B1D24">
        <w:rPr>
          <w:rFonts w:cs="Times New Roman"/>
        </w:rPr>
        <w:t>Knowledge gaps are identified to facilitate further research and development in this field.</w:t>
      </w:r>
      <w:r w:rsidRPr="009B1D24">
        <w:t xml:space="preserve">   </w:t>
      </w:r>
    </w:p>
    <w:p w14:paraId="7494CB7C" w14:textId="77777777" w:rsidR="00C24528" w:rsidRPr="009B1D24" w:rsidRDefault="00C24528" w:rsidP="00AF6CAF">
      <w:pPr>
        <w:jc w:val="both"/>
      </w:pPr>
    </w:p>
    <w:p w14:paraId="0C93CCAA" w14:textId="75A38BEB" w:rsidR="00C14BD4" w:rsidRPr="009B1D24" w:rsidRDefault="00C24528" w:rsidP="00AF6CAF">
      <w:pPr>
        <w:jc w:val="both"/>
        <w:rPr>
          <w:sz w:val="20"/>
          <w:szCs w:val="20"/>
        </w:rPr>
      </w:pPr>
      <w:r w:rsidRPr="009B1D24">
        <w:rPr>
          <w:rFonts w:cs="Times New Roman"/>
          <w:b/>
        </w:rPr>
        <w:t>Keywords</w:t>
      </w:r>
      <w:r w:rsidRPr="009B1D24">
        <w:rPr>
          <w:rFonts w:cs="Times New Roman"/>
        </w:rPr>
        <w:t>: Hydrogen fuel for ships; Cryo</w:t>
      </w:r>
      <w:r w:rsidR="007D0E16" w:rsidRPr="009B1D24">
        <w:rPr>
          <w:rFonts w:cs="Times New Roman"/>
        </w:rPr>
        <w:t>genic</w:t>
      </w:r>
      <w:r w:rsidRPr="009B1D24">
        <w:rPr>
          <w:rFonts w:cs="Times New Roman"/>
        </w:rPr>
        <w:t xml:space="preserve"> hydrogen storage; Failure mechanisms; </w:t>
      </w:r>
      <w:r w:rsidR="00B43E95" w:rsidRPr="009B1D24">
        <w:rPr>
          <w:rFonts w:cs="Times New Roman"/>
        </w:rPr>
        <w:t>M</w:t>
      </w:r>
      <w:r w:rsidRPr="009B1D24">
        <w:rPr>
          <w:rFonts w:cs="Times New Roman"/>
        </w:rPr>
        <w:t xml:space="preserve">aterial selection; </w:t>
      </w:r>
      <w:r w:rsidR="00791CA0" w:rsidRPr="009B1D24">
        <w:rPr>
          <w:rFonts w:cs="Times New Roman"/>
        </w:rPr>
        <w:t>M</w:t>
      </w:r>
      <w:r w:rsidRPr="009B1D24">
        <w:rPr>
          <w:rFonts w:cs="Times New Roman"/>
        </w:rPr>
        <w:t>echanical properties.</w:t>
      </w:r>
    </w:p>
    <w:p w14:paraId="7F743D07" w14:textId="71F160F0" w:rsidR="00C14BD4" w:rsidRPr="009B1D24" w:rsidRDefault="00C14BD4" w:rsidP="00AF6CAF">
      <w:pPr>
        <w:jc w:val="both"/>
        <w:rPr>
          <w:sz w:val="20"/>
          <w:szCs w:val="20"/>
        </w:rPr>
      </w:pPr>
    </w:p>
    <w:p w14:paraId="6C292E8C" w14:textId="77777777" w:rsidR="00636347" w:rsidRPr="009B1D24" w:rsidRDefault="00636347" w:rsidP="00AF6CAF">
      <w:pPr>
        <w:pStyle w:val="Heading1"/>
        <w:jc w:val="both"/>
      </w:pPr>
      <w:r w:rsidRPr="009B1D24">
        <w:t>Acronyms</w:t>
      </w:r>
    </w:p>
    <w:p w14:paraId="02EB9D6F" w14:textId="32C3777B" w:rsidR="00636347" w:rsidRPr="009B1D24" w:rsidRDefault="00636347" w:rsidP="00AF6CAF">
      <w:pPr>
        <w:jc w:val="both"/>
        <w:rPr>
          <w:rFonts w:cs="Times New Roman"/>
          <w:szCs w:val="24"/>
        </w:rPr>
      </w:pPr>
      <w:r w:rsidRPr="009B1D24">
        <w:rPr>
          <w:rFonts w:cs="Times New Roman"/>
          <w:szCs w:val="24"/>
        </w:rPr>
        <w:t>AUV</w:t>
      </w:r>
      <w:r w:rsidR="00162265" w:rsidRPr="009B1D24">
        <w:rPr>
          <w:rFonts w:cs="Times New Roman"/>
          <w:szCs w:val="24"/>
        </w:rPr>
        <w:tab/>
      </w:r>
      <w:r w:rsidR="00162265" w:rsidRPr="009B1D24">
        <w:rPr>
          <w:rFonts w:cs="Times New Roman"/>
          <w:szCs w:val="24"/>
        </w:rPr>
        <w:tab/>
      </w:r>
      <w:r w:rsidRPr="009B1D24">
        <w:rPr>
          <w:rFonts w:cs="Times New Roman"/>
          <w:szCs w:val="24"/>
        </w:rPr>
        <w:t>Autonomous underwater vehicle</w:t>
      </w:r>
    </w:p>
    <w:p w14:paraId="24036672" w14:textId="728AF35F" w:rsidR="00636347" w:rsidRPr="009B1D24" w:rsidRDefault="00636347" w:rsidP="00AF6CAF">
      <w:pPr>
        <w:jc w:val="both"/>
        <w:rPr>
          <w:rFonts w:cs="Times New Roman"/>
          <w:szCs w:val="24"/>
        </w:rPr>
      </w:pPr>
      <w:r w:rsidRPr="009B1D24">
        <w:rPr>
          <w:rFonts w:cs="Times New Roman"/>
          <w:szCs w:val="24"/>
        </w:rPr>
        <w:t>CcH</w:t>
      </w:r>
      <w:r w:rsidRPr="009B1D24">
        <w:rPr>
          <w:rFonts w:cs="Times New Roman"/>
          <w:szCs w:val="24"/>
          <w:vertAlign w:val="subscript"/>
        </w:rPr>
        <w:t>2</w:t>
      </w:r>
      <w:r w:rsidR="00B408E4" w:rsidRPr="009B1D24">
        <w:rPr>
          <w:rFonts w:cs="Times New Roman"/>
          <w:szCs w:val="24"/>
        </w:rPr>
        <w:tab/>
      </w:r>
      <w:r w:rsidR="00B408E4" w:rsidRPr="009B1D24">
        <w:rPr>
          <w:rFonts w:cs="Times New Roman"/>
          <w:szCs w:val="24"/>
        </w:rPr>
        <w:tab/>
      </w:r>
      <w:r w:rsidRPr="009B1D24">
        <w:rPr>
          <w:rFonts w:cs="Times New Roman"/>
          <w:szCs w:val="24"/>
        </w:rPr>
        <w:t>Cryo-compressed hydrogen</w:t>
      </w:r>
    </w:p>
    <w:p w14:paraId="57A76957" w14:textId="61CAD95F" w:rsidR="00DA64A3" w:rsidRPr="009B1D24" w:rsidRDefault="00DA64A3" w:rsidP="00AF6CAF">
      <w:pPr>
        <w:jc w:val="both"/>
        <w:rPr>
          <w:rFonts w:cs="Times New Roman"/>
          <w:szCs w:val="24"/>
        </w:rPr>
      </w:pPr>
      <w:r w:rsidRPr="009B1D24">
        <w:rPr>
          <w:rFonts w:cs="Times New Roman"/>
          <w:szCs w:val="24"/>
        </w:rPr>
        <w:t>CVN</w:t>
      </w:r>
      <w:r w:rsidRPr="009B1D24">
        <w:rPr>
          <w:rFonts w:cs="Times New Roman"/>
          <w:szCs w:val="24"/>
        </w:rPr>
        <w:tab/>
      </w:r>
      <w:r w:rsidRPr="009B1D24">
        <w:rPr>
          <w:rFonts w:cs="Times New Roman"/>
          <w:szCs w:val="24"/>
        </w:rPr>
        <w:tab/>
      </w:r>
      <w:r w:rsidR="0044742C" w:rsidRPr="009B1D24">
        <w:rPr>
          <w:rFonts w:cs="Times New Roman"/>
          <w:szCs w:val="24"/>
        </w:rPr>
        <w:t>Charpy V-notch</w:t>
      </w:r>
    </w:p>
    <w:p w14:paraId="45789CAE" w14:textId="151D5AD4" w:rsidR="00636347" w:rsidRPr="009B1D24" w:rsidRDefault="00636347" w:rsidP="00AF6CAF">
      <w:pPr>
        <w:jc w:val="both"/>
        <w:rPr>
          <w:rFonts w:cs="Times New Roman"/>
          <w:szCs w:val="24"/>
        </w:rPr>
      </w:pPr>
      <w:r w:rsidRPr="009B1D24">
        <w:rPr>
          <w:rFonts w:cs="Times New Roman"/>
          <w:szCs w:val="24"/>
        </w:rPr>
        <w:t>EMSA</w:t>
      </w:r>
      <w:r w:rsidR="00B408E4" w:rsidRPr="009B1D24">
        <w:rPr>
          <w:rFonts w:cs="Times New Roman"/>
          <w:szCs w:val="24"/>
        </w:rPr>
        <w:tab/>
      </w:r>
      <w:r w:rsidR="00B408E4" w:rsidRPr="009B1D24">
        <w:rPr>
          <w:rFonts w:cs="Times New Roman"/>
          <w:szCs w:val="24"/>
        </w:rPr>
        <w:tab/>
      </w:r>
      <w:r w:rsidRPr="009B1D24">
        <w:rPr>
          <w:rFonts w:cs="Times New Roman"/>
          <w:szCs w:val="24"/>
        </w:rPr>
        <w:t>The European Maritime Safety Organisation</w:t>
      </w:r>
    </w:p>
    <w:p w14:paraId="3F1FAA95" w14:textId="13D8CCE6" w:rsidR="00636347" w:rsidRPr="009B1D24" w:rsidRDefault="00636347" w:rsidP="00AF6CAF">
      <w:pPr>
        <w:jc w:val="both"/>
        <w:rPr>
          <w:rFonts w:cs="Times New Roman"/>
          <w:szCs w:val="24"/>
        </w:rPr>
      </w:pPr>
      <w:r w:rsidRPr="009B1D24">
        <w:rPr>
          <w:rFonts w:cs="Times New Roman"/>
          <w:szCs w:val="24"/>
        </w:rPr>
        <w:t>FC</w:t>
      </w:r>
      <w:r w:rsidR="00B408E4" w:rsidRPr="009B1D24">
        <w:rPr>
          <w:rFonts w:cs="Times New Roman"/>
          <w:szCs w:val="24"/>
        </w:rPr>
        <w:tab/>
      </w:r>
      <w:r w:rsidR="00B408E4" w:rsidRPr="009B1D24">
        <w:rPr>
          <w:rFonts w:cs="Times New Roman"/>
          <w:szCs w:val="24"/>
        </w:rPr>
        <w:tab/>
      </w:r>
      <w:r w:rsidRPr="009B1D24">
        <w:rPr>
          <w:rFonts w:cs="Times New Roman"/>
          <w:szCs w:val="24"/>
        </w:rPr>
        <w:t>Fuel cell</w:t>
      </w:r>
    </w:p>
    <w:p w14:paraId="3CDFFB22" w14:textId="75381CF2" w:rsidR="00636347" w:rsidRPr="009B1D24" w:rsidRDefault="00636347" w:rsidP="00AF6CAF">
      <w:pPr>
        <w:jc w:val="both"/>
        <w:rPr>
          <w:rFonts w:cs="Times New Roman"/>
          <w:szCs w:val="24"/>
        </w:rPr>
      </w:pPr>
      <w:r w:rsidRPr="009B1D24">
        <w:rPr>
          <w:rFonts w:cs="Times New Roman"/>
          <w:szCs w:val="24"/>
        </w:rPr>
        <w:t>FCEV</w:t>
      </w:r>
      <w:r w:rsidR="00B408E4" w:rsidRPr="009B1D24">
        <w:rPr>
          <w:rFonts w:cs="Times New Roman"/>
          <w:szCs w:val="24"/>
        </w:rPr>
        <w:tab/>
      </w:r>
      <w:r w:rsidR="00B408E4" w:rsidRPr="009B1D24">
        <w:rPr>
          <w:rFonts w:cs="Times New Roman"/>
          <w:szCs w:val="24"/>
        </w:rPr>
        <w:tab/>
      </w:r>
      <w:r w:rsidRPr="009B1D24">
        <w:rPr>
          <w:rFonts w:cs="Times New Roman"/>
          <w:szCs w:val="24"/>
        </w:rPr>
        <w:t>Fuel cell electric vehicle</w:t>
      </w:r>
    </w:p>
    <w:p w14:paraId="77B21B7E" w14:textId="00DDB155" w:rsidR="00636347" w:rsidRPr="009B1D24" w:rsidRDefault="00636347" w:rsidP="00AF6CAF">
      <w:pPr>
        <w:jc w:val="both"/>
        <w:rPr>
          <w:rFonts w:cs="Times New Roman"/>
          <w:szCs w:val="24"/>
        </w:rPr>
      </w:pPr>
      <w:r w:rsidRPr="009B1D24">
        <w:rPr>
          <w:rFonts w:cs="Times New Roman"/>
          <w:szCs w:val="24"/>
        </w:rPr>
        <w:t>GH</w:t>
      </w:r>
      <w:r w:rsidRPr="009B1D24">
        <w:rPr>
          <w:rFonts w:cs="Times New Roman"/>
          <w:szCs w:val="24"/>
          <w:vertAlign w:val="subscript"/>
        </w:rPr>
        <w:t>2</w:t>
      </w:r>
      <w:r w:rsidR="00B408E4" w:rsidRPr="009B1D24">
        <w:rPr>
          <w:rFonts w:cs="Times New Roman"/>
          <w:szCs w:val="24"/>
        </w:rPr>
        <w:tab/>
      </w:r>
      <w:r w:rsidR="00B408E4" w:rsidRPr="009B1D24">
        <w:rPr>
          <w:rFonts w:cs="Times New Roman"/>
          <w:szCs w:val="24"/>
        </w:rPr>
        <w:tab/>
      </w:r>
      <w:r w:rsidRPr="009B1D24">
        <w:rPr>
          <w:rFonts w:cs="Times New Roman"/>
          <w:szCs w:val="24"/>
        </w:rPr>
        <w:t>Gaseous hydrogen</w:t>
      </w:r>
    </w:p>
    <w:p w14:paraId="06D5B04E" w14:textId="1F865E55" w:rsidR="00636347" w:rsidRPr="009B1D24" w:rsidRDefault="00636347" w:rsidP="00AF6CAF">
      <w:pPr>
        <w:jc w:val="both"/>
        <w:rPr>
          <w:rFonts w:cs="Times New Roman"/>
          <w:szCs w:val="24"/>
        </w:rPr>
      </w:pPr>
      <w:r w:rsidRPr="009B1D24">
        <w:rPr>
          <w:rFonts w:cs="Times New Roman"/>
          <w:szCs w:val="24"/>
        </w:rPr>
        <w:t>GHG</w:t>
      </w:r>
      <w:r w:rsidR="00B408E4" w:rsidRPr="009B1D24">
        <w:rPr>
          <w:rFonts w:cs="Times New Roman"/>
          <w:szCs w:val="24"/>
        </w:rPr>
        <w:tab/>
      </w:r>
      <w:r w:rsidR="00B408E4" w:rsidRPr="009B1D24">
        <w:rPr>
          <w:rFonts w:cs="Times New Roman"/>
          <w:szCs w:val="24"/>
        </w:rPr>
        <w:tab/>
      </w:r>
      <w:r w:rsidRPr="009B1D24">
        <w:rPr>
          <w:rFonts w:cs="Times New Roman"/>
          <w:szCs w:val="24"/>
        </w:rPr>
        <w:t>Greenhouse gases</w:t>
      </w:r>
    </w:p>
    <w:p w14:paraId="4ED959CE" w14:textId="23BAB1F7" w:rsidR="00636347" w:rsidRPr="009B1D24" w:rsidRDefault="00636347" w:rsidP="00AF6CAF">
      <w:pPr>
        <w:jc w:val="both"/>
        <w:rPr>
          <w:rFonts w:cs="Times New Roman"/>
          <w:szCs w:val="24"/>
        </w:rPr>
      </w:pPr>
      <w:r w:rsidRPr="009B1D24">
        <w:rPr>
          <w:rFonts w:cs="Times New Roman"/>
          <w:szCs w:val="24"/>
        </w:rPr>
        <w:t>HFO</w:t>
      </w:r>
      <w:r w:rsidR="00B408E4" w:rsidRPr="009B1D24">
        <w:rPr>
          <w:rFonts w:cs="Times New Roman"/>
          <w:szCs w:val="24"/>
        </w:rPr>
        <w:tab/>
      </w:r>
      <w:r w:rsidR="00B408E4" w:rsidRPr="009B1D24">
        <w:rPr>
          <w:rFonts w:cs="Times New Roman"/>
          <w:szCs w:val="24"/>
        </w:rPr>
        <w:tab/>
      </w:r>
      <w:r w:rsidRPr="009B1D24">
        <w:rPr>
          <w:rFonts w:cs="Times New Roman"/>
          <w:szCs w:val="24"/>
        </w:rPr>
        <w:t>Heavy fuel oil</w:t>
      </w:r>
    </w:p>
    <w:p w14:paraId="035719E4" w14:textId="69A85AD7" w:rsidR="00636347" w:rsidRPr="009B1D24" w:rsidRDefault="00636347" w:rsidP="00AF6CAF">
      <w:pPr>
        <w:jc w:val="both"/>
        <w:rPr>
          <w:rFonts w:cs="Times New Roman"/>
          <w:szCs w:val="24"/>
        </w:rPr>
      </w:pPr>
      <w:r w:rsidRPr="009B1D24">
        <w:rPr>
          <w:rFonts w:cs="Times New Roman"/>
          <w:szCs w:val="24"/>
        </w:rPr>
        <w:t>HT-PEM</w:t>
      </w:r>
      <w:r w:rsidR="00B408E4" w:rsidRPr="009B1D24">
        <w:rPr>
          <w:rFonts w:cs="Times New Roman"/>
          <w:szCs w:val="24"/>
        </w:rPr>
        <w:tab/>
      </w:r>
      <w:r w:rsidRPr="009B1D24">
        <w:rPr>
          <w:rFonts w:cs="Times New Roman"/>
          <w:szCs w:val="24"/>
        </w:rPr>
        <w:t>High temperature proton exchange membrane</w:t>
      </w:r>
    </w:p>
    <w:p w14:paraId="3F890271" w14:textId="42A73FA2" w:rsidR="00636347" w:rsidRPr="009B1D24" w:rsidRDefault="00636347" w:rsidP="00AF6CAF">
      <w:pPr>
        <w:jc w:val="both"/>
        <w:rPr>
          <w:rFonts w:cs="Times New Roman"/>
          <w:szCs w:val="24"/>
        </w:rPr>
      </w:pPr>
      <w:r w:rsidRPr="009B1D24">
        <w:rPr>
          <w:rFonts w:cs="Times New Roman"/>
          <w:szCs w:val="24"/>
        </w:rPr>
        <w:t>IGC code</w:t>
      </w:r>
      <w:r w:rsidR="00B408E4" w:rsidRPr="009B1D24">
        <w:rPr>
          <w:rFonts w:cs="Times New Roman"/>
          <w:szCs w:val="24"/>
        </w:rPr>
        <w:tab/>
      </w:r>
      <w:r w:rsidRPr="009B1D24">
        <w:rPr>
          <w:rFonts w:cs="Times New Roman"/>
          <w:szCs w:val="24"/>
        </w:rPr>
        <w:t>International Code of the Construction and Equipment</w:t>
      </w:r>
    </w:p>
    <w:p w14:paraId="062F6EE3" w14:textId="2FF0A0FE" w:rsidR="00636347" w:rsidRPr="009B1D24" w:rsidRDefault="00636347" w:rsidP="00AF6CAF">
      <w:pPr>
        <w:jc w:val="both"/>
        <w:rPr>
          <w:rFonts w:cs="Times New Roman"/>
          <w:szCs w:val="24"/>
        </w:rPr>
      </w:pPr>
      <w:r w:rsidRPr="009B1D24">
        <w:rPr>
          <w:rFonts w:cs="Times New Roman"/>
          <w:szCs w:val="24"/>
        </w:rPr>
        <w:t>IGF code</w:t>
      </w:r>
      <w:r w:rsidR="00B408E4" w:rsidRPr="009B1D24">
        <w:rPr>
          <w:rFonts w:cs="Times New Roman"/>
          <w:szCs w:val="24"/>
        </w:rPr>
        <w:tab/>
      </w:r>
      <w:r w:rsidRPr="009B1D24">
        <w:rPr>
          <w:rFonts w:cs="Times New Roman"/>
          <w:szCs w:val="24"/>
        </w:rPr>
        <w:t>International Code of Safety for Ships using Gases or other Low-flashpoint Fuels</w:t>
      </w:r>
    </w:p>
    <w:p w14:paraId="64BDB907" w14:textId="3268AE17" w:rsidR="00636347" w:rsidRPr="009B1D24" w:rsidRDefault="00636347" w:rsidP="00AF6CAF">
      <w:pPr>
        <w:jc w:val="both"/>
        <w:rPr>
          <w:rFonts w:cs="Times New Roman"/>
          <w:szCs w:val="24"/>
        </w:rPr>
      </w:pPr>
      <w:r w:rsidRPr="009B1D24">
        <w:rPr>
          <w:rFonts w:cs="Times New Roman"/>
          <w:szCs w:val="24"/>
        </w:rPr>
        <w:t>IMO</w:t>
      </w:r>
      <w:r w:rsidR="00B408E4" w:rsidRPr="009B1D24">
        <w:rPr>
          <w:rFonts w:cs="Times New Roman"/>
          <w:szCs w:val="24"/>
        </w:rPr>
        <w:tab/>
      </w:r>
      <w:r w:rsidR="00B408E4" w:rsidRPr="009B1D24">
        <w:rPr>
          <w:rFonts w:cs="Times New Roman"/>
          <w:szCs w:val="24"/>
        </w:rPr>
        <w:tab/>
      </w:r>
      <w:r w:rsidRPr="009B1D24">
        <w:rPr>
          <w:rFonts w:cs="Times New Roman"/>
          <w:szCs w:val="24"/>
        </w:rPr>
        <w:t>International Maritime Organisation</w:t>
      </w:r>
    </w:p>
    <w:p w14:paraId="5D703515" w14:textId="0AB2010C" w:rsidR="00636347" w:rsidRPr="009B1D24" w:rsidRDefault="00636347" w:rsidP="00AF6CAF">
      <w:pPr>
        <w:jc w:val="both"/>
        <w:rPr>
          <w:rFonts w:cs="Times New Roman"/>
          <w:szCs w:val="24"/>
        </w:rPr>
      </w:pPr>
      <w:r w:rsidRPr="009B1D24">
        <w:rPr>
          <w:rFonts w:cs="Times New Roman"/>
          <w:szCs w:val="24"/>
        </w:rPr>
        <w:t>LH</w:t>
      </w:r>
      <w:r w:rsidRPr="009B1D24">
        <w:rPr>
          <w:rFonts w:cs="Times New Roman"/>
          <w:szCs w:val="24"/>
          <w:vertAlign w:val="subscript"/>
        </w:rPr>
        <w:t>2</w:t>
      </w:r>
      <w:r w:rsidR="00B408E4" w:rsidRPr="009B1D24">
        <w:rPr>
          <w:rFonts w:cs="Times New Roman"/>
          <w:szCs w:val="24"/>
        </w:rPr>
        <w:tab/>
      </w:r>
      <w:r w:rsidR="00B408E4" w:rsidRPr="009B1D24">
        <w:rPr>
          <w:rFonts w:cs="Times New Roman"/>
          <w:szCs w:val="24"/>
        </w:rPr>
        <w:tab/>
      </w:r>
      <w:r w:rsidRPr="009B1D24">
        <w:rPr>
          <w:rFonts w:cs="Times New Roman"/>
          <w:szCs w:val="24"/>
        </w:rPr>
        <w:t>Liquid hydrogen</w:t>
      </w:r>
    </w:p>
    <w:p w14:paraId="34B143EA" w14:textId="23FEE41C" w:rsidR="00636347" w:rsidRPr="009B1D24" w:rsidRDefault="00636347" w:rsidP="00AF6CAF">
      <w:pPr>
        <w:jc w:val="both"/>
        <w:rPr>
          <w:rFonts w:cs="Times New Roman"/>
          <w:szCs w:val="24"/>
        </w:rPr>
      </w:pPr>
      <w:r w:rsidRPr="009B1D24">
        <w:rPr>
          <w:rFonts w:cs="Times New Roman"/>
          <w:szCs w:val="24"/>
        </w:rPr>
        <w:t>LNG</w:t>
      </w:r>
      <w:r w:rsidR="00B408E4" w:rsidRPr="009B1D24">
        <w:rPr>
          <w:rFonts w:cs="Times New Roman"/>
          <w:szCs w:val="24"/>
        </w:rPr>
        <w:tab/>
      </w:r>
      <w:r w:rsidR="00B408E4" w:rsidRPr="009B1D24">
        <w:rPr>
          <w:rFonts w:cs="Times New Roman"/>
          <w:szCs w:val="24"/>
        </w:rPr>
        <w:tab/>
      </w:r>
      <w:r w:rsidRPr="009B1D24">
        <w:rPr>
          <w:rFonts w:cs="Times New Roman"/>
          <w:szCs w:val="24"/>
        </w:rPr>
        <w:t>Liquid natural gas</w:t>
      </w:r>
    </w:p>
    <w:p w14:paraId="0F874752" w14:textId="00BE9B57" w:rsidR="00636347" w:rsidRPr="009B1D24" w:rsidRDefault="00636347" w:rsidP="00AF6CAF">
      <w:pPr>
        <w:jc w:val="both"/>
        <w:rPr>
          <w:rFonts w:cs="Times New Roman"/>
          <w:szCs w:val="24"/>
        </w:rPr>
      </w:pPr>
      <w:r w:rsidRPr="009B1D24">
        <w:rPr>
          <w:rFonts w:cs="Times New Roman"/>
          <w:szCs w:val="24"/>
        </w:rPr>
        <w:t>LPG</w:t>
      </w:r>
      <w:r w:rsidR="00B408E4" w:rsidRPr="009B1D24">
        <w:rPr>
          <w:rFonts w:cs="Times New Roman"/>
          <w:szCs w:val="24"/>
        </w:rPr>
        <w:tab/>
      </w:r>
      <w:r w:rsidR="00B408E4" w:rsidRPr="009B1D24">
        <w:rPr>
          <w:rFonts w:cs="Times New Roman"/>
          <w:szCs w:val="24"/>
        </w:rPr>
        <w:tab/>
      </w:r>
      <w:r w:rsidRPr="009B1D24">
        <w:rPr>
          <w:rFonts w:cs="Times New Roman"/>
          <w:szCs w:val="24"/>
        </w:rPr>
        <w:t>Liquefied petroleum gas</w:t>
      </w:r>
    </w:p>
    <w:p w14:paraId="53C7CA10" w14:textId="3A65BE18" w:rsidR="00636347" w:rsidRPr="00D43EC1" w:rsidRDefault="00636347" w:rsidP="00AF6CAF">
      <w:pPr>
        <w:jc w:val="both"/>
        <w:rPr>
          <w:rFonts w:cs="Times New Roman"/>
          <w:szCs w:val="24"/>
          <w:lang w:val="it-IT"/>
        </w:rPr>
      </w:pPr>
      <w:r w:rsidRPr="00D43EC1">
        <w:rPr>
          <w:rFonts w:cs="Times New Roman"/>
          <w:szCs w:val="24"/>
          <w:lang w:val="it-IT"/>
        </w:rPr>
        <w:t>MC</w:t>
      </w:r>
      <w:r w:rsidR="00B408E4" w:rsidRPr="00D43EC1">
        <w:rPr>
          <w:rFonts w:cs="Times New Roman"/>
          <w:szCs w:val="24"/>
          <w:lang w:val="it-IT"/>
        </w:rPr>
        <w:tab/>
      </w:r>
      <w:r w:rsidR="00B408E4" w:rsidRPr="00D43EC1">
        <w:rPr>
          <w:rFonts w:cs="Times New Roman"/>
          <w:szCs w:val="24"/>
          <w:lang w:val="it-IT"/>
        </w:rPr>
        <w:tab/>
      </w:r>
      <w:r w:rsidRPr="00D43EC1">
        <w:rPr>
          <w:rFonts w:cs="Times New Roman"/>
          <w:szCs w:val="24"/>
          <w:lang w:val="it-IT"/>
        </w:rPr>
        <w:t>Molten carbonate</w:t>
      </w:r>
    </w:p>
    <w:p w14:paraId="329FA746" w14:textId="184B7D74" w:rsidR="00636347" w:rsidRPr="00D43EC1" w:rsidRDefault="00636347" w:rsidP="00AF6CAF">
      <w:pPr>
        <w:jc w:val="both"/>
        <w:rPr>
          <w:rFonts w:cs="Times New Roman"/>
          <w:szCs w:val="24"/>
          <w:lang w:val="it-IT"/>
        </w:rPr>
      </w:pPr>
      <w:r w:rsidRPr="00D43EC1">
        <w:rPr>
          <w:rFonts w:cs="Times New Roman"/>
          <w:szCs w:val="24"/>
          <w:lang w:val="it-IT"/>
        </w:rPr>
        <w:t>MI</w:t>
      </w:r>
      <w:r w:rsidR="00B408E4" w:rsidRPr="00D43EC1">
        <w:rPr>
          <w:rFonts w:cs="Times New Roman"/>
          <w:szCs w:val="24"/>
          <w:lang w:val="it-IT"/>
        </w:rPr>
        <w:tab/>
      </w:r>
      <w:r w:rsidR="00B408E4" w:rsidRPr="00D43EC1">
        <w:rPr>
          <w:rFonts w:cs="Times New Roman"/>
          <w:szCs w:val="24"/>
          <w:lang w:val="it-IT"/>
        </w:rPr>
        <w:tab/>
      </w:r>
      <w:proofErr w:type="spellStart"/>
      <w:r w:rsidRPr="00D43EC1">
        <w:rPr>
          <w:rFonts w:cs="Times New Roman"/>
          <w:szCs w:val="24"/>
          <w:lang w:val="it-IT"/>
        </w:rPr>
        <w:t>Microsphere</w:t>
      </w:r>
      <w:proofErr w:type="spellEnd"/>
      <w:r w:rsidRPr="00D43EC1">
        <w:rPr>
          <w:rFonts w:cs="Times New Roman"/>
          <w:szCs w:val="24"/>
          <w:lang w:val="it-IT"/>
        </w:rPr>
        <w:t xml:space="preserve"> </w:t>
      </w:r>
      <w:proofErr w:type="spellStart"/>
      <w:r w:rsidRPr="00D43EC1">
        <w:rPr>
          <w:rFonts w:cs="Times New Roman"/>
          <w:szCs w:val="24"/>
          <w:lang w:val="it-IT"/>
        </w:rPr>
        <w:t>insulation</w:t>
      </w:r>
      <w:proofErr w:type="spellEnd"/>
    </w:p>
    <w:p w14:paraId="31E0EBA4" w14:textId="7EC6B92B" w:rsidR="00636347" w:rsidRPr="00D43EC1" w:rsidRDefault="00636347" w:rsidP="00AF6CAF">
      <w:pPr>
        <w:jc w:val="both"/>
        <w:rPr>
          <w:rFonts w:cs="Times New Roman"/>
          <w:szCs w:val="24"/>
          <w:lang w:val="it-IT"/>
        </w:rPr>
      </w:pPr>
      <w:r w:rsidRPr="00D43EC1">
        <w:rPr>
          <w:rFonts w:cs="Times New Roman"/>
          <w:szCs w:val="24"/>
          <w:lang w:val="it-IT"/>
        </w:rPr>
        <w:lastRenderedPageBreak/>
        <w:t>MLVI</w:t>
      </w:r>
      <w:r w:rsidR="00B408E4" w:rsidRPr="00D43EC1">
        <w:rPr>
          <w:rFonts w:cs="Times New Roman"/>
          <w:szCs w:val="24"/>
          <w:lang w:val="it-IT"/>
        </w:rPr>
        <w:tab/>
      </w:r>
      <w:r w:rsidR="00B408E4" w:rsidRPr="00D43EC1">
        <w:rPr>
          <w:rFonts w:cs="Times New Roman"/>
          <w:szCs w:val="24"/>
          <w:lang w:val="it-IT"/>
        </w:rPr>
        <w:tab/>
      </w:r>
      <w:proofErr w:type="spellStart"/>
      <w:r w:rsidRPr="00D43EC1">
        <w:rPr>
          <w:rFonts w:cs="Times New Roman"/>
          <w:szCs w:val="24"/>
          <w:lang w:val="it-IT"/>
        </w:rPr>
        <w:t>Multilayer</w:t>
      </w:r>
      <w:proofErr w:type="spellEnd"/>
      <w:r w:rsidRPr="00D43EC1">
        <w:rPr>
          <w:rFonts w:cs="Times New Roman"/>
          <w:szCs w:val="24"/>
          <w:lang w:val="it-IT"/>
        </w:rPr>
        <w:t xml:space="preserve"> vacuum </w:t>
      </w:r>
      <w:proofErr w:type="spellStart"/>
      <w:r w:rsidRPr="00D43EC1">
        <w:rPr>
          <w:rFonts w:cs="Times New Roman"/>
          <w:szCs w:val="24"/>
          <w:lang w:val="it-IT"/>
        </w:rPr>
        <w:t>insulation</w:t>
      </w:r>
      <w:proofErr w:type="spellEnd"/>
    </w:p>
    <w:p w14:paraId="1CBCC9CC" w14:textId="1C39F76B" w:rsidR="00636347" w:rsidRPr="00D43EC1" w:rsidRDefault="00636347" w:rsidP="00AF6CAF">
      <w:pPr>
        <w:jc w:val="both"/>
        <w:rPr>
          <w:rFonts w:cs="Times New Roman"/>
          <w:szCs w:val="24"/>
          <w:lang w:val="it-IT"/>
        </w:rPr>
      </w:pPr>
      <w:r w:rsidRPr="00D43EC1">
        <w:rPr>
          <w:rFonts w:cs="Times New Roman"/>
          <w:szCs w:val="24"/>
          <w:lang w:val="it-IT"/>
        </w:rPr>
        <w:t>NOx</w:t>
      </w:r>
      <w:r w:rsidR="00B408E4" w:rsidRPr="00D43EC1">
        <w:rPr>
          <w:rFonts w:cs="Times New Roman"/>
          <w:szCs w:val="24"/>
          <w:lang w:val="it-IT"/>
        </w:rPr>
        <w:tab/>
      </w:r>
      <w:r w:rsidR="00B408E4" w:rsidRPr="00D43EC1">
        <w:rPr>
          <w:rFonts w:cs="Times New Roman"/>
          <w:szCs w:val="24"/>
          <w:lang w:val="it-IT"/>
        </w:rPr>
        <w:tab/>
      </w:r>
      <w:proofErr w:type="spellStart"/>
      <w:r w:rsidRPr="00D43EC1">
        <w:rPr>
          <w:rFonts w:cs="Times New Roman"/>
          <w:szCs w:val="24"/>
          <w:lang w:val="it-IT"/>
        </w:rPr>
        <w:t>Nitrogen</w:t>
      </w:r>
      <w:proofErr w:type="spellEnd"/>
      <w:r w:rsidRPr="00D43EC1">
        <w:rPr>
          <w:rFonts w:cs="Times New Roman"/>
          <w:szCs w:val="24"/>
          <w:lang w:val="it-IT"/>
        </w:rPr>
        <w:t xml:space="preserve"> </w:t>
      </w:r>
      <w:proofErr w:type="spellStart"/>
      <w:r w:rsidRPr="00D43EC1">
        <w:rPr>
          <w:rFonts w:cs="Times New Roman"/>
          <w:szCs w:val="24"/>
          <w:lang w:val="it-IT"/>
        </w:rPr>
        <w:t>oxides</w:t>
      </w:r>
      <w:proofErr w:type="spellEnd"/>
    </w:p>
    <w:p w14:paraId="11965B13" w14:textId="786FAA8F" w:rsidR="00636347" w:rsidRPr="009B1D24" w:rsidRDefault="00636347" w:rsidP="00AF6CAF">
      <w:pPr>
        <w:jc w:val="both"/>
        <w:rPr>
          <w:rFonts w:cs="Times New Roman"/>
          <w:szCs w:val="24"/>
        </w:rPr>
      </w:pPr>
      <w:r w:rsidRPr="009B1D24">
        <w:rPr>
          <w:rFonts w:cs="Times New Roman"/>
          <w:szCs w:val="24"/>
        </w:rPr>
        <w:t>PA</w:t>
      </w:r>
      <w:r w:rsidR="00B408E4" w:rsidRPr="009B1D24">
        <w:rPr>
          <w:rFonts w:cs="Times New Roman"/>
          <w:szCs w:val="24"/>
        </w:rPr>
        <w:tab/>
      </w:r>
      <w:r w:rsidR="00B408E4" w:rsidRPr="009B1D24">
        <w:rPr>
          <w:rFonts w:cs="Times New Roman"/>
          <w:szCs w:val="24"/>
        </w:rPr>
        <w:tab/>
      </w:r>
      <w:r w:rsidRPr="009B1D24">
        <w:rPr>
          <w:rFonts w:cs="Times New Roman"/>
          <w:szCs w:val="24"/>
        </w:rPr>
        <w:t>Phosphoric acid</w:t>
      </w:r>
    </w:p>
    <w:p w14:paraId="503091B6" w14:textId="674B2E9B" w:rsidR="00636347" w:rsidRPr="009B1D24" w:rsidRDefault="00636347" w:rsidP="00AF6CAF">
      <w:pPr>
        <w:jc w:val="both"/>
        <w:rPr>
          <w:rFonts w:cs="Times New Roman"/>
          <w:szCs w:val="24"/>
        </w:rPr>
      </w:pPr>
      <w:r w:rsidRPr="009B1D24">
        <w:rPr>
          <w:rFonts w:cs="Times New Roman"/>
          <w:szCs w:val="24"/>
        </w:rPr>
        <w:t>PEM</w:t>
      </w:r>
      <w:r w:rsidR="00B408E4" w:rsidRPr="009B1D24">
        <w:rPr>
          <w:rFonts w:cs="Times New Roman"/>
          <w:szCs w:val="24"/>
        </w:rPr>
        <w:tab/>
      </w:r>
      <w:r w:rsidR="00B408E4" w:rsidRPr="009B1D24">
        <w:rPr>
          <w:rFonts w:cs="Times New Roman"/>
          <w:szCs w:val="24"/>
        </w:rPr>
        <w:tab/>
      </w:r>
      <w:r w:rsidRPr="009B1D24">
        <w:rPr>
          <w:rFonts w:cs="Times New Roman"/>
          <w:szCs w:val="24"/>
        </w:rPr>
        <w:t>Proton exchange membrane</w:t>
      </w:r>
    </w:p>
    <w:p w14:paraId="7252DA97" w14:textId="4133CDAE" w:rsidR="00636347" w:rsidRPr="009B1D24" w:rsidRDefault="00636347" w:rsidP="00AF6CAF">
      <w:pPr>
        <w:jc w:val="both"/>
        <w:rPr>
          <w:rFonts w:cs="Times New Roman"/>
          <w:szCs w:val="24"/>
        </w:rPr>
      </w:pPr>
      <w:r w:rsidRPr="009B1D24">
        <w:rPr>
          <w:rFonts w:cs="Times New Roman"/>
          <w:szCs w:val="24"/>
        </w:rPr>
        <w:t>PTFE</w:t>
      </w:r>
      <w:r w:rsidR="00B408E4" w:rsidRPr="009B1D24">
        <w:rPr>
          <w:rFonts w:cs="Times New Roman"/>
          <w:szCs w:val="24"/>
        </w:rPr>
        <w:tab/>
      </w:r>
      <w:r w:rsidR="00B408E4" w:rsidRPr="009B1D24">
        <w:rPr>
          <w:rFonts w:cs="Times New Roman"/>
          <w:szCs w:val="24"/>
        </w:rPr>
        <w:tab/>
      </w:r>
      <w:r w:rsidRPr="009B1D24">
        <w:rPr>
          <w:rFonts w:cs="Times New Roman"/>
          <w:szCs w:val="24"/>
        </w:rPr>
        <w:t>Polytetrafluoroethylene</w:t>
      </w:r>
    </w:p>
    <w:p w14:paraId="6F98CD23" w14:textId="377D1519" w:rsidR="00636347" w:rsidRPr="009B1D24" w:rsidRDefault="00636347" w:rsidP="00AF6CAF">
      <w:pPr>
        <w:jc w:val="both"/>
        <w:rPr>
          <w:rFonts w:cs="Times New Roman"/>
          <w:szCs w:val="24"/>
        </w:rPr>
      </w:pPr>
      <w:r w:rsidRPr="009B1D24">
        <w:rPr>
          <w:rFonts w:cs="Times New Roman"/>
          <w:szCs w:val="24"/>
        </w:rPr>
        <w:t>SO</w:t>
      </w:r>
      <w:r w:rsidR="00B408E4" w:rsidRPr="009B1D24">
        <w:rPr>
          <w:rFonts w:cs="Times New Roman"/>
          <w:szCs w:val="24"/>
        </w:rPr>
        <w:tab/>
      </w:r>
      <w:r w:rsidR="00B408E4" w:rsidRPr="009B1D24">
        <w:rPr>
          <w:rFonts w:cs="Times New Roman"/>
          <w:szCs w:val="24"/>
        </w:rPr>
        <w:tab/>
      </w:r>
      <w:r w:rsidR="00B43E95" w:rsidRPr="009B1D24">
        <w:rPr>
          <w:rFonts w:cs="Times New Roman"/>
          <w:szCs w:val="24"/>
        </w:rPr>
        <w:t>S</w:t>
      </w:r>
      <w:r w:rsidRPr="009B1D24">
        <w:rPr>
          <w:rFonts w:cs="Times New Roman"/>
          <w:szCs w:val="24"/>
        </w:rPr>
        <w:t>olid oxide</w:t>
      </w:r>
    </w:p>
    <w:p w14:paraId="5402A256" w14:textId="6F9A18F8" w:rsidR="00636347" w:rsidRPr="009B1D24" w:rsidRDefault="00636347" w:rsidP="00AF6CAF">
      <w:pPr>
        <w:jc w:val="both"/>
        <w:rPr>
          <w:rFonts w:cs="Times New Roman"/>
          <w:szCs w:val="24"/>
        </w:rPr>
      </w:pPr>
      <w:r w:rsidRPr="009B1D24">
        <w:rPr>
          <w:rFonts w:cs="Times New Roman"/>
          <w:szCs w:val="24"/>
        </w:rPr>
        <w:t>SOFI</w:t>
      </w:r>
      <w:r w:rsidR="00B408E4" w:rsidRPr="009B1D24">
        <w:rPr>
          <w:rFonts w:cs="Times New Roman"/>
          <w:szCs w:val="24"/>
        </w:rPr>
        <w:tab/>
      </w:r>
      <w:r w:rsidR="00B408E4" w:rsidRPr="009B1D24">
        <w:rPr>
          <w:rFonts w:cs="Times New Roman"/>
          <w:szCs w:val="24"/>
        </w:rPr>
        <w:tab/>
      </w:r>
      <w:r w:rsidRPr="009B1D24">
        <w:rPr>
          <w:rFonts w:cs="Times New Roman"/>
          <w:szCs w:val="24"/>
        </w:rPr>
        <w:t>Spay on foam insulation</w:t>
      </w:r>
    </w:p>
    <w:p w14:paraId="041AA95E" w14:textId="3579C673" w:rsidR="00636347" w:rsidRPr="009B1D24" w:rsidRDefault="00636347" w:rsidP="00AF6CAF">
      <w:pPr>
        <w:jc w:val="both"/>
        <w:rPr>
          <w:rFonts w:cs="Times New Roman"/>
          <w:szCs w:val="24"/>
        </w:rPr>
      </w:pPr>
      <w:r w:rsidRPr="009B1D24">
        <w:rPr>
          <w:rFonts w:cs="Times New Roman"/>
          <w:szCs w:val="24"/>
        </w:rPr>
        <w:t>SOLAS</w:t>
      </w:r>
      <w:r w:rsidR="00B408E4" w:rsidRPr="009B1D24">
        <w:rPr>
          <w:rFonts w:cs="Times New Roman"/>
          <w:szCs w:val="24"/>
        </w:rPr>
        <w:tab/>
      </w:r>
      <w:r w:rsidR="00B408E4" w:rsidRPr="009B1D24">
        <w:rPr>
          <w:rFonts w:cs="Times New Roman"/>
          <w:szCs w:val="24"/>
        </w:rPr>
        <w:tab/>
      </w:r>
      <w:r w:rsidRPr="009B1D24">
        <w:rPr>
          <w:rFonts w:cs="Times New Roman"/>
          <w:szCs w:val="24"/>
        </w:rPr>
        <w:t>Safety of Life at Sea</w:t>
      </w:r>
    </w:p>
    <w:p w14:paraId="0DE032C0" w14:textId="0995FA9A" w:rsidR="00636347" w:rsidRPr="009B1D24" w:rsidRDefault="00636347" w:rsidP="00AF6CAF">
      <w:pPr>
        <w:jc w:val="both"/>
        <w:rPr>
          <w:rFonts w:cs="Times New Roman"/>
          <w:szCs w:val="24"/>
        </w:rPr>
      </w:pPr>
      <w:proofErr w:type="spellStart"/>
      <w:r w:rsidRPr="009B1D24">
        <w:rPr>
          <w:rFonts w:cs="Times New Roman"/>
          <w:szCs w:val="24"/>
        </w:rPr>
        <w:t>SOx</w:t>
      </w:r>
      <w:proofErr w:type="spellEnd"/>
      <w:r w:rsidR="00B408E4" w:rsidRPr="009B1D24">
        <w:rPr>
          <w:rFonts w:cs="Times New Roman"/>
          <w:szCs w:val="24"/>
        </w:rPr>
        <w:tab/>
      </w:r>
      <w:r w:rsidR="00B408E4" w:rsidRPr="009B1D24">
        <w:rPr>
          <w:rFonts w:cs="Times New Roman"/>
          <w:szCs w:val="24"/>
        </w:rPr>
        <w:tab/>
      </w:r>
      <w:r w:rsidRPr="009B1D24">
        <w:rPr>
          <w:rFonts w:cs="Times New Roman"/>
          <w:szCs w:val="24"/>
        </w:rPr>
        <w:t xml:space="preserve">Sulphur oxides </w:t>
      </w:r>
    </w:p>
    <w:p w14:paraId="6D079AAE" w14:textId="0B86C698" w:rsidR="00636347" w:rsidRPr="009B1D24" w:rsidRDefault="00636347" w:rsidP="00AF6CAF">
      <w:pPr>
        <w:jc w:val="both"/>
        <w:rPr>
          <w:rFonts w:cs="Times New Roman"/>
          <w:szCs w:val="24"/>
        </w:rPr>
      </w:pPr>
      <w:r w:rsidRPr="009B1D24">
        <w:rPr>
          <w:rFonts w:cs="Times New Roman"/>
          <w:szCs w:val="24"/>
        </w:rPr>
        <w:t>TRL</w:t>
      </w:r>
      <w:r w:rsidR="00B408E4" w:rsidRPr="009B1D24">
        <w:rPr>
          <w:rFonts w:cs="Times New Roman"/>
          <w:szCs w:val="24"/>
        </w:rPr>
        <w:tab/>
      </w:r>
      <w:r w:rsidR="00B408E4" w:rsidRPr="009B1D24">
        <w:rPr>
          <w:rFonts w:cs="Times New Roman"/>
          <w:szCs w:val="24"/>
        </w:rPr>
        <w:tab/>
      </w:r>
      <w:r w:rsidRPr="009B1D24">
        <w:rPr>
          <w:rFonts w:cs="Times New Roman"/>
          <w:szCs w:val="24"/>
        </w:rPr>
        <w:t xml:space="preserve">Technology readiness level </w:t>
      </w:r>
    </w:p>
    <w:p w14:paraId="57C6087C" w14:textId="0143308F" w:rsidR="00636347" w:rsidRPr="009B1D24" w:rsidRDefault="00636347" w:rsidP="00AF6CAF">
      <w:pPr>
        <w:jc w:val="both"/>
        <w:rPr>
          <w:rFonts w:cs="Times New Roman"/>
          <w:szCs w:val="24"/>
        </w:rPr>
      </w:pPr>
      <w:r w:rsidRPr="009B1D24">
        <w:rPr>
          <w:rFonts w:cs="Times New Roman"/>
          <w:szCs w:val="24"/>
        </w:rPr>
        <w:t>VCS</w:t>
      </w:r>
      <w:r w:rsidR="00B408E4" w:rsidRPr="009B1D24">
        <w:rPr>
          <w:rFonts w:cs="Times New Roman"/>
          <w:szCs w:val="24"/>
        </w:rPr>
        <w:tab/>
      </w:r>
      <w:r w:rsidR="00B408E4" w:rsidRPr="009B1D24">
        <w:rPr>
          <w:rFonts w:cs="Times New Roman"/>
          <w:szCs w:val="24"/>
        </w:rPr>
        <w:tab/>
      </w:r>
      <w:r w:rsidRPr="009B1D24">
        <w:rPr>
          <w:rFonts w:cs="Times New Roman"/>
          <w:szCs w:val="24"/>
        </w:rPr>
        <w:t>Vapour-cooled shield</w:t>
      </w:r>
    </w:p>
    <w:p w14:paraId="63405FE0" w14:textId="1B73FB5F" w:rsidR="00636347" w:rsidRPr="009B1D24" w:rsidRDefault="00636347" w:rsidP="00AF6CAF">
      <w:pPr>
        <w:jc w:val="both"/>
        <w:rPr>
          <w:rFonts w:cs="Times New Roman"/>
          <w:sz w:val="24"/>
          <w:szCs w:val="24"/>
        </w:rPr>
      </w:pPr>
      <w:r w:rsidRPr="009B1D24">
        <w:rPr>
          <w:rFonts w:cs="Times New Roman"/>
          <w:szCs w:val="24"/>
        </w:rPr>
        <w:t>VDMLI</w:t>
      </w:r>
      <w:r w:rsidR="00B408E4" w:rsidRPr="009B1D24">
        <w:rPr>
          <w:rFonts w:cs="Times New Roman"/>
          <w:szCs w:val="24"/>
        </w:rPr>
        <w:tab/>
      </w:r>
      <w:r w:rsidRPr="009B1D24">
        <w:rPr>
          <w:rFonts w:cs="Times New Roman"/>
          <w:szCs w:val="24"/>
        </w:rPr>
        <w:t>Variable density multilayer insulation</w:t>
      </w:r>
    </w:p>
    <w:p w14:paraId="5420CC00" w14:textId="77777777" w:rsidR="00205D3B" w:rsidRPr="009B1D24" w:rsidRDefault="00205D3B" w:rsidP="00AF6CAF">
      <w:pPr>
        <w:jc w:val="both"/>
        <w:rPr>
          <w:sz w:val="20"/>
          <w:szCs w:val="20"/>
        </w:rPr>
      </w:pPr>
    </w:p>
    <w:p w14:paraId="48AAE8F4" w14:textId="77777777" w:rsidR="00170E93" w:rsidRPr="009B1D24" w:rsidRDefault="00170E93" w:rsidP="00AF6CAF">
      <w:pPr>
        <w:pStyle w:val="Heading1"/>
        <w:jc w:val="both"/>
      </w:pPr>
      <w:r w:rsidRPr="009B1D24">
        <w:t>1. Introduction</w:t>
      </w:r>
    </w:p>
    <w:p w14:paraId="077CAF66" w14:textId="19F079DD" w:rsidR="007622C6" w:rsidRPr="009B1D24" w:rsidRDefault="007622C6" w:rsidP="00AF6CAF">
      <w:pPr>
        <w:jc w:val="both"/>
      </w:pPr>
      <w:r w:rsidRPr="009B1D24">
        <w:t xml:space="preserve">Climate change is one of the world’s most imminent challenges. Since the first industrial revolution at the end of </w:t>
      </w:r>
      <w:r w:rsidR="005D7968" w:rsidRPr="009B1D24">
        <w:t xml:space="preserve">the </w:t>
      </w:r>
      <w:r w:rsidRPr="009B1D24">
        <w:t>18</w:t>
      </w:r>
      <w:r w:rsidRPr="009B1D24">
        <w:rPr>
          <w:vertAlign w:val="superscript"/>
        </w:rPr>
        <w:t>th</w:t>
      </w:r>
      <w:r w:rsidRPr="009B1D24">
        <w:t xml:space="preserve"> century, the global cumulative CO</w:t>
      </w:r>
      <w:r w:rsidRPr="009B1D24">
        <w:rPr>
          <w:vertAlign w:val="subscript"/>
        </w:rPr>
        <w:t>2</w:t>
      </w:r>
      <w:r w:rsidRPr="009B1D24">
        <w:t xml:space="preserve"> emission has exceeded 1.5 trillion tonnes </w:t>
      </w:r>
      <w:r w:rsidRPr="009B1D24">
        <w:rPr>
          <w:rFonts w:cs="Times New Roman"/>
        </w:rPr>
        <w:fldChar w:fldCharType="begin" w:fldLock="1"/>
      </w:r>
      <w:r w:rsidRPr="009B1D24">
        <w:rPr>
          <w:rFonts w:cs="Times New Roman"/>
        </w:rPr>
        <w:instrText>ADDIN CSL_CITATION {"citationItems":[{"id":"ITEM-1","itemData":{"URL":"https://ourworldindata.org/co2-and-other-greenhouse-gas-emissions","accessed":{"date-parts":[["2020","6","4"]]},"author":[{"dropping-particle":"","family":"Ritchie","given":"H","non-dropping-particle":"","parse-names":false,"suffix":""},{"dropping-particle":"","family":"Roser","given":"M","non-dropping-particle":"","parse-names":false,"suffix":""}],"container-title":"Our World in Data","id":"ITEM-1","issued":{"date-parts":[["2019"]]},"title":"CO2 and Greenhouse Gas Emissions","type":"webpage"},"uris":["http://www.mendeley.com/documents/?uuid=d16fa9de-1f13-4ef6-85e0-c795ef4643d0"]}],"mendeley":{"formattedCitation":"[1]","plainTextFormattedCitation":"[1]","previouslyFormattedCitation":"[1]"},"properties":{"noteIndex":0},"schema":"https://github.com/citation-style-language/schema/raw/master/csl-citation.json"}</w:instrText>
      </w:r>
      <w:r w:rsidRPr="009B1D24">
        <w:rPr>
          <w:rFonts w:cs="Times New Roman"/>
        </w:rPr>
        <w:fldChar w:fldCharType="separate"/>
      </w:r>
      <w:r w:rsidRPr="009B1D24">
        <w:rPr>
          <w:rFonts w:cs="Times New Roman"/>
          <w:noProof/>
        </w:rPr>
        <w:t>[1]</w:t>
      </w:r>
      <w:r w:rsidRPr="009B1D24">
        <w:rPr>
          <w:rFonts w:cs="Times New Roman"/>
        </w:rPr>
        <w:fldChar w:fldCharType="end"/>
      </w:r>
      <w:r w:rsidRPr="009B1D24">
        <w:t xml:space="preserve">. In addition, the levels of </w:t>
      </w:r>
      <w:r w:rsidR="0016051F" w:rsidRPr="009B1D24">
        <w:t xml:space="preserve">sulphur </w:t>
      </w:r>
      <w:r w:rsidRPr="009B1D24">
        <w:t>oxides (</w:t>
      </w:r>
      <w:proofErr w:type="spellStart"/>
      <w:r w:rsidRPr="009B1D24">
        <w:t>SOx</w:t>
      </w:r>
      <w:proofErr w:type="spellEnd"/>
      <w:r w:rsidRPr="009B1D24">
        <w:t xml:space="preserve">), </w:t>
      </w:r>
      <w:r w:rsidR="0016051F" w:rsidRPr="009B1D24">
        <w:t xml:space="preserve">nitrogen </w:t>
      </w:r>
      <w:r w:rsidRPr="009B1D24">
        <w:t xml:space="preserve">oxides (NOx) and other types of </w:t>
      </w:r>
      <w:r w:rsidR="0016051F" w:rsidRPr="009B1D24">
        <w:t xml:space="preserve">greenhouse </w:t>
      </w:r>
      <w:r w:rsidRPr="009B1D24">
        <w:t xml:space="preserve">gases (GHG) such as methane emissions are continually increasing. The shipping sector emits around 940 million tonnes of GHG annually, accounting for 2.5% of the global emission. </w:t>
      </w:r>
      <w:r w:rsidR="00357F43" w:rsidRPr="009B1D24">
        <w:t xml:space="preserve">The annual global </w:t>
      </w:r>
      <w:proofErr w:type="spellStart"/>
      <w:r w:rsidR="00357F43" w:rsidRPr="009B1D24">
        <w:t>SOx</w:t>
      </w:r>
      <w:proofErr w:type="spellEnd"/>
      <w:r w:rsidR="00357F43" w:rsidRPr="009B1D24">
        <w:t xml:space="preserve"> and NOx emissions from shipping are estimated to be 10.6 million tonnes and 18.6 million tonnes, respectively</w:t>
      </w:r>
      <w:r w:rsidR="00855974" w:rsidRPr="009B1D24">
        <w:t>;</w:t>
      </w:r>
      <w:r w:rsidR="00357F43" w:rsidRPr="009B1D24">
        <w:t xml:space="preserve"> accounting for 12% and 13% of global emissions </w:t>
      </w:r>
      <w:r w:rsidR="00357F43" w:rsidRPr="009B1D24">
        <w:fldChar w:fldCharType="begin" w:fldLock="1"/>
      </w:r>
      <w:r w:rsidR="00D71134" w:rsidRPr="009B1D24">
        <w:instrText>ADDIN CSL_CITATION {"citationItems":[{"id":"ITEM-1","itemData":{"URL":"https://ec.europa.eu/clima/policies/transport/shipping_en","accessed":{"date-parts":[["2020","6","4"]]},"container-title":"European Commission","id":"ITEM-1","issued":{"date-parts":[["0"]]},"title":"Reducing emissions from the shipping sector","type":"webpage"},"uris":["http://www.mendeley.com/documents/?uuid=d3679fa2-735d-42b5-8c8c-07957f57dccf"]},{"id":"ITEM-2","itemData":{"author":[{"dropping-particle":"","family":"Schjølberg","given":"Ingrid","non-dropping-particle":"","parse-names":false,"suffix":""}],"id":"ITEM-2","issue":"1","issued":{"date-parts":[["2017"]]},"page":"1-9","title":"EMISSION REDUCTION IN SHIPPING USING HYDROGEN AND FUEL CELLS","type":"article-journal"},"uris":["http://www.mendeley.com/documents/?uuid=ed614bc1-0ee5-409b-9b16-242d99f28abb"]},{"id":"ITEM-3","itemData":{"DOI":"10.1017/CBO9781107415324.004","ISBN":"9788578110796","ISSN":"1098-6596","PMID":"25246403","abstract":"Predicting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approach.","container-title":"International Maritime Organization","id":"ITEM-3","issued":{"date-parts":[["2018"]]},"title":"Ship emissions toolkit","type":"report"},"uris":["http://www.mendeley.com/documents/?uuid=3a5dbb0e-fcac-49f7-b776-9acd49e61c67"]}],"mendeley":{"formattedCitation":"[2–4]","plainTextFormattedCitation":"[2–4]","previouslyFormattedCitation":"[2–4]"},"properties":{"noteIndex":0},"schema":"https://github.com/citation-style-language/schema/raw/master/csl-citation.json"}</w:instrText>
      </w:r>
      <w:r w:rsidR="00357F43" w:rsidRPr="009B1D24">
        <w:fldChar w:fldCharType="separate"/>
      </w:r>
      <w:r w:rsidR="004262DD" w:rsidRPr="009B1D24">
        <w:rPr>
          <w:noProof/>
        </w:rPr>
        <w:t>[2–4]</w:t>
      </w:r>
      <w:r w:rsidR="00357F43" w:rsidRPr="009B1D24">
        <w:fldChar w:fldCharType="end"/>
      </w:r>
      <w:r w:rsidR="00357F43" w:rsidRPr="009B1D24">
        <w:t xml:space="preserve">. </w:t>
      </w:r>
      <w:r w:rsidRPr="009B1D24">
        <w:t>Within the European Economic Area, the latest publication by the EU Commission reveals that over 138 million tonnes of CO</w:t>
      </w:r>
      <w:r w:rsidRPr="009B1D24">
        <w:rPr>
          <w:vertAlign w:val="subscript"/>
        </w:rPr>
        <w:t>2</w:t>
      </w:r>
      <w:r w:rsidRPr="009B1D24">
        <w:t xml:space="preserve"> was emitted from 11,600 ships in 2019, which contributed to 3.7% of total EU annual CO</w:t>
      </w:r>
      <w:r w:rsidRPr="009B1D24">
        <w:rPr>
          <w:vertAlign w:val="subscript"/>
        </w:rPr>
        <w:t>2</w:t>
      </w:r>
      <w:r w:rsidRPr="009B1D24">
        <w:t xml:space="preserve"> emissions </w:t>
      </w:r>
      <w:r w:rsidRPr="009B1D24">
        <w:fldChar w:fldCharType="begin" w:fldLock="1"/>
      </w:r>
      <w:r w:rsidR="00F47698" w:rsidRPr="009B1D24">
        <w:instrText>ADDIN CSL_CITATION {"citationItems":[{"id":"ITEM-1","itemData":{"URL":"https://ec.europa.eu/clima/news/commission-publishes-first-annual-eu-report-co2-emissions-maritime-transport_en","accessed":{"date-parts":[["2020","6","4"]]},"container-title":"European Commission","id":"ITEM-1","issued":{"date-parts":[["0"]]},"title":"Commission publishes first annual EU report on CO2 emissions from maritime transport","type":"webpage"},"uris":["http://www.mendeley.com/documents/?uuid=630d0746-02a0-4d44-84ab-39ed1eb6a6ae"]}],"mendeley":{"formattedCitation":"[5]","plainTextFormattedCitation":"[5]","previouslyFormattedCitation":"[5]"},"properties":{"noteIndex":0},"schema":"https://github.com/citation-style-language/schema/raw/master/csl-citation.json"}</w:instrText>
      </w:r>
      <w:r w:rsidRPr="009B1D24">
        <w:fldChar w:fldCharType="separate"/>
      </w:r>
      <w:r w:rsidR="004262DD" w:rsidRPr="009B1D24">
        <w:rPr>
          <w:noProof/>
        </w:rPr>
        <w:t>[5]</w:t>
      </w:r>
      <w:r w:rsidRPr="009B1D24">
        <w:fldChar w:fldCharType="end"/>
      </w:r>
      <w:r w:rsidRPr="009B1D24">
        <w:t xml:space="preserve">. In terms of other emissions such as </w:t>
      </w:r>
      <w:proofErr w:type="spellStart"/>
      <w:r w:rsidRPr="009B1D24">
        <w:t>SOx</w:t>
      </w:r>
      <w:proofErr w:type="spellEnd"/>
      <w:r w:rsidRPr="009B1D24">
        <w:t xml:space="preserve"> and NOx, the percentages are much higher. </w:t>
      </w:r>
    </w:p>
    <w:p w14:paraId="55619C7E" w14:textId="77777777" w:rsidR="007622C6" w:rsidRPr="009B1D24" w:rsidRDefault="007622C6" w:rsidP="00AF6CAF">
      <w:pPr>
        <w:jc w:val="both"/>
      </w:pPr>
    </w:p>
    <w:p w14:paraId="1CBD6FB5" w14:textId="596C8A0A" w:rsidR="007622C6" w:rsidRPr="009B1D24" w:rsidRDefault="007622C6" w:rsidP="00AF6CAF">
      <w:pPr>
        <w:jc w:val="both"/>
      </w:pPr>
      <w:r w:rsidRPr="009B1D24">
        <w:t xml:space="preserve">This is primarily due to </w:t>
      </w:r>
      <w:r w:rsidR="005B3B18" w:rsidRPr="009B1D24">
        <w:t xml:space="preserve">ship </w:t>
      </w:r>
      <w:r w:rsidRPr="009B1D24">
        <w:t>engines burning heavy fuel oil (HFO), for which the technical and economic benefits have been overwhelmingly attractive so far. However, there is a strong drive in the marine industry to reduce these emissions. This move is accelerated at the international regulatory level. The International Maritime Organisation (IMO) GHG emission strategy envisages a reduction in the carbon intensity associated with international shipping. The strategy aims to reduce the average CO</w:t>
      </w:r>
      <w:r w:rsidRPr="009B1D24">
        <w:rPr>
          <w:vertAlign w:val="subscript"/>
        </w:rPr>
        <w:t>2</w:t>
      </w:r>
      <w:r w:rsidRPr="009B1D24">
        <w:t xml:space="preserve"> emissions per transport work by at least 40% by 2030 and 70% by 2050 compared to </w:t>
      </w:r>
      <w:r w:rsidR="00120ECF" w:rsidRPr="009B1D24">
        <w:t xml:space="preserve">the </w:t>
      </w:r>
      <w:r w:rsidRPr="009B1D24">
        <w:t xml:space="preserve">2008 </w:t>
      </w:r>
      <w:r w:rsidR="00120ECF" w:rsidRPr="009B1D24">
        <w:t xml:space="preserve">level </w:t>
      </w:r>
      <w:r w:rsidRPr="009B1D24">
        <w:fldChar w:fldCharType="begin" w:fldLock="1"/>
      </w:r>
      <w:r w:rsidRPr="009B1D24">
        <w:instrText>ADDIN CSL_CITATION {"citationItems":[{"id":"ITEM-1","itemData":{"URL":"http://www.imo.org/en/MediaCentre/HotTopics/Pages/Reducing-greenhouse-gas-emissions-from-ships.aspx","accessed":{"date-parts":[["2020","6","4"]]},"container-title":"International Maritime Organization","id":"ITEM-1","issued":{"date-parts":[["0"]]},"title":"Reducing greenhouse gas emissions from ships","type":"webpage"},"uris":["http://www.mendeley.com/documents/?uuid=d381be4a-20cb-494e-84c3-b802622cbe36"]}],"mendeley":{"formattedCitation":"[6]","plainTextFormattedCitation":"[6]","previouslyFormattedCitation":"[6]"},"properties":{"noteIndex":0},"schema":"https://github.com/citation-style-language/schema/raw/master/csl-citation.json"}</w:instrText>
      </w:r>
      <w:r w:rsidRPr="009B1D24">
        <w:fldChar w:fldCharType="separate"/>
      </w:r>
      <w:r w:rsidRPr="009B1D24">
        <w:rPr>
          <w:noProof/>
        </w:rPr>
        <w:t>[6]</w:t>
      </w:r>
      <w:r w:rsidRPr="009B1D24">
        <w:fldChar w:fldCharType="end"/>
      </w:r>
      <w:r w:rsidRPr="009B1D24">
        <w:t xml:space="preserve">. It also targets to reduce the total annual GHG emissions by at least 50% by 2050 </w:t>
      </w:r>
      <w:r w:rsidRPr="009B1D24">
        <w:fldChar w:fldCharType="begin" w:fldLock="1"/>
      </w:r>
      <w:r w:rsidRPr="009B1D24">
        <w:instrText>ADDIN CSL_CITATION {"citationItems":[{"id":"ITEM-1","itemData":{"URL":"http://www.imo.org/en/MediaCentre/HotTopics/Pages/Reducing-greenhouse-gas-emissions-from-ships.aspx","accessed":{"date-parts":[["2020","6","4"]]},"container-title":"International Maritime Organization","id":"ITEM-1","issued":{"date-parts":[["0"]]},"title":"Reducing greenhouse gas emissions from ships","type":"webpage"},"uris":["http://www.mendeley.com/documents/?uuid=d381be4a-20cb-494e-84c3-b802622cbe36"]}],"mendeley":{"formattedCitation":"[6]","plainTextFormattedCitation":"[6]","previouslyFormattedCitation":"[6]"},"properties":{"noteIndex":0},"schema":"https://github.com/citation-style-language/schema/raw/master/csl-citation.json"}</w:instrText>
      </w:r>
      <w:r w:rsidRPr="009B1D24">
        <w:fldChar w:fldCharType="separate"/>
      </w:r>
      <w:r w:rsidRPr="009B1D24">
        <w:rPr>
          <w:noProof/>
        </w:rPr>
        <w:t>[6]</w:t>
      </w:r>
      <w:r w:rsidRPr="009B1D24">
        <w:fldChar w:fldCharType="end"/>
      </w:r>
      <w:r w:rsidRPr="009B1D24">
        <w:t xml:space="preserve">. In addition, MARPOL aims to progressively reduce the </w:t>
      </w:r>
      <w:proofErr w:type="spellStart"/>
      <w:r w:rsidRPr="009B1D24">
        <w:t>SOx</w:t>
      </w:r>
      <w:proofErr w:type="spellEnd"/>
      <w:r w:rsidRPr="009B1D24">
        <w:t xml:space="preserve"> and NOx emissions from shipping. From January 2020, the global sulphur limit is reduced from 3.5% to 0.5% under the revised MARPOL Annex VI </w:t>
      </w:r>
      <w:r w:rsidRPr="009B1D24">
        <w:fldChar w:fldCharType="begin" w:fldLock="1"/>
      </w:r>
      <w:r w:rsidRPr="009B1D24">
        <w:instrText>ADDIN CSL_CITATION {"citationItems":[{"id":"ITEM-1","itemData":{"URL":"http://www.imo.org/en/OurWork/Environment/PollutionPrevention/AirPollution/Pages/Air-Pollution.aspx","accessed":{"date-parts":[["2020","6","4"]]},"container-title":"International Maritime Organization","id":"ITEM-1","issued":{"date-parts":[["0"]]},"title":"Prevention of Air Pollution from Ships","type":"webpage"},"uris":["http://www.mendeley.com/documents/?uuid=02e2d081-5915-4ed2-aa87-eb370417e51e"]}],"mendeley":{"formattedCitation":"[7]","plainTextFormattedCitation":"[7]","previouslyFormattedCitation":"[7]"},"properties":{"noteIndex":0},"schema":"https://github.com/citation-style-language/schema/raw/master/csl-citation.json"}</w:instrText>
      </w:r>
      <w:r w:rsidRPr="009B1D24">
        <w:fldChar w:fldCharType="separate"/>
      </w:r>
      <w:r w:rsidRPr="009B1D24">
        <w:rPr>
          <w:noProof/>
        </w:rPr>
        <w:t>[7]</w:t>
      </w:r>
      <w:r w:rsidRPr="009B1D24">
        <w:fldChar w:fldCharType="end"/>
      </w:r>
      <w:r w:rsidRPr="009B1D24">
        <w:t xml:space="preserve">. Fleet owners/operators are required to find suitable solutions to cut emissions </w:t>
      </w:r>
      <w:r w:rsidR="00FB5E6E" w:rsidRPr="009B1D24">
        <w:t xml:space="preserve">drastically </w:t>
      </w:r>
      <w:r w:rsidRPr="009B1D24">
        <w:t>in order to meet these increasingly stringent regulations.</w:t>
      </w:r>
    </w:p>
    <w:p w14:paraId="2A7335BE" w14:textId="77777777" w:rsidR="007622C6" w:rsidRPr="009B1D24" w:rsidRDefault="007622C6" w:rsidP="00AF6CAF">
      <w:pPr>
        <w:jc w:val="both"/>
      </w:pPr>
    </w:p>
    <w:p w14:paraId="20E17C56" w14:textId="7C9BD0B7" w:rsidR="007622C6" w:rsidRPr="009B1D24" w:rsidRDefault="007622C6" w:rsidP="00AF6CAF">
      <w:pPr>
        <w:jc w:val="both"/>
      </w:pPr>
      <w:r w:rsidRPr="009B1D24">
        <w:t xml:space="preserve">In response to these requirements and targets </w:t>
      </w:r>
      <w:r w:rsidR="00855974" w:rsidRPr="009B1D24">
        <w:t>numerous</w:t>
      </w:r>
      <w:r w:rsidRPr="009B1D24">
        <w:t xml:space="preserve"> solutions have been introduced in the shipping industry. </w:t>
      </w:r>
      <w:r w:rsidR="00B36411" w:rsidRPr="009B1D24">
        <w:t>The</w:t>
      </w:r>
      <w:r w:rsidR="004A42EC" w:rsidRPr="009B1D24">
        <w:t xml:space="preserve"> short-term/intermediate solutions</w:t>
      </w:r>
      <w:r w:rsidR="007333FD" w:rsidRPr="009B1D24">
        <w:t xml:space="preserve"> have</w:t>
      </w:r>
      <w:r w:rsidR="004A42EC" w:rsidRPr="009B1D24">
        <w:t xml:space="preserve"> include</w:t>
      </w:r>
      <w:r w:rsidR="007333FD" w:rsidRPr="009B1D24">
        <w:t>d</w:t>
      </w:r>
      <w:r w:rsidR="004A42EC" w:rsidRPr="009B1D24">
        <w:t>: (</w:t>
      </w:r>
      <w:r w:rsidR="004A42EC" w:rsidRPr="009B1D24">
        <w:rPr>
          <w:i/>
          <w:iCs/>
        </w:rPr>
        <w:t>i</w:t>
      </w:r>
      <w:r w:rsidR="004A42EC" w:rsidRPr="009B1D24">
        <w:t>) engine improvements and modifications, (</w:t>
      </w:r>
      <w:r w:rsidR="004A42EC" w:rsidRPr="009B1D24">
        <w:rPr>
          <w:i/>
          <w:iCs/>
        </w:rPr>
        <w:t>ii</w:t>
      </w:r>
      <w:r w:rsidR="004A42EC" w:rsidRPr="009B1D24">
        <w:t>) optimisation in service conditions and (</w:t>
      </w:r>
      <w:r w:rsidR="004A42EC" w:rsidRPr="009B1D24">
        <w:rPr>
          <w:i/>
          <w:iCs/>
        </w:rPr>
        <w:t>iii</w:t>
      </w:r>
      <w:r w:rsidR="004A42EC" w:rsidRPr="009B1D24">
        <w:t xml:space="preserve">) exhaust gas after-treatment (scrubbers). New academic and industry activities have explored opportunities for adopting alternative fuels and/or energy sources for future ships (long-term solutions), amongst which hydrogen is a promising option. However, carrying large quantities of hydrogen on-board ship, in the harsh marine environment, is inherently a highly risky operation. Although there are </w:t>
      </w:r>
      <w:r w:rsidR="00144803" w:rsidRPr="009B1D24">
        <w:t xml:space="preserve">some studies on </w:t>
      </w:r>
      <w:r w:rsidR="004A42EC" w:rsidRPr="009B1D24">
        <w:t>hydrogen storage and fuel cells</w:t>
      </w:r>
      <w:r w:rsidRPr="009B1D24">
        <w:t xml:space="preserve"> </w:t>
      </w:r>
      <w:r w:rsidRPr="009B1D24">
        <w:fldChar w:fldCharType="begin" w:fldLock="1"/>
      </w:r>
      <w:r w:rsidR="00663863" w:rsidRPr="009B1D24">
        <w:instrText>ADDIN CSL_CITATION {"citationItems":[{"id":"ITEM-1","itemData":{"author":[{"dropping-particle":"","family":"Das","given":"L M","non-dropping-particle":"","parse-names":false,"suffix":""}],"container-title":"International Journal of Hydrogen Energy","id":"ITEM-1","issue":"9","issued":{"date-parts":[["1996"]]},"page":"789-800","title":"On-board hydrogen storage systems for automotive application","type":"article-journal","volume":"21"},"uris":["http://www.mendeley.com/documents/?uuid=5a3beb7b-52a7-4d39-be3a-f653d844d9c3"]},{"id":"ITEM-2","itemData":{"DOI":"10.1038/35104634","ISBN":"0028-0836","ISSN":"00280836","PMID":"11713542","abstract":"Mobility-the transport of people and goods - is a socioeconomic reality that will surely increase in the coming years. It should be safe, economic and reasonably clean. Little energy needs to be expended to overcome potential energy changes, but a great deal is lost through friction (for cars about 10 kWh per 100 km) and low-efficiency energy conversion. Vehicles can be run either by connecting them to a continuous supply of energy or by storing energy on board. Hydrogen would be ideal as a synthetic fuel because it is lightweight, highly abundant and its oxidation product (water) is environmentally benign, but storage remains a problem. Here we present recent developments in the search for innovative materials with high hydrogen-storage capacity.","author":[{"dropping-particle":"","family":"Schlapbach","given":"Louis","non-dropping-particle":"","parse-names":false,"suffix":""},{"dropping-particle":"","family":"Züttel","given":"Andreas","non-dropping-particle":"","parse-names":false,"suffix":""}],"container-title":"Nature","id":"ITEM-2","issued":{"date-parts":[["2001"]]},"page":"353-358","title":"hydrogen-storage materials for Mobile Applications","type":"article-journal"},"uris":["http://www.mendeley.com/documents/?uuid=0df5b15b-f50d-455d-8f38-e83a20379aaf"]},{"id":"ITEM-3","itemData":{"DOI":"10.1007/s00114-004-0516-x","ISSN":"00281042","PMID":"15085273","abstract":"Hydrogen exhibits the highest heating value per mass of all chemical fuels. Furthermore, hydrogen is regenerative and environmentally friendly. There are two reasons why hydrogen is not the major fuel of today's energy consumption. First of all, hydrogen is just an energy carrier. And, although it is the most abundant element in the universe, it has to be produced, since on earth it only occurs in the form of water and hydrocarbons. This implies that we have to pay for the energy, which results in a difficult economic dilemma because ever since the industrial revolution we have become used to consuming energy for free. The second difficulty with hydrogen as an energy carrier is its low critical temperature of 33 K (i.e. hydrogen is a gas at ambient temperature). For mobile and in many cases also for stationary applications the volumetric and gravimetric density of hydrogen in a storage material is crucial. Hydrogen can be stored using six different methods and phenomena: (1) high-pressure gas cylinders (up to 800 bar), (2) liquid hydrogen in cryogenic tanks (at 21 K), (3) adsorbed hydrogen on materials with a large specific surface area (at T&lt;100 K), (4) absorbed on interstitial sites in a host metal (at ambient pressure and temperature), (5) chemically bonded in covalent and ionic compounds (at ambient pressure), or (6) through oxidation of reactive metals, e.g. Li, Na, Mg, Al, Zn with water. The most common storage systems are high-pressure gas cylinders with a maximum pressure of 20 MPa (200 bar). New lightweight composite cylinders have been developed which are able to withstand pressures up to 80 MPa (800 bar) and therefore the hydrogen gas can reach a volumetric density of 36 kg·m-3, approximately half as much as in its liquid state. Liquid hydrogen is stored in cryogenic tanks at 21.2 K and ambient pressure. Due to the low critical temperature of hydrogen (33 K), liquid hydrogen can only be stored in open systems. The volumetric density of liquid hydrogen is 70.8 kg·m-3, and large volumes, where the thermal losses are small, can cause hydrogen to reach a system mass ratio close to one. The highest volumetric densities of hydrogen are found in metal hydrides. Many metals and alloys are capable of reversibly absorbing large amounts of hydrogen. Charging can be done using molecular hydrogen gas or hydrogen atoms from an electrolyte. The group one, two and three light metals (e.g. Li, Mg, B, Al) can combine with hydrogen to form a large variety of me…","author":[{"dropping-particle":"","family":"Züttel","given":"Andreas","non-dropping-particle":"","parse-names":false,"suffix":""}],"container-title":"Naturwissenschaften","id":"ITEM-3","issue":"4","issued":{"date-parts":[["2004"]]},"page":"157-172","title":"Hydrogen storage methods","type":"article-journal","volume":"91"},"uris":["http://www.mendeley.com/documents/?uuid=361c25e9-345a-4f49-9fb0-9320593b4136"]},{"id":"ITEM-4","itemData":{"DOI":"10.1016/j.ijhydene.2012.04.121","ISSN":"03603199","abstract":"The topic of this paper is to give an historical and technical overview of hydrogen storage vessels and to detail the specific issues and constraints of hydrogen energy uses. Hydrogen, as an industrial gas, is stored either as a compressed or as a refrigerated liquefied gas. Since the beginning of the last century, hydrogen is stored in seamless steel cylinders. At the end of the 60 s, tubes also made of seamless steels were used; specific attention was paid to hydrogen embrittlement in the 70 s. Aluminum cylinders were also used for hydrogen storage since the end of the 60 s, but their cost was higher compared to steel cylinders and smaller water capacity. To further increase the service pressure of hydrogen tanks or to slightly decrease the weight, metallic cylinders can be hoop-wrapped. Then, with specific developments for space or military applications, fully-wrapped tanks started to be developed in the 80 s. Because of their low weight, they started to be used in for portable applications: for vehicles (on-board storages of natural gas), for leisure applications (paint-ball) etc... These fully-wrapped composite tanks, named types III and IV are now developed for hydrogen energy storage; the requested pressure is very high (from 700 to 850 bar) leads to specific issues which are discussed. Each technology is described in term of materials, manufacturing technologies and approval tests. The specific issues due to very high pressure are depicted. Hydrogen can also be stored in liquid form (refrigerated liquefied gases). The first cryogenic vessels were used in the 60 s. In the following, the main characteristics of this type of storage will be indicated. Copyright © 2012, Hydrogen Energy Publications, LLC. Published by Elsevier Ltd. All rights.","author":[{"dropping-particle":"","family":"Barthélémy","given":"Hervé","non-dropping-particle":"","parse-names":false,"suffix":""}],"container-title":"International Journal of Hydrogen Energy","id":"ITEM-4","issue":"22","issued":{"date-parts":[["2012"]]},"page":"17364-17372","title":"Hydrogen storage - Industrial prospectives","type":"article-journal","volume":"37"},"uris":["http://www.mendeley.com/documents/?uuid=1331bff6-9ef0-436c-b1ec-923fa4456353"]},{"id":"ITEM-5","itemData":{"DOI":"10.1016/j.mseb.2003.10.107","ISSN":"09215107","abstract":"A sustainable energy economy will be demanding primary energy sources, preferably renewable and mainly domestically available, using energy carriers, such as hydrogen and electricity, able to solve environmental problems and to assure adequate energy security. Instrumental to such goals will be the research and development of storage systems with performance characteristics compatible with major application requirements. Lithium or nickel are replacing lead in batteries, in order to better meet the extremely varying technical and economical requirements in fast growing conventional and new applications. Moreover, few technologies now permit to store hydrogen by modifying its physical state in gaseous or liquid form. The variety of hydrogen needs in the energy systems and in the vehicular sector is justifying the effort on solid state (metal hydrides and carbon nanostructures) or chemical systems (chemical hydrides). In this overview, emphasis is given to the major achievements in the field of electrical energy and hydrogen storage, in relation to the technological goals, which have been proposed in the major public research and collaborative programs throughout the world. © 2003 Published by Elsevier B.V.","author":[{"dropping-particle":"","family":"Conte","given":"M.","non-dropping-particle":"","parse-names":false,"suffix":""},{"dropping-particle":"","family":"Prosini","given":"P. P.","non-dropping-particle":"","parse-names":false,"suffix":""},{"dropping-particle":"","family":"Passerini","given":"S.","non-dropping-particle":"","parse-names":false,"suffix":""}],"container-title":"Materials Science and Engineering B: Solid-State Materials for Advanced Technology","id":"ITEM-5","issue":"1-2","issued":{"date-parts":[["2004"]]},"page":"2-8","title":"Overview of energy/hydrogen storage: State-of-the-art of the technologies and prospects for nanomaterials","type":"article-journal","volume":"108"},"uris":["http://www.mendeley.com/documents/?uuid=40848f6f-1ede-4769-a65c-af278c9ddef7"]},{"id":"ITEM-6","itemData":{"DOI":"10.1115/1.2098875","ISSN":"00221481","abstract":"Significant heat transfer issues associated with four alternative hydrogen storage methods are identified and discussed, with particular emphasis on technologies for vehicle applications. For compressed hydrogen storage, efficient heat transfer during compression and intercooling decreases compression work. In addition, enhanced heat transfer inside the tank during the fueling process can minimize additional compression work. For liquid hydrogen storage, improved thermal insulation of cryogenic tanks can significantly reduce energy loss caused by liquid boil-off. For storage systems using metal hydrides, enhanced heat transfer is essential because of the low effective thermal conductivity of particle beds. Enhanced heat transfer is also necessary to ensure that both hydriding and dehydriding processes achieve completion and to prevent hydride bed meltdown. For hydrogen storage in the form of chemical hydrides, innovative vehicle cooling design will be needed to enable their acceptance. Copyright © 2005 by ASME.","author":[{"dropping-particle":"","family":"Zhang","given":"Jinsong","non-dropping-particle":"","parse-names":false,"suffix":""},{"dropping-particle":"","family":"Fisher","given":"Timothy S.","non-dropping-particle":"","parse-names":false,"suffix":""},{"dropping-particle":"","family":"Ramachandran","given":"P. Veeraraghavan","non-dropping-particle":"","parse-names":false,"suffix":""},{"dropping-particle":"","family":"Gore","given":"Jay P.","non-dropping-particle":"","parse-names":false,"suffix":""},{"dropping-particle":"","family":"Mudawar","given":"Issam","non-dropping-particle":"","parse-names":false,"suffix":""}],"container-title":"Journal of Heat Transfer","id":"ITEM-6","issue":"12","issued":{"date-parts":[["2005"]]},"page":"1391-1399","title":"A review of heat transfer issues in hydrogen storage technologies","type":"article-journal","volume":"127"},"uris":["http://www.mendeley.com/documents/?uuid=702ac0b4-d381-4393-a8e2-5a8ad3d51147"]},{"id":"ITEM-7","itemData":{"ISBN":"1999001001","abstract":"Due to its high specific energy content, liquid hydrogen (LH2) is emerging as an alternative fuel for future aircraft. As a result, there is a need for hydrogen tank storage systems, for these aircraft applications, that are expected to provide sufficient capacity for flight durations ranging from a few minutes to several days. It is understood that the development of a large, lightweight, reusable cryogenic liquid storage tank is crucial to meet the goals of and supply power to hydrogen-fueled aircraft, especially for long flight durations. This report provides an annotated review (including the results of an extensive literature review) of the current state of the art of cryogenic tank materials, structural designs, and insulation systems—along with the identification of key challenges—with the intent of developing a lightweight and long-term storage system for LH2. The broad classes of insulation systems reviewed include foams (including advanced aerogels) and multilayer insulation (MLI) systems with vacuum. The MLI systems show promise for long-term applications. Structural configurations evaluated include single- and double-wall constructions, including sandwich construction. Potential wall material candidates are monolithic metals as well as polymer matrix composites and discontinuously reinforced metal matrix composites. For short-duration flight applications, simple tank designs may suffice. Alternatively, for longer duration flight applications, a double-wall construction with a vacuum-based insulation system appears to be the most optimum design. The current trends in liner material development are reviewed in the case that a liner is required to minimize or eliminate the loss of hydrogen fuel through permeation.","author":[{"dropping-particle":"","family":"Mital","given":"Subodh K.","non-dropping-particle":"","parse-names":false,"suffix":""},{"dropping-particle":"","family":"Gyekenyesi","given":"John Z.","non-dropping-particle":"","parse-names":false,"suffix":""},{"dropping-particle":"","family":"Arnold","given":"Steven M.","non-dropping-particle":"","parse-names":false,"suffix":""},{"dropping-particle":"","family":"Sullivan","given":"Roy M.","non-dropping-particle":"","parse-names":false,"suffix":""},{"dropping-particle":"","family":"Manderscheid","given":"Jane M.","non-dropping-particle":"","parse-names":false,"suffix":""},{"dropping-particle":"","family":"Murthy","given":"Pappu L.N.","non-dropping-particle":"","parse-names":false,"suffix":""}],"container-title":"NASA","id":"ITEM-7","issued":{"date-parts":[["2006"]]},"title":"Review of Current State of the Art and Key Design Issues With Potential Solutions for Liquid Hydrogen Cryogenic Storage Tank Structures for Aircraft Applications","type":"report"},"uris":["http://www.mendeley.com/documents/?uuid=c5ffceb4-a25d-4a3a-9cf7-e0ccdc461a80"]},{"id":"ITEM-8","itemData":{"DOI":"10.1039/b701563c","ISSN":"14639076","abstract":"To ensure future worldwide mobility, hydrogen storage in combination with fuel cells for on-board automotive applications is one of the most challenging issues. Potential solid-state solutions have to fulfil operating requirements defined by the fuel cell propulsion system. Important requirements are also defined by customer demands such as cost, overall fuel capacity, refuelling time and efficiency. It seems that currently none of the different storage solid state materials can reach the required storage densities for a hydrogen-powered vehicle. New strategies for storage systems are necessary to fulfil the requirements for a broad introduction of automotive fuel cell powertrains to the market. The combination of different storage systems may provide a possible solution to store sufficiently high amounts of hydrogen. © the Owner Societies.","author":[{"dropping-particle":"","family":"Felderhoff","given":"Michael","non-dropping-particle":"","parse-names":false,"suffix":""},{"dropping-particle":"","family":"Weidenthaler","given":"Claudia","non-dropping-particle":"","parse-names":false,"suffix":""},{"dropping-particle":"","family":"Helmolt","given":"Rittmar","non-dropping-particle":"Von","parse-names":false,"suffix":""},{"dropping-particle":"","family":"Eberle","given":"Ulrich","non-dropping-particle":"","parse-names":false,"suffix":""}],"container-title":"Physical Chemistry Chemical Physics","id":"ITEM-8","issue":"21","issued":{"date-parts":[["2007"]]},"page":"2643-2653","title":"Hydrogen storage: The remaining scientific and technological challenges","type":"article-journal","volume":"9"},"uris":["http://www.mendeley.com/documents/?uuid=5d0c9ef3-a107-4f16-a00e-75f79d2c7ca5"]},{"id":"ITEM-9","itemData":{"DOI":"10.1016/j.ijhydene.2010.11.090","ISSN":"03603199","abstract":"The performance and cost of compressed hydrogen storage tank systems has been assessed and compared to the U.S. Department of Energy (DOE) 2010, 2015, and ultimate targets for automotive applications. The on-board performance and high-volume manufacturing cost were determined for compressed hydrogen tanks with design pressures of 350 bar (</w:instrText>
      </w:r>
      <w:r w:rsidR="00663863" w:rsidRPr="009B1D24">
        <w:rPr>
          <w:rFonts w:ascii="Cambria Math" w:hAnsi="Cambria Math" w:cs="Cambria Math"/>
        </w:rPr>
        <w:instrText>∼</w:instrText>
      </w:r>
      <w:r w:rsidR="00663863" w:rsidRPr="009B1D24">
        <w:instrText>5000 psi) and 700 bar (</w:instrText>
      </w:r>
      <w:r w:rsidR="00663863" w:rsidRPr="009B1D24">
        <w:rPr>
          <w:rFonts w:ascii="Cambria Math" w:hAnsi="Cambria Math" w:cs="Cambria Math"/>
        </w:rPr>
        <w:instrText>∼</w:instrText>
      </w:r>
      <w:r w:rsidR="00663863" w:rsidRPr="009B1D24">
        <w:instrText>10,000 psi) capable of storing 5.6 kg of usable hydrogen. The off-board performance and cost of delivering compressed hydrogen was determined for hydrogen produced by central steam methane reforming (SMR). The main conclusions of the assessment are that the 350-bar compressed storage system has the potential to meet the 2010 and 2015 targets for system gravimetric capacity but will not likely meet any of the system targets for volumetric capacity or cost, given our base case assumptions. The 700-bar compressed storage system has the potential to meet only the 2010 target for system gravimetric capacity and is not likely to meet any of the system targets for volumetric capacity or cost, despite the fact that its volumetric capacity is much higher than that of the 350-bar system. Both the 350-bar and 700-bar systems come close to meeting the Well-to-Tank (WTT) efficiency target, but fall short by about 5%. © 2010 Professor T. Nejat Veziroglu. Published by Elsevier Ltd. All rights reserved.","author":[{"dropping-particle":"","family":"Hua","given":"T. Q.","non-dropping-particle":"","parse-names":false,"suffix":""},{"dropping-particle":"","family":"Ahluwalia","given":"R. K.","non-dropping-particle":"","parse-names":false,"suffix":""},{"dropping-particle":"","family":"Peng","given":"J. K.","non-dropping-particle":"","parse-names":false,"suffix":""},{"dropping-particle":"","family":"Kromer","given":"M.","non-dropping-particle":"","parse-names":false,"suffix":""},{"dropping-particle":"","family":"Lasher","given":"S.","non-dropping-particle":"","parse-names":false,"suffix":""},{"dropping-particle":"","family":"McKenney","given":"K.","non-dropping-particle":"","parse-names":false,"suffix":""},{"dropping-particle":"","family":"Law","given":"K.","non-dropping-particle":"","parse-names":false,"suffix":""},{"dropping-particle":"","family":"Sinha","given":"J.","non-dropping-particle":"","parse-names":false,"suffix":""}],"container-title":"International Journal of Hydrogen Energy","id":"ITEM-9","issue":"4","issued":{"date-parts":[["2011"]]},"page":"3037-3049","publisher":"Elsevier Ltd","title":"Technical assessment of compressed hydrogen storage tank systems for automotive applications","type":"article-journal","volume":"36"},"uris":["http://www.mendeley.com/documents/?uuid=61dc8e23-40df-43b6-aea8-1145b6c39a24"]},{"id":"ITEM-10","itemData":{"DOI":"10.1039/c2ee22596d","ISSN":"17545692","author":[{"dropping-particle":"","family":"Eberle","given":"Ulrich","non-dropping-particle":"","parse-names":false,"suffix":""},{"dropping-particle":"","family":"Müller","given":"Bernd","non-dropping-particle":"","parse-names":false,"suffix":""},{"dropping-particle":"","family":"Helmolt","given":"Rittmar","non-dropping-particle":"Von","parse-names":false,"suffix":""}],"container-title":"Energy and Environmental Science","id":"ITEM-10","issue":"10","issued":{"date-parts":[["2012"]]},"page":"8780-8798","title":"Fuel cell electric vehicles and hydrogen infrastructure: Status 2012","type":"article-journal","volume":"5"},"uris":["http://www.mendeley.com/documents/?uuid=264ddc13-631b-46b5-9780-dcb4bed57e02"]},{"id":"ITEM-11","itemData":{"DOI":"10.1155/2013/878329","ISSN":"2314-4386","abstract":"A hydrogen economy is needed, in order to resolve current environmental and energy-related problems. For the introduction of hydrogen as an important energy vector, sophisticated materials are required. This paper provides a brief overview of the subject, with a focus on hydrogen storage technologies for mobile applications. The unique properties of hydrogen are addressed, from which its advantages and challenges can be derived. Different hydrogen storage technologies are described and evaluated, including compression, liquefaction, and metal hydrides, as well as porous materials. This latter class of materials is outlined in more detail, explaining the physisorption interaction which leads to the adsorption of hydrogen molecules and discussing the material characteristics which are required for hydrogen storage application. Finally, a short survey of different porous materials is given which are currently investigated for hydrogen storage, including zeolites, metal organic frameworks (MOFs), covalent organic frameworks (COFs), porous polymers, aerogels, boron nitride materials, and activated carbon materials.","author":[{"dropping-particle":"","family":"Kunowsky","given":"M.","non-dropping-particle":"","parse-names":false,"suffix":""},{"dropping-particle":"","family":"Marco-Lózar","given":"J. P.","non-dropping-particle":"","parse-names":false,"suffix":""},{"dropping-particle":"","family":"Linares-Solano","given":"A.","non-dropping-particle":"","parse-names":false,"suffix":""}],"container-title":"Journal of Renewable Energy","id":"ITEM-11","issued":{"date-parts":[["2013"]]},"page":"1-16","title":"Material Demands for Storage Technologies in a Hydrogen Economy","type":"article-journal","volume":"2013"},"uris":["http://www.mendeley.com/documents/?uuid=a8ab6f20-163f-420f-ae88-8beaa4c766f8"]},{"id":"ITEM-12","itemData":{"DOI":"10.1016/j.ijhydene.2013.07.058","ISSN":"03603199","abstract":"Hydrogen gas is increasingly studied as a potential replacement for fossil fuels because fossil fuel supplies are depleting rapidly and the devastating environmental impacts of their use can no longer be ignored. H2 is a promising replacement energy storage molecule because it has the highest energy density of all common fuels by weight. One area in which replacing fossil fuels will have a large impact is in automobiles, which currently operate almost exclusively on gasoline. Due to the size and weight constraints in vehicles, on board hydrogen must be stored in a small, lightweight system. This is particularly challenging for hydrogen because it has the lowest energy density of common fuels by volume. Therefore, a lot of research is invested in finding a compact, safe, reliable, inexpensive and energy efficient method of H 2 storage. Mechanical compression as well as storage in chemical hydrides and absorption to carbon substrates has been investigated. An overview of all systems including the current research and potential benefits and issue are provided in the present paper. © 2013, Hydrogen Energy Publications, LLC. Published by Elsevier Ltd. All rights reserved.","author":[{"dropping-particle":"","family":"Durbin","given":"D. J.","non-dropping-particle":"","parse-names":false,"suffix":""},{"dropping-particle":"","family":"Malardier-Jugroot","given":"C.","non-dropping-particle":"","parse-names":false,"suffix":""}],"container-title":"International Journal of Hydrogen Energy","id":"ITEM-12","issue":"34","issued":{"date-parts":[["2013"]]},"page":"14595-14617","title":"Review of hydrogen storage techniques for on board vehicle applications","type":"article-journal","volume":"38"},"uris":["http://www.mendeley.com/documents/?uuid=534af73a-6eba-4c0b-aceb-897083ad0e0a"]},{"id":"ITEM-13","itemData":{"DOI":"10.1016/j.electacta.2012.03.172","ISSN":"00134686","abstract":"Decarbonising transport is proving to be one of today's major challenges for the global automotive industry due to many factors such as the increase in greenhouse gas and particulate emissions affecting not only the climate but also humans, the increase in pollution, rapid oil depletion, issues with energy security and dependency from foreign sources and population growth. For more than a century, our society has been dependent upon oil, and major breakthroughs in low- and ultra-low carbon technologies and vehicles are urgently required. This review paper highlights the current status of hybrid, battery and fuel cell electric vehicles from an electrochemical and market point of view. The review paper also discusses the advantages and disadvantages of using each technology in the automotive industry and the impact of these technologies on consumers. © 2012 Elsevier Ltd.","author":[{"dropping-particle":"","family":"Pollet","given":"Bruno G.","non-dropping-particle":"","parse-names":false,"suffix":""},{"dropping-particle":"","family":"Staffell","given":"Iain","non-dropping-particle":"","parse-names":false,"suffix":""},{"dropping-particle":"","family":"Shang","given":"Jin Lei","non-dropping-particle":"","parse-names":false,"suffix":""}],"container-title":"Electrochimica Acta","id":"ITEM-13","issued":{"date-parts":[["2012"]]},"page":"235-249","publisher":"Elsevier Ltd","title":"Current status of hybrid, battery and fuel cell electric vehicles: From electrochemistry to market prospects","type":"article-journal","volume":"84"},"uris":["http://www.mendeley.com/documents/?uuid=78581503-2a56-44af-b50f-c63adf003834"]},{"id":"ITEM-14","itemData":{"DOI":"10.1016/j.coche.2014.04.004","ISSN":"22113398","abstract":"The concerns over diminishing resources and the environmental impact of burning fossil fuels have focused attention on the development of alternative and sustainable energy sources for transportation applications. In this context, hydrogen is an attractive option to replace current hydrocarbon-based systems. A major obstacle for the development of hydrogen powered fuel cell vehicles is the lack of safe, light weight and energy efficient means for on-board hydrogen storage. During the last fifteen years, significant effort has been made to develop effective hydrogen storage methods, including hydrogen tank, sorbents and metal/chemical hydrides. In the present article, we concisely review the current status of each on-board hydrogen storage technology, along with its advantages and disadvantages, and offer a perspective for future developments. © 2014 Elsevier Ltd.","author":[{"dropping-particle":"","family":"Hwang","given":"Hyun Tae","non-dropping-particle":"","parse-names":false,"suffix":""},{"dropping-particle":"","family":"Varma","given":"Arvind","non-dropping-particle":"","parse-names":false,"suffix":""}],"container-title":"Current Opinion in Chemical Engineering","id":"ITEM-14","issued":{"date-parts":[["2014"]]},"page":"42-48","publisher":"Elsevier Ltd","title":"Hydrogen storage for fuel cell vehicles","type":"article-journal","volume":"5"},"uris":["http://www.mendeley.com/documents/?uuid=873c96cf-653e-438b-ac70-55a30d75a94a"]},{"id":"ITEM-15","itemData":{"DOI":"10.1016/j.ijhydene.2014.04.200","ISSN":"03603199","abstract":"While conventional low-pressure LH2 dewars have existed for decades, advanced methods of cryogenic hydrogen storage have recently been developed. These advanced methods are cryo-compression and cryo-adsorption hydrogen storage, which operate best in the temperature range 30-100 K. We present a comparative analysis of both approaches for cryogenic hydrogen storage, examining how pressure and/or sorbent materials are used to effectively increase onboard H2 density and dormancy. We start by reviewing some basic aspects of LH2 properties and conventional means of storing it. From there we describe the cryo-compression and cryo-adsorption hydrogen storage methods, and then explore the relationship between them, clarifying the materials science and physics of the two approaches in trying to solve the same hydrogen storage task (</w:instrText>
      </w:r>
      <w:r w:rsidR="00663863" w:rsidRPr="009B1D24">
        <w:rPr>
          <w:rFonts w:ascii="Cambria Math" w:hAnsi="Cambria Math" w:cs="Cambria Math"/>
        </w:rPr>
        <w:instrText>∼</w:instrText>
      </w:r>
      <w:r w:rsidR="00663863" w:rsidRPr="009B1D24">
        <w:instrText>5-8 kg H2, typical of light duty vehicles). Assuming that the balance of plant and the available volume for the storage system in the vehicle are identical for both approaches, the comparison focuses on how the respective storage capacities, vessel weight and dormancy vary as a function of temperature, pressure and type of cryo-adsorption material (especially, powder MOF-5 and MIL-101). By performing a comparative analysis, we clarify the science of each approach individually, identify the regimes where the attributes of each can be maximized, elucidate the properties of these systems during refueling, and probe the possible benefits of a combined \"hybrid\" system with both cryo-adsorption and cryo-compression phenomena operating at the same time. In addition the relationships found between onboard H2 capacity, pressure vessel and/or sorbent mass and dormancy as a function of rated pressure, type of sorbent material and fueling conditions are useful as general designing guidelines in future engineering efforts using these two hydrogen storage approaches. © 2014, Hydrogen Energy Publications, LLC. Published by Elsevier Ltd. All rights reserved.","author":[{"dropping-particle":"","family":"Petitpas","given":"G.","non-dropping-particle":"","parse-names":false,"suffix":""},{"dropping-particle":"","family":"Bénard","given":"P.","non-dropping-particle":"","parse-names":false,"suffix":""},{"dropping-particle":"","family":"Klebanoff","given":"L. E.","non-dropping-particle":"","parse-names":false,"suffix":""},{"dropping-particle":"","family":"Xiao","given":"J.","non-dropping-particle":"","parse-names":false,"suffix":""},{"dropping-particle":"","family":"Aceves","given":"S.","non-dropping-particle":"","parse-names":false,"suffix":""}],"container-title":"International Journal of Hydrogen Energy","id":"ITEM-15","issue":"20","issued":{"date-parts":[["2014"]]},"page":"10564-10584","title":"A comparative analysis of the cryo-compression and cryo-adsorption hydrogen storage methods","type":"article-journal","volume":"39"},"uris":["http://www.mendeley.com/documents/?uuid=6ef8d7ec-b09e-49a8-b61d-1056f29c3d29"]},{"id":"ITEM-16","itemData":{"DOI":"10.1016/j.ijhydene.2016.05.244","ISSN":"03603199","abstract":"Energy is one of the basic requirements in our daily lives. Daily activities such as cooking, cleaning, working on the computer and commuting to work are more or less dependent on energy. The world's energy demand is continuously increasing over the years due to the ever-increasing growth in the human population as well as economic development. At present, approximately 90% of energy demands are fulfilled by fossil fuels. With the rising demands of energy throughout the globe, it can be expected that the availability of fossil fuels is depleting at an alarming rate since fossil fuels are non-renewable sources of energy. In addition, fossil fuels are the main contributor of greenhouse gas emissions and therefore, they have a detrimental impact on human health and environment in the long term. Hence, there is a critical need to develop alternative sources of energy in replacement of fossil fuels. Hydrogen fuels have gained much interest among researchers all over the world since they are clean, non-toxic and renewable, making them suitable for use as substitutes for petroleum-derived fuels in vehicular applications. However, the greatest challenge in using hydrogen fuels lies in the development of hydrogen storage systems, especially for on-board applications. Hydrogen fuels can be stored in gaseous, liquid or solid states, and much effort has been made to develop hydrogen storage systems that are safe, cost-effective, environmental-friendly and more importantly, with high energy densities. Current technologies used for hydrogen storage include high-pressure compression at about 70 MPa, liquefaction at cryogenic temperatures (20 K) and absorption into solid state compounds. Among the three types of hydrogen storage technologies, the storage of hydrogen in solid state compounds appears to be the most feasible solution since it is a safer and more convenient method compared to high-pressure compression and liquefaction technologies. In this regard, metal hydrides are potential chemical compounds for solid-state hydrogen storage, and a large number of studies have been carried out to synthesize low-cost metal hydrides with low absorption/desorption temperatures, high gravimetric and volumetric hydrogen storage densities, good resistance to oxidation, good reversibility and cyclic ability, fast kinetics and reactivity, and moderate thermodynamic stability. In general, these studies have shown that the absorption/desorption properties of hydrogen can be improv…","author":[{"dropping-particle":"","family":"Rusman","given":"N. A.A.","non-dropping-particle":"","parse-names":false,"suffix":""},{"dropping-particle":"","family":"Dahari","given":"M.","non-dropping-particle":"","parse-names":false,"suffix":""}],"container-title":"International Journal of Hydrogen Energy","id":"ITEM-16","issue":"28","issued":{"date-parts":[["2016"]]},"page":"12108-12126","publisher":"Elsevier Ltd","title":"A review on the current progress of metal hydrides material for solid-state hydrogen storage applications","type":"article-journal","volume":"41"},"uris":["http://www.mendeley.com/documents/?uuid=24b3aa23-4e5d-49b4-ae48-804948d99e2a"]},{"id":"ITEM-17","itemData":{"DOI":"10.1016/j.jpowsour.2016.07.007","ISSN":"03787753","abstract":"Progressing limits on pollutant emissions oblige ship owners to reduce the environmental impact of their operations. Fuel cells may provide a suitable solution, since they are fuel efficient while they emit few hazardous compounds. Various choices can be made with regard to the type of fuel cell system and logistic fuel, and it is unclear which have the best prospects for maritime application. An overview of fuel cell types and fuel processing equipment is presented, and maritime fuel cell application is reviewed with regard to efficiency, gravimetric and volumetric density, dynamic behaviour, environmental impact, safety and economics. It is shown that low temperature fuel cells using liquefied hydrogen provide a compact solution for ships with a refuelling interval up to a tens of hours, but may result in total system sizes up to five times larger than high temperature fuel cells and more energy dense fuels for vessels with longer mission requirements. The expanding infrastructure of liquefied natural gas and development state of natural gas-fuelled fuel cell systems can facilitate the introduction of gaseous fuels and fuel cells on ships. Fuel cell combined cycles, hybridisation with auxiliary electricity storage systems and redundancy improvements are identified as topics for further study.","author":[{"dropping-particle":"","family":"Biert","given":"L.","non-dropping-particle":"van","parse-names":false,"suffix":""},{"dropping-particle":"","family":"Godjevac","given":"M.","non-dropping-particle":"","parse-names":false,"suffix":""},{"dropping-particle":"","family":"Visser","given":"K.","non-dropping-particle":"","parse-names":false,"suffix":""},{"dropping-particle":"V.","family":"Aravind","given":"P.","non-dropping-particle":"","parse-names":false,"suffix":""}],"container-title":"Journal of Power Sources","id":"ITEM-17","issue":"X","issued":{"date-parts":[["2016"]]},"page":"345-364","publisher":"Elsevier B.V","title":"A review of fuel cell systems for maritime applications","type":"article-journal","volume":"327"},"uris":["http://www.mendeley.com/documents/?uuid=36bc969c-c5c5-4dfa-a263-1bfac7b87ccb"]},{"id":"ITEM-18","itemData":{"DOI":"10.1016/b978-1-78242-362-1.00002-x","ISBN":"9781782423621","abstract":"In view of a vast hydrogen infrastructure, very large quantities of hydrogen may be distributed and stored as a liquid at about 20K (−253°C). Today hydrogen liquefiers are a mature technology for capacities up to 30ton day−1 and with energy requirements of 30–40MJ per kilogram of liquefied hydrogen, while the world's capacity today is around 350ton day−1, which is order of magnitudes lower than the required capacity for fueling a mobility largely based on hydrogen. Diverse investigations indicate though that liquefier capacity as high as 900ton day−1 as well as energy requirements as low as 18–25MJkg−1 may be achieved.","author":[{"dropping-particle":"","family":"Valenti","given":"G.","non-dropping-particle":"","parse-names":false,"suffix":""}],"container-title":"Compendium of Hydrogen Energy","id":"ITEM-18","issued":{"date-parts":[["2016"]]},"number-of-pages":"27-51","publisher":"Elsevier Ltd.","title":"Hydrogen liquefaction and liquid hydrogen storage","type":"book","volume":"23"},"uris":["http://www.mendeley.com/documents/?uuid=92a03cf7-32fa-4244-b052-efc5dbe8e7af"]},{"id":"ITEM-19","itemData":{"DOI":"10.1016/j.ijhydene.2016.03.178","ISSN":"03603199","abstract":"Efficient storage of hydrogen is crucial for the success of hydrogen energy markets (early markets as well as transportation market). Hydrogen can be stored either as a compressed gas, a refrigerated liquefied gas, a cryo-compressed gas or in hydrides. This paper gives an overview of hydrogen storage technologies and details the specific issues and constraints related to the materials behaviour in hydrogen and conditions representative of hydrogen energy uses. It is indeed essential for the development of applications requiring long-term performance to have good understanding of long-term behaviour of the materials of the storage device and its components under operational loads.","author":[{"dropping-particle":"","family":"Barthelemy","given":"H.","non-dropping-particle":"","parse-names":false,"suffix":""},{"dropping-particle":"","family":"Weber","given":"M.","non-dropping-particle":"","parse-names":false,"suffix":""},{"dropping-particle":"","family":"Barbier","given":"F.","non-dropping-particle":"","parse-names":false,"suffix":""}],"container-title":"International Journal of Hydrogen Energy","id":"ITEM-19","issue":"11","issued":{"date-parts":[["2017"]]},"page":"7254-7262","publisher":"Elsevier Ltd","title":"Hydrogen storage: Recent improvements and industrial perspectives","type":"article-journal","volume":"42"},"uris":["http://www.mendeley.com/documents/?uuid=1b7da425-6ec3-428a-8c0d-bf16a0642db5"]},{"id":"ITEM-20","itemData":{"DOI":"10.1088/1755-1315/214/1/012019","ISSN":"17551315","abstract":"The state of environmental pollution brought about as a result of the modern civilization has been monitored, in the interests of the environment and human health, since the seventies of the last century. Ensuring the energy security is one of the most basic existential requirements for a functional civilized society. The growing civilizational needs caused by broadly understood development generate demand for the production of all kinds of goods in all sectors of the economy, as well as world-wide information transfer. The current energy demand is mostly covered using fossil fuels such as coal, oil and natural gas. Some of the energy demand is covered by the energy generated in nuclear reactions, and a small part of it comes from renewable energy sources. Energy derived from fossil fuels is inevitably associated with fuel oxidation processes. These processes, in addition to generating heat, are responsible for the emission of harmful compounds to the atmosphere: carbon monoxide, carbon dioxide, nitrogen oxides, hydrocarbons, and particulate matter. These pollutants pose a serious threat to the people as well as the environment in which they live. Due to the large share of fossil fuel energy generation in the process of combustion, it becomes necessary to seek other means of obtaining the so-called \"clean energy\". Fuel cells may have a very high potential in this respect. Their development has enabled attempts to use them in all modes of transport. An important factor in the development of fuel cells is their relatively high efficiency and the coinciding strictening of the emission norms from internal combustion engines used to power maritime transport. Therefore, the aim of this article has been to assess the potential of fuel cells as a main source of propulsion power source. A review of the designs of fuel cell systems and their use was performed. The article summarizes the assessment of the potential role of fuel cells as a power source of maritime transport.","author":[{"dropping-particle":"","family":"Markowski","given":"J.","non-dropping-particle":"","parse-names":false,"suffix":""},{"dropping-particle":"","family":"Pielecha","given":"I.","non-dropping-particle":"","parse-names":false,"suffix":""}],"container-title":"IOP Conference Series: Earth and Environmental Science","id":"ITEM-20","issue":"1","issued":{"date-parts":[["2019"]]},"title":"The potential of fuel cells as a drive source of maritime transport","type":"article-journal","volume":"214"},"uris":["http://www.mendeley.com/documents/?uuid=c5492441-5e1f-48ea-bc10-bb6a3b331cf0"]},{"id":"ITEM-21","itemData":{"DOI":"10.1016/j.ijhydene.2019.03.041","ISSN":"03603199","abstract":"Among all introduced green alternatives, hydrogen, due to its abundance and diverse production sources is becoming an increasingly viable clean and green option for transportation and energy storage. Governments are considerably funding relevant researches and the public is beginning to talk about hydrogen as a possible future fuel. Hydrogen production, storage, delivery, and utilization are the key parts of the Hydrogen Economy (HE). In this paper, hydrogen storage and delivery options are discussed thoroughly. Then, since safety and reliability of hydrogen infrastructure is a necessary enabling condition for public acceptance of these technologies and any major accident involving hydrogen can be difficult to neutralize, we review the main existing safety and reliability challenges in hydrogen systems. The current state of the art in safety and reliability analysis for hydrogen storage and delivery technologies is discussed, and recommendations are mentioned to help providing a foundation for future risk and reliability analysis to support safe, reliable operation.","author":[{"dropping-particle":"","family":"Moradi","given":"Ramin","non-dropping-particle":"","parse-names":false,"suffix":""},{"dropping-particle":"","family":"Groth","given":"Katrina M.","non-dropping-particle":"","parse-names":false,"suffix":""}],"container-title":"International Journal of Hydrogen Energy","id":"ITEM-21","issue":"23","issued":{"date-parts":[["2019"]]},"page":"12254-12269","publisher":"Elsevier Ltd","title":"Hydrogen storage and delivery: Review of the state of the art technologies and risk and reliability analysis","type":"article-journal","volume":"44"},"uris":["http://www.mendeley.com/documents/?uuid=be0c7328-fe6b-41eb-863b-26f8d2047e14"]}],"mendeley":{"formattedCitation":"[8–28]","plainTextFormattedCitation":"[8–28]","previouslyFormattedCitation":"[8–28]"},"properties":{"noteIndex":0},"schema":"https://github.com/citation-style-language/schema/raw/master/csl-citation.json"}</w:instrText>
      </w:r>
      <w:r w:rsidRPr="009B1D24">
        <w:fldChar w:fldCharType="separate"/>
      </w:r>
      <w:r w:rsidR="000857FB" w:rsidRPr="009B1D24">
        <w:rPr>
          <w:noProof/>
        </w:rPr>
        <w:t>[8–28]</w:t>
      </w:r>
      <w:r w:rsidRPr="009B1D24">
        <w:fldChar w:fldCharType="end"/>
      </w:r>
      <w:r w:rsidRPr="009B1D24">
        <w:t xml:space="preserve">, the material selections and failure mechanisms of hydrogen </w:t>
      </w:r>
      <w:r w:rsidR="00A4049F" w:rsidRPr="009B1D24">
        <w:t xml:space="preserve">storage </w:t>
      </w:r>
      <w:r w:rsidRPr="009B1D24">
        <w:t xml:space="preserve">tanks and insulation are not well understood for marine applications. Therefore, this paper reviews the state-of-the-art in </w:t>
      </w:r>
      <w:r w:rsidR="00C06B27" w:rsidRPr="009B1D24">
        <w:t xml:space="preserve">storing </w:t>
      </w:r>
      <w:r w:rsidRPr="009B1D24">
        <w:t xml:space="preserve">hydrogen </w:t>
      </w:r>
      <w:r w:rsidR="00C06B27" w:rsidRPr="009B1D24">
        <w:t>(</w:t>
      </w:r>
      <w:r w:rsidRPr="009B1D24">
        <w:t>fuel</w:t>
      </w:r>
      <w:r w:rsidR="00C06B27" w:rsidRPr="009B1D24">
        <w:t>)</w:t>
      </w:r>
      <w:r w:rsidRPr="009B1D24">
        <w:t xml:space="preserve"> </w:t>
      </w:r>
      <w:r w:rsidR="00A60B50" w:rsidRPr="009B1D24">
        <w:t>with a view to application in future green shipping</w:t>
      </w:r>
      <w:r w:rsidRPr="009B1D24">
        <w:t>. It is focused on the mechanical testing, material</w:t>
      </w:r>
      <w:r w:rsidR="00A4049F" w:rsidRPr="009B1D24">
        <w:t xml:space="preserve"> selection</w:t>
      </w:r>
      <w:r w:rsidRPr="009B1D24">
        <w:t xml:space="preserve"> and failure mechanisms for cryo-compressed and liquid hydrogen </w:t>
      </w:r>
      <w:r w:rsidR="0097609C" w:rsidRPr="009B1D24">
        <w:t xml:space="preserve">metallic </w:t>
      </w:r>
      <w:r w:rsidRPr="009B1D24">
        <w:lastRenderedPageBreak/>
        <w:t xml:space="preserve">tanks and their insulations. </w:t>
      </w:r>
      <w:r w:rsidR="00A4049F" w:rsidRPr="009B1D24">
        <w:t xml:space="preserve">The identified </w:t>
      </w:r>
      <w:r w:rsidR="0037369D" w:rsidRPr="009B1D24">
        <w:t>knowledge</w:t>
      </w:r>
      <w:r w:rsidRPr="009B1D24">
        <w:t xml:space="preserve"> gaps are summarised to </w:t>
      </w:r>
      <w:r w:rsidR="00A4049F" w:rsidRPr="009B1D24">
        <w:t xml:space="preserve">prompt the research activities needed to </w:t>
      </w:r>
      <w:r w:rsidRPr="009B1D24">
        <w:t xml:space="preserve">facilitate the development of hydrogen fuelled ships in the near future.   </w:t>
      </w:r>
    </w:p>
    <w:p w14:paraId="056BBF92" w14:textId="7B147761" w:rsidR="007622C6" w:rsidRPr="009B1D24" w:rsidRDefault="007622C6" w:rsidP="00AF6CAF">
      <w:pPr>
        <w:jc w:val="both"/>
      </w:pPr>
    </w:p>
    <w:p w14:paraId="29BA554A" w14:textId="5A991B83" w:rsidR="00A35A24" w:rsidRPr="009B1D24" w:rsidRDefault="00966E3A" w:rsidP="00AF6CAF">
      <w:pPr>
        <w:pStyle w:val="Heading1"/>
        <w:jc w:val="both"/>
      </w:pPr>
      <w:r w:rsidRPr="009B1D24">
        <w:t xml:space="preserve">2. </w:t>
      </w:r>
      <w:r w:rsidR="00012CB3" w:rsidRPr="009B1D24">
        <w:t>C</w:t>
      </w:r>
      <w:r w:rsidRPr="009B1D24">
        <w:t>urrent developments and challenges</w:t>
      </w:r>
    </w:p>
    <w:p w14:paraId="5B34BB26" w14:textId="797512D3" w:rsidR="006024BA" w:rsidRPr="009B1D24" w:rsidRDefault="00B047FE" w:rsidP="00AF6CAF">
      <w:pPr>
        <w:jc w:val="both"/>
      </w:pPr>
      <w:r w:rsidRPr="009B1D24">
        <w:t>This section reviews the current development</w:t>
      </w:r>
      <w:r w:rsidR="000109E5" w:rsidRPr="009B1D24">
        <w:t xml:space="preserve"> of</w:t>
      </w:r>
      <w:r w:rsidRPr="009B1D24">
        <w:t xml:space="preserve"> ships storing hydrogen on board or using hydrogen as fuels. Challenges are highlighted in terms of both safety aspects and the route to approval.</w:t>
      </w:r>
    </w:p>
    <w:p w14:paraId="70F66C18" w14:textId="77777777" w:rsidR="00B047FE" w:rsidRPr="009B1D24" w:rsidRDefault="00B047FE" w:rsidP="00AF6CAF">
      <w:pPr>
        <w:jc w:val="both"/>
      </w:pPr>
    </w:p>
    <w:p w14:paraId="11A0ECBA" w14:textId="72ADF1F8" w:rsidR="007622C6" w:rsidRPr="009B1D24" w:rsidRDefault="003454D4" w:rsidP="00AF6CAF">
      <w:pPr>
        <w:pStyle w:val="Heading2"/>
        <w:jc w:val="both"/>
      </w:pPr>
      <w:r w:rsidRPr="009B1D24">
        <w:t>2</w:t>
      </w:r>
      <w:r w:rsidR="007622C6" w:rsidRPr="009B1D24">
        <w:t xml:space="preserve">.1 Current </w:t>
      </w:r>
      <w:r w:rsidR="00276E96" w:rsidRPr="009B1D24">
        <w:t xml:space="preserve">development </w:t>
      </w:r>
      <w:r w:rsidR="00B42309" w:rsidRPr="009B1D24">
        <w:t xml:space="preserve">of </w:t>
      </w:r>
      <w:r w:rsidR="007622C6" w:rsidRPr="009B1D24">
        <w:t>hydrogen</w:t>
      </w:r>
      <w:r w:rsidR="00276E96" w:rsidRPr="009B1D24">
        <w:t>-</w:t>
      </w:r>
      <w:r w:rsidR="00BD75D9" w:rsidRPr="009B1D24">
        <w:t>fuelled ships</w:t>
      </w:r>
    </w:p>
    <w:p w14:paraId="1E5CFCCD" w14:textId="27CF5231" w:rsidR="00226CCC" w:rsidRPr="009B1D24" w:rsidRDefault="007622C6" w:rsidP="00AF6CAF">
      <w:pPr>
        <w:jc w:val="both"/>
      </w:pPr>
      <w:r w:rsidRPr="009B1D24">
        <w:t xml:space="preserve">Han et al. </w:t>
      </w:r>
      <w:r w:rsidRPr="009B1D24">
        <w:fldChar w:fldCharType="begin" w:fldLock="1"/>
      </w:r>
      <w:r w:rsidR="00D71134" w:rsidRPr="009B1D24">
        <w:instrText>ADDIN CSL_CITATION {"citationItems":[{"id":"ITEM-1","itemData":{"DOI":"10.1109/ISIE.2012.6237306","ISBN":"9781467301589","abstract":"Fuel cells promise to be far more efficient, produce lower or zero emissions, and operate cleaner than conventional internal-combustion engine and gas turbine. They are already used for transportation application (buses, cars and tramways). Fuel cells can also be an interesting solution for ships power. However the developments of fuel cell systems for ship are in infancy. The only exception is the PEMFC in the submarines. This solution allows obtaining an air-independent propulsion (AIP) system, which has been adopted in several countries. This paper presents a comprehensive review of different fuel cells and their application on ships. The pro and the cons of the use of fuel cell in ship application are discussed particularly in terms of lifetime and cost. © 2012 IEEE.","author":[{"dropping-particle":"","family":"Han","given":"Jingang","non-dropping-particle":"","parse-names":false,"suffix":""},{"dropping-particle":"","family":"Charpentier","given":"J. F.","non-dropping-particle":"","parse-names":false,"suffix":""},{"dropping-particle":"","family":"Tang","given":"Tianhao","non-dropping-particle":"","parse-names":false,"suffix":""}],"container-title":"IEEE International Symposium on Industrial Electronics","id":"ITEM-1","issue":"February 2015","issued":{"date-parts":[["2012"]]},"page":"1456-1461","title":"State of the art of fuel cells for ship applications","type":"article-journal"},"uris":["http://www.mendeley.com/documents/?uuid=54fa16c2-e40a-49f3-a411-ac65011fdfa3"]}],"mendeley":{"formattedCitation":"[29]","plainTextFormattedCitation":"[29]","previouslyFormattedCitation":"[29]"},"properties":{"noteIndex":0},"schema":"https://github.com/citation-style-language/schema/raw/master/csl-citation.json"}</w:instrText>
      </w:r>
      <w:r w:rsidRPr="009B1D24">
        <w:fldChar w:fldCharType="separate"/>
      </w:r>
      <w:r w:rsidRPr="009B1D24">
        <w:rPr>
          <w:noProof/>
        </w:rPr>
        <w:t>[29]</w:t>
      </w:r>
      <w:r w:rsidRPr="009B1D24">
        <w:fldChar w:fldCharType="end"/>
      </w:r>
      <w:r w:rsidRPr="009B1D24">
        <w:t xml:space="preserve"> and van </w:t>
      </w:r>
      <w:proofErr w:type="spellStart"/>
      <w:r w:rsidRPr="009B1D24">
        <w:t>Biert</w:t>
      </w:r>
      <w:proofErr w:type="spellEnd"/>
      <w:r w:rsidRPr="009B1D24">
        <w:t xml:space="preserve"> et al. </w:t>
      </w:r>
      <w:r w:rsidRPr="009B1D24">
        <w:fldChar w:fldCharType="begin" w:fldLock="1"/>
      </w:r>
      <w:r w:rsidR="00663863" w:rsidRPr="009B1D24">
        <w:instrText>ADDIN CSL_CITATION {"citationItems":[{"id":"ITEM-1","itemData":{"DOI":"10.1016/j.jpowsour.2016.07.007","ISSN":"03787753","abstract":"Progressing limits on pollutant emissions oblige ship owners to reduce the environmental impact of their operations. Fuel cells may provide a suitable solution, since they are fuel efficient while they emit few hazardous compounds. Various choices can be made with regard to the type of fuel cell system and logistic fuel, and it is unclear which have the best prospects for maritime application. An overview of fuel cell types and fuel processing equipment is presented, and maritime fuel cell application is reviewed with regard to efficiency, gravimetric and volumetric density, dynamic behaviour, environmental impact, safety and economics. It is shown that low temperature fuel cells using liquefied hydrogen provide a compact solution for ships with a refuelling interval up to a tens of hours, but may result in total system sizes up to five times larger than high temperature fuel cells and more energy dense fuels for vessels with longer mission requirements. The expanding infrastructure of liquefied natural gas and development state of natural gas-fuelled fuel cell systems can facilitate the introduction of gaseous fuels and fuel cells on ships. Fuel cell combined cycles, hybridisation with auxiliary electricity storage systems and redundancy improvements are identified as topics for further study.","author":[{"dropping-particle":"","family":"Biert","given":"L.","non-dropping-particle":"van","parse-names":false,"suffix":""},{"dropping-particle":"","family":"Godjevac","given":"M.","non-dropping-particle":"","parse-names":false,"suffix":""},{"dropping-particle":"","family":"Visser","given":"K.","non-dropping-particle":"","parse-names":false,"suffix":""},{"dropping-particle":"V.","family":"Aravind","given":"P.","non-dropping-particle":"","parse-names":false,"suffix":""}],"container-title":"Journal of Power Sources","id":"ITEM-1","issue":"X","issued":{"date-parts":[["2016"]]},"page":"345-364","publisher":"Elsevier B.V","title":"A review of fuel cell systems for maritime applications","type":"article-journal","volume":"327"},"uris":["http://www.mendeley.com/documents/?uuid=36bc969c-c5c5-4dfa-a263-1bfac7b87ccb"]}],"mendeley":{"formattedCitation":"[16]","plainTextFormattedCitation":"[16]","previouslyFormattedCitation":"[16]"},"properties":{"noteIndex":0},"schema":"https://github.com/citation-style-language/schema/raw/master/csl-citation.json"}</w:instrText>
      </w:r>
      <w:r w:rsidRPr="009B1D24">
        <w:fldChar w:fldCharType="separate"/>
      </w:r>
      <w:r w:rsidR="000857FB" w:rsidRPr="009B1D24">
        <w:rPr>
          <w:noProof/>
        </w:rPr>
        <w:t>[16]</w:t>
      </w:r>
      <w:r w:rsidRPr="009B1D24">
        <w:fldChar w:fldCharType="end"/>
      </w:r>
      <w:r w:rsidRPr="009B1D24">
        <w:t xml:space="preserve"> summarised the basic principles and recent developments of six frequently used hydrogen fuel cells (FCs) for marine applications</w:t>
      </w:r>
      <w:r w:rsidR="009A5009" w:rsidRPr="009B1D24">
        <w:t>,</w:t>
      </w:r>
      <w:r w:rsidRPr="009B1D24">
        <w:t xml:space="preserve"> </w:t>
      </w:r>
      <w:r w:rsidR="009A5009" w:rsidRPr="009B1D24">
        <w:t>t</w:t>
      </w:r>
      <w:r w:rsidRPr="009B1D24">
        <w:t>hese include</w:t>
      </w:r>
      <w:r w:rsidR="009A5009" w:rsidRPr="009B1D24">
        <w:t>:</w:t>
      </w:r>
      <w:r w:rsidRPr="009B1D24">
        <w:t xml:space="preserve"> (1) the low temperature proton exchange membrane (PEM) FC</w:t>
      </w:r>
      <w:r w:rsidR="00AE0113" w:rsidRPr="009B1D24">
        <w:t>;</w:t>
      </w:r>
      <w:r w:rsidRPr="009B1D24">
        <w:t xml:space="preserve"> (2) the high temperature PEM (HT-PEM) FC</w:t>
      </w:r>
      <w:r w:rsidR="00386C67" w:rsidRPr="009B1D24">
        <w:t>;</w:t>
      </w:r>
      <w:r w:rsidRPr="009B1D24">
        <w:t xml:space="preserve"> (3) phosphoric acid (PA) FC</w:t>
      </w:r>
      <w:r w:rsidR="00386C67" w:rsidRPr="009B1D24">
        <w:t>;</w:t>
      </w:r>
      <w:r w:rsidRPr="009B1D24">
        <w:t xml:space="preserve"> (4) alkaline FC</w:t>
      </w:r>
      <w:r w:rsidR="00386C67" w:rsidRPr="009B1D24">
        <w:t>;</w:t>
      </w:r>
      <w:r w:rsidRPr="009B1D24">
        <w:t xml:space="preserve"> (5) molten carbonate (MC) FC and</w:t>
      </w:r>
      <w:r w:rsidR="00386C67" w:rsidRPr="009B1D24">
        <w:t>;</w:t>
      </w:r>
      <w:r w:rsidRPr="009B1D24">
        <w:t xml:space="preserve"> (6) solid oxide (SO) FC. </w:t>
      </w:r>
      <w:r w:rsidR="00A4049F" w:rsidRPr="009B1D24">
        <w:t>The list of e</w:t>
      </w:r>
      <w:r w:rsidR="00276E96" w:rsidRPr="009B1D24">
        <w:t>xisting hydrogen-fuelled ships</w:t>
      </w:r>
      <w:r w:rsidRPr="009B1D24">
        <w:t xml:space="preserve"> </w:t>
      </w:r>
      <w:r w:rsidR="00A4049F" w:rsidRPr="009B1D24">
        <w:t>is presented</w:t>
      </w:r>
      <w:r w:rsidRPr="009B1D24">
        <w:t xml:space="preserve"> in </w:t>
      </w:r>
      <w:r w:rsidRPr="009B1D24">
        <w:rPr>
          <w:color w:val="0000FF"/>
        </w:rPr>
        <w:t>Table 1</w:t>
      </w:r>
      <w:r w:rsidRPr="009B1D24">
        <w:t xml:space="preserve">, where the majority are small-scale </w:t>
      </w:r>
      <w:r w:rsidR="004F7E53" w:rsidRPr="009B1D24">
        <w:t xml:space="preserve">ships </w:t>
      </w:r>
      <w:r w:rsidRPr="009B1D24">
        <w:t xml:space="preserve">such as ferries and fishing boats. </w:t>
      </w:r>
      <w:r w:rsidRPr="009B1D24">
        <w:rPr>
          <w:color w:val="0000FF"/>
        </w:rPr>
        <w:t>Figure 1</w:t>
      </w:r>
      <w:r w:rsidRPr="009B1D24">
        <w:t xml:space="preserve"> shows the timeline and the trend of maximum power and storage capacity of the ships listed in </w:t>
      </w:r>
      <w:r w:rsidRPr="009B1D24">
        <w:rPr>
          <w:color w:val="0000FF"/>
        </w:rPr>
        <w:t>Table 1</w:t>
      </w:r>
      <w:r w:rsidRPr="009B1D24">
        <w:t>.</w:t>
      </w:r>
      <w:r w:rsidR="005640F5" w:rsidRPr="009B1D24">
        <w:t xml:space="preserve"> </w:t>
      </w:r>
      <w:r w:rsidR="00226CCC" w:rsidRPr="009B1D24">
        <w:t xml:space="preserve">From </w:t>
      </w:r>
      <w:r w:rsidR="00226CCC" w:rsidRPr="009B1D24">
        <w:rPr>
          <w:color w:val="0000FF"/>
        </w:rPr>
        <w:t>Table 1</w:t>
      </w:r>
      <w:r w:rsidR="00226CCC" w:rsidRPr="009B1D24">
        <w:t xml:space="preserve"> it </w:t>
      </w:r>
      <w:r w:rsidR="00FD6D83" w:rsidRPr="009B1D24">
        <w:t>is evident</w:t>
      </w:r>
      <w:r w:rsidR="00226CCC" w:rsidRPr="009B1D24">
        <w:t xml:space="preserve"> that compressed gaseous hydrogen (GH</w:t>
      </w:r>
      <w:r w:rsidR="00226CCC" w:rsidRPr="009B1D24">
        <w:rPr>
          <w:vertAlign w:val="subscript"/>
        </w:rPr>
        <w:t>2</w:t>
      </w:r>
      <w:r w:rsidR="00226CCC" w:rsidRPr="009B1D24">
        <w:t xml:space="preserve">) storage is </w:t>
      </w:r>
      <w:r w:rsidR="00FD6D83" w:rsidRPr="009B1D24">
        <w:t xml:space="preserve">more </w:t>
      </w:r>
      <w:r w:rsidR="00226CCC" w:rsidRPr="009B1D24">
        <w:t>widely u</w:t>
      </w:r>
      <w:r w:rsidR="002B3CDC" w:rsidRPr="009B1D24">
        <w:t>tilised</w:t>
      </w:r>
      <w:r w:rsidR="00226CCC" w:rsidRPr="009B1D24">
        <w:t xml:space="preserve"> for </w:t>
      </w:r>
      <w:r w:rsidR="00C13DD5" w:rsidRPr="009B1D24">
        <w:t xml:space="preserve">FC powered vessels, with power outputs ranging </w:t>
      </w:r>
      <w:r w:rsidR="00226CCC" w:rsidRPr="009B1D24">
        <w:t xml:space="preserve">from 1.5 kW to 400 kW. </w:t>
      </w:r>
      <w:r w:rsidR="00134551" w:rsidRPr="009B1D24">
        <w:t>O</w:t>
      </w:r>
      <w:r w:rsidR="00521B89" w:rsidRPr="009B1D24">
        <w:t>nly one high speed passenger ferry</w:t>
      </w:r>
      <w:r w:rsidR="00A12A37" w:rsidRPr="009B1D24">
        <w:t xml:space="preserve">, SF-BREEZE </w:t>
      </w:r>
      <w:r w:rsidR="00A12A37" w:rsidRPr="009B1D24">
        <w:fldChar w:fldCharType="begin" w:fldLock="1"/>
      </w:r>
      <w:r w:rsidR="00A12A37" w:rsidRPr="009B1D24">
        <w:instrText>ADDIN CSL_CITATION {"citationItems":[{"id":"ITEM-1","itemData":{"DOI":"10.1088/1755-1315/214/1/012019","ISSN":"17551315","abstract":"The state of environmental pollution brought about as a result of the modern civilization has been monitored, in the interests of the environment and human health, since the seventies of the last century. Ensuring the energy security is one of the most basic existential requirements for a functional civilized society. The growing civilizational needs caused by broadly understood development generate demand for the production of all kinds of goods in all sectors of the economy, as well as world-wide information transfer. The current energy demand is mostly covered using fossil fuels such as coal, oil and natural gas. Some of the energy demand is covered by the energy generated in nuclear reactions, and a small part of it comes from renewable energy sources. Energy derived from fossil fuels is inevitably associated with fuel oxidation processes. These processes, in addition to generating heat, are responsible for the emission of harmful compounds to the atmosphere: carbon monoxide, carbon dioxide, nitrogen oxides, hydrocarbons, and particulate matter. These pollutants pose a serious threat to the people as well as the environment in which they live. Due to the large share of fossil fuel energy generation in the process of combustion, it becomes necessary to seek other means of obtaining the so-called \"clean energy\". Fuel cells may have a very high potential in this respect. Their development has enabled attempts to use them in all modes of transport. An important factor in the development of fuel cells is their relatively high efficiency and the coinciding strictening of the emission norms from internal combustion engines used to power maritime transport. Therefore, the aim of this article has been to assess the potential of fuel cells as a main source of propulsion power source. A review of the designs of fuel cell systems and their use was performed. The article summarizes the assessment of the potential role of fuel cells as a power source of maritime transport.","author":[{"dropping-particle":"","family":"Markowski","given":"J.","non-dropping-particle":"","parse-names":false,"suffix":""},{"dropping-particle":"","family":"Pielecha","given":"I.","non-dropping-particle":"","parse-names":false,"suffix":""}],"container-title":"IOP Conference Series: Earth and Environmental Science","id":"ITEM-1","issue":"1","issued":{"date-parts":[["2019"]]},"title":"The potential of fuel cells as a drive source of maritime transport","type":"article-journal","volume":"214"},"uris":["http://www.mendeley.com/documents/?uuid=c5492441-5e1f-48ea-bc10-bb6a3b331cf0"]}],"mendeley":{"formattedCitation":"[19]","plainTextFormattedCitation":"[19]","previouslyFormattedCitation":"[19]"},"properties":{"noteIndex":0},"schema":"https://github.com/citation-style-language/schema/raw/master/csl-citation.json"}</w:instrText>
      </w:r>
      <w:r w:rsidR="00A12A37" w:rsidRPr="009B1D24">
        <w:fldChar w:fldCharType="separate"/>
      </w:r>
      <w:r w:rsidR="00A12A37" w:rsidRPr="009B1D24">
        <w:rPr>
          <w:noProof/>
        </w:rPr>
        <w:t>[19]</w:t>
      </w:r>
      <w:r w:rsidR="00A12A37" w:rsidRPr="009B1D24">
        <w:fldChar w:fldCharType="end"/>
      </w:r>
      <w:r w:rsidR="00A12A37" w:rsidRPr="009B1D24">
        <w:t>,</w:t>
      </w:r>
      <w:r w:rsidR="00521B89" w:rsidRPr="009B1D24">
        <w:t xml:space="preserve"> uses liquid hydrogen (LH</w:t>
      </w:r>
      <w:r w:rsidR="00521B89" w:rsidRPr="009B1D24">
        <w:rPr>
          <w:vertAlign w:val="subscript"/>
        </w:rPr>
        <w:t>2</w:t>
      </w:r>
      <w:r w:rsidR="00521B89" w:rsidRPr="009B1D24">
        <w:t>) storage</w:t>
      </w:r>
      <w:r w:rsidR="00226CCC" w:rsidRPr="009B1D24">
        <w:t xml:space="preserve">. </w:t>
      </w:r>
      <w:r w:rsidR="002134B7" w:rsidRPr="009B1D24">
        <w:t xml:space="preserve">Similarly, metal hydrides are used for low power vessels, the </w:t>
      </w:r>
      <w:r w:rsidR="00226CCC" w:rsidRPr="009B1D24">
        <w:t xml:space="preserve">5 kW passenger ship (Hydra </w:t>
      </w:r>
      <w:r w:rsidR="00226CCC" w:rsidRPr="009B1D24">
        <w:fldChar w:fldCharType="begin" w:fldLock="1"/>
      </w:r>
      <w:r w:rsidR="000D618E" w:rsidRPr="009B1D24">
        <w:instrText>ADDIN CSL_CITATION {"citationItems":[{"id":"ITEM-1","itemData":{"URL":"http://www.diebrennstoffzelle.de/h2projekte/mobil/hydra.shtml","accessed":{"date-parts":[["2020","6","4"]]},"container-title":"dieBrennstoffzelle.de","id":"ITEM-1","issued":{"date-parts":[["0"]]},"title":"Brennstoffzellen-Boot Hydra","type":"webpage"},"uris":["http://www.mendeley.com/documents/?uuid=0e4d12f4-9246-4886-acc4-4707203233d1"]}],"mendeley":{"formattedCitation":"[30]","plainTextFormattedCitation":"[30]","previouslyFormattedCitation":"[30]"},"properties":{"noteIndex":0},"schema":"https://github.com/citation-style-language/schema/raw/master/csl-citation.json"}</w:instrText>
      </w:r>
      <w:r w:rsidR="00226CCC" w:rsidRPr="009B1D24">
        <w:fldChar w:fldCharType="separate"/>
      </w:r>
      <w:r w:rsidR="00656EEC" w:rsidRPr="009B1D24">
        <w:rPr>
          <w:noProof/>
        </w:rPr>
        <w:t>[30]</w:t>
      </w:r>
      <w:r w:rsidR="00226CCC" w:rsidRPr="009B1D24">
        <w:fldChar w:fldCharType="end"/>
      </w:r>
      <w:r w:rsidR="00226CCC" w:rsidRPr="009B1D24">
        <w:t xml:space="preserve">), </w:t>
      </w:r>
      <w:r w:rsidR="00962BEB" w:rsidRPr="009B1D24">
        <w:t xml:space="preserve">the </w:t>
      </w:r>
      <w:r w:rsidR="00226CCC" w:rsidRPr="009B1D24">
        <w:t xml:space="preserve">4 kW AUV (URASHIMA </w:t>
      </w:r>
      <w:r w:rsidR="00226CCC" w:rsidRPr="009B1D24">
        <w:fldChar w:fldCharType="begin" w:fldLock="1"/>
      </w:r>
      <w:r w:rsidR="00D71134" w:rsidRPr="009B1D24">
        <w:instrText>ADDIN CSL_CITATION {"citationItems":[{"id":"ITEM-1","itemData":{"abstract":"In recent years there has been a need to develop and deploy an Autonomous Underwater Vehicle (AUV) as a cutting edge underwater sensor platform for marine mineral exploration, the importance of which has been widely recognized and reaffirmed. This paper describes the activities of Mitsubishi Heavy Industries, Ltd. (MHI) in the research and development of the AUV, along with the features of the prototype \"URASHIMA\" AUV completed in 2000, as well as the survey records compiled by the vehicle’s delivery destination, the “Japan Agency for Marine-Earth Science and Technology” (JAMSTEC). This paper also presents new technologies relevant to the AUV and the future direction of MHI’s AUV research and development. |1.","author":[{"dropping-particle":"","family":"Wakita","given":"Norihide","non-dropping-particle":"","parse-names":false,"suffix":""},{"dropping-particle":"","family":"Hirokawa","given":"Kiyoshi","non-dropping-particle":"","parse-names":false,"suffix":""},{"dropping-particle":"","family":"Ichikawa","given":"Takuji","non-dropping-particle":"","parse-names":false,"suffix":""},{"dropping-particle":"","family":"Yamauchi","given":"Yoshiaki","non-dropping-particle":"","parse-names":false,"suffix":""}],"container-title":"Mitsubishi Heavy Industries Technical Review","id":"ITEM-1","issue":"3","issued":{"date-parts":[["2010"]]},"page":"73-80","title":"Development of Autonomous Underwater Vehicle (AUV) for Exploring Deep Sea Marine Mineral Resources","type":"article-journal","volume":"47"},"uris":["http://www.mendeley.com/documents/?uuid=cb2a9628-59ad-44da-9424-bdec2549ca54"]}],"mendeley":{"formattedCitation":"[31]","plainTextFormattedCitation":"[31]","previouslyFormattedCitation":"[31]"},"properties":{"noteIndex":0},"schema":"https://github.com/citation-style-language/schema/raw/master/csl-citation.json"}</w:instrText>
      </w:r>
      <w:r w:rsidR="00226CCC" w:rsidRPr="009B1D24">
        <w:fldChar w:fldCharType="separate"/>
      </w:r>
      <w:r w:rsidR="00656EEC" w:rsidRPr="009B1D24">
        <w:rPr>
          <w:noProof/>
        </w:rPr>
        <w:t>[31]</w:t>
      </w:r>
      <w:r w:rsidR="00226CCC" w:rsidRPr="009B1D24">
        <w:fldChar w:fldCharType="end"/>
      </w:r>
      <w:r w:rsidR="00226CCC" w:rsidRPr="009B1D24">
        <w:t xml:space="preserve">) and </w:t>
      </w:r>
      <w:r w:rsidR="0004553A" w:rsidRPr="009B1D24">
        <w:t>the</w:t>
      </w:r>
      <w:r w:rsidR="002134B7" w:rsidRPr="009B1D24">
        <w:t xml:space="preserve"> </w:t>
      </w:r>
      <w:r w:rsidR="00226CCC" w:rsidRPr="009B1D24">
        <w:t xml:space="preserve">10 kW yacht (Yacht XV 1 </w:t>
      </w:r>
      <w:r w:rsidR="00226CCC" w:rsidRPr="009B1D24">
        <w:fldChar w:fldCharType="begin" w:fldLock="1"/>
      </w:r>
      <w:r w:rsidR="00D71134" w:rsidRPr="009B1D24">
        <w:instrText>ADDIN CSL_CITATION {"citationItems":[{"id":"ITEM-1","itemData":{"ISBN":"9780854329687","author":[{"dropping-particle":"","family":"Chakraborty","given":"S","non-dropping-particle":"","parse-names":false,"suffix":""},{"dropping-particle":"","family":"Dzielendziak","given":"A","non-dropping-particle":"","parse-names":false,"suffix":""},{"dropping-particle":"","family":"Koroglu","given":"T","non-dropping-particle":"","parse-names":false,"suffix":""},{"dropping-particle":"","family":"Yang","given":"K","non-dropping-particle":"","parse-names":false,"suffix":""}],"id":"ITEM-1","issued":{"date-parts":[["2013"]]},"title":"Evaluation of smart eco-friendly public transport options in coastal cities : Towards a green future for the city of Southampton","type":"report","volume":"2"},"uris":["http://www.mendeley.com/documents/?uuid=7918f59f-9fd6-46c6-8c46-e279d9fd0f34"]}],"mendeley":{"formattedCitation":"[32]","plainTextFormattedCitation":"[32]","previouslyFormattedCitation":"[32]"},"properties":{"noteIndex":0},"schema":"https://github.com/citation-style-language/schema/raw/master/csl-citation.json"}</w:instrText>
      </w:r>
      <w:r w:rsidR="00226CCC" w:rsidRPr="009B1D24">
        <w:fldChar w:fldCharType="separate"/>
      </w:r>
      <w:r w:rsidR="00656EEC" w:rsidRPr="009B1D24">
        <w:rPr>
          <w:noProof/>
        </w:rPr>
        <w:t>[32]</w:t>
      </w:r>
      <w:r w:rsidR="00226CCC" w:rsidRPr="009B1D24">
        <w:fldChar w:fldCharType="end"/>
      </w:r>
      <w:r w:rsidR="00226CCC" w:rsidRPr="009B1D24">
        <w:t xml:space="preserve">). Metal hydrides can conveniently and safely generate sufficient hydrogen at room temperature to support relatively low power FCs (lower than 10 kW) by adding water. </w:t>
      </w:r>
      <w:r w:rsidR="00133382" w:rsidRPr="009B1D24">
        <w:t>C</w:t>
      </w:r>
      <w:r w:rsidR="00226CCC" w:rsidRPr="009B1D24">
        <w:t>ompressed GH</w:t>
      </w:r>
      <w:r w:rsidR="00226CCC" w:rsidRPr="009B1D24">
        <w:rPr>
          <w:vertAlign w:val="subscript"/>
        </w:rPr>
        <w:t xml:space="preserve">2 </w:t>
      </w:r>
      <w:r w:rsidR="00226CCC" w:rsidRPr="009B1D24">
        <w:t xml:space="preserve">storage </w:t>
      </w:r>
      <w:r w:rsidR="0096405C" w:rsidRPr="009B1D24">
        <w:t xml:space="preserve">may be required for </w:t>
      </w:r>
      <w:r w:rsidR="008D7ABC" w:rsidRPr="009B1D24">
        <w:t>relatively high</w:t>
      </w:r>
      <w:r w:rsidR="0096405C" w:rsidRPr="009B1D24">
        <w:t xml:space="preserve"> power FCs (10 kW to a few hundred kW)</w:t>
      </w:r>
      <w:r w:rsidR="00226CCC" w:rsidRPr="009B1D24">
        <w:t xml:space="preserve">. </w:t>
      </w:r>
      <w:r w:rsidR="002206F5" w:rsidRPr="009B1D24">
        <w:t>As such,</w:t>
      </w:r>
      <w:r w:rsidR="00226CCC" w:rsidRPr="009B1D24">
        <w:t xml:space="preserve"> only </w:t>
      </w:r>
      <w:r w:rsidR="00176975" w:rsidRPr="009B1D24">
        <w:t xml:space="preserve">cryogenic hydrogen </w:t>
      </w:r>
      <w:r w:rsidR="00226CCC" w:rsidRPr="009B1D24">
        <w:t xml:space="preserve">storage </w:t>
      </w:r>
      <w:r w:rsidR="008D7ABC" w:rsidRPr="009B1D24">
        <w:t>is feasible for</w:t>
      </w:r>
      <w:r w:rsidR="00176975" w:rsidRPr="009B1D24">
        <w:t xml:space="preserve"> FCs with much </w:t>
      </w:r>
      <w:r w:rsidR="00226CCC" w:rsidRPr="009B1D24">
        <w:t>high</w:t>
      </w:r>
      <w:r w:rsidR="00176975" w:rsidRPr="009B1D24">
        <w:t>er</w:t>
      </w:r>
      <w:r w:rsidR="00226CCC" w:rsidRPr="009B1D24">
        <w:t xml:space="preserve"> power FCs</w:t>
      </w:r>
      <w:r w:rsidR="00261681" w:rsidRPr="009B1D24">
        <w:t xml:space="preserve"> </w:t>
      </w:r>
      <w:r w:rsidR="00620F73" w:rsidRPr="009B1D24">
        <w:t xml:space="preserve">that are </w:t>
      </w:r>
      <w:r w:rsidR="00261681" w:rsidRPr="009B1D24">
        <w:t>needed for large ships</w:t>
      </w:r>
      <w:r w:rsidR="00226CCC" w:rsidRPr="009B1D24">
        <w:t xml:space="preserve">. </w:t>
      </w:r>
    </w:p>
    <w:p w14:paraId="705AF912" w14:textId="77777777" w:rsidR="00226CCC" w:rsidRPr="009B1D24" w:rsidRDefault="00226CCC" w:rsidP="00AF6CAF">
      <w:pPr>
        <w:jc w:val="both"/>
      </w:pPr>
    </w:p>
    <w:p w14:paraId="0C6E7E56" w14:textId="5E8E2030" w:rsidR="00226CCC" w:rsidRPr="009B1D24" w:rsidRDefault="003E52A7" w:rsidP="00AF6CAF">
      <w:pPr>
        <w:jc w:val="both"/>
      </w:pPr>
      <w:r w:rsidRPr="009B1D24">
        <w:rPr>
          <w:rFonts w:cs="Times New Roman"/>
        </w:rPr>
        <w:t>H</w:t>
      </w:r>
      <w:r w:rsidR="00226CCC" w:rsidRPr="009B1D24">
        <w:rPr>
          <w:rFonts w:cs="Times New Roman"/>
        </w:rPr>
        <w:t>ydrogen FCs are</w:t>
      </w:r>
      <w:r w:rsidRPr="009B1D24">
        <w:rPr>
          <w:rFonts w:cs="Times New Roman"/>
        </w:rPr>
        <w:t xml:space="preserve"> believed to be</w:t>
      </w:r>
      <w:r w:rsidR="00226CCC" w:rsidRPr="009B1D24">
        <w:rPr>
          <w:rFonts w:cs="Times New Roman"/>
        </w:rPr>
        <w:t xml:space="preserve"> the only feasible zero-emission power solution for large commercial ships in comparison with other renewable energy sources, such as solar, wind, bio-energy and batteries </w:t>
      </w:r>
      <w:r w:rsidR="00226CCC" w:rsidRPr="009B1D24">
        <w:rPr>
          <w:rFonts w:cs="Times New Roman"/>
        </w:rPr>
        <w:fldChar w:fldCharType="begin" w:fldLock="1"/>
      </w:r>
      <w:r w:rsidR="00663863" w:rsidRPr="009B1D24">
        <w:rPr>
          <w:rFonts w:cs="Times New Roman"/>
        </w:rPr>
        <w:instrText>ADDIN CSL_CITATION {"citationItems":[{"id":"ITEM-1","itemData":{"author":[{"dropping-particle":"","family":"Schjølberg","given":"Ingrid","non-dropping-particle":"","parse-names":false,"suffix":""}],"id":"ITEM-1","issue":"1","issued":{"date-parts":[["2017"]]},"page":"1-9","title":"EMISSION REDUCTION IN SHIPPING USING HYDROGEN AND FUEL CELLS","type":"article-journal"},"uris":["http://www.mendeley.com/documents/?uuid=ed614bc1-0ee5-409b-9b16-242d99f28abb"]},{"id":"ITEM-2","itemData":{"DOI":"10.1016/j.jpowsour.2016.07.007","ISSN":"03787753","abstract":"Progressing limits on pollutant emissions oblige ship owners to reduce the environmental impact of their operations. Fuel cells may provide a suitable solution, since they are fuel efficient while they emit few hazardous compounds. Various choices can be made with regard to the type of fuel cell system and logistic fuel, and it is unclear which have the best prospects for maritime application. An overview of fuel cell types and fuel processing equipment is presented, and maritime fuel cell application is reviewed with regard to efficiency, gravimetric and volumetric density, dynamic behaviour, environmental impact, safety and economics. It is shown that low temperature fuel cells using liquefied hydrogen provide a compact solution for ships with a refuelling interval up to a tens of hours, but may result in total system sizes up to five times larger than high temperature fuel cells and more energy dense fuels for vessels with longer mission requirements. The expanding infrastructure of liquefied natural gas and development state of natural gas-fuelled fuel cell systems can facilitate the introduction of gaseous fuels and fuel cells on ships. Fuel cell combined cycles, hybridisation with auxiliary electricity storage systems and redundancy improvements are identified as topics for further study.","author":[{"dropping-particle":"","family":"Biert","given":"L.","non-dropping-particle":"van","parse-names":false,"suffix":""},{"dropping-particle":"","family":"Godjevac","given":"M.","non-dropping-particle":"","parse-names":false,"suffix":""},{"dropping-particle":"","family":"Visser","given":"K.","non-dropping-particle":"","parse-names":false,"suffix":""},{"dropping-particle":"V.","family":"Aravind","given":"P.","non-dropping-particle":"","parse-names":false,"suffix":""}],"container-title":"Journal of Power Sources","id":"ITEM-2","issue":"X","issued":{"date-parts":[["2016"]]},"page":"345-364","publisher":"Elsevier B.V","title":"A review of fuel cell systems for maritime applications","type":"article-journal","volume":"327"},"uris":["http://www.mendeley.com/documents/?uuid=36bc969c-c5c5-4dfa-a263-1bfac7b87ccb"]}],"mendeley":{"formattedCitation":"[3,16]","plainTextFormattedCitation":"[3,16]","previouslyFormattedCitation":"[3,16]"},"properties":{"noteIndex":0},"schema":"https://github.com/citation-style-language/schema/raw/master/csl-citation.json"}</w:instrText>
      </w:r>
      <w:r w:rsidR="00226CCC" w:rsidRPr="009B1D24">
        <w:rPr>
          <w:rFonts w:cs="Times New Roman"/>
        </w:rPr>
        <w:fldChar w:fldCharType="separate"/>
      </w:r>
      <w:r w:rsidR="000857FB" w:rsidRPr="009B1D24">
        <w:rPr>
          <w:rFonts w:cs="Times New Roman"/>
          <w:noProof/>
        </w:rPr>
        <w:t>[3,16]</w:t>
      </w:r>
      <w:r w:rsidR="00226CCC" w:rsidRPr="009B1D24">
        <w:rPr>
          <w:rFonts w:cs="Times New Roman"/>
        </w:rPr>
        <w:fldChar w:fldCharType="end"/>
      </w:r>
      <w:r w:rsidR="00226CCC" w:rsidRPr="009B1D24">
        <w:rPr>
          <w:rFonts w:cs="Times New Roman"/>
        </w:rPr>
        <w:t xml:space="preserve">. When compared </w:t>
      </w:r>
      <w:r w:rsidR="001D793A" w:rsidRPr="009B1D24">
        <w:rPr>
          <w:rFonts w:cs="Times New Roman"/>
        </w:rPr>
        <w:t>with</w:t>
      </w:r>
      <w:r w:rsidR="00226CCC" w:rsidRPr="009B1D24">
        <w:rPr>
          <w:rFonts w:cs="Times New Roman"/>
        </w:rPr>
        <w:t xml:space="preserve"> </w:t>
      </w:r>
      <w:r w:rsidR="00226CCC" w:rsidRPr="009B1D24">
        <w:t>the second generation Li-</w:t>
      </w:r>
      <w:r w:rsidR="001D793A" w:rsidRPr="009B1D24">
        <w:t>i</w:t>
      </w:r>
      <w:r w:rsidR="00226CCC" w:rsidRPr="009B1D24">
        <w:t>on battery,</w:t>
      </w:r>
      <w:r w:rsidR="00226CCC" w:rsidRPr="009B1D24">
        <w:rPr>
          <w:rFonts w:cs="Times New Roman"/>
        </w:rPr>
        <w:t xml:space="preserve"> </w:t>
      </w:r>
      <w:r w:rsidR="00226CCC" w:rsidRPr="009B1D24">
        <w:t>the cryogenic compressed hydrogen (CcH</w:t>
      </w:r>
      <w:r w:rsidR="00226CCC" w:rsidRPr="009B1D24">
        <w:rPr>
          <w:vertAlign w:val="subscript"/>
        </w:rPr>
        <w:t>2</w:t>
      </w:r>
      <w:r w:rsidR="00226CCC" w:rsidRPr="009B1D24">
        <w:t xml:space="preserve">) at 60 K under 350 bar is 13 times lighter and </w:t>
      </w:r>
      <w:r w:rsidR="000C2C2D" w:rsidRPr="009B1D24">
        <w:t>takes five times smaller</w:t>
      </w:r>
      <w:r w:rsidR="002D01F4" w:rsidRPr="009B1D24">
        <w:t xml:space="preserve"> storage volume</w:t>
      </w:r>
      <w:r w:rsidR="00226CCC" w:rsidRPr="009B1D24">
        <w:t xml:space="preserve"> for the same energy </w:t>
      </w:r>
      <w:r w:rsidR="006616BC" w:rsidRPr="009B1D24">
        <w:t xml:space="preserve">output </w:t>
      </w:r>
      <w:r w:rsidR="00226CCC" w:rsidRPr="009B1D24">
        <w:fldChar w:fldCharType="begin" w:fldLock="1"/>
      </w:r>
      <w:r w:rsidR="00D71134" w:rsidRPr="009B1D24">
        <w:instrText>ADDIN CSL_CITATION {"citationItems":[{"id":"ITEM-1","itemData":{"author":[{"dropping-particle":"","family":"Kircher","given":"Oliver","non-dropping-particle":"","parse-names":false,"suffix":""},{"dropping-particle":"","family":"Greim","given":"G","non-dropping-particle":"","parse-names":false,"suffix":""},{"dropping-particle":"","family":"Burtscher","given":"J","non-dropping-particle":"","parse-names":false,"suffix":""},{"dropping-particle":"","family":"Brunner","given":"T","non-dropping-particle":"","parse-names":false,"suffix":""}],"id":"ITEM-1","issued":{"date-parts":[["0"]]},"title":"VALIDATION OF CRYO-COMPRESSED HYDROGEN STORAGE (CCH2) - A PROBABILISTIC APPROACH","type":"report"},"uris":["http://www.mendeley.com/documents/?uuid=621f816f-85b8-4c89-83eb-ac99ec546c2f"]}],"mendeley":{"formattedCitation":"[33]","plainTextFormattedCitation":"[33]","previouslyFormattedCitation":"[33]"},"properties":{"noteIndex":0},"schema":"https://github.com/citation-style-language/schema/raw/master/csl-citation.json"}</w:instrText>
      </w:r>
      <w:r w:rsidR="00226CCC" w:rsidRPr="009B1D24">
        <w:fldChar w:fldCharType="separate"/>
      </w:r>
      <w:r w:rsidR="00656EEC" w:rsidRPr="009B1D24">
        <w:rPr>
          <w:noProof/>
        </w:rPr>
        <w:t>[33]</w:t>
      </w:r>
      <w:r w:rsidR="00226CCC" w:rsidRPr="009B1D24">
        <w:fldChar w:fldCharType="end"/>
      </w:r>
      <w:r w:rsidR="00226CCC" w:rsidRPr="009B1D24">
        <w:t>. Furthermore, since the hydrogen fuel storage is separate from the FC, the cruising range of hydrogen FC powered ships is longer than</w:t>
      </w:r>
      <w:r w:rsidR="00226CCC" w:rsidRPr="009B1D24">
        <w:rPr>
          <w:rStyle w:val="CommentReference"/>
        </w:rPr>
        <w:t xml:space="preserve"> </w:t>
      </w:r>
      <w:r w:rsidR="00226CCC" w:rsidRPr="009B1D24">
        <w:t>Li-</w:t>
      </w:r>
      <w:r w:rsidR="006616BC" w:rsidRPr="009B1D24">
        <w:t>i</w:t>
      </w:r>
      <w:r w:rsidR="00226CCC" w:rsidRPr="009B1D24">
        <w:t xml:space="preserve">on battery powered ships. In addition, rapid refuelling is another advantage of using hydrogen FCs since fast battery charging </w:t>
      </w:r>
      <w:r w:rsidR="0015326E" w:rsidRPr="009B1D24">
        <w:t xml:space="preserve">still </w:t>
      </w:r>
      <w:r w:rsidR="00226CCC" w:rsidRPr="009B1D24">
        <w:t>remain</w:t>
      </w:r>
      <w:r w:rsidR="0015326E" w:rsidRPr="009B1D24">
        <w:t>s</w:t>
      </w:r>
      <w:r w:rsidR="00226CCC" w:rsidRPr="009B1D24">
        <w:t xml:space="preserve"> a challenging problem</w:t>
      </w:r>
      <w:r w:rsidR="00DD2538" w:rsidRPr="009B1D24">
        <w:t xml:space="preserve"> even for moderate capacities such as for land-based electric vehicles</w:t>
      </w:r>
      <w:r w:rsidR="00226CCC" w:rsidRPr="009B1D24">
        <w:t xml:space="preserve"> </w:t>
      </w:r>
      <w:r w:rsidR="00226CCC" w:rsidRPr="009B1D24">
        <w:fldChar w:fldCharType="begin" w:fldLock="1"/>
      </w:r>
      <w:r w:rsidR="00D71134" w:rsidRPr="009B1D24">
        <w:instrText>ADDIN CSL_CITATION {"citationItems":[{"id":"ITEM-1","itemData":{"author":[{"dropping-particle":"","family":"Kircher","given":"Oliver","non-dropping-particle":"","parse-names":false,"suffix":""},{"dropping-particle":"","family":"Greim","given":"G","non-dropping-particle":"","parse-names":false,"suffix":""},{"dropping-particle":"","family":"Burtscher","given":"J","non-dropping-particle":"","parse-names":false,"suffix":""},{"dropping-particle":"","family":"Brunner","given":"T","non-dropping-particle":"","parse-names":false,"suffix":""}],"id":"ITEM-1","issued":{"date-parts":[["0"]]},"title":"VALIDATION OF CRYO-COMPRESSED HYDROGEN STORAGE (CCH2) - A PROBABILISTIC APPROACH","type":"report"},"uris":["http://www.mendeley.com/documents/?uuid=621f816f-85b8-4c89-83eb-ac99ec546c2f"]}],"mendeley":{"formattedCitation":"[33]","plainTextFormattedCitation":"[33]","previouslyFormattedCitation":"[33]"},"properties":{"noteIndex":0},"schema":"https://github.com/citation-style-language/schema/raw/master/csl-citation.json"}</w:instrText>
      </w:r>
      <w:r w:rsidR="00226CCC" w:rsidRPr="009B1D24">
        <w:fldChar w:fldCharType="separate"/>
      </w:r>
      <w:r w:rsidR="00656EEC" w:rsidRPr="009B1D24">
        <w:rPr>
          <w:noProof/>
        </w:rPr>
        <w:t>[33]</w:t>
      </w:r>
      <w:r w:rsidR="00226CCC" w:rsidRPr="009B1D24">
        <w:fldChar w:fldCharType="end"/>
      </w:r>
      <w:r w:rsidR="00226CCC" w:rsidRPr="009B1D24">
        <w:t>.</w:t>
      </w:r>
      <w:r w:rsidR="00DA71EB" w:rsidRPr="009B1D24">
        <w:t xml:space="preserve"> </w:t>
      </w:r>
      <w:r w:rsidR="00DD2538" w:rsidRPr="009B1D24">
        <w:t>To date, o</w:t>
      </w:r>
      <w:r w:rsidR="00226CCC" w:rsidRPr="009B1D24">
        <w:t xml:space="preserve">nly two </w:t>
      </w:r>
      <w:r w:rsidRPr="009B1D24">
        <w:t xml:space="preserve">of the </w:t>
      </w:r>
      <w:r w:rsidR="00226CCC" w:rsidRPr="009B1D24">
        <w:t xml:space="preserve">ships </w:t>
      </w:r>
      <w:r w:rsidR="00A10948" w:rsidRPr="009B1D24">
        <w:t xml:space="preserve">listed in </w:t>
      </w:r>
      <w:r w:rsidR="00A10948" w:rsidRPr="009B1D24">
        <w:rPr>
          <w:color w:val="0000FF"/>
        </w:rPr>
        <w:t xml:space="preserve">Table 1 </w:t>
      </w:r>
      <w:r w:rsidR="00DD2538" w:rsidRPr="009B1D24">
        <w:t>are</w:t>
      </w:r>
      <w:r w:rsidR="00226CCC" w:rsidRPr="009B1D24">
        <w:t xml:space="preserve"> registered with </w:t>
      </w:r>
      <w:r w:rsidR="00A10948" w:rsidRPr="009B1D24">
        <w:t xml:space="preserve">the </w:t>
      </w:r>
      <w:r w:rsidR="00DD2538" w:rsidRPr="009B1D24">
        <w:t>C</w:t>
      </w:r>
      <w:r w:rsidR="00226CCC" w:rsidRPr="009B1D24">
        <w:t xml:space="preserve">lassification </w:t>
      </w:r>
      <w:r w:rsidR="00DD2538" w:rsidRPr="009B1D24">
        <w:t>S</w:t>
      </w:r>
      <w:r w:rsidR="00226CCC" w:rsidRPr="009B1D24">
        <w:t xml:space="preserve">ocieties. Yacht No. 1 </w:t>
      </w:r>
      <w:r w:rsidR="00226CCC" w:rsidRPr="009B1D24">
        <w:rPr>
          <w:szCs w:val="20"/>
        </w:rPr>
        <w:fldChar w:fldCharType="begin" w:fldLock="1"/>
      </w:r>
      <w:r w:rsidR="000D618E" w:rsidRPr="009B1D24">
        <w:rPr>
          <w:szCs w:val="20"/>
        </w:rPr>
        <w:instrText>ADDIN CSL_CITATION {"citationItems":[{"id":"ITEM-1","itemData":{"DOI":"10.1016/s1464-2859(03)00015-4","ISSN":"14642859","abstract":"German-based MTU Friedrichshafen has unveiled the first yacht with a fuel cell propulsion system certified by safety auditor Germanischer Lloyd, which confirms that both the propulsion system and the yacht itself comply with very stringent international safety regulations. The system has also received CE certification.","author":[{"dropping-particle":"","family":"Fuelcell","given":"Direct","non-dropping-particle":"","parse-names":false,"suffix":""}],"container-title":"Fuel Cells Bulletin","id":"ITEM-1","issue":"12","issued":{"date-parts":[["2003"]]},"page":"4-5","title":"First yacht with certified fuel cell propulsion","type":"article-journal","volume":"2003"},"uris":["http://www.mendeley.com/documents/?uuid=eca32d00-8e20-4aa8-b94f-9ecf68a23944"]}],"mendeley":{"formattedCitation":"[34]","plainTextFormattedCitation":"[34]","previouslyFormattedCitation":"[34]"},"properties":{"noteIndex":0},"schema":"https://github.com/citation-style-language/schema/raw/master/csl-citation.json"}</w:instrText>
      </w:r>
      <w:r w:rsidR="00226CCC" w:rsidRPr="009B1D24">
        <w:rPr>
          <w:szCs w:val="20"/>
        </w:rPr>
        <w:fldChar w:fldCharType="separate"/>
      </w:r>
      <w:r w:rsidR="00656EEC" w:rsidRPr="009B1D24">
        <w:rPr>
          <w:noProof/>
          <w:szCs w:val="20"/>
        </w:rPr>
        <w:t>[34]</w:t>
      </w:r>
      <w:r w:rsidR="00226CCC" w:rsidRPr="009B1D24">
        <w:rPr>
          <w:szCs w:val="20"/>
        </w:rPr>
        <w:fldChar w:fldCharType="end"/>
      </w:r>
      <w:r w:rsidR="00226CCC" w:rsidRPr="009B1D24">
        <w:rPr>
          <w:sz w:val="24"/>
        </w:rPr>
        <w:t xml:space="preserve"> </w:t>
      </w:r>
      <w:r w:rsidR="00226CCC" w:rsidRPr="009B1D24">
        <w:t xml:space="preserve">was the world’s first </w:t>
      </w:r>
      <w:r w:rsidR="00DD2538" w:rsidRPr="009B1D24">
        <w:t xml:space="preserve">hydrogen powered </w:t>
      </w:r>
      <w:r w:rsidR="00226CCC" w:rsidRPr="009B1D24">
        <w:t xml:space="preserve">yacht certified under the safety auditor </w:t>
      </w:r>
      <w:proofErr w:type="spellStart"/>
      <w:r w:rsidR="00226CCC" w:rsidRPr="009B1D24">
        <w:t>Germanischer</w:t>
      </w:r>
      <w:proofErr w:type="spellEnd"/>
      <w:r w:rsidR="00226CCC" w:rsidRPr="009B1D24">
        <w:t xml:space="preserve"> Lloyd (now DNVGL). </w:t>
      </w:r>
      <w:r w:rsidR="00DD2538" w:rsidRPr="009B1D24">
        <w:t xml:space="preserve">The </w:t>
      </w:r>
      <w:proofErr w:type="spellStart"/>
      <w:r w:rsidR="00226CCC" w:rsidRPr="009B1D24">
        <w:t>Hydroville</w:t>
      </w:r>
      <w:proofErr w:type="spellEnd"/>
      <w:r w:rsidR="00226CCC" w:rsidRPr="009B1D24">
        <w:t xml:space="preserve"> </w:t>
      </w:r>
      <w:r w:rsidR="00226CCC" w:rsidRPr="009B1D24">
        <w:rPr>
          <w:szCs w:val="20"/>
        </w:rPr>
        <w:fldChar w:fldCharType="begin" w:fldLock="1"/>
      </w:r>
      <w:r w:rsidR="00663863" w:rsidRPr="009B1D24">
        <w:rPr>
          <w:szCs w:val="20"/>
        </w:rPr>
        <w:instrText>ADDIN CSL_CITATION {"citationItems":[{"id":"ITEM-1","itemData":{"DOI":"10.1088/1755-1315/214/1/012019","ISSN":"17551315","abstract":"The state of environmental pollution brought about as a result of the modern civilization has been monitored, in the interests of the environment and human health, since the seventies of the last century. Ensuring the energy security is one of the most basic existential requirements for a functional civilized society. The growing civilizational needs caused by broadly understood development generate demand for the production of all kinds of goods in all sectors of the economy, as well as world-wide information transfer. The current energy demand is mostly covered using fossil fuels such as coal, oil and natural gas. Some of the energy demand is covered by the energy generated in nuclear reactions, and a small part of it comes from renewable energy sources. Energy derived from fossil fuels is inevitably associated with fuel oxidation processes. These processes, in addition to generating heat, are responsible for the emission of harmful compounds to the atmosphere: carbon monoxide, carbon dioxide, nitrogen oxides, hydrocarbons, and particulate matter. These pollutants pose a serious threat to the people as well as the environment in which they live. Due to the large share of fossil fuel energy generation in the process of combustion, it becomes necessary to seek other means of obtaining the so-called \"clean energy\". Fuel cells may have a very high potential in this respect. Their development has enabled attempts to use them in all modes of transport. An important factor in the development of fuel cells is their relatively high efficiency and the coinciding strictening of the emission norms from internal combustion engines used to power maritime transport. Therefore, the aim of this article has been to assess the potential of fuel cells as a main source of propulsion power source. A review of the designs of fuel cell systems and their use was performed. The article summarizes the assessment of the potential role of fuel cells as a power source of maritime transport.","author":[{"dropping-particle":"","family":"Markowski","given":"J.","non-dropping-particle":"","parse-names":false,"suffix":""},{"dropping-particle":"","family":"Pielecha","given":"I.","non-dropping-particle":"","parse-names":false,"suffix":""}],"container-title":"IOP Conference Series: Earth and Environmental Science","id":"ITEM-1","issue":"1","issued":{"date-parts":[["2019"]]},"title":"The potential of fuel cells as a drive source of maritime transport","type":"article-journal","volume":"214"},"uris":["http://www.mendeley.com/documents/?uuid=c5492441-5e1f-48ea-bc10-bb6a3b331cf0"]},{"id":"ITEM-2","itemData":{"URL":"http://www.hydroville.be/en/hydroville/","accessed":{"date-parts":[["2020","6","22"]]},"container-title":"CMB","id":"ITEM-2","issued":{"date-parts":[["0"]]},"title":"Hydroville","type":"webpage"},"uris":["http://www.mendeley.com/documents/?uuid=8db13c6a-9b8f-41fb-a907-e113eb052402"]}],"mendeley":{"formattedCitation":"[19,35]","plainTextFormattedCitation":"[19,35]","previouslyFormattedCitation":"[19,35]"},"properties":{"noteIndex":0},"schema":"https://github.com/citation-style-language/schema/raw/master/csl-citation.json"}</w:instrText>
      </w:r>
      <w:r w:rsidR="00226CCC" w:rsidRPr="009B1D24">
        <w:rPr>
          <w:szCs w:val="20"/>
        </w:rPr>
        <w:fldChar w:fldCharType="separate"/>
      </w:r>
      <w:r w:rsidR="000857FB" w:rsidRPr="009B1D24">
        <w:rPr>
          <w:noProof/>
          <w:szCs w:val="20"/>
        </w:rPr>
        <w:t>[19,35]</w:t>
      </w:r>
      <w:r w:rsidR="00226CCC" w:rsidRPr="009B1D24">
        <w:rPr>
          <w:szCs w:val="20"/>
        </w:rPr>
        <w:fldChar w:fldCharType="end"/>
      </w:r>
      <w:r w:rsidR="00226CCC" w:rsidRPr="009B1D24">
        <w:rPr>
          <w:szCs w:val="20"/>
        </w:rPr>
        <w:t xml:space="preserve"> </w:t>
      </w:r>
      <w:r w:rsidR="00226CCC" w:rsidRPr="009B1D24">
        <w:t>was the first Lloyd’s Register class</w:t>
      </w:r>
      <w:r w:rsidR="00DD2538" w:rsidRPr="009B1D24">
        <w:t>ifi</w:t>
      </w:r>
      <w:r w:rsidR="00226CCC" w:rsidRPr="009B1D24">
        <w:t xml:space="preserve">ed hydrogen powered passenger </w:t>
      </w:r>
      <w:r w:rsidR="00956211" w:rsidRPr="009B1D24">
        <w:t>ship</w:t>
      </w:r>
      <w:r w:rsidR="00226CCC" w:rsidRPr="009B1D24">
        <w:t xml:space="preserve">. The </w:t>
      </w:r>
      <w:r w:rsidR="00956211" w:rsidRPr="009B1D24">
        <w:t>relatively few</w:t>
      </w:r>
      <w:r w:rsidR="00226CCC" w:rsidRPr="009B1D24">
        <w:t xml:space="preserve"> </w:t>
      </w:r>
      <w:r w:rsidR="00385429" w:rsidRPr="009B1D24">
        <w:t xml:space="preserve">number of </w:t>
      </w:r>
      <w:r w:rsidR="00226CCC" w:rsidRPr="009B1D24">
        <w:t xml:space="preserve">classified hydrogen powered ships </w:t>
      </w:r>
      <w:r w:rsidR="004A7AEA" w:rsidRPr="009B1D24">
        <w:t xml:space="preserve">suggests </w:t>
      </w:r>
      <w:r w:rsidR="00226CCC" w:rsidRPr="009B1D24">
        <w:t xml:space="preserve">the lack of relevant codes/standards that can be used by </w:t>
      </w:r>
      <w:r w:rsidR="00054969" w:rsidRPr="009B1D24">
        <w:t xml:space="preserve">the </w:t>
      </w:r>
      <w:r w:rsidR="00956211" w:rsidRPr="009B1D24">
        <w:t>C</w:t>
      </w:r>
      <w:r w:rsidR="00226CCC" w:rsidRPr="009B1D24">
        <w:t xml:space="preserve">lassification </w:t>
      </w:r>
      <w:r w:rsidR="00956211" w:rsidRPr="009B1D24">
        <w:t>S</w:t>
      </w:r>
      <w:r w:rsidR="00226CCC" w:rsidRPr="009B1D24">
        <w:t>ocieties</w:t>
      </w:r>
      <w:r w:rsidR="00956211" w:rsidRPr="009B1D24">
        <w:t xml:space="preserve"> and/or other </w:t>
      </w:r>
      <w:r w:rsidR="00226CCC" w:rsidRPr="009B1D24">
        <w:t xml:space="preserve">statuary bodies. </w:t>
      </w:r>
    </w:p>
    <w:p w14:paraId="05F16962" w14:textId="77777777" w:rsidR="00226CCC" w:rsidRPr="009B1D24" w:rsidRDefault="00226CCC" w:rsidP="00AF6CAF">
      <w:pPr>
        <w:jc w:val="both"/>
      </w:pPr>
      <w:r w:rsidRPr="009B1D24">
        <w:t xml:space="preserve"> </w:t>
      </w:r>
    </w:p>
    <w:p w14:paraId="469013FB" w14:textId="466F8780" w:rsidR="00226CCC" w:rsidRPr="009B1D24" w:rsidRDefault="00226CCC" w:rsidP="00AF6CAF">
      <w:pPr>
        <w:jc w:val="both"/>
        <w:sectPr w:rsidR="00226CCC" w:rsidRPr="009B1D24">
          <w:footerReference w:type="default" r:id="rId12"/>
          <w:pgSz w:w="11906" w:h="16838"/>
          <w:pgMar w:top="1440" w:right="1440" w:bottom="1440" w:left="1440" w:header="708" w:footer="708" w:gutter="0"/>
          <w:cols w:space="720"/>
        </w:sectPr>
      </w:pPr>
    </w:p>
    <w:p w14:paraId="205B5855" w14:textId="0D3202B3" w:rsidR="007622C6" w:rsidRPr="009B1D24" w:rsidRDefault="007622C6" w:rsidP="00AF6CAF">
      <w:pPr>
        <w:jc w:val="both"/>
        <w:rPr>
          <w:sz w:val="20"/>
          <w:szCs w:val="20"/>
        </w:rPr>
      </w:pPr>
      <w:r w:rsidRPr="009B1D24">
        <w:rPr>
          <w:b/>
          <w:sz w:val="20"/>
          <w:szCs w:val="20"/>
        </w:rPr>
        <w:lastRenderedPageBreak/>
        <w:t>Table 1</w:t>
      </w:r>
      <w:r w:rsidRPr="009B1D24">
        <w:rPr>
          <w:sz w:val="20"/>
          <w:szCs w:val="20"/>
        </w:rPr>
        <w:t>. Current applications of hydrogen fuel in ships</w:t>
      </w:r>
    </w:p>
    <w:tbl>
      <w:tblPr>
        <w:tblStyle w:val="PlainTable2"/>
        <w:tblW w:w="0" w:type="auto"/>
        <w:tblBorders>
          <w:insideH w:val="single" w:sz="4" w:space="0" w:color="7F7F7F" w:themeColor="text1" w:themeTint="80"/>
        </w:tblBorders>
        <w:tblLook w:val="04A0" w:firstRow="1" w:lastRow="0" w:firstColumn="1" w:lastColumn="0" w:noHBand="0" w:noVBand="1"/>
      </w:tblPr>
      <w:tblGrid>
        <w:gridCol w:w="1985"/>
        <w:gridCol w:w="1985"/>
        <w:gridCol w:w="708"/>
        <w:gridCol w:w="1183"/>
        <w:gridCol w:w="2644"/>
        <w:gridCol w:w="2552"/>
        <w:gridCol w:w="2838"/>
      </w:tblGrid>
      <w:tr w:rsidR="007622C6" w:rsidRPr="009B1D24" w14:paraId="55BE0078" w14:textId="77777777" w:rsidTr="000B4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F7F7F" w:themeColor="text1" w:themeTint="80"/>
              <w:left w:val="nil"/>
              <w:right w:val="nil"/>
            </w:tcBorders>
            <w:hideMark/>
          </w:tcPr>
          <w:p w14:paraId="6B5867AE" w14:textId="77777777" w:rsidR="007622C6" w:rsidRPr="009B1D24" w:rsidRDefault="007622C6" w:rsidP="000B408B">
            <w:pPr>
              <w:rPr>
                <w:sz w:val="20"/>
                <w:szCs w:val="20"/>
              </w:rPr>
            </w:pPr>
            <w:r w:rsidRPr="009B1D24">
              <w:rPr>
                <w:sz w:val="20"/>
                <w:szCs w:val="20"/>
              </w:rPr>
              <w:t>Ship category</w:t>
            </w:r>
          </w:p>
        </w:tc>
        <w:tc>
          <w:tcPr>
            <w:tcW w:w="1985" w:type="dxa"/>
            <w:tcBorders>
              <w:top w:val="single" w:sz="4" w:space="0" w:color="7F7F7F" w:themeColor="text1" w:themeTint="80"/>
              <w:left w:val="nil"/>
              <w:right w:val="nil"/>
            </w:tcBorders>
            <w:hideMark/>
          </w:tcPr>
          <w:p w14:paraId="398E5DE5" w14:textId="77777777" w:rsidR="007622C6" w:rsidRPr="009B1D24" w:rsidRDefault="007622C6" w:rsidP="000B408B">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Ship name</w:t>
            </w:r>
          </w:p>
        </w:tc>
        <w:tc>
          <w:tcPr>
            <w:tcW w:w="708" w:type="dxa"/>
            <w:tcBorders>
              <w:top w:val="single" w:sz="4" w:space="0" w:color="7F7F7F" w:themeColor="text1" w:themeTint="80"/>
              <w:left w:val="nil"/>
              <w:right w:val="nil"/>
            </w:tcBorders>
            <w:hideMark/>
          </w:tcPr>
          <w:p w14:paraId="25B4F262" w14:textId="77777777" w:rsidR="007622C6" w:rsidRPr="009B1D24" w:rsidRDefault="007622C6" w:rsidP="000B408B">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Time</w:t>
            </w:r>
          </w:p>
        </w:tc>
        <w:tc>
          <w:tcPr>
            <w:tcW w:w="1183" w:type="dxa"/>
            <w:tcBorders>
              <w:top w:val="single" w:sz="4" w:space="0" w:color="7F7F7F" w:themeColor="text1" w:themeTint="80"/>
              <w:left w:val="nil"/>
              <w:right w:val="nil"/>
            </w:tcBorders>
            <w:hideMark/>
          </w:tcPr>
          <w:p w14:paraId="29C36B6D" w14:textId="77777777" w:rsidR="007622C6" w:rsidRPr="009B1D24" w:rsidRDefault="007622C6" w:rsidP="000B408B">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Country</w:t>
            </w:r>
          </w:p>
        </w:tc>
        <w:tc>
          <w:tcPr>
            <w:tcW w:w="2644" w:type="dxa"/>
            <w:tcBorders>
              <w:top w:val="single" w:sz="4" w:space="0" w:color="7F7F7F" w:themeColor="text1" w:themeTint="80"/>
              <w:left w:val="nil"/>
              <w:right w:val="nil"/>
            </w:tcBorders>
            <w:hideMark/>
          </w:tcPr>
          <w:p w14:paraId="48FCF58F" w14:textId="77777777" w:rsidR="007622C6" w:rsidRPr="009B1D24" w:rsidRDefault="007622C6" w:rsidP="000B408B">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Power</w:t>
            </w:r>
          </w:p>
        </w:tc>
        <w:tc>
          <w:tcPr>
            <w:tcW w:w="2552" w:type="dxa"/>
            <w:tcBorders>
              <w:top w:val="single" w:sz="4" w:space="0" w:color="7F7F7F" w:themeColor="text1" w:themeTint="80"/>
              <w:left w:val="nil"/>
              <w:right w:val="nil"/>
            </w:tcBorders>
            <w:hideMark/>
          </w:tcPr>
          <w:p w14:paraId="2B655B4C" w14:textId="77777777" w:rsidR="007622C6" w:rsidRPr="009B1D24" w:rsidRDefault="007622C6" w:rsidP="000B408B">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Hydrogen storage</w:t>
            </w:r>
          </w:p>
        </w:tc>
        <w:tc>
          <w:tcPr>
            <w:tcW w:w="2838" w:type="dxa"/>
            <w:tcBorders>
              <w:top w:val="single" w:sz="4" w:space="0" w:color="7F7F7F" w:themeColor="text1" w:themeTint="80"/>
              <w:left w:val="nil"/>
              <w:right w:val="nil"/>
            </w:tcBorders>
            <w:hideMark/>
          </w:tcPr>
          <w:p w14:paraId="6A6C3F1C" w14:textId="77777777" w:rsidR="007622C6" w:rsidRPr="009B1D24" w:rsidRDefault="007622C6" w:rsidP="000B408B">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Remarks</w:t>
            </w:r>
          </w:p>
        </w:tc>
      </w:tr>
      <w:tr w:rsidR="007622C6" w:rsidRPr="009B1D24" w14:paraId="4E8D4A18"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il"/>
              <w:right w:val="nil"/>
            </w:tcBorders>
            <w:hideMark/>
          </w:tcPr>
          <w:p w14:paraId="7524D9A0" w14:textId="77777777" w:rsidR="007622C6" w:rsidRPr="009B1D24" w:rsidRDefault="007622C6" w:rsidP="000B408B">
            <w:pPr>
              <w:rPr>
                <w:sz w:val="20"/>
                <w:szCs w:val="20"/>
              </w:rPr>
            </w:pPr>
            <w:r w:rsidRPr="009B1D24">
              <w:rPr>
                <w:sz w:val="20"/>
                <w:szCs w:val="20"/>
              </w:rPr>
              <w:t>Autonomous underwater vehicles (AUVs)</w:t>
            </w:r>
          </w:p>
        </w:tc>
        <w:tc>
          <w:tcPr>
            <w:tcW w:w="1985" w:type="dxa"/>
            <w:tcBorders>
              <w:left w:val="nil"/>
              <w:right w:val="nil"/>
            </w:tcBorders>
            <w:hideMark/>
          </w:tcPr>
          <w:p w14:paraId="21BDCDC2"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PC-14  [21]</w:t>
            </w:r>
          </w:p>
        </w:tc>
        <w:tc>
          <w:tcPr>
            <w:tcW w:w="708" w:type="dxa"/>
            <w:tcBorders>
              <w:left w:val="nil"/>
              <w:right w:val="nil"/>
            </w:tcBorders>
            <w:hideMark/>
          </w:tcPr>
          <w:p w14:paraId="098B3E0F"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1989</w:t>
            </w:r>
          </w:p>
        </w:tc>
        <w:tc>
          <w:tcPr>
            <w:tcW w:w="1183" w:type="dxa"/>
            <w:tcBorders>
              <w:left w:val="nil"/>
              <w:right w:val="nil"/>
            </w:tcBorders>
            <w:hideMark/>
          </w:tcPr>
          <w:p w14:paraId="3DD869DD"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USA</w:t>
            </w:r>
          </w:p>
        </w:tc>
        <w:tc>
          <w:tcPr>
            <w:tcW w:w="2644" w:type="dxa"/>
            <w:tcBorders>
              <w:left w:val="nil"/>
              <w:right w:val="nil"/>
            </w:tcBorders>
            <w:hideMark/>
          </w:tcPr>
          <w:p w14:paraId="326227C4"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3 kW PEM FC </w:t>
            </w:r>
          </w:p>
        </w:tc>
        <w:tc>
          <w:tcPr>
            <w:tcW w:w="2552" w:type="dxa"/>
            <w:tcBorders>
              <w:left w:val="nil"/>
              <w:right w:val="nil"/>
            </w:tcBorders>
            <w:hideMark/>
          </w:tcPr>
          <w:p w14:paraId="7A9C53EE"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c>
          <w:tcPr>
            <w:tcW w:w="2838" w:type="dxa"/>
            <w:tcBorders>
              <w:left w:val="nil"/>
              <w:right w:val="nil"/>
            </w:tcBorders>
            <w:hideMark/>
          </w:tcPr>
          <w:p w14:paraId="5A4CC779"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r>
      <w:tr w:rsidR="007622C6" w:rsidRPr="009B1D24" w14:paraId="24AE2B35" w14:textId="77777777" w:rsidTr="000B408B">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1D604C18" w14:textId="77777777" w:rsidR="007622C6" w:rsidRPr="009B1D24" w:rsidRDefault="007622C6" w:rsidP="000B408B">
            <w:pPr>
              <w:rPr>
                <w:sz w:val="20"/>
                <w:szCs w:val="20"/>
              </w:rPr>
            </w:pPr>
          </w:p>
        </w:tc>
        <w:tc>
          <w:tcPr>
            <w:tcW w:w="1985" w:type="dxa"/>
            <w:tcBorders>
              <w:top w:val="single" w:sz="4" w:space="0" w:color="7F7F7F" w:themeColor="text1" w:themeTint="80"/>
              <w:left w:val="nil"/>
              <w:bottom w:val="single" w:sz="4" w:space="0" w:color="7F7F7F" w:themeColor="text1" w:themeTint="80"/>
              <w:right w:val="nil"/>
            </w:tcBorders>
            <w:hideMark/>
          </w:tcPr>
          <w:p w14:paraId="1253F23D" w14:textId="77777777"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URASHIMA  [22]</w:t>
            </w:r>
          </w:p>
        </w:tc>
        <w:tc>
          <w:tcPr>
            <w:tcW w:w="708" w:type="dxa"/>
            <w:tcBorders>
              <w:top w:val="single" w:sz="4" w:space="0" w:color="7F7F7F" w:themeColor="text1" w:themeTint="80"/>
              <w:left w:val="nil"/>
              <w:bottom w:val="single" w:sz="4" w:space="0" w:color="7F7F7F" w:themeColor="text1" w:themeTint="80"/>
              <w:right w:val="nil"/>
            </w:tcBorders>
            <w:hideMark/>
          </w:tcPr>
          <w:p w14:paraId="3980C682" w14:textId="77777777"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2004</w:t>
            </w:r>
          </w:p>
        </w:tc>
        <w:tc>
          <w:tcPr>
            <w:tcW w:w="1183" w:type="dxa"/>
            <w:tcBorders>
              <w:top w:val="single" w:sz="4" w:space="0" w:color="7F7F7F" w:themeColor="text1" w:themeTint="80"/>
              <w:left w:val="nil"/>
              <w:bottom w:val="single" w:sz="4" w:space="0" w:color="7F7F7F" w:themeColor="text1" w:themeTint="80"/>
              <w:right w:val="nil"/>
            </w:tcBorders>
            <w:hideMark/>
          </w:tcPr>
          <w:p w14:paraId="1C4C337C" w14:textId="77777777"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Japan</w:t>
            </w:r>
          </w:p>
        </w:tc>
        <w:tc>
          <w:tcPr>
            <w:tcW w:w="2644" w:type="dxa"/>
            <w:tcBorders>
              <w:top w:val="single" w:sz="4" w:space="0" w:color="7F7F7F" w:themeColor="text1" w:themeTint="80"/>
              <w:left w:val="nil"/>
              <w:bottom w:val="single" w:sz="4" w:space="0" w:color="7F7F7F" w:themeColor="text1" w:themeTint="80"/>
              <w:right w:val="nil"/>
            </w:tcBorders>
            <w:hideMark/>
          </w:tcPr>
          <w:p w14:paraId="325FCFC0" w14:textId="77777777"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4 kW PEM FC</w:t>
            </w:r>
          </w:p>
        </w:tc>
        <w:tc>
          <w:tcPr>
            <w:tcW w:w="2552" w:type="dxa"/>
            <w:tcBorders>
              <w:top w:val="single" w:sz="4" w:space="0" w:color="7F7F7F" w:themeColor="text1" w:themeTint="80"/>
              <w:left w:val="nil"/>
              <w:bottom w:val="single" w:sz="4" w:space="0" w:color="7F7F7F" w:themeColor="text1" w:themeTint="80"/>
              <w:right w:val="nil"/>
            </w:tcBorders>
            <w:hideMark/>
          </w:tcPr>
          <w:p w14:paraId="20B1B8F7" w14:textId="77777777"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Metal hydride </w:t>
            </w:r>
          </w:p>
        </w:tc>
        <w:tc>
          <w:tcPr>
            <w:tcW w:w="2838" w:type="dxa"/>
            <w:tcBorders>
              <w:top w:val="single" w:sz="4" w:space="0" w:color="7F7F7F" w:themeColor="text1" w:themeTint="80"/>
              <w:left w:val="nil"/>
              <w:bottom w:val="single" w:sz="4" w:space="0" w:color="7F7F7F" w:themeColor="text1" w:themeTint="80"/>
              <w:right w:val="nil"/>
            </w:tcBorders>
            <w:hideMark/>
          </w:tcPr>
          <w:p w14:paraId="5D11A8C1" w14:textId="3132B6DA"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The world’s first longest continuous AUV cruising </w:t>
            </w:r>
            <w:r w:rsidR="00642D99" w:rsidRPr="009B1D24">
              <w:rPr>
                <w:sz w:val="20"/>
                <w:szCs w:val="20"/>
              </w:rPr>
              <w:t>for</w:t>
            </w:r>
            <w:r w:rsidRPr="009B1D24">
              <w:rPr>
                <w:sz w:val="20"/>
                <w:szCs w:val="20"/>
              </w:rPr>
              <w:t xml:space="preserve"> 317 km; </w:t>
            </w:r>
          </w:p>
          <w:p w14:paraId="0983E9D4" w14:textId="77777777"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Refuelled from mother ship</w:t>
            </w:r>
          </w:p>
        </w:tc>
      </w:tr>
      <w:tr w:rsidR="007622C6" w:rsidRPr="009B1D24" w14:paraId="5C479CE8"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48BC44C7" w14:textId="77777777" w:rsidR="007622C6" w:rsidRPr="009B1D24" w:rsidRDefault="007622C6" w:rsidP="000B408B">
            <w:pPr>
              <w:rPr>
                <w:sz w:val="20"/>
                <w:szCs w:val="20"/>
              </w:rPr>
            </w:pPr>
          </w:p>
        </w:tc>
        <w:tc>
          <w:tcPr>
            <w:tcW w:w="1985" w:type="dxa"/>
            <w:tcBorders>
              <w:left w:val="nil"/>
              <w:right w:val="nil"/>
            </w:tcBorders>
            <w:hideMark/>
          </w:tcPr>
          <w:p w14:paraId="79A76CCB"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B1D24">
              <w:rPr>
                <w:sz w:val="20"/>
                <w:szCs w:val="20"/>
              </w:rPr>
              <w:t>DeepC</w:t>
            </w:r>
            <w:proofErr w:type="spellEnd"/>
            <w:r w:rsidRPr="009B1D24">
              <w:rPr>
                <w:sz w:val="20"/>
                <w:szCs w:val="20"/>
              </w:rPr>
              <w:t xml:space="preserve">  [21]</w:t>
            </w:r>
          </w:p>
        </w:tc>
        <w:tc>
          <w:tcPr>
            <w:tcW w:w="708" w:type="dxa"/>
            <w:tcBorders>
              <w:left w:val="nil"/>
              <w:right w:val="nil"/>
            </w:tcBorders>
            <w:hideMark/>
          </w:tcPr>
          <w:p w14:paraId="2705942B"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2004</w:t>
            </w:r>
          </w:p>
        </w:tc>
        <w:tc>
          <w:tcPr>
            <w:tcW w:w="1183" w:type="dxa"/>
            <w:tcBorders>
              <w:left w:val="nil"/>
              <w:right w:val="nil"/>
            </w:tcBorders>
            <w:hideMark/>
          </w:tcPr>
          <w:p w14:paraId="1C12092B"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Germany</w:t>
            </w:r>
          </w:p>
        </w:tc>
        <w:tc>
          <w:tcPr>
            <w:tcW w:w="2644" w:type="dxa"/>
            <w:tcBorders>
              <w:left w:val="nil"/>
              <w:right w:val="nil"/>
            </w:tcBorders>
            <w:hideMark/>
          </w:tcPr>
          <w:p w14:paraId="7AF67E66"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Two 60 kW PEM FCs </w:t>
            </w:r>
          </w:p>
        </w:tc>
        <w:tc>
          <w:tcPr>
            <w:tcW w:w="2552" w:type="dxa"/>
            <w:tcBorders>
              <w:left w:val="nil"/>
              <w:right w:val="nil"/>
            </w:tcBorders>
            <w:hideMark/>
          </w:tcPr>
          <w:p w14:paraId="5D5C0FB5"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c>
          <w:tcPr>
            <w:tcW w:w="2838" w:type="dxa"/>
            <w:tcBorders>
              <w:left w:val="nil"/>
              <w:right w:val="nil"/>
            </w:tcBorders>
            <w:hideMark/>
          </w:tcPr>
          <w:p w14:paraId="2FD367F3"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r>
      <w:tr w:rsidR="007622C6" w:rsidRPr="009B1D24" w14:paraId="4E426EAB" w14:textId="77777777" w:rsidTr="000B408B">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425B62FF" w14:textId="77777777" w:rsidR="007622C6" w:rsidRPr="009B1D24" w:rsidRDefault="007622C6" w:rsidP="000B408B">
            <w:pPr>
              <w:rPr>
                <w:sz w:val="20"/>
                <w:szCs w:val="20"/>
              </w:rPr>
            </w:pPr>
          </w:p>
        </w:tc>
        <w:tc>
          <w:tcPr>
            <w:tcW w:w="1985" w:type="dxa"/>
            <w:tcBorders>
              <w:top w:val="single" w:sz="4" w:space="0" w:color="7F7F7F" w:themeColor="text1" w:themeTint="80"/>
              <w:left w:val="nil"/>
              <w:bottom w:val="single" w:sz="4" w:space="0" w:color="7F7F7F" w:themeColor="text1" w:themeTint="80"/>
              <w:right w:val="nil"/>
            </w:tcBorders>
            <w:hideMark/>
          </w:tcPr>
          <w:p w14:paraId="46F1ADFF" w14:textId="64CA8B90"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URASHIMA 2</w:t>
            </w:r>
            <w:r w:rsidRPr="009B1D24">
              <w:rPr>
                <w:sz w:val="20"/>
                <w:szCs w:val="20"/>
                <w:vertAlign w:val="superscript"/>
              </w:rPr>
              <w:t xml:space="preserve">nd </w:t>
            </w:r>
            <w:r w:rsidRPr="009B1D24">
              <w:rPr>
                <w:sz w:val="20"/>
                <w:szCs w:val="20"/>
              </w:rPr>
              <w:t xml:space="preserve">generation </w:t>
            </w:r>
            <w:r w:rsidRPr="009B1D24">
              <w:rPr>
                <w:sz w:val="20"/>
                <w:szCs w:val="20"/>
              </w:rPr>
              <w:fldChar w:fldCharType="begin" w:fldLock="1"/>
            </w:r>
            <w:r w:rsidR="00D71134" w:rsidRPr="009B1D24">
              <w:rPr>
                <w:sz w:val="20"/>
                <w:szCs w:val="20"/>
              </w:rPr>
              <w:instrText>ADDIN CSL_CITATION {"citationItems":[{"id":"ITEM-1","itemData":{"DOI":"10.3390/en7074676","ISSN":"19961073","abstract":"Autonomous Underwater Vehicles (AUVs) are vehicles that are primarily used to accomplish oceanographic research data collection and auxiliary offshore tasks. At the present time, they are usually powered by lithium-ion secondary batteries, which have insufficient specific energies. In order for this technology to achieve a mature state, increased endurance is required. Fuel cell power systems have been identified as an effective means to achieve this endurance but no implementation in a commercial device has yet been realized. This paper summarizes the current state of development of the technology in this field of research. First, the most adequate type of fuel cell for this application is discussed. The prototypes and design concepts of AUVs powered by fuel cells which have been developed in the last few years are described. Possible commercial and experimental fuel cell stack options are analyzed, examining solutions adopted in the analogous aerial vehicle applications, as well as the underwater ones, to see if integration in an AUV is feasible. Current solutions in oxygen and hydrogen storage systems are overviewed and energy density is objectively compared between battery power systems and fuel cell power systems for AUVs. A couple of system configuration solutions are described including the necessary lithium-ion battery hybrid system. Finally, some closing remarks on the future of this technology are given. © 2014 by the authors.","author":[{"dropping-particle":"","family":"Mendez","given":"Alejandro","non-dropping-particle":"","parse-names":false,"suffix":""},{"dropping-particle":"","family":"Leo","given":"Teresa J.","non-dropping-particle":"","parse-names":false,"suffix":""},{"dropping-particle":"","family":"Herreros","given":"Miguel A.","non-dropping-particle":"","parse-names":false,"suffix":""}],"container-title":"Energies","id":"ITEM-1","issue":"7","issued":{"date-parts":[["2014"]]},"page":"4676-4693","title":"Current state of technology of fuel cell power systems for autonomous underwater vehicles","type":"article-journal","volume":"7"},"uris":["http://www.mendeley.com/documents/?uuid=427adbdf-2ec1-4207-afd1-9a81e93c1fd0"]}],"mendeley":{"formattedCitation":"[36]","plainTextFormattedCitation":"[36]","previouslyFormattedCitation":"[36]"},"properties":{"noteIndex":0},"schema":"https://github.com/citation-style-language/schema/raw/master/csl-citation.json"}</w:instrText>
            </w:r>
            <w:r w:rsidRPr="009B1D24">
              <w:rPr>
                <w:sz w:val="20"/>
                <w:szCs w:val="20"/>
              </w:rPr>
              <w:fldChar w:fldCharType="separate"/>
            </w:r>
            <w:r w:rsidR="00656EEC" w:rsidRPr="009B1D24">
              <w:rPr>
                <w:noProof/>
                <w:sz w:val="20"/>
                <w:szCs w:val="20"/>
              </w:rPr>
              <w:t>[36]</w:t>
            </w:r>
            <w:r w:rsidRPr="009B1D24">
              <w:rPr>
                <w:sz w:val="20"/>
                <w:szCs w:val="20"/>
              </w:rPr>
              <w:fldChar w:fldCharType="end"/>
            </w:r>
          </w:p>
        </w:tc>
        <w:tc>
          <w:tcPr>
            <w:tcW w:w="708" w:type="dxa"/>
            <w:tcBorders>
              <w:top w:val="single" w:sz="4" w:space="0" w:color="7F7F7F" w:themeColor="text1" w:themeTint="80"/>
              <w:left w:val="nil"/>
              <w:bottom w:val="single" w:sz="4" w:space="0" w:color="7F7F7F" w:themeColor="text1" w:themeTint="80"/>
              <w:right w:val="nil"/>
            </w:tcBorders>
            <w:hideMark/>
          </w:tcPr>
          <w:p w14:paraId="40ACF5EA" w14:textId="77777777"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2009</w:t>
            </w:r>
          </w:p>
        </w:tc>
        <w:tc>
          <w:tcPr>
            <w:tcW w:w="1183" w:type="dxa"/>
            <w:tcBorders>
              <w:top w:val="single" w:sz="4" w:space="0" w:color="7F7F7F" w:themeColor="text1" w:themeTint="80"/>
              <w:left w:val="nil"/>
              <w:bottom w:val="single" w:sz="4" w:space="0" w:color="7F7F7F" w:themeColor="text1" w:themeTint="80"/>
              <w:right w:val="nil"/>
            </w:tcBorders>
            <w:hideMark/>
          </w:tcPr>
          <w:p w14:paraId="4662E986" w14:textId="77777777"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Japan</w:t>
            </w:r>
          </w:p>
        </w:tc>
        <w:tc>
          <w:tcPr>
            <w:tcW w:w="2644" w:type="dxa"/>
            <w:tcBorders>
              <w:top w:val="single" w:sz="4" w:space="0" w:color="7F7F7F" w:themeColor="text1" w:themeTint="80"/>
              <w:left w:val="nil"/>
              <w:bottom w:val="single" w:sz="4" w:space="0" w:color="7F7F7F" w:themeColor="text1" w:themeTint="80"/>
              <w:right w:val="nil"/>
            </w:tcBorders>
            <w:hideMark/>
          </w:tcPr>
          <w:p w14:paraId="5BA59983" w14:textId="77777777"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10 kW high-efficiency multi-class FC</w:t>
            </w:r>
          </w:p>
        </w:tc>
        <w:tc>
          <w:tcPr>
            <w:tcW w:w="2552" w:type="dxa"/>
            <w:tcBorders>
              <w:top w:val="single" w:sz="4" w:space="0" w:color="7F7F7F" w:themeColor="text1" w:themeTint="80"/>
              <w:left w:val="nil"/>
              <w:bottom w:val="single" w:sz="4" w:space="0" w:color="7F7F7F" w:themeColor="text1" w:themeTint="80"/>
              <w:right w:val="nil"/>
            </w:tcBorders>
            <w:hideMark/>
          </w:tcPr>
          <w:p w14:paraId="7AFF1CA4" w14:textId="77777777"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Metal hydride</w:t>
            </w:r>
          </w:p>
        </w:tc>
        <w:tc>
          <w:tcPr>
            <w:tcW w:w="2838" w:type="dxa"/>
            <w:tcBorders>
              <w:top w:val="single" w:sz="4" w:space="0" w:color="7F7F7F" w:themeColor="text1" w:themeTint="80"/>
              <w:left w:val="nil"/>
              <w:bottom w:val="single" w:sz="4" w:space="0" w:color="7F7F7F" w:themeColor="text1" w:themeTint="80"/>
              <w:right w:val="nil"/>
            </w:tcBorders>
            <w:hideMark/>
          </w:tcPr>
          <w:p w14:paraId="27FAA88E" w14:textId="77777777"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600 hours continuous electric power generation; </w:t>
            </w:r>
          </w:p>
          <w:p w14:paraId="5621157E" w14:textId="77777777" w:rsidR="007622C6" w:rsidRPr="009B1D24" w:rsidRDefault="007622C6" w:rsidP="000B408B">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3000 km cruising range</w:t>
            </w:r>
          </w:p>
        </w:tc>
      </w:tr>
      <w:tr w:rsidR="007622C6" w:rsidRPr="009B1D24" w14:paraId="0765CCE0"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59C858A" w14:textId="77777777" w:rsidR="007622C6" w:rsidRPr="009B1D24" w:rsidRDefault="007622C6" w:rsidP="000B408B">
            <w:pPr>
              <w:rPr>
                <w:sz w:val="20"/>
                <w:szCs w:val="20"/>
              </w:rPr>
            </w:pPr>
          </w:p>
        </w:tc>
        <w:tc>
          <w:tcPr>
            <w:tcW w:w="1985" w:type="dxa"/>
            <w:tcBorders>
              <w:left w:val="nil"/>
              <w:right w:val="nil"/>
            </w:tcBorders>
            <w:hideMark/>
          </w:tcPr>
          <w:p w14:paraId="40BBDCCB" w14:textId="23F7282D"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IDEF </w:t>
            </w:r>
            <w:r w:rsidRPr="009B1D24">
              <w:rPr>
                <w:sz w:val="20"/>
                <w:szCs w:val="20"/>
              </w:rPr>
              <w:fldChar w:fldCharType="begin" w:fldLock="1"/>
            </w:r>
            <w:r w:rsidR="00D71134" w:rsidRPr="009B1D24">
              <w:rPr>
                <w:sz w:val="20"/>
                <w:szCs w:val="20"/>
              </w:rPr>
              <w:instrText>ADDIN CSL_CITATION {"citationItems":[{"id":"ITEM-1","itemData":{"DOI":"10.3390/en7074676","ISSN":"19961073","abstract":"Autonomous Underwater Vehicles (AUVs) are vehicles that are primarily used to accomplish oceanographic research data collection and auxiliary offshore tasks. At the present time, they are usually powered by lithium-ion secondary batteries, which have insufficient specific energies. In order for this technology to achieve a mature state, increased endurance is required. Fuel cell power systems have been identified as an effective means to achieve this endurance but no implementation in a commercial device has yet been realized. This paper summarizes the current state of development of the technology in this field of research. First, the most adequate type of fuel cell for this application is discussed. The prototypes and design concepts of AUVs powered by fuel cells which have been developed in the last few years are described. Possible commercial and experimental fuel cell stack options are analyzed, examining solutions adopted in the analogous aerial vehicle applications, as well as the underwater ones, to see if integration in an AUV is feasible. Current solutions in oxygen and hydrogen storage systems are overviewed and energy density is objectively compared between battery power systems and fuel cell power systems for AUVs. A couple of system configuration solutions are described including the necessary lithium-ion battery hybrid system. Finally, some closing remarks on the future of this technology are given. © 2014 by the authors.","author":[{"dropping-particle":"","family":"Mendez","given":"Alejandro","non-dropping-particle":"","parse-names":false,"suffix":""},{"dropping-particle":"","family":"Leo","given":"Teresa J.","non-dropping-particle":"","parse-names":false,"suffix":""},{"dropping-particle":"","family":"Herreros","given":"Miguel A.","non-dropping-particle":"","parse-names":false,"suffix":""}],"container-title":"Energies","id":"ITEM-1","issue":"7","issued":{"date-parts":[["2014"]]},"page":"4676-4693","title":"Current state of technology of fuel cell power systems for autonomous underwater vehicles","type":"article-journal","volume":"7"},"uris":["http://www.mendeley.com/documents/?uuid=427adbdf-2ec1-4207-afd1-9a81e93c1fd0"]}],"mendeley":{"formattedCitation":"[36]","plainTextFormattedCitation":"[36]","previouslyFormattedCitation":"[36]"},"properties":{"noteIndex":0},"schema":"https://github.com/citation-style-language/schema/raw/master/csl-citation.json"}</w:instrText>
            </w:r>
            <w:r w:rsidRPr="009B1D24">
              <w:rPr>
                <w:sz w:val="20"/>
                <w:szCs w:val="20"/>
              </w:rPr>
              <w:fldChar w:fldCharType="separate"/>
            </w:r>
            <w:r w:rsidR="00656EEC" w:rsidRPr="009B1D24">
              <w:rPr>
                <w:noProof/>
                <w:sz w:val="20"/>
                <w:szCs w:val="20"/>
              </w:rPr>
              <w:t>[36]</w:t>
            </w:r>
            <w:r w:rsidRPr="009B1D24">
              <w:rPr>
                <w:sz w:val="20"/>
                <w:szCs w:val="20"/>
              </w:rPr>
              <w:fldChar w:fldCharType="end"/>
            </w:r>
          </w:p>
        </w:tc>
        <w:tc>
          <w:tcPr>
            <w:tcW w:w="708" w:type="dxa"/>
            <w:tcBorders>
              <w:left w:val="nil"/>
              <w:right w:val="nil"/>
            </w:tcBorders>
            <w:hideMark/>
          </w:tcPr>
          <w:p w14:paraId="0212338A"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2009</w:t>
            </w:r>
          </w:p>
        </w:tc>
        <w:tc>
          <w:tcPr>
            <w:tcW w:w="1183" w:type="dxa"/>
            <w:tcBorders>
              <w:left w:val="nil"/>
              <w:right w:val="nil"/>
            </w:tcBorders>
            <w:hideMark/>
          </w:tcPr>
          <w:p w14:paraId="0F4FD5CE"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c>
          <w:tcPr>
            <w:tcW w:w="2644" w:type="dxa"/>
            <w:tcBorders>
              <w:left w:val="nil"/>
              <w:right w:val="nil"/>
            </w:tcBorders>
            <w:hideMark/>
          </w:tcPr>
          <w:p w14:paraId="04C9FAD0"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1.5 kW PEM FC</w:t>
            </w:r>
          </w:p>
        </w:tc>
        <w:tc>
          <w:tcPr>
            <w:tcW w:w="2552" w:type="dxa"/>
            <w:tcBorders>
              <w:left w:val="nil"/>
              <w:right w:val="nil"/>
            </w:tcBorders>
            <w:hideMark/>
          </w:tcPr>
          <w:p w14:paraId="53A79FCE" w14:textId="019DA789"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A 300 bar 50</w:t>
            </w:r>
            <w:r w:rsidR="00642D99" w:rsidRPr="009B1D24">
              <w:rPr>
                <w:sz w:val="20"/>
                <w:szCs w:val="20"/>
              </w:rPr>
              <w:t xml:space="preserve"> </w:t>
            </w:r>
            <w:r w:rsidRPr="009B1D24">
              <w:rPr>
                <w:sz w:val="20"/>
                <w:szCs w:val="20"/>
              </w:rPr>
              <w:t>L hydrogen pressure gas bottle</w:t>
            </w:r>
          </w:p>
        </w:tc>
        <w:tc>
          <w:tcPr>
            <w:tcW w:w="2838" w:type="dxa"/>
            <w:tcBorders>
              <w:left w:val="nil"/>
              <w:right w:val="nil"/>
            </w:tcBorders>
            <w:hideMark/>
          </w:tcPr>
          <w:p w14:paraId="60AA7C0C" w14:textId="77777777" w:rsidR="007622C6" w:rsidRPr="009B1D24" w:rsidRDefault="007622C6" w:rsidP="000B408B">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300 km cruising range</w:t>
            </w:r>
          </w:p>
        </w:tc>
      </w:tr>
      <w:tr w:rsidR="007622C6" w:rsidRPr="009B1D24" w14:paraId="41D2424F" w14:textId="77777777" w:rsidTr="000B408B">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F7F7F" w:themeColor="text1" w:themeTint="80"/>
              <w:left w:val="nil"/>
              <w:bottom w:val="single" w:sz="4" w:space="0" w:color="7F7F7F" w:themeColor="text1" w:themeTint="80"/>
              <w:right w:val="nil"/>
            </w:tcBorders>
            <w:hideMark/>
          </w:tcPr>
          <w:p w14:paraId="67717228" w14:textId="77777777" w:rsidR="007622C6" w:rsidRPr="009B1D24" w:rsidRDefault="007622C6" w:rsidP="00AF6CAF">
            <w:pPr>
              <w:jc w:val="both"/>
              <w:rPr>
                <w:sz w:val="20"/>
                <w:szCs w:val="20"/>
              </w:rPr>
            </w:pPr>
            <w:r w:rsidRPr="009B1D24">
              <w:rPr>
                <w:sz w:val="20"/>
                <w:szCs w:val="20"/>
              </w:rPr>
              <w:t>Submarines</w:t>
            </w:r>
          </w:p>
        </w:tc>
        <w:tc>
          <w:tcPr>
            <w:tcW w:w="1985" w:type="dxa"/>
            <w:tcBorders>
              <w:top w:val="single" w:sz="4" w:space="0" w:color="7F7F7F" w:themeColor="text1" w:themeTint="80"/>
              <w:left w:val="nil"/>
              <w:bottom w:val="single" w:sz="4" w:space="0" w:color="7F7F7F" w:themeColor="text1" w:themeTint="80"/>
              <w:right w:val="nil"/>
            </w:tcBorders>
            <w:hideMark/>
          </w:tcPr>
          <w:p w14:paraId="06355EFF"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Class 212A and 214 submarines  [24]</w:t>
            </w:r>
          </w:p>
        </w:tc>
        <w:tc>
          <w:tcPr>
            <w:tcW w:w="708" w:type="dxa"/>
            <w:tcBorders>
              <w:top w:val="single" w:sz="4" w:space="0" w:color="7F7F7F" w:themeColor="text1" w:themeTint="80"/>
              <w:left w:val="nil"/>
              <w:bottom w:val="single" w:sz="4" w:space="0" w:color="7F7F7F" w:themeColor="text1" w:themeTint="80"/>
              <w:right w:val="nil"/>
            </w:tcBorders>
            <w:hideMark/>
          </w:tcPr>
          <w:p w14:paraId="488A16C8"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2003</w:t>
            </w:r>
          </w:p>
        </w:tc>
        <w:tc>
          <w:tcPr>
            <w:tcW w:w="1183" w:type="dxa"/>
            <w:tcBorders>
              <w:top w:val="single" w:sz="4" w:space="0" w:color="7F7F7F" w:themeColor="text1" w:themeTint="80"/>
              <w:left w:val="nil"/>
              <w:bottom w:val="single" w:sz="4" w:space="0" w:color="7F7F7F" w:themeColor="text1" w:themeTint="80"/>
              <w:right w:val="nil"/>
            </w:tcBorders>
            <w:hideMark/>
          </w:tcPr>
          <w:p w14:paraId="7498CEB2"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Germany</w:t>
            </w:r>
          </w:p>
        </w:tc>
        <w:tc>
          <w:tcPr>
            <w:tcW w:w="2644" w:type="dxa"/>
            <w:tcBorders>
              <w:top w:val="single" w:sz="4" w:space="0" w:color="7F7F7F" w:themeColor="text1" w:themeTint="80"/>
              <w:left w:val="nil"/>
              <w:bottom w:val="single" w:sz="4" w:space="0" w:color="7F7F7F" w:themeColor="text1" w:themeTint="80"/>
              <w:right w:val="nil"/>
            </w:tcBorders>
            <w:hideMark/>
          </w:tcPr>
          <w:p w14:paraId="253E6CEA"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306 kW PEM FCs (30-50 kW per module on Class 212A, 120 kW per module on Class 214)</w:t>
            </w:r>
          </w:p>
        </w:tc>
        <w:tc>
          <w:tcPr>
            <w:tcW w:w="2552" w:type="dxa"/>
            <w:tcBorders>
              <w:top w:val="single" w:sz="4" w:space="0" w:color="7F7F7F" w:themeColor="text1" w:themeTint="80"/>
              <w:left w:val="nil"/>
              <w:bottom w:val="single" w:sz="4" w:space="0" w:color="7F7F7F" w:themeColor="text1" w:themeTint="80"/>
              <w:right w:val="nil"/>
            </w:tcBorders>
            <w:hideMark/>
          </w:tcPr>
          <w:p w14:paraId="66E5165C"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Pressure hull and outer light hull</w:t>
            </w:r>
          </w:p>
        </w:tc>
        <w:tc>
          <w:tcPr>
            <w:tcW w:w="2838" w:type="dxa"/>
            <w:tcBorders>
              <w:top w:val="single" w:sz="4" w:space="0" w:color="7F7F7F" w:themeColor="text1" w:themeTint="80"/>
              <w:left w:val="nil"/>
              <w:bottom w:val="single" w:sz="4" w:space="0" w:color="7F7F7F" w:themeColor="text1" w:themeTint="80"/>
              <w:right w:val="nil"/>
            </w:tcBorders>
            <w:hideMark/>
          </w:tcPr>
          <w:p w14:paraId="7D97C0F4"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N/A</w:t>
            </w:r>
          </w:p>
        </w:tc>
      </w:tr>
      <w:tr w:rsidR="007622C6" w:rsidRPr="009B1D24" w14:paraId="5F476469"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il"/>
              <w:right w:val="nil"/>
            </w:tcBorders>
            <w:hideMark/>
          </w:tcPr>
          <w:p w14:paraId="3A46994E" w14:textId="77777777" w:rsidR="007622C6" w:rsidRPr="009B1D24" w:rsidRDefault="007622C6" w:rsidP="00AF6CAF">
            <w:pPr>
              <w:jc w:val="both"/>
              <w:rPr>
                <w:sz w:val="20"/>
                <w:szCs w:val="20"/>
              </w:rPr>
            </w:pPr>
            <w:r w:rsidRPr="009B1D24">
              <w:rPr>
                <w:sz w:val="20"/>
                <w:szCs w:val="20"/>
              </w:rPr>
              <w:t>Passenger ships/Ferries</w:t>
            </w:r>
          </w:p>
        </w:tc>
        <w:tc>
          <w:tcPr>
            <w:tcW w:w="1985" w:type="dxa"/>
            <w:tcBorders>
              <w:left w:val="nil"/>
              <w:right w:val="nil"/>
            </w:tcBorders>
            <w:hideMark/>
          </w:tcPr>
          <w:p w14:paraId="41741F8D" w14:textId="286C037E"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Hydra </w:t>
            </w:r>
            <w:r w:rsidRPr="009B1D24">
              <w:rPr>
                <w:sz w:val="20"/>
                <w:szCs w:val="20"/>
              </w:rPr>
              <w:fldChar w:fldCharType="begin" w:fldLock="1"/>
            </w:r>
            <w:r w:rsidR="000D618E" w:rsidRPr="009B1D24">
              <w:rPr>
                <w:sz w:val="20"/>
                <w:szCs w:val="20"/>
              </w:rPr>
              <w:instrText>ADDIN CSL_CITATION {"citationItems":[{"id":"ITEM-1","itemData":{"URL":"http://www.diebrennstoffzelle.de/h2projekte/mobil/hydra.shtml","accessed":{"date-parts":[["2020","6","4"]]},"container-title":"dieBrennstoffzelle.de","id":"ITEM-1","issued":{"date-parts":[["0"]]},"title":"Brennstoffzellen-Boot Hydra","type":"webpage"},"uris":["http://www.mendeley.com/documents/?uuid=0e4d12f4-9246-4886-acc4-4707203233d1"]}],"mendeley":{"formattedCitation":"[30]","plainTextFormattedCitation":"[30]","previouslyFormattedCitation":"[30]"},"properties":{"noteIndex":0},"schema":"https://github.com/citation-style-language/schema/raw/master/csl-citation.json"}</w:instrText>
            </w:r>
            <w:r w:rsidRPr="009B1D24">
              <w:rPr>
                <w:sz w:val="20"/>
                <w:szCs w:val="20"/>
              </w:rPr>
              <w:fldChar w:fldCharType="separate"/>
            </w:r>
            <w:r w:rsidR="00656EEC" w:rsidRPr="009B1D24">
              <w:rPr>
                <w:noProof/>
                <w:sz w:val="20"/>
                <w:szCs w:val="20"/>
              </w:rPr>
              <w:t>[30]</w:t>
            </w:r>
            <w:r w:rsidRPr="009B1D24">
              <w:rPr>
                <w:sz w:val="20"/>
                <w:szCs w:val="20"/>
              </w:rPr>
              <w:fldChar w:fldCharType="end"/>
            </w:r>
          </w:p>
        </w:tc>
        <w:tc>
          <w:tcPr>
            <w:tcW w:w="708" w:type="dxa"/>
            <w:tcBorders>
              <w:left w:val="nil"/>
              <w:right w:val="nil"/>
            </w:tcBorders>
            <w:hideMark/>
          </w:tcPr>
          <w:p w14:paraId="1EEB3260"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1999</w:t>
            </w:r>
          </w:p>
        </w:tc>
        <w:tc>
          <w:tcPr>
            <w:tcW w:w="1183" w:type="dxa"/>
            <w:tcBorders>
              <w:left w:val="nil"/>
              <w:right w:val="nil"/>
            </w:tcBorders>
            <w:hideMark/>
          </w:tcPr>
          <w:p w14:paraId="3FF851A9"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Germany</w:t>
            </w:r>
          </w:p>
        </w:tc>
        <w:tc>
          <w:tcPr>
            <w:tcW w:w="2644" w:type="dxa"/>
            <w:tcBorders>
              <w:left w:val="nil"/>
              <w:right w:val="nil"/>
            </w:tcBorders>
            <w:hideMark/>
          </w:tcPr>
          <w:p w14:paraId="3461907E"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5 kW alkaline FC</w:t>
            </w:r>
          </w:p>
        </w:tc>
        <w:tc>
          <w:tcPr>
            <w:tcW w:w="2552" w:type="dxa"/>
            <w:tcBorders>
              <w:left w:val="nil"/>
              <w:right w:val="nil"/>
            </w:tcBorders>
            <w:hideMark/>
          </w:tcPr>
          <w:p w14:paraId="1DF11249"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Metal hydride (33 m</w:t>
            </w:r>
            <w:r w:rsidRPr="009B1D24">
              <w:rPr>
                <w:sz w:val="20"/>
                <w:szCs w:val="20"/>
                <w:vertAlign w:val="superscript"/>
              </w:rPr>
              <w:t>3</w:t>
            </w:r>
            <w:r w:rsidRPr="009B1D24">
              <w:rPr>
                <w:sz w:val="20"/>
                <w:szCs w:val="20"/>
              </w:rPr>
              <w:t xml:space="preserve"> hydrogen)</w:t>
            </w:r>
          </w:p>
        </w:tc>
        <w:tc>
          <w:tcPr>
            <w:tcW w:w="2838" w:type="dxa"/>
            <w:tcBorders>
              <w:left w:val="nil"/>
              <w:right w:val="nil"/>
            </w:tcBorders>
            <w:hideMark/>
          </w:tcPr>
          <w:p w14:paraId="44572C32"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22 passengers</w:t>
            </w:r>
          </w:p>
        </w:tc>
      </w:tr>
      <w:tr w:rsidR="007622C6" w:rsidRPr="009B1D24" w14:paraId="339906C7" w14:textId="77777777" w:rsidTr="000B408B">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50E3FFB6" w14:textId="77777777" w:rsidR="007622C6" w:rsidRPr="009B1D24" w:rsidRDefault="007622C6" w:rsidP="00AF6CAF">
            <w:pPr>
              <w:jc w:val="both"/>
              <w:rPr>
                <w:sz w:val="20"/>
                <w:szCs w:val="20"/>
              </w:rPr>
            </w:pPr>
          </w:p>
        </w:tc>
        <w:tc>
          <w:tcPr>
            <w:tcW w:w="1985" w:type="dxa"/>
            <w:tcBorders>
              <w:top w:val="single" w:sz="4" w:space="0" w:color="7F7F7F" w:themeColor="text1" w:themeTint="80"/>
              <w:left w:val="nil"/>
              <w:bottom w:val="single" w:sz="4" w:space="0" w:color="7F7F7F" w:themeColor="text1" w:themeTint="80"/>
              <w:right w:val="nil"/>
            </w:tcBorders>
            <w:hideMark/>
          </w:tcPr>
          <w:p w14:paraId="55D5D4B7" w14:textId="7F7550DE"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Hydroxy 3000  </w:t>
            </w:r>
            <w:r w:rsidRPr="009B1D24">
              <w:rPr>
                <w:sz w:val="20"/>
                <w:szCs w:val="20"/>
              </w:rPr>
              <w:fldChar w:fldCharType="begin" w:fldLock="1"/>
            </w:r>
            <w:r w:rsidR="000D618E" w:rsidRPr="009B1D24">
              <w:rPr>
                <w:sz w:val="20"/>
                <w:szCs w:val="20"/>
              </w:rPr>
              <w:instrText>ADDIN CSL_CITATION {"citationItems":[{"id":"ITEM-1","itemData":{"URL":"http://iese.heig-vd.ch/projets/hydroxy-3000","accessed":{"date-parts":[["2020","6","4"]]},"container-title":"IESE","id":"ITEM-1","issued":{"date-parts":[["0"]]},"title":"Hydroxy 3000 : un bateau de plaisance mû par une pile à combustible","type":"webpage"},"uris":["http://www.mendeley.com/documents/?uuid=01f01b43-6f84-4d2e-8e67-b56bee058230"]}],"mendeley":{"formattedCitation":"[37]","plainTextFormattedCitation":"[37]","previouslyFormattedCitation":"[37]"},"properties":{"noteIndex":0},"schema":"https://github.com/citation-style-language/schema/raw/master/csl-citation.json"}</w:instrText>
            </w:r>
            <w:r w:rsidRPr="009B1D24">
              <w:rPr>
                <w:sz w:val="20"/>
                <w:szCs w:val="20"/>
              </w:rPr>
              <w:fldChar w:fldCharType="separate"/>
            </w:r>
            <w:r w:rsidR="00656EEC" w:rsidRPr="009B1D24">
              <w:rPr>
                <w:noProof/>
                <w:sz w:val="20"/>
                <w:szCs w:val="20"/>
              </w:rPr>
              <w:t>[37]</w:t>
            </w:r>
            <w:r w:rsidRPr="009B1D24">
              <w:rPr>
                <w:sz w:val="20"/>
                <w:szCs w:val="20"/>
              </w:rPr>
              <w:fldChar w:fldCharType="end"/>
            </w:r>
          </w:p>
        </w:tc>
        <w:tc>
          <w:tcPr>
            <w:tcW w:w="708" w:type="dxa"/>
            <w:tcBorders>
              <w:top w:val="single" w:sz="4" w:space="0" w:color="7F7F7F" w:themeColor="text1" w:themeTint="80"/>
              <w:left w:val="nil"/>
              <w:bottom w:val="single" w:sz="4" w:space="0" w:color="7F7F7F" w:themeColor="text1" w:themeTint="80"/>
              <w:right w:val="nil"/>
            </w:tcBorders>
            <w:hideMark/>
          </w:tcPr>
          <w:p w14:paraId="074E4408"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2003</w:t>
            </w:r>
          </w:p>
        </w:tc>
        <w:tc>
          <w:tcPr>
            <w:tcW w:w="1183" w:type="dxa"/>
            <w:tcBorders>
              <w:top w:val="single" w:sz="4" w:space="0" w:color="7F7F7F" w:themeColor="text1" w:themeTint="80"/>
              <w:left w:val="nil"/>
              <w:bottom w:val="single" w:sz="4" w:space="0" w:color="7F7F7F" w:themeColor="text1" w:themeTint="80"/>
              <w:right w:val="nil"/>
            </w:tcBorders>
            <w:hideMark/>
          </w:tcPr>
          <w:p w14:paraId="60948853"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Switzerland</w:t>
            </w:r>
          </w:p>
        </w:tc>
        <w:tc>
          <w:tcPr>
            <w:tcW w:w="2644" w:type="dxa"/>
            <w:tcBorders>
              <w:top w:val="single" w:sz="4" w:space="0" w:color="7F7F7F" w:themeColor="text1" w:themeTint="80"/>
              <w:left w:val="nil"/>
              <w:bottom w:val="single" w:sz="4" w:space="0" w:color="7F7F7F" w:themeColor="text1" w:themeTint="80"/>
              <w:right w:val="nil"/>
            </w:tcBorders>
            <w:hideMark/>
          </w:tcPr>
          <w:p w14:paraId="3D3EB271"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Water-cooled 3 kW FC</w:t>
            </w:r>
          </w:p>
        </w:tc>
        <w:tc>
          <w:tcPr>
            <w:tcW w:w="2552" w:type="dxa"/>
            <w:tcBorders>
              <w:top w:val="single" w:sz="4" w:space="0" w:color="7F7F7F" w:themeColor="text1" w:themeTint="80"/>
              <w:left w:val="nil"/>
              <w:bottom w:val="single" w:sz="4" w:space="0" w:color="7F7F7F" w:themeColor="text1" w:themeTint="80"/>
              <w:right w:val="nil"/>
            </w:tcBorders>
            <w:hideMark/>
          </w:tcPr>
          <w:p w14:paraId="29506E2C" w14:textId="1830DA2F"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200 bar 76</w:t>
            </w:r>
            <w:r w:rsidR="00642D99" w:rsidRPr="009B1D24">
              <w:rPr>
                <w:sz w:val="20"/>
                <w:szCs w:val="20"/>
              </w:rPr>
              <w:t xml:space="preserve"> </w:t>
            </w:r>
            <w:r w:rsidRPr="009B1D24">
              <w:rPr>
                <w:sz w:val="20"/>
                <w:szCs w:val="20"/>
              </w:rPr>
              <w:t>L hydrogen pressure gas bottle</w:t>
            </w:r>
          </w:p>
        </w:tc>
        <w:tc>
          <w:tcPr>
            <w:tcW w:w="2838" w:type="dxa"/>
            <w:tcBorders>
              <w:top w:val="single" w:sz="4" w:space="0" w:color="7F7F7F" w:themeColor="text1" w:themeTint="80"/>
              <w:left w:val="nil"/>
              <w:bottom w:val="single" w:sz="4" w:space="0" w:color="7F7F7F" w:themeColor="text1" w:themeTint="80"/>
              <w:right w:val="nil"/>
            </w:tcBorders>
          </w:tcPr>
          <w:p w14:paraId="0D9F4EA7"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7622C6" w:rsidRPr="009B1D24" w14:paraId="49755751"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10A5DD48" w14:textId="77777777" w:rsidR="007622C6" w:rsidRPr="009B1D24" w:rsidRDefault="007622C6" w:rsidP="00AF6CAF">
            <w:pPr>
              <w:jc w:val="both"/>
              <w:rPr>
                <w:sz w:val="20"/>
                <w:szCs w:val="20"/>
              </w:rPr>
            </w:pPr>
          </w:p>
        </w:tc>
        <w:tc>
          <w:tcPr>
            <w:tcW w:w="1985" w:type="dxa"/>
            <w:tcBorders>
              <w:left w:val="nil"/>
              <w:right w:val="nil"/>
            </w:tcBorders>
            <w:hideMark/>
          </w:tcPr>
          <w:p w14:paraId="4626D697" w14:textId="36759435"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B1D24">
              <w:rPr>
                <w:sz w:val="20"/>
                <w:szCs w:val="20"/>
              </w:rPr>
              <w:t>Xperiance</w:t>
            </w:r>
            <w:proofErr w:type="spellEnd"/>
            <w:r w:rsidRPr="009B1D24">
              <w:rPr>
                <w:sz w:val="20"/>
                <w:szCs w:val="20"/>
              </w:rPr>
              <w:t xml:space="preserve"> NX </w:t>
            </w:r>
            <w:r w:rsidRPr="009B1D24">
              <w:rPr>
                <w:sz w:val="20"/>
                <w:szCs w:val="20"/>
              </w:rPr>
              <w:fldChar w:fldCharType="begin" w:fldLock="1"/>
            </w:r>
            <w:r w:rsidR="000D618E" w:rsidRPr="009B1D24">
              <w:rPr>
                <w:sz w:val="20"/>
                <w:szCs w:val="20"/>
              </w:rPr>
              <w:instrText>ADDIN CSL_CITATION {"citationItems":[{"id":"ITEM-1","itemData":{"DOI":"10.1016/S1464-2859(06)71126-9","container-title":"Fuel Cells Bulletin","id":"ITEM-1","issue":"7","issued":{"date-parts":[["2006"]]},"page":"9","title":"Fuel cell boat at Dutch solar yacht race","type":"article-journal","volume":"2006"},"uris":["http://www.mendeley.com/documents/?uuid=89367baa-afcc-4899-b5ae-942c42cb52fc"]}],"mendeley":{"formattedCitation":"[38]","plainTextFormattedCitation":"[38]","previouslyFormattedCitation":"[38]"},"properties":{"noteIndex":0},"schema":"https://github.com/citation-style-language/schema/raw/master/csl-citation.json"}</w:instrText>
            </w:r>
            <w:r w:rsidRPr="009B1D24">
              <w:rPr>
                <w:sz w:val="20"/>
                <w:szCs w:val="20"/>
              </w:rPr>
              <w:fldChar w:fldCharType="separate"/>
            </w:r>
            <w:r w:rsidR="00656EEC" w:rsidRPr="009B1D24">
              <w:rPr>
                <w:noProof/>
                <w:sz w:val="20"/>
                <w:szCs w:val="20"/>
              </w:rPr>
              <w:t>[38]</w:t>
            </w:r>
            <w:r w:rsidRPr="009B1D24">
              <w:rPr>
                <w:sz w:val="20"/>
                <w:szCs w:val="20"/>
              </w:rPr>
              <w:fldChar w:fldCharType="end"/>
            </w:r>
          </w:p>
        </w:tc>
        <w:tc>
          <w:tcPr>
            <w:tcW w:w="708" w:type="dxa"/>
            <w:tcBorders>
              <w:left w:val="nil"/>
              <w:right w:val="nil"/>
            </w:tcBorders>
            <w:hideMark/>
          </w:tcPr>
          <w:p w14:paraId="5B034AFA"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2006</w:t>
            </w:r>
          </w:p>
        </w:tc>
        <w:tc>
          <w:tcPr>
            <w:tcW w:w="1183" w:type="dxa"/>
            <w:tcBorders>
              <w:left w:val="nil"/>
              <w:right w:val="nil"/>
            </w:tcBorders>
            <w:hideMark/>
          </w:tcPr>
          <w:p w14:paraId="286036C8"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c>
          <w:tcPr>
            <w:tcW w:w="2644" w:type="dxa"/>
            <w:tcBorders>
              <w:left w:val="nil"/>
              <w:right w:val="nil"/>
            </w:tcBorders>
            <w:hideMark/>
          </w:tcPr>
          <w:p w14:paraId="0E2267F5"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1.2 kW PEM FC</w:t>
            </w:r>
          </w:p>
        </w:tc>
        <w:tc>
          <w:tcPr>
            <w:tcW w:w="2552" w:type="dxa"/>
            <w:tcBorders>
              <w:left w:val="nil"/>
              <w:right w:val="nil"/>
            </w:tcBorders>
            <w:hideMark/>
          </w:tcPr>
          <w:p w14:paraId="58FAD88D" w14:textId="252F0562"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Four exchangeable hydrogen gas tanks with 200 bar 30</w:t>
            </w:r>
            <w:r w:rsidR="00642D99" w:rsidRPr="009B1D24">
              <w:rPr>
                <w:sz w:val="20"/>
                <w:szCs w:val="20"/>
              </w:rPr>
              <w:t xml:space="preserve"> </w:t>
            </w:r>
            <w:r w:rsidRPr="009B1D24">
              <w:rPr>
                <w:sz w:val="20"/>
                <w:szCs w:val="20"/>
              </w:rPr>
              <w:t>L hydrogen gas in each</w:t>
            </w:r>
          </w:p>
        </w:tc>
        <w:tc>
          <w:tcPr>
            <w:tcW w:w="2838" w:type="dxa"/>
            <w:tcBorders>
              <w:left w:val="nil"/>
              <w:right w:val="nil"/>
            </w:tcBorders>
            <w:hideMark/>
          </w:tcPr>
          <w:p w14:paraId="2A527C0E"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12 passengers; </w:t>
            </w:r>
          </w:p>
          <w:p w14:paraId="396DEEF7"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Can be refuelled with exchangeable tanks at a local hydrogen station</w:t>
            </w:r>
          </w:p>
        </w:tc>
      </w:tr>
      <w:tr w:rsidR="007622C6" w:rsidRPr="009B1D24" w14:paraId="7DC08279" w14:textId="77777777" w:rsidTr="000B408B">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35A3933F" w14:textId="77777777" w:rsidR="007622C6" w:rsidRPr="009B1D24" w:rsidRDefault="007622C6" w:rsidP="00AF6CAF">
            <w:pPr>
              <w:jc w:val="both"/>
              <w:rPr>
                <w:sz w:val="20"/>
                <w:szCs w:val="20"/>
              </w:rPr>
            </w:pPr>
          </w:p>
        </w:tc>
        <w:tc>
          <w:tcPr>
            <w:tcW w:w="1985" w:type="dxa"/>
            <w:tcBorders>
              <w:top w:val="single" w:sz="4" w:space="0" w:color="7F7F7F" w:themeColor="text1" w:themeTint="80"/>
              <w:left w:val="nil"/>
              <w:bottom w:val="single" w:sz="4" w:space="0" w:color="7F7F7F" w:themeColor="text1" w:themeTint="80"/>
              <w:right w:val="nil"/>
            </w:tcBorders>
            <w:hideMark/>
          </w:tcPr>
          <w:p w14:paraId="5F54A30A" w14:textId="3C9FA7C0"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B1D24">
              <w:rPr>
                <w:sz w:val="20"/>
                <w:szCs w:val="20"/>
              </w:rPr>
              <w:t>Tuckerboot</w:t>
            </w:r>
            <w:proofErr w:type="spellEnd"/>
            <w:r w:rsidRPr="009B1D24">
              <w:rPr>
                <w:sz w:val="20"/>
                <w:szCs w:val="20"/>
              </w:rPr>
              <w:t xml:space="preserve"> </w:t>
            </w:r>
            <w:r w:rsidRPr="009B1D24">
              <w:rPr>
                <w:sz w:val="20"/>
                <w:szCs w:val="20"/>
              </w:rPr>
              <w:fldChar w:fldCharType="begin" w:fldLock="1"/>
            </w:r>
            <w:r w:rsidR="00D71134" w:rsidRPr="009B1D24">
              <w:rPr>
                <w:sz w:val="20"/>
                <w:szCs w:val="20"/>
              </w:rPr>
              <w:instrText>ADDIN CSL_CITATION {"citationItems":[{"id":"ITEM-1","itemData":{"ISBN":"9780854329687","author":[{"dropping-particle":"","family":"Chakraborty","given":"S","non-dropping-particle":"","parse-names":false,"suffix":""},{"dropping-particle":"","family":"Dzielendziak","given":"A","non-dropping-particle":"","parse-names":false,"suffix":""},{"dropping-particle":"","family":"Koroglu","given":"T","non-dropping-particle":"","parse-names":false,"suffix":""},{"dropping-particle":"","family":"Yang","given":"K","non-dropping-particle":"","parse-names":false,"suffix":""}],"id":"ITEM-1","issued":{"date-parts":[["2013"]]},"title":"Evaluation of smart eco-friendly public transport options in coastal cities : Towards a green future for the city of Southampton","type":"report","volume":"2"},"uris":["http://www.mendeley.com/documents/?uuid=7918f59f-9fd6-46c6-8c46-e279d9fd0f34"]}],"mendeley":{"formattedCitation":"[32]","plainTextFormattedCitation":"[32]","previouslyFormattedCitation":"[32]"},"properties":{"noteIndex":0},"schema":"https://github.com/citation-style-language/schema/raw/master/csl-citation.json"}</w:instrText>
            </w:r>
            <w:r w:rsidRPr="009B1D24">
              <w:rPr>
                <w:sz w:val="20"/>
                <w:szCs w:val="20"/>
              </w:rPr>
              <w:fldChar w:fldCharType="separate"/>
            </w:r>
            <w:r w:rsidR="00656EEC" w:rsidRPr="009B1D24">
              <w:rPr>
                <w:noProof/>
                <w:sz w:val="20"/>
                <w:szCs w:val="20"/>
              </w:rPr>
              <w:t>[32]</w:t>
            </w:r>
            <w:r w:rsidRPr="009B1D24">
              <w:rPr>
                <w:sz w:val="20"/>
                <w:szCs w:val="20"/>
              </w:rPr>
              <w:fldChar w:fldCharType="end"/>
            </w:r>
          </w:p>
        </w:tc>
        <w:tc>
          <w:tcPr>
            <w:tcW w:w="708" w:type="dxa"/>
            <w:tcBorders>
              <w:top w:val="single" w:sz="4" w:space="0" w:color="7F7F7F" w:themeColor="text1" w:themeTint="80"/>
              <w:left w:val="nil"/>
              <w:bottom w:val="single" w:sz="4" w:space="0" w:color="7F7F7F" w:themeColor="text1" w:themeTint="80"/>
              <w:right w:val="nil"/>
            </w:tcBorders>
            <w:hideMark/>
          </w:tcPr>
          <w:p w14:paraId="4CFF9797"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2007</w:t>
            </w:r>
          </w:p>
        </w:tc>
        <w:tc>
          <w:tcPr>
            <w:tcW w:w="1183" w:type="dxa"/>
            <w:tcBorders>
              <w:top w:val="single" w:sz="4" w:space="0" w:color="7F7F7F" w:themeColor="text1" w:themeTint="80"/>
              <w:left w:val="nil"/>
              <w:bottom w:val="single" w:sz="4" w:space="0" w:color="7F7F7F" w:themeColor="text1" w:themeTint="80"/>
              <w:right w:val="nil"/>
            </w:tcBorders>
            <w:hideMark/>
          </w:tcPr>
          <w:p w14:paraId="04675759"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Germany</w:t>
            </w:r>
          </w:p>
        </w:tc>
        <w:tc>
          <w:tcPr>
            <w:tcW w:w="2644" w:type="dxa"/>
            <w:tcBorders>
              <w:top w:val="single" w:sz="4" w:space="0" w:color="7F7F7F" w:themeColor="text1" w:themeTint="80"/>
              <w:left w:val="nil"/>
              <w:bottom w:val="single" w:sz="4" w:space="0" w:color="7F7F7F" w:themeColor="text1" w:themeTint="80"/>
              <w:right w:val="nil"/>
            </w:tcBorders>
            <w:hideMark/>
          </w:tcPr>
          <w:p w14:paraId="0B8E9C7F"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Two 1.2 kW PEM FCs</w:t>
            </w:r>
          </w:p>
        </w:tc>
        <w:tc>
          <w:tcPr>
            <w:tcW w:w="2552" w:type="dxa"/>
            <w:tcBorders>
              <w:top w:val="single" w:sz="4" w:space="0" w:color="7F7F7F" w:themeColor="text1" w:themeTint="80"/>
              <w:left w:val="nil"/>
              <w:bottom w:val="single" w:sz="4" w:space="0" w:color="7F7F7F" w:themeColor="text1" w:themeTint="80"/>
              <w:right w:val="nil"/>
            </w:tcBorders>
            <w:hideMark/>
          </w:tcPr>
          <w:p w14:paraId="79165939"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Exchangeable hydrogen pressure tanks</w:t>
            </w:r>
          </w:p>
        </w:tc>
        <w:tc>
          <w:tcPr>
            <w:tcW w:w="2838" w:type="dxa"/>
            <w:tcBorders>
              <w:top w:val="single" w:sz="4" w:space="0" w:color="7F7F7F" w:themeColor="text1" w:themeTint="80"/>
              <w:left w:val="nil"/>
              <w:bottom w:val="single" w:sz="4" w:space="0" w:color="7F7F7F" w:themeColor="text1" w:themeTint="80"/>
              <w:right w:val="nil"/>
            </w:tcBorders>
            <w:hideMark/>
          </w:tcPr>
          <w:p w14:paraId="6969DC89"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8 passengers; </w:t>
            </w:r>
          </w:p>
          <w:p w14:paraId="1D3E654A"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Can be refuelled at Hamburg airport hydrogen station</w:t>
            </w:r>
          </w:p>
        </w:tc>
      </w:tr>
      <w:tr w:rsidR="007622C6" w:rsidRPr="009B1D24" w14:paraId="78B8003B"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5D5A5DCE" w14:textId="77777777" w:rsidR="007622C6" w:rsidRPr="009B1D24" w:rsidRDefault="007622C6" w:rsidP="00AF6CAF">
            <w:pPr>
              <w:jc w:val="both"/>
              <w:rPr>
                <w:sz w:val="20"/>
                <w:szCs w:val="20"/>
              </w:rPr>
            </w:pPr>
          </w:p>
        </w:tc>
        <w:tc>
          <w:tcPr>
            <w:tcW w:w="1985" w:type="dxa"/>
            <w:tcBorders>
              <w:left w:val="nil"/>
              <w:right w:val="nil"/>
            </w:tcBorders>
            <w:hideMark/>
          </w:tcPr>
          <w:p w14:paraId="6ECD9FCB" w14:textId="2AC05150"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Ross Barlow </w:t>
            </w:r>
            <w:r w:rsidRPr="009B1D24">
              <w:rPr>
                <w:sz w:val="20"/>
                <w:szCs w:val="20"/>
              </w:rPr>
              <w:fldChar w:fldCharType="begin" w:fldLock="1"/>
            </w:r>
            <w:r w:rsidR="000D618E" w:rsidRPr="009B1D24">
              <w:rPr>
                <w:sz w:val="20"/>
                <w:szCs w:val="20"/>
              </w:rPr>
              <w:instrText>ADDIN CSL_CITATION {"citationItems":[{"id":"ITEM-1","itemData":{"author":[{"dropping-particle":"","family":"Book","given":"David","non-dropping-particle":"","parse-names":false,"suffix":""}],"id":"ITEM-1","issued":{"date-parts":[["2013"]]},"title":"\"Ross Barlow\" Hydrogen-powered Canal Boat","type":"report"},"uris":["http://www.mendeley.com/documents/?uuid=e21ff494-17f4-4a30-939c-1b844ac868e3"]}],"mendeley":{"formattedCitation":"[39]","plainTextFormattedCitation":"[39]","previouslyFormattedCitation":"[39]"},"properties":{"noteIndex":0},"schema":"https://github.com/citation-style-language/schema/raw/master/csl-citation.json"}</w:instrText>
            </w:r>
            <w:r w:rsidRPr="009B1D24">
              <w:rPr>
                <w:sz w:val="20"/>
                <w:szCs w:val="20"/>
              </w:rPr>
              <w:fldChar w:fldCharType="separate"/>
            </w:r>
            <w:r w:rsidR="00656EEC" w:rsidRPr="009B1D24">
              <w:rPr>
                <w:noProof/>
                <w:sz w:val="20"/>
                <w:szCs w:val="20"/>
              </w:rPr>
              <w:t>[39]</w:t>
            </w:r>
            <w:r w:rsidRPr="009B1D24">
              <w:rPr>
                <w:sz w:val="20"/>
                <w:szCs w:val="20"/>
              </w:rPr>
              <w:fldChar w:fldCharType="end"/>
            </w:r>
          </w:p>
        </w:tc>
        <w:tc>
          <w:tcPr>
            <w:tcW w:w="708" w:type="dxa"/>
            <w:tcBorders>
              <w:left w:val="nil"/>
              <w:right w:val="nil"/>
            </w:tcBorders>
            <w:hideMark/>
          </w:tcPr>
          <w:p w14:paraId="61782787"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2007</w:t>
            </w:r>
          </w:p>
        </w:tc>
        <w:tc>
          <w:tcPr>
            <w:tcW w:w="1183" w:type="dxa"/>
            <w:tcBorders>
              <w:left w:val="nil"/>
              <w:right w:val="nil"/>
            </w:tcBorders>
            <w:hideMark/>
          </w:tcPr>
          <w:p w14:paraId="59915EC0"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UK</w:t>
            </w:r>
          </w:p>
        </w:tc>
        <w:tc>
          <w:tcPr>
            <w:tcW w:w="2644" w:type="dxa"/>
            <w:tcBorders>
              <w:left w:val="nil"/>
              <w:right w:val="nil"/>
            </w:tcBorders>
            <w:hideMark/>
          </w:tcPr>
          <w:p w14:paraId="38ECDD7E"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 kW PEM FC, solar and wind power</w:t>
            </w:r>
          </w:p>
        </w:tc>
        <w:tc>
          <w:tcPr>
            <w:tcW w:w="2552" w:type="dxa"/>
            <w:tcBorders>
              <w:left w:val="nil"/>
              <w:right w:val="nil"/>
            </w:tcBorders>
            <w:hideMark/>
          </w:tcPr>
          <w:p w14:paraId="71F9FA45"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Fixed hydrogen tanks and solid-state hydrogen store</w:t>
            </w:r>
          </w:p>
        </w:tc>
        <w:tc>
          <w:tcPr>
            <w:tcW w:w="2838" w:type="dxa"/>
            <w:tcBorders>
              <w:left w:val="nil"/>
              <w:right w:val="nil"/>
            </w:tcBorders>
            <w:hideMark/>
          </w:tcPr>
          <w:p w14:paraId="1E031E8E"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r>
      <w:tr w:rsidR="007622C6" w:rsidRPr="009B1D24" w14:paraId="2CD675CA" w14:textId="77777777" w:rsidTr="000B408B">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45EDBEAF" w14:textId="77777777" w:rsidR="007622C6" w:rsidRPr="009B1D24" w:rsidRDefault="007622C6" w:rsidP="00AF6CAF">
            <w:pPr>
              <w:jc w:val="both"/>
              <w:rPr>
                <w:sz w:val="20"/>
                <w:szCs w:val="20"/>
              </w:rPr>
            </w:pPr>
          </w:p>
        </w:tc>
        <w:tc>
          <w:tcPr>
            <w:tcW w:w="1985" w:type="dxa"/>
            <w:tcBorders>
              <w:top w:val="single" w:sz="4" w:space="0" w:color="7F7F7F" w:themeColor="text1" w:themeTint="80"/>
              <w:left w:val="nil"/>
              <w:bottom w:val="single" w:sz="4" w:space="0" w:color="7F7F7F" w:themeColor="text1" w:themeTint="80"/>
              <w:right w:val="nil"/>
            </w:tcBorders>
            <w:hideMark/>
          </w:tcPr>
          <w:p w14:paraId="4CB9251A" w14:textId="5780D03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ALSTERWASSER </w:t>
            </w:r>
            <w:r w:rsidRPr="009B1D24">
              <w:rPr>
                <w:sz w:val="20"/>
                <w:szCs w:val="20"/>
              </w:rPr>
              <w:fldChar w:fldCharType="begin" w:fldLock="1"/>
            </w:r>
            <w:r w:rsidR="00663863" w:rsidRPr="009B1D24">
              <w:rPr>
                <w:sz w:val="20"/>
                <w:szCs w:val="20"/>
              </w:rPr>
              <w:instrText>ADDIN CSL_CITATION {"citationItems":[{"id":"ITEM-1","itemData":{"DOI":"10.1088/1755-1315/214/1/012019","ISSN":"17551315","abstract":"The state of environmental pollution brought about as a result of the modern civilization has been monitored, in the interests of the environment and human health, since the seventies of the last century. Ensuring the energy security is one of the most basic existential requirements for a functional civilized society. The growing civilizational needs caused by broadly understood development generate demand for the production of all kinds of goods in all sectors of the economy, as well as world-wide information transfer. The current energy demand is mostly covered using fossil fuels such as coal, oil and natural gas. Some of the energy demand is covered by the energy generated in nuclear reactions, and a small part of it comes from renewable energy sources. Energy derived from fossil fuels is inevitably associated with fuel oxidation processes. These processes, in addition to generating heat, are responsible for the emission of harmful compounds to the atmosphere: carbon monoxide, carbon dioxide, nitrogen oxides, hydrocarbons, and particulate matter. These pollutants pose a serious threat to the people as well as the environment in which they live. Due to the large share of fossil fuel energy generation in the process of combustion, it becomes necessary to seek other means of obtaining the so-called \"clean energy\". Fuel cells may have a very high potential in this respect. Their development has enabled attempts to use them in all modes of transport. An important factor in the development of fuel cells is their relatively high efficiency and the coinciding strictening of the emission norms from internal combustion engines used to power maritime transport. Therefore, the aim of this article has been to assess the potential of fuel cells as a main source of propulsion power source. A review of the designs of fuel cell systems and their use was performed. The article summarizes the assessment of the potential role of fuel cells as a power source of maritime transport.","author":[{"dropping-particle":"","family":"Markowski","given":"J.","non-dropping-particle":"","parse-names":false,"suffix":""},{"dropping-particle":"","family":"Pielecha","given":"I.","non-dropping-particle":"","parse-names":false,"suffix":""}],"container-title":"IOP Conference Series: Earth and Environmental Science","id":"ITEM-1","issue":"1","issued":{"date-parts":[["2019"]]},"title":"The potential of fuel cells as a drive source of maritime transport","type":"article-journal","volume":"214"},"uris":["http://www.mendeley.com/documents/?uuid=c5492441-5e1f-48ea-bc10-bb6a3b331cf0"]}],"mendeley":{"formattedCitation":"[19]","plainTextFormattedCitation":"[19]","previouslyFormattedCitation":"[19]"},"properties":{"noteIndex":0},"schema":"https://github.com/citation-style-language/schema/raw/master/csl-citation.json"}</w:instrText>
            </w:r>
            <w:r w:rsidRPr="009B1D24">
              <w:rPr>
                <w:sz w:val="20"/>
                <w:szCs w:val="20"/>
              </w:rPr>
              <w:fldChar w:fldCharType="separate"/>
            </w:r>
            <w:r w:rsidR="000857FB" w:rsidRPr="009B1D24">
              <w:rPr>
                <w:noProof/>
                <w:sz w:val="20"/>
                <w:szCs w:val="20"/>
              </w:rPr>
              <w:t>[19]</w:t>
            </w:r>
            <w:r w:rsidRPr="009B1D24">
              <w:rPr>
                <w:sz w:val="20"/>
                <w:szCs w:val="20"/>
              </w:rPr>
              <w:fldChar w:fldCharType="end"/>
            </w:r>
          </w:p>
        </w:tc>
        <w:tc>
          <w:tcPr>
            <w:tcW w:w="708" w:type="dxa"/>
            <w:tcBorders>
              <w:top w:val="single" w:sz="4" w:space="0" w:color="7F7F7F" w:themeColor="text1" w:themeTint="80"/>
              <w:left w:val="nil"/>
              <w:bottom w:val="single" w:sz="4" w:space="0" w:color="7F7F7F" w:themeColor="text1" w:themeTint="80"/>
              <w:right w:val="nil"/>
            </w:tcBorders>
            <w:hideMark/>
          </w:tcPr>
          <w:p w14:paraId="75D13500"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2006-2010</w:t>
            </w:r>
          </w:p>
        </w:tc>
        <w:tc>
          <w:tcPr>
            <w:tcW w:w="1183" w:type="dxa"/>
            <w:tcBorders>
              <w:top w:val="single" w:sz="4" w:space="0" w:color="7F7F7F" w:themeColor="text1" w:themeTint="80"/>
              <w:left w:val="nil"/>
              <w:bottom w:val="single" w:sz="4" w:space="0" w:color="7F7F7F" w:themeColor="text1" w:themeTint="80"/>
              <w:right w:val="nil"/>
            </w:tcBorders>
            <w:hideMark/>
          </w:tcPr>
          <w:p w14:paraId="75EB4A0A"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Germany</w:t>
            </w:r>
          </w:p>
        </w:tc>
        <w:tc>
          <w:tcPr>
            <w:tcW w:w="2644" w:type="dxa"/>
            <w:tcBorders>
              <w:top w:val="single" w:sz="4" w:space="0" w:color="7F7F7F" w:themeColor="text1" w:themeTint="80"/>
              <w:left w:val="nil"/>
              <w:bottom w:val="single" w:sz="4" w:space="0" w:color="7F7F7F" w:themeColor="text1" w:themeTint="80"/>
              <w:right w:val="nil"/>
            </w:tcBorders>
            <w:hideMark/>
          </w:tcPr>
          <w:p w14:paraId="5E846A60"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Two 48 kW FCs</w:t>
            </w:r>
          </w:p>
        </w:tc>
        <w:tc>
          <w:tcPr>
            <w:tcW w:w="2552" w:type="dxa"/>
            <w:tcBorders>
              <w:top w:val="single" w:sz="4" w:space="0" w:color="7F7F7F" w:themeColor="text1" w:themeTint="80"/>
              <w:left w:val="nil"/>
              <w:bottom w:val="single" w:sz="4" w:space="0" w:color="7F7F7F" w:themeColor="text1" w:themeTint="80"/>
              <w:right w:val="nil"/>
            </w:tcBorders>
            <w:hideMark/>
          </w:tcPr>
          <w:p w14:paraId="18F1D1C0"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12 tanks of 350 bar 50 kg hydrogen</w:t>
            </w:r>
          </w:p>
        </w:tc>
        <w:tc>
          <w:tcPr>
            <w:tcW w:w="2838" w:type="dxa"/>
            <w:tcBorders>
              <w:top w:val="single" w:sz="4" w:space="0" w:color="7F7F7F" w:themeColor="text1" w:themeTint="80"/>
              <w:left w:val="nil"/>
              <w:bottom w:val="single" w:sz="4" w:space="0" w:color="7F7F7F" w:themeColor="text1" w:themeTint="80"/>
              <w:right w:val="nil"/>
            </w:tcBorders>
            <w:hideMark/>
          </w:tcPr>
          <w:p w14:paraId="1008634F"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The world’s first commercial over 100-passenger hydrogen fuel cell powered inland ship; </w:t>
            </w:r>
          </w:p>
        </w:tc>
      </w:tr>
      <w:tr w:rsidR="007622C6" w:rsidRPr="009B1D24" w14:paraId="026C8876"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3A7180AD" w14:textId="77777777" w:rsidR="007622C6" w:rsidRPr="009B1D24" w:rsidRDefault="007622C6" w:rsidP="00AF6CAF">
            <w:pPr>
              <w:jc w:val="both"/>
              <w:rPr>
                <w:sz w:val="20"/>
                <w:szCs w:val="20"/>
              </w:rPr>
            </w:pPr>
          </w:p>
        </w:tc>
        <w:tc>
          <w:tcPr>
            <w:tcW w:w="1985" w:type="dxa"/>
            <w:tcBorders>
              <w:left w:val="nil"/>
              <w:right w:val="nil"/>
            </w:tcBorders>
            <w:hideMark/>
          </w:tcPr>
          <w:p w14:paraId="2F6252D4" w14:textId="11E9AB4D"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B1D24">
              <w:rPr>
                <w:sz w:val="20"/>
                <w:szCs w:val="20"/>
              </w:rPr>
              <w:t>Elding</w:t>
            </w:r>
            <w:proofErr w:type="spellEnd"/>
            <w:r w:rsidRPr="009B1D24">
              <w:rPr>
                <w:sz w:val="20"/>
                <w:szCs w:val="20"/>
              </w:rPr>
              <w:t xml:space="preserve"> </w:t>
            </w:r>
            <w:r w:rsidRPr="009B1D24">
              <w:rPr>
                <w:sz w:val="20"/>
                <w:szCs w:val="20"/>
              </w:rPr>
              <w:fldChar w:fldCharType="begin" w:fldLock="1"/>
            </w:r>
            <w:r w:rsidR="000D618E" w:rsidRPr="009B1D24">
              <w:rPr>
                <w:sz w:val="20"/>
                <w:szCs w:val="20"/>
              </w:rPr>
              <w:instrText>ADDIN CSL_CITATION {"citationItems":[{"id":"ITEM-1","itemData":{"URL":"https://www.google.com/url?sa=t&amp;rct=j&amp;q=&amp;esrc=s&amp;source=web&amp;cd=1&amp;cad=rja&amp;uact=8&amp;ved=2ahUKEwj4jsag05_pAhVBolwKHYzJB2AQFjAAegQIAxAB&amp;url=http%3A%2F%2Fnewenergy.is%2Fwp-content%2Fuploads%2F2018%2F12%2F2008-Smart-H2.pdf&amp;usg=AOvVaw2UF5gWSzRiNYe0Wb2FY-nC","accessed":{"date-parts":[["2020","6","4"]]},"id":"ITEM-1","issued":{"date-parts":[["0"]]},"title":"Icelandic New Energy: Further steps to Hydrogen Society","type":"webpage"},"uris":["http://www.mendeley.com/documents/?uuid=d74023b1-bdd3-4122-b04e-639475392254"]}],"mendeley":{"formattedCitation":"[40]","plainTextFormattedCitation":"[40]","previouslyFormattedCitation":"[40]"},"properties":{"noteIndex":0},"schema":"https://github.com/citation-style-language/schema/raw/master/csl-citation.json"}</w:instrText>
            </w:r>
            <w:r w:rsidRPr="009B1D24">
              <w:rPr>
                <w:sz w:val="20"/>
                <w:szCs w:val="20"/>
              </w:rPr>
              <w:fldChar w:fldCharType="separate"/>
            </w:r>
            <w:r w:rsidR="00656EEC" w:rsidRPr="009B1D24">
              <w:rPr>
                <w:noProof/>
                <w:sz w:val="20"/>
                <w:szCs w:val="20"/>
              </w:rPr>
              <w:t>[40]</w:t>
            </w:r>
            <w:r w:rsidRPr="009B1D24">
              <w:rPr>
                <w:sz w:val="20"/>
                <w:szCs w:val="20"/>
              </w:rPr>
              <w:fldChar w:fldCharType="end"/>
            </w:r>
          </w:p>
        </w:tc>
        <w:tc>
          <w:tcPr>
            <w:tcW w:w="708" w:type="dxa"/>
            <w:tcBorders>
              <w:left w:val="nil"/>
              <w:right w:val="nil"/>
            </w:tcBorders>
            <w:hideMark/>
          </w:tcPr>
          <w:p w14:paraId="6A104AA8"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2008</w:t>
            </w:r>
          </w:p>
        </w:tc>
        <w:tc>
          <w:tcPr>
            <w:tcW w:w="1183" w:type="dxa"/>
            <w:tcBorders>
              <w:left w:val="nil"/>
              <w:right w:val="nil"/>
            </w:tcBorders>
            <w:hideMark/>
          </w:tcPr>
          <w:p w14:paraId="0E0CFF5A"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Iceland</w:t>
            </w:r>
          </w:p>
        </w:tc>
        <w:tc>
          <w:tcPr>
            <w:tcW w:w="2644" w:type="dxa"/>
            <w:tcBorders>
              <w:left w:val="nil"/>
              <w:right w:val="nil"/>
            </w:tcBorders>
            <w:hideMark/>
          </w:tcPr>
          <w:p w14:paraId="23ACDDE3"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10 kW FC for auxiliary power unit</w:t>
            </w:r>
          </w:p>
        </w:tc>
        <w:tc>
          <w:tcPr>
            <w:tcW w:w="2552" w:type="dxa"/>
            <w:tcBorders>
              <w:left w:val="nil"/>
              <w:right w:val="nil"/>
            </w:tcBorders>
            <w:hideMark/>
          </w:tcPr>
          <w:p w14:paraId="39C91E2A"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High-pressure tanks (350 bar)</w:t>
            </w:r>
          </w:p>
        </w:tc>
        <w:tc>
          <w:tcPr>
            <w:tcW w:w="2838" w:type="dxa"/>
            <w:tcBorders>
              <w:left w:val="nil"/>
              <w:right w:val="nil"/>
            </w:tcBorders>
            <w:hideMark/>
          </w:tcPr>
          <w:p w14:paraId="7396FCC8"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N/A </w:t>
            </w:r>
          </w:p>
        </w:tc>
      </w:tr>
      <w:tr w:rsidR="007622C6" w:rsidRPr="009B1D24" w14:paraId="07FCF249" w14:textId="77777777" w:rsidTr="000B408B">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18BBB777" w14:textId="77777777" w:rsidR="007622C6" w:rsidRPr="009B1D24" w:rsidRDefault="007622C6" w:rsidP="00AF6CAF">
            <w:pPr>
              <w:jc w:val="both"/>
              <w:rPr>
                <w:sz w:val="20"/>
                <w:szCs w:val="20"/>
              </w:rPr>
            </w:pPr>
          </w:p>
        </w:tc>
        <w:tc>
          <w:tcPr>
            <w:tcW w:w="1985" w:type="dxa"/>
            <w:tcBorders>
              <w:top w:val="single" w:sz="4" w:space="0" w:color="7F7F7F" w:themeColor="text1" w:themeTint="80"/>
              <w:left w:val="nil"/>
              <w:bottom w:val="single" w:sz="4" w:space="0" w:color="7F7F7F" w:themeColor="text1" w:themeTint="80"/>
              <w:right w:val="nil"/>
            </w:tcBorders>
            <w:hideMark/>
          </w:tcPr>
          <w:p w14:paraId="747A043B" w14:textId="4010F51D"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MF </w:t>
            </w:r>
            <w:proofErr w:type="spellStart"/>
            <w:r w:rsidRPr="009B1D24">
              <w:rPr>
                <w:sz w:val="20"/>
                <w:szCs w:val="20"/>
              </w:rPr>
              <w:t>Vagen</w:t>
            </w:r>
            <w:proofErr w:type="spellEnd"/>
            <w:r w:rsidRPr="009B1D24">
              <w:rPr>
                <w:sz w:val="20"/>
                <w:szCs w:val="20"/>
              </w:rPr>
              <w:t xml:space="preserve"> </w:t>
            </w:r>
            <w:r w:rsidRPr="009B1D24">
              <w:rPr>
                <w:sz w:val="20"/>
                <w:szCs w:val="20"/>
              </w:rPr>
              <w:fldChar w:fldCharType="begin" w:fldLock="1"/>
            </w:r>
            <w:r w:rsidR="00663863" w:rsidRPr="009B1D24">
              <w:rPr>
                <w:sz w:val="20"/>
                <w:szCs w:val="20"/>
              </w:rPr>
              <w:instrText>ADDIN CSL_CITATION {"citationItems":[{"id":"ITEM-1","itemData":{"DOI":"10.1088/1755-1315/214/1/012019","ISSN":"17551315","abstract":"The state of environmental pollution brought about as a result of the modern civilization has been monitored, in the interests of the environment and human health, since the seventies of the last century. Ensuring the energy security is one of the most basic existential requirements for a functional civilized society. The growing civilizational needs caused by broadly understood development generate demand for the production of all kinds of goods in all sectors of the economy, as well as world-wide information transfer. The current energy demand is mostly covered using fossil fuels such as coal, oil and natural gas. Some of the energy demand is covered by the energy generated in nuclear reactions, and a small part of it comes from renewable energy sources. Energy derived from fossil fuels is inevitably associated with fuel oxidation processes. These processes, in addition to generating heat, are responsible for the emission of harmful compounds to the atmosphere: carbon monoxide, carbon dioxide, nitrogen oxides, hydrocarbons, and particulate matter. These pollutants pose a serious threat to the people as well as the environment in which they live. Due to the large share of fossil fuel energy generation in the process of combustion, it becomes necessary to seek other means of obtaining the so-called \"clean energy\". Fuel cells may have a very high potential in this respect. Their development has enabled attempts to use them in all modes of transport. An important factor in the development of fuel cells is their relatively high efficiency and the coinciding strictening of the emission norms from internal combustion engines used to power maritime transport. Therefore, the aim of this article has been to assess the potential of fuel cells as a main source of propulsion power source. A review of the designs of fuel cell systems and their use was performed. The article summarizes the assessment of the potential role of fuel cells as a power source of maritime transport.","author":[{"dropping-particle":"","family":"Markowski","given":"J.","non-dropping-particle":"","parse-names":false,"suffix":""},{"dropping-particle":"","family":"Pielecha","given":"I.","non-dropping-particle":"","parse-names":false,"suffix":""}],"container-title":"IOP Conference Series: Earth and Environmental Science","id":"ITEM-1","issue":"1","issued":{"date-parts":[["2019"]]},"title":"The potential of fuel cells as a drive source of maritime transport","type":"article-journal","volume":"214"},"uris":["http://www.mendeley.com/documents/?uuid=c5492441-5e1f-48ea-bc10-bb6a3b331cf0"]}],"mendeley":{"formattedCitation":"[19]","plainTextFormattedCitation":"[19]","previouslyFormattedCitation":"[19]"},"properties":{"noteIndex":0},"schema":"https://github.com/citation-style-language/schema/raw/master/csl-citation.json"}</w:instrText>
            </w:r>
            <w:r w:rsidRPr="009B1D24">
              <w:rPr>
                <w:sz w:val="20"/>
                <w:szCs w:val="20"/>
              </w:rPr>
              <w:fldChar w:fldCharType="separate"/>
            </w:r>
            <w:r w:rsidR="000857FB" w:rsidRPr="009B1D24">
              <w:rPr>
                <w:noProof/>
                <w:sz w:val="20"/>
                <w:szCs w:val="20"/>
              </w:rPr>
              <w:t>[19]</w:t>
            </w:r>
            <w:r w:rsidRPr="009B1D24">
              <w:rPr>
                <w:sz w:val="20"/>
                <w:szCs w:val="20"/>
              </w:rPr>
              <w:fldChar w:fldCharType="end"/>
            </w:r>
          </w:p>
        </w:tc>
        <w:tc>
          <w:tcPr>
            <w:tcW w:w="708" w:type="dxa"/>
            <w:tcBorders>
              <w:top w:val="single" w:sz="4" w:space="0" w:color="7F7F7F" w:themeColor="text1" w:themeTint="80"/>
              <w:left w:val="nil"/>
              <w:bottom w:val="single" w:sz="4" w:space="0" w:color="7F7F7F" w:themeColor="text1" w:themeTint="80"/>
              <w:right w:val="nil"/>
            </w:tcBorders>
            <w:hideMark/>
          </w:tcPr>
          <w:p w14:paraId="08013E87"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2010</w:t>
            </w:r>
          </w:p>
        </w:tc>
        <w:tc>
          <w:tcPr>
            <w:tcW w:w="1183" w:type="dxa"/>
            <w:tcBorders>
              <w:top w:val="single" w:sz="4" w:space="0" w:color="7F7F7F" w:themeColor="text1" w:themeTint="80"/>
              <w:left w:val="nil"/>
              <w:bottom w:val="single" w:sz="4" w:space="0" w:color="7F7F7F" w:themeColor="text1" w:themeTint="80"/>
              <w:right w:val="nil"/>
            </w:tcBorders>
            <w:hideMark/>
          </w:tcPr>
          <w:p w14:paraId="32C87485"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Norway</w:t>
            </w:r>
          </w:p>
        </w:tc>
        <w:tc>
          <w:tcPr>
            <w:tcW w:w="2644" w:type="dxa"/>
            <w:tcBorders>
              <w:top w:val="single" w:sz="4" w:space="0" w:color="7F7F7F" w:themeColor="text1" w:themeTint="80"/>
              <w:left w:val="nil"/>
              <w:bottom w:val="single" w:sz="4" w:space="0" w:color="7F7F7F" w:themeColor="text1" w:themeTint="80"/>
              <w:right w:val="nil"/>
            </w:tcBorders>
            <w:hideMark/>
          </w:tcPr>
          <w:p w14:paraId="4F2AE3FD"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12 kW HT-PEM FC</w:t>
            </w:r>
          </w:p>
        </w:tc>
        <w:tc>
          <w:tcPr>
            <w:tcW w:w="2552" w:type="dxa"/>
            <w:tcBorders>
              <w:top w:val="single" w:sz="4" w:space="0" w:color="7F7F7F" w:themeColor="text1" w:themeTint="80"/>
              <w:left w:val="nil"/>
              <w:bottom w:val="single" w:sz="4" w:space="0" w:color="7F7F7F" w:themeColor="text1" w:themeTint="80"/>
              <w:right w:val="nil"/>
            </w:tcBorders>
            <w:hideMark/>
          </w:tcPr>
          <w:p w14:paraId="3B793A4D"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N/A</w:t>
            </w:r>
          </w:p>
        </w:tc>
        <w:tc>
          <w:tcPr>
            <w:tcW w:w="2838" w:type="dxa"/>
            <w:tcBorders>
              <w:top w:val="single" w:sz="4" w:space="0" w:color="7F7F7F" w:themeColor="text1" w:themeTint="80"/>
              <w:left w:val="nil"/>
              <w:bottom w:val="single" w:sz="4" w:space="0" w:color="7F7F7F" w:themeColor="text1" w:themeTint="80"/>
              <w:right w:val="nil"/>
            </w:tcBorders>
            <w:hideMark/>
          </w:tcPr>
          <w:p w14:paraId="34BE6A33"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N/A</w:t>
            </w:r>
          </w:p>
        </w:tc>
      </w:tr>
      <w:tr w:rsidR="007622C6" w:rsidRPr="009B1D24" w14:paraId="0E38E938"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0DE78023" w14:textId="77777777" w:rsidR="007622C6" w:rsidRPr="009B1D24" w:rsidRDefault="007622C6" w:rsidP="00AF6CAF">
            <w:pPr>
              <w:jc w:val="both"/>
              <w:rPr>
                <w:sz w:val="20"/>
                <w:szCs w:val="20"/>
              </w:rPr>
            </w:pPr>
          </w:p>
        </w:tc>
        <w:tc>
          <w:tcPr>
            <w:tcW w:w="1985" w:type="dxa"/>
            <w:tcBorders>
              <w:left w:val="nil"/>
              <w:right w:val="nil"/>
            </w:tcBorders>
            <w:hideMark/>
          </w:tcPr>
          <w:p w14:paraId="052B793D" w14:textId="52321DBA"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Hornblower Hybrid </w:t>
            </w:r>
            <w:r w:rsidRPr="009B1D24">
              <w:rPr>
                <w:sz w:val="20"/>
                <w:szCs w:val="20"/>
              </w:rPr>
              <w:fldChar w:fldCharType="begin" w:fldLock="1"/>
            </w:r>
            <w:r w:rsidR="00663863" w:rsidRPr="009B1D24">
              <w:rPr>
                <w:sz w:val="20"/>
                <w:szCs w:val="20"/>
              </w:rPr>
              <w:instrText>ADDIN CSL_CITATION {"citationItems":[{"id":"ITEM-1","itemData":{"DOI":"10.1088/1755-1315/214/1/012019","ISSN":"17551315","abstract":"The state of environmental pollution brought about as a result of the modern civilization has been monitored, in the interests of the environment and human health, since the seventies of the last century. Ensuring the energy security is one of the most basic existential requirements for a functional civilized society. The growing civilizational needs caused by broadly understood development generate demand for the production of all kinds of goods in all sectors of the economy, as well as world-wide information transfer. The current energy demand is mostly covered using fossil fuels such as coal, oil and natural gas. Some of the energy demand is covered by the energy generated in nuclear reactions, and a small part of it comes from renewable energy sources. Energy derived from fossil fuels is inevitably associated with fuel oxidation processes. These processes, in addition to generating heat, are responsible for the emission of harmful compounds to the atmosphere: carbon monoxide, carbon dioxide, nitrogen oxides, hydrocarbons, and particulate matter. These pollutants pose a serious threat to the people as well as the environment in which they live. Due to the large share of fossil fuel energy generation in the process of combustion, it becomes necessary to seek other means of obtaining the so-called \"clean energy\". Fuel cells may have a very high potential in this respect. Their development has enabled attempts to use them in all modes of transport. An important factor in the development of fuel cells is their relatively high efficiency and the coinciding strictening of the emission norms from internal combustion engines used to power maritime transport. Therefore, the aim of this article has been to assess the potential of fuel cells as a main source of propulsion power source. A review of the designs of fuel cell systems and their use was performed. The article summarizes the assessment of the potential role of fuel cells as a power source of maritime transport.","author":[{"dropping-particle":"","family":"Markowski","given":"J.","non-dropping-particle":"","parse-names":false,"suffix":""},{"dropping-particle":"","family":"Pielecha","given":"I.","non-dropping-particle":"","parse-names":false,"suffix":""}],"container-title":"IOP Conference Series: Earth and Environmental Science","id":"ITEM-1","issue":"1","issued":{"date-parts":[["2019"]]},"title":"The potential of fuel cells as a drive source of maritime transport","type":"article-journal","volume":"214"},"uris":["http://www.mendeley.com/documents/?uuid=c5492441-5e1f-48ea-bc10-bb6a3b331cf0"]}],"mendeley":{"formattedCitation":"[19]","plainTextFormattedCitation":"[19]","previouslyFormattedCitation":"[19]"},"properties":{"noteIndex":0},"schema":"https://github.com/citation-style-language/schema/raw/master/csl-citation.json"}</w:instrText>
            </w:r>
            <w:r w:rsidRPr="009B1D24">
              <w:rPr>
                <w:sz w:val="20"/>
                <w:szCs w:val="20"/>
              </w:rPr>
              <w:fldChar w:fldCharType="separate"/>
            </w:r>
            <w:r w:rsidR="000857FB" w:rsidRPr="009B1D24">
              <w:rPr>
                <w:noProof/>
                <w:sz w:val="20"/>
                <w:szCs w:val="20"/>
              </w:rPr>
              <w:t>[19]</w:t>
            </w:r>
            <w:r w:rsidRPr="009B1D24">
              <w:rPr>
                <w:sz w:val="20"/>
                <w:szCs w:val="20"/>
              </w:rPr>
              <w:fldChar w:fldCharType="end"/>
            </w:r>
          </w:p>
        </w:tc>
        <w:tc>
          <w:tcPr>
            <w:tcW w:w="708" w:type="dxa"/>
            <w:tcBorders>
              <w:left w:val="nil"/>
              <w:right w:val="nil"/>
            </w:tcBorders>
            <w:hideMark/>
          </w:tcPr>
          <w:p w14:paraId="6FD6C750"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2011</w:t>
            </w:r>
          </w:p>
        </w:tc>
        <w:tc>
          <w:tcPr>
            <w:tcW w:w="1183" w:type="dxa"/>
            <w:tcBorders>
              <w:left w:val="nil"/>
              <w:right w:val="nil"/>
            </w:tcBorders>
            <w:hideMark/>
          </w:tcPr>
          <w:p w14:paraId="1DA94412"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US</w:t>
            </w:r>
          </w:p>
        </w:tc>
        <w:tc>
          <w:tcPr>
            <w:tcW w:w="2644" w:type="dxa"/>
            <w:tcBorders>
              <w:left w:val="nil"/>
              <w:right w:val="nil"/>
            </w:tcBorders>
            <w:hideMark/>
          </w:tcPr>
          <w:p w14:paraId="01A531B2"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Hybrid (diesel, batteries, wind and PEM FC)</w:t>
            </w:r>
          </w:p>
        </w:tc>
        <w:tc>
          <w:tcPr>
            <w:tcW w:w="2552" w:type="dxa"/>
            <w:tcBorders>
              <w:left w:val="nil"/>
              <w:right w:val="nil"/>
            </w:tcBorders>
            <w:hideMark/>
          </w:tcPr>
          <w:p w14:paraId="39703442"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c>
          <w:tcPr>
            <w:tcW w:w="2838" w:type="dxa"/>
            <w:tcBorders>
              <w:left w:val="nil"/>
              <w:right w:val="nil"/>
            </w:tcBorders>
            <w:hideMark/>
          </w:tcPr>
          <w:p w14:paraId="2091A378"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600 passengers</w:t>
            </w:r>
          </w:p>
        </w:tc>
      </w:tr>
      <w:tr w:rsidR="007622C6" w:rsidRPr="009B1D24" w14:paraId="3CD6E76F" w14:textId="77777777" w:rsidTr="000B408B">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3857CCC8" w14:textId="77777777" w:rsidR="007622C6" w:rsidRPr="009B1D24" w:rsidRDefault="007622C6" w:rsidP="00AF6CAF">
            <w:pPr>
              <w:jc w:val="both"/>
              <w:rPr>
                <w:sz w:val="20"/>
                <w:szCs w:val="20"/>
              </w:rPr>
            </w:pPr>
          </w:p>
        </w:tc>
        <w:tc>
          <w:tcPr>
            <w:tcW w:w="1985" w:type="dxa"/>
            <w:tcBorders>
              <w:top w:val="single" w:sz="4" w:space="0" w:color="7F7F7F" w:themeColor="text1" w:themeTint="80"/>
              <w:left w:val="nil"/>
              <w:bottom w:val="single" w:sz="4" w:space="0" w:color="7F7F7F" w:themeColor="text1" w:themeTint="80"/>
              <w:right w:val="nil"/>
            </w:tcBorders>
            <w:hideMark/>
          </w:tcPr>
          <w:p w14:paraId="1B57DA6B" w14:textId="2E5A9128"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Nemo H</w:t>
            </w:r>
            <w:r w:rsidRPr="009B1D24">
              <w:rPr>
                <w:sz w:val="20"/>
                <w:szCs w:val="20"/>
                <w:vertAlign w:val="subscript"/>
              </w:rPr>
              <w:t>2</w:t>
            </w:r>
            <w:r w:rsidRPr="009B1D24">
              <w:rPr>
                <w:sz w:val="20"/>
                <w:szCs w:val="20"/>
              </w:rPr>
              <w:t xml:space="preserve"> </w:t>
            </w:r>
            <w:r w:rsidRPr="009B1D24">
              <w:rPr>
                <w:sz w:val="20"/>
                <w:szCs w:val="20"/>
              </w:rPr>
              <w:fldChar w:fldCharType="begin" w:fldLock="1"/>
            </w:r>
            <w:r w:rsidR="00663863" w:rsidRPr="009B1D24">
              <w:rPr>
                <w:sz w:val="20"/>
                <w:szCs w:val="20"/>
              </w:rPr>
              <w:instrText>ADDIN CSL_CITATION {"citationItems":[{"id":"ITEM-1","itemData":{"DOI":"10.1088/1755-1315/214/1/012019","ISSN":"17551315","abstract":"The state of environmental pollution brought about as a result of the modern civilization has been monitored, in the interests of the environment and human health, since the seventies of the last century. Ensuring the energy security is one of the most basic existential requirements for a functional civilized society. The growing civilizational needs caused by broadly understood development generate demand for the production of all kinds of goods in all sectors of the economy, as well as world-wide information transfer. The current energy demand is mostly covered using fossil fuels such as coal, oil and natural gas. Some of the energy demand is covered by the energy generated in nuclear reactions, and a small part of it comes from renewable energy sources. Energy derived from fossil fuels is inevitably associated with fuel oxidation processes. These processes, in addition to generating heat, are responsible for the emission of harmful compounds to the atmosphere: carbon monoxide, carbon dioxide, nitrogen oxides, hydrocarbons, and particulate matter. These pollutants pose a serious threat to the people as well as the environment in which they live. Due to the large share of fossil fuel energy generation in the process of combustion, it becomes necessary to seek other means of obtaining the so-called \"clean energy\". Fuel cells may have a very high potential in this respect. Their development has enabled attempts to use them in all modes of transport. An important factor in the development of fuel cells is their relatively high efficiency and the coinciding strictening of the emission norms from internal combustion engines used to power maritime transport. Therefore, the aim of this article has been to assess the potential of fuel cells as a main source of propulsion power source. A review of the designs of fuel cell systems and their use was performed. The article summarizes the assessment of the potential role of fuel cells as a power source of maritime transport.","author":[{"dropping-particle":"","family":"Markowski","given":"J.","non-dropping-particle":"","parse-names":false,"suffix":""},{"dropping-particle":"","family":"Pielecha","given":"I.","non-dropping-particle":"","parse-names":false,"suffix":""}],"container-title":"IOP Conference Series: Earth and Environmental Science","id":"ITEM-1","issue":"1","issued":{"date-parts":[["2019"]]},"title":"The potential of fuel cells as a drive source of maritime transport","type":"article-journal","volume":"214"},"uris":["http://www.mendeley.com/documents/?uuid=c5492441-5e1f-48ea-bc10-bb6a3b331cf0"]}],"mendeley":{"formattedCitation":"[19]","plainTextFormattedCitation":"[19]","previouslyFormattedCitation":"[19]"},"properties":{"noteIndex":0},"schema":"https://github.com/citation-style-language/schema/raw/master/csl-citation.json"}</w:instrText>
            </w:r>
            <w:r w:rsidRPr="009B1D24">
              <w:rPr>
                <w:sz w:val="20"/>
                <w:szCs w:val="20"/>
              </w:rPr>
              <w:fldChar w:fldCharType="separate"/>
            </w:r>
            <w:r w:rsidR="000857FB" w:rsidRPr="009B1D24">
              <w:rPr>
                <w:noProof/>
                <w:sz w:val="20"/>
                <w:szCs w:val="20"/>
              </w:rPr>
              <w:t>[19]</w:t>
            </w:r>
            <w:r w:rsidRPr="009B1D24">
              <w:rPr>
                <w:sz w:val="20"/>
                <w:szCs w:val="20"/>
              </w:rPr>
              <w:fldChar w:fldCharType="end"/>
            </w:r>
          </w:p>
        </w:tc>
        <w:tc>
          <w:tcPr>
            <w:tcW w:w="708" w:type="dxa"/>
            <w:tcBorders>
              <w:top w:val="single" w:sz="4" w:space="0" w:color="7F7F7F" w:themeColor="text1" w:themeTint="80"/>
              <w:left w:val="nil"/>
              <w:bottom w:val="single" w:sz="4" w:space="0" w:color="7F7F7F" w:themeColor="text1" w:themeTint="80"/>
              <w:right w:val="nil"/>
            </w:tcBorders>
            <w:hideMark/>
          </w:tcPr>
          <w:p w14:paraId="1462F279"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2012</w:t>
            </w:r>
          </w:p>
        </w:tc>
        <w:tc>
          <w:tcPr>
            <w:tcW w:w="1183" w:type="dxa"/>
            <w:tcBorders>
              <w:top w:val="single" w:sz="4" w:space="0" w:color="7F7F7F" w:themeColor="text1" w:themeTint="80"/>
              <w:left w:val="nil"/>
              <w:bottom w:val="single" w:sz="4" w:space="0" w:color="7F7F7F" w:themeColor="text1" w:themeTint="80"/>
              <w:right w:val="nil"/>
            </w:tcBorders>
            <w:hideMark/>
          </w:tcPr>
          <w:p w14:paraId="32FCB6E4"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Netherlands</w:t>
            </w:r>
          </w:p>
        </w:tc>
        <w:tc>
          <w:tcPr>
            <w:tcW w:w="2644" w:type="dxa"/>
            <w:tcBorders>
              <w:top w:val="single" w:sz="4" w:space="0" w:color="7F7F7F" w:themeColor="text1" w:themeTint="80"/>
              <w:left w:val="nil"/>
              <w:bottom w:val="single" w:sz="4" w:space="0" w:color="7F7F7F" w:themeColor="text1" w:themeTint="80"/>
              <w:right w:val="nil"/>
            </w:tcBorders>
            <w:hideMark/>
          </w:tcPr>
          <w:p w14:paraId="240125BE" w14:textId="77777777" w:rsidR="007622C6" w:rsidRPr="00D43EC1"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lang w:val="pl-PL"/>
              </w:rPr>
            </w:pPr>
            <w:r w:rsidRPr="00D43EC1">
              <w:rPr>
                <w:sz w:val="20"/>
                <w:szCs w:val="20"/>
                <w:lang w:val="pl-PL"/>
              </w:rPr>
              <w:t xml:space="preserve">65 kW PEM FC and 30-50 kW </w:t>
            </w:r>
            <w:proofErr w:type="spellStart"/>
            <w:r w:rsidRPr="00D43EC1">
              <w:rPr>
                <w:sz w:val="20"/>
                <w:szCs w:val="20"/>
                <w:lang w:val="pl-PL"/>
              </w:rPr>
              <w:t>battery</w:t>
            </w:r>
            <w:proofErr w:type="spellEnd"/>
          </w:p>
        </w:tc>
        <w:tc>
          <w:tcPr>
            <w:tcW w:w="2552" w:type="dxa"/>
            <w:tcBorders>
              <w:top w:val="single" w:sz="4" w:space="0" w:color="7F7F7F" w:themeColor="text1" w:themeTint="80"/>
              <w:left w:val="nil"/>
              <w:bottom w:val="single" w:sz="4" w:space="0" w:color="7F7F7F" w:themeColor="text1" w:themeTint="80"/>
              <w:right w:val="nil"/>
            </w:tcBorders>
            <w:hideMark/>
          </w:tcPr>
          <w:p w14:paraId="5B11A67D"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40 kg hydrogen in eight cylinders with a pressure of 350 bar</w:t>
            </w:r>
          </w:p>
        </w:tc>
        <w:tc>
          <w:tcPr>
            <w:tcW w:w="2838" w:type="dxa"/>
            <w:tcBorders>
              <w:top w:val="single" w:sz="4" w:space="0" w:color="7F7F7F" w:themeColor="text1" w:themeTint="80"/>
              <w:left w:val="nil"/>
              <w:bottom w:val="single" w:sz="4" w:space="0" w:color="7F7F7F" w:themeColor="text1" w:themeTint="80"/>
              <w:right w:val="nil"/>
            </w:tcBorders>
            <w:hideMark/>
          </w:tcPr>
          <w:p w14:paraId="4F2CF9A7"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100 passengers; </w:t>
            </w:r>
          </w:p>
          <w:p w14:paraId="0B725942"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Can be refuelled at hydrogen station</w:t>
            </w:r>
          </w:p>
        </w:tc>
      </w:tr>
      <w:tr w:rsidR="007622C6" w:rsidRPr="009B1D24" w14:paraId="68BB34EC"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1B79587B" w14:textId="77777777" w:rsidR="007622C6" w:rsidRPr="009B1D24" w:rsidRDefault="007622C6" w:rsidP="00AF6CAF">
            <w:pPr>
              <w:jc w:val="both"/>
              <w:rPr>
                <w:sz w:val="20"/>
                <w:szCs w:val="20"/>
              </w:rPr>
            </w:pPr>
          </w:p>
        </w:tc>
        <w:tc>
          <w:tcPr>
            <w:tcW w:w="1985" w:type="dxa"/>
            <w:tcBorders>
              <w:left w:val="nil"/>
              <w:right w:val="nil"/>
            </w:tcBorders>
            <w:hideMark/>
          </w:tcPr>
          <w:p w14:paraId="19442148" w14:textId="26076CAC"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B1D24">
              <w:rPr>
                <w:sz w:val="20"/>
                <w:szCs w:val="20"/>
              </w:rPr>
              <w:t>Hydrogenesis</w:t>
            </w:r>
            <w:proofErr w:type="spellEnd"/>
            <w:r w:rsidRPr="009B1D24">
              <w:rPr>
                <w:sz w:val="20"/>
                <w:szCs w:val="20"/>
              </w:rPr>
              <w:t xml:space="preserve"> </w:t>
            </w:r>
            <w:r w:rsidRPr="009B1D24">
              <w:rPr>
                <w:sz w:val="20"/>
                <w:szCs w:val="20"/>
              </w:rPr>
              <w:fldChar w:fldCharType="begin" w:fldLock="1"/>
            </w:r>
            <w:r w:rsidR="00663863" w:rsidRPr="009B1D24">
              <w:rPr>
                <w:sz w:val="20"/>
                <w:szCs w:val="20"/>
              </w:rPr>
              <w:instrText>ADDIN CSL_CITATION {"citationItems":[{"id":"ITEM-1","itemData":{"DOI":"10.1088/1755-1315/214/1/012019","ISSN":"17551315","abstract":"The state of environmental pollution brought about as a result of the modern civilization has been monitored, in the interests of the environment and human health, since the seventies of the last century. Ensuring the energy security is one of the most basic existential requirements for a functional civilized society. The growing civilizational needs caused by broadly understood development generate demand for the production of all kinds of goods in all sectors of the economy, as well as world-wide information transfer. The current energy demand is mostly covered using fossil fuels such as coal, oil and natural gas. Some of the energy demand is covered by the energy generated in nuclear reactions, and a small part of it comes from renewable energy sources. Energy derived from fossil fuels is inevitably associated with fuel oxidation processes. These processes, in addition to generating heat, are responsible for the emission of harmful compounds to the atmosphere: carbon monoxide, carbon dioxide, nitrogen oxides, hydrocarbons, and particulate matter. These pollutants pose a serious threat to the people as well as the environment in which they live. Due to the large share of fossil fuel energy generation in the process of combustion, it becomes necessary to seek other means of obtaining the so-called \"clean energy\". Fuel cells may have a very high potential in this respect. Their development has enabled attempts to use them in all modes of transport. An important factor in the development of fuel cells is their relatively high efficiency and the coinciding strictening of the emission norms from internal combustion engines used to power maritime transport. Therefore, the aim of this article has been to assess the potential of fuel cells as a main source of propulsion power source. A review of the designs of fuel cell systems and their use was performed. The article summarizes the assessment of the potential role of fuel cells as a power source of maritime transport.","author":[{"dropping-particle":"","family":"Markowski","given":"J.","non-dropping-particle":"","parse-names":false,"suffix":""},{"dropping-particle":"","family":"Pielecha","given":"I.","non-dropping-particle":"","parse-names":false,"suffix":""}],"container-title":"IOP Conference Series: Earth and Environmental Science","id":"ITEM-1","issue":"1","issued":{"date-parts":[["2019"]]},"title":"The potential of fuel cells as a drive source of maritime transport","type":"article-journal","volume":"214"},"uris":["http://www.mendeley.com/documents/?uuid=c5492441-5e1f-48ea-bc10-bb6a3b331cf0"]}],"mendeley":{"formattedCitation":"[19]","plainTextFormattedCitation":"[19]","previouslyFormattedCitation":"[19]"},"properties":{"noteIndex":0},"schema":"https://github.com/citation-style-language/schema/raw/master/csl-citation.json"}</w:instrText>
            </w:r>
            <w:r w:rsidRPr="009B1D24">
              <w:rPr>
                <w:sz w:val="20"/>
                <w:szCs w:val="20"/>
              </w:rPr>
              <w:fldChar w:fldCharType="separate"/>
            </w:r>
            <w:r w:rsidR="000857FB" w:rsidRPr="009B1D24">
              <w:rPr>
                <w:noProof/>
                <w:sz w:val="20"/>
                <w:szCs w:val="20"/>
              </w:rPr>
              <w:t>[19]</w:t>
            </w:r>
            <w:r w:rsidRPr="009B1D24">
              <w:rPr>
                <w:sz w:val="20"/>
                <w:szCs w:val="20"/>
              </w:rPr>
              <w:fldChar w:fldCharType="end"/>
            </w:r>
          </w:p>
        </w:tc>
        <w:tc>
          <w:tcPr>
            <w:tcW w:w="708" w:type="dxa"/>
            <w:tcBorders>
              <w:left w:val="nil"/>
              <w:right w:val="nil"/>
            </w:tcBorders>
            <w:hideMark/>
          </w:tcPr>
          <w:p w14:paraId="65BD7C47"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2013</w:t>
            </w:r>
          </w:p>
        </w:tc>
        <w:tc>
          <w:tcPr>
            <w:tcW w:w="1183" w:type="dxa"/>
            <w:tcBorders>
              <w:left w:val="nil"/>
              <w:right w:val="nil"/>
            </w:tcBorders>
            <w:hideMark/>
          </w:tcPr>
          <w:p w14:paraId="3155A7AE"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UK</w:t>
            </w:r>
          </w:p>
        </w:tc>
        <w:tc>
          <w:tcPr>
            <w:tcW w:w="2644" w:type="dxa"/>
            <w:tcBorders>
              <w:left w:val="nil"/>
              <w:right w:val="nil"/>
            </w:tcBorders>
            <w:hideMark/>
          </w:tcPr>
          <w:p w14:paraId="3E0E89AA"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12 kW FC</w:t>
            </w:r>
          </w:p>
        </w:tc>
        <w:tc>
          <w:tcPr>
            <w:tcW w:w="2552" w:type="dxa"/>
            <w:tcBorders>
              <w:left w:val="nil"/>
              <w:right w:val="nil"/>
            </w:tcBorders>
            <w:hideMark/>
          </w:tcPr>
          <w:p w14:paraId="4EC41539"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c>
          <w:tcPr>
            <w:tcW w:w="2838" w:type="dxa"/>
            <w:tcBorders>
              <w:left w:val="nil"/>
              <w:right w:val="nil"/>
            </w:tcBorders>
            <w:hideMark/>
          </w:tcPr>
          <w:p w14:paraId="536F1D13"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r>
      <w:tr w:rsidR="007622C6" w:rsidRPr="009B1D24" w14:paraId="75087D20" w14:textId="77777777" w:rsidTr="000B408B">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70EA2576" w14:textId="77777777" w:rsidR="007622C6" w:rsidRPr="009B1D24" w:rsidRDefault="007622C6" w:rsidP="00AF6CAF">
            <w:pPr>
              <w:jc w:val="both"/>
              <w:rPr>
                <w:sz w:val="20"/>
                <w:szCs w:val="20"/>
              </w:rPr>
            </w:pPr>
          </w:p>
        </w:tc>
        <w:tc>
          <w:tcPr>
            <w:tcW w:w="1985" w:type="dxa"/>
            <w:tcBorders>
              <w:top w:val="single" w:sz="4" w:space="0" w:color="7F7F7F" w:themeColor="text1" w:themeTint="80"/>
              <w:left w:val="nil"/>
              <w:bottom w:val="single" w:sz="4" w:space="0" w:color="7F7F7F" w:themeColor="text1" w:themeTint="80"/>
              <w:right w:val="nil"/>
            </w:tcBorders>
            <w:hideMark/>
          </w:tcPr>
          <w:p w14:paraId="61AC1700" w14:textId="0D99EF52"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SF-BREEZE </w:t>
            </w:r>
            <w:r w:rsidRPr="009B1D24">
              <w:rPr>
                <w:sz w:val="20"/>
                <w:szCs w:val="20"/>
              </w:rPr>
              <w:fldChar w:fldCharType="begin" w:fldLock="1"/>
            </w:r>
            <w:r w:rsidR="00663863" w:rsidRPr="009B1D24">
              <w:rPr>
                <w:sz w:val="20"/>
                <w:szCs w:val="20"/>
              </w:rPr>
              <w:instrText>ADDIN CSL_CITATION {"citationItems":[{"id":"ITEM-1","itemData":{"DOI":"10.1088/1755-1315/214/1/012019","ISSN":"17551315","abstract":"The state of environmental pollution brought about as a result of the modern civilization has been monitored, in the interests of the environment and human health, since the seventies of the last century. Ensuring the energy security is one of the most basic existential requirements for a functional civilized society. The growing civilizational needs caused by broadly understood development generate demand for the production of all kinds of goods in all sectors of the economy, as well as world-wide information transfer. The current energy demand is mostly covered using fossil fuels such as coal, oil and natural gas. Some of the energy demand is covered by the energy generated in nuclear reactions, and a small part of it comes from renewable energy sources. Energy derived from fossil fuels is inevitably associated with fuel oxidation processes. These processes, in addition to generating heat, are responsible for the emission of harmful compounds to the atmosphere: carbon monoxide, carbon dioxide, nitrogen oxides, hydrocarbons, and particulate matter. These pollutants pose a serious threat to the people as well as the environment in which they live. Due to the large share of fossil fuel energy generation in the process of combustion, it becomes necessary to seek other means of obtaining the so-called \"clean energy\". Fuel cells may have a very high potential in this respect. Their development has enabled attempts to use them in all modes of transport. An important factor in the development of fuel cells is their relatively high efficiency and the coinciding strictening of the emission norms from internal combustion engines used to power maritime transport. Therefore, the aim of this article has been to assess the potential of fuel cells as a main source of propulsion power source. A review of the designs of fuel cell systems and their use was performed. The article summarizes the assessment of the potential role of fuel cells as a power source of maritime transport.","author":[{"dropping-particle":"","family":"Markowski","given":"J.","non-dropping-particle":"","parse-names":false,"suffix":""},{"dropping-particle":"","family":"Pielecha","given":"I.","non-dropping-particle":"","parse-names":false,"suffix":""}],"container-title":"IOP Conference Series: Earth and Environmental Science","id":"ITEM-1","issue":"1","issued":{"date-parts":[["2019"]]},"title":"The potential of fuel cells as a drive source of maritime transport","type":"article-journal","volume":"214"},"uris":["http://www.mendeley.com/documents/?uuid=c5492441-5e1f-48ea-bc10-bb6a3b331cf0"]},{"id":"ITEM-2","itemData":{"author":[{"dropping-particle":"","family":"Pratt","given":"Joseph W","non-dropping-particle":"","parse-names":false,"suffix":""},{"dropping-particle":"","family":"Klebanoff","given":"Leonard E","non-dropping-particle":"","parse-names":false,"suffix":""}],"container-title":"Sandia National Laboratories","id":"ITEM-2","issued":{"date-parts":[["2016"]]},"title":"Feasibility of the SF-BREEZE : a Zero-Emission , Hydrogen Fuel Cell , High-Speed Passenger Ferry","type":"report"},"uris":["http://www.mendeley.com/documents/?uuid=5875cd74-c1e3-42ce-a23e-37493745ff21"]}],"mendeley":{"formattedCitation":"[19,41]","plainTextFormattedCitation":"[19,41]","previouslyFormattedCitation":"[19,41]"},"properties":{"noteIndex":0},"schema":"https://github.com/citation-style-language/schema/raw/master/csl-citation.json"}</w:instrText>
            </w:r>
            <w:r w:rsidRPr="009B1D24">
              <w:rPr>
                <w:sz w:val="20"/>
                <w:szCs w:val="20"/>
              </w:rPr>
              <w:fldChar w:fldCharType="separate"/>
            </w:r>
            <w:r w:rsidR="000857FB" w:rsidRPr="009B1D24">
              <w:rPr>
                <w:noProof/>
                <w:sz w:val="20"/>
                <w:szCs w:val="20"/>
              </w:rPr>
              <w:t>[19,41]</w:t>
            </w:r>
            <w:r w:rsidRPr="009B1D24">
              <w:rPr>
                <w:sz w:val="20"/>
                <w:szCs w:val="20"/>
              </w:rPr>
              <w:fldChar w:fldCharType="end"/>
            </w:r>
          </w:p>
        </w:tc>
        <w:tc>
          <w:tcPr>
            <w:tcW w:w="708" w:type="dxa"/>
            <w:tcBorders>
              <w:top w:val="single" w:sz="4" w:space="0" w:color="7F7F7F" w:themeColor="text1" w:themeTint="80"/>
              <w:left w:val="nil"/>
              <w:bottom w:val="single" w:sz="4" w:space="0" w:color="7F7F7F" w:themeColor="text1" w:themeTint="80"/>
              <w:right w:val="nil"/>
            </w:tcBorders>
            <w:hideMark/>
          </w:tcPr>
          <w:p w14:paraId="21FB5403"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2015</w:t>
            </w:r>
          </w:p>
        </w:tc>
        <w:tc>
          <w:tcPr>
            <w:tcW w:w="1183" w:type="dxa"/>
            <w:tcBorders>
              <w:top w:val="single" w:sz="4" w:space="0" w:color="7F7F7F" w:themeColor="text1" w:themeTint="80"/>
              <w:left w:val="nil"/>
              <w:bottom w:val="single" w:sz="4" w:space="0" w:color="7F7F7F" w:themeColor="text1" w:themeTint="80"/>
              <w:right w:val="nil"/>
            </w:tcBorders>
            <w:hideMark/>
          </w:tcPr>
          <w:p w14:paraId="41D2B7FA"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US</w:t>
            </w:r>
          </w:p>
        </w:tc>
        <w:tc>
          <w:tcPr>
            <w:tcW w:w="2644" w:type="dxa"/>
            <w:tcBorders>
              <w:top w:val="single" w:sz="4" w:space="0" w:color="7F7F7F" w:themeColor="text1" w:themeTint="80"/>
              <w:left w:val="nil"/>
              <w:bottom w:val="single" w:sz="4" w:space="0" w:color="7F7F7F" w:themeColor="text1" w:themeTint="80"/>
              <w:right w:val="nil"/>
            </w:tcBorders>
            <w:hideMark/>
          </w:tcPr>
          <w:p w14:paraId="4BE8D733" w14:textId="46031201"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41 </w:t>
            </w:r>
            <w:r w:rsidR="0034725D" w:rsidRPr="009B1D24">
              <w:rPr>
                <w:sz w:val="20"/>
                <w:szCs w:val="20"/>
              </w:rPr>
              <w:t xml:space="preserve">120 kW </w:t>
            </w:r>
            <w:r w:rsidRPr="009B1D24">
              <w:rPr>
                <w:sz w:val="20"/>
                <w:szCs w:val="20"/>
              </w:rPr>
              <w:t xml:space="preserve">PEM FCs </w:t>
            </w:r>
            <w:r w:rsidR="0034725D" w:rsidRPr="009B1D24">
              <w:rPr>
                <w:sz w:val="20"/>
                <w:szCs w:val="20"/>
              </w:rPr>
              <w:t>(4.92 MW in total)</w:t>
            </w:r>
          </w:p>
        </w:tc>
        <w:tc>
          <w:tcPr>
            <w:tcW w:w="2552" w:type="dxa"/>
            <w:tcBorders>
              <w:top w:val="single" w:sz="4" w:space="0" w:color="7F7F7F" w:themeColor="text1" w:themeTint="80"/>
              <w:left w:val="nil"/>
              <w:bottom w:val="single" w:sz="4" w:space="0" w:color="7F7F7F" w:themeColor="text1" w:themeTint="80"/>
              <w:right w:val="nil"/>
            </w:tcBorders>
            <w:hideMark/>
          </w:tcPr>
          <w:p w14:paraId="3E949027" w14:textId="75DD4DEA" w:rsidR="007622C6" w:rsidRPr="009B1D24" w:rsidRDefault="0034725D"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1,200 kg LH</w:t>
            </w:r>
            <w:r w:rsidRPr="009B1D24">
              <w:rPr>
                <w:sz w:val="20"/>
                <w:szCs w:val="20"/>
                <w:vertAlign w:val="subscript"/>
              </w:rPr>
              <w:t>2</w:t>
            </w:r>
            <w:r w:rsidRPr="009B1D24">
              <w:rPr>
                <w:sz w:val="20"/>
                <w:szCs w:val="20"/>
              </w:rPr>
              <w:t xml:space="preserve"> tank</w:t>
            </w:r>
          </w:p>
        </w:tc>
        <w:tc>
          <w:tcPr>
            <w:tcW w:w="2838" w:type="dxa"/>
            <w:tcBorders>
              <w:top w:val="single" w:sz="4" w:space="0" w:color="7F7F7F" w:themeColor="text1" w:themeTint="80"/>
              <w:left w:val="nil"/>
              <w:bottom w:val="single" w:sz="4" w:space="0" w:color="7F7F7F" w:themeColor="text1" w:themeTint="80"/>
              <w:right w:val="nil"/>
            </w:tcBorders>
            <w:hideMark/>
          </w:tcPr>
          <w:p w14:paraId="646AECBA"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150 passengers </w:t>
            </w:r>
          </w:p>
        </w:tc>
      </w:tr>
      <w:tr w:rsidR="007622C6" w:rsidRPr="009B1D24" w14:paraId="7C6368C9"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1B5217E" w14:textId="77777777" w:rsidR="007622C6" w:rsidRPr="009B1D24" w:rsidRDefault="007622C6" w:rsidP="00AF6CAF">
            <w:pPr>
              <w:jc w:val="both"/>
              <w:rPr>
                <w:sz w:val="20"/>
                <w:szCs w:val="20"/>
              </w:rPr>
            </w:pPr>
          </w:p>
        </w:tc>
        <w:tc>
          <w:tcPr>
            <w:tcW w:w="1985" w:type="dxa"/>
            <w:tcBorders>
              <w:left w:val="nil"/>
              <w:right w:val="nil"/>
            </w:tcBorders>
            <w:hideMark/>
          </w:tcPr>
          <w:p w14:paraId="7CD2DC20" w14:textId="631720C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B1D24">
              <w:rPr>
                <w:sz w:val="20"/>
                <w:szCs w:val="20"/>
              </w:rPr>
              <w:t>Hydroville</w:t>
            </w:r>
            <w:proofErr w:type="spellEnd"/>
            <w:r w:rsidRPr="009B1D24">
              <w:rPr>
                <w:sz w:val="20"/>
                <w:szCs w:val="20"/>
              </w:rPr>
              <w:t xml:space="preserve"> </w:t>
            </w:r>
            <w:r w:rsidRPr="009B1D24">
              <w:rPr>
                <w:sz w:val="20"/>
                <w:szCs w:val="20"/>
              </w:rPr>
              <w:fldChar w:fldCharType="begin" w:fldLock="1"/>
            </w:r>
            <w:r w:rsidR="00663863" w:rsidRPr="009B1D24">
              <w:rPr>
                <w:sz w:val="20"/>
                <w:szCs w:val="20"/>
              </w:rPr>
              <w:instrText>ADDIN CSL_CITATION {"citationItems":[{"id":"ITEM-1","itemData":{"DOI":"10.1088/1755-1315/214/1/012019","ISSN":"17551315","abstract":"The state of environmental pollution brought about as a result of the modern civilization has been monitored, in the interests of the environment and human health, since the seventies of the last century. Ensuring the energy security is one of the most basic existential requirements for a functional civilized society. The growing civilizational needs caused by broadly understood development generate demand for the production of all kinds of goods in all sectors of the economy, as well as world-wide information transfer. The current energy demand is mostly covered using fossil fuels such as coal, oil and natural gas. Some of the energy demand is covered by the energy generated in nuclear reactions, and a small part of it comes from renewable energy sources. Energy derived from fossil fuels is inevitably associated with fuel oxidation processes. These processes, in addition to generating heat, are responsible for the emission of harmful compounds to the atmosphere: carbon monoxide, carbon dioxide, nitrogen oxides, hydrocarbons, and particulate matter. These pollutants pose a serious threat to the people as well as the environment in which they live. Due to the large share of fossil fuel energy generation in the process of combustion, it becomes necessary to seek other means of obtaining the so-called \"clean energy\". Fuel cells may have a very high potential in this respect. Their development has enabled attempts to use them in all modes of transport. An important factor in the development of fuel cells is their relatively high efficiency and the coinciding strictening of the emission norms from internal combustion engines used to power maritime transport. Therefore, the aim of this article has been to assess the potential of fuel cells as a main source of propulsion power source. A review of the designs of fuel cell systems and their use was performed. The article summarizes the assessment of the potential role of fuel cells as a power source of maritime transport.","author":[{"dropping-particle":"","family":"Markowski","given":"J.","non-dropping-particle":"","parse-names":false,"suffix":""},{"dropping-particle":"","family":"Pielecha","given":"I.","non-dropping-particle":"","parse-names":false,"suffix":""}],"container-title":"IOP Conference Series: Earth and Environmental Science","id":"ITEM-1","issue":"1","issued":{"date-parts":[["2019"]]},"title":"The potential of fuel cells as a drive source of maritime transport","type":"article-journal","volume":"214"},"uris":["http://www.mendeley.com/documents/?uuid=c5492441-5e1f-48ea-bc10-bb6a3b331cf0"]},{"id":"ITEM-2","itemData":{"URL":"http://www.hydroville.be/en/hydroville/","accessed":{"date-parts":[["2020","6","22"]]},"container-title":"CMB","id":"ITEM-2","issued":{"date-parts":[["0"]]},"title":"Hydroville","type":"webpage"},"uris":["http://www.mendeley.com/documents/?uuid=8db13c6a-9b8f-41fb-a907-e113eb052402"]}],"mendeley":{"formattedCitation":"[19,35]","plainTextFormattedCitation":"[19,35]","previouslyFormattedCitation":"[19,35]"},"properties":{"noteIndex":0},"schema":"https://github.com/citation-style-language/schema/raw/master/csl-citation.json"}</w:instrText>
            </w:r>
            <w:r w:rsidRPr="009B1D24">
              <w:rPr>
                <w:sz w:val="20"/>
                <w:szCs w:val="20"/>
              </w:rPr>
              <w:fldChar w:fldCharType="separate"/>
            </w:r>
            <w:r w:rsidR="000857FB" w:rsidRPr="009B1D24">
              <w:rPr>
                <w:noProof/>
                <w:sz w:val="20"/>
                <w:szCs w:val="20"/>
              </w:rPr>
              <w:t>[19,35]</w:t>
            </w:r>
            <w:r w:rsidRPr="009B1D24">
              <w:rPr>
                <w:sz w:val="20"/>
                <w:szCs w:val="20"/>
              </w:rPr>
              <w:fldChar w:fldCharType="end"/>
            </w:r>
          </w:p>
        </w:tc>
        <w:tc>
          <w:tcPr>
            <w:tcW w:w="708" w:type="dxa"/>
            <w:tcBorders>
              <w:left w:val="nil"/>
              <w:right w:val="nil"/>
            </w:tcBorders>
            <w:hideMark/>
          </w:tcPr>
          <w:p w14:paraId="4053B368"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2017</w:t>
            </w:r>
          </w:p>
        </w:tc>
        <w:tc>
          <w:tcPr>
            <w:tcW w:w="1183" w:type="dxa"/>
            <w:tcBorders>
              <w:left w:val="nil"/>
              <w:right w:val="nil"/>
            </w:tcBorders>
            <w:hideMark/>
          </w:tcPr>
          <w:p w14:paraId="66167951"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Belgium</w:t>
            </w:r>
          </w:p>
        </w:tc>
        <w:tc>
          <w:tcPr>
            <w:tcW w:w="2644" w:type="dxa"/>
            <w:tcBorders>
              <w:left w:val="nil"/>
              <w:right w:val="nil"/>
            </w:tcBorders>
            <w:hideMark/>
          </w:tcPr>
          <w:p w14:paraId="0738FEC8"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Two hydrogen internal combustion engines</w:t>
            </w:r>
          </w:p>
        </w:tc>
        <w:tc>
          <w:tcPr>
            <w:tcW w:w="2552" w:type="dxa"/>
            <w:tcBorders>
              <w:left w:val="nil"/>
              <w:right w:val="nil"/>
            </w:tcBorders>
            <w:hideMark/>
          </w:tcPr>
          <w:p w14:paraId="3092F6C7" w14:textId="68B91D14"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12 hydrogen tanks at 200 bar (205</w:t>
            </w:r>
            <w:r w:rsidR="00472494" w:rsidRPr="009B1D24">
              <w:rPr>
                <w:sz w:val="20"/>
                <w:szCs w:val="20"/>
              </w:rPr>
              <w:t xml:space="preserve"> </w:t>
            </w:r>
            <w:r w:rsidRPr="009B1D24">
              <w:rPr>
                <w:sz w:val="20"/>
                <w:szCs w:val="20"/>
              </w:rPr>
              <w:t>L each)</w:t>
            </w:r>
          </w:p>
        </w:tc>
        <w:tc>
          <w:tcPr>
            <w:tcW w:w="2838" w:type="dxa"/>
            <w:tcBorders>
              <w:left w:val="nil"/>
              <w:right w:val="nil"/>
            </w:tcBorders>
            <w:hideMark/>
          </w:tcPr>
          <w:p w14:paraId="11120C02"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r>
      <w:tr w:rsidR="007622C6" w:rsidRPr="009B1D24" w14:paraId="4ED43FAC" w14:textId="77777777" w:rsidTr="000B408B">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7F7F7F" w:themeColor="text1" w:themeTint="80"/>
              <w:left w:val="nil"/>
              <w:bottom w:val="single" w:sz="4" w:space="0" w:color="7F7F7F" w:themeColor="text1" w:themeTint="80"/>
              <w:right w:val="nil"/>
            </w:tcBorders>
            <w:hideMark/>
          </w:tcPr>
          <w:p w14:paraId="0CB7F2D7" w14:textId="77777777" w:rsidR="007622C6" w:rsidRPr="009B1D24" w:rsidRDefault="007622C6" w:rsidP="00AF6CAF">
            <w:pPr>
              <w:jc w:val="both"/>
              <w:rPr>
                <w:sz w:val="20"/>
                <w:szCs w:val="20"/>
              </w:rPr>
            </w:pPr>
            <w:r w:rsidRPr="009B1D24">
              <w:rPr>
                <w:sz w:val="20"/>
                <w:szCs w:val="20"/>
              </w:rPr>
              <w:t>Yachts &amp; sport boats</w:t>
            </w:r>
          </w:p>
        </w:tc>
        <w:tc>
          <w:tcPr>
            <w:tcW w:w="1985" w:type="dxa"/>
            <w:tcBorders>
              <w:top w:val="single" w:sz="4" w:space="0" w:color="7F7F7F" w:themeColor="text1" w:themeTint="80"/>
              <w:left w:val="nil"/>
              <w:bottom w:val="single" w:sz="4" w:space="0" w:color="7F7F7F" w:themeColor="text1" w:themeTint="80"/>
              <w:right w:val="nil"/>
            </w:tcBorders>
            <w:hideMark/>
          </w:tcPr>
          <w:p w14:paraId="07EBD37D" w14:textId="436203F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Yacht No.1 </w:t>
            </w:r>
            <w:r w:rsidRPr="009B1D24">
              <w:rPr>
                <w:sz w:val="20"/>
                <w:szCs w:val="20"/>
              </w:rPr>
              <w:fldChar w:fldCharType="begin" w:fldLock="1"/>
            </w:r>
            <w:r w:rsidR="000D618E" w:rsidRPr="009B1D24">
              <w:rPr>
                <w:sz w:val="20"/>
                <w:szCs w:val="20"/>
              </w:rPr>
              <w:instrText>ADDIN CSL_CITATION {"citationItems":[{"id":"ITEM-1","itemData":{"DOI":"10.1016/s1464-2859(03)00015-4","ISSN":"14642859","abstract":"German-based MTU Friedrichshafen has unveiled the first yacht with a fuel cell propulsion system certified by safety auditor Germanischer Lloyd, which confirms that both the propulsion system and the yacht itself comply with very stringent international safety regulations. The system has also received CE certification.","author":[{"dropping-particle":"","family":"Fuelcell","given":"Direct","non-dropping-particle":"","parse-names":false,"suffix":""}],"container-title":"Fuel Cells Bulletin","id":"ITEM-1","issue":"12","issued":{"date-parts":[["2003"]]},"page":"4-5","title":"First yacht with certified fuel cell propulsion","type":"article-journal","volume":"2003"},"uris":["http://www.mendeley.com/documents/?uuid=eca32d00-8e20-4aa8-b94f-9ecf68a23944"]}],"mendeley":{"formattedCitation":"[34]","plainTextFormattedCitation":"[34]","previouslyFormattedCitation":"[34]"},"properties":{"noteIndex":0},"schema":"https://github.com/citation-style-language/schema/raw/master/csl-citation.json"}</w:instrText>
            </w:r>
            <w:r w:rsidRPr="009B1D24">
              <w:rPr>
                <w:sz w:val="20"/>
                <w:szCs w:val="20"/>
              </w:rPr>
              <w:fldChar w:fldCharType="separate"/>
            </w:r>
            <w:r w:rsidR="00656EEC" w:rsidRPr="009B1D24">
              <w:rPr>
                <w:noProof/>
                <w:sz w:val="20"/>
                <w:szCs w:val="20"/>
              </w:rPr>
              <w:t>[34]</w:t>
            </w:r>
            <w:r w:rsidRPr="009B1D24">
              <w:rPr>
                <w:sz w:val="20"/>
                <w:szCs w:val="20"/>
              </w:rPr>
              <w:fldChar w:fldCharType="end"/>
            </w:r>
          </w:p>
        </w:tc>
        <w:tc>
          <w:tcPr>
            <w:tcW w:w="708" w:type="dxa"/>
            <w:tcBorders>
              <w:top w:val="single" w:sz="4" w:space="0" w:color="7F7F7F" w:themeColor="text1" w:themeTint="80"/>
              <w:left w:val="nil"/>
              <w:bottom w:val="single" w:sz="4" w:space="0" w:color="7F7F7F" w:themeColor="text1" w:themeTint="80"/>
              <w:right w:val="nil"/>
            </w:tcBorders>
            <w:hideMark/>
          </w:tcPr>
          <w:p w14:paraId="7D1D0A6B"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2003</w:t>
            </w:r>
          </w:p>
        </w:tc>
        <w:tc>
          <w:tcPr>
            <w:tcW w:w="1183" w:type="dxa"/>
            <w:tcBorders>
              <w:top w:val="single" w:sz="4" w:space="0" w:color="7F7F7F" w:themeColor="text1" w:themeTint="80"/>
              <w:left w:val="nil"/>
              <w:bottom w:val="single" w:sz="4" w:space="0" w:color="7F7F7F" w:themeColor="text1" w:themeTint="80"/>
              <w:right w:val="nil"/>
            </w:tcBorders>
            <w:hideMark/>
          </w:tcPr>
          <w:p w14:paraId="5E25AAEC"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Germany</w:t>
            </w:r>
          </w:p>
        </w:tc>
        <w:tc>
          <w:tcPr>
            <w:tcW w:w="2644" w:type="dxa"/>
            <w:tcBorders>
              <w:top w:val="single" w:sz="4" w:space="0" w:color="7F7F7F" w:themeColor="text1" w:themeTint="80"/>
              <w:left w:val="nil"/>
              <w:bottom w:val="single" w:sz="4" w:space="0" w:color="7F7F7F" w:themeColor="text1" w:themeTint="80"/>
              <w:right w:val="nil"/>
            </w:tcBorders>
            <w:hideMark/>
          </w:tcPr>
          <w:p w14:paraId="661B09E8"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Four 1.2 kW PEM FCs</w:t>
            </w:r>
          </w:p>
        </w:tc>
        <w:tc>
          <w:tcPr>
            <w:tcW w:w="2552" w:type="dxa"/>
            <w:tcBorders>
              <w:top w:val="single" w:sz="4" w:space="0" w:color="7F7F7F" w:themeColor="text1" w:themeTint="80"/>
              <w:left w:val="nil"/>
              <w:bottom w:val="single" w:sz="4" w:space="0" w:color="7F7F7F" w:themeColor="text1" w:themeTint="80"/>
              <w:right w:val="nil"/>
            </w:tcBorders>
            <w:hideMark/>
          </w:tcPr>
          <w:p w14:paraId="3657F1E2"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Three hydrogen tanks with 6 kg hydrogen at 300 bar</w:t>
            </w:r>
          </w:p>
        </w:tc>
        <w:tc>
          <w:tcPr>
            <w:tcW w:w="2838" w:type="dxa"/>
            <w:tcBorders>
              <w:top w:val="single" w:sz="4" w:space="0" w:color="7F7F7F" w:themeColor="text1" w:themeTint="80"/>
              <w:left w:val="nil"/>
              <w:bottom w:val="single" w:sz="4" w:space="0" w:color="7F7F7F" w:themeColor="text1" w:themeTint="80"/>
              <w:right w:val="nil"/>
            </w:tcBorders>
            <w:hideMark/>
          </w:tcPr>
          <w:p w14:paraId="66E73474"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The first hydrogen-powered yacht</w:t>
            </w:r>
          </w:p>
        </w:tc>
      </w:tr>
      <w:tr w:rsidR="007622C6" w:rsidRPr="009B1D24" w14:paraId="1DE6D77C"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3F9B9B27" w14:textId="77777777" w:rsidR="007622C6" w:rsidRPr="009B1D24" w:rsidRDefault="007622C6" w:rsidP="00AF6CAF">
            <w:pPr>
              <w:jc w:val="both"/>
              <w:rPr>
                <w:sz w:val="20"/>
                <w:szCs w:val="20"/>
              </w:rPr>
            </w:pPr>
          </w:p>
        </w:tc>
        <w:tc>
          <w:tcPr>
            <w:tcW w:w="1985" w:type="dxa"/>
            <w:tcBorders>
              <w:left w:val="nil"/>
              <w:right w:val="nil"/>
            </w:tcBorders>
            <w:hideMark/>
          </w:tcPr>
          <w:p w14:paraId="4F9BEFB3" w14:textId="51C6838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Yacht XV 1 </w:t>
            </w:r>
            <w:r w:rsidRPr="009B1D24">
              <w:rPr>
                <w:sz w:val="20"/>
                <w:szCs w:val="20"/>
              </w:rPr>
              <w:fldChar w:fldCharType="begin" w:fldLock="1"/>
            </w:r>
            <w:r w:rsidR="00D71134" w:rsidRPr="009B1D24">
              <w:rPr>
                <w:sz w:val="20"/>
                <w:szCs w:val="20"/>
              </w:rPr>
              <w:instrText>ADDIN CSL_CITATION {"citationItems":[{"id":"ITEM-1","itemData":{"ISBN":"9780854329687","author":[{"dropping-particle":"","family":"Chakraborty","given":"S","non-dropping-particle":"","parse-names":false,"suffix":""},{"dropping-particle":"","family":"Dzielendziak","given":"A","non-dropping-particle":"","parse-names":false,"suffix":""},{"dropping-particle":"","family":"Koroglu","given":"T","non-dropping-particle":"","parse-names":false,"suffix":""},{"dropping-particle":"","family":"Yang","given":"K","non-dropping-particle":"","parse-names":false,"suffix":""}],"id":"ITEM-1","issued":{"date-parts":[["2013"]]},"title":"Evaluation of smart eco-friendly public transport options in coastal cities : Towards a green future for the city of Southampton","type":"report","volume":"2"},"uris":["http://www.mendeley.com/documents/?uuid=7918f59f-9fd6-46c6-8c46-e279d9fd0f34"]}],"mendeley":{"formattedCitation":"[32]","plainTextFormattedCitation":"[32]","previouslyFormattedCitation":"[32]"},"properties":{"noteIndex":0},"schema":"https://github.com/citation-style-language/schema/raw/master/csl-citation.json"}</w:instrText>
            </w:r>
            <w:r w:rsidRPr="009B1D24">
              <w:rPr>
                <w:sz w:val="20"/>
                <w:szCs w:val="20"/>
              </w:rPr>
              <w:fldChar w:fldCharType="separate"/>
            </w:r>
            <w:r w:rsidR="00656EEC" w:rsidRPr="009B1D24">
              <w:rPr>
                <w:noProof/>
                <w:sz w:val="20"/>
                <w:szCs w:val="20"/>
              </w:rPr>
              <w:t>[32]</w:t>
            </w:r>
            <w:r w:rsidRPr="009B1D24">
              <w:rPr>
                <w:sz w:val="20"/>
                <w:szCs w:val="20"/>
              </w:rPr>
              <w:fldChar w:fldCharType="end"/>
            </w:r>
          </w:p>
        </w:tc>
        <w:tc>
          <w:tcPr>
            <w:tcW w:w="708" w:type="dxa"/>
            <w:tcBorders>
              <w:left w:val="nil"/>
              <w:right w:val="nil"/>
            </w:tcBorders>
            <w:hideMark/>
          </w:tcPr>
          <w:p w14:paraId="2C477946"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2004</w:t>
            </w:r>
          </w:p>
        </w:tc>
        <w:tc>
          <w:tcPr>
            <w:tcW w:w="1183" w:type="dxa"/>
            <w:tcBorders>
              <w:left w:val="nil"/>
              <w:right w:val="nil"/>
            </w:tcBorders>
            <w:hideMark/>
          </w:tcPr>
          <w:p w14:paraId="4D0444B3"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c>
          <w:tcPr>
            <w:tcW w:w="2644" w:type="dxa"/>
            <w:tcBorders>
              <w:left w:val="nil"/>
              <w:right w:val="nil"/>
            </w:tcBorders>
            <w:hideMark/>
          </w:tcPr>
          <w:p w14:paraId="37CC71CD" w14:textId="72C39B88"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Hybrid (10 kW PEM FC, two solar panels (600 W), one wind generator (90 W), 12 absorbent glass mat batteries, </w:t>
            </w:r>
            <w:r w:rsidR="00472494" w:rsidRPr="009B1D24">
              <w:rPr>
                <w:sz w:val="20"/>
                <w:szCs w:val="20"/>
              </w:rPr>
              <w:t>three</w:t>
            </w:r>
            <w:r w:rsidRPr="009B1D24">
              <w:rPr>
                <w:sz w:val="20"/>
                <w:szCs w:val="20"/>
              </w:rPr>
              <w:t xml:space="preserve"> house batteries and internal combustion engines)</w:t>
            </w:r>
          </w:p>
        </w:tc>
        <w:tc>
          <w:tcPr>
            <w:tcW w:w="2552" w:type="dxa"/>
            <w:tcBorders>
              <w:left w:val="nil"/>
              <w:right w:val="nil"/>
            </w:tcBorders>
            <w:hideMark/>
          </w:tcPr>
          <w:p w14:paraId="39369918"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Either metal hydride or compressed hydrogen with lightweight composite tanks</w:t>
            </w:r>
          </w:p>
        </w:tc>
        <w:tc>
          <w:tcPr>
            <w:tcW w:w="2838" w:type="dxa"/>
            <w:tcBorders>
              <w:left w:val="nil"/>
              <w:right w:val="nil"/>
            </w:tcBorders>
            <w:hideMark/>
          </w:tcPr>
          <w:p w14:paraId="7E9BFC77"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Hydrogen can be generated on-board; </w:t>
            </w:r>
          </w:p>
          <w:p w14:paraId="41315DC3"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Project note completed</w:t>
            </w:r>
          </w:p>
        </w:tc>
      </w:tr>
      <w:tr w:rsidR="007622C6" w:rsidRPr="009B1D24" w14:paraId="22C1782D" w14:textId="77777777" w:rsidTr="000B408B">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3BE57B20" w14:textId="77777777" w:rsidR="007622C6" w:rsidRPr="009B1D24" w:rsidRDefault="007622C6" w:rsidP="00AF6CAF">
            <w:pPr>
              <w:jc w:val="both"/>
              <w:rPr>
                <w:sz w:val="20"/>
                <w:szCs w:val="20"/>
              </w:rPr>
            </w:pPr>
          </w:p>
        </w:tc>
        <w:tc>
          <w:tcPr>
            <w:tcW w:w="1985" w:type="dxa"/>
            <w:tcBorders>
              <w:top w:val="single" w:sz="4" w:space="0" w:color="7F7F7F" w:themeColor="text1" w:themeTint="80"/>
              <w:left w:val="nil"/>
              <w:bottom w:val="single" w:sz="4" w:space="0" w:color="7F7F7F" w:themeColor="text1" w:themeTint="80"/>
              <w:right w:val="nil"/>
            </w:tcBorders>
            <w:hideMark/>
          </w:tcPr>
          <w:p w14:paraId="6DB1549D" w14:textId="74DF59F3"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Cobalt 233 </w:t>
            </w:r>
            <w:proofErr w:type="spellStart"/>
            <w:r w:rsidRPr="009B1D24">
              <w:rPr>
                <w:sz w:val="20"/>
                <w:szCs w:val="20"/>
              </w:rPr>
              <w:t>Zet</w:t>
            </w:r>
            <w:proofErr w:type="spellEnd"/>
            <w:r w:rsidRPr="009B1D24">
              <w:rPr>
                <w:sz w:val="20"/>
                <w:szCs w:val="20"/>
              </w:rPr>
              <w:t xml:space="preserve"> </w:t>
            </w:r>
            <w:r w:rsidRPr="009B1D24">
              <w:rPr>
                <w:sz w:val="20"/>
                <w:szCs w:val="20"/>
              </w:rPr>
              <w:fldChar w:fldCharType="begin" w:fldLock="1"/>
            </w:r>
            <w:r w:rsidR="00663863" w:rsidRPr="009B1D24">
              <w:rPr>
                <w:sz w:val="20"/>
                <w:szCs w:val="20"/>
              </w:rPr>
              <w:instrText>ADDIN CSL_CITATION {"citationItems":[{"id":"ITEM-1","itemData":{"DOI":"10.1088/1755-1315/214/1/012019","ISSN":"17551315","abstract":"The state of environmental pollution brought about as a result of the modern civilization has been monitored, in the interests of the environment and human health, since the seventies of the last century. Ensuring the energy security is one of the most basic existential requirements for a functional civilized society. The growing civilizational needs caused by broadly understood development generate demand for the production of all kinds of goods in all sectors of the economy, as well as world-wide information transfer. The current energy demand is mostly covered using fossil fuels such as coal, oil and natural gas. Some of the energy demand is covered by the energy generated in nuclear reactions, and a small part of it comes from renewable energy sources. Energy derived from fossil fuels is inevitably associated with fuel oxidation processes. These processes, in addition to generating heat, are responsible for the emission of harmful compounds to the atmosphere: carbon monoxide, carbon dioxide, nitrogen oxides, hydrocarbons, and particulate matter. These pollutants pose a serious threat to the people as well as the environment in which they live. Due to the large share of fossil fuel energy generation in the process of combustion, it becomes necessary to seek other means of obtaining the so-called \"clean energy\". Fuel cells may have a very high potential in this respect. Their development has enabled attempts to use them in all modes of transport. An important factor in the development of fuel cells is their relatively high efficiency and the coinciding strictening of the emission norms from internal combustion engines used to power maritime transport. Therefore, the aim of this article has been to assess the potential of fuel cells as a main source of propulsion power source. A review of the designs of fuel cell systems and their use was performed. The article summarizes the assessment of the potential role of fuel cells as a power source of maritime transport.","author":[{"dropping-particle":"","family":"Markowski","given":"J.","non-dropping-particle":"","parse-names":false,"suffix":""},{"dropping-particle":"","family":"Pielecha","given":"I.","non-dropping-particle":"","parse-names":false,"suffix":""}],"container-title":"IOP Conference Series: Earth and Environmental Science","id":"ITEM-1","issue":"1","issued":{"date-parts":[["2019"]]},"title":"The potential of fuel cells as a drive source of maritime transport","type":"article-journal","volume":"214"},"uris":["http://www.mendeley.com/documents/?uuid=c5492441-5e1f-48ea-bc10-bb6a3b331cf0"]},{"id":"ITEM-2","itemData":{"URL":"https://www.pressebox.com/inactive/zebotec-gmbh/Cobalt-233-ZET-Zero-Emission-Technology-for-Runabouts-on-Lake-Constance/boxid/128356","accessed":{"date-parts":[["2020","6","22"]]},"container-title":"PRESSEBOX","id":"ITEM-2","issued":{"date-parts":[["0"]]},"title":"Cobalt 233 ZET – Zero Emission Technology for Runabouts on Lake Constance","type":"webpage"},"uris":["http://www.mendeley.com/documents/?uuid=479824f7-34d5-4171-ab3c-4476abfbcb8b"]}],"mendeley":{"formattedCitation":"[19,42]","plainTextFormattedCitation":"[19,42]","previouslyFormattedCitation":"[19,42]"},"properties":{"noteIndex":0},"schema":"https://github.com/citation-style-language/schema/raw/master/csl-citation.json"}</w:instrText>
            </w:r>
            <w:r w:rsidRPr="009B1D24">
              <w:rPr>
                <w:sz w:val="20"/>
                <w:szCs w:val="20"/>
              </w:rPr>
              <w:fldChar w:fldCharType="separate"/>
            </w:r>
            <w:r w:rsidR="000857FB" w:rsidRPr="009B1D24">
              <w:rPr>
                <w:noProof/>
                <w:sz w:val="20"/>
                <w:szCs w:val="20"/>
              </w:rPr>
              <w:t>[19,42]</w:t>
            </w:r>
            <w:r w:rsidRPr="009B1D24">
              <w:rPr>
                <w:sz w:val="20"/>
                <w:szCs w:val="20"/>
              </w:rPr>
              <w:fldChar w:fldCharType="end"/>
            </w:r>
          </w:p>
        </w:tc>
        <w:tc>
          <w:tcPr>
            <w:tcW w:w="708" w:type="dxa"/>
            <w:tcBorders>
              <w:top w:val="single" w:sz="4" w:space="0" w:color="7F7F7F" w:themeColor="text1" w:themeTint="80"/>
              <w:left w:val="nil"/>
              <w:bottom w:val="single" w:sz="4" w:space="0" w:color="7F7F7F" w:themeColor="text1" w:themeTint="80"/>
              <w:right w:val="nil"/>
            </w:tcBorders>
            <w:hideMark/>
          </w:tcPr>
          <w:p w14:paraId="4707EAA5"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2007</w:t>
            </w:r>
          </w:p>
        </w:tc>
        <w:tc>
          <w:tcPr>
            <w:tcW w:w="1183" w:type="dxa"/>
            <w:tcBorders>
              <w:top w:val="single" w:sz="4" w:space="0" w:color="7F7F7F" w:themeColor="text1" w:themeTint="80"/>
              <w:left w:val="nil"/>
              <w:bottom w:val="single" w:sz="4" w:space="0" w:color="7F7F7F" w:themeColor="text1" w:themeTint="80"/>
              <w:right w:val="nil"/>
            </w:tcBorders>
            <w:hideMark/>
          </w:tcPr>
          <w:p w14:paraId="15C18D17"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Germany</w:t>
            </w:r>
          </w:p>
        </w:tc>
        <w:tc>
          <w:tcPr>
            <w:tcW w:w="2644" w:type="dxa"/>
            <w:tcBorders>
              <w:top w:val="single" w:sz="4" w:space="0" w:color="7F7F7F" w:themeColor="text1" w:themeTint="80"/>
              <w:left w:val="nil"/>
              <w:bottom w:val="single" w:sz="4" w:space="0" w:color="7F7F7F" w:themeColor="text1" w:themeTint="80"/>
              <w:right w:val="nil"/>
            </w:tcBorders>
            <w:hideMark/>
          </w:tcPr>
          <w:p w14:paraId="3D4E7A55"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Hybrid (50 kW batteries and PEM FCs)</w:t>
            </w:r>
          </w:p>
        </w:tc>
        <w:tc>
          <w:tcPr>
            <w:tcW w:w="2552" w:type="dxa"/>
            <w:tcBorders>
              <w:top w:val="single" w:sz="4" w:space="0" w:color="7F7F7F" w:themeColor="text1" w:themeTint="80"/>
              <w:left w:val="nil"/>
              <w:bottom w:val="single" w:sz="4" w:space="0" w:color="7F7F7F" w:themeColor="text1" w:themeTint="80"/>
              <w:right w:val="nil"/>
            </w:tcBorders>
            <w:hideMark/>
          </w:tcPr>
          <w:p w14:paraId="06B7D398"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Three 350 bar hydrogen tanks</w:t>
            </w:r>
          </w:p>
        </w:tc>
        <w:tc>
          <w:tcPr>
            <w:tcW w:w="2838" w:type="dxa"/>
            <w:tcBorders>
              <w:top w:val="single" w:sz="4" w:space="0" w:color="7F7F7F" w:themeColor="text1" w:themeTint="80"/>
              <w:left w:val="nil"/>
              <w:bottom w:val="single" w:sz="4" w:space="0" w:color="7F7F7F" w:themeColor="text1" w:themeTint="80"/>
              <w:right w:val="nil"/>
            </w:tcBorders>
            <w:hideMark/>
          </w:tcPr>
          <w:p w14:paraId="553D10FC"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N/A</w:t>
            </w:r>
          </w:p>
        </w:tc>
      </w:tr>
      <w:tr w:rsidR="007622C6" w:rsidRPr="009B1D24" w14:paraId="77AA8C80"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732C2E03" w14:textId="77777777" w:rsidR="007622C6" w:rsidRPr="009B1D24" w:rsidRDefault="007622C6" w:rsidP="00AF6CAF">
            <w:pPr>
              <w:jc w:val="both"/>
              <w:rPr>
                <w:sz w:val="20"/>
                <w:szCs w:val="20"/>
              </w:rPr>
            </w:pPr>
          </w:p>
        </w:tc>
        <w:tc>
          <w:tcPr>
            <w:tcW w:w="1985" w:type="dxa"/>
            <w:tcBorders>
              <w:left w:val="nil"/>
              <w:right w:val="nil"/>
            </w:tcBorders>
            <w:hideMark/>
          </w:tcPr>
          <w:p w14:paraId="00EE16DD" w14:textId="3DD26106"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Riviera 600 </w:t>
            </w:r>
            <w:r w:rsidRPr="009B1D24">
              <w:rPr>
                <w:sz w:val="20"/>
                <w:szCs w:val="20"/>
              </w:rPr>
              <w:fldChar w:fldCharType="begin" w:fldLock="1"/>
            </w:r>
            <w:r w:rsidR="00612C3F" w:rsidRPr="009B1D24">
              <w:rPr>
                <w:sz w:val="20"/>
                <w:szCs w:val="20"/>
              </w:rPr>
              <w:instrText>ADDIN CSL_CITATION {"citationItems":[{"id":"ITEM-1","itemData":{"URL":"https://web.archive.org/web/20110722070434/http://www.yachtonline.it/events/hydrogen-for-frauscher-riviera-600","accessed":{"date-parts":[["2020","6","4"]]},"id":"ITEM-1","issued":{"date-parts":[["0"]]},"title":"Hydrogen for Frauscher Riviera 600","type":"webpage"},"uris":["http://www.mendeley.com/documents/?uuid=4bed23b9-0904-416d-89a4-2a4a6b6606a7"]}],"mendeley":{"formattedCitation":"[43]","plainTextFormattedCitation":"[43]","previouslyFormattedCitation":"[43]"},"properties":{"noteIndex":0},"schema":"https://github.com/citation-style-language/schema/raw/master/csl-citation.json"}</w:instrText>
            </w:r>
            <w:r w:rsidRPr="009B1D24">
              <w:rPr>
                <w:sz w:val="20"/>
                <w:szCs w:val="20"/>
              </w:rPr>
              <w:fldChar w:fldCharType="separate"/>
            </w:r>
            <w:r w:rsidR="0034725D" w:rsidRPr="009B1D24">
              <w:rPr>
                <w:noProof/>
                <w:sz w:val="20"/>
                <w:szCs w:val="20"/>
              </w:rPr>
              <w:t>[43]</w:t>
            </w:r>
            <w:r w:rsidRPr="009B1D24">
              <w:rPr>
                <w:sz w:val="20"/>
                <w:szCs w:val="20"/>
              </w:rPr>
              <w:fldChar w:fldCharType="end"/>
            </w:r>
          </w:p>
        </w:tc>
        <w:tc>
          <w:tcPr>
            <w:tcW w:w="708" w:type="dxa"/>
            <w:tcBorders>
              <w:left w:val="nil"/>
              <w:right w:val="nil"/>
            </w:tcBorders>
            <w:hideMark/>
          </w:tcPr>
          <w:p w14:paraId="48EFD3CF"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2009</w:t>
            </w:r>
          </w:p>
        </w:tc>
        <w:tc>
          <w:tcPr>
            <w:tcW w:w="1183" w:type="dxa"/>
            <w:tcBorders>
              <w:left w:val="nil"/>
              <w:right w:val="nil"/>
            </w:tcBorders>
            <w:hideMark/>
          </w:tcPr>
          <w:p w14:paraId="339D7688"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Austria</w:t>
            </w:r>
          </w:p>
        </w:tc>
        <w:tc>
          <w:tcPr>
            <w:tcW w:w="2644" w:type="dxa"/>
            <w:tcBorders>
              <w:left w:val="nil"/>
              <w:right w:val="nil"/>
            </w:tcBorders>
            <w:hideMark/>
          </w:tcPr>
          <w:p w14:paraId="3AD9058A"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4 kW hydrogen FC</w:t>
            </w:r>
          </w:p>
        </w:tc>
        <w:tc>
          <w:tcPr>
            <w:tcW w:w="2552" w:type="dxa"/>
            <w:tcBorders>
              <w:left w:val="nil"/>
              <w:right w:val="nil"/>
            </w:tcBorders>
            <w:hideMark/>
          </w:tcPr>
          <w:p w14:paraId="32B65993"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High-pressure tanks</w:t>
            </w:r>
          </w:p>
        </w:tc>
        <w:tc>
          <w:tcPr>
            <w:tcW w:w="2838" w:type="dxa"/>
            <w:tcBorders>
              <w:left w:val="nil"/>
              <w:right w:val="nil"/>
            </w:tcBorders>
            <w:hideMark/>
          </w:tcPr>
          <w:p w14:paraId="18971919"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r>
      <w:tr w:rsidR="007622C6" w:rsidRPr="009B1D24" w14:paraId="4C57CBE3" w14:textId="77777777" w:rsidTr="000B408B">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64DD0215" w14:textId="77777777" w:rsidR="007622C6" w:rsidRPr="009B1D24" w:rsidRDefault="007622C6" w:rsidP="00AF6CAF">
            <w:pPr>
              <w:jc w:val="both"/>
              <w:rPr>
                <w:sz w:val="20"/>
                <w:szCs w:val="20"/>
              </w:rPr>
            </w:pPr>
          </w:p>
        </w:tc>
        <w:tc>
          <w:tcPr>
            <w:tcW w:w="1985" w:type="dxa"/>
            <w:tcBorders>
              <w:top w:val="single" w:sz="4" w:space="0" w:color="7F7F7F" w:themeColor="text1" w:themeTint="80"/>
              <w:left w:val="nil"/>
              <w:bottom w:val="single" w:sz="4" w:space="0" w:color="7F7F7F" w:themeColor="text1" w:themeTint="80"/>
              <w:right w:val="nil"/>
            </w:tcBorders>
            <w:hideMark/>
          </w:tcPr>
          <w:p w14:paraId="0DA5DBF0" w14:textId="4D977C5E"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Energy Observer  </w:t>
            </w:r>
            <w:r w:rsidRPr="009B1D24">
              <w:rPr>
                <w:sz w:val="20"/>
                <w:szCs w:val="20"/>
              </w:rPr>
              <w:fldChar w:fldCharType="begin" w:fldLock="1"/>
            </w:r>
            <w:r w:rsidR="00612C3F" w:rsidRPr="009B1D24">
              <w:rPr>
                <w:sz w:val="20"/>
                <w:szCs w:val="20"/>
              </w:rPr>
              <w:instrText>ADDIN CSL_CITATION {"citationItems":[{"id":"ITEM-1","itemData":{"URL":"https://www.energy-observer.org","accessed":{"date-parts":[["2020","6","4"]]},"id":"ITEM-1","issued":{"date-parts":[["0"]]},"title":"Energy Observer","type":"webpage"},"uris":["http://www.mendeley.com/documents/?uuid=a25af081-b01f-4860-8010-ed9f0888055a"]}],"mendeley":{"formattedCitation":"[44]","plainTextFormattedCitation":"[44]","previouslyFormattedCitation":"[44]"},"properties":{"noteIndex":0},"schema":"https://github.com/citation-style-language/schema/raw/master/csl-citation.json"}</w:instrText>
            </w:r>
            <w:r w:rsidRPr="009B1D24">
              <w:rPr>
                <w:sz w:val="20"/>
                <w:szCs w:val="20"/>
              </w:rPr>
              <w:fldChar w:fldCharType="separate"/>
            </w:r>
            <w:r w:rsidR="0034725D" w:rsidRPr="009B1D24">
              <w:rPr>
                <w:noProof/>
                <w:sz w:val="20"/>
                <w:szCs w:val="20"/>
              </w:rPr>
              <w:t>[44]</w:t>
            </w:r>
            <w:r w:rsidRPr="009B1D24">
              <w:rPr>
                <w:sz w:val="20"/>
                <w:szCs w:val="20"/>
              </w:rPr>
              <w:fldChar w:fldCharType="end"/>
            </w:r>
          </w:p>
        </w:tc>
        <w:tc>
          <w:tcPr>
            <w:tcW w:w="708" w:type="dxa"/>
            <w:tcBorders>
              <w:top w:val="single" w:sz="4" w:space="0" w:color="7F7F7F" w:themeColor="text1" w:themeTint="80"/>
              <w:left w:val="nil"/>
              <w:bottom w:val="single" w:sz="4" w:space="0" w:color="7F7F7F" w:themeColor="text1" w:themeTint="80"/>
              <w:right w:val="nil"/>
            </w:tcBorders>
            <w:hideMark/>
          </w:tcPr>
          <w:p w14:paraId="2EF346C7"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2017</w:t>
            </w:r>
          </w:p>
        </w:tc>
        <w:tc>
          <w:tcPr>
            <w:tcW w:w="1183" w:type="dxa"/>
            <w:tcBorders>
              <w:top w:val="single" w:sz="4" w:space="0" w:color="7F7F7F" w:themeColor="text1" w:themeTint="80"/>
              <w:left w:val="nil"/>
              <w:bottom w:val="single" w:sz="4" w:space="0" w:color="7F7F7F" w:themeColor="text1" w:themeTint="80"/>
              <w:right w:val="nil"/>
            </w:tcBorders>
            <w:hideMark/>
          </w:tcPr>
          <w:p w14:paraId="45EF09CC"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France</w:t>
            </w:r>
          </w:p>
        </w:tc>
        <w:tc>
          <w:tcPr>
            <w:tcW w:w="2644" w:type="dxa"/>
            <w:tcBorders>
              <w:top w:val="single" w:sz="4" w:space="0" w:color="7F7F7F" w:themeColor="text1" w:themeTint="80"/>
              <w:left w:val="nil"/>
              <w:bottom w:val="single" w:sz="4" w:space="0" w:color="7F7F7F" w:themeColor="text1" w:themeTint="80"/>
              <w:right w:val="nil"/>
            </w:tcBorders>
            <w:hideMark/>
          </w:tcPr>
          <w:p w14:paraId="7E57B837"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114 kW hydrogen FC</w:t>
            </w:r>
          </w:p>
        </w:tc>
        <w:tc>
          <w:tcPr>
            <w:tcW w:w="2552" w:type="dxa"/>
            <w:tcBorders>
              <w:top w:val="single" w:sz="4" w:space="0" w:color="7F7F7F" w:themeColor="text1" w:themeTint="80"/>
              <w:left w:val="nil"/>
              <w:bottom w:val="single" w:sz="4" w:space="0" w:color="7F7F7F" w:themeColor="text1" w:themeTint="80"/>
              <w:right w:val="nil"/>
            </w:tcBorders>
            <w:hideMark/>
          </w:tcPr>
          <w:p w14:paraId="0642FF69"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Eight aluminium and carbon fibre tanks (62 kg hydrogen)</w:t>
            </w:r>
          </w:p>
        </w:tc>
        <w:tc>
          <w:tcPr>
            <w:tcW w:w="2838" w:type="dxa"/>
            <w:tcBorders>
              <w:top w:val="single" w:sz="4" w:space="0" w:color="7F7F7F" w:themeColor="text1" w:themeTint="80"/>
              <w:left w:val="nil"/>
              <w:bottom w:val="single" w:sz="4" w:space="0" w:color="7F7F7F" w:themeColor="text1" w:themeTint="80"/>
              <w:right w:val="nil"/>
            </w:tcBorders>
            <w:hideMark/>
          </w:tcPr>
          <w:p w14:paraId="534D0223"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The first vessel, aiming for the energy autonomy, with zero GHG emissions or fine particles; the world’s first vessel producing its hydrogen from seawater</w:t>
            </w:r>
          </w:p>
        </w:tc>
      </w:tr>
      <w:tr w:rsidR="007622C6" w:rsidRPr="009B1D24" w14:paraId="7E98BC20" w14:textId="77777777" w:rsidTr="000B4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nil"/>
              <w:right w:val="nil"/>
            </w:tcBorders>
            <w:hideMark/>
          </w:tcPr>
          <w:p w14:paraId="5F358EC4" w14:textId="77777777" w:rsidR="007622C6" w:rsidRPr="009B1D24" w:rsidRDefault="007622C6" w:rsidP="00AF6CAF">
            <w:pPr>
              <w:jc w:val="both"/>
              <w:rPr>
                <w:sz w:val="20"/>
                <w:szCs w:val="20"/>
              </w:rPr>
            </w:pPr>
            <w:r w:rsidRPr="009B1D24">
              <w:rPr>
                <w:sz w:val="20"/>
                <w:szCs w:val="20"/>
              </w:rPr>
              <w:t>Fishing boats</w:t>
            </w:r>
          </w:p>
        </w:tc>
        <w:tc>
          <w:tcPr>
            <w:tcW w:w="1985" w:type="dxa"/>
            <w:tcBorders>
              <w:left w:val="nil"/>
              <w:right w:val="nil"/>
            </w:tcBorders>
            <w:hideMark/>
          </w:tcPr>
          <w:p w14:paraId="24B2E419" w14:textId="24AF7C2F"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N/A </w:t>
            </w:r>
            <w:r w:rsidRPr="009B1D24">
              <w:rPr>
                <w:sz w:val="20"/>
                <w:szCs w:val="20"/>
              </w:rPr>
              <w:fldChar w:fldCharType="begin" w:fldLock="1"/>
            </w:r>
            <w:r w:rsidR="00D71134" w:rsidRPr="009B1D24">
              <w:rPr>
                <w:sz w:val="20"/>
                <w:szCs w:val="20"/>
              </w:rPr>
              <w:instrText>ADDIN CSL_CITATION {"citationItems":[{"id":"ITEM-1","itemData":{"DOI":"10.15302/J-SSCAE-2019.06.003","author":[{"dropping-particle":"","family":"Peng","given":"Y","non-dropping-particle":"","parse-names":false,"suffix":""},{"dropping-particle":"","family":"Xu","given":"Z","non-dropping-particle":"","parse-names":false,"suffix":""}],"container-title":"Strategic Study of Chinese Academy of Engineering","id":"ITEM-1","issue":"6","issued":{"date-parts":[["2019"]]},"page":"18-21","title":"Development of Hydrogen Fuel Cell Propulsion Technology for Ships","type":"article-journal","volume":"21"},"uris":["http://www.mendeley.com/documents/?uuid=bb52445d-305b-462b-83b4-b5b530a66a7f"]}],"mendeley":{"formattedCitation":"[45]","plainTextFormattedCitation":"[45]","previouslyFormattedCitation":"[45]"},"properties":{"noteIndex":0},"schema":"https://github.com/citation-style-language/schema/raw/master/csl-citation.json"}</w:instrText>
            </w:r>
            <w:r w:rsidRPr="009B1D24">
              <w:rPr>
                <w:sz w:val="20"/>
                <w:szCs w:val="20"/>
              </w:rPr>
              <w:fldChar w:fldCharType="separate"/>
            </w:r>
            <w:r w:rsidR="0034725D" w:rsidRPr="009B1D24">
              <w:rPr>
                <w:noProof/>
                <w:sz w:val="20"/>
                <w:szCs w:val="20"/>
              </w:rPr>
              <w:t>[45]</w:t>
            </w:r>
            <w:r w:rsidRPr="009B1D24">
              <w:rPr>
                <w:sz w:val="20"/>
                <w:szCs w:val="20"/>
              </w:rPr>
              <w:fldChar w:fldCharType="end"/>
            </w:r>
          </w:p>
        </w:tc>
        <w:tc>
          <w:tcPr>
            <w:tcW w:w="708" w:type="dxa"/>
            <w:tcBorders>
              <w:left w:val="nil"/>
              <w:right w:val="nil"/>
            </w:tcBorders>
            <w:hideMark/>
          </w:tcPr>
          <w:p w14:paraId="7DE56653"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2015</w:t>
            </w:r>
          </w:p>
        </w:tc>
        <w:tc>
          <w:tcPr>
            <w:tcW w:w="1183" w:type="dxa"/>
            <w:tcBorders>
              <w:left w:val="nil"/>
              <w:right w:val="nil"/>
            </w:tcBorders>
            <w:hideMark/>
          </w:tcPr>
          <w:p w14:paraId="649376C9"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Japan</w:t>
            </w:r>
          </w:p>
        </w:tc>
        <w:tc>
          <w:tcPr>
            <w:tcW w:w="2644" w:type="dxa"/>
            <w:tcBorders>
              <w:left w:val="nil"/>
              <w:right w:val="nil"/>
            </w:tcBorders>
            <w:hideMark/>
          </w:tcPr>
          <w:p w14:paraId="0840E7F2"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Hydrogen FC</w:t>
            </w:r>
          </w:p>
        </w:tc>
        <w:tc>
          <w:tcPr>
            <w:tcW w:w="2552" w:type="dxa"/>
            <w:tcBorders>
              <w:left w:val="nil"/>
              <w:right w:val="nil"/>
            </w:tcBorders>
            <w:hideMark/>
          </w:tcPr>
          <w:p w14:paraId="3D0EEA1C" w14:textId="4FC1C992"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One 450</w:t>
            </w:r>
            <w:r w:rsidR="00C566D2" w:rsidRPr="009B1D24">
              <w:rPr>
                <w:sz w:val="20"/>
                <w:szCs w:val="20"/>
              </w:rPr>
              <w:t xml:space="preserve"> L</w:t>
            </w:r>
            <w:r w:rsidRPr="009B1D24">
              <w:rPr>
                <w:sz w:val="20"/>
                <w:szCs w:val="20"/>
              </w:rPr>
              <w:t xml:space="preserve"> tank</w:t>
            </w:r>
          </w:p>
        </w:tc>
        <w:tc>
          <w:tcPr>
            <w:tcW w:w="2838" w:type="dxa"/>
            <w:tcBorders>
              <w:left w:val="nil"/>
              <w:right w:val="nil"/>
            </w:tcBorders>
            <w:hideMark/>
          </w:tcPr>
          <w:p w14:paraId="0037FAAF" w14:textId="77777777" w:rsidR="007622C6" w:rsidRPr="009B1D24" w:rsidRDefault="007622C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12 passengers and sail at maximum 20 knots</w:t>
            </w:r>
          </w:p>
        </w:tc>
      </w:tr>
      <w:tr w:rsidR="007622C6" w:rsidRPr="009B1D24" w14:paraId="0D926E09" w14:textId="77777777" w:rsidTr="000B408B">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F7F7F" w:themeColor="text1" w:themeTint="80"/>
              <w:left w:val="nil"/>
              <w:bottom w:val="single" w:sz="4" w:space="0" w:color="7F7F7F" w:themeColor="text1" w:themeTint="80"/>
              <w:right w:val="nil"/>
            </w:tcBorders>
            <w:hideMark/>
          </w:tcPr>
          <w:p w14:paraId="44760C71" w14:textId="77777777" w:rsidR="007622C6" w:rsidRPr="009B1D24" w:rsidRDefault="007622C6" w:rsidP="00AF6CAF">
            <w:pPr>
              <w:jc w:val="both"/>
              <w:rPr>
                <w:sz w:val="20"/>
                <w:szCs w:val="20"/>
              </w:rPr>
            </w:pPr>
            <w:r w:rsidRPr="009B1D24">
              <w:rPr>
                <w:sz w:val="20"/>
                <w:szCs w:val="20"/>
              </w:rPr>
              <w:t>Tow boats</w:t>
            </w:r>
          </w:p>
        </w:tc>
        <w:tc>
          <w:tcPr>
            <w:tcW w:w="1985" w:type="dxa"/>
            <w:tcBorders>
              <w:top w:val="single" w:sz="4" w:space="0" w:color="7F7F7F" w:themeColor="text1" w:themeTint="80"/>
              <w:left w:val="nil"/>
              <w:bottom w:val="single" w:sz="4" w:space="0" w:color="7F7F7F" w:themeColor="text1" w:themeTint="80"/>
              <w:right w:val="nil"/>
            </w:tcBorders>
            <w:hideMark/>
          </w:tcPr>
          <w:p w14:paraId="7FC813CD" w14:textId="7415A25D"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B1D24">
              <w:rPr>
                <w:sz w:val="20"/>
                <w:szCs w:val="20"/>
              </w:rPr>
              <w:t>RiverCell</w:t>
            </w:r>
            <w:proofErr w:type="spellEnd"/>
            <w:r w:rsidRPr="009B1D24">
              <w:rPr>
                <w:sz w:val="20"/>
                <w:szCs w:val="20"/>
              </w:rPr>
              <w:t xml:space="preserve">-Elektra  </w:t>
            </w:r>
            <w:r w:rsidRPr="009B1D24">
              <w:rPr>
                <w:sz w:val="20"/>
                <w:szCs w:val="20"/>
              </w:rPr>
              <w:fldChar w:fldCharType="begin" w:fldLock="1"/>
            </w:r>
            <w:r w:rsidR="00663863" w:rsidRPr="009B1D24">
              <w:rPr>
                <w:sz w:val="20"/>
                <w:szCs w:val="20"/>
              </w:rPr>
              <w:instrText>ADDIN CSL_CITATION {"citationItems":[{"id":"ITEM-1","itemData":{"DOI":"10.1088/1755-1315/214/1/012019","ISSN":"17551315","abstract":"The state of environmental pollution brought about as a result of the modern civilization has been monitored, in the interests of the environment and human health, since the seventies of the last century. Ensuring the energy security is one of the most basic existential requirements for a functional civilized society. The growing civilizational needs caused by broadly understood development generate demand for the production of all kinds of goods in all sectors of the economy, as well as world-wide information transfer. The current energy demand is mostly covered using fossil fuels such as coal, oil and natural gas. Some of the energy demand is covered by the energy generated in nuclear reactions, and a small part of it comes from renewable energy sources. Energy derived from fossil fuels is inevitably associated with fuel oxidation processes. These processes, in addition to generating heat, are responsible for the emission of harmful compounds to the atmosphere: carbon monoxide, carbon dioxide, nitrogen oxides, hydrocarbons, and particulate matter. These pollutants pose a serious threat to the people as well as the environment in which they live. Due to the large share of fossil fuel energy generation in the process of combustion, it becomes necessary to seek other means of obtaining the so-called \"clean energy\". Fuel cells may have a very high potential in this respect. Their development has enabled attempts to use them in all modes of transport. An important factor in the development of fuel cells is their relatively high efficiency and the coinciding strictening of the emission norms from internal combustion engines used to power maritime transport. Therefore, the aim of this article has been to assess the potential of fuel cells as a main source of propulsion power source. A review of the designs of fuel cell systems and their use was performed. The article summarizes the assessment of the potential role of fuel cells as a power source of maritime transport.","author":[{"dropping-particle":"","family":"Markowski","given":"J.","non-dropping-particle":"","parse-names":false,"suffix":""},{"dropping-particle":"","family":"Pielecha","given":"I.","non-dropping-particle":"","parse-names":false,"suffix":""}],"container-title":"IOP Conference Series: Earth and Environmental Science","id":"ITEM-1","issue":"1","issued":{"date-parts":[["2019"]]},"title":"The potential of fuel cells as a drive source of maritime transport","type":"article-journal","volume":"214"},"uris":["http://www.mendeley.com/documents/?uuid=c5492441-5e1f-48ea-bc10-bb6a3b331cf0"]}],"mendeley":{"formattedCitation":"[19]","plainTextFormattedCitation":"[19]","previouslyFormattedCitation":"[19]"},"properties":{"noteIndex":0},"schema":"https://github.com/citation-style-language/schema/raw/master/csl-citation.json"}</w:instrText>
            </w:r>
            <w:r w:rsidRPr="009B1D24">
              <w:rPr>
                <w:sz w:val="20"/>
                <w:szCs w:val="20"/>
              </w:rPr>
              <w:fldChar w:fldCharType="separate"/>
            </w:r>
            <w:r w:rsidR="000857FB" w:rsidRPr="009B1D24">
              <w:rPr>
                <w:noProof/>
                <w:sz w:val="20"/>
                <w:szCs w:val="20"/>
              </w:rPr>
              <w:t>[19]</w:t>
            </w:r>
            <w:r w:rsidRPr="009B1D24">
              <w:rPr>
                <w:sz w:val="20"/>
                <w:szCs w:val="20"/>
              </w:rPr>
              <w:fldChar w:fldCharType="end"/>
            </w:r>
          </w:p>
        </w:tc>
        <w:tc>
          <w:tcPr>
            <w:tcW w:w="708" w:type="dxa"/>
            <w:tcBorders>
              <w:top w:val="single" w:sz="4" w:space="0" w:color="7F7F7F" w:themeColor="text1" w:themeTint="80"/>
              <w:left w:val="nil"/>
              <w:bottom w:val="single" w:sz="4" w:space="0" w:color="7F7F7F" w:themeColor="text1" w:themeTint="80"/>
              <w:right w:val="nil"/>
            </w:tcBorders>
            <w:hideMark/>
          </w:tcPr>
          <w:p w14:paraId="39ACADFD"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2019</w:t>
            </w:r>
          </w:p>
        </w:tc>
        <w:tc>
          <w:tcPr>
            <w:tcW w:w="1183" w:type="dxa"/>
            <w:tcBorders>
              <w:top w:val="single" w:sz="4" w:space="0" w:color="7F7F7F" w:themeColor="text1" w:themeTint="80"/>
              <w:left w:val="nil"/>
              <w:bottom w:val="single" w:sz="4" w:space="0" w:color="7F7F7F" w:themeColor="text1" w:themeTint="80"/>
              <w:right w:val="nil"/>
            </w:tcBorders>
            <w:hideMark/>
          </w:tcPr>
          <w:p w14:paraId="309B88F8"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Germany</w:t>
            </w:r>
          </w:p>
        </w:tc>
        <w:tc>
          <w:tcPr>
            <w:tcW w:w="2644" w:type="dxa"/>
            <w:tcBorders>
              <w:top w:val="single" w:sz="4" w:space="0" w:color="7F7F7F" w:themeColor="text1" w:themeTint="80"/>
              <w:left w:val="nil"/>
              <w:bottom w:val="single" w:sz="4" w:space="0" w:color="7F7F7F" w:themeColor="text1" w:themeTint="80"/>
              <w:right w:val="nil"/>
            </w:tcBorders>
            <w:hideMark/>
          </w:tcPr>
          <w:p w14:paraId="59E26590"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Two 200 kW HT-PEM FCs</w:t>
            </w:r>
          </w:p>
        </w:tc>
        <w:tc>
          <w:tcPr>
            <w:tcW w:w="2552" w:type="dxa"/>
            <w:tcBorders>
              <w:top w:val="single" w:sz="4" w:space="0" w:color="7F7F7F" w:themeColor="text1" w:themeTint="80"/>
              <w:left w:val="nil"/>
              <w:bottom w:val="single" w:sz="4" w:space="0" w:color="7F7F7F" w:themeColor="text1" w:themeTint="80"/>
              <w:right w:val="nil"/>
            </w:tcBorders>
            <w:hideMark/>
          </w:tcPr>
          <w:p w14:paraId="5D5F2C7D"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740 kg compressed hydrogen in six 500 bar tanks</w:t>
            </w:r>
          </w:p>
        </w:tc>
        <w:tc>
          <w:tcPr>
            <w:tcW w:w="2838" w:type="dxa"/>
            <w:tcBorders>
              <w:top w:val="single" w:sz="4" w:space="0" w:color="7F7F7F" w:themeColor="text1" w:themeTint="80"/>
              <w:left w:val="nil"/>
              <w:bottom w:val="single" w:sz="4" w:space="0" w:color="7F7F7F" w:themeColor="text1" w:themeTint="80"/>
              <w:right w:val="nil"/>
            </w:tcBorders>
            <w:hideMark/>
          </w:tcPr>
          <w:p w14:paraId="273A95D2" w14:textId="77777777" w:rsidR="007622C6" w:rsidRPr="009B1D24" w:rsidRDefault="007622C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The world’s first tow boat</w:t>
            </w:r>
          </w:p>
        </w:tc>
      </w:tr>
    </w:tbl>
    <w:p w14:paraId="45941374" w14:textId="77777777" w:rsidR="007622C6" w:rsidRPr="009B1D24" w:rsidRDefault="007622C6" w:rsidP="00AF6CAF">
      <w:pPr>
        <w:jc w:val="both"/>
        <w:rPr>
          <w:rFonts w:cs="Times New Roman"/>
          <w:sz w:val="24"/>
        </w:rPr>
      </w:pPr>
    </w:p>
    <w:p w14:paraId="5CBB2E38" w14:textId="77777777" w:rsidR="007622C6" w:rsidRPr="009B1D24" w:rsidRDefault="007622C6" w:rsidP="00AF6CAF">
      <w:pPr>
        <w:jc w:val="both"/>
        <w:rPr>
          <w:rFonts w:cs="Times New Roman"/>
          <w:sz w:val="24"/>
        </w:rPr>
      </w:pPr>
    </w:p>
    <w:p w14:paraId="6B1D5E8C" w14:textId="77777777" w:rsidR="007622C6" w:rsidRPr="009B1D24" w:rsidRDefault="007622C6" w:rsidP="00AF6CAF">
      <w:pPr>
        <w:jc w:val="both"/>
        <w:sectPr w:rsidR="007622C6" w:rsidRPr="009B1D24">
          <w:pgSz w:w="16838" w:h="11906" w:orient="landscape"/>
          <w:pgMar w:top="1440" w:right="1440" w:bottom="1440" w:left="1440" w:header="709" w:footer="709" w:gutter="0"/>
          <w:cols w:space="720"/>
        </w:sectPr>
      </w:pPr>
    </w:p>
    <w:p w14:paraId="79211D21" w14:textId="1944DBDA" w:rsidR="007622C6" w:rsidRPr="009B1D24" w:rsidRDefault="001D526D" w:rsidP="001845FB">
      <w:pPr>
        <w:jc w:val="both"/>
        <w:rPr>
          <w:rFonts w:cs="Times New Roman"/>
          <w:b/>
          <w:sz w:val="24"/>
        </w:rPr>
      </w:pPr>
      <w:r w:rsidRPr="009B1D24">
        <w:rPr>
          <w:rFonts w:cs="Times New Roman"/>
          <w:noProof/>
        </w:rPr>
        <w:lastRenderedPageBreak/>
        <w:drawing>
          <wp:inline distT="0" distB="0" distL="0" distR="0" wp14:anchorId="01B2F697" wp14:editId="65AE9D61">
            <wp:extent cx="6146994" cy="3503608"/>
            <wp:effectExtent l="7302"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1495"/>
                    <a:stretch/>
                  </pic:blipFill>
                  <pic:spPr bwMode="auto">
                    <a:xfrm rot="16200000">
                      <a:off x="0" y="0"/>
                      <a:ext cx="6155141" cy="3508251"/>
                    </a:xfrm>
                    <a:prstGeom prst="rect">
                      <a:avLst/>
                    </a:prstGeom>
                    <a:noFill/>
                    <a:ln>
                      <a:noFill/>
                    </a:ln>
                    <a:extLst>
                      <a:ext uri="{53640926-AAD7-44D8-BBD7-CCE9431645EC}">
                        <a14:shadowObscured xmlns:a14="http://schemas.microsoft.com/office/drawing/2010/main"/>
                      </a:ext>
                    </a:extLst>
                  </pic:spPr>
                </pic:pic>
              </a:graphicData>
            </a:graphic>
          </wp:inline>
        </w:drawing>
      </w:r>
      <w:r w:rsidR="00C55DDE" w:rsidRPr="009B1D24">
        <w:rPr>
          <w:noProof/>
        </w:rPr>
        <w:t xml:space="preserve"> </w:t>
      </w:r>
    </w:p>
    <w:p w14:paraId="06677BCB" w14:textId="77777777" w:rsidR="007622C6" w:rsidRPr="009B1D24" w:rsidRDefault="007622C6" w:rsidP="00AF6CAF">
      <w:pPr>
        <w:jc w:val="both"/>
        <w:rPr>
          <w:sz w:val="20"/>
          <w:szCs w:val="20"/>
        </w:rPr>
      </w:pPr>
      <w:r w:rsidRPr="009B1D24">
        <w:rPr>
          <w:b/>
          <w:sz w:val="20"/>
          <w:szCs w:val="20"/>
        </w:rPr>
        <w:t>Figure 1</w:t>
      </w:r>
      <w:r w:rsidRPr="009B1D24">
        <w:rPr>
          <w:sz w:val="20"/>
          <w:szCs w:val="20"/>
        </w:rPr>
        <w:t>. The timeline of hydrogen fuel powered ships (blue – under water vehicles; purple – submarines; green – passenger ships and ferries; red – yachts and sport vessels; black –others).</w:t>
      </w:r>
    </w:p>
    <w:p w14:paraId="4B04D783" w14:textId="2BD17FB7" w:rsidR="007622C6" w:rsidRPr="009B1D24" w:rsidRDefault="007622C6" w:rsidP="00AF6CAF">
      <w:pPr>
        <w:jc w:val="both"/>
      </w:pPr>
    </w:p>
    <w:p w14:paraId="13CCA258" w14:textId="6D9CCD12" w:rsidR="007622C6" w:rsidRPr="009B1D24" w:rsidRDefault="007622C6" w:rsidP="00AF6CAF">
      <w:pPr>
        <w:pStyle w:val="Heading2"/>
        <w:numPr>
          <w:ilvl w:val="1"/>
          <w:numId w:val="26"/>
        </w:numPr>
        <w:spacing w:line="256" w:lineRule="auto"/>
        <w:jc w:val="both"/>
      </w:pPr>
      <w:r w:rsidRPr="009B1D24">
        <w:t xml:space="preserve">Hydrogen as a future fuel for shipping </w:t>
      </w:r>
    </w:p>
    <w:p w14:paraId="2C7CD712" w14:textId="4C34AEC9" w:rsidR="007622C6" w:rsidRPr="009B1D24" w:rsidRDefault="00EF23FD" w:rsidP="00AF6CAF">
      <w:pPr>
        <w:pStyle w:val="Heading3"/>
        <w:jc w:val="both"/>
      </w:pPr>
      <w:r w:rsidRPr="009B1D24">
        <w:t>2</w:t>
      </w:r>
      <w:r w:rsidR="007622C6" w:rsidRPr="009B1D24">
        <w:t xml:space="preserve">.2.1 Energy density </w:t>
      </w:r>
    </w:p>
    <w:p w14:paraId="3FC1EBFD" w14:textId="429C00F1" w:rsidR="007622C6" w:rsidRPr="009B1D24" w:rsidRDefault="003D3805" w:rsidP="00AF6CAF">
      <w:pPr>
        <w:jc w:val="both"/>
      </w:pPr>
      <w:r w:rsidRPr="009B1D24">
        <w:rPr>
          <w:color w:val="0000FF"/>
        </w:rPr>
        <w:t>Figure 2</w:t>
      </w:r>
      <w:r w:rsidRPr="009B1D24">
        <w:t xml:space="preserve"> </w:t>
      </w:r>
      <w:r w:rsidR="004576CB" w:rsidRPr="009B1D24">
        <w:t>compares</w:t>
      </w:r>
      <w:r w:rsidRPr="009B1D24">
        <w:t xml:space="preserve"> the gravimetric and the volumetric energy </w:t>
      </w:r>
      <w:r w:rsidR="004576CB" w:rsidRPr="009B1D24">
        <w:t xml:space="preserve">densities of </w:t>
      </w:r>
      <w:r w:rsidR="00F179B4" w:rsidRPr="009B1D24">
        <w:t xml:space="preserve">hydrogen with other fuels. </w:t>
      </w:r>
      <w:r w:rsidR="007622C6" w:rsidRPr="009B1D24">
        <w:t xml:space="preserve">The gravimetric energy density of hydrogen is more than double that of methane, liquefied petroleum gas (LPG), gasoline and diesel of the same weight </w:t>
      </w:r>
      <w:r w:rsidR="007622C6" w:rsidRPr="009B1D24">
        <w:fldChar w:fldCharType="begin" w:fldLock="1"/>
      </w:r>
      <w:r w:rsidR="00663863" w:rsidRPr="009B1D24">
        <w:instrText>ADDIN CSL_CITATION {"citationItems":[{"id":"ITEM-1","itemData":{"DOI":"10.1016/b978-1-78242-362-1.00002-x","ISBN":"9781782423621","abstract":"In view of a vast hydrogen infrastructure, very large quantities of hydrogen may be distributed and stored as a liquid at about 20K (−253°C). Today hydrogen liquefiers are a mature technology for capacities up to 30ton day−1 and with energy requirements of 30–40MJ per kilogram of liquefied hydrogen, while the world's capacity today is around 350ton day−1, which is order of magnitudes lower than the required capacity for fueling a mobility largely based on hydrogen. Diverse investigations indicate though that liquefier capacity as high as 900ton day−1 as well as energy requirements as low as 18–25MJkg−1 may be achieved.","author":[{"dropping-particle":"","family":"Valenti","given":"G.","non-dropping-particle":"","parse-names":false,"suffix":""}],"container-title":"Compendium of Hydrogen Energy","id":"ITEM-1","issued":{"date-parts":[["2016"]]},"number-of-pages":"27-51","publisher":"Elsevier Ltd.","title":"Hydrogen liquefaction and liquid hydrogen storage","type":"book","volume":"23"},"uris":["http://www.mendeley.com/documents/?uuid=92a03cf7-32fa-4244-b052-efc5dbe8e7af"]}],"mendeley":{"formattedCitation":"[17]","plainTextFormattedCitation":"[17]","previouslyFormattedCitation":"[17]"},"properties":{"noteIndex":0},"schema":"https://github.com/citation-style-language/schema/raw/master/csl-citation.json"}</w:instrText>
      </w:r>
      <w:r w:rsidR="007622C6" w:rsidRPr="009B1D24">
        <w:fldChar w:fldCharType="separate"/>
      </w:r>
      <w:r w:rsidR="000857FB" w:rsidRPr="009B1D24">
        <w:rPr>
          <w:noProof/>
        </w:rPr>
        <w:t>[17]</w:t>
      </w:r>
      <w:r w:rsidR="007622C6" w:rsidRPr="009B1D24">
        <w:fldChar w:fldCharType="end"/>
      </w:r>
      <w:r w:rsidR="007622C6" w:rsidRPr="009B1D24">
        <w:t>. However, the volumetric energy density of LH</w:t>
      </w:r>
      <w:r w:rsidR="007622C6" w:rsidRPr="009B1D24">
        <w:rPr>
          <w:vertAlign w:val="subscript"/>
        </w:rPr>
        <w:t>2</w:t>
      </w:r>
      <w:r w:rsidR="007622C6" w:rsidRPr="009B1D24">
        <w:t xml:space="preserve"> is only 25% of </w:t>
      </w:r>
      <w:r w:rsidR="001610A5" w:rsidRPr="009B1D24">
        <w:t>that</w:t>
      </w:r>
      <w:r w:rsidR="007622C6" w:rsidRPr="009B1D24">
        <w:t xml:space="preserve"> for diesel. </w:t>
      </w:r>
      <w:r w:rsidR="004A3263" w:rsidRPr="009B1D24">
        <w:t>C</w:t>
      </w:r>
      <w:r w:rsidR="007622C6" w:rsidRPr="009B1D24">
        <w:t>ompressed GH</w:t>
      </w:r>
      <w:r w:rsidR="007622C6" w:rsidRPr="009B1D24">
        <w:rPr>
          <w:vertAlign w:val="subscript"/>
        </w:rPr>
        <w:t xml:space="preserve">2 </w:t>
      </w:r>
      <w:r w:rsidR="007622C6" w:rsidRPr="009B1D24">
        <w:t>at 700 bar is nearly half the volumetric energy density of LH</w:t>
      </w:r>
      <w:r w:rsidR="007622C6" w:rsidRPr="009B1D24">
        <w:rPr>
          <w:vertAlign w:val="subscript"/>
        </w:rPr>
        <w:t>2</w:t>
      </w:r>
      <w:r w:rsidR="008A664F" w:rsidRPr="009B1D24">
        <w:t>. C</w:t>
      </w:r>
      <w:r w:rsidR="007622C6" w:rsidRPr="009B1D24">
        <w:t>ompressed GH</w:t>
      </w:r>
      <w:r w:rsidR="007622C6" w:rsidRPr="009B1D24">
        <w:rPr>
          <w:vertAlign w:val="subscript"/>
        </w:rPr>
        <w:t xml:space="preserve">2 </w:t>
      </w:r>
      <w:r w:rsidR="007622C6" w:rsidRPr="009B1D24">
        <w:t xml:space="preserve">at 150 bar </w:t>
      </w:r>
      <w:r w:rsidR="002456E0" w:rsidRPr="009B1D24">
        <w:t>requires a volume nearly six times greater</w:t>
      </w:r>
      <w:r w:rsidR="002456E0" w:rsidRPr="009B1D24" w:rsidDel="002456E0">
        <w:t xml:space="preserve"> </w:t>
      </w:r>
      <w:r w:rsidR="007622C6" w:rsidRPr="009B1D24">
        <w:t>than LH</w:t>
      </w:r>
      <w:r w:rsidR="007622C6" w:rsidRPr="009B1D24">
        <w:rPr>
          <w:vertAlign w:val="subscript"/>
        </w:rPr>
        <w:t xml:space="preserve">2 </w:t>
      </w:r>
      <w:r w:rsidR="007622C6" w:rsidRPr="009B1D24">
        <w:fldChar w:fldCharType="begin" w:fldLock="1"/>
      </w:r>
      <w:r w:rsidR="00D71134" w:rsidRPr="009B1D24">
        <w:instrText>ADDIN CSL_CITATION {"citationItems":[{"id":"ITEM-1","itemData":{"DOI":"10.3390/en11010105","ISSN":"19961073","abstract":"In the near future, the challenges to reduce the economic and social dependency on fossil fuels must be faced increasingly. A sustainable and efficient energy supply based on renewable energies enables large-scale applications of electro-fuels for, e.g., the transport sector. The high gravimetric energy density makes liquefied hydrogen a reasonable candidate for energy storage in a light-weight application, such as aviation. Current aircraft structures are designed to accommodate jet fuel and gas turbines allowing a limited retrofitting only. New designs, such as the blended-wing-body, enable a more flexible integration of new storage technologies and energy converters, e.g., cryogenic hydrogen tanks and fuel cells. Against this background, a tank-design model is formulated, which considers geometrical, mechanical and thermal aspects, as well as specific mission profiles while considering a power supply by a fuel cell. This design approach enables the determination of required tank mass and storage density, respectively. A new evaluation value is defined including the vented hydrogen mass throughout the flight enabling more transparent insights on mass shares. Subsequently, a systematic approach in tank partitioning leads to associated compromises regarding the tank weight. The analysis shows that cryogenic hydrogen tanks are highly competitive with kerosene tanks in terms of overall mass, which is further improved by the use of a fuel cell.","author":[{"dropping-particle":"","family":"Winnefeld","given":"Christopher","non-dropping-particle":"","parse-names":false,"suffix":""},{"dropping-particle":"","family":"Kadyk","given":"Thomas","non-dropping-particle":"","parse-names":false,"suffix":""},{"dropping-particle":"","family":"Bensmann","given":"Boris","non-dropping-particle":"","parse-names":false,"suffix":""},{"dropping-particle":"","family":"Krewer","given":"Ulrike","non-dropping-particle":"","parse-names":false,"suffix":""},{"dropping-particle":"","family":"Hanke-Rauschenbach","given":"Richard","non-dropping-particle":"","parse-names":false,"suffix":""}],"container-title":"Energies","id":"ITEM-1","issue":"1","issued":{"date-parts":[["2018"]]},"page":"1-23","title":"Modelling and designing cryogenic hydrogen tanks for future aircraft applications","type":"article-journal","volume":"11"},"uris":["http://www.mendeley.com/documents/?uuid=95cabffb-7965-42e6-bc77-aa272c065962"]}],"mendeley":{"formattedCitation":"[46]","plainTextFormattedCitation":"[46]","previouslyFormattedCitation":"[46]"},"properties":{"noteIndex":0},"schema":"https://github.com/citation-style-language/schema/raw/master/csl-citation.json"}</w:instrText>
      </w:r>
      <w:r w:rsidR="007622C6" w:rsidRPr="009B1D24">
        <w:fldChar w:fldCharType="separate"/>
      </w:r>
      <w:r w:rsidR="0034725D" w:rsidRPr="009B1D24">
        <w:rPr>
          <w:noProof/>
        </w:rPr>
        <w:t>[46]</w:t>
      </w:r>
      <w:r w:rsidR="007622C6" w:rsidRPr="009B1D24">
        <w:fldChar w:fldCharType="end"/>
      </w:r>
      <w:r w:rsidR="007622C6" w:rsidRPr="009B1D24">
        <w:t xml:space="preserve">. </w:t>
      </w:r>
    </w:p>
    <w:p w14:paraId="4092E976" w14:textId="77777777" w:rsidR="007622C6" w:rsidRPr="009B1D24" w:rsidRDefault="007622C6" w:rsidP="00AF6CAF">
      <w:pPr>
        <w:jc w:val="both"/>
      </w:pPr>
    </w:p>
    <w:p w14:paraId="5F1317FA" w14:textId="5D1E504B" w:rsidR="007622C6" w:rsidRPr="009B1D24" w:rsidRDefault="00D01721" w:rsidP="00827B21">
      <w:r w:rsidRPr="009B1D24">
        <w:rPr>
          <w:rFonts w:cs="Times New Roman"/>
          <w:noProof/>
        </w:rPr>
        <w:lastRenderedPageBreak/>
        <w:drawing>
          <wp:inline distT="0" distB="0" distL="0" distR="0" wp14:anchorId="07145EA2" wp14:editId="4517B5A5">
            <wp:extent cx="2857500" cy="21790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13" t="10687" r="13144" b="11512"/>
                    <a:stretch/>
                  </pic:blipFill>
                  <pic:spPr bwMode="auto">
                    <a:xfrm>
                      <a:off x="0" y="0"/>
                      <a:ext cx="2862265" cy="2182731"/>
                    </a:xfrm>
                    <a:prstGeom prst="rect">
                      <a:avLst/>
                    </a:prstGeom>
                    <a:noFill/>
                    <a:ln>
                      <a:noFill/>
                    </a:ln>
                    <a:extLst>
                      <a:ext uri="{53640926-AAD7-44D8-BBD7-CCE9431645EC}">
                        <a14:shadowObscured xmlns:a14="http://schemas.microsoft.com/office/drawing/2010/main"/>
                      </a:ext>
                    </a:extLst>
                  </pic:spPr>
                </pic:pic>
              </a:graphicData>
            </a:graphic>
          </wp:inline>
        </w:drawing>
      </w:r>
      <w:r w:rsidR="00603166" w:rsidRPr="009B1D24">
        <w:rPr>
          <w:rFonts w:cs="Times New Roman"/>
          <w:noProof/>
        </w:rPr>
        <w:drawing>
          <wp:inline distT="0" distB="0" distL="0" distR="0" wp14:anchorId="6EFB2848" wp14:editId="2344C177">
            <wp:extent cx="2846131" cy="223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792" r="15614"/>
                    <a:stretch/>
                  </pic:blipFill>
                  <pic:spPr bwMode="auto">
                    <a:xfrm>
                      <a:off x="0" y="0"/>
                      <a:ext cx="2846131" cy="2232000"/>
                    </a:xfrm>
                    <a:prstGeom prst="rect">
                      <a:avLst/>
                    </a:prstGeom>
                    <a:noFill/>
                    <a:ln>
                      <a:noFill/>
                    </a:ln>
                    <a:extLst>
                      <a:ext uri="{53640926-AAD7-44D8-BBD7-CCE9431645EC}">
                        <a14:shadowObscured xmlns:a14="http://schemas.microsoft.com/office/drawing/2010/main"/>
                      </a:ext>
                    </a:extLst>
                  </pic:spPr>
                </pic:pic>
              </a:graphicData>
            </a:graphic>
          </wp:inline>
        </w:drawing>
      </w:r>
    </w:p>
    <w:p w14:paraId="7A8BAFED" w14:textId="1588FEE0" w:rsidR="007622C6" w:rsidRPr="009B1D24" w:rsidRDefault="007622C6" w:rsidP="00AF6CAF">
      <w:pPr>
        <w:jc w:val="both"/>
        <w:rPr>
          <w:b/>
          <w:bCs/>
          <w:sz w:val="20"/>
          <w:szCs w:val="20"/>
        </w:rPr>
      </w:pPr>
      <w:r w:rsidRPr="009B1D24">
        <w:rPr>
          <w:b/>
          <w:bCs/>
          <w:sz w:val="20"/>
          <w:szCs w:val="20"/>
        </w:rPr>
        <w:t xml:space="preserve">                             </w:t>
      </w:r>
      <w:r w:rsidR="00D35F18" w:rsidRPr="009B1D24">
        <w:rPr>
          <w:b/>
          <w:bCs/>
          <w:sz w:val="20"/>
          <w:szCs w:val="20"/>
        </w:rPr>
        <w:t xml:space="preserve">   </w:t>
      </w:r>
      <w:r w:rsidRPr="009B1D24">
        <w:rPr>
          <w:b/>
          <w:bCs/>
          <w:sz w:val="20"/>
          <w:szCs w:val="20"/>
        </w:rPr>
        <w:t xml:space="preserve">              (</w:t>
      </w:r>
      <w:r w:rsidR="000E03F4" w:rsidRPr="009B1D24">
        <w:rPr>
          <w:b/>
          <w:bCs/>
          <w:sz w:val="20"/>
          <w:szCs w:val="20"/>
        </w:rPr>
        <w:t>a</w:t>
      </w:r>
      <w:r w:rsidRPr="009B1D24">
        <w:rPr>
          <w:b/>
          <w:bCs/>
          <w:sz w:val="20"/>
          <w:szCs w:val="20"/>
        </w:rPr>
        <w:t xml:space="preserve">)                                     </w:t>
      </w:r>
      <w:r w:rsidR="00D35F18" w:rsidRPr="009B1D24">
        <w:rPr>
          <w:b/>
          <w:bCs/>
          <w:sz w:val="20"/>
          <w:szCs w:val="20"/>
        </w:rPr>
        <w:t xml:space="preserve">         </w:t>
      </w:r>
      <w:r w:rsidRPr="009B1D24">
        <w:rPr>
          <w:b/>
          <w:bCs/>
          <w:sz w:val="20"/>
          <w:szCs w:val="20"/>
        </w:rPr>
        <w:t xml:space="preserve">                                       (</w:t>
      </w:r>
      <w:r w:rsidR="000E03F4" w:rsidRPr="009B1D24">
        <w:rPr>
          <w:b/>
          <w:bCs/>
          <w:sz w:val="20"/>
          <w:szCs w:val="20"/>
        </w:rPr>
        <w:t>b</w:t>
      </w:r>
      <w:r w:rsidRPr="009B1D24">
        <w:rPr>
          <w:b/>
          <w:bCs/>
          <w:sz w:val="20"/>
          <w:szCs w:val="20"/>
        </w:rPr>
        <w:t>)</w:t>
      </w:r>
    </w:p>
    <w:p w14:paraId="5BE91CB2" w14:textId="259A617E" w:rsidR="007622C6" w:rsidRPr="009B1D24" w:rsidRDefault="007622C6" w:rsidP="00AF6CAF">
      <w:pPr>
        <w:jc w:val="both"/>
        <w:rPr>
          <w:sz w:val="20"/>
          <w:szCs w:val="20"/>
        </w:rPr>
      </w:pPr>
      <w:r w:rsidRPr="009B1D24">
        <w:rPr>
          <w:b/>
          <w:sz w:val="20"/>
          <w:szCs w:val="20"/>
        </w:rPr>
        <w:t>Figure 2</w:t>
      </w:r>
      <w:r w:rsidRPr="009B1D24">
        <w:rPr>
          <w:sz w:val="20"/>
          <w:szCs w:val="20"/>
        </w:rPr>
        <w:t>. (</w:t>
      </w:r>
      <w:r w:rsidR="000E03F4" w:rsidRPr="009B1D24">
        <w:rPr>
          <w:sz w:val="20"/>
          <w:szCs w:val="20"/>
        </w:rPr>
        <w:t>a</w:t>
      </w:r>
      <w:r w:rsidRPr="009B1D24">
        <w:rPr>
          <w:sz w:val="20"/>
          <w:szCs w:val="20"/>
        </w:rPr>
        <w:t>) Gravimetric and (</w:t>
      </w:r>
      <w:r w:rsidR="000E03F4" w:rsidRPr="009B1D24">
        <w:rPr>
          <w:sz w:val="20"/>
          <w:szCs w:val="20"/>
        </w:rPr>
        <w:t>b</w:t>
      </w:r>
      <w:r w:rsidRPr="009B1D24">
        <w:rPr>
          <w:sz w:val="20"/>
          <w:szCs w:val="20"/>
        </w:rPr>
        <w:t>) volumetric energy densit</w:t>
      </w:r>
      <w:r w:rsidR="007F5B5B" w:rsidRPr="009B1D24">
        <w:rPr>
          <w:sz w:val="20"/>
          <w:szCs w:val="20"/>
        </w:rPr>
        <w:t>ies</w:t>
      </w:r>
      <w:r w:rsidRPr="009B1D24">
        <w:rPr>
          <w:sz w:val="20"/>
          <w:szCs w:val="20"/>
        </w:rPr>
        <w:t xml:space="preserve"> of different fuels </w:t>
      </w:r>
      <w:r w:rsidRPr="009B1D24">
        <w:rPr>
          <w:sz w:val="20"/>
          <w:szCs w:val="20"/>
        </w:rPr>
        <w:fldChar w:fldCharType="begin" w:fldLock="1"/>
      </w:r>
      <w:r w:rsidR="00663863" w:rsidRPr="009B1D24">
        <w:rPr>
          <w:sz w:val="20"/>
          <w:szCs w:val="20"/>
        </w:rPr>
        <w:instrText>ADDIN CSL_CITATION {"citationItems":[{"id":"ITEM-1","itemData":{"DOI":"10.1016/b978-1-78242-362-1.00002-x","ISBN":"9781782423621","abstract":"In view of a vast hydrogen infrastructure, very large quantities of hydrogen may be distributed and stored as a liquid at about 20K (−253°C). Today hydrogen liquefiers are a mature technology for capacities up to 30ton day−1 and with energy requirements of 30–40MJ per kilogram of liquefied hydrogen, while the world's capacity today is around 350ton day−1, which is order of magnitudes lower than the required capacity for fueling a mobility largely based on hydrogen. Diverse investigations indicate though that liquefier capacity as high as 900ton day−1 as well as energy requirements as low as 18–25MJkg−1 may be achieved.","author":[{"dropping-particle":"","family":"Valenti","given":"G.","non-dropping-particle":"","parse-names":false,"suffix":""}],"container-title":"Compendium of Hydrogen Energy","id":"ITEM-1","issued":{"date-parts":[["2016"]]},"number-of-pages":"27-51","publisher":"Elsevier Ltd.","title":"Hydrogen liquefaction and liquid hydrogen storage","type":"book","volume":"23"},"uris":["http://www.mendeley.com/documents/?uuid=92a03cf7-32fa-4244-b052-efc5dbe8e7af"]}],"mendeley":{"formattedCitation":"[17]","plainTextFormattedCitation":"[17]","previouslyFormattedCitation":"[17]"},"properties":{"noteIndex":0},"schema":"https://github.com/citation-style-language/schema/raw/master/csl-citation.json"}</w:instrText>
      </w:r>
      <w:r w:rsidRPr="009B1D24">
        <w:rPr>
          <w:sz w:val="20"/>
          <w:szCs w:val="20"/>
        </w:rPr>
        <w:fldChar w:fldCharType="separate"/>
      </w:r>
      <w:r w:rsidR="000857FB" w:rsidRPr="009B1D24">
        <w:rPr>
          <w:noProof/>
          <w:sz w:val="20"/>
          <w:szCs w:val="20"/>
        </w:rPr>
        <w:t>[17]</w:t>
      </w:r>
      <w:r w:rsidRPr="009B1D24">
        <w:rPr>
          <w:sz w:val="20"/>
          <w:szCs w:val="20"/>
        </w:rPr>
        <w:fldChar w:fldCharType="end"/>
      </w:r>
      <w:r w:rsidRPr="009B1D24">
        <w:rPr>
          <w:sz w:val="20"/>
          <w:szCs w:val="20"/>
        </w:rPr>
        <w:t>.</w:t>
      </w:r>
    </w:p>
    <w:p w14:paraId="18FEAD69" w14:textId="77777777" w:rsidR="007622C6" w:rsidRPr="009B1D24" w:rsidRDefault="007622C6" w:rsidP="00AF6CAF">
      <w:pPr>
        <w:jc w:val="both"/>
      </w:pPr>
    </w:p>
    <w:p w14:paraId="41D97352" w14:textId="7EAF0618" w:rsidR="006E7815" w:rsidRPr="009B1D24" w:rsidRDefault="006E7815" w:rsidP="00AF6CAF">
      <w:pPr>
        <w:jc w:val="both"/>
      </w:pPr>
      <w:r w:rsidRPr="009B1D24">
        <w:rPr>
          <w:color w:val="0000FF"/>
        </w:rPr>
        <w:t>Table 2</w:t>
      </w:r>
      <w:r w:rsidRPr="009B1D24">
        <w:t xml:space="preserve"> lists </w:t>
      </w:r>
      <w:r w:rsidR="008D0E79" w:rsidRPr="009B1D24">
        <w:t xml:space="preserve">and compares the </w:t>
      </w:r>
      <w:r w:rsidRPr="009B1D24">
        <w:t>typical power/fuel</w:t>
      </w:r>
      <w:r w:rsidR="008D0E79" w:rsidRPr="009B1D24">
        <w:t xml:space="preserve"> requirements</w:t>
      </w:r>
      <w:r w:rsidRPr="009B1D24">
        <w:t xml:space="preserve"> </w:t>
      </w:r>
      <w:r w:rsidR="00A24512" w:rsidRPr="009B1D24">
        <w:t xml:space="preserve">for </w:t>
      </w:r>
      <w:r w:rsidRPr="009B1D24">
        <w:t>land-based vehicles</w:t>
      </w:r>
      <w:r w:rsidR="008A2B01" w:rsidRPr="009B1D24">
        <w:t xml:space="preserve"> and </w:t>
      </w:r>
      <w:r w:rsidRPr="009B1D24">
        <w:t>small</w:t>
      </w:r>
      <w:r w:rsidR="008A2B01" w:rsidRPr="009B1D24">
        <w:t>/</w:t>
      </w:r>
      <w:r w:rsidRPr="009B1D24">
        <w:t>large ships.</w:t>
      </w:r>
      <w:r w:rsidR="008521C7" w:rsidRPr="009B1D24">
        <w:t xml:space="preserve"> To provide the same </w:t>
      </w:r>
      <w:r w:rsidR="00587646" w:rsidRPr="009B1D24">
        <w:t>amount of power</w:t>
      </w:r>
      <w:r w:rsidR="001A7E55" w:rsidRPr="009B1D24">
        <w:t>,</w:t>
      </w:r>
      <w:r w:rsidRPr="009B1D24">
        <w:t xml:space="preserve"> </w:t>
      </w:r>
      <w:r w:rsidR="001A7E55" w:rsidRPr="009B1D24">
        <w:t>the</w:t>
      </w:r>
      <w:r w:rsidRPr="009B1D24">
        <w:t xml:space="preserve"> </w:t>
      </w:r>
      <w:r w:rsidR="001A7E55" w:rsidRPr="009B1D24">
        <w:t xml:space="preserve">required quantity of </w:t>
      </w:r>
      <w:r w:rsidRPr="009B1D24">
        <w:t xml:space="preserve">HFO is 3.5 times </w:t>
      </w:r>
      <w:r w:rsidR="00D6149E" w:rsidRPr="009B1D24">
        <w:t>greater</w:t>
      </w:r>
      <w:r w:rsidR="0068416B" w:rsidRPr="009B1D24">
        <w:t xml:space="preserve"> </w:t>
      </w:r>
      <w:r w:rsidRPr="009B1D24">
        <w:t xml:space="preserve">than </w:t>
      </w:r>
      <w:r w:rsidR="00C738B1" w:rsidRPr="009B1D24">
        <w:t xml:space="preserve">the </w:t>
      </w:r>
      <w:r w:rsidR="00AD264E" w:rsidRPr="009B1D24">
        <w:t xml:space="preserve">corresponding quantity of </w:t>
      </w:r>
      <w:r w:rsidR="00C738B1" w:rsidRPr="009B1D24">
        <w:t>hydrogen fuel</w:t>
      </w:r>
      <w:r w:rsidRPr="009B1D24">
        <w:t>.</w:t>
      </w:r>
      <w:r w:rsidR="0073455F" w:rsidRPr="009B1D24">
        <w:t xml:space="preserve"> However, </w:t>
      </w:r>
      <w:r w:rsidR="00E75A2F" w:rsidRPr="009B1D24">
        <w:t xml:space="preserve">the </w:t>
      </w:r>
      <w:r w:rsidR="000009C6" w:rsidRPr="009B1D24">
        <w:t>fuel tank size will have to be increased if hydrogen is used to replace HFO</w:t>
      </w:r>
      <w:r w:rsidR="00407AB1" w:rsidRPr="009B1D24">
        <w:t>.</w:t>
      </w:r>
      <w:r w:rsidRPr="009B1D24">
        <w:t xml:space="preserve"> </w:t>
      </w:r>
      <w:r w:rsidR="004864F4" w:rsidRPr="009B1D24">
        <w:t>U</w:t>
      </w:r>
      <w:r w:rsidRPr="009B1D24">
        <w:t>sing LH</w:t>
      </w:r>
      <w:r w:rsidRPr="009B1D24">
        <w:rPr>
          <w:vertAlign w:val="subscript"/>
        </w:rPr>
        <w:t xml:space="preserve">2 </w:t>
      </w:r>
      <w:r w:rsidRPr="009B1D24">
        <w:t>instead of compressed GH</w:t>
      </w:r>
      <w:r w:rsidRPr="009B1D24">
        <w:rPr>
          <w:vertAlign w:val="subscript"/>
        </w:rPr>
        <w:t xml:space="preserve">2 </w:t>
      </w:r>
      <w:r w:rsidRPr="009B1D24">
        <w:t xml:space="preserve">reduces the size of fuel tank. This difference in fuel tank size increases with increasing size of the ship. However, for higher pressure hydrogen fuel, thicker tank-wall will be required. For example, aluminium alloy tank-wall thickness </w:t>
      </w:r>
      <w:r w:rsidR="00CE64EA" w:rsidRPr="009B1D24">
        <w:t>for</w:t>
      </w:r>
      <w:r w:rsidRPr="009B1D24">
        <w:t xml:space="preserve"> 700 bar compressed GH</w:t>
      </w:r>
      <w:r w:rsidRPr="009B1D24">
        <w:rPr>
          <w:vertAlign w:val="subscript"/>
        </w:rPr>
        <w:t xml:space="preserve">2 </w:t>
      </w:r>
      <w:r w:rsidR="008A2B01" w:rsidRPr="009B1D24">
        <w:t xml:space="preserve">storage </w:t>
      </w:r>
      <w:r w:rsidRPr="009B1D24">
        <w:t xml:space="preserve">tanks </w:t>
      </w:r>
      <w:r w:rsidR="005C31E5" w:rsidRPr="009B1D24">
        <w:t>is</w:t>
      </w:r>
      <w:r w:rsidRPr="009B1D24">
        <w:t xml:space="preserve"> at least two orders of magnitude </w:t>
      </w:r>
      <w:r w:rsidR="00CE64EA" w:rsidRPr="009B1D24">
        <w:t>greater</w:t>
      </w:r>
      <w:r w:rsidRPr="009B1D24">
        <w:t xml:space="preserve"> than </w:t>
      </w:r>
      <w:r w:rsidR="00CE64EA" w:rsidRPr="009B1D24">
        <w:t>for</w:t>
      </w:r>
      <w:r w:rsidRPr="009B1D24">
        <w:t xml:space="preserve"> LH</w:t>
      </w:r>
      <w:r w:rsidRPr="009B1D24">
        <w:rPr>
          <w:vertAlign w:val="subscript"/>
        </w:rPr>
        <w:t xml:space="preserve">2 </w:t>
      </w:r>
      <w:r w:rsidRPr="009B1D24">
        <w:t xml:space="preserve">storage tanks </w:t>
      </w:r>
      <w:r w:rsidRPr="009B1D24">
        <w:fldChar w:fldCharType="begin" w:fldLock="1"/>
      </w:r>
      <w:r w:rsidR="00663863" w:rsidRPr="009B1D24">
        <w:instrText>ADDIN CSL_CITATION {"citationItems":[{"id":"ITEM-1","itemData":{"ISBN":"1999001001","abstract":"Due to its high specific energy content, liquid hydrogen (LH2) is emerging as an alternative fuel for future aircraft. As a result, there is a need for hydrogen tank storage systems, for these aircraft applications, that are expected to provide sufficient capacity for flight durations ranging from a few minutes to several days. It is understood that the development of a large, lightweight, reusable cryogenic liquid storage tank is crucial to meet the goals of and supply power to hydrogen-fueled aircraft, especially for long flight durations. This report provides an annotated review (including the results of an extensive literature review) of the current state of the art of cryogenic tank materials, structural designs, and insulation systems—along with the identification of key challenges—with the intent of developing a lightweight and long-term storage system for LH2. The broad classes of insulation systems reviewed include foams (including advanced aerogels) and multilayer insulation (MLI) systems with vacuum. The MLI systems show promise for long-term applications. Structural configurations evaluated include single- and double-wall constructions, including sandwich construction. Potential wall material candidates are monolithic metals as well as polymer matrix composites and discontinuously reinforced metal matrix composites. For short-duration flight applications, simple tank designs may suffice. Alternatively, for longer duration flight applications, a double-wall construction with a vacuum-based insulation system appears to be the most optimum design. The current trends in liner material development are reviewed in the case that a liner is required to minimize or eliminate the loss of hydrogen fuel through permeation.","author":[{"dropping-particle":"","family":"Mital","given":"Subodh K.","non-dropping-particle":"","parse-names":false,"suffix":""},{"dropping-particle":"","family":"Gyekenyesi","given":"John Z.","non-dropping-particle":"","parse-names":false,"suffix":""},{"dropping-particle":"","family":"Arnold","given":"Steven M.","non-dropping-particle":"","parse-names":false,"suffix":""},{"dropping-particle":"","family":"Sullivan","given":"Roy M.","non-dropping-particle":"","parse-names":false,"suffix":""},{"dropping-particle":"","family":"Manderscheid","given":"Jane M.","non-dropping-particle":"","parse-names":false,"suffix":""},{"dropping-particle":"","family":"Murthy","given":"Pappu L.N.","non-dropping-particle":"","parse-names":false,"suffix":""}],"container-title":"NASA","id":"ITEM-1","issued":{"date-parts":[["2006"]]},"title":"Review of Current State of the Art and Key Design Issues With Potential Solutions for Liquid Hydrogen Cryogenic Storage Tank Structures for Aircraft Applications","type":"report"},"uris":["http://www.mendeley.com/documents/?uuid=c5ffceb4-a25d-4a3a-9cf7-e0ccdc461a80"]}],"mendeley":{"formattedCitation":"[25]","plainTextFormattedCitation":"[25]","previouslyFormattedCitation":"[25]"},"properties":{"noteIndex":0},"schema":"https://github.com/citation-style-language/schema/raw/master/csl-citation.json"}</w:instrText>
      </w:r>
      <w:r w:rsidRPr="009B1D24">
        <w:fldChar w:fldCharType="separate"/>
      </w:r>
      <w:r w:rsidR="000857FB" w:rsidRPr="009B1D24">
        <w:rPr>
          <w:noProof/>
        </w:rPr>
        <w:t>[25]</w:t>
      </w:r>
      <w:r w:rsidRPr="009B1D24">
        <w:fldChar w:fldCharType="end"/>
      </w:r>
      <w:r w:rsidRPr="009B1D24">
        <w:t xml:space="preserve">. </w:t>
      </w:r>
      <w:r w:rsidR="005C31E5" w:rsidRPr="009B1D24">
        <w:t>I</w:t>
      </w:r>
      <w:r w:rsidRPr="009B1D24">
        <w:t>ncreased tank-wall thickness</w:t>
      </w:r>
      <w:r w:rsidR="00CE64EA" w:rsidRPr="009B1D24">
        <w:t>es</w:t>
      </w:r>
      <w:r w:rsidRPr="009B1D24">
        <w:t xml:space="preserve"> not only increas</w:t>
      </w:r>
      <w:r w:rsidR="00CE64EA" w:rsidRPr="009B1D24">
        <w:t>e</w:t>
      </w:r>
      <w:r w:rsidRPr="009B1D24">
        <w:t xml:space="preserve"> the total weight of the storage system, but also increases the total storage costs due to the extra material</w:t>
      </w:r>
      <w:r w:rsidR="00CE64EA" w:rsidRPr="009B1D24">
        <w:t xml:space="preserve"> requirements</w:t>
      </w:r>
      <w:r w:rsidRPr="009B1D24">
        <w:t xml:space="preserve">. </w:t>
      </w:r>
    </w:p>
    <w:p w14:paraId="37D902A5" w14:textId="77777777" w:rsidR="006E7815" w:rsidRPr="009B1D24" w:rsidRDefault="006E7815" w:rsidP="00AF6CAF">
      <w:pPr>
        <w:jc w:val="both"/>
      </w:pPr>
    </w:p>
    <w:p w14:paraId="758EFD40" w14:textId="5E7559A1" w:rsidR="007622C6" w:rsidRPr="009B1D24" w:rsidRDefault="007622C6" w:rsidP="00AF6CAF">
      <w:pPr>
        <w:jc w:val="both"/>
        <w:rPr>
          <w:sz w:val="20"/>
          <w:szCs w:val="20"/>
        </w:rPr>
      </w:pPr>
      <w:r w:rsidRPr="009B1D24">
        <w:rPr>
          <w:b/>
          <w:sz w:val="20"/>
          <w:szCs w:val="20"/>
        </w:rPr>
        <w:t>Table 2</w:t>
      </w:r>
      <w:r w:rsidRPr="009B1D24">
        <w:rPr>
          <w:sz w:val="20"/>
          <w:szCs w:val="20"/>
        </w:rPr>
        <w:t xml:space="preserve">. </w:t>
      </w:r>
      <w:r w:rsidR="00EB31F7" w:rsidRPr="009B1D24">
        <w:rPr>
          <w:sz w:val="20"/>
          <w:szCs w:val="20"/>
        </w:rPr>
        <w:t>Comparison of vehicle power requirements (HFO and diesel versus hydrogen)</w:t>
      </w:r>
    </w:p>
    <w:tbl>
      <w:tblPr>
        <w:tblStyle w:val="PlainTable2"/>
        <w:tblW w:w="0" w:type="auto"/>
        <w:tblLook w:val="04A0" w:firstRow="1" w:lastRow="0" w:firstColumn="1" w:lastColumn="0" w:noHBand="0" w:noVBand="1"/>
      </w:tblPr>
      <w:tblGrid>
        <w:gridCol w:w="2552"/>
        <w:gridCol w:w="2063"/>
        <w:gridCol w:w="1906"/>
        <w:gridCol w:w="2505"/>
      </w:tblGrid>
      <w:tr w:rsidR="00107E45" w:rsidRPr="009B1D24" w14:paraId="392CAABD" w14:textId="77777777" w:rsidTr="00107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14:paraId="09966F39" w14:textId="77777777" w:rsidR="007622C6" w:rsidRPr="009B1D24" w:rsidRDefault="007622C6" w:rsidP="009C74F3">
            <w:pPr>
              <w:rPr>
                <w:rFonts w:cs="Times New Roman"/>
                <w:sz w:val="20"/>
                <w:szCs w:val="20"/>
              </w:rPr>
            </w:pPr>
            <w:r w:rsidRPr="009B1D24">
              <w:rPr>
                <w:sz w:val="20"/>
                <w:szCs w:val="20"/>
              </w:rPr>
              <w:t>​</w:t>
            </w:r>
          </w:p>
        </w:tc>
        <w:tc>
          <w:tcPr>
            <w:tcW w:w="2063" w:type="dxa"/>
            <w:vAlign w:val="center"/>
            <w:hideMark/>
          </w:tcPr>
          <w:p w14:paraId="6B3591A1" w14:textId="680766A7" w:rsidR="007622C6" w:rsidRPr="009B1D24" w:rsidRDefault="00EB31F7" w:rsidP="009C74F3">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B1D24">
              <w:rPr>
                <w:position w:val="1"/>
                <w:sz w:val="20"/>
                <w:szCs w:val="20"/>
              </w:rPr>
              <w:t>L</w:t>
            </w:r>
            <w:r w:rsidR="007622C6" w:rsidRPr="009B1D24">
              <w:rPr>
                <w:position w:val="1"/>
                <w:sz w:val="20"/>
                <w:szCs w:val="20"/>
              </w:rPr>
              <w:t>and-based vehicle</w:t>
            </w:r>
          </w:p>
        </w:tc>
        <w:tc>
          <w:tcPr>
            <w:tcW w:w="1906" w:type="dxa"/>
            <w:vAlign w:val="center"/>
            <w:hideMark/>
          </w:tcPr>
          <w:p w14:paraId="0120C8F9" w14:textId="77777777" w:rsidR="007622C6" w:rsidRPr="009B1D24" w:rsidRDefault="007622C6" w:rsidP="009C74F3">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B1D24">
              <w:rPr>
                <w:position w:val="1"/>
                <w:sz w:val="20"/>
                <w:szCs w:val="20"/>
              </w:rPr>
              <w:t>H</w:t>
            </w:r>
            <w:r w:rsidRPr="009B1D24">
              <w:rPr>
                <w:sz w:val="20"/>
                <w:szCs w:val="20"/>
                <w:vertAlign w:val="subscript"/>
              </w:rPr>
              <w:t>2</w:t>
            </w:r>
            <w:r w:rsidRPr="009B1D24">
              <w:rPr>
                <w:position w:val="1"/>
                <w:sz w:val="20"/>
                <w:szCs w:val="20"/>
              </w:rPr>
              <w:t>-fuelled ship (</w:t>
            </w:r>
            <w:proofErr w:type="spellStart"/>
            <w:r w:rsidRPr="009B1D24">
              <w:rPr>
                <w:position w:val="1"/>
                <w:sz w:val="20"/>
                <w:szCs w:val="20"/>
              </w:rPr>
              <w:t>Hydroville</w:t>
            </w:r>
            <w:proofErr w:type="spellEnd"/>
            <w:r w:rsidRPr="009B1D24">
              <w:rPr>
                <w:position w:val="1"/>
                <w:sz w:val="20"/>
                <w:szCs w:val="20"/>
              </w:rPr>
              <w:t>)</w:t>
            </w:r>
            <w:r w:rsidRPr="009B1D24">
              <w:rPr>
                <w:sz w:val="20"/>
                <w:szCs w:val="20"/>
              </w:rPr>
              <w:t>​</w:t>
            </w:r>
          </w:p>
        </w:tc>
        <w:tc>
          <w:tcPr>
            <w:tcW w:w="2505" w:type="dxa"/>
            <w:vAlign w:val="center"/>
            <w:hideMark/>
          </w:tcPr>
          <w:p w14:paraId="61CAB91E" w14:textId="13315E5B" w:rsidR="007622C6" w:rsidRPr="009B1D24" w:rsidRDefault="00EB31F7" w:rsidP="009C74F3">
            <w:pPr>
              <w:cnfStyle w:val="100000000000" w:firstRow="1" w:lastRow="0" w:firstColumn="0" w:lastColumn="0" w:oddVBand="0" w:evenVBand="0" w:oddHBand="0" w:evenHBand="0" w:firstRowFirstColumn="0" w:firstRowLastColumn="0" w:lastRowFirstColumn="0" w:lastRowLastColumn="0"/>
              <w:rPr>
                <w:rFonts w:cs="Times New Roman"/>
                <w:sz w:val="20"/>
                <w:szCs w:val="20"/>
              </w:rPr>
            </w:pPr>
            <w:proofErr w:type="spellStart"/>
            <w:r w:rsidRPr="009B1D24">
              <w:rPr>
                <w:position w:val="1"/>
                <w:sz w:val="20"/>
                <w:szCs w:val="20"/>
              </w:rPr>
              <w:t>C</w:t>
            </w:r>
            <w:r w:rsidR="007622C6" w:rsidRPr="009B1D24">
              <w:rPr>
                <w:position w:val="1"/>
                <w:sz w:val="20"/>
                <w:szCs w:val="20"/>
              </w:rPr>
              <w:t>apesize</w:t>
            </w:r>
            <w:proofErr w:type="spellEnd"/>
            <w:r w:rsidR="007622C6" w:rsidRPr="009B1D24">
              <w:rPr>
                <w:position w:val="1"/>
                <w:sz w:val="20"/>
                <w:szCs w:val="20"/>
              </w:rPr>
              <w:t xml:space="preserve"> bulk carrier </w:t>
            </w:r>
            <w:r w:rsidR="007622C6" w:rsidRPr="009B1D24">
              <w:rPr>
                <w:position w:val="1"/>
                <w:sz w:val="20"/>
                <w:szCs w:val="20"/>
              </w:rPr>
              <w:fldChar w:fldCharType="begin" w:fldLock="1"/>
            </w:r>
            <w:r w:rsidR="00D71134" w:rsidRPr="009B1D24">
              <w:rPr>
                <w:position w:val="1"/>
                <w:sz w:val="20"/>
                <w:szCs w:val="20"/>
              </w:rPr>
              <w:instrText>ADDIN CSL_CITATION {"citationItems":[{"id":"ITEM-1","itemData":{"URL":"https://response.restoration.noaa.gov/about/media/how-much-oil-ship.html","accessed":{"date-parts":[["2020","6","14"]]},"container-title":"Office of response and restoration","id":"ITEM-1","issued":{"date-parts":[["2016"]]},"title":"How much oil is on that ship?","type":"webpage"},"uris":["http://www.mendeley.com/documents/?uuid=5c8eca5b-9916-4d1f-a9fb-3ffed8a84238"]},{"id":"ITEM-2","itemData":{"abstract":"The shipping industry is under increasing pressure to act upon the Paris Agreement and reduce greenhouse gas (GHG) emissions. The substantial emission reductions which must be achieved over the next decades are expected to drive technology development and, in particular, the introduction of lowcarbon fuels. Furthermore, authorities are increasingly paying attention to the consequences of hazardous NOX, SOX and particle emissions at the local level. Around the world, air pollution is causing serious health problems and premature death, and local air pollution will be subject to tougher regulations over the coming years. Reducing emissions to air and introducing new propulsion technologies are key challenges for the worldwide transport sector, including shipping. The world’s future fleet will have to rely on a broader range of fuels, propulsion solutions and energy efficiency measures. All alternative fuel options have benefits and challenges. This guidance paper provides an introduction to alternative fuels and technology solutions. It includes an overview of selected alternative ship fuels – LNG, LPG, methanol, biofuel and hydrogen – as well as emerging technologies such as batteries, fuel cell systems and wind-assisted propulsion. Ammonia – especially when produced using hydrogen from renewable sources – has entered the debate as an additional potential future fuel and will be discussed in greater detail in future DNV GL publications, including potential follow-up editions of this document. The objective of this guidance paper is to provide decision support for investments in ships over the coming 5 to 10-year period. The paper focuses on technical parameters and limitations without accounting for local market conditions, considerations and incentive schemes which may have a significant impact on competitiveness and the uptake of alternative fuels and technologies.","author":[{"dropping-particle":"","family":"DNV GL","given":"","non-dropping-particle":"","parse-names":false,"suffix":""}],"container-title":"Imo","id":"ITEM-2","issued":{"date-parts":[["2018"]]},"title":"Assessment of Selected Alternative Fuels and technologies","type":"report"},"uris":["http://www.mendeley.com/documents/?uuid=7627b9d0-191c-473f-aaa4-f3e8861666ab"]}],"mendeley":{"formattedCitation":"[47,48]","plainTextFormattedCitation":"[47,48]","previouslyFormattedCitation":"[47,48]"},"properties":{"noteIndex":0},"schema":"https://github.com/citation-style-language/schema/raw/master/csl-citation.json"}</w:instrText>
            </w:r>
            <w:r w:rsidR="007622C6" w:rsidRPr="009B1D24">
              <w:rPr>
                <w:position w:val="1"/>
                <w:sz w:val="20"/>
                <w:szCs w:val="20"/>
              </w:rPr>
              <w:fldChar w:fldCharType="separate"/>
            </w:r>
            <w:r w:rsidR="0034725D" w:rsidRPr="009B1D24">
              <w:rPr>
                <w:b w:val="0"/>
                <w:noProof/>
                <w:position w:val="1"/>
                <w:sz w:val="20"/>
                <w:szCs w:val="20"/>
              </w:rPr>
              <w:t>[47,48]</w:t>
            </w:r>
            <w:r w:rsidR="007622C6" w:rsidRPr="009B1D24">
              <w:rPr>
                <w:position w:val="1"/>
                <w:sz w:val="20"/>
                <w:szCs w:val="20"/>
              </w:rPr>
              <w:fldChar w:fldCharType="end"/>
            </w:r>
            <w:r w:rsidR="007622C6" w:rsidRPr="009B1D24">
              <w:rPr>
                <w:sz w:val="20"/>
                <w:szCs w:val="20"/>
              </w:rPr>
              <w:t>​</w:t>
            </w:r>
          </w:p>
        </w:tc>
      </w:tr>
      <w:tr w:rsidR="007622C6" w:rsidRPr="009B1D24" w14:paraId="4197A171" w14:textId="77777777" w:rsidTr="00290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19ED6C0" w14:textId="77777777" w:rsidR="007622C6" w:rsidRPr="009B1D24" w:rsidRDefault="007622C6" w:rsidP="009C74F3">
            <w:pPr>
              <w:rPr>
                <w:rFonts w:cs="Times New Roman"/>
                <w:sz w:val="20"/>
                <w:szCs w:val="20"/>
              </w:rPr>
            </w:pPr>
            <w:r w:rsidRPr="009B1D24">
              <w:rPr>
                <w:position w:val="1"/>
                <w:sz w:val="20"/>
                <w:szCs w:val="20"/>
              </w:rPr>
              <w:t>Power [kW]</w:t>
            </w:r>
            <w:r w:rsidRPr="009B1D24">
              <w:rPr>
                <w:sz w:val="20"/>
                <w:szCs w:val="20"/>
              </w:rPr>
              <w:t>​</w:t>
            </w:r>
          </w:p>
        </w:tc>
        <w:tc>
          <w:tcPr>
            <w:tcW w:w="0" w:type="dxa"/>
            <w:vAlign w:val="center"/>
            <w:hideMark/>
          </w:tcPr>
          <w:p w14:paraId="45A13F2B" w14:textId="77777777" w:rsidR="007622C6" w:rsidRPr="009B1D24" w:rsidRDefault="007622C6" w:rsidP="009C74F3">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position w:val="1"/>
                <w:sz w:val="20"/>
                <w:szCs w:val="20"/>
              </w:rPr>
              <w:t>90</w:t>
            </w:r>
            <w:r w:rsidRPr="009B1D24">
              <w:rPr>
                <w:sz w:val="20"/>
                <w:szCs w:val="20"/>
              </w:rPr>
              <w:t>​</w:t>
            </w:r>
          </w:p>
        </w:tc>
        <w:tc>
          <w:tcPr>
            <w:tcW w:w="0" w:type="dxa"/>
            <w:vAlign w:val="center"/>
            <w:hideMark/>
          </w:tcPr>
          <w:p w14:paraId="56013009" w14:textId="77777777" w:rsidR="007622C6" w:rsidRPr="009B1D24" w:rsidRDefault="007622C6" w:rsidP="009C74F3">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position w:val="1"/>
                <w:sz w:val="20"/>
                <w:szCs w:val="20"/>
              </w:rPr>
              <w:t>441</w:t>
            </w:r>
            <w:r w:rsidRPr="009B1D24">
              <w:rPr>
                <w:sz w:val="20"/>
                <w:szCs w:val="20"/>
              </w:rPr>
              <w:t>​</w:t>
            </w:r>
          </w:p>
        </w:tc>
        <w:tc>
          <w:tcPr>
            <w:tcW w:w="0" w:type="dxa"/>
            <w:vAlign w:val="center"/>
            <w:hideMark/>
          </w:tcPr>
          <w:p w14:paraId="069C9F4B" w14:textId="00A28D0D" w:rsidR="007622C6" w:rsidRPr="009B1D24" w:rsidRDefault="007622C6" w:rsidP="009C74F3">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position w:val="1"/>
                <w:sz w:val="20"/>
                <w:szCs w:val="20"/>
              </w:rPr>
              <w:t>15000</w:t>
            </w:r>
            <w:r w:rsidRPr="009B1D24">
              <w:rPr>
                <w:sz w:val="20"/>
                <w:szCs w:val="20"/>
              </w:rPr>
              <w:t>​</w:t>
            </w:r>
          </w:p>
        </w:tc>
      </w:tr>
      <w:tr w:rsidR="007622C6" w:rsidRPr="009B1D24" w14:paraId="0C58B7DE" w14:textId="77777777" w:rsidTr="00290D64">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7F7F7F" w:themeColor="text1" w:themeTint="80"/>
              <w:bottom w:val="nil"/>
            </w:tcBorders>
            <w:vAlign w:val="center"/>
            <w:hideMark/>
          </w:tcPr>
          <w:p w14:paraId="7119316F" w14:textId="77777777" w:rsidR="007622C6" w:rsidRPr="009B1D24" w:rsidRDefault="007622C6" w:rsidP="009C74F3">
            <w:pPr>
              <w:rPr>
                <w:position w:val="1"/>
                <w:sz w:val="20"/>
                <w:szCs w:val="20"/>
              </w:rPr>
            </w:pPr>
            <w:r w:rsidRPr="009B1D24">
              <w:rPr>
                <w:position w:val="1"/>
                <w:sz w:val="20"/>
                <w:szCs w:val="20"/>
              </w:rPr>
              <w:t>Diesel/HFO quantity [kg]</w:t>
            </w:r>
          </w:p>
        </w:tc>
        <w:tc>
          <w:tcPr>
            <w:tcW w:w="0" w:type="dxa"/>
            <w:tcBorders>
              <w:top w:val="single" w:sz="4" w:space="0" w:color="7F7F7F" w:themeColor="text1" w:themeTint="80"/>
              <w:bottom w:val="nil"/>
            </w:tcBorders>
            <w:vAlign w:val="center"/>
            <w:hideMark/>
          </w:tcPr>
          <w:p w14:paraId="6E8A50CE" w14:textId="09275B9B" w:rsidR="007622C6" w:rsidRPr="009B1D24" w:rsidRDefault="007622C6" w:rsidP="009C74F3">
            <w:pPr>
              <w:cnfStyle w:val="000000000000" w:firstRow="0" w:lastRow="0" w:firstColumn="0" w:lastColumn="0" w:oddVBand="0" w:evenVBand="0" w:oddHBand="0" w:evenHBand="0" w:firstRowFirstColumn="0" w:firstRowLastColumn="0" w:lastRowFirstColumn="0" w:lastRowLastColumn="0"/>
              <w:rPr>
                <w:position w:val="1"/>
                <w:sz w:val="20"/>
                <w:szCs w:val="20"/>
              </w:rPr>
            </w:pPr>
            <w:r w:rsidRPr="009B1D24">
              <w:rPr>
                <w:position w:val="1"/>
                <w:sz w:val="20"/>
                <w:szCs w:val="20"/>
              </w:rPr>
              <w:t>37</w:t>
            </w:r>
            <w:r w:rsidR="00FA6792" w:rsidRPr="009B1D24">
              <w:rPr>
                <w:position w:val="1"/>
                <w:sz w:val="20"/>
                <w:szCs w:val="20"/>
              </w:rPr>
              <w:t xml:space="preserve">– </w:t>
            </w:r>
            <w:r w:rsidR="00760E1F" w:rsidRPr="009B1D24">
              <w:rPr>
                <w:position w:val="1"/>
                <w:sz w:val="20"/>
                <w:szCs w:val="20"/>
              </w:rPr>
              <w:t>67</w:t>
            </w:r>
            <w:r w:rsidRPr="009B1D24">
              <w:rPr>
                <w:position w:val="1"/>
                <w:sz w:val="20"/>
                <w:szCs w:val="20"/>
              </w:rPr>
              <w:t xml:space="preserve"> (diesel)</w:t>
            </w:r>
          </w:p>
        </w:tc>
        <w:tc>
          <w:tcPr>
            <w:tcW w:w="0" w:type="dxa"/>
            <w:tcBorders>
              <w:top w:val="single" w:sz="4" w:space="0" w:color="7F7F7F" w:themeColor="text1" w:themeTint="80"/>
              <w:bottom w:val="nil"/>
            </w:tcBorders>
            <w:vAlign w:val="center"/>
            <w:hideMark/>
          </w:tcPr>
          <w:p w14:paraId="4B4AD4D0" w14:textId="45F20D0B" w:rsidR="007622C6" w:rsidRPr="009B1D24" w:rsidRDefault="007622C6" w:rsidP="009C74F3">
            <w:pPr>
              <w:cnfStyle w:val="000000000000" w:firstRow="0" w:lastRow="0" w:firstColumn="0" w:lastColumn="0" w:oddVBand="0" w:evenVBand="0" w:oddHBand="0" w:evenHBand="0" w:firstRowFirstColumn="0" w:firstRowLastColumn="0" w:lastRowFirstColumn="0" w:lastRowLastColumn="0"/>
              <w:rPr>
                <w:position w:val="1"/>
                <w:sz w:val="20"/>
                <w:szCs w:val="20"/>
              </w:rPr>
            </w:pPr>
            <w:r w:rsidRPr="009B1D24">
              <w:rPr>
                <w:position w:val="1"/>
                <w:sz w:val="20"/>
                <w:szCs w:val="20"/>
              </w:rPr>
              <w:t>101 (diesel)</w:t>
            </w:r>
          </w:p>
        </w:tc>
        <w:tc>
          <w:tcPr>
            <w:tcW w:w="0" w:type="dxa"/>
            <w:tcBorders>
              <w:top w:val="single" w:sz="4" w:space="0" w:color="7F7F7F" w:themeColor="text1" w:themeTint="80"/>
              <w:bottom w:val="nil"/>
            </w:tcBorders>
            <w:vAlign w:val="center"/>
            <w:hideMark/>
          </w:tcPr>
          <w:p w14:paraId="10D311A6" w14:textId="68E02190" w:rsidR="007622C6" w:rsidRPr="009B1D24" w:rsidRDefault="007622C6" w:rsidP="009C74F3">
            <w:pPr>
              <w:cnfStyle w:val="000000000000" w:firstRow="0" w:lastRow="0" w:firstColumn="0" w:lastColumn="0" w:oddVBand="0" w:evenVBand="0" w:oddHBand="0" w:evenHBand="0" w:firstRowFirstColumn="0" w:firstRowLastColumn="0" w:lastRowFirstColumn="0" w:lastRowLastColumn="0"/>
              <w:rPr>
                <w:position w:val="1"/>
                <w:sz w:val="20"/>
                <w:szCs w:val="20"/>
              </w:rPr>
            </w:pPr>
            <w:r w:rsidRPr="009B1D24">
              <w:rPr>
                <w:position w:val="1"/>
                <w:sz w:val="20"/>
                <w:szCs w:val="20"/>
              </w:rPr>
              <w:t>1843452</w:t>
            </w:r>
            <w:r w:rsidR="00FA6792" w:rsidRPr="009B1D24">
              <w:rPr>
                <w:position w:val="1"/>
                <w:sz w:val="20"/>
                <w:szCs w:val="20"/>
              </w:rPr>
              <w:t xml:space="preserve"> – </w:t>
            </w:r>
            <w:r w:rsidRPr="009B1D24">
              <w:rPr>
                <w:position w:val="1"/>
                <w:sz w:val="20"/>
                <w:szCs w:val="20"/>
              </w:rPr>
              <w:t>3688957 (HFO)</w:t>
            </w:r>
          </w:p>
        </w:tc>
      </w:tr>
      <w:tr w:rsidR="007622C6" w:rsidRPr="009B1D24" w14:paraId="61E9D536" w14:textId="77777777" w:rsidTr="00290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tcBorders>
            <w:vAlign w:val="center"/>
            <w:hideMark/>
          </w:tcPr>
          <w:p w14:paraId="4E630965" w14:textId="77777777" w:rsidR="007622C6" w:rsidRPr="009B1D24" w:rsidRDefault="007622C6" w:rsidP="009C74F3">
            <w:pPr>
              <w:rPr>
                <w:rFonts w:cs="Times New Roman"/>
                <w:sz w:val="20"/>
                <w:szCs w:val="20"/>
              </w:rPr>
            </w:pPr>
            <w:r w:rsidRPr="009B1D24">
              <w:rPr>
                <w:position w:val="1"/>
                <w:sz w:val="20"/>
                <w:szCs w:val="20"/>
              </w:rPr>
              <w:t>H</w:t>
            </w:r>
            <w:r w:rsidRPr="009B1D24">
              <w:rPr>
                <w:sz w:val="20"/>
                <w:szCs w:val="20"/>
                <w:vertAlign w:val="subscript"/>
              </w:rPr>
              <w:t xml:space="preserve">2 </w:t>
            </w:r>
            <w:r w:rsidRPr="009B1D24">
              <w:rPr>
                <w:position w:val="1"/>
                <w:sz w:val="20"/>
                <w:szCs w:val="20"/>
              </w:rPr>
              <w:t>quantity [kg]</w:t>
            </w:r>
            <w:r w:rsidRPr="009B1D24">
              <w:rPr>
                <w:sz w:val="20"/>
                <w:szCs w:val="20"/>
              </w:rPr>
              <w:t>​</w:t>
            </w:r>
          </w:p>
        </w:tc>
        <w:tc>
          <w:tcPr>
            <w:tcW w:w="0" w:type="dxa"/>
            <w:tcBorders>
              <w:top w:val="nil"/>
              <w:bottom w:val="single" w:sz="4" w:space="0" w:color="auto"/>
            </w:tcBorders>
            <w:vAlign w:val="center"/>
            <w:hideMark/>
          </w:tcPr>
          <w:p w14:paraId="486C53F6" w14:textId="797489CB" w:rsidR="007622C6" w:rsidRPr="009B1D24" w:rsidRDefault="007622C6" w:rsidP="009C74F3">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position w:val="1"/>
                <w:sz w:val="20"/>
                <w:szCs w:val="20"/>
              </w:rPr>
              <w:t>12.6</w:t>
            </w:r>
            <w:r w:rsidR="00FA6792" w:rsidRPr="009B1D24">
              <w:rPr>
                <w:position w:val="1"/>
                <w:sz w:val="20"/>
                <w:szCs w:val="20"/>
              </w:rPr>
              <w:t xml:space="preserve"> – </w:t>
            </w:r>
            <w:r w:rsidRPr="009B1D24">
              <w:rPr>
                <w:position w:val="1"/>
                <w:sz w:val="20"/>
                <w:szCs w:val="20"/>
              </w:rPr>
              <w:t>22.4</w:t>
            </w:r>
          </w:p>
        </w:tc>
        <w:tc>
          <w:tcPr>
            <w:tcW w:w="0" w:type="dxa"/>
            <w:tcBorders>
              <w:top w:val="nil"/>
              <w:bottom w:val="single" w:sz="4" w:space="0" w:color="auto"/>
            </w:tcBorders>
            <w:vAlign w:val="center"/>
            <w:hideMark/>
          </w:tcPr>
          <w:p w14:paraId="7EDDF043" w14:textId="77777777" w:rsidR="007622C6" w:rsidRPr="009B1D24" w:rsidRDefault="007622C6" w:rsidP="009C74F3">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position w:val="1"/>
                <w:sz w:val="20"/>
                <w:szCs w:val="20"/>
              </w:rPr>
              <w:t>34</w:t>
            </w:r>
            <w:r w:rsidRPr="009B1D24">
              <w:rPr>
                <w:sz w:val="20"/>
                <w:szCs w:val="20"/>
              </w:rPr>
              <w:t>​</w:t>
            </w:r>
          </w:p>
        </w:tc>
        <w:tc>
          <w:tcPr>
            <w:tcW w:w="0" w:type="dxa"/>
            <w:tcBorders>
              <w:top w:val="nil"/>
              <w:bottom w:val="single" w:sz="4" w:space="0" w:color="auto"/>
            </w:tcBorders>
            <w:vAlign w:val="center"/>
            <w:hideMark/>
          </w:tcPr>
          <w:p w14:paraId="235729C3" w14:textId="451AFA59" w:rsidR="007622C6" w:rsidRPr="009B1D24" w:rsidRDefault="007622C6" w:rsidP="009C74F3">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sz w:val="20"/>
                <w:szCs w:val="20"/>
              </w:rPr>
              <w:t>504000</w:t>
            </w:r>
            <w:r w:rsidR="00FA6792" w:rsidRPr="009B1D24">
              <w:rPr>
                <w:position w:val="1"/>
                <w:sz w:val="20"/>
                <w:szCs w:val="20"/>
              </w:rPr>
              <w:t xml:space="preserve"> – </w:t>
            </w:r>
            <w:r w:rsidRPr="009B1D24">
              <w:rPr>
                <w:sz w:val="20"/>
                <w:szCs w:val="20"/>
              </w:rPr>
              <w:t>1008000</w:t>
            </w:r>
          </w:p>
        </w:tc>
      </w:tr>
      <w:tr w:rsidR="00AB7B39" w:rsidRPr="009B1D24" w14:paraId="53138256" w14:textId="77777777" w:rsidTr="00290D64">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vAlign w:val="center"/>
            <w:hideMark/>
          </w:tcPr>
          <w:p w14:paraId="5FF1EBBF" w14:textId="77777777" w:rsidR="00AB7B39" w:rsidRPr="009B1D24" w:rsidRDefault="00AB7B39" w:rsidP="009C74F3">
            <w:pPr>
              <w:rPr>
                <w:position w:val="1"/>
                <w:sz w:val="20"/>
                <w:szCs w:val="20"/>
              </w:rPr>
            </w:pPr>
            <w:r w:rsidRPr="009B1D24">
              <w:rPr>
                <w:position w:val="1"/>
                <w:sz w:val="20"/>
                <w:szCs w:val="20"/>
              </w:rPr>
              <w:t>Diesel/HFO tank size [m</w:t>
            </w:r>
            <w:r w:rsidRPr="009B1D24">
              <w:rPr>
                <w:position w:val="1"/>
                <w:sz w:val="20"/>
                <w:szCs w:val="20"/>
                <w:vertAlign w:val="superscript"/>
              </w:rPr>
              <w:t>3</w:t>
            </w:r>
            <w:r w:rsidRPr="009B1D24">
              <w:rPr>
                <w:position w:val="1"/>
                <w:sz w:val="20"/>
                <w:szCs w:val="20"/>
              </w:rPr>
              <w:t>]</w:t>
            </w:r>
          </w:p>
        </w:tc>
        <w:tc>
          <w:tcPr>
            <w:tcW w:w="0" w:type="dxa"/>
            <w:tcBorders>
              <w:top w:val="single" w:sz="4" w:space="0" w:color="auto"/>
              <w:bottom w:val="nil"/>
            </w:tcBorders>
            <w:vAlign w:val="center"/>
            <w:hideMark/>
          </w:tcPr>
          <w:p w14:paraId="5EEDE32A" w14:textId="77777777" w:rsidR="00AB7B39" w:rsidRPr="009B1D24" w:rsidRDefault="00AB7B39" w:rsidP="009C74F3">
            <w:pPr>
              <w:cnfStyle w:val="000000000000" w:firstRow="0" w:lastRow="0" w:firstColumn="0" w:lastColumn="0" w:oddVBand="0" w:evenVBand="0" w:oddHBand="0" w:evenHBand="0" w:firstRowFirstColumn="0" w:firstRowLastColumn="0" w:lastRowFirstColumn="0" w:lastRowLastColumn="0"/>
              <w:rPr>
                <w:position w:val="1"/>
                <w:sz w:val="20"/>
                <w:szCs w:val="20"/>
              </w:rPr>
            </w:pPr>
            <w:r w:rsidRPr="009B1D24">
              <w:rPr>
                <w:position w:val="1"/>
                <w:sz w:val="20"/>
                <w:szCs w:val="20"/>
              </w:rPr>
              <w:t>0.05 – 0.08 (diesel)</w:t>
            </w:r>
          </w:p>
        </w:tc>
        <w:tc>
          <w:tcPr>
            <w:tcW w:w="0" w:type="dxa"/>
            <w:tcBorders>
              <w:top w:val="single" w:sz="4" w:space="0" w:color="auto"/>
              <w:bottom w:val="nil"/>
            </w:tcBorders>
            <w:vAlign w:val="center"/>
            <w:hideMark/>
          </w:tcPr>
          <w:p w14:paraId="6730A7DC" w14:textId="77777777" w:rsidR="00AB7B39" w:rsidRPr="009B1D24" w:rsidRDefault="00AB7B39" w:rsidP="009C74F3">
            <w:pPr>
              <w:cnfStyle w:val="000000000000" w:firstRow="0" w:lastRow="0" w:firstColumn="0" w:lastColumn="0" w:oddVBand="0" w:evenVBand="0" w:oddHBand="0" w:evenHBand="0" w:firstRowFirstColumn="0" w:firstRowLastColumn="0" w:lastRowFirstColumn="0" w:lastRowLastColumn="0"/>
              <w:rPr>
                <w:position w:val="1"/>
                <w:sz w:val="20"/>
                <w:szCs w:val="20"/>
              </w:rPr>
            </w:pPr>
            <w:r w:rsidRPr="009B1D24">
              <w:rPr>
                <w:position w:val="1"/>
                <w:sz w:val="20"/>
                <w:szCs w:val="20"/>
              </w:rPr>
              <w:t>0.12 (diesel)</w:t>
            </w:r>
          </w:p>
        </w:tc>
        <w:tc>
          <w:tcPr>
            <w:tcW w:w="0" w:type="dxa"/>
            <w:tcBorders>
              <w:top w:val="single" w:sz="4" w:space="0" w:color="auto"/>
              <w:bottom w:val="nil"/>
            </w:tcBorders>
            <w:vAlign w:val="center"/>
            <w:hideMark/>
          </w:tcPr>
          <w:p w14:paraId="50A48873" w14:textId="77777777" w:rsidR="00AB7B39" w:rsidRPr="009B1D24" w:rsidRDefault="00AB7B39" w:rsidP="009C74F3">
            <w:pPr>
              <w:cnfStyle w:val="000000000000" w:firstRow="0" w:lastRow="0" w:firstColumn="0" w:lastColumn="0" w:oddVBand="0" w:evenVBand="0" w:oddHBand="0" w:evenHBand="0" w:firstRowFirstColumn="0" w:firstRowLastColumn="0" w:lastRowFirstColumn="0" w:lastRowLastColumn="0"/>
              <w:rPr>
                <w:position w:val="1"/>
                <w:sz w:val="20"/>
                <w:szCs w:val="20"/>
              </w:rPr>
            </w:pPr>
            <w:r w:rsidRPr="009B1D24">
              <w:rPr>
                <w:position w:val="1"/>
                <w:sz w:val="20"/>
                <w:szCs w:val="20"/>
              </w:rPr>
              <w:t>1818 – 3637 (HFO)</w:t>
            </w:r>
          </w:p>
        </w:tc>
      </w:tr>
      <w:tr w:rsidR="007622C6" w:rsidRPr="009B1D24" w14:paraId="01065131" w14:textId="77777777" w:rsidTr="00290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vAlign w:val="center"/>
            <w:hideMark/>
          </w:tcPr>
          <w:p w14:paraId="62A55B5F" w14:textId="447F8910" w:rsidR="007622C6" w:rsidRPr="009B1D24" w:rsidRDefault="004E7F20" w:rsidP="009C74F3">
            <w:pPr>
              <w:rPr>
                <w:sz w:val="20"/>
                <w:szCs w:val="20"/>
              </w:rPr>
            </w:pPr>
            <w:r w:rsidRPr="009B1D24">
              <w:rPr>
                <w:sz w:val="20"/>
                <w:szCs w:val="20"/>
              </w:rPr>
              <w:t>350 bar compressed GH</w:t>
            </w:r>
            <w:r w:rsidRPr="009B1D24">
              <w:rPr>
                <w:sz w:val="20"/>
                <w:szCs w:val="20"/>
                <w:vertAlign w:val="subscript"/>
              </w:rPr>
              <w:t>2</w:t>
            </w:r>
            <w:r w:rsidRPr="009B1D24">
              <w:rPr>
                <w:position w:val="1"/>
                <w:sz w:val="20"/>
                <w:szCs w:val="20"/>
              </w:rPr>
              <w:t xml:space="preserve"> tank </w:t>
            </w:r>
            <w:r w:rsidR="00D777B7" w:rsidRPr="009B1D24">
              <w:rPr>
                <w:position w:val="1"/>
                <w:sz w:val="20"/>
                <w:szCs w:val="20"/>
              </w:rPr>
              <w:t>size</w:t>
            </w:r>
            <w:r w:rsidR="007622C6" w:rsidRPr="009B1D24">
              <w:rPr>
                <w:position w:val="1"/>
                <w:sz w:val="20"/>
                <w:szCs w:val="20"/>
              </w:rPr>
              <w:t xml:space="preserve"> [m</w:t>
            </w:r>
            <w:r w:rsidR="007622C6" w:rsidRPr="009B1D24">
              <w:rPr>
                <w:position w:val="1"/>
                <w:sz w:val="20"/>
                <w:szCs w:val="20"/>
                <w:vertAlign w:val="superscript"/>
              </w:rPr>
              <w:t>3</w:t>
            </w:r>
            <w:r w:rsidR="007622C6" w:rsidRPr="009B1D24">
              <w:rPr>
                <w:position w:val="1"/>
                <w:sz w:val="20"/>
                <w:szCs w:val="20"/>
              </w:rPr>
              <w:t>]</w:t>
            </w:r>
            <w:r w:rsidR="007622C6" w:rsidRPr="009B1D24">
              <w:rPr>
                <w:sz w:val="20"/>
                <w:szCs w:val="20"/>
              </w:rPr>
              <w:t xml:space="preserve">​ </w:t>
            </w:r>
          </w:p>
          <w:p w14:paraId="7CAF34C8" w14:textId="57BC2A15" w:rsidR="007622C6" w:rsidRPr="009B1D24" w:rsidRDefault="007622C6" w:rsidP="009C74F3">
            <w:pPr>
              <w:rPr>
                <w:sz w:val="20"/>
                <w:szCs w:val="20"/>
              </w:rPr>
            </w:pPr>
          </w:p>
        </w:tc>
        <w:tc>
          <w:tcPr>
            <w:tcW w:w="0" w:type="dxa"/>
            <w:tcBorders>
              <w:top w:val="nil"/>
              <w:bottom w:val="nil"/>
            </w:tcBorders>
            <w:vAlign w:val="center"/>
            <w:hideMark/>
          </w:tcPr>
          <w:p w14:paraId="6888E4B9" w14:textId="06EFCD2C" w:rsidR="007622C6" w:rsidRPr="009B1D24" w:rsidRDefault="007622C6" w:rsidP="009C74F3">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position w:val="1"/>
                <w:sz w:val="20"/>
                <w:szCs w:val="20"/>
              </w:rPr>
              <w:t>0.</w:t>
            </w:r>
            <w:r w:rsidR="00760E1F" w:rsidRPr="009B1D24">
              <w:rPr>
                <w:position w:val="1"/>
                <w:sz w:val="20"/>
                <w:szCs w:val="20"/>
              </w:rPr>
              <w:t xml:space="preserve">53 </w:t>
            </w:r>
            <w:r w:rsidR="00FA6792" w:rsidRPr="009B1D24">
              <w:rPr>
                <w:position w:val="1"/>
                <w:sz w:val="20"/>
                <w:szCs w:val="20"/>
              </w:rPr>
              <w:t xml:space="preserve">– </w:t>
            </w:r>
            <w:r w:rsidRPr="009B1D24">
              <w:rPr>
                <w:position w:val="1"/>
                <w:sz w:val="20"/>
                <w:szCs w:val="20"/>
              </w:rPr>
              <w:t>0.</w:t>
            </w:r>
            <w:r w:rsidR="00760E1F" w:rsidRPr="009B1D24">
              <w:rPr>
                <w:position w:val="1"/>
                <w:sz w:val="20"/>
                <w:szCs w:val="20"/>
              </w:rPr>
              <w:t>94</w:t>
            </w:r>
          </w:p>
        </w:tc>
        <w:tc>
          <w:tcPr>
            <w:tcW w:w="0" w:type="dxa"/>
            <w:tcBorders>
              <w:top w:val="nil"/>
              <w:bottom w:val="nil"/>
            </w:tcBorders>
            <w:vAlign w:val="center"/>
            <w:hideMark/>
          </w:tcPr>
          <w:p w14:paraId="66BB8803" w14:textId="389ECB34" w:rsidR="007622C6" w:rsidRPr="009B1D24" w:rsidRDefault="007622C6" w:rsidP="009C74F3">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position w:val="1"/>
                <w:sz w:val="20"/>
                <w:szCs w:val="20"/>
              </w:rPr>
              <w:t>1.42</w:t>
            </w:r>
          </w:p>
        </w:tc>
        <w:tc>
          <w:tcPr>
            <w:tcW w:w="0" w:type="dxa"/>
            <w:tcBorders>
              <w:top w:val="nil"/>
              <w:bottom w:val="nil"/>
            </w:tcBorders>
            <w:vAlign w:val="center"/>
            <w:hideMark/>
          </w:tcPr>
          <w:p w14:paraId="435DD021" w14:textId="18D97428" w:rsidR="007622C6" w:rsidRPr="009B1D24" w:rsidRDefault="007622C6" w:rsidP="009C74F3">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position w:val="1"/>
                <w:sz w:val="20"/>
                <w:szCs w:val="20"/>
              </w:rPr>
              <w:t>21088</w:t>
            </w:r>
            <w:r w:rsidR="00FA6792" w:rsidRPr="009B1D24">
              <w:rPr>
                <w:position w:val="1"/>
                <w:sz w:val="20"/>
                <w:szCs w:val="20"/>
              </w:rPr>
              <w:t xml:space="preserve"> – </w:t>
            </w:r>
            <w:r w:rsidRPr="009B1D24">
              <w:rPr>
                <w:position w:val="1"/>
                <w:sz w:val="20"/>
                <w:szCs w:val="20"/>
              </w:rPr>
              <w:t>42176</w:t>
            </w:r>
          </w:p>
        </w:tc>
      </w:tr>
      <w:tr w:rsidR="00107E45" w:rsidRPr="009B1D24" w14:paraId="484B990A" w14:textId="77777777" w:rsidTr="00290D64">
        <w:tc>
          <w:tcPr>
            <w:cnfStyle w:val="001000000000" w:firstRow="0" w:lastRow="0" w:firstColumn="1" w:lastColumn="0" w:oddVBand="0" w:evenVBand="0" w:oddHBand="0" w:evenHBand="0" w:firstRowFirstColumn="0" w:firstRowLastColumn="0" w:lastRowFirstColumn="0" w:lastRowLastColumn="0"/>
            <w:tcW w:w="0" w:type="dxa"/>
            <w:tcBorders>
              <w:top w:val="nil"/>
            </w:tcBorders>
            <w:vAlign w:val="center"/>
            <w:hideMark/>
          </w:tcPr>
          <w:p w14:paraId="51BB6DDA" w14:textId="0219802B" w:rsidR="007622C6" w:rsidRPr="009B1D24" w:rsidRDefault="004E7F20" w:rsidP="009C74F3">
            <w:pPr>
              <w:rPr>
                <w:position w:val="1"/>
                <w:sz w:val="20"/>
                <w:szCs w:val="20"/>
              </w:rPr>
            </w:pPr>
            <w:r w:rsidRPr="009B1D24">
              <w:rPr>
                <w:position w:val="1"/>
                <w:sz w:val="20"/>
                <w:szCs w:val="20"/>
              </w:rPr>
              <w:t>LH</w:t>
            </w:r>
            <w:r w:rsidRPr="009B1D24">
              <w:rPr>
                <w:position w:val="1"/>
                <w:sz w:val="20"/>
                <w:szCs w:val="20"/>
                <w:vertAlign w:val="subscript"/>
              </w:rPr>
              <w:t>2</w:t>
            </w:r>
            <w:r w:rsidR="007622C6" w:rsidRPr="009B1D24">
              <w:rPr>
                <w:position w:val="1"/>
                <w:sz w:val="20"/>
                <w:szCs w:val="20"/>
              </w:rPr>
              <w:t xml:space="preserve"> tank size [m</w:t>
            </w:r>
            <w:r w:rsidR="007622C6" w:rsidRPr="009B1D24">
              <w:rPr>
                <w:position w:val="1"/>
                <w:sz w:val="20"/>
                <w:szCs w:val="20"/>
                <w:vertAlign w:val="superscript"/>
              </w:rPr>
              <w:t>3</w:t>
            </w:r>
            <w:r w:rsidR="007622C6" w:rsidRPr="009B1D24">
              <w:rPr>
                <w:position w:val="1"/>
                <w:sz w:val="20"/>
                <w:szCs w:val="20"/>
              </w:rPr>
              <w:t>]</w:t>
            </w:r>
          </w:p>
        </w:tc>
        <w:tc>
          <w:tcPr>
            <w:tcW w:w="0" w:type="dxa"/>
            <w:tcBorders>
              <w:top w:val="nil"/>
            </w:tcBorders>
            <w:vAlign w:val="center"/>
            <w:hideMark/>
          </w:tcPr>
          <w:p w14:paraId="1E72356A" w14:textId="2756AC71" w:rsidR="007622C6" w:rsidRPr="009B1D24" w:rsidRDefault="007622C6" w:rsidP="009C74F3">
            <w:pPr>
              <w:cnfStyle w:val="000000000000" w:firstRow="0" w:lastRow="0" w:firstColumn="0" w:lastColumn="0" w:oddVBand="0" w:evenVBand="0" w:oddHBand="0" w:evenHBand="0" w:firstRowFirstColumn="0" w:firstRowLastColumn="0" w:lastRowFirstColumn="0" w:lastRowLastColumn="0"/>
              <w:rPr>
                <w:position w:val="1"/>
                <w:sz w:val="20"/>
                <w:szCs w:val="20"/>
              </w:rPr>
            </w:pPr>
            <w:r w:rsidRPr="009B1D24">
              <w:rPr>
                <w:position w:val="1"/>
                <w:sz w:val="20"/>
                <w:szCs w:val="20"/>
              </w:rPr>
              <w:t>0.18</w:t>
            </w:r>
            <w:r w:rsidR="00FA6792" w:rsidRPr="009B1D24">
              <w:rPr>
                <w:position w:val="1"/>
                <w:sz w:val="20"/>
                <w:szCs w:val="20"/>
              </w:rPr>
              <w:t xml:space="preserve"> – </w:t>
            </w:r>
            <w:r w:rsidRPr="009B1D24">
              <w:rPr>
                <w:position w:val="1"/>
                <w:sz w:val="20"/>
                <w:szCs w:val="20"/>
              </w:rPr>
              <w:t>0.32</w:t>
            </w:r>
          </w:p>
        </w:tc>
        <w:tc>
          <w:tcPr>
            <w:tcW w:w="0" w:type="dxa"/>
            <w:tcBorders>
              <w:top w:val="nil"/>
            </w:tcBorders>
            <w:vAlign w:val="center"/>
            <w:hideMark/>
          </w:tcPr>
          <w:p w14:paraId="1E77E898" w14:textId="08CD731E" w:rsidR="007622C6" w:rsidRPr="009B1D24" w:rsidRDefault="007622C6" w:rsidP="009C74F3">
            <w:pPr>
              <w:cnfStyle w:val="000000000000" w:firstRow="0" w:lastRow="0" w:firstColumn="0" w:lastColumn="0" w:oddVBand="0" w:evenVBand="0" w:oddHBand="0" w:evenHBand="0" w:firstRowFirstColumn="0" w:firstRowLastColumn="0" w:lastRowFirstColumn="0" w:lastRowLastColumn="0"/>
              <w:rPr>
                <w:position w:val="1"/>
                <w:sz w:val="20"/>
                <w:szCs w:val="20"/>
              </w:rPr>
            </w:pPr>
            <w:r w:rsidRPr="009B1D24">
              <w:rPr>
                <w:position w:val="1"/>
                <w:sz w:val="20"/>
                <w:szCs w:val="20"/>
              </w:rPr>
              <w:t>0.486</w:t>
            </w:r>
          </w:p>
        </w:tc>
        <w:tc>
          <w:tcPr>
            <w:tcW w:w="0" w:type="dxa"/>
            <w:tcBorders>
              <w:top w:val="nil"/>
            </w:tcBorders>
            <w:vAlign w:val="center"/>
            <w:hideMark/>
          </w:tcPr>
          <w:p w14:paraId="7922D4D3" w14:textId="521E2941" w:rsidR="007622C6" w:rsidRPr="009B1D24" w:rsidRDefault="007622C6" w:rsidP="009C74F3">
            <w:pPr>
              <w:cnfStyle w:val="000000000000" w:firstRow="0" w:lastRow="0" w:firstColumn="0" w:lastColumn="0" w:oddVBand="0" w:evenVBand="0" w:oddHBand="0" w:evenHBand="0" w:firstRowFirstColumn="0" w:firstRowLastColumn="0" w:lastRowFirstColumn="0" w:lastRowLastColumn="0"/>
              <w:rPr>
                <w:position w:val="1"/>
                <w:sz w:val="20"/>
                <w:szCs w:val="20"/>
              </w:rPr>
            </w:pPr>
            <w:r w:rsidRPr="009B1D24">
              <w:rPr>
                <w:position w:val="1"/>
                <w:sz w:val="20"/>
                <w:szCs w:val="20"/>
              </w:rPr>
              <w:t>7200</w:t>
            </w:r>
            <w:r w:rsidR="00FA6792" w:rsidRPr="009B1D24">
              <w:rPr>
                <w:position w:val="1"/>
                <w:sz w:val="20"/>
                <w:szCs w:val="20"/>
              </w:rPr>
              <w:t xml:space="preserve"> – </w:t>
            </w:r>
            <w:r w:rsidRPr="009B1D24">
              <w:rPr>
                <w:position w:val="1"/>
                <w:sz w:val="20"/>
                <w:szCs w:val="20"/>
              </w:rPr>
              <w:t>14400</w:t>
            </w:r>
          </w:p>
        </w:tc>
      </w:tr>
    </w:tbl>
    <w:p w14:paraId="6AEB2025" w14:textId="77777777" w:rsidR="00DF29DE" w:rsidRPr="009B1D24" w:rsidRDefault="00DF29DE" w:rsidP="00AF6CAF">
      <w:pPr>
        <w:jc w:val="both"/>
      </w:pPr>
    </w:p>
    <w:p w14:paraId="046DD068" w14:textId="4DC57A72" w:rsidR="002F12A3" w:rsidRPr="009B1D24" w:rsidRDefault="002C07B3" w:rsidP="00AF6CAF">
      <w:pPr>
        <w:jc w:val="both"/>
        <w:rPr>
          <w:rFonts w:asciiTheme="majorBidi" w:hAnsiTheme="majorBidi" w:cstheme="majorBidi"/>
        </w:rPr>
      </w:pPr>
      <w:r w:rsidRPr="009B1D24">
        <w:rPr>
          <w:rFonts w:asciiTheme="majorBidi" w:hAnsiTheme="majorBidi" w:cstheme="majorBidi"/>
        </w:rPr>
        <w:t>T</w:t>
      </w:r>
      <w:r w:rsidR="0024112B" w:rsidRPr="009B1D24">
        <w:rPr>
          <w:rFonts w:asciiTheme="majorBidi" w:hAnsiTheme="majorBidi" w:cstheme="majorBidi"/>
        </w:rPr>
        <w:t>ypical hydrogen tank sizes of land-based vehicles, s</w:t>
      </w:r>
      <w:r w:rsidR="00C74C6D" w:rsidRPr="009B1D24">
        <w:rPr>
          <w:rFonts w:asciiTheme="majorBidi" w:hAnsiTheme="majorBidi" w:cstheme="majorBidi"/>
        </w:rPr>
        <w:t>mall passenger ships</w:t>
      </w:r>
      <w:r w:rsidRPr="009B1D24">
        <w:rPr>
          <w:rFonts w:asciiTheme="majorBidi" w:hAnsiTheme="majorBidi" w:cstheme="majorBidi"/>
        </w:rPr>
        <w:t>/</w:t>
      </w:r>
      <w:r w:rsidR="00C74C6D" w:rsidRPr="009B1D24">
        <w:rPr>
          <w:rFonts w:asciiTheme="majorBidi" w:hAnsiTheme="majorBidi" w:cstheme="majorBidi"/>
        </w:rPr>
        <w:t>yachts and</w:t>
      </w:r>
      <w:r w:rsidR="0024112B" w:rsidRPr="009B1D24">
        <w:rPr>
          <w:rFonts w:asciiTheme="majorBidi" w:hAnsiTheme="majorBidi" w:cstheme="majorBidi"/>
        </w:rPr>
        <w:t xml:space="preserve"> aircrafts are 0.1 m</w:t>
      </w:r>
      <w:r w:rsidR="0024112B" w:rsidRPr="009B1D24">
        <w:rPr>
          <w:rFonts w:asciiTheme="majorBidi" w:hAnsiTheme="majorBidi" w:cstheme="majorBidi"/>
          <w:vertAlign w:val="superscript"/>
        </w:rPr>
        <w:t>3</w:t>
      </w:r>
      <w:r w:rsidR="0024112B" w:rsidRPr="009B1D24">
        <w:rPr>
          <w:rFonts w:asciiTheme="majorBidi" w:hAnsiTheme="majorBidi" w:cstheme="majorBidi"/>
        </w:rPr>
        <w:t xml:space="preserve"> </w:t>
      </w:r>
      <w:r w:rsidR="0024112B" w:rsidRPr="009B1D24">
        <w:rPr>
          <w:rFonts w:asciiTheme="majorBidi" w:hAnsiTheme="majorBidi" w:cstheme="majorBidi"/>
        </w:rPr>
        <w:fldChar w:fldCharType="begin" w:fldLock="1"/>
      </w:r>
      <w:r w:rsidR="00663863" w:rsidRPr="009B1D24">
        <w:rPr>
          <w:rFonts w:asciiTheme="majorBidi" w:hAnsiTheme="majorBidi" w:cstheme="majorBidi"/>
        </w:rPr>
        <w:instrText>ADDIN CSL_CITATION {"citationItems":[{"id":"ITEM-1","itemData":{"DOI":"10.1038/35104634","ISBN":"0028-0836","ISSN":"00280836","PMID":"11713542","abstract":"Mobility-the transport of people and goods - is a socioeconomic reality that will surely increase in the coming years. It should be safe, economic and reasonably clean. Little energy needs to be expended to overcome potential energy changes, but a great deal is lost through friction (for cars about 10 kWh per 100 km) and low-efficiency energy conversion. Vehicles can be run either by connecting them to a continuous supply of energy or by storing energy on board. Hydrogen would be ideal as a synthetic fuel because it is lightweight, highly abundant and its oxidation product (water) is environmentally benign, but storage remains a problem. Here we present recent developments in the search for innovative materials with high hydrogen-storage capacity.","author":[{"dropping-particle":"","family":"Schlapbach","given":"Louis","non-dropping-particle":"","parse-names":false,"suffix":""},{"dropping-particle":"","family":"Züttel","given":"Andreas","non-dropping-particle":"","parse-names":false,"suffix":""}],"container-title":"Nature","id":"ITEM-1","issued":{"date-parts":[["2001"]]},"page":"353-358","title":"hydrogen-storage materials for Mobile Applications","type":"article-journal"},"uris":["http://www.mendeley.com/documents/?uuid=0df5b15b-f50d-455d-8f38-e83a20379aaf"]},{"id":"ITEM-2","itemData":{"DOI":"10.1039/c2ee22596d","ISSN":"17545692","author":[{"dropping-particle":"","family":"Eberle","given":"Ulrich","non-dropping-particle":"","parse-names":false,"suffix":""},{"dropping-particle":"","family":"Müller","given":"Bernd","non-dropping-particle":"","parse-names":false,"suffix":""},{"dropping-particle":"","family":"Helmolt","given":"Rittmar","non-dropping-particle":"Von","parse-names":false,"suffix":""}],"container-title":"Energy and Environmental Science","id":"ITEM-2","issue":"10","issued":{"date-parts":[["2012"]]},"page":"8780-8798","title":"Fuel cell electric vehicles and hydrogen infrastructure: Status 2012","type":"article-journal","volume":"5"},"uris":["http://www.mendeley.com/documents/?uuid=264ddc13-631b-46b5-9780-dcb4bed57e02"]}],"mendeley":{"formattedCitation":"[9,28]","plainTextFormattedCitation":"[9,28]","previouslyFormattedCitation":"[9,28]"},"properties":{"noteIndex":0},"schema":"https://github.com/citation-style-language/schema/raw/master/csl-citation.json"}</w:instrText>
      </w:r>
      <w:r w:rsidR="0024112B" w:rsidRPr="009B1D24">
        <w:rPr>
          <w:rFonts w:asciiTheme="majorBidi" w:hAnsiTheme="majorBidi" w:cstheme="majorBidi"/>
        </w:rPr>
        <w:fldChar w:fldCharType="separate"/>
      </w:r>
      <w:r w:rsidR="000857FB" w:rsidRPr="009B1D24">
        <w:rPr>
          <w:rFonts w:asciiTheme="majorBidi" w:hAnsiTheme="majorBidi" w:cstheme="majorBidi"/>
          <w:noProof/>
        </w:rPr>
        <w:t>[9,28]</w:t>
      </w:r>
      <w:r w:rsidR="0024112B" w:rsidRPr="009B1D24">
        <w:rPr>
          <w:rFonts w:asciiTheme="majorBidi" w:hAnsiTheme="majorBidi" w:cstheme="majorBidi"/>
        </w:rPr>
        <w:fldChar w:fldCharType="end"/>
      </w:r>
      <w:r w:rsidR="0024112B" w:rsidRPr="009B1D24">
        <w:rPr>
          <w:rFonts w:asciiTheme="majorBidi" w:hAnsiTheme="majorBidi" w:cstheme="majorBidi"/>
        </w:rPr>
        <w:t>, 0.5 – 32 m</w:t>
      </w:r>
      <w:r w:rsidR="0024112B" w:rsidRPr="009B1D24">
        <w:rPr>
          <w:rFonts w:asciiTheme="majorBidi" w:hAnsiTheme="majorBidi" w:cstheme="majorBidi"/>
          <w:vertAlign w:val="superscript"/>
        </w:rPr>
        <w:t>3</w:t>
      </w:r>
      <w:r w:rsidR="0024112B" w:rsidRPr="009B1D24">
        <w:rPr>
          <w:rFonts w:asciiTheme="majorBidi" w:hAnsiTheme="majorBidi" w:cstheme="majorBidi"/>
        </w:rPr>
        <w:t xml:space="preserve"> (</w:t>
      </w:r>
      <w:r w:rsidR="0024112B" w:rsidRPr="009B1D24">
        <w:rPr>
          <w:color w:val="0000FF"/>
        </w:rPr>
        <w:t>Table 1</w:t>
      </w:r>
      <w:r w:rsidR="0024112B" w:rsidRPr="009B1D24">
        <w:rPr>
          <w:rFonts w:asciiTheme="majorBidi" w:hAnsiTheme="majorBidi" w:cstheme="majorBidi"/>
        </w:rPr>
        <w:t>)</w:t>
      </w:r>
      <w:r w:rsidR="00C74C6D" w:rsidRPr="009B1D24">
        <w:rPr>
          <w:rFonts w:asciiTheme="majorBidi" w:hAnsiTheme="majorBidi" w:cstheme="majorBidi"/>
        </w:rPr>
        <w:t xml:space="preserve"> and</w:t>
      </w:r>
      <w:r w:rsidR="0024112B" w:rsidRPr="009B1D24">
        <w:rPr>
          <w:rFonts w:asciiTheme="majorBidi" w:hAnsiTheme="majorBidi" w:cstheme="majorBidi"/>
        </w:rPr>
        <w:t xml:space="preserve"> 20 m</w:t>
      </w:r>
      <w:r w:rsidR="0024112B" w:rsidRPr="009B1D24">
        <w:rPr>
          <w:rFonts w:asciiTheme="majorBidi" w:hAnsiTheme="majorBidi" w:cstheme="majorBidi"/>
          <w:vertAlign w:val="superscript"/>
        </w:rPr>
        <w:t>3</w:t>
      </w:r>
      <w:r w:rsidR="0024112B" w:rsidRPr="009B1D24">
        <w:rPr>
          <w:rFonts w:asciiTheme="majorBidi" w:hAnsiTheme="majorBidi" w:cstheme="majorBidi"/>
        </w:rPr>
        <w:t xml:space="preserve"> </w:t>
      </w:r>
      <w:r w:rsidRPr="009B1D24">
        <w:rPr>
          <w:rFonts w:asciiTheme="majorBidi" w:hAnsiTheme="majorBidi" w:cstheme="majorBidi"/>
        </w:rPr>
        <w:t xml:space="preserve">respectively </w:t>
      </w:r>
      <w:r w:rsidR="0024112B" w:rsidRPr="009B1D24">
        <w:rPr>
          <w:rFonts w:asciiTheme="majorBidi" w:hAnsiTheme="majorBidi" w:cstheme="majorBidi"/>
        </w:rPr>
        <w:fldChar w:fldCharType="begin" w:fldLock="1"/>
      </w:r>
      <w:r w:rsidR="00D71134" w:rsidRPr="009B1D24">
        <w:rPr>
          <w:rFonts w:asciiTheme="majorBidi" w:hAnsiTheme="majorBidi" w:cstheme="majorBidi"/>
        </w:rPr>
        <w:instrText>ADDIN CSL_CITATION {"citationItems":[{"id":"ITEM-1","itemData":{"DOI":"10.3390/en11010105","ISSN":"19961073","abstract":"In the near future, the challenges to reduce the economic and social dependency on fossil fuels must be faced increasingly. A sustainable and efficient energy supply based on renewable energies enables large-scale applications of electro-fuels for, e.g., the transport sector. The high gravimetric energy density makes liquefied hydrogen a reasonable candidate for energy storage in a light-weight application, such as aviation. Current aircraft structures are designed to accommodate jet fuel and gas turbines allowing a limited retrofitting only. New designs, such as the blended-wing-body, enable a more flexible integration of new storage technologies and energy converters, e.g., cryogenic hydrogen tanks and fuel cells. Against this background, a tank-design model is formulated, which considers geometrical, mechanical and thermal aspects, as well as specific mission profiles while considering a power supply by a fuel cell. This design approach enables the determination of required tank mass and storage density, respectively. A new evaluation value is defined including the vented hydrogen mass throughout the flight enabling more transparent insights on mass shares. Subsequently, a systematic approach in tank partitioning leads to associated compromises regarding the tank weight. The analysis shows that cryogenic hydrogen tanks are highly competitive with kerosene tanks in terms of overall mass, which is further improved by the use of a fuel cell.","author":[{"dropping-particle":"","family":"Winnefeld","given":"Christopher","non-dropping-particle":"","parse-names":false,"suffix":""},{"dropping-particle":"","family":"Kadyk","given":"Thomas","non-dropping-particle":"","parse-names":false,"suffix":""},{"dropping-particle":"","family":"Bensmann","given":"Boris","non-dropping-particle":"","parse-names":false,"suffix":""},{"dropping-particle":"","family":"Krewer","given":"Ulrike","non-dropping-particle":"","parse-names":false,"suffix":""},{"dropping-particle":"","family":"Hanke-Rauschenbach","given":"Richard","non-dropping-particle":"","parse-names":false,"suffix":""}],"container-title":"Energies","id":"ITEM-1","issue":"1","issued":{"date-parts":[["2018"]]},"page":"1-23","title":"Modelling and designing cryogenic hydrogen tanks for future aircraft applications","type":"article-journal","volume":"11"},"uris":["http://www.mendeley.com/documents/?uuid=95cabffb-7965-42e6-bc77-aa272c065962"]}],"mendeley":{"formattedCitation":"[46]","plainTextFormattedCitation":"[46]","previouslyFormattedCitation":"[46]"},"properties":{"noteIndex":0},"schema":"https://github.com/citation-style-language/schema/raw/master/csl-citation.json"}</w:instrText>
      </w:r>
      <w:r w:rsidR="0024112B" w:rsidRPr="009B1D24">
        <w:rPr>
          <w:rFonts w:asciiTheme="majorBidi" w:hAnsiTheme="majorBidi" w:cstheme="majorBidi"/>
        </w:rPr>
        <w:fldChar w:fldCharType="separate"/>
      </w:r>
      <w:r w:rsidR="00FB2B93" w:rsidRPr="009B1D24">
        <w:rPr>
          <w:rFonts w:asciiTheme="majorBidi" w:hAnsiTheme="majorBidi" w:cstheme="majorBidi"/>
          <w:noProof/>
        </w:rPr>
        <w:t>[46]</w:t>
      </w:r>
      <w:r w:rsidR="0024112B" w:rsidRPr="009B1D24">
        <w:rPr>
          <w:rFonts w:asciiTheme="majorBidi" w:hAnsiTheme="majorBidi" w:cstheme="majorBidi"/>
        </w:rPr>
        <w:fldChar w:fldCharType="end"/>
      </w:r>
      <w:r w:rsidR="0024112B" w:rsidRPr="009B1D24">
        <w:rPr>
          <w:rFonts w:asciiTheme="majorBidi" w:hAnsiTheme="majorBidi" w:cstheme="majorBidi"/>
        </w:rPr>
        <w:t>. However,</w:t>
      </w:r>
      <w:r w:rsidR="0024112B" w:rsidRPr="009B1D24">
        <w:rPr>
          <w:rFonts w:cs="Times New Roman"/>
          <w:sz w:val="24"/>
          <w:szCs w:val="24"/>
        </w:rPr>
        <w:t xml:space="preserve"> </w:t>
      </w:r>
      <w:r w:rsidR="002F12A3" w:rsidRPr="009B1D24">
        <w:rPr>
          <w:rFonts w:asciiTheme="majorBidi" w:hAnsiTheme="majorBidi" w:cstheme="majorBidi"/>
        </w:rPr>
        <w:t>on large commercial ships such as Panamax container ships with typical HFO tank size above 4500 m</w:t>
      </w:r>
      <w:r w:rsidR="002F12A3" w:rsidRPr="009B1D24">
        <w:rPr>
          <w:rFonts w:asciiTheme="majorBidi" w:hAnsiTheme="majorBidi" w:cstheme="majorBidi"/>
          <w:vertAlign w:val="superscript"/>
        </w:rPr>
        <w:t>3</w:t>
      </w:r>
      <w:r w:rsidR="002F12A3" w:rsidRPr="009B1D24">
        <w:rPr>
          <w:rFonts w:asciiTheme="majorBidi" w:hAnsiTheme="majorBidi" w:cstheme="majorBidi"/>
        </w:rPr>
        <w:t xml:space="preserve"> </w:t>
      </w:r>
      <w:r w:rsidR="002F12A3" w:rsidRPr="009B1D24">
        <w:rPr>
          <w:rFonts w:asciiTheme="majorBidi" w:hAnsiTheme="majorBidi" w:cstheme="majorBidi"/>
        </w:rPr>
        <w:fldChar w:fldCharType="begin" w:fldLock="1"/>
      </w:r>
      <w:r w:rsidR="002F12A3" w:rsidRPr="009B1D24">
        <w:rPr>
          <w:rFonts w:asciiTheme="majorBidi" w:hAnsiTheme="majorBidi" w:cstheme="majorBidi"/>
        </w:rPr>
        <w:instrText>ADDIN CSL_CITATION {"citationItems":[{"id":"ITEM-1","itemData":{"URL":"https://response.restoration.noaa.gov/about/media/how-much-oil-ship.html","accessed":{"date-parts":[["2020","6","14"]]},"container-title":"Office of response and restoration","id":"ITEM-1","issued":{"date-parts":[["2016"]]},"title":"How much oil is on that ship?","type":"webpage"},"uris":["http://www.mendeley.com/documents/?uuid=5c8eca5b-9916-4d1f-a9fb-3ffed8a84238"]}],"mendeley":{"formattedCitation":"[47]","plainTextFormattedCitation":"[47]","previouslyFormattedCitation":"[47]"},"properties":{"noteIndex":0},"schema":"https://github.com/citation-style-language/schema/raw/master/csl-citation.json"}</w:instrText>
      </w:r>
      <w:r w:rsidR="002F12A3" w:rsidRPr="009B1D24">
        <w:rPr>
          <w:rFonts w:asciiTheme="majorBidi" w:hAnsiTheme="majorBidi" w:cstheme="majorBidi"/>
        </w:rPr>
        <w:fldChar w:fldCharType="separate"/>
      </w:r>
      <w:r w:rsidR="002F12A3" w:rsidRPr="009B1D24">
        <w:rPr>
          <w:rFonts w:asciiTheme="majorBidi" w:hAnsiTheme="majorBidi" w:cstheme="majorBidi"/>
          <w:noProof/>
        </w:rPr>
        <w:t>[47]</w:t>
      </w:r>
      <w:r w:rsidR="002F12A3" w:rsidRPr="009B1D24">
        <w:rPr>
          <w:rFonts w:asciiTheme="majorBidi" w:hAnsiTheme="majorBidi" w:cstheme="majorBidi"/>
        </w:rPr>
        <w:fldChar w:fldCharType="end"/>
      </w:r>
      <w:r w:rsidR="002F12A3" w:rsidRPr="009B1D24">
        <w:rPr>
          <w:rFonts w:asciiTheme="majorBidi" w:hAnsiTheme="majorBidi" w:cstheme="majorBidi"/>
        </w:rPr>
        <w:t>, the size of LH</w:t>
      </w:r>
      <w:r w:rsidR="002F12A3" w:rsidRPr="009B1D24">
        <w:rPr>
          <w:rFonts w:asciiTheme="majorBidi" w:hAnsiTheme="majorBidi" w:cstheme="majorBidi"/>
          <w:vertAlign w:val="subscript"/>
        </w:rPr>
        <w:t>2</w:t>
      </w:r>
      <w:r w:rsidR="002F12A3" w:rsidRPr="009B1D24">
        <w:rPr>
          <w:rFonts w:asciiTheme="majorBidi" w:hAnsiTheme="majorBidi" w:cstheme="majorBidi"/>
        </w:rPr>
        <w:t xml:space="preserve"> </w:t>
      </w:r>
      <w:r w:rsidRPr="009B1D24">
        <w:rPr>
          <w:rFonts w:asciiTheme="majorBidi" w:hAnsiTheme="majorBidi" w:cstheme="majorBidi"/>
        </w:rPr>
        <w:t xml:space="preserve">fuel </w:t>
      </w:r>
      <w:r w:rsidR="002F12A3" w:rsidRPr="009B1D24">
        <w:rPr>
          <w:rFonts w:asciiTheme="majorBidi" w:hAnsiTheme="majorBidi" w:cstheme="majorBidi"/>
        </w:rPr>
        <w:t>storage would be more than 18,000 m</w:t>
      </w:r>
      <w:r w:rsidR="002F12A3" w:rsidRPr="009B1D24">
        <w:rPr>
          <w:rFonts w:asciiTheme="majorBidi" w:hAnsiTheme="majorBidi" w:cstheme="majorBidi"/>
          <w:vertAlign w:val="superscript"/>
        </w:rPr>
        <w:t>3</w:t>
      </w:r>
      <w:r w:rsidR="002F12A3" w:rsidRPr="009B1D24">
        <w:rPr>
          <w:rFonts w:asciiTheme="majorBidi" w:hAnsiTheme="majorBidi" w:cstheme="majorBidi"/>
        </w:rPr>
        <w:t>. If carry</w:t>
      </w:r>
      <w:r w:rsidRPr="009B1D24">
        <w:rPr>
          <w:rFonts w:asciiTheme="majorBidi" w:hAnsiTheme="majorBidi" w:cstheme="majorBidi"/>
        </w:rPr>
        <w:t>ing</w:t>
      </w:r>
      <w:r w:rsidR="002F12A3" w:rsidRPr="009B1D24">
        <w:rPr>
          <w:rFonts w:asciiTheme="majorBidi" w:hAnsiTheme="majorBidi" w:cstheme="majorBidi"/>
        </w:rPr>
        <w:t xml:space="preserve"> LH</w:t>
      </w:r>
      <w:r w:rsidR="002F12A3" w:rsidRPr="009B1D24">
        <w:rPr>
          <w:rFonts w:asciiTheme="majorBidi" w:hAnsiTheme="majorBidi" w:cstheme="majorBidi"/>
          <w:vertAlign w:val="subscript"/>
        </w:rPr>
        <w:t>2</w:t>
      </w:r>
      <w:r w:rsidR="002F12A3" w:rsidRPr="009B1D24">
        <w:rPr>
          <w:rFonts w:asciiTheme="majorBidi" w:hAnsiTheme="majorBidi" w:cstheme="majorBidi"/>
        </w:rPr>
        <w:t xml:space="preserve"> on a ship </w:t>
      </w:r>
      <w:r w:rsidRPr="009B1D24">
        <w:rPr>
          <w:rFonts w:asciiTheme="majorBidi" w:hAnsiTheme="majorBidi" w:cstheme="majorBidi"/>
        </w:rPr>
        <w:t>of</w:t>
      </w:r>
      <w:r w:rsidR="002F12A3" w:rsidRPr="009B1D24">
        <w:rPr>
          <w:rFonts w:asciiTheme="majorBidi" w:hAnsiTheme="majorBidi" w:cstheme="majorBidi"/>
        </w:rPr>
        <w:t xml:space="preserve"> a similar size of </w:t>
      </w:r>
      <w:r w:rsidRPr="009B1D24">
        <w:rPr>
          <w:rFonts w:asciiTheme="majorBidi" w:hAnsiTheme="majorBidi" w:cstheme="majorBidi"/>
        </w:rPr>
        <w:t xml:space="preserve">an </w:t>
      </w:r>
      <w:r w:rsidR="002F12A3" w:rsidRPr="009B1D24">
        <w:rPr>
          <w:rFonts w:asciiTheme="majorBidi" w:hAnsiTheme="majorBidi" w:cstheme="majorBidi"/>
        </w:rPr>
        <w:t>LNG carrier, the typical size of LH</w:t>
      </w:r>
      <w:r w:rsidR="002F12A3" w:rsidRPr="009B1D24">
        <w:rPr>
          <w:rFonts w:asciiTheme="majorBidi" w:hAnsiTheme="majorBidi" w:cstheme="majorBidi"/>
          <w:vertAlign w:val="subscript"/>
        </w:rPr>
        <w:t>2</w:t>
      </w:r>
      <w:r w:rsidR="002F12A3" w:rsidRPr="009B1D24">
        <w:rPr>
          <w:rFonts w:asciiTheme="majorBidi" w:hAnsiTheme="majorBidi" w:cstheme="majorBidi"/>
        </w:rPr>
        <w:t xml:space="preserve"> storage would be 175,000 m</w:t>
      </w:r>
      <w:r w:rsidR="002F12A3" w:rsidRPr="009B1D24">
        <w:rPr>
          <w:rFonts w:asciiTheme="majorBidi" w:hAnsiTheme="majorBidi" w:cstheme="majorBidi"/>
          <w:vertAlign w:val="superscript"/>
        </w:rPr>
        <w:t>3</w:t>
      </w:r>
      <w:r w:rsidR="002F12A3" w:rsidRPr="009B1D24">
        <w:rPr>
          <w:rFonts w:asciiTheme="majorBidi" w:hAnsiTheme="majorBidi" w:cstheme="majorBidi"/>
        </w:rPr>
        <w:t xml:space="preserve">. Furthermore, McKinlay et al. </w:t>
      </w:r>
      <w:r w:rsidR="002F12A3" w:rsidRPr="009B1D24">
        <w:rPr>
          <w:rFonts w:asciiTheme="majorBidi" w:hAnsiTheme="majorBidi" w:cstheme="majorBidi"/>
        </w:rPr>
        <w:fldChar w:fldCharType="begin" w:fldLock="1"/>
      </w:r>
      <w:r w:rsidR="002D05C4" w:rsidRPr="009B1D24">
        <w:rPr>
          <w:rFonts w:asciiTheme="majorBidi" w:hAnsiTheme="majorBidi" w:cstheme="majorBidi"/>
        </w:rPr>
        <w:instrText>ADDIN CSL_CITATION {"citationItems":[{"id":"ITEM-1","itemData":{"author":[{"dropping-particle":"","family":"McKinlay","given":"C J","non-dropping-particle":"","parse-names":false,"suffix":""},{"dropping-particle":"","family":"Turnock","given":"S R","non-dropping-particle":"","parse-names":false,"suffix":""},{"dropping-particle":"","family":"Hudson","given":"D A","non-dropping-particle":"","parse-names":false,"suffix":""}],"container-title":"Energy policy","id":"ITEM-1","issued":{"date-parts":[["2020"]]},"title":"Route to zero emission shipping: hydrogen, ammonia or methanol?","type":"article-journal"},"uris":["http://www.mendeley.com/documents/?uuid=0b5c0d62-657d-4051-b440-fd8f313562f7"]}],"mendeley":{"formattedCitation":"[49]","plainTextFormattedCitation":"[49]","previouslyFormattedCitation":"[49]"},"properties":{"noteIndex":0},"schema":"https://github.com/citation-style-language/schema/raw/master/csl-citation.json"}</w:instrText>
      </w:r>
      <w:r w:rsidR="002F12A3" w:rsidRPr="009B1D24">
        <w:rPr>
          <w:rFonts w:asciiTheme="majorBidi" w:hAnsiTheme="majorBidi" w:cstheme="majorBidi"/>
        </w:rPr>
        <w:fldChar w:fldCharType="separate"/>
      </w:r>
      <w:r w:rsidR="00FB2B93" w:rsidRPr="009B1D24">
        <w:rPr>
          <w:rFonts w:asciiTheme="majorBidi" w:hAnsiTheme="majorBidi" w:cstheme="majorBidi"/>
          <w:noProof/>
        </w:rPr>
        <w:t>[49]</w:t>
      </w:r>
      <w:r w:rsidR="002F12A3" w:rsidRPr="009B1D24">
        <w:rPr>
          <w:rFonts w:asciiTheme="majorBidi" w:hAnsiTheme="majorBidi" w:cstheme="majorBidi"/>
        </w:rPr>
        <w:fldChar w:fldCharType="end"/>
      </w:r>
      <w:r w:rsidR="002F12A3" w:rsidRPr="009B1D24">
        <w:rPr>
          <w:rFonts w:asciiTheme="majorBidi" w:hAnsiTheme="majorBidi" w:cstheme="majorBidi"/>
        </w:rPr>
        <w:t xml:space="preserve"> investigated 108 voyages of long distance ships based on a dataset covering a period of 3 years and 2 months and stated </w:t>
      </w:r>
      <w:r w:rsidR="0098429D" w:rsidRPr="009B1D24">
        <w:rPr>
          <w:rFonts w:asciiTheme="majorBidi" w:hAnsiTheme="majorBidi" w:cstheme="majorBidi"/>
        </w:rPr>
        <w:t xml:space="preserve">that </w:t>
      </w:r>
      <w:r w:rsidR="002F12A3" w:rsidRPr="009B1D24">
        <w:rPr>
          <w:rFonts w:asciiTheme="majorBidi" w:hAnsiTheme="majorBidi" w:cstheme="majorBidi"/>
        </w:rPr>
        <w:t xml:space="preserve">the maximum delivered energy for any given voyage is 9720 MWh. In order to generate </w:t>
      </w:r>
      <w:r w:rsidR="00DA68CF" w:rsidRPr="009B1D24">
        <w:rPr>
          <w:rFonts w:asciiTheme="majorBidi" w:hAnsiTheme="majorBidi" w:cstheme="majorBidi"/>
        </w:rPr>
        <w:t>this energy</w:t>
      </w:r>
      <w:r w:rsidR="002F12A3" w:rsidRPr="009B1D24">
        <w:rPr>
          <w:rFonts w:asciiTheme="majorBidi" w:hAnsiTheme="majorBidi" w:cstheme="majorBidi"/>
        </w:rPr>
        <w:t>, the LH</w:t>
      </w:r>
      <w:r w:rsidR="002F12A3" w:rsidRPr="009B1D24">
        <w:rPr>
          <w:rFonts w:asciiTheme="majorBidi" w:hAnsiTheme="majorBidi" w:cstheme="majorBidi"/>
          <w:vertAlign w:val="subscript"/>
        </w:rPr>
        <w:t>2</w:t>
      </w:r>
      <w:r w:rsidR="002F12A3" w:rsidRPr="009B1D24">
        <w:rPr>
          <w:rFonts w:asciiTheme="majorBidi" w:hAnsiTheme="majorBidi" w:cstheme="majorBidi"/>
        </w:rPr>
        <w:t xml:space="preserve"> storage would be larger than 6547 m</w:t>
      </w:r>
      <w:r w:rsidR="002F12A3" w:rsidRPr="009B1D24">
        <w:rPr>
          <w:rFonts w:asciiTheme="majorBidi" w:hAnsiTheme="majorBidi" w:cstheme="majorBidi"/>
          <w:vertAlign w:val="superscript"/>
        </w:rPr>
        <w:t>3</w:t>
      </w:r>
      <w:r w:rsidR="002F12A3" w:rsidRPr="009B1D24">
        <w:rPr>
          <w:rFonts w:asciiTheme="majorBidi" w:hAnsiTheme="majorBidi" w:cstheme="majorBidi"/>
        </w:rPr>
        <w:t xml:space="preserve">. </w:t>
      </w:r>
      <w:r w:rsidR="00C74C6D" w:rsidRPr="009B1D24">
        <w:rPr>
          <w:rFonts w:asciiTheme="majorBidi" w:hAnsiTheme="majorBidi" w:cstheme="majorBidi"/>
        </w:rPr>
        <w:t xml:space="preserve"> </w:t>
      </w:r>
    </w:p>
    <w:p w14:paraId="4FBD499B" w14:textId="77777777" w:rsidR="0024112B" w:rsidRPr="009B1D24" w:rsidRDefault="0024112B" w:rsidP="00AF6CAF">
      <w:pPr>
        <w:jc w:val="both"/>
      </w:pPr>
    </w:p>
    <w:p w14:paraId="4ACFEA25" w14:textId="252E7A53" w:rsidR="007622C6" w:rsidRPr="009B1D24" w:rsidRDefault="00EF23FD" w:rsidP="00AF6CAF">
      <w:pPr>
        <w:pStyle w:val="Heading3"/>
        <w:jc w:val="both"/>
      </w:pPr>
      <w:r w:rsidRPr="009B1D24">
        <w:t>2</w:t>
      </w:r>
      <w:r w:rsidR="007622C6" w:rsidRPr="009B1D24">
        <w:t>.2.2 Storage methods</w:t>
      </w:r>
    </w:p>
    <w:p w14:paraId="012C2B28" w14:textId="4DE8C748" w:rsidR="007622C6" w:rsidRPr="009B1D24" w:rsidRDefault="00626000" w:rsidP="00AF6CAF">
      <w:pPr>
        <w:jc w:val="both"/>
      </w:pPr>
      <w:r w:rsidRPr="009B1D24">
        <w:t>The methods for h</w:t>
      </w:r>
      <w:r w:rsidR="007622C6" w:rsidRPr="009B1D24">
        <w:t xml:space="preserve">ydrogen storage can be categorised as physical-based and material-based </w:t>
      </w:r>
      <w:r w:rsidR="007622C6" w:rsidRPr="009B1D24">
        <w:fldChar w:fldCharType="begin" w:fldLock="1"/>
      </w:r>
      <w:r w:rsidR="00663863" w:rsidRPr="009B1D24">
        <w:instrText>ADDIN CSL_CITATION {"citationItems":[{"id":"ITEM-1","itemData":{"DOI":"10.1016/j.ijhydene.2012.04.121","ISSN":"03603199","abstract":"The topic of this paper is to give an historical and technical overview of hydrogen storage vessels and to detail the specific issues and constraints of hydrogen energy uses. Hydrogen, as an industrial gas, is stored either as a compressed or as a refrigerated liquefied gas. Since the beginning of the last century, hydrogen is stored in seamless steel cylinders. At the end of the 60 s, tubes also made of seamless steels were used; specific attention was paid to hydrogen embrittlement in the 70 s. Aluminum cylinders were also used for hydrogen storage since the end of the 60 s, but their cost was higher compared to steel cylinders and smaller water capacity. To further increase the service pressure of hydrogen tanks or to slightly decrease the weight, metallic cylinders can be hoop-wrapped. Then, with specific developments for space or military applications, fully-wrapped tanks started to be developed in the 80 s. Because of their low weight, they started to be used in for portable applications: for vehicles (on-board storages of natural gas), for leisure applications (paint-ball) etc... These fully-wrapped composite tanks, named types III and IV are now developed for hydrogen energy storage; the requested pressure is very high (from 700 to 850 bar) leads to specific issues which are discussed. Each technology is described in term of materials, manufacturing technologies and approval tests. The specific issues due to very high pressure are depicted. Hydrogen can also be stored in liquid form (refrigerated liquefied gases). The first cryogenic vessels were used in the 60 s. In the following, the main characteristics of this type of storage will be indicated. Copyright © 2012, Hydrogen Energy Publications, LLC. Published by Elsevier Ltd. All rights.","author":[{"dropping-particle":"","family":"Barthélémy","given":"Hervé","non-dropping-particle":"","parse-names":false,"suffix":""}],"container-title":"International Journal of Hydrogen Energy","id":"ITEM-1","issue":"22","issued":{"date-parts":[["2012"]]},"page":"17364-17372","title":"Hydrogen storage - Industrial prospectives","type":"article-journal","volume":"37"},"uris":["http://www.mendeley.com/documents/?uuid=1331bff6-9ef0-436c-b1ec-923fa4456353"]},{"id":"ITEM-2","itemData":{"DOI":"10.1007/s00114-004-0516-x","ISSN":"00281042","PMID":"15085273","abstract":"Hydrogen exhibits the highest heating value per mass of all chemical fuels. Furthermore, hydrogen is regenerative and environmentally friendly. There are two reasons why hydrogen is not the major fuel of today's energy consumption. First of all, hydrogen is just an energy carrier. And, although it is the most abundant element in the universe, it has to be produced, since on earth it only occurs in the form of water and hydrocarbons. This implies that we have to pay for the energy, which results in a difficult economic dilemma because ever since the industrial revolution we have become used to consuming energy for free. The second difficulty with hydrogen as an energy carrier is its low critical temperature of 33 K (i.e. hydrogen is a gas at ambient temperature). For mobile and in many cases also for stationary applications the volumetric and gravimetric density of hydrogen in a storage material is crucial. Hydrogen can be stored using six different methods and phenomena: (1) high-pressure gas cylinders (up to 800 bar), (2) liquid hydrogen in cryogenic tanks (at 21 K), (3) adsorbed hydrogen on materials with a large specific surface area (at T&lt;100 K), (4) absorbed on interstitial sites in a host metal (at ambient pressure and temperature), (5) chemically bonded in covalent and ionic compounds (at ambient pressure), or (6) through oxidation of reactive metals, e.g. Li, Na, Mg, Al, Zn with water. The most common storage systems are high-pressure gas cylinders with a maximum pressure of 20 MPa (200 bar). New lightweight composite cylinders have been developed which are able to withstand pressures up to 80 MPa (800 bar) and therefore the hydrogen gas can reach a volumetric density of 36 kg·m-3, approximately half as much as in its liquid state. Liquid hydrogen is stored in cryogenic tanks at 21.2 K and ambient pressure. Due to the low critical temperature of hydrogen (33 K), liquid hydrogen can only be stored in open systems. The volumetric density of liquid hydrogen is 70.8 kg·m-3, and large volumes, where the thermal losses are small, can cause hydrogen to reach a system mass ratio close to one. The highest volumetric densities of hydrogen are found in metal hydrides. Many metals and alloys are capable of reversibly absorbing large amounts of hydrogen. Charging can be done using molecular hydrogen gas or hydrogen atoms from an electrolyte. The group one, two and three light metals (e.g. Li, Mg, B, Al) can combine with hydrogen to form a large variety of me…","author":[{"dropping-particle":"","family":"Züttel","given":"Andreas","non-dropping-particle":"","parse-names":false,"suffix":""}],"container-title":"Naturwissenschaften","id":"ITEM-2","issue":"4","issued":{"date-parts":[["2004"]]},"page":"157-172","title":"Hydrogen storage methods","type":"article-journal","volume":"91"},"uris":["http://www.mendeley.com/documents/?uuid=361c25e9-345a-4f49-9fb0-9320593b4136"]},{"id":"ITEM-3","itemData":{"DOI":"10.1016/j.ijhydene.2016.03.178","ISSN":"03603199","abstract":"Efficient storage of hydrogen is crucial for the success of hydrogen energy markets (early markets as well as transportation market). Hydrogen can be stored either as a compressed gas, a refrigerated liquefied gas, a cryo-compressed gas or in hydrides. This paper gives an overview of hydrogen storage technologies and details the specific issues and constraints related to the materials behaviour in hydrogen and conditions representative of hydrogen energy uses. It is indeed essential for the development of applications requiring long-term performance to have good understanding of long-term behaviour of the materials of the storage device and its components under operational loads.","author":[{"dropping-particle":"","family":"Barthelemy","given":"H.","non-dropping-particle":"","parse-names":false,"suffix":""},{"dropping-particle":"","family":"Weber","given":"M.","non-dropping-particle":"","parse-names":false,"suffix":""},{"dropping-particle":"","family":"Barbier","given":"F.","non-dropping-particle":"","parse-names":false,"suffix":""}],"container-title":"International Journal of Hydrogen Energy","id":"ITEM-3","issue":"11","issued":{"date-parts":[["2017"]]},"page":"7254-7262","publisher":"Elsevier Ltd","title":"Hydrogen storage: Recent improvements and industrial perspectives","type":"article-journal","volume":"42"},"uris":["http://www.mendeley.com/documents/?uuid=4eb6784f-c2a7-4238-9f7a-df6a8f6d35ba"]},{"id":"ITEM-4","itemData":{"DOI":"10.1016/j.ijhydene.2019.03.041","ISSN":"03603199","abstract":"Among all introduced green alternatives, hydrogen, due to its abundance and diverse production sources is becoming an increasingly viable clean and green option for transportation and energy storage. Governments are considerably funding relevant researches and the public is beginning to talk about hydrogen as a possible future fuel. Hydrogen production, storage, delivery, and utilization are the key parts of the Hydrogen Economy (HE). In this paper, hydrogen storage and delivery options are discussed thoroughly. Then, since safety and reliability of hydrogen infrastructure is a necessary enabling condition for public acceptance of these technologies and any major accident involving hydrogen can be difficult to neutralize, we review the main existing safety and reliability challenges in hydrogen systems. The current state of the art in safety and reliability analysis for hydrogen storage and delivery technologies is discussed, and recommendations are mentioned to help providing a foundation for future risk and reliability analysis to support safe, reliable operation.","author":[{"dropping-particle":"","family":"Moradi","given":"Ramin","non-dropping-particle":"","parse-names":false,"suffix":""},{"dropping-particle":"","family":"Groth","given":"Katrina M.","non-dropping-particle":"","parse-names":false,"suffix":""}],"container-title":"International Journal of Hydrogen Energy","id":"ITEM-4","issue":"23","issued":{"date-parts":[["2019"]]},"page":"12254-12269","publisher":"Elsevier Ltd","title":"Hydrogen storage and delivery: Review of the state of the art technologies and risk and reliability analysis","type":"article-journal","volume":"44"},"uris":["http://www.mendeley.com/documents/?uuid=be0c7328-fe6b-41eb-863b-26f8d2047e14"]},{"id":"ITEM-5","itemData":{"DOI":"10.1016/j.ijhydene.2013.07.058","ISSN":"03603199","abstract":"Hydrogen gas is increasingly studied as a potential replacement for fossil fuels because fossil fuel supplies are depleting rapidly and the devastating environmental impacts of their use can no longer be ignored. H2 is a promising replacement energy storage molecule because it has the highest energy density of all common fuels by weight. One area in which replacing fossil fuels will have a large impact is in automobiles, which currently operate almost exclusively on gasoline. Due to the size and weight constraints in vehicles, on board hydrogen must be stored in a small, lightweight system. This is particularly challenging for hydrogen because it has the lowest energy density of common fuels by volume. Therefore, a lot of research is invested in finding a compact, safe, reliable, inexpensive and energy efficient method of H 2 storage. Mechanical compression as well as storage in chemical hydrides and absorption to carbon substrates has been investigated. An overview of all systems including the current research and potential benefits and issue are provided in the present paper. © 2013, Hydrogen Energy Publications, LLC. Published by Elsevier Ltd. All rights reserved.","author":[{"dropping-particle":"","family":"Durbin","given":"D. J.","non-dropping-particle":"","parse-names":false,"suffix":""},{"dropping-particle":"","family":"Malardier-Jugroot","given":"C.","non-dropping-particle":"","parse-names":false,"suffix":""}],"container-title":"International Journal of Hydrogen Energy","id":"ITEM-5","issue":"34","issued":{"date-parts":[["2013"]]},"page":"14595-14617","title":"Review of hydrogen storage techniques for on board vehicle applications","type":"article-journal","volume":"38"},"uris":["http://www.mendeley.com/documents/?uuid=534af73a-6eba-4c0b-aceb-897083ad0e0a"]},{"id":"ITEM-6","itemData":{"ISBN":"9780854329687","author":[{"dropping-particle":"","family":"Chakraborty","given":"S","non-dropping-particle":"","parse-names":false,"suffix":""},{"dropping-particle":"","family":"Dzielendziak","given":"A","non-dropping-particle":"","parse-names":false,"suffix":""},{"dropping-particle":"","family":"Koroglu","given":"T","non-dropping-particle":"","parse-names":false,"suffix":""},{"dropping-particle":"","family":"Yang","given":"K","non-dropping-particle":"","parse-names":false,"suffix":""}],"id":"ITEM-6","issued":{"date-parts":[["2013"]]},"title":"Evaluation of smart eco-friendly public transport options in coastal cities : Towards a green future for the city of Southampton","type":"report","volume":"2"},"uris":["http://www.mendeley.com/documents/?uuid=7918f59f-9fd6-46c6-8c46-e279d9fd0f34"]},{"id":"ITEM-7","itemData":{"DOI":"10.1016/j.coche.2014.04.004","ISSN":"22113398","abstract":"The concerns over diminishing resources and the environmental impact of burning fossil fuels have focused attention on the development of alternative and sustainable energy sources for transportation applications. In this context, hydrogen is an attractive option to replace current hydrocarbon-based systems. A major obstacle for the development of hydrogen powered fuel cell vehicles is the lack of safe, light weight and energy efficient means for on-board hydrogen storage. During the last fifteen years, significant effort has been made to develop effective hydrogen storage methods, including hydrogen tank, sorbents and metal/chemical hydrides. In the present article, we concisely review the current status of each on-board hydrogen storage technology, along with its advantages and disadvantages, and offer a perspective for future developments. © 2014 Elsevier Ltd.","author":[{"dropping-particle":"","family":"Hwang","given":"Hyun Tae","non-dropping-particle":"","parse-names":false,"suffix":""},{"dropping-particle":"","family":"Varma","given":"Arvind","non-dropping-particle":"","parse-names":false,"suffix":""}],"container-title":"Current Opinion in Chemical Engineering","id":"ITEM-7","issued":{"date-parts":[["2014"]]},"page":"42-48","publisher":"Elsevier Ltd","title":"Hydrogen storage for fuel cell vehicles","type":"article-journal","volume":"5"},"uris":["http://www.mendeley.com/documents/?uuid=873c96cf-653e-438b-ac70-55a30d75a94a"]},{"id":"ITEM-8","itemData":{"DOI":"10.3390/ma12121973","ISSN":"19961944","abstract":"Numerous reviews on hydrogen storage have previously been published. However, most of these reviews deal either exclusively with storage materials or the global hydrogen economy. This paper presents a review of hydrogen storage systems that are relevant for mobility applications. The ideal storage medium should allow high volumetric and gravimetric energy densities, quick uptake and release of fuel, operation at room temperatures and atmospheric pressure, safe use, and balanced cost-effectiveness. All current hydrogen storage technologies have significant drawbacks, including complex thermal management systems, boil-off, poor efficiency, expensive catalysts, stability issues, slow response rates, high operating pressures, low energy densities, and risks of violent and uncontrolled spontaneous reactions. While not perfect, the current leading industry standard of compressed hydrogen offers a functional solution and demonstrates a storage option for mobility compared to other technologies.","author":[{"dropping-particle":"","family":"Rivard","given":"Etienne","non-dropping-particle":"","parse-names":false,"suffix":""},{"dropping-particle":"","family":"Trudeau","given":"Michel","non-dropping-particle":"","parse-names":false,"suffix":""},{"dropping-particle":"","family":"Zaghib","given":"Karim","non-dropping-particle":"","parse-names":false,"suffix":""}],"container-title":"Materials","id":"ITEM-8","issue":"12","issued":{"date-parts":[["2019"]]},"title":"Hydrogen storage for mobility: A review","type":"article-journal","volume":"12"},"uris":["http://www.mendeley.com/documents/?uuid=c9454f7d-90ba-4790-b79b-de4009475a2e"]},{"id":"ITEM-9","itemData":{"DOI":"10.1136/aim.22.4.207","ISBN":"9783527328697","author":[{"dropping-particle":"","family":"Godula-jopek","given":"Agata","non-dropping-particle":"","parse-names":false,"suffix":""},{"dropping-particle":"","family":"Jehle","given":"Walter","non-dropping-particle":"","parse-names":false,"suffix":""},{"dropping-particle":"","family":"Wellnitz","given":"Jorg","non-dropping-particle":"","parse-names":false,"suffix":""}],"id":"ITEM-9","issued":{"date-parts":[["2012"]]},"publisher":"Wiley-VCH","title":"Hydrogen Storage Technologies","type":"book"},"uris":["http://www.mendeley.com/documents/?uuid=018e88f5-f5cb-489b-8964-d1bcf57dadc2"]}],"mendeley":{"formattedCitation":"[11,13,18,20–22,32,50,51]","plainTextFormattedCitation":"[11,13,18,20–22,32,50,51]","previouslyFormattedCitation":"[11,13,18,20–22,32,50,51]"},"properties":{"noteIndex":0},"schema":"https://github.com/citation-style-language/schema/raw/master/csl-citation.json"}</w:instrText>
      </w:r>
      <w:r w:rsidR="007622C6" w:rsidRPr="009B1D24">
        <w:fldChar w:fldCharType="separate"/>
      </w:r>
      <w:r w:rsidR="000857FB" w:rsidRPr="009B1D24">
        <w:rPr>
          <w:noProof/>
        </w:rPr>
        <w:t>[11,13,18,20–22,32,50,51]</w:t>
      </w:r>
      <w:r w:rsidR="007622C6" w:rsidRPr="009B1D24">
        <w:fldChar w:fldCharType="end"/>
      </w:r>
      <w:r w:rsidR="007622C6" w:rsidRPr="009B1D24">
        <w:t xml:space="preserve">. </w:t>
      </w:r>
      <w:r w:rsidR="00EB31F7" w:rsidRPr="009B1D24">
        <w:t>M</w:t>
      </w:r>
      <w:r w:rsidR="007622C6" w:rsidRPr="009B1D24">
        <w:t>aterial-based method</w:t>
      </w:r>
      <w:r w:rsidR="00EB31F7" w:rsidRPr="009B1D24">
        <w:t>s</w:t>
      </w:r>
      <w:r w:rsidR="007622C6" w:rsidRPr="009B1D24">
        <w:t xml:space="preserve"> store hydrogen as solid state compounds through chemical </w:t>
      </w:r>
      <w:r w:rsidR="00CA0D64" w:rsidRPr="009B1D24">
        <w:t>a</w:t>
      </w:r>
      <w:r w:rsidR="0014478F" w:rsidRPr="009B1D24">
        <w:t>b</w:t>
      </w:r>
      <w:r w:rsidR="00CA0D64" w:rsidRPr="009B1D24">
        <w:t xml:space="preserve">sorption </w:t>
      </w:r>
      <w:r w:rsidR="007622C6" w:rsidRPr="009B1D24">
        <w:t xml:space="preserve">and physical </w:t>
      </w:r>
      <w:r w:rsidR="00CA0D64" w:rsidRPr="009B1D24">
        <w:t xml:space="preserve">adsorption </w:t>
      </w:r>
      <w:r w:rsidR="007622C6" w:rsidRPr="009B1D24">
        <w:fldChar w:fldCharType="begin" w:fldLock="1"/>
      </w:r>
      <w:r w:rsidR="00663863" w:rsidRPr="009B1D24">
        <w:instrText>ADDIN CSL_CITATION {"citationItems":[{"id":"ITEM-1","itemData":{"DOI":"10.1016/j.ijhydene.2016.05.244","ISSN":"03603199","abstract":"Energy is one of the basic requirements in our daily lives. Daily activities such as cooking, cleaning, working on the computer and commuting to work are more or less dependent on energy. The world's energy demand is continuously increasing over the years due to the ever-increasing growth in the human population as well as economic development. At present, approximately 90% of energy demands are fulfilled by fossil fuels. With the rising demands of energy throughout the globe, it can be expected that the availability of fossil fuels is depleting at an alarming rate since fossil fuels are non-renewable sources of energy. In addition, fossil fuels are the main contributor of greenhouse gas emissions and therefore, they have a detrimental impact on human health and environment in the long term. Hence, there is a critical need to develop alternative sources of energy in replacement of fossil fuels. Hydrogen fuels have gained much interest among researchers all over the world since they are clean, non-toxic and renewable, making them suitable for use as substitutes for petroleum-derived fuels in vehicular applications. However, the greatest challenge in using hydrogen fuels lies in the development of hydrogen storage systems, especially for on-board applications. Hydrogen fuels can be stored in gaseous, liquid or solid states, and much effort has been made to develop hydrogen storage systems that are safe, cost-effective, environmental-friendly and more importantly, with high energy densities. Current technologies used for hydrogen storage include high-pressure compression at about 70 MPa, liquefaction at cryogenic temperatures (20 K) and absorption into solid state compounds. Among the three types of hydrogen storage technologies, the storage of hydrogen in solid state compounds appears to be the most feasible solution since it is a safer and more convenient method compared to high-pressure compression and liquefaction technologies. In this regard, metal hydrides are potential chemical compounds for solid-state hydrogen storage, and a large number of studies have been carried out to synthesize low-cost metal hydrides with low absorption/desorption temperatures, high gravimetric and volumetric hydrogen storage densities, good resistance to oxidation, good reversibility and cyclic ability, fast kinetics and reactivity, and moderate thermodynamic stability. In general, these studies have shown that the absorption/desorption properties of hydrogen can be improv…","author":[{"dropping-particle":"","family":"Rusman","given":"N. A.A.","non-dropping-particle":"","parse-names":false,"suffix":""},{"dropping-particle":"","family":"Dahari","given":"M.","non-dropping-particle":"","parse-names":false,"suffix":""}],"container-title":"International Journal of Hydrogen Energy","id":"ITEM-1","issue":"28","issued":{"date-parts":[["2016"]]},"page":"12108-12126","publisher":"Elsevier Ltd","title":"A review on the current progress of metal hydrides material for solid-state hydrogen storage applications","type":"article-journal","volume":"41"},"uris":["http://www.mendeley.com/documents/?uuid=24b3aa23-4e5d-49b4-ae48-804948d99e2a"]}],"mendeley":{"formattedCitation":"[15]","plainTextFormattedCitation":"[15]","previouslyFormattedCitation":"[15]"},"properties":{"noteIndex":0},"schema":"https://github.com/citation-style-language/schema/raw/master/csl-citation.json"}</w:instrText>
      </w:r>
      <w:r w:rsidR="007622C6" w:rsidRPr="009B1D24">
        <w:fldChar w:fldCharType="separate"/>
      </w:r>
      <w:r w:rsidR="000857FB" w:rsidRPr="009B1D24">
        <w:rPr>
          <w:noProof/>
        </w:rPr>
        <w:t>[15]</w:t>
      </w:r>
      <w:r w:rsidR="007622C6" w:rsidRPr="009B1D24">
        <w:fldChar w:fldCharType="end"/>
      </w:r>
      <w:r w:rsidR="007622C6" w:rsidRPr="009B1D24">
        <w:t xml:space="preserve">. </w:t>
      </w:r>
      <w:r w:rsidR="005A16D8" w:rsidRPr="009B1D24">
        <w:t>Chemical absorp</w:t>
      </w:r>
      <w:r w:rsidR="00444A06" w:rsidRPr="009B1D24">
        <w:t>tion</w:t>
      </w:r>
      <w:r w:rsidR="007622C6" w:rsidRPr="009B1D24">
        <w:t xml:space="preserve"> includes ammonia, metal hydrides, formic acid, carbohydrate and liquid organic hydrogen carriers, whereas </w:t>
      </w:r>
      <w:r w:rsidR="00444A06" w:rsidRPr="009B1D24">
        <w:t>physical a</w:t>
      </w:r>
      <w:r w:rsidR="00C7257C" w:rsidRPr="009B1D24">
        <w:t>d</w:t>
      </w:r>
      <w:r w:rsidR="00444A06" w:rsidRPr="009B1D24">
        <w:t>sorption</w:t>
      </w:r>
      <w:r w:rsidR="007622C6" w:rsidRPr="009B1D24">
        <w:t xml:space="preserve"> consists of carbon materials, zeolites, metal organic framework, glass capillary arrays, glass </w:t>
      </w:r>
      <w:r w:rsidR="007622C6" w:rsidRPr="009B1D24">
        <w:lastRenderedPageBreak/>
        <w:t xml:space="preserve">microspheres and </w:t>
      </w:r>
      <w:proofErr w:type="spellStart"/>
      <w:r w:rsidR="007622C6" w:rsidRPr="009B1D24">
        <w:t>organotransition</w:t>
      </w:r>
      <w:proofErr w:type="spellEnd"/>
      <w:r w:rsidR="007622C6" w:rsidRPr="009B1D24">
        <w:t xml:space="preserve"> metal complexes </w:t>
      </w:r>
      <w:r w:rsidR="007622C6" w:rsidRPr="009B1D24">
        <w:fldChar w:fldCharType="begin" w:fldLock="1"/>
      </w:r>
      <w:r w:rsidR="00663863" w:rsidRPr="009B1D24">
        <w:instrText>ADDIN CSL_CITATION {"citationItems":[{"id":"ITEM-1","itemData":{"DOI":"10.1016/j.ijhydene.2019.03.041","ISSN":"03603199","abstract":"Among all introduced green alternatives, hydrogen, due to its abundance and diverse production sources is becoming an increasingly viable clean and green option for transportation and energy storage. Governments are considerably funding relevant researches and the public is beginning to talk about hydrogen as a possible future fuel. Hydrogen production, storage, delivery, and utilization are the key parts of the Hydrogen Economy (HE). In this paper, hydrogen storage and delivery options are discussed thoroughly. Then, since safety and reliability of hydrogen infrastructure is a necessary enabling condition for public acceptance of these technologies and any major accident involving hydrogen can be difficult to neutralize, we review the main existing safety and reliability challenges in hydrogen systems. The current state of the art in safety and reliability analysis for hydrogen storage and delivery technologies is discussed, and recommendations are mentioned to help providing a foundation for future risk and reliability analysis to support safe, reliable operation.","author":[{"dropping-particle":"","family":"Moradi","given":"Ramin","non-dropping-particle":"","parse-names":false,"suffix":""},{"dropping-particle":"","family":"Groth","given":"Katrina M.","non-dropping-particle":"","parse-names":false,"suffix":""}],"container-title":"International Journal of Hydrogen Energy","id":"ITEM-1","issue":"23","issued":{"date-parts":[["2019"]]},"page":"12254-12269","publisher":"Elsevier Ltd","title":"Hydrogen storage and delivery: Review of the state of the art technologies and risk and reliability analysis","type":"article-journal","volume":"44"},"uris":["http://www.mendeley.com/documents/?uuid=be0c7328-fe6b-41eb-863b-26f8d2047e14"]}],"mendeley":{"formattedCitation":"[21]","plainTextFormattedCitation":"[21]","previouslyFormattedCitation":"[21]"},"properties":{"noteIndex":0},"schema":"https://github.com/citation-style-language/schema/raw/master/csl-citation.json"}</w:instrText>
      </w:r>
      <w:r w:rsidR="007622C6" w:rsidRPr="009B1D24">
        <w:fldChar w:fldCharType="separate"/>
      </w:r>
      <w:r w:rsidR="000857FB" w:rsidRPr="009B1D24">
        <w:rPr>
          <w:noProof/>
        </w:rPr>
        <w:t>[21]</w:t>
      </w:r>
      <w:r w:rsidR="007622C6" w:rsidRPr="009B1D24">
        <w:fldChar w:fldCharType="end"/>
      </w:r>
      <w:r w:rsidR="007622C6" w:rsidRPr="009B1D24">
        <w:t xml:space="preserve">. More </w:t>
      </w:r>
      <w:r w:rsidR="00F2331A" w:rsidRPr="009B1D24">
        <w:t>details</w:t>
      </w:r>
      <w:r w:rsidR="007622C6" w:rsidRPr="009B1D24">
        <w:t xml:space="preserve"> about </w:t>
      </w:r>
      <w:r w:rsidR="00F2331A" w:rsidRPr="009B1D24">
        <w:t xml:space="preserve">the </w:t>
      </w:r>
      <w:r w:rsidR="007622C6" w:rsidRPr="009B1D24">
        <w:t xml:space="preserve">material-based </w:t>
      </w:r>
      <w:r w:rsidR="0075734B" w:rsidRPr="009B1D24">
        <w:t xml:space="preserve">storage </w:t>
      </w:r>
      <w:r w:rsidR="007622C6" w:rsidRPr="009B1D24">
        <w:t>method</w:t>
      </w:r>
      <w:r w:rsidR="0075734B" w:rsidRPr="009B1D24">
        <w:t>s</w:t>
      </w:r>
      <w:r w:rsidR="007622C6" w:rsidRPr="009B1D24">
        <w:t xml:space="preserve"> can be found in </w:t>
      </w:r>
      <w:r w:rsidR="007622C6" w:rsidRPr="009B1D24">
        <w:fldChar w:fldCharType="begin" w:fldLock="1"/>
      </w:r>
      <w:r w:rsidR="00663863" w:rsidRPr="009B1D24">
        <w:instrText>ADDIN CSL_CITATION {"citationItems":[{"id":"ITEM-1","itemData":{"DOI":"10.1016/j.ijhydene.2019.03.041","ISSN":"03603199","abstract":"Among all introduced green alternatives, hydrogen, due to its abundance and diverse production sources is becoming an increasingly viable clean and green option for transportation and energy storage. Governments are considerably funding relevant researches and the public is beginning to talk about hydrogen as a possible future fuel. Hydrogen production, storage, delivery, and utilization are the key parts of the Hydrogen Economy (HE). In this paper, hydrogen storage and delivery options are discussed thoroughly. Then, since safety and reliability of hydrogen infrastructure is a necessary enabling condition for public acceptance of these technologies and any major accident involving hydrogen can be difficult to neutralize, we review the main existing safety and reliability challenges in hydrogen systems. The current state of the art in safety and reliability analysis for hydrogen storage and delivery technologies is discussed, and recommendations are mentioned to help providing a foundation for future risk and reliability analysis to support safe, reliable operation.","author":[{"dropping-particle":"","family":"Moradi","given":"Ramin","non-dropping-particle":"","parse-names":false,"suffix":""},{"dropping-particle":"","family":"Groth","given":"Katrina M.","non-dropping-particle":"","parse-names":false,"suffix":""}],"container-title":"International Journal of Hydrogen Energy","id":"ITEM-1","issue":"23","issued":{"date-parts":[["2019"]]},"page":"12254-12269","publisher":"Elsevier Ltd","title":"Hydrogen storage and delivery: Review of the state of the art technologies and risk and reliability analysis","type":"article-journal","volume":"44"},"uris":["http://www.mendeley.com/documents/?uuid=be0c7328-fe6b-41eb-863b-26f8d2047e14"]}],"mendeley":{"formattedCitation":"[21]","plainTextFormattedCitation":"[21]","previouslyFormattedCitation":"[21]"},"properties":{"noteIndex":0},"schema":"https://github.com/citation-style-language/schema/raw/master/csl-citation.json"}</w:instrText>
      </w:r>
      <w:r w:rsidR="007622C6" w:rsidRPr="009B1D24">
        <w:fldChar w:fldCharType="separate"/>
      </w:r>
      <w:r w:rsidR="000857FB" w:rsidRPr="009B1D24">
        <w:rPr>
          <w:noProof/>
        </w:rPr>
        <w:t>[21]</w:t>
      </w:r>
      <w:r w:rsidR="007622C6" w:rsidRPr="009B1D24">
        <w:fldChar w:fldCharType="end"/>
      </w:r>
      <w:r w:rsidR="007622C6" w:rsidRPr="009B1D24">
        <w:t xml:space="preserve">. </w:t>
      </w:r>
      <w:r w:rsidR="007A59B5" w:rsidRPr="009B1D24">
        <w:t>M</w:t>
      </w:r>
      <w:r w:rsidR="007622C6" w:rsidRPr="009B1D24">
        <w:t xml:space="preserve">aterial-based methods are unlikely to be commercially used in </w:t>
      </w:r>
      <w:r w:rsidR="007A59B5" w:rsidRPr="009B1D24">
        <w:t>the near</w:t>
      </w:r>
      <w:r w:rsidR="007622C6" w:rsidRPr="009B1D24">
        <w:t xml:space="preserve"> future due to their low technology readiness level (TRL)</w:t>
      </w:r>
      <w:r w:rsidR="009260F7" w:rsidRPr="009B1D24">
        <w:t xml:space="preserve"> compared to the physical-based methods</w:t>
      </w:r>
      <w:r w:rsidR="007622C6" w:rsidRPr="009B1D24">
        <w:t xml:space="preserve">. </w:t>
      </w:r>
      <w:r w:rsidR="004C4222" w:rsidRPr="009B1D24">
        <w:t>C</w:t>
      </w:r>
      <w:r w:rsidR="007622C6" w:rsidRPr="009B1D24">
        <w:t xml:space="preserve">hemical </w:t>
      </w:r>
      <w:r w:rsidR="00CA0D64" w:rsidRPr="009B1D24">
        <w:t>a</w:t>
      </w:r>
      <w:r w:rsidR="00D84541" w:rsidRPr="009B1D24">
        <w:t>b</w:t>
      </w:r>
      <w:r w:rsidR="00CA0D64" w:rsidRPr="009B1D24">
        <w:t xml:space="preserve">sorption </w:t>
      </w:r>
      <w:r w:rsidR="007622C6" w:rsidRPr="009B1D24">
        <w:t xml:space="preserve">methods are generally below </w:t>
      </w:r>
      <w:r w:rsidR="00867804" w:rsidRPr="009B1D24">
        <w:t xml:space="preserve">TRL </w:t>
      </w:r>
      <w:r w:rsidR="007622C6" w:rsidRPr="009B1D24">
        <w:t>5</w:t>
      </w:r>
      <w:r w:rsidR="008A2921" w:rsidRPr="009B1D24">
        <w:t xml:space="preserve"> </w:t>
      </w:r>
      <w:r w:rsidR="008A2921" w:rsidRPr="009B1D24">
        <w:fldChar w:fldCharType="begin" w:fldLock="1"/>
      </w:r>
      <w:r w:rsidR="00D71134" w:rsidRPr="009B1D24">
        <w:instrText>ADDIN CSL_CITATION {"citationItems":[{"id":"ITEM-1","itemData":{"author":[{"dropping-particle":"","family":"Ronnebro","given":"Ewa C.E","non-dropping-particle":"","parse-names":false,"suffix":""}],"container-title":"U.S. Department of Energy","id":"ITEM-1","issued":{"date-parts":[["2012"]]},"title":"Technology and manufacturing readiness of early market motive and non-motive hydrogen storage technologies for fuel cell applications","type":"report"},"uris":["http://www.mendeley.com/documents/?uuid=7eca72a4-49e4-4a1a-a777-800d59a9d51e"]}],"mendeley":{"formattedCitation":"[52]","plainTextFormattedCitation":"[52]","previouslyFormattedCitation":"[52]"},"properties":{"noteIndex":0},"schema":"https://github.com/citation-style-language/schema/raw/master/csl-citation.json"}</w:instrText>
      </w:r>
      <w:r w:rsidR="008A2921" w:rsidRPr="009B1D24">
        <w:fldChar w:fldCharType="separate"/>
      </w:r>
      <w:r w:rsidR="00FB2B93" w:rsidRPr="009B1D24">
        <w:rPr>
          <w:noProof/>
        </w:rPr>
        <w:t>[52]</w:t>
      </w:r>
      <w:r w:rsidR="008A2921" w:rsidRPr="009B1D24">
        <w:fldChar w:fldCharType="end"/>
      </w:r>
      <w:r w:rsidR="004C4222" w:rsidRPr="009B1D24">
        <w:t xml:space="preserve"> and </w:t>
      </w:r>
      <w:r w:rsidR="007622C6" w:rsidRPr="009B1D24">
        <w:t xml:space="preserve">the majority of the physical </w:t>
      </w:r>
      <w:r w:rsidR="00CA0D64" w:rsidRPr="009B1D24">
        <w:t xml:space="preserve">adsorption </w:t>
      </w:r>
      <w:r w:rsidR="007622C6" w:rsidRPr="009B1D24">
        <w:t xml:space="preserve">methods are currently at TRL 2 </w:t>
      </w:r>
      <w:r w:rsidR="007622C6" w:rsidRPr="009B1D24">
        <w:fldChar w:fldCharType="begin" w:fldLock="1"/>
      </w:r>
      <w:r w:rsidR="00D71134" w:rsidRPr="009B1D24">
        <w:instrText>ADDIN CSL_CITATION {"citationItems":[{"id":"ITEM-1","itemData":{"author":[{"dropping-particle":"","family":"Ronnebro","given":"Ewa C.E","non-dropping-particle":"","parse-names":false,"suffix":""}],"container-title":"U.S. Department of Energy","id":"ITEM-1","issued":{"date-parts":[["2012"]]},"title":"Technology and manufacturing readiness of early market motive and non-motive hydrogen storage technologies for fuel cell applications","type":"report"},"uris":["http://www.mendeley.com/documents/?uuid=7eca72a4-49e4-4a1a-a777-800d59a9d51e"]}],"mendeley":{"formattedCitation":"[52]","plainTextFormattedCitation":"[52]","previouslyFormattedCitation":"[52]"},"properties":{"noteIndex":0},"schema":"https://github.com/citation-style-language/schema/raw/master/csl-citation.json"}</w:instrText>
      </w:r>
      <w:r w:rsidR="007622C6" w:rsidRPr="009B1D24">
        <w:fldChar w:fldCharType="separate"/>
      </w:r>
      <w:r w:rsidR="00FB2B93" w:rsidRPr="009B1D24">
        <w:rPr>
          <w:noProof/>
        </w:rPr>
        <w:t>[52]</w:t>
      </w:r>
      <w:r w:rsidR="007622C6" w:rsidRPr="009B1D24">
        <w:fldChar w:fldCharType="end"/>
      </w:r>
      <w:r w:rsidR="007622C6" w:rsidRPr="009B1D24">
        <w:t xml:space="preserve">. </w:t>
      </w:r>
      <w:r w:rsidR="001B09C8" w:rsidRPr="009B1D24">
        <w:t>In comparison, compressed GH</w:t>
      </w:r>
      <w:r w:rsidR="001B09C8" w:rsidRPr="009B1D24">
        <w:rPr>
          <w:vertAlign w:val="subscript"/>
        </w:rPr>
        <w:t xml:space="preserve">2 </w:t>
      </w:r>
      <w:r w:rsidR="001B09C8" w:rsidRPr="009B1D24">
        <w:t>storage</w:t>
      </w:r>
      <w:r w:rsidR="009826A1" w:rsidRPr="009B1D24">
        <w:t xml:space="preserve">, a physical-based method, </w:t>
      </w:r>
      <w:r w:rsidR="001B09C8" w:rsidRPr="009B1D24">
        <w:t>is estimated to be TRL 8 to 9</w:t>
      </w:r>
      <w:r w:rsidR="009826A1" w:rsidRPr="009B1D24">
        <w:t xml:space="preserve"> </w:t>
      </w:r>
      <w:r w:rsidR="009826A1" w:rsidRPr="009B1D24">
        <w:fldChar w:fldCharType="begin" w:fldLock="1"/>
      </w:r>
      <w:r w:rsidR="009826A1" w:rsidRPr="009B1D24">
        <w:instrText>ADDIN CSL_CITATION {"citationItems":[{"id":"ITEM-1","itemData":{"author":[{"dropping-particle":"","family":"Ronnebro","given":"Ewa C.E","non-dropping-particle":"","parse-names":false,"suffix":""}],"container-title":"U.S. Department of Energy","id":"ITEM-1","issued":{"date-parts":[["2012"]]},"title":"Technology and manufacturing readiness of early market motive and non-motive hydrogen storage technologies for fuel cell applications","type":"report"},"uris":["http://www.mendeley.com/documents/?uuid=7eca72a4-49e4-4a1a-a777-800d59a9d51e"]}],"mendeley":{"formattedCitation":"[52]","plainTextFormattedCitation":"[52]","previouslyFormattedCitation":"[52]"},"properties":{"noteIndex":0},"schema":"https://github.com/citation-style-language/schema/raw/master/csl-citation.json"}</w:instrText>
      </w:r>
      <w:r w:rsidR="009826A1" w:rsidRPr="009B1D24">
        <w:fldChar w:fldCharType="separate"/>
      </w:r>
      <w:r w:rsidR="009826A1" w:rsidRPr="009B1D24">
        <w:rPr>
          <w:noProof/>
        </w:rPr>
        <w:t>[52]</w:t>
      </w:r>
      <w:r w:rsidR="009826A1" w:rsidRPr="009B1D24">
        <w:fldChar w:fldCharType="end"/>
      </w:r>
      <w:r w:rsidR="009826A1" w:rsidRPr="009B1D24">
        <w:t xml:space="preserve">. </w:t>
      </w:r>
      <w:r w:rsidR="007622C6" w:rsidRPr="009B1D24">
        <w:t>In addition, material-based methods have</w:t>
      </w:r>
      <w:r w:rsidR="00867804" w:rsidRPr="009B1D24">
        <w:t xml:space="preserve"> a relatively</w:t>
      </w:r>
      <w:r w:rsidR="007622C6" w:rsidRPr="009B1D24">
        <w:t xml:space="preserve"> low hydrogen storage capacity, which is up to 19.4 wt</w:t>
      </w:r>
      <w:r w:rsidR="00EE78AD" w:rsidRPr="009B1D24">
        <w:t>.</w:t>
      </w:r>
      <w:r w:rsidR="007622C6" w:rsidRPr="009B1D24">
        <w:t xml:space="preserve">% of solid state compounds </w:t>
      </w:r>
      <w:r w:rsidR="007622C6" w:rsidRPr="009B1D24">
        <w:fldChar w:fldCharType="begin" w:fldLock="1"/>
      </w:r>
      <w:r w:rsidR="00663863" w:rsidRPr="009B1D24">
        <w:instrText>ADDIN CSL_CITATION {"citationItems":[{"id":"ITEM-1","itemData":{"DOI":"10.1016/j.ijhydene.2019.03.041","ISSN":"03603199","abstract":"Among all introduced green alternatives, hydrogen, due to its abundance and diverse production sources is becoming an increasingly viable clean and green option for transportation and energy storage. Governments are considerably funding relevant researches and the public is beginning to talk about hydrogen as a possible future fuel. Hydrogen production, storage, delivery, and utilization are the key parts of the Hydrogen Economy (HE). In this paper, hydrogen storage and delivery options are discussed thoroughly. Then, since safety and reliability of hydrogen infrastructure is a necessary enabling condition for public acceptance of these technologies and any major accident involving hydrogen can be difficult to neutralize, we review the main existing safety and reliability challenges in hydrogen systems. The current state of the art in safety and reliability analysis for hydrogen storage and delivery technologies is discussed, and recommendations are mentioned to help providing a foundation for future risk and reliability analysis to support safe, reliable operation.","author":[{"dropping-particle":"","family":"Moradi","given":"Ramin","non-dropping-particle":"","parse-names":false,"suffix":""},{"dropping-particle":"","family":"Groth","given":"Katrina M.","non-dropping-particle":"","parse-names":false,"suffix":""}],"container-title":"International Journal of Hydrogen Energy","id":"ITEM-1","issue":"23","issued":{"date-parts":[["2019"]]},"page":"12254-12269","publisher":"Elsevier Ltd","title":"Hydrogen storage and delivery: Review of the state of the art technologies and risk and reliability analysis","type":"article-journal","volume":"44"},"uris":["http://www.mendeley.com/documents/?uuid=be0c7328-fe6b-41eb-863b-26f8d2047e14"]}],"mendeley":{"formattedCitation":"[21]","plainTextFormattedCitation":"[21]","previouslyFormattedCitation":"[21]"},"properties":{"noteIndex":0},"schema":"https://github.com/citation-style-language/schema/raw/master/csl-citation.json"}</w:instrText>
      </w:r>
      <w:r w:rsidR="007622C6" w:rsidRPr="009B1D24">
        <w:fldChar w:fldCharType="separate"/>
      </w:r>
      <w:r w:rsidR="000857FB" w:rsidRPr="009B1D24">
        <w:rPr>
          <w:noProof/>
        </w:rPr>
        <w:t>[21]</w:t>
      </w:r>
      <w:r w:rsidR="007622C6" w:rsidRPr="009B1D24">
        <w:fldChar w:fldCharType="end"/>
      </w:r>
      <w:r w:rsidR="007622C6" w:rsidRPr="009B1D24">
        <w:t xml:space="preserve">. Therefore, the current review focuses on the </w:t>
      </w:r>
      <w:r w:rsidR="002C3A5C" w:rsidRPr="009B1D24">
        <w:t xml:space="preserve">more viable </w:t>
      </w:r>
      <w:r w:rsidR="007622C6" w:rsidRPr="009B1D24">
        <w:t xml:space="preserve">physical methods of hydrogen storage.  </w:t>
      </w:r>
    </w:p>
    <w:p w14:paraId="16805103" w14:textId="77777777" w:rsidR="007622C6" w:rsidRPr="009B1D24" w:rsidRDefault="007622C6" w:rsidP="00AF6CAF">
      <w:pPr>
        <w:jc w:val="both"/>
      </w:pPr>
    </w:p>
    <w:p w14:paraId="53B08B66" w14:textId="26AC40D2" w:rsidR="007622C6" w:rsidRPr="009B1D24" w:rsidRDefault="00EE78AD" w:rsidP="00AF6CAF">
      <w:pPr>
        <w:jc w:val="both"/>
      </w:pPr>
      <w:r w:rsidRPr="009B1D24">
        <w:t>P</w:t>
      </w:r>
      <w:r w:rsidR="007622C6" w:rsidRPr="009B1D24">
        <w:t>hysical</w:t>
      </w:r>
      <w:r w:rsidR="00907D52" w:rsidRPr="009B1D24">
        <w:t>-based</w:t>
      </w:r>
      <w:r w:rsidR="007622C6" w:rsidRPr="009B1D24">
        <w:t xml:space="preserve"> method</w:t>
      </w:r>
      <w:r w:rsidRPr="009B1D24">
        <w:t>s</w:t>
      </w:r>
      <w:r w:rsidR="007622C6" w:rsidRPr="009B1D24">
        <w:t xml:space="preserve"> mainly </w:t>
      </w:r>
      <w:r w:rsidR="00812E3B" w:rsidRPr="009B1D24">
        <w:t>consist of</w:t>
      </w:r>
      <w:r w:rsidR="007622C6" w:rsidRPr="009B1D24">
        <w:t xml:space="preserve"> three storage types, i.e., </w:t>
      </w:r>
      <w:r w:rsidR="007367FF" w:rsidRPr="009B1D24">
        <w:t>LH</w:t>
      </w:r>
      <w:r w:rsidR="007367FF" w:rsidRPr="009B1D24">
        <w:rPr>
          <w:vertAlign w:val="subscript"/>
        </w:rPr>
        <w:t>2</w:t>
      </w:r>
      <w:r w:rsidR="007367FF" w:rsidRPr="009B1D24">
        <w:t xml:space="preserve">, </w:t>
      </w:r>
      <w:r w:rsidR="005870D8" w:rsidRPr="009B1D24">
        <w:t>cryo-compressed hydrogen (</w:t>
      </w:r>
      <w:r w:rsidR="007367FF" w:rsidRPr="009B1D24">
        <w:t>CcH</w:t>
      </w:r>
      <w:r w:rsidR="007367FF" w:rsidRPr="009B1D24">
        <w:rPr>
          <w:vertAlign w:val="subscript"/>
        </w:rPr>
        <w:t>2</w:t>
      </w:r>
      <w:r w:rsidR="005870D8" w:rsidRPr="009B1D24">
        <w:t>)</w:t>
      </w:r>
      <w:r w:rsidR="007367FF" w:rsidRPr="009B1D24">
        <w:t xml:space="preserve"> and compressed GH</w:t>
      </w:r>
      <w:r w:rsidR="007367FF" w:rsidRPr="009B1D24">
        <w:rPr>
          <w:vertAlign w:val="subscript"/>
        </w:rPr>
        <w:t xml:space="preserve">2 </w:t>
      </w:r>
      <w:r w:rsidR="007622C6" w:rsidRPr="009B1D24">
        <w:fldChar w:fldCharType="begin" w:fldLock="1"/>
      </w:r>
      <w:r w:rsidR="00663863" w:rsidRPr="009B1D24">
        <w:instrText>ADDIN CSL_CITATION {"citationItems":[{"id":"ITEM-1","itemData":{"DOI":"10.1016/j.ijhydene.2013.07.058","ISSN":"03603199","abstract":"Hydrogen gas is increasingly studied as a potential replacement for fossil fuels because fossil fuel supplies are depleting rapidly and the devastating environmental impacts of their use can no longer be ignored. H2 is a promising replacement energy storage molecule because it has the highest energy density of all common fuels by weight. One area in which replacing fossil fuels will have a large impact is in automobiles, which currently operate almost exclusively on gasoline. Due to the size and weight constraints in vehicles, on board hydrogen must be stored in a small, lightweight system. This is particularly challenging for hydrogen because it has the lowest energy density of common fuels by volume. Therefore, a lot of research is invested in finding a compact, safe, reliable, inexpensive and energy efficient method of H 2 storage. Mechanical compression as well as storage in chemical hydrides and absorption to carbon substrates has been investigated. An overview of all systems including the current research and potential benefits and issue are provided in the present paper. © 2013, Hydrogen Energy Publications, LLC. Published by Elsevier Ltd. All rights reserved.","author":[{"dropping-particle":"","family":"Durbin","given":"D. J.","non-dropping-particle":"","parse-names":false,"suffix":""},{"dropping-particle":"","family":"Malardier-Jugroot","given":"C.","non-dropping-particle":"","parse-names":false,"suffix":""}],"container-title":"International Journal of Hydrogen Energy","id":"ITEM-1","issue":"34","issued":{"date-parts":[["2013"]]},"page":"14595-14617","title":"Review of hydrogen storage techniques for on board vehicle applications","type":"article-journal","volume":"38"},"uris":["http://www.mendeley.com/documents/?uuid=534af73a-6eba-4c0b-aceb-897083ad0e0a"]}],"mendeley":{"formattedCitation":"[11]","plainTextFormattedCitation":"[11]","previouslyFormattedCitation":"[11]"},"properties":{"noteIndex":0},"schema":"https://github.com/citation-style-language/schema/raw/master/csl-citation.json"}</w:instrText>
      </w:r>
      <w:r w:rsidR="007622C6" w:rsidRPr="009B1D24">
        <w:fldChar w:fldCharType="separate"/>
      </w:r>
      <w:r w:rsidR="000857FB" w:rsidRPr="009B1D24">
        <w:rPr>
          <w:noProof/>
        </w:rPr>
        <w:t>[11]</w:t>
      </w:r>
      <w:r w:rsidR="007622C6" w:rsidRPr="009B1D24">
        <w:fldChar w:fldCharType="end"/>
      </w:r>
      <w:r w:rsidR="007622C6" w:rsidRPr="009B1D24">
        <w:t xml:space="preserve">. </w:t>
      </w:r>
      <w:r w:rsidR="00812E3B" w:rsidRPr="009B1D24">
        <w:t>A</w:t>
      </w:r>
      <w:r w:rsidR="007622C6" w:rsidRPr="009B1D24">
        <w:t xml:space="preserve"> comparison between the</w:t>
      </w:r>
      <w:r w:rsidR="007B3AB6" w:rsidRPr="009B1D24">
        <w:t>se</w:t>
      </w:r>
      <w:r w:rsidR="007622C6" w:rsidRPr="009B1D24">
        <w:t xml:space="preserve"> three hydrogen storage methods </w:t>
      </w:r>
      <w:r w:rsidR="00812E3B" w:rsidRPr="009B1D24">
        <w:t>is</w:t>
      </w:r>
      <w:r w:rsidR="007622C6" w:rsidRPr="009B1D24">
        <w:t xml:space="preserve"> summarised in </w:t>
      </w:r>
      <w:r w:rsidR="007622C6" w:rsidRPr="009B1D24">
        <w:rPr>
          <w:color w:val="0000FF"/>
        </w:rPr>
        <w:t>Table 3</w:t>
      </w:r>
      <w:r w:rsidR="007622C6" w:rsidRPr="009B1D24">
        <w:t xml:space="preserve"> </w:t>
      </w:r>
      <w:r w:rsidR="007622C6" w:rsidRPr="009B1D24">
        <w:fldChar w:fldCharType="begin" w:fldLock="1"/>
      </w:r>
      <w:r w:rsidR="00663863" w:rsidRPr="009B1D24">
        <w:instrText>ADDIN CSL_CITATION {"citationItems":[{"id":"ITEM-1","itemData":{"DOI":"10.1016/j.electacta.2012.03.172","ISSN":"00134686","abstract":"Decarbonising transport is proving to be one of today's major challenges for the global automotive industry due to many factors such as the increase in greenhouse gas and particulate emissions affecting not only the climate but also humans, the increase in pollution, rapid oil depletion, issues with energy security and dependency from foreign sources and population growth. For more than a century, our society has been dependent upon oil, and major breakthroughs in low- and ultra-low carbon technologies and vehicles are urgently required. This review paper highlights the current status of hybrid, battery and fuel cell electric vehicles from an electrochemical and market point of view. The review paper also discusses the advantages and disadvantages of using each technology in the automotive industry and the impact of these technologies on consumers. © 2012 Elsevier Ltd.","author":[{"dropping-particle":"","family":"Pollet","given":"Bruno G.","non-dropping-particle":"","parse-names":false,"suffix":""},{"dropping-particle":"","family":"Staffell","given":"Iain","non-dropping-particle":"","parse-names":false,"suffix":""},{"dropping-particle":"","family":"Shang","given":"Jin Lei","non-dropping-particle":"","parse-names":false,"suffix":""}],"container-title":"Electrochimica Acta","id":"ITEM-1","issued":{"date-parts":[["2012"]]},"page":"235-249","publisher":"Elsevier Ltd","title":"Current status of hybrid, battery and fuel cell electric vehicles: From electrochemistry to market prospects","type":"article-journal","volume":"84"},"uris":["http://www.mendeley.com/documents/?uuid=78581503-2a56-44af-b50f-c63adf003834"]},{"id":"ITEM-2","itemData":{"abstract":"The objective of this paper is to provide a brief overview of the possible hydrogen storage options available today and in the foreseeable future. Hydrogen storage can be considered for onboard vehicular, portable, stationary, bulk, and transport applications, but the main focus of this paper is on vehicular storage, namely fuel cell or ICE/electric hybrid vehicles. The technical issues related to this application are weight, volume, discharge rates, heat requirements, and recharging time. Another important merit factor is cost. The paper discusses in detail the advantages and disadvantages of the various hydrogen storage options for vehicular storage, identifies the main technological gaps, and presents a set of concrete recommendations and priorities for future research and development. The main conclusions can be used as input to future policy documents on hydrogen storage.","author":[{"dropping-particle":"","family":"Riis","given":"Trygve","non-dropping-particle":"","parse-names":false,"suffix":""},{"dropping-particle":"","family":"Sandrock","given":"Gary","non-dropping-particle":"","parse-names":false,"suffix":""}],"container-title":"HIA HCG Storage paper","id":"ITEM-2","issue":"0131","issued":{"date-parts":[["2005"]]},"page":"1-13","title":"Hydrogen Storage – Gaps and Priorities","type":"article-journal"},"uris":["http://www.mendeley.com/documents/?uuid=a9a3e0eb-1656-4b50-b0f4-a9528bdadc51"]},{"id":"ITEM-3","itemData":{"ISBN":"9780854329687","author":[{"dropping-particle":"","family":"Chakraborty","given":"S","non-dropping-particle":"","parse-names":false,"suffix":""},{"dropping-particle":"","family":"Dzielendziak","given":"A","non-dropping-particle":"","parse-names":false,"suffix":""},{"dropping-particle":"","family":"Koroglu","given":"T","non-dropping-particle":"","parse-names":false,"suffix":""},{"dropping-particle":"","family":"Yang","given":"K","non-dropping-particle":"","parse-names":false,"suffix":""}],"id":"ITEM-3","issued":{"date-parts":[["2013"]]},"title":"Evaluation of smart eco-friendly public transport options in coastal cities : Towards a green future for the city of Southampton","type":"report","volume":"2"},"uris":["http://www.mendeley.com/documents/?uuid=7918f59f-9fd6-46c6-8c46-e279d9fd0f34"]},{"id":"ITEM-4","itemData":{"DOI":"10.1016/j.ijhydene.2019.03.041","ISSN":"03603199","abstract":"Among all introduced green alternatives, hydrogen, due to its abundance and diverse production sources is becoming an increasingly viable clean and green option for transportation and energy storage. Governments are considerably funding relevant researches and the public is beginning to talk about hydrogen as a possible future fuel. Hydrogen production, storage, delivery, and utilization are the key parts of the Hydrogen Economy (HE). In this paper, hydrogen storage and delivery options are discussed thoroughly. Then, since safety and reliability of hydrogen infrastructure is a necessary enabling condition for public acceptance of these technologies and any major accident involving hydrogen can be difficult to neutralize, we review the main existing safety and reliability challenges in hydrogen systems. The current state of the art in safety and reliability analysis for hydrogen storage and delivery technologies is discussed, and recommendations are mentioned to help providing a foundation for future risk and reliability analysis to support safe, reliable operation.","author":[{"dropping-particle":"","family":"Moradi","given":"Ramin","non-dropping-particle":"","parse-names":false,"suffix":""},{"dropping-particle":"","family":"Groth","given":"Katrina M.","non-dropping-particle":"","parse-names":false,"suffix":""}],"container-title":"International Journal of Hydrogen Energy","id":"ITEM-4","issue":"23","issued":{"date-parts":[["2019"]]},"page":"12254-12269","publisher":"Elsevier Ltd","title":"Hydrogen storage and delivery: Review of the state of the art technologies and risk and reliability analysis","type":"article-journal","volume":"44"},"uris":["http://www.mendeley.com/documents/?uuid=be0c7328-fe6b-41eb-863b-26f8d2047e14"]},{"id":"ITEM-5","itemData":{"DOI":"10.1016/S1369-7021(03)00922-2","ISSN":"13697021","author":[{"dropping-particle":"","family":"Züttel","given":"Andreas","non-dropping-particle":"","parse-names":false,"suffix":""}],"container-title":"Materials Today","id":"ITEM-5","issue":"9","issued":{"date-parts":[["2003"]]},"page":"24-33","title":"Materials for hydrogen storage","type":"article-journal","volume":"6"},"uris":["http://www.mendeley.com/documents/?uuid=2c14e7d8-9720-41d4-879d-2a001a009466"]},{"id":"ITEM-6","itemData":{"DOI":"10.3390/ma12121973","ISSN":"19961944","abstract":"Numerous reviews on hydrogen storage have previously been published. However, most of these reviews deal either exclusively with storage materials or the global hydrogen economy. This paper presents a review of hydrogen storage systems that are relevant for mobility applications. The ideal storage medium should allow high volumetric and gravimetric energy densities, quick uptake and release of fuel, operation at room temperatures and atmospheric pressure, safe use, and balanced cost-effectiveness. All current hydrogen storage technologies have significant drawbacks, including complex thermal management systems, boil-off, poor efficiency, expensive catalysts, stability issues, slow response rates, high operating pressures, low energy densities, and risks of violent and uncontrolled spontaneous reactions. While not perfect, the current leading industry standard of compressed hydrogen offers a functional solution and demonstrates a storage option for mobility compared to other technologies.","author":[{"dropping-particle":"","family":"Rivard","given":"Etienne","non-dropping-particle":"","parse-names":false,"suffix":""},{"dropping-particle":"","family":"Trudeau","given":"Michel","non-dropping-particle":"","parse-names":false,"suffix":""},{"dropping-particle":"","family":"Zaghib","given":"Karim","non-dropping-particle":"","parse-names":false,"suffix":""}],"container-title":"Materials","id":"ITEM-6","issue":"12","issued":{"date-parts":[["2019"]]},"title":"Hydrogen storage for mobility: A review","type":"article-journal","volume":"12"},"uris":["http://www.mendeley.com/documents/?uuid=c9454f7d-90ba-4790-b79b-de4009475a2e"]},{"id":"ITEM-7","itemData":{"DOI":"10.1016/j.coche.2014.04.004","ISSN":"22113398","abstract":"The concerns over diminishing resources and the environmental impact of burning fossil fuels have focused attention on the development of alternative and sustainable energy sources for transportation applications. In this context, hydrogen is an attractive option to replace current hydrocarbon-based systems. A major obstacle for the development of hydrogen powered fuel cell vehicles is the lack of safe, light weight and energy efficient means for on-board hydrogen storage. During the last fifteen years, significant effort has been made to develop effective hydrogen storage methods, including hydrogen tank, sorbents and metal/chemical hydrides. In the present article, we concisely review the current status of each on-board hydrogen storage technology, along with its advantages and disadvantages, and offer a perspective for future developments. © 2014 Elsevier Ltd.","author":[{"dropping-particle":"","family":"Hwang","given":"Hyun Tae","non-dropping-particle":"","parse-names":false,"suffix":""},{"dropping-particle":"","family":"Varma","given":"Arvind","non-dropping-particle":"","parse-names":false,"suffix":""}],"container-title":"Current Opinion in Chemical Engineering","id":"ITEM-7","issued":{"date-parts":[["2014"]]},"page":"42-48","publisher":"Elsevier Ltd","title":"Hydrogen storage for fuel cell vehicles","type":"article-journal","volume":"5"},"uris":["http://www.mendeley.com/documents/?uuid=873c96cf-653e-438b-ac70-55a30d75a94a"]},{"id":"ITEM-8","itemData":{"DOI":"10.1016/j.ijhydene.2013.07.058","ISSN":"03603199","abstract":"Hydrogen gas is increasingly studied as a potential replacement for fossil fuels because fossil fuel supplies are depleting rapidly and the devastating environmental impacts of their use can no longer be ignored. H2 is a promising replacement energy storage molecule because it has the highest energy density of all common fuels by weight. One area in which replacing fossil fuels will have a large impact is in automobiles, which currently operate almost exclusively on gasoline. Due to the size and weight constraints in vehicles, on board hydrogen must be stored in a small, lightweight system. This is particularly challenging for hydrogen because it has the lowest energy density of common fuels by volume. Therefore, a lot of research is invested in finding a compact, safe, reliable, inexpensive and energy efficient method of H 2 storage. Mechanical compression as well as storage in chemical hydrides and absorption to carbon substrates has been investigated. An overview of all systems including the current research and potential benefits and issue are provided in the present paper. © 2013, Hydrogen Energy Publications, LLC. Published by Elsevier Ltd. All rights reserved.","author":[{"dropping-particle":"","family":"Durbin","given":"D. J.","non-dropping-particle":"","parse-names":false,"suffix":""},{"dropping-particle":"","family":"Malardier-Jugroot","given":"C.","non-dropping-particle":"","parse-names":false,"suffix":""}],"container-title":"International Journal of Hydrogen Energy","id":"ITEM-8","issue":"34","issued":{"date-parts":[["2013"]]},"page":"14595-14617","title":"Review of hydrogen storage techniques for on board vehicle applications","type":"article-journal","volume":"38"},"uris":["http://www.mendeley.com/documents/?uuid=534af73a-6eba-4c0b-aceb-897083ad0e0a"]}],"mendeley":{"formattedCitation":"[11–13,21,32,50,53,54]","plainTextFormattedCitation":"[11–13,21,32,50,53,54]","previouslyFormattedCitation":"[11–13,21,32,50,53,54]"},"properties":{"noteIndex":0},"schema":"https://github.com/citation-style-language/schema/raw/master/csl-citation.json"}</w:instrText>
      </w:r>
      <w:r w:rsidR="007622C6" w:rsidRPr="009B1D24">
        <w:fldChar w:fldCharType="separate"/>
      </w:r>
      <w:r w:rsidR="000857FB" w:rsidRPr="009B1D24">
        <w:rPr>
          <w:noProof/>
        </w:rPr>
        <w:t>[11–13,21,32,50,53,54]</w:t>
      </w:r>
      <w:r w:rsidR="007622C6" w:rsidRPr="009B1D24">
        <w:fldChar w:fldCharType="end"/>
      </w:r>
      <w:r w:rsidR="007622C6" w:rsidRPr="009B1D24">
        <w:t xml:space="preserve">. </w:t>
      </w:r>
      <w:r w:rsidR="00B72963" w:rsidRPr="009B1D24">
        <w:t>In the literature, t</w:t>
      </w:r>
      <w:r w:rsidR="007622C6" w:rsidRPr="009B1D24">
        <w:t xml:space="preserve">here are several definitions of cryogenic hydrogen temperature range. Kunze and Kircher </w:t>
      </w:r>
      <w:r w:rsidR="007622C6" w:rsidRPr="009B1D24">
        <w:fldChar w:fldCharType="begin" w:fldLock="1"/>
      </w:r>
      <w:r w:rsidR="002D05C4" w:rsidRPr="009B1D24">
        <w:instrText>ADDIN CSL_CITATION {"citationItems":[{"id":"ITEM-1","itemData":{"abstract":"Less emissions. More driving pleasure.","author":[{"dropping-particle":"","family":"Kunze","given":"Klaas","non-dropping-particle":"","parse-names":false,"suffix":""},{"dropping-particle":"","family":"Kircher","given":"Oliver","non-dropping-particle":"","parse-names":false,"suffix":""}],"container-title":"BMW Group","id":"ITEM-1","issued":{"date-parts":[["2012"]]},"title":"Cryo-Compressed Hydrogen Storage","type":"report"},"uris":["http://www.mendeley.com/documents/?uuid=bc096976-03ff-4eea-87f5-ef2e26d9c088"]}],"mendeley":{"formattedCitation":"[55]","plainTextFormattedCitation":"[55]","previouslyFormattedCitation":"[55]"},"properties":{"noteIndex":0},"schema":"https://github.com/citation-style-language/schema/raw/master/csl-citation.json"}</w:instrText>
      </w:r>
      <w:r w:rsidR="007622C6" w:rsidRPr="009B1D24">
        <w:fldChar w:fldCharType="separate"/>
      </w:r>
      <w:r w:rsidR="00FB2B93" w:rsidRPr="009B1D24">
        <w:rPr>
          <w:noProof/>
        </w:rPr>
        <w:t>[55]</w:t>
      </w:r>
      <w:r w:rsidR="007622C6" w:rsidRPr="009B1D24">
        <w:fldChar w:fldCharType="end"/>
      </w:r>
      <w:r w:rsidR="007622C6" w:rsidRPr="009B1D24">
        <w:t xml:space="preserve"> considered the temperature of CcH</w:t>
      </w:r>
      <w:r w:rsidR="007622C6" w:rsidRPr="009B1D24">
        <w:rPr>
          <w:vertAlign w:val="subscript"/>
        </w:rPr>
        <w:t xml:space="preserve">2 </w:t>
      </w:r>
      <w:r w:rsidR="007622C6" w:rsidRPr="009B1D24">
        <w:t xml:space="preserve">to be between 33 K and 233 K. </w:t>
      </w:r>
      <w:r w:rsidR="00443477" w:rsidRPr="009B1D24">
        <w:t>The US Department of Energy hydrogen storage report defines the cryogenic temperature to be below 123 K and the cold temperature between 123 K and 233 K</w:t>
      </w:r>
      <w:r w:rsidR="007622C6" w:rsidRPr="009B1D24">
        <w:t xml:space="preserve"> </w:t>
      </w:r>
      <w:r w:rsidR="007622C6" w:rsidRPr="009B1D24">
        <w:fldChar w:fldCharType="begin" w:fldLock="1"/>
      </w:r>
      <w:r w:rsidR="002D05C4" w:rsidRPr="009B1D24">
        <w:instrText xml:space="preserve">ADDIN CSL_CITATION {"citationItems":[{"id":"ITEM-1","itemData":{"DOI":"10.1017/CBO9780511635359.012","ISBN":"9780511635359","abstract":"The need for new and sustainable energy technologies is particularly urgent in the transport sector, where energy demands keep growing and give rise to significant global and local pollution. Hydrogen is expected to play a key role in this development (Satyapal et al.,2006). Hydrogen storage is regarded as one of the most critical issues that has to be solved before a technically and economically viable hydrogen economy can be established. In fact, without effective storage systems, a hydrogen economy will be difficult to achieve. One of the most </w:instrText>
      </w:r>
      <w:r w:rsidR="002D05C4" w:rsidRPr="00D43EC1">
        <w:rPr>
          <w:lang w:val="de-DE"/>
        </w:rPr>
        <w:instrText>challenging applications in this field is hydrogen storage for mobile applications. This chapter addresses the current state of the various on-board hydrogen-storage systems. Requirements for hydrogen storage. In hydrogen-fuelled passenger cars, 4–5 kg (130–160 kWh) H2 must be stored in a small, preferably lightweight, tank in order to achieve a driving range of 500 km (i.e., 80–125 km/kg H2). However, whereas the gravimetric energy density of hydrogen is extremely high, the volumetric storage density of the lightweight gas is low. At ambient temperature and pressure, 5 kg H2 would fill a ball 5 m in diameter, which is roughly comparable to the volume of an inflated hot-air balloon. Consequently, the most important technical and economic challenges to be overcome in a practical hydrogen-storage system are the storage density related to the system (including tank, heat management, and valves), the costs of the system, its safety, a short refuelling time, and the ability to deliver enough hydrogen during the driving cycle.","container-title":"U.S. Department of Energy","id":"ITEM-1","issued":{"date-parts":[["2017"]]},"title":"Hydrogen storage","type":"report"},"uris":["http://www.mendeley.com/documents/?uuid=6f8ea200-b5be-4cb2-9b04-36dadac6347c"]}],"mendeley":{"formattedCitation":"[56]","plainTextFormattedCitation":"[56]","previouslyFormattedCitation":"[56]"},"properties":{"noteIndex":0},"schema":"https://github.com/citation-style-language/schema/raw/master/csl-citation.json"}</w:instrText>
      </w:r>
      <w:r w:rsidR="007622C6" w:rsidRPr="009B1D24">
        <w:fldChar w:fldCharType="separate"/>
      </w:r>
      <w:r w:rsidR="00FB2B93" w:rsidRPr="00D43EC1">
        <w:rPr>
          <w:noProof/>
          <w:lang w:val="de-DE"/>
        </w:rPr>
        <w:t>[56]</w:t>
      </w:r>
      <w:r w:rsidR="007622C6" w:rsidRPr="009B1D24">
        <w:fldChar w:fldCharType="end"/>
      </w:r>
      <w:r w:rsidR="007622C6" w:rsidRPr="00D43EC1">
        <w:rPr>
          <w:lang w:val="de-DE"/>
        </w:rPr>
        <w:t xml:space="preserve">. In </w:t>
      </w:r>
      <w:proofErr w:type="spellStart"/>
      <w:r w:rsidR="005403BE" w:rsidRPr="00D43EC1">
        <w:rPr>
          <w:lang w:val="de-DE"/>
        </w:rPr>
        <w:t>Ref</w:t>
      </w:r>
      <w:proofErr w:type="spellEnd"/>
      <w:r w:rsidR="005403BE" w:rsidRPr="00D43EC1">
        <w:rPr>
          <w:lang w:val="de-DE"/>
        </w:rPr>
        <w:t xml:space="preserve">. </w:t>
      </w:r>
      <w:r w:rsidR="007622C6" w:rsidRPr="009B1D24">
        <w:fldChar w:fldCharType="begin" w:fldLock="1"/>
      </w:r>
      <w:r w:rsidR="002D05C4" w:rsidRPr="00D43EC1">
        <w:rPr>
          <w:lang w:val="de-DE"/>
        </w:rPr>
        <w:instrText>ADDIN CSL_CITATION {"citationItems":[{"id":"ITEM-1","itemData":{"DOI":"10.1007/978-3-319-93461-7","ISBN":"9783319934617","abstract":"This book describes the challenges and solutions the energy sector faces by shifting towards a hydrogen based fuel economy. The most current and up-to-date efforts of countries and leaders in the automotive sector are reviewed as they strive to develop technology and find solutions to production, storage, and distribution challenges. Hydrogen fuel is a zero-emission fuel when burned with oxygen and is often used with electrochemical cells, or combustion in internal engines, to power vehicles and electric devices. This book offers unique solutions to integrating renewable sources of energy like wind or solar power into the production of hydrogen fuel, making it a cost effective, efficient and truly renewable alternative fuel.","author":[{"dropping-particle":"","family":"Zohuri","given":"Bahman","non-dropping-particle":"","parse-names":false,"suffix":""}],"id":"ITEM-1","issued":{"date-parts":[["2019"]]},"title":"Cryogenics and liquid hydrogen storage: Challenges and solutions for a cleaner future","type":"chapter"},"uris":["http://www.mendeley.com/documents/?uuid=d0b52b0a-a5c9-4a45-bfce-755d425f9766"]}],"mendeley":{"formattedCitation":"[57]","plainTextFormattedCitation":"[57]","previouslyFormattedCitation":"[57]"},"properties":{"noteIndex":0},"schema":"https://github.com/citation-style-language/schema/raw/master/csl-citation.json"}</w:instrText>
      </w:r>
      <w:r w:rsidR="007622C6" w:rsidRPr="009B1D24">
        <w:fldChar w:fldCharType="separate"/>
      </w:r>
      <w:r w:rsidR="00FB2B93" w:rsidRPr="00D43EC1">
        <w:rPr>
          <w:noProof/>
          <w:lang w:val="de-DE"/>
        </w:rPr>
        <w:t>[57]</w:t>
      </w:r>
      <w:r w:rsidR="007622C6" w:rsidRPr="009B1D24">
        <w:fldChar w:fldCharType="end"/>
      </w:r>
      <w:r w:rsidR="007622C6" w:rsidRPr="00D43EC1">
        <w:rPr>
          <w:lang w:val="de-DE"/>
        </w:rPr>
        <w:t xml:space="preserve"> </w:t>
      </w:r>
      <w:proofErr w:type="spellStart"/>
      <w:r w:rsidR="007622C6" w:rsidRPr="00D43EC1">
        <w:rPr>
          <w:lang w:val="de-DE"/>
        </w:rPr>
        <w:t>the</w:t>
      </w:r>
      <w:proofErr w:type="spellEnd"/>
      <w:r w:rsidR="007622C6" w:rsidRPr="00D43EC1">
        <w:rPr>
          <w:lang w:val="de-DE"/>
        </w:rPr>
        <w:t xml:space="preserve"> </w:t>
      </w:r>
      <w:proofErr w:type="spellStart"/>
      <w:r w:rsidR="007622C6" w:rsidRPr="00D43EC1">
        <w:rPr>
          <w:lang w:val="de-DE"/>
        </w:rPr>
        <w:t>cryogenic</w:t>
      </w:r>
      <w:proofErr w:type="spellEnd"/>
      <w:r w:rsidR="007622C6" w:rsidRPr="00D43EC1">
        <w:rPr>
          <w:lang w:val="de-DE"/>
        </w:rPr>
        <w:t xml:space="preserve"> </w:t>
      </w:r>
      <w:proofErr w:type="spellStart"/>
      <w:r w:rsidR="007622C6" w:rsidRPr="00D43EC1">
        <w:rPr>
          <w:lang w:val="de-DE"/>
        </w:rPr>
        <w:t>temperature</w:t>
      </w:r>
      <w:proofErr w:type="spellEnd"/>
      <w:r w:rsidR="007622C6" w:rsidRPr="00D43EC1">
        <w:rPr>
          <w:lang w:val="de-DE"/>
        </w:rPr>
        <w:t xml:space="preserve"> of hydrogen </w:t>
      </w:r>
      <w:proofErr w:type="spellStart"/>
      <w:r w:rsidR="007622C6" w:rsidRPr="00D43EC1">
        <w:rPr>
          <w:lang w:val="de-DE"/>
        </w:rPr>
        <w:t>is</w:t>
      </w:r>
      <w:proofErr w:type="spellEnd"/>
      <w:r w:rsidR="007622C6" w:rsidRPr="00D43EC1">
        <w:rPr>
          <w:lang w:val="de-DE"/>
        </w:rPr>
        <w:t xml:space="preserve"> </w:t>
      </w:r>
      <w:proofErr w:type="spellStart"/>
      <w:r w:rsidR="007622C6" w:rsidRPr="00D43EC1">
        <w:rPr>
          <w:lang w:val="de-DE"/>
        </w:rPr>
        <w:t>split</w:t>
      </w:r>
      <w:proofErr w:type="spellEnd"/>
      <w:r w:rsidR="007622C6" w:rsidRPr="00D43EC1">
        <w:rPr>
          <w:lang w:val="de-DE"/>
        </w:rPr>
        <w:t xml:space="preserve"> </w:t>
      </w:r>
      <w:proofErr w:type="spellStart"/>
      <w:r w:rsidR="007622C6" w:rsidRPr="00D43EC1">
        <w:rPr>
          <w:lang w:val="de-DE"/>
        </w:rPr>
        <w:t>into</w:t>
      </w:r>
      <w:proofErr w:type="spellEnd"/>
      <w:r w:rsidR="007622C6" w:rsidRPr="00D43EC1">
        <w:rPr>
          <w:lang w:val="de-DE"/>
        </w:rPr>
        <w:t xml:space="preserve"> </w:t>
      </w:r>
      <w:proofErr w:type="spellStart"/>
      <w:r w:rsidR="007622C6" w:rsidRPr="00D43EC1">
        <w:rPr>
          <w:lang w:val="de-DE"/>
        </w:rPr>
        <w:t>low-temperature</w:t>
      </w:r>
      <w:proofErr w:type="spellEnd"/>
      <w:r w:rsidR="007622C6" w:rsidRPr="00D43EC1">
        <w:rPr>
          <w:lang w:val="de-DE"/>
        </w:rPr>
        <w:t xml:space="preserve"> </w:t>
      </w:r>
      <w:proofErr w:type="spellStart"/>
      <w:r w:rsidR="007622C6" w:rsidRPr="00D43EC1">
        <w:rPr>
          <w:lang w:val="de-DE"/>
        </w:rPr>
        <w:t>cryogenic</w:t>
      </w:r>
      <w:proofErr w:type="spellEnd"/>
      <w:r w:rsidR="007622C6" w:rsidRPr="00D43EC1">
        <w:rPr>
          <w:lang w:val="de-DE"/>
        </w:rPr>
        <w:t xml:space="preserve"> </w:t>
      </w:r>
      <w:r w:rsidR="005403BE" w:rsidRPr="00D43EC1">
        <w:rPr>
          <w:lang w:val="de-DE"/>
        </w:rPr>
        <w:t>(</w:t>
      </w:r>
      <w:proofErr w:type="spellStart"/>
      <w:r w:rsidR="005403BE" w:rsidRPr="00D43EC1">
        <w:rPr>
          <w:lang w:val="de-DE"/>
        </w:rPr>
        <w:t>below</w:t>
      </w:r>
      <w:proofErr w:type="spellEnd"/>
      <w:r w:rsidR="005403BE" w:rsidRPr="00D43EC1">
        <w:rPr>
          <w:lang w:val="de-DE"/>
        </w:rPr>
        <w:t xml:space="preserve"> 77 K) </w:t>
      </w:r>
      <w:r w:rsidR="007622C6" w:rsidRPr="00D43EC1">
        <w:rPr>
          <w:lang w:val="de-DE"/>
        </w:rPr>
        <w:t>and high-</w:t>
      </w:r>
      <w:proofErr w:type="spellStart"/>
      <w:r w:rsidR="007622C6" w:rsidRPr="00D43EC1">
        <w:rPr>
          <w:lang w:val="de-DE"/>
        </w:rPr>
        <w:t>temperature</w:t>
      </w:r>
      <w:proofErr w:type="spellEnd"/>
      <w:r w:rsidR="007622C6" w:rsidRPr="00D43EC1">
        <w:rPr>
          <w:lang w:val="de-DE"/>
        </w:rPr>
        <w:t xml:space="preserve"> </w:t>
      </w:r>
      <w:proofErr w:type="spellStart"/>
      <w:r w:rsidR="007622C6" w:rsidRPr="00D43EC1">
        <w:rPr>
          <w:lang w:val="de-DE"/>
        </w:rPr>
        <w:t>cryogenic</w:t>
      </w:r>
      <w:proofErr w:type="spellEnd"/>
      <w:r w:rsidR="005403BE" w:rsidRPr="00D43EC1">
        <w:rPr>
          <w:lang w:val="de-DE"/>
        </w:rPr>
        <w:t xml:space="preserve"> (77 K </w:t>
      </w:r>
      <w:proofErr w:type="spellStart"/>
      <w:r w:rsidR="005403BE" w:rsidRPr="00D43EC1">
        <w:rPr>
          <w:lang w:val="de-DE"/>
        </w:rPr>
        <w:t>to</w:t>
      </w:r>
      <w:proofErr w:type="spellEnd"/>
      <w:r w:rsidR="005403BE" w:rsidRPr="00D43EC1">
        <w:rPr>
          <w:lang w:val="de-DE"/>
        </w:rPr>
        <w:t xml:space="preserve"> 223 K)</w:t>
      </w:r>
      <w:r w:rsidR="007622C6" w:rsidRPr="00D43EC1">
        <w:rPr>
          <w:lang w:val="de-DE"/>
        </w:rPr>
        <w:t xml:space="preserve">. </w:t>
      </w:r>
      <w:r w:rsidR="007622C6" w:rsidRPr="009B1D24">
        <w:t xml:space="preserve">The </w:t>
      </w:r>
      <w:r w:rsidR="001D161F" w:rsidRPr="009B1D24">
        <w:t>former</w:t>
      </w:r>
      <w:r w:rsidR="007622C6" w:rsidRPr="009B1D24">
        <w:t xml:space="preserve"> covers a similar range as defined by </w:t>
      </w:r>
      <w:proofErr w:type="spellStart"/>
      <w:r w:rsidR="007622C6" w:rsidRPr="009B1D24">
        <w:t>Rivard</w:t>
      </w:r>
      <w:proofErr w:type="spellEnd"/>
      <w:r w:rsidR="007622C6" w:rsidRPr="009B1D24">
        <w:t xml:space="preserve"> et al. </w:t>
      </w:r>
      <w:r w:rsidR="007622C6" w:rsidRPr="009B1D24">
        <w:fldChar w:fldCharType="begin" w:fldLock="1"/>
      </w:r>
      <w:r w:rsidR="00D71134" w:rsidRPr="009B1D24">
        <w:instrText>ADDIN CSL_CITATION {"citationItems":[{"id":"ITEM-1","itemData":{"DOI":"10.3390/ma12121973","ISSN":"19961944","abstract":"Numerous reviews on hydrogen storage have previously been published. However, most of these reviews deal either exclusively with storage materials or the global hydrogen economy. This paper presents a review of hydrogen storage systems that are relevant for mobility applications. The ideal storage medium should allow high volumetric and gravimetric energy densities, quick uptake and release of fuel, operation at room temperatures and atmospheric pressure, safe use, and balanced cost-effectiveness. All current hydrogen storage technologies have significant drawbacks, including complex thermal management systems, boil-off, poor efficiency, expensive catalysts, stability issues, slow response rates, high operating pressures, low energy densities, and risks of violent and uncontrolled spontaneous reactions. While not perfect, the current leading industry standard of compressed hydrogen offers a functional solution and demonstrates a storage option for mobility compared to other technologies.","author":[{"dropping-particle":"","family":"Rivard","given":"Etienne","non-dropping-particle":"","parse-names":false,"suffix":""},{"dropping-particle":"","family":"Trudeau","given":"Michel","non-dropping-particle":"","parse-names":false,"suffix":""},{"dropping-particle":"","family":"Zaghib","given":"Karim","non-dropping-particle":"","parse-names":false,"suffix":""}],"container-title":"Materials","id":"ITEM-1","issue":"12","issued":{"date-parts":[["2019"]]},"title":"Hydrogen storage for mobility: A review","type":"article-journal","volume":"12"},"uris":["http://www.mendeley.com/documents/?uuid=c9454f7d-90ba-4790-b79b-de4009475a2e"]}],"mendeley":{"formattedCitation":"[50]","plainTextFormattedCitation":"[50]","previouslyFormattedCitation":"[50]"},"properties":{"noteIndex":0},"schema":"https://github.com/citation-style-language/schema/raw/master/csl-citation.json"}</w:instrText>
      </w:r>
      <w:r w:rsidR="007622C6" w:rsidRPr="009B1D24">
        <w:fldChar w:fldCharType="separate"/>
      </w:r>
      <w:r w:rsidR="00FB2B93" w:rsidRPr="009B1D24">
        <w:rPr>
          <w:noProof/>
        </w:rPr>
        <w:t>[50]</w:t>
      </w:r>
      <w:r w:rsidR="007622C6" w:rsidRPr="009B1D24">
        <w:fldChar w:fldCharType="end"/>
      </w:r>
      <w:r w:rsidR="00A02638" w:rsidRPr="009B1D24">
        <w:t xml:space="preserve"> for CcH</w:t>
      </w:r>
      <w:r w:rsidR="00A02638" w:rsidRPr="009B1D24">
        <w:rPr>
          <w:vertAlign w:val="subscript"/>
        </w:rPr>
        <w:t>2</w:t>
      </w:r>
      <w:r w:rsidR="007622C6" w:rsidRPr="009B1D24">
        <w:t xml:space="preserve">, which is between 40 K and 80 K. </w:t>
      </w:r>
      <w:r w:rsidR="00814E56" w:rsidRPr="009B1D24">
        <w:rPr>
          <w:szCs w:val="24"/>
        </w:rPr>
        <w:t xml:space="preserve">Therefore, </w:t>
      </w:r>
      <w:r w:rsidR="007622C6" w:rsidRPr="009B1D24">
        <w:rPr>
          <w:szCs w:val="24"/>
        </w:rPr>
        <w:t xml:space="preserve">the temperature range of </w:t>
      </w:r>
      <w:r w:rsidR="007622C6" w:rsidRPr="009B1D24">
        <w:t>CcH</w:t>
      </w:r>
      <w:r w:rsidR="007622C6" w:rsidRPr="009B1D24">
        <w:rPr>
          <w:vertAlign w:val="subscript"/>
        </w:rPr>
        <w:t xml:space="preserve">2 </w:t>
      </w:r>
      <w:r w:rsidR="007622C6" w:rsidRPr="009B1D24">
        <w:rPr>
          <w:szCs w:val="24"/>
        </w:rPr>
        <w:t>is defined as 33</w:t>
      </w:r>
      <w:r w:rsidR="00C96447" w:rsidRPr="009B1D24">
        <w:rPr>
          <w:szCs w:val="24"/>
        </w:rPr>
        <w:t xml:space="preserve"> K to </w:t>
      </w:r>
      <w:r w:rsidR="007622C6" w:rsidRPr="009B1D24">
        <w:rPr>
          <w:szCs w:val="24"/>
        </w:rPr>
        <w:t>77 K</w:t>
      </w:r>
      <w:r w:rsidR="00814E56" w:rsidRPr="009B1D24">
        <w:rPr>
          <w:szCs w:val="24"/>
        </w:rPr>
        <w:t xml:space="preserve"> in this review</w:t>
      </w:r>
      <w:r w:rsidR="007622C6" w:rsidRPr="009B1D24">
        <w:rPr>
          <w:szCs w:val="24"/>
        </w:rPr>
        <w:t>.</w:t>
      </w:r>
    </w:p>
    <w:p w14:paraId="36E0ACF2" w14:textId="77777777" w:rsidR="007622C6" w:rsidRPr="009B1D24" w:rsidRDefault="007622C6" w:rsidP="00AF6CAF">
      <w:pPr>
        <w:jc w:val="both"/>
      </w:pPr>
    </w:p>
    <w:p w14:paraId="094DDCB0" w14:textId="4296F44F" w:rsidR="007622C6" w:rsidRPr="009B1D24" w:rsidRDefault="007622C6" w:rsidP="00AF6CAF">
      <w:pPr>
        <w:jc w:val="both"/>
        <w:rPr>
          <w:sz w:val="20"/>
          <w:szCs w:val="20"/>
        </w:rPr>
      </w:pPr>
      <w:r w:rsidRPr="009B1D24">
        <w:rPr>
          <w:b/>
          <w:sz w:val="20"/>
          <w:szCs w:val="20"/>
        </w:rPr>
        <w:t>Table 3</w:t>
      </w:r>
      <w:r w:rsidRPr="009B1D24">
        <w:rPr>
          <w:sz w:val="20"/>
          <w:szCs w:val="20"/>
        </w:rPr>
        <w:t>. Comparison between compressed GH</w:t>
      </w:r>
      <w:r w:rsidRPr="009B1D24">
        <w:rPr>
          <w:sz w:val="20"/>
          <w:szCs w:val="20"/>
          <w:vertAlign w:val="subscript"/>
        </w:rPr>
        <w:t>2</w:t>
      </w:r>
      <w:r w:rsidRPr="009B1D24">
        <w:rPr>
          <w:sz w:val="20"/>
          <w:szCs w:val="20"/>
        </w:rPr>
        <w:t>, CcH</w:t>
      </w:r>
      <w:r w:rsidRPr="009B1D24">
        <w:rPr>
          <w:sz w:val="20"/>
          <w:szCs w:val="20"/>
          <w:vertAlign w:val="subscript"/>
        </w:rPr>
        <w:t>2</w:t>
      </w:r>
      <w:r w:rsidRPr="009B1D24">
        <w:rPr>
          <w:sz w:val="20"/>
          <w:szCs w:val="20"/>
        </w:rPr>
        <w:t xml:space="preserve"> and LH</w:t>
      </w:r>
      <w:r w:rsidRPr="009B1D24">
        <w:rPr>
          <w:sz w:val="20"/>
          <w:szCs w:val="20"/>
          <w:vertAlign w:val="subscript"/>
        </w:rPr>
        <w:t>2</w:t>
      </w:r>
      <w:r w:rsidRPr="009B1D24">
        <w:rPr>
          <w:sz w:val="20"/>
          <w:szCs w:val="20"/>
        </w:rPr>
        <w:t xml:space="preserve"> storage methods </w:t>
      </w:r>
      <w:r w:rsidRPr="009B1D24">
        <w:rPr>
          <w:sz w:val="20"/>
          <w:szCs w:val="20"/>
        </w:rPr>
        <w:fldChar w:fldCharType="begin" w:fldLock="1"/>
      </w:r>
      <w:r w:rsidR="00663863" w:rsidRPr="009B1D24">
        <w:rPr>
          <w:sz w:val="20"/>
          <w:szCs w:val="20"/>
        </w:rPr>
        <w:instrText>ADDIN CSL_CITATION {"citationItems":[{"id":"ITEM-1","itemData":{"DOI":"10.1016/j.electacta.2012.03.172","ISSN":"00134686","abstract":"Decarbonising transport is proving to be one of today's major challenges for the global automotive industry due to many factors such as the increase in greenhouse gas and particulate emissions affecting not only the climate but also humans, the increase in pollution, rapid oil depletion, issues with energy security and dependency from foreign sources and population growth. For more than a century, our society has been dependent upon oil, and major breakthroughs in low- and ultra-low carbon technologies and vehicles are urgently required. This review paper highlights the current status of hybrid, battery and fuel cell electric vehicles from an electrochemical and market point of view. The review paper also discusses the advantages and disadvantages of using each technology in the automotive industry and the impact of these technologies on consumers. © 2012 Elsevier Ltd.","author":[{"dropping-particle":"","family":"Pollet","given":"Bruno G.","non-dropping-particle":"","parse-names":false,"suffix":""},{"dropping-particle":"","family":"Staffell","given":"Iain","non-dropping-particle":"","parse-names":false,"suffix":""},{"dropping-particle":"","family":"Shang","given":"Jin Lei","non-dropping-particle":"","parse-names":false,"suffix":""}],"container-title":"Electrochimica Acta","id":"ITEM-1","issued":{"date-parts":[["2012"]]},"page":"235-249","publisher":"Elsevier Ltd","title":"Current status of hybrid, battery and fuel cell electric vehicles: From electrochemistry to market prospects","type":"article-journal","volume":"84"},"uris":["http://www.mendeley.com/documents/?uuid=78581503-2a56-44af-b50f-c63adf003834"]},{"id":"ITEM-2","itemData":{"abstract":"The objective of this paper is to provide a brief overview of the possible hydrogen storage options available today and in the foreseeable future. Hydrogen storage can be considered for onboard vehicular, portable, stationary, bulk, and transport applications, but the main focus of this paper is on vehicular storage, namely fuel cell or ICE/electric hybrid vehicles. The technical issues related to this application are weight, volume, discharge rates, heat requirements, and recharging time. Another important merit factor is cost. The paper discusses in detail the advantages and disadvantages of the various hydrogen storage options for vehicular storage, identifies the main technological gaps, and presents a set of concrete recommendations and priorities for future research and development. The main conclusions can be used as input to future policy documents on hydrogen storage.","author":[{"dropping-particle":"","family":"Riis","given":"Trygve","non-dropping-particle":"","parse-names":false,"suffix":""},{"dropping-particle":"","family":"Sandrock","given":"Gary","non-dropping-particle":"","parse-names":false,"suffix":""}],"container-title":"HIA HCG Storage paper","id":"ITEM-2","issue":"0131","issued":{"date-parts":[["2005"]]},"page":"1-13","title":"Hydrogen Storage – Gaps and Priorities","type":"article-journal"},"uris":["http://www.mendeley.com/documents/?uuid=a9a3e0eb-1656-4b50-b0f4-a9528bdadc51"]},{"id":"ITEM-3","itemData":{"ISBN":"9780854329687","author":[{"dropping-particle":"","family":"Chakraborty","given":"S","non-dropping-particle":"","parse-names":false,"suffix":""},{"dropping-particle":"","family":"Dzielendziak","given":"A","non-dropping-particle":"","parse-names":false,"suffix":""},{"dropping-particle":"","family":"Koroglu","given":"T","non-dropping-particle":"","parse-names":false,"suffix":""},{"dropping-particle":"","family":"Yang","given":"K","non-dropping-particle":"","parse-names":false,"suffix":""}],"id":"ITEM-3","issued":{"date-parts":[["2013"]]},"title":"Evaluation of smart eco-friendly public transport options in coastal cities : Towards a green future for the city of Southampton","type":"report","volume":"2"},"uris":["http://www.mendeley.com/documents/?uuid=7918f59f-9fd6-46c6-8c46-e279d9fd0f34"]},{"id":"ITEM-4","itemData":{"DOI":"10.1016/j.ijhydene.2019.03.041","ISSN":"03603199","abstract":"Among all introduced green alternatives, hydrogen, due to its abundance and diverse production sources is becoming an increasingly viable clean and green option for transportation and energy storage. Governments are considerably funding relevant researches and the public is beginning to talk about hydrogen as a possible future fuel. Hydrogen production, storage, delivery, and utilization are the key parts of the Hydrogen Economy (HE). In this paper, hydrogen storage and delivery options are discussed thoroughly. Then, since safety and reliability of hydrogen infrastructure is a necessary enabling condition for public acceptance of these technologies and any major accident involving hydrogen can be difficult to neutralize, we review the main existing safety and reliability challenges in hydrogen systems. The current state of the art in safety and reliability analysis for hydrogen storage and delivery technologies is discussed, and recommendations are mentioned to help providing a foundation for future risk and reliability analysis to support safe, reliable operation.","author":[{"dropping-particle":"","family":"Moradi","given":"Ramin","non-dropping-particle":"","parse-names":false,"suffix":""},{"dropping-particle":"","family":"Groth","given":"Katrina M.","non-dropping-particle":"","parse-names":false,"suffix":""}],"container-title":"International Journal of Hydrogen Energy","id":"ITEM-4","issue":"23","issued":{"date-parts":[["2019"]]},"page":"12254-12269","publisher":"Elsevier Ltd","title":"Hydrogen storage and delivery: Review of the state of the art technologies and risk and reliability analysis","type":"article-journal","volume":"44"},"uris":["http://www.mendeley.com/documents/?uuid=be0c7328-fe6b-41eb-863b-26f8d2047e14"]},{"id":"ITEM-5","itemData":{"DOI":"10.1016/S1369-7021(03)00922-2","ISSN":"13697021","author":[{"dropping-particle":"","family":"Züttel","given":"Andreas","non-dropping-particle":"","parse-names":false,"suffix":""}],"container-title":"Materials Today","id":"ITEM-5","issue":"9","issued":{"date-parts":[["2003"]]},"page":"24-33","title":"Materials for hydrogen storage","type":"article-journal","volume":"6"},"uris":["http://www.mendeley.com/documents/?uuid=2c14e7d8-9720-41d4-879d-2a001a009466"]},{"id":"ITEM-6","itemData":{"DOI":"10.3390/ma12121973","ISSN":"19961944","abstract":"Numerous reviews on hydrogen storage have previously been published. However, most of these reviews deal either exclusively with storage materials or the global hydrogen economy. This paper presents a review of hydrogen storage systems that are relevant for mobility applications. The ideal storage medium should allow high volumetric and gravimetric energy densities, quick uptake and release of fuel, operation at room temperatures and atmospheric pressure, safe use, and balanced cost-effectiveness. All current hydrogen storage technologies have significant drawbacks, including complex thermal management systems, boil-off, poor efficiency, expensive catalysts, stability issues, slow response rates, high operating pressures, low energy densities, and risks of violent and uncontrolled spontaneous reactions. While not perfect, the current leading industry standard of compressed hydrogen offers a functional solution and demonstrates a storage option for mobility compared to other technologies.","author":[{"dropping-particle":"","family":"Rivard","given":"Etienne","non-dropping-particle":"","parse-names":false,"suffix":""},{"dropping-particle":"","family":"Trudeau","given":"Michel","non-dropping-particle":"","parse-names":false,"suffix":""},{"dropping-particle":"","family":"Zaghib","given":"Karim","non-dropping-particle":"","parse-names":false,"suffix":""}],"container-title":"Materials","id":"ITEM-6","issue":"12","issued":{"date-parts":[["2019"]]},"title":"Hydrogen storage for mobility: A review","type":"article-journal","volume":"12"},"uris":["http://www.mendeley.com/documents/?uuid=c9454f7d-90ba-4790-b79b-de4009475a2e"]},{"id":"ITEM-7","itemData":{"DOI":"10.1016/j.coche.2014.04.004","ISSN":"22113398","abstract":"The concerns over diminishing resources and the environmental impact of burning fossil fuels have focused attention on the development of alternative and sustainable energy sources for transportation applications. In this context, hydrogen is an attractive option to replace current hydrocarbon-based systems. A major obstacle for the development of hydrogen powered fuel cell vehicles is the lack of safe, light weight and energy efficient means for on-board hydrogen storage. During the last fifteen years, significant effort has been made to develop effective hydrogen storage methods, including hydrogen tank, sorbents and metal/chemical hydrides. In the present article, we concisely review the current status of each on-board hydrogen storage technology, along with its advantages and disadvantages, and offer a perspective for future developments. © 2014 Elsevier Ltd.","author":[{"dropping-particle":"","family":"Hwang","given":"Hyun Tae","non-dropping-particle":"","parse-names":false,"suffix":""},{"dropping-particle":"","family":"Varma","given":"Arvind","non-dropping-particle":"","parse-names":false,"suffix":""}],"container-title":"Current Opinion in Chemical Engineering","id":"ITEM-7","issued":{"date-parts":[["2014"]]},"page":"42-48","publisher":"Elsevier Ltd","title":"Hydrogen storage for fuel cell vehicles","type":"article-journal","volume":"5"},"uris":["http://www.mendeley.com/documents/?uuid=873c96cf-653e-438b-ac70-55a30d75a94a"]},{"id":"ITEM-8","itemData":{"DOI":"10.1016/j.ijhydene.2013.07.058","ISSN":"03603199","abstract":"Hydrogen gas is increasingly studied as a potential replacement for fossil fuels because fossil fuel supplies are depleting rapidly and the devastating environmental impacts of their use can no longer be ignored. H2 is a promising replacement energy storage molecule because it has the highest energy density of all common fuels by weight. One area in which replacing fossil fuels will have a large impact is in automobiles, which currently operate almost exclusively on gasoline. Due to the size and weight constraints in vehicles, on board hydrogen must be stored in a small, lightweight system. This is particularly challenging for hydrogen because it has the lowest energy density of common fuels by volume. Therefore, a lot of research is invested in finding a compact, safe, reliable, inexpensive and energy efficient method of H 2 storage. Mechanical compression as well as storage in chemical hydrides and absorption to carbon substrates has been investigated. An overview of all systems including the current research and potential benefits and issue are provided in the present paper. © 2013, Hydrogen Energy Publications, LLC. Published by Elsevier Ltd. All rights reserved.","author":[{"dropping-particle":"","family":"Durbin","given":"D. J.","non-dropping-particle":"","parse-names":false,"suffix":""},{"dropping-particle":"","family":"Malardier-Jugroot","given":"C.","non-dropping-particle":"","parse-names":false,"suffix":""}],"container-title":"International Journal of Hydrogen Energy","id":"ITEM-8","issue":"34","issued":{"date-parts":[["2013"]]},"page":"14595-14617","title":"Review of hydrogen storage techniques for on board vehicle applications","type":"article-journal","volume":"38"},"uris":["http://www.mendeley.com/documents/?uuid=534af73a-6eba-4c0b-aceb-897083ad0e0a"]}],"mendeley":{"formattedCitation":"[11–13,21,32,50,53,54]","plainTextFormattedCitation":"[11–13,21,32,50,53,54]","previouslyFormattedCitation":"[11–13,21,32,50,53,54]"},"properties":{"noteIndex":0},"schema":"https://github.com/citation-style-language/schema/raw/master/csl-citation.json"}</w:instrText>
      </w:r>
      <w:r w:rsidRPr="009B1D24">
        <w:rPr>
          <w:sz w:val="20"/>
          <w:szCs w:val="20"/>
        </w:rPr>
        <w:fldChar w:fldCharType="separate"/>
      </w:r>
      <w:r w:rsidR="000857FB" w:rsidRPr="009B1D24">
        <w:rPr>
          <w:noProof/>
          <w:sz w:val="20"/>
          <w:szCs w:val="20"/>
        </w:rPr>
        <w:t>[11–13,21,32,50,53,54]</w:t>
      </w:r>
      <w:r w:rsidRPr="009B1D24">
        <w:rPr>
          <w:sz w:val="20"/>
          <w:szCs w:val="20"/>
        </w:rPr>
        <w:fldChar w:fldCharType="end"/>
      </w:r>
    </w:p>
    <w:tbl>
      <w:tblPr>
        <w:tblStyle w:val="PlainTable2"/>
        <w:tblW w:w="5000" w:type="pct"/>
        <w:tblLook w:val="04A0" w:firstRow="1" w:lastRow="0" w:firstColumn="1" w:lastColumn="0" w:noHBand="0" w:noVBand="1"/>
      </w:tblPr>
      <w:tblGrid>
        <w:gridCol w:w="1272"/>
        <w:gridCol w:w="1349"/>
        <w:gridCol w:w="978"/>
        <w:gridCol w:w="1234"/>
        <w:gridCol w:w="1360"/>
        <w:gridCol w:w="1250"/>
        <w:gridCol w:w="1583"/>
      </w:tblGrid>
      <w:tr w:rsidR="007622C6" w:rsidRPr="009B1D24" w14:paraId="748E4C78" w14:textId="77777777" w:rsidTr="001C1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pct"/>
            <w:tcBorders>
              <w:top w:val="single" w:sz="4" w:space="0" w:color="7F7F7F" w:themeColor="text1" w:themeTint="80"/>
              <w:left w:val="nil"/>
              <w:right w:val="nil"/>
            </w:tcBorders>
            <w:vAlign w:val="center"/>
            <w:hideMark/>
          </w:tcPr>
          <w:p w14:paraId="0B17FA79" w14:textId="53118E87" w:rsidR="007622C6" w:rsidRPr="009B1D24" w:rsidRDefault="007622C6" w:rsidP="004F0B3A">
            <w:pPr>
              <w:rPr>
                <w:sz w:val="20"/>
                <w:szCs w:val="20"/>
              </w:rPr>
            </w:pPr>
            <w:r w:rsidRPr="009B1D24">
              <w:rPr>
                <w:sz w:val="20"/>
                <w:szCs w:val="20"/>
              </w:rPr>
              <w:t>Storage method</w:t>
            </w:r>
          </w:p>
        </w:tc>
        <w:tc>
          <w:tcPr>
            <w:tcW w:w="679" w:type="pct"/>
            <w:tcBorders>
              <w:top w:val="single" w:sz="4" w:space="0" w:color="7F7F7F" w:themeColor="text1" w:themeTint="80"/>
              <w:left w:val="nil"/>
              <w:right w:val="nil"/>
            </w:tcBorders>
            <w:vAlign w:val="center"/>
            <w:hideMark/>
          </w:tcPr>
          <w:p w14:paraId="31F09FB7" w14:textId="77DA167F" w:rsidR="007622C6" w:rsidRPr="009B1D24" w:rsidRDefault="007622C6" w:rsidP="004F0B3A">
            <w:pPr>
              <w:jc w:val="both"/>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Temperature </w:t>
            </w:r>
            <w:r w:rsidR="005F45B9" w:rsidRPr="009B1D24">
              <w:rPr>
                <w:sz w:val="20"/>
                <w:szCs w:val="20"/>
              </w:rPr>
              <w:t>[</w:t>
            </w:r>
            <w:r w:rsidRPr="009B1D24">
              <w:rPr>
                <w:sz w:val="20"/>
                <w:szCs w:val="20"/>
              </w:rPr>
              <w:t>K</w:t>
            </w:r>
            <w:r w:rsidR="005F45B9" w:rsidRPr="009B1D24">
              <w:rPr>
                <w:sz w:val="20"/>
                <w:szCs w:val="20"/>
              </w:rPr>
              <w:t>]</w:t>
            </w:r>
          </w:p>
        </w:tc>
        <w:tc>
          <w:tcPr>
            <w:tcW w:w="566" w:type="pct"/>
            <w:tcBorders>
              <w:top w:val="single" w:sz="4" w:space="0" w:color="7F7F7F" w:themeColor="text1" w:themeTint="80"/>
              <w:left w:val="nil"/>
              <w:right w:val="nil"/>
            </w:tcBorders>
            <w:vAlign w:val="center"/>
            <w:hideMark/>
          </w:tcPr>
          <w:p w14:paraId="772C0C50" w14:textId="39A8D47E" w:rsidR="007622C6" w:rsidRPr="009B1D24" w:rsidRDefault="007622C6" w:rsidP="004F0B3A">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Pressure </w:t>
            </w:r>
            <w:r w:rsidR="005F45B9" w:rsidRPr="009B1D24">
              <w:rPr>
                <w:sz w:val="20"/>
                <w:szCs w:val="20"/>
              </w:rPr>
              <w:t>[</w:t>
            </w:r>
            <w:r w:rsidRPr="009B1D24">
              <w:rPr>
                <w:sz w:val="20"/>
                <w:szCs w:val="20"/>
              </w:rPr>
              <w:t>bar</w:t>
            </w:r>
            <w:r w:rsidR="005F45B9" w:rsidRPr="009B1D24">
              <w:rPr>
                <w:sz w:val="20"/>
                <w:szCs w:val="20"/>
              </w:rPr>
              <w:t>]</w:t>
            </w:r>
          </w:p>
        </w:tc>
        <w:tc>
          <w:tcPr>
            <w:tcW w:w="708" w:type="pct"/>
            <w:tcBorders>
              <w:top w:val="single" w:sz="4" w:space="0" w:color="7F7F7F" w:themeColor="text1" w:themeTint="80"/>
              <w:left w:val="nil"/>
              <w:right w:val="nil"/>
            </w:tcBorders>
            <w:vAlign w:val="center"/>
            <w:hideMark/>
          </w:tcPr>
          <w:p w14:paraId="6FE15B49" w14:textId="064AD495" w:rsidR="007622C6" w:rsidRPr="009B1D24" w:rsidRDefault="007622C6" w:rsidP="004F0B3A">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Volumetric energy density</w:t>
            </w:r>
            <w:r w:rsidR="00484490" w:rsidRPr="009B1D24">
              <w:rPr>
                <w:sz w:val="20"/>
                <w:szCs w:val="20"/>
              </w:rPr>
              <w:t xml:space="preserve"> </w:t>
            </w:r>
            <w:r w:rsidR="005F45B9" w:rsidRPr="009B1D24">
              <w:rPr>
                <w:sz w:val="20"/>
                <w:szCs w:val="20"/>
              </w:rPr>
              <w:t>[k</w:t>
            </w:r>
            <w:r w:rsidR="00484490" w:rsidRPr="009B1D24">
              <w:rPr>
                <w:sz w:val="20"/>
                <w:szCs w:val="20"/>
              </w:rPr>
              <w:t>Wh/L</w:t>
            </w:r>
            <w:r w:rsidR="005F45B9" w:rsidRPr="009B1D24">
              <w:rPr>
                <w:sz w:val="20"/>
                <w:szCs w:val="20"/>
              </w:rPr>
              <w:t>]</w:t>
            </w:r>
          </w:p>
        </w:tc>
        <w:tc>
          <w:tcPr>
            <w:tcW w:w="778" w:type="pct"/>
            <w:tcBorders>
              <w:top w:val="single" w:sz="4" w:space="0" w:color="7F7F7F" w:themeColor="text1" w:themeTint="80"/>
              <w:left w:val="nil"/>
              <w:right w:val="nil"/>
            </w:tcBorders>
            <w:vAlign w:val="center"/>
            <w:hideMark/>
          </w:tcPr>
          <w:p w14:paraId="3377F409" w14:textId="77777777" w:rsidR="007622C6" w:rsidRPr="009B1D24" w:rsidRDefault="007622C6" w:rsidP="004F0B3A">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Advantages</w:t>
            </w:r>
          </w:p>
        </w:tc>
        <w:tc>
          <w:tcPr>
            <w:tcW w:w="707" w:type="pct"/>
            <w:tcBorders>
              <w:top w:val="single" w:sz="4" w:space="0" w:color="7F7F7F" w:themeColor="text1" w:themeTint="80"/>
              <w:left w:val="nil"/>
              <w:right w:val="nil"/>
            </w:tcBorders>
            <w:vAlign w:val="center"/>
            <w:hideMark/>
          </w:tcPr>
          <w:p w14:paraId="1BD9C222" w14:textId="77777777" w:rsidR="007622C6" w:rsidRPr="009B1D24" w:rsidRDefault="007622C6" w:rsidP="004F0B3A">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Limitations</w:t>
            </w:r>
          </w:p>
        </w:tc>
        <w:tc>
          <w:tcPr>
            <w:tcW w:w="912" w:type="pct"/>
            <w:tcBorders>
              <w:top w:val="single" w:sz="4" w:space="0" w:color="7F7F7F" w:themeColor="text1" w:themeTint="80"/>
              <w:left w:val="nil"/>
              <w:right w:val="nil"/>
            </w:tcBorders>
            <w:vAlign w:val="center"/>
            <w:hideMark/>
          </w:tcPr>
          <w:p w14:paraId="0BF9430F" w14:textId="7FCA083B" w:rsidR="007622C6" w:rsidRPr="009B1D24" w:rsidRDefault="007622C6" w:rsidP="004F0B3A">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Application</w:t>
            </w:r>
            <w:r w:rsidR="005F45B9" w:rsidRPr="009B1D24">
              <w:rPr>
                <w:sz w:val="20"/>
                <w:szCs w:val="20"/>
              </w:rPr>
              <w:t>s</w:t>
            </w:r>
          </w:p>
        </w:tc>
      </w:tr>
      <w:tr w:rsidR="007622C6" w:rsidRPr="009B1D24" w14:paraId="6CA2BF99" w14:textId="77777777" w:rsidTr="001C1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pct"/>
            <w:tcBorders>
              <w:left w:val="nil"/>
              <w:right w:val="nil"/>
            </w:tcBorders>
            <w:vAlign w:val="center"/>
            <w:hideMark/>
          </w:tcPr>
          <w:p w14:paraId="12189660" w14:textId="6395B79E" w:rsidR="007622C6" w:rsidRPr="009B1D24" w:rsidRDefault="007622C6" w:rsidP="004F0B3A">
            <w:pPr>
              <w:rPr>
                <w:sz w:val="20"/>
                <w:szCs w:val="20"/>
              </w:rPr>
            </w:pPr>
            <w:r w:rsidRPr="009B1D24">
              <w:rPr>
                <w:sz w:val="20"/>
                <w:szCs w:val="20"/>
              </w:rPr>
              <w:t>Compressed gaseous hydrogen (GH</w:t>
            </w:r>
            <w:r w:rsidRPr="009B1D24">
              <w:rPr>
                <w:sz w:val="20"/>
                <w:szCs w:val="20"/>
                <w:vertAlign w:val="subscript"/>
              </w:rPr>
              <w:t>2</w:t>
            </w:r>
            <w:r w:rsidRPr="009B1D24">
              <w:rPr>
                <w:sz w:val="20"/>
                <w:szCs w:val="20"/>
              </w:rPr>
              <w:t>)</w:t>
            </w:r>
          </w:p>
        </w:tc>
        <w:tc>
          <w:tcPr>
            <w:tcW w:w="679" w:type="pct"/>
            <w:tcBorders>
              <w:left w:val="nil"/>
              <w:right w:val="nil"/>
            </w:tcBorders>
            <w:vAlign w:val="center"/>
            <w:hideMark/>
          </w:tcPr>
          <w:p w14:paraId="544DA13D" w14:textId="77777777" w:rsidR="007622C6" w:rsidRPr="009B1D24" w:rsidRDefault="007622C6" w:rsidP="004F0B3A">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233 - 300</w:t>
            </w:r>
          </w:p>
        </w:tc>
        <w:tc>
          <w:tcPr>
            <w:tcW w:w="566" w:type="pct"/>
            <w:tcBorders>
              <w:left w:val="nil"/>
              <w:right w:val="nil"/>
            </w:tcBorders>
            <w:vAlign w:val="center"/>
            <w:hideMark/>
          </w:tcPr>
          <w:p w14:paraId="412F7C20" w14:textId="01B21BCB" w:rsidR="007622C6" w:rsidRPr="009B1D24" w:rsidRDefault="007622C6" w:rsidP="004F0B3A">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150 – 800</w:t>
            </w:r>
          </w:p>
        </w:tc>
        <w:tc>
          <w:tcPr>
            <w:tcW w:w="708" w:type="pct"/>
            <w:tcBorders>
              <w:left w:val="nil"/>
              <w:right w:val="nil"/>
            </w:tcBorders>
            <w:vAlign w:val="center"/>
            <w:hideMark/>
          </w:tcPr>
          <w:p w14:paraId="55B99EBB" w14:textId="4234D38F" w:rsidR="007622C6" w:rsidRPr="009B1D24" w:rsidRDefault="007622C6" w:rsidP="004F0B3A">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0.8 at 350 bar; 1.4 at 700 bar</w:t>
            </w:r>
          </w:p>
        </w:tc>
        <w:tc>
          <w:tcPr>
            <w:tcW w:w="778" w:type="pct"/>
            <w:tcBorders>
              <w:left w:val="nil"/>
              <w:right w:val="nil"/>
            </w:tcBorders>
            <w:vAlign w:val="center"/>
            <w:hideMark/>
          </w:tcPr>
          <w:p w14:paraId="4D0B543C" w14:textId="568D647C" w:rsidR="007622C6" w:rsidRPr="009B1D24" w:rsidRDefault="007622C6" w:rsidP="004F0B3A">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Light-weight</w:t>
            </w:r>
          </w:p>
        </w:tc>
        <w:tc>
          <w:tcPr>
            <w:tcW w:w="707" w:type="pct"/>
            <w:tcBorders>
              <w:left w:val="nil"/>
              <w:right w:val="nil"/>
            </w:tcBorders>
            <w:vAlign w:val="center"/>
            <w:hideMark/>
          </w:tcPr>
          <w:p w14:paraId="46AB55A4" w14:textId="7FA4F740" w:rsidR="007622C6" w:rsidRPr="009B1D24" w:rsidRDefault="007622C6" w:rsidP="004F0B3A">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Low energy density; </w:t>
            </w:r>
            <w:r w:rsidR="008C5E2D" w:rsidRPr="009B1D24">
              <w:rPr>
                <w:sz w:val="20"/>
                <w:szCs w:val="20"/>
              </w:rPr>
              <w:t xml:space="preserve">up </w:t>
            </w:r>
            <w:r w:rsidRPr="009B1D24">
              <w:rPr>
                <w:sz w:val="20"/>
                <w:szCs w:val="20"/>
              </w:rPr>
              <w:t xml:space="preserve">to 10% energy loss in </w:t>
            </w:r>
            <w:r w:rsidR="008C5E2D" w:rsidRPr="009B1D24">
              <w:rPr>
                <w:sz w:val="20"/>
                <w:szCs w:val="20"/>
              </w:rPr>
              <w:t xml:space="preserve">the </w:t>
            </w:r>
            <w:r w:rsidRPr="009B1D24">
              <w:rPr>
                <w:sz w:val="20"/>
                <w:szCs w:val="20"/>
              </w:rPr>
              <w:t>compression process</w:t>
            </w:r>
          </w:p>
        </w:tc>
        <w:tc>
          <w:tcPr>
            <w:tcW w:w="912" w:type="pct"/>
            <w:tcBorders>
              <w:left w:val="nil"/>
              <w:right w:val="nil"/>
            </w:tcBorders>
            <w:vAlign w:val="center"/>
            <w:hideMark/>
          </w:tcPr>
          <w:p w14:paraId="3601583C" w14:textId="77777777" w:rsidR="007622C6" w:rsidRPr="009B1D24" w:rsidRDefault="007622C6" w:rsidP="004F0B3A">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Small-scale storage; mobile applications such as hydrogen powered vehicles</w:t>
            </w:r>
          </w:p>
        </w:tc>
      </w:tr>
      <w:tr w:rsidR="007622C6" w:rsidRPr="009B1D24" w14:paraId="2EA6A926" w14:textId="77777777" w:rsidTr="001C1D9A">
        <w:tc>
          <w:tcPr>
            <w:cnfStyle w:val="001000000000" w:firstRow="0" w:lastRow="0" w:firstColumn="1" w:lastColumn="0" w:oddVBand="0" w:evenVBand="0" w:oddHBand="0" w:evenHBand="0" w:firstRowFirstColumn="0" w:firstRowLastColumn="0" w:lastRowFirstColumn="0" w:lastRowLastColumn="0"/>
            <w:tcW w:w="651" w:type="pct"/>
            <w:tcBorders>
              <w:top w:val="nil"/>
              <w:left w:val="nil"/>
              <w:bottom w:val="nil"/>
              <w:right w:val="nil"/>
            </w:tcBorders>
            <w:vAlign w:val="center"/>
            <w:hideMark/>
          </w:tcPr>
          <w:p w14:paraId="3A9D4D90" w14:textId="0954DAF1" w:rsidR="007622C6" w:rsidRPr="009B1D24" w:rsidRDefault="007622C6" w:rsidP="004F0B3A">
            <w:pPr>
              <w:rPr>
                <w:sz w:val="20"/>
                <w:szCs w:val="20"/>
              </w:rPr>
            </w:pPr>
            <w:r w:rsidRPr="009B1D24">
              <w:rPr>
                <w:sz w:val="20"/>
                <w:szCs w:val="20"/>
              </w:rPr>
              <w:t>Cryo-compressed hydrogen (CcH</w:t>
            </w:r>
            <w:r w:rsidRPr="009B1D24">
              <w:rPr>
                <w:sz w:val="20"/>
                <w:szCs w:val="20"/>
                <w:vertAlign w:val="subscript"/>
              </w:rPr>
              <w:t>2</w:t>
            </w:r>
            <w:r w:rsidRPr="009B1D24">
              <w:rPr>
                <w:sz w:val="20"/>
                <w:szCs w:val="20"/>
              </w:rPr>
              <w:t>)</w:t>
            </w:r>
          </w:p>
        </w:tc>
        <w:tc>
          <w:tcPr>
            <w:tcW w:w="679" w:type="pct"/>
            <w:tcBorders>
              <w:top w:val="nil"/>
              <w:left w:val="nil"/>
              <w:bottom w:val="nil"/>
              <w:right w:val="nil"/>
            </w:tcBorders>
            <w:vAlign w:val="center"/>
            <w:hideMark/>
          </w:tcPr>
          <w:p w14:paraId="3FB56641" w14:textId="77777777" w:rsidR="007622C6" w:rsidRPr="009B1D24" w:rsidRDefault="007622C6" w:rsidP="004F0B3A">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33-77</w:t>
            </w:r>
          </w:p>
        </w:tc>
        <w:tc>
          <w:tcPr>
            <w:tcW w:w="566" w:type="pct"/>
            <w:tcBorders>
              <w:top w:val="nil"/>
              <w:left w:val="nil"/>
              <w:bottom w:val="nil"/>
              <w:right w:val="nil"/>
            </w:tcBorders>
            <w:vAlign w:val="center"/>
            <w:hideMark/>
          </w:tcPr>
          <w:p w14:paraId="2D209665" w14:textId="176006A0" w:rsidR="007622C6" w:rsidRPr="009B1D24" w:rsidRDefault="007622C6" w:rsidP="004F0B3A">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150 – 350</w:t>
            </w:r>
          </w:p>
        </w:tc>
        <w:tc>
          <w:tcPr>
            <w:tcW w:w="708" w:type="pct"/>
            <w:tcBorders>
              <w:top w:val="nil"/>
              <w:left w:val="nil"/>
              <w:bottom w:val="nil"/>
              <w:right w:val="nil"/>
            </w:tcBorders>
            <w:vAlign w:val="center"/>
            <w:hideMark/>
          </w:tcPr>
          <w:p w14:paraId="56365ECE" w14:textId="76AE5E70" w:rsidR="007622C6" w:rsidRPr="009B1D24" w:rsidRDefault="007622C6" w:rsidP="004F0B3A">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2.6 at 38 K and 300 bar</w:t>
            </w:r>
          </w:p>
        </w:tc>
        <w:tc>
          <w:tcPr>
            <w:tcW w:w="778" w:type="pct"/>
            <w:tcBorders>
              <w:top w:val="nil"/>
              <w:left w:val="nil"/>
              <w:bottom w:val="nil"/>
              <w:right w:val="nil"/>
            </w:tcBorders>
            <w:vAlign w:val="center"/>
            <w:hideMark/>
          </w:tcPr>
          <w:p w14:paraId="7EDFF4ED" w14:textId="70E443DA" w:rsidR="007622C6" w:rsidRPr="009B1D24" w:rsidRDefault="007622C6" w:rsidP="004F0B3A">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High energy density; energy loss is lower than the liquefaction process</w:t>
            </w:r>
          </w:p>
        </w:tc>
        <w:tc>
          <w:tcPr>
            <w:tcW w:w="707" w:type="pct"/>
            <w:tcBorders>
              <w:top w:val="nil"/>
              <w:left w:val="nil"/>
              <w:bottom w:val="nil"/>
              <w:right w:val="nil"/>
            </w:tcBorders>
            <w:vAlign w:val="center"/>
            <w:hideMark/>
          </w:tcPr>
          <w:p w14:paraId="70C41E1B" w14:textId="3E7ECC78" w:rsidR="007622C6" w:rsidRPr="009B1D24" w:rsidRDefault="007622C6" w:rsidP="004F0B3A">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Require strict insulation</w:t>
            </w:r>
          </w:p>
        </w:tc>
        <w:tc>
          <w:tcPr>
            <w:tcW w:w="912" w:type="pct"/>
            <w:tcBorders>
              <w:top w:val="nil"/>
              <w:left w:val="nil"/>
              <w:bottom w:val="nil"/>
              <w:right w:val="nil"/>
            </w:tcBorders>
            <w:vAlign w:val="center"/>
            <w:hideMark/>
          </w:tcPr>
          <w:p w14:paraId="2EC3F54F" w14:textId="0A0032BE" w:rsidR="007622C6" w:rsidRPr="009B1D24" w:rsidRDefault="007622C6" w:rsidP="004F0B3A">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Medium to large-scale storage;  </w:t>
            </w:r>
            <w:r w:rsidR="008C5E2D" w:rsidRPr="009B1D24">
              <w:rPr>
                <w:sz w:val="20"/>
                <w:szCs w:val="20"/>
              </w:rPr>
              <w:t xml:space="preserve">transportation </w:t>
            </w:r>
            <w:r w:rsidRPr="009B1D24">
              <w:rPr>
                <w:sz w:val="20"/>
                <w:szCs w:val="20"/>
              </w:rPr>
              <w:t>such as truck delivery and international hydrogen shipping</w:t>
            </w:r>
          </w:p>
        </w:tc>
      </w:tr>
      <w:tr w:rsidR="007622C6" w:rsidRPr="009B1D24" w14:paraId="31025E5B" w14:textId="77777777" w:rsidTr="001C1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pct"/>
            <w:tcBorders>
              <w:left w:val="nil"/>
              <w:right w:val="nil"/>
            </w:tcBorders>
            <w:vAlign w:val="center"/>
            <w:hideMark/>
          </w:tcPr>
          <w:p w14:paraId="4AB3DB4A" w14:textId="2176FA20" w:rsidR="007622C6" w:rsidRPr="009B1D24" w:rsidRDefault="007622C6" w:rsidP="004F0B3A">
            <w:pPr>
              <w:rPr>
                <w:sz w:val="20"/>
                <w:szCs w:val="20"/>
              </w:rPr>
            </w:pPr>
            <w:r w:rsidRPr="009B1D24">
              <w:rPr>
                <w:sz w:val="20"/>
                <w:szCs w:val="20"/>
              </w:rPr>
              <w:t>Liquid hydrogen (LH</w:t>
            </w:r>
            <w:r w:rsidRPr="009B1D24">
              <w:rPr>
                <w:sz w:val="20"/>
                <w:szCs w:val="20"/>
                <w:vertAlign w:val="subscript"/>
              </w:rPr>
              <w:t>2</w:t>
            </w:r>
            <w:r w:rsidRPr="009B1D24">
              <w:rPr>
                <w:sz w:val="20"/>
                <w:szCs w:val="20"/>
              </w:rPr>
              <w:t>)</w:t>
            </w:r>
          </w:p>
        </w:tc>
        <w:tc>
          <w:tcPr>
            <w:tcW w:w="679" w:type="pct"/>
            <w:tcBorders>
              <w:left w:val="nil"/>
              <w:right w:val="nil"/>
            </w:tcBorders>
            <w:vAlign w:val="center"/>
            <w:hideMark/>
          </w:tcPr>
          <w:p w14:paraId="70F08078" w14:textId="77777777" w:rsidR="007622C6" w:rsidRPr="009B1D24" w:rsidRDefault="007622C6" w:rsidP="004F0B3A">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20-33</w:t>
            </w:r>
          </w:p>
        </w:tc>
        <w:tc>
          <w:tcPr>
            <w:tcW w:w="566" w:type="pct"/>
            <w:tcBorders>
              <w:left w:val="nil"/>
              <w:right w:val="nil"/>
            </w:tcBorders>
            <w:vAlign w:val="center"/>
            <w:hideMark/>
          </w:tcPr>
          <w:p w14:paraId="557D6C96" w14:textId="6C6671FE" w:rsidR="007622C6" w:rsidRPr="009B1D24" w:rsidRDefault="007622C6" w:rsidP="004F0B3A">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 – 12.76</w:t>
            </w:r>
          </w:p>
        </w:tc>
        <w:tc>
          <w:tcPr>
            <w:tcW w:w="708" w:type="pct"/>
            <w:tcBorders>
              <w:left w:val="nil"/>
              <w:right w:val="nil"/>
            </w:tcBorders>
            <w:vAlign w:val="center"/>
            <w:hideMark/>
          </w:tcPr>
          <w:p w14:paraId="47BB8D09" w14:textId="44A75C58" w:rsidR="007622C6" w:rsidRPr="009B1D24" w:rsidRDefault="007622C6" w:rsidP="004F0B3A">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&gt; 2.3 </w:t>
            </w:r>
          </w:p>
        </w:tc>
        <w:tc>
          <w:tcPr>
            <w:tcW w:w="778" w:type="pct"/>
            <w:tcBorders>
              <w:left w:val="nil"/>
              <w:right w:val="nil"/>
            </w:tcBorders>
            <w:vAlign w:val="center"/>
            <w:hideMark/>
          </w:tcPr>
          <w:p w14:paraId="011E643F" w14:textId="77777777" w:rsidR="007622C6" w:rsidRPr="009B1D24" w:rsidRDefault="007622C6" w:rsidP="004F0B3A">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High energy density</w:t>
            </w:r>
          </w:p>
        </w:tc>
        <w:tc>
          <w:tcPr>
            <w:tcW w:w="707" w:type="pct"/>
            <w:tcBorders>
              <w:left w:val="nil"/>
              <w:right w:val="nil"/>
            </w:tcBorders>
            <w:vAlign w:val="center"/>
            <w:hideMark/>
          </w:tcPr>
          <w:p w14:paraId="05F86D6D" w14:textId="638E7415" w:rsidR="007622C6" w:rsidRPr="009B1D24" w:rsidRDefault="007622C6" w:rsidP="004F0B3A">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Require strict insulation; </w:t>
            </w:r>
            <w:r w:rsidR="008C5E2D" w:rsidRPr="009B1D24">
              <w:rPr>
                <w:sz w:val="20"/>
                <w:szCs w:val="20"/>
              </w:rPr>
              <w:t xml:space="preserve">up </w:t>
            </w:r>
            <w:r w:rsidRPr="009B1D24">
              <w:rPr>
                <w:sz w:val="20"/>
                <w:szCs w:val="20"/>
              </w:rPr>
              <w:t>to 40% energy consumption in liquefaction processes</w:t>
            </w:r>
          </w:p>
        </w:tc>
        <w:tc>
          <w:tcPr>
            <w:tcW w:w="912" w:type="pct"/>
            <w:tcBorders>
              <w:left w:val="nil"/>
              <w:right w:val="nil"/>
            </w:tcBorders>
            <w:vAlign w:val="center"/>
            <w:hideMark/>
          </w:tcPr>
          <w:p w14:paraId="268AAC57" w14:textId="6B083AD8" w:rsidR="007622C6" w:rsidRPr="009B1D24" w:rsidRDefault="007622C6" w:rsidP="004F0B3A">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 xml:space="preserve">Medium to large-scale storage;  </w:t>
            </w:r>
            <w:r w:rsidR="008C5E2D" w:rsidRPr="009B1D24">
              <w:rPr>
                <w:sz w:val="20"/>
                <w:szCs w:val="20"/>
              </w:rPr>
              <w:t xml:space="preserve">transportation </w:t>
            </w:r>
            <w:r w:rsidRPr="009B1D24">
              <w:rPr>
                <w:sz w:val="20"/>
                <w:szCs w:val="20"/>
              </w:rPr>
              <w:t>such as truck delivery and international hydrogen shipping</w:t>
            </w:r>
          </w:p>
        </w:tc>
      </w:tr>
    </w:tbl>
    <w:p w14:paraId="42EA8DF5" w14:textId="16E319EC" w:rsidR="007622C6" w:rsidRPr="009B1D24" w:rsidRDefault="007622C6" w:rsidP="00AF6CAF">
      <w:pPr>
        <w:jc w:val="both"/>
        <w:rPr>
          <w:rFonts w:cs="Times New Roman"/>
          <w:b/>
          <w:sz w:val="24"/>
          <w:szCs w:val="24"/>
        </w:rPr>
      </w:pPr>
    </w:p>
    <w:p w14:paraId="65F1A181" w14:textId="77777777" w:rsidR="00C54361" w:rsidRPr="009B1D24" w:rsidRDefault="00C54361" w:rsidP="00C54361">
      <w:pPr>
        <w:jc w:val="both"/>
      </w:pPr>
      <w:r w:rsidRPr="009B1D24">
        <w:rPr>
          <w:color w:val="0000FF"/>
        </w:rPr>
        <w:t>Figure 3</w:t>
      </w:r>
      <w:r w:rsidRPr="009B1D24">
        <w:t xml:space="preserve"> compares LH</w:t>
      </w:r>
      <w:r w:rsidRPr="009B1D24">
        <w:rPr>
          <w:vertAlign w:val="subscript"/>
        </w:rPr>
        <w:t>2</w:t>
      </w:r>
      <w:r w:rsidRPr="009B1D24">
        <w:t>, CcH</w:t>
      </w:r>
      <w:r w:rsidRPr="009B1D24">
        <w:rPr>
          <w:vertAlign w:val="subscript"/>
        </w:rPr>
        <w:t>2</w:t>
      </w:r>
      <w:r w:rsidRPr="009B1D24">
        <w:t xml:space="preserve"> and compressed GH</w:t>
      </w:r>
      <w:r w:rsidRPr="009B1D24">
        <w:rPr>
          <w:vertAlign w:val="subscript"/>
        </w:rPr>
        <w:t xml:space="preserve">2 </w:t>
      </w:r>
      <w:r w:rsidRPr="009B1D24">
        <w:t xml:space="preserve">in terms of their temperature, pressure and density characteristics </w:t>
      </w:r>
      <w:r w:rsidRPr="009B1D24">
        <w:fldChar w:fldCharType="begin" w:fldLock="1"/>
      </w:r>
      <w:r w:rsidRPr="009B1D24">
        <w:instrText>ADDIN CSL_CITATION {"citationItems":[{"id":"ITEM-1","itemData":{"abstract":"Less emissions. More driving pleasure.","author":[{"dropping-particle":"","family":"Kunze","given":"Klaas","non-dropping-particle":"","parse-names":false,"suffix":""},{"dropping-particle":"","family":"Kircher","given":"Oliver","non-dropping-particle":"","parse-names":false,"suffix":""}],"container-title":"BMW Group","id":"ITEM-1","issued":{"date-parts":[["2012"]]},"title":"Cryo-Compressed Hydrogen Storage","type":"report"},"uris":["http://www.mendeley.com/documents/?uuid=bc096976-03ff-4eea-87f5-ef2e26d9c088"]},{"id":"ITEM-2","itemData":{"DOI":"10.1016/j.ijhydene.2008.05.090","ISSN":"03603199","abstract":"A dynamic model is used to characterize cryogenic H2 storage in an insulated pressure vessel that can flexibly hold liquid H2 and compressed H2 at 350 bar. A double-flow refueling device is needed to ensure that the tank can be consistently refueled to its theoretical capacity regardless of the initial conditions. Liquid H2 charged into the tank is stored as supercritical fluid if the initial tank temperature is &gt;120 K and as a subcooled liquid if it is &lt;100 K. An in-tank heater is needed to maintain the tank pressure above the minimum delivery pressure. Even if H2 is stored as a supercritical fluid, liquid H2 will form as H2 is withdrawn and will further transform to a two-phase mixture and ultimately to a superheated gas. The recoverable fraction of the total stored inventory depends on the minimum H2 delivery pressure and the power rating of the heater. The dormancy of cryogenic H2 is a function of the maximum allowable pressure and the pressure of stored H2; the evaporative losses cannot deplete H2 from the tank beyond 64% of the theoretical storage capacity. © 2008 International Association for Hydrogen Energy.","author":[{"dropping-particle":"","family":"Ahluwalia","given":"R. K.","non-dropping-particle":"","parse-names":false,"suffix":""},{"dropping-particle":"","family":"Peng","given":"J. K.","non-dropping-particle":"","parse-names":false,"suffix":""}],"container-title":"International Journal of Hydrogen Energy","id":"ITEM-2","issue":"17","issued":{"date-parts":[["2008"]]},"page":"4622-4633","title":"Dynamics of cryogenic hydrogen storage in insulated pressure vessels for automotive applications","type":"article-journal","volume":"33"},"uris":["http://www.mendeley.com/documents/?uuid=6111c743-1836-4610-8b01-8994f7d0e8f8"]}],"mendeley":{"formattedCitation":"[55,58]","plainTextFormattedCitation":"[55,58]","previouslyFormattedCitation":"[55,58]"},"properties":{"noteIndex":0},"schema":"https://github.com/citation-style-language/schema/raw/master/csl-citation.json"}</w:instrText>
      </w:r>
      <w:r w:rsidRPr="009B1D24">
        <w:fldChar w:fldCharType="separate"/>
      </w:r>
      <w:r w:rsidRPr="009B1D24">
        <w:rPr>
          <w:noProof/>
        </w:rPr>
        <w:t>[55,58]</w:t>
      </w:r>
      <w:r w:rsidRPr="009B1D24">
        <w:fldChar w:fldCharType="end"/>
      </w:r>
      <w:r w:rsidRPr="009B1D24">
        <w:t xml:space="preserve">. The hydrogen density of a 350 bar pressure tank is 23.5 g/L and for a 700 bar tank is 39.5 g/L at 288 K (14.85 ºC) </w:t>
      </w:r>
      <w:r w:rsidRPr="009B1D24">
        <w:fldChar w:fldCharType="begin" w:fldLock="1"/>
      </w:r>
      <w:r w:rsidRPr="009B1D24">
        <w:instrText>ADDIN CSL_CITATION {"citationItems":[{"id":"ITEM-1","itemData":{"abstract":"Less emissions. More driving pleasure.","author":[{"dropping-particle":"","family":"Kunze","given":"Klaas","non-dropping-particle":"","parse-names":false,"suffix":""},{"dropping-particle":"","family":"Kircher","given":"Oliver","non-dropping-particle":"","parse-names":false,"suffix":""}],"container-title":"BMW Group","id":"ITEM-1","issued":{"date-parts":[["2012"]]},"title":"Cryo-Compressed Hydrogen Storage","type":"report"},"uris":["http://www.mendeley.com/documents/?uuid=bc096976-03ff-4eea-87f5-ef2e26d9c088"]},{"id":"ITEM-2","itemData":{"DOI":"10.1016/j.ijhydene.2008.05.090","ISSN":"03603199","abstract":"A dynamic model is used to characterize cryogenic H2 storage in an insulated pressure vessel that can flexibly hold liquid H2 and compressed H2 at 350 bar. A double-flow refueling device is needed to ensure that the tank can be consistently refueled to its theoretical capacity regardless of the initial conditions. Liquid H2 charged into the tank is stored as supercritical fluid if the initial tank temperature is &gt;120 K and as a subcooled liquid if it is &lt;100 K. An in-tank heater is needed to maintain the tank pressure above the minimum delivery pressure. Even if H2 is stored as a supercritical fluid, liquid H2 will form as H2 is withdrawn and will further transform to a two-phase mixture and ultimately to a superheated gas. The recoverable fraction of the total stored inventory depends on the minimum H2 delivery pressure and the power rating of the heater. The dormancy of cryogenic H2 is a function of the maximum allowable pressure and the pressure of stored H2; the evaporative losses cannot deplete H2 from the tank beyond 64% of the theoretical storage capacity. © 2008 International Association for Hydrogen Energy.","author":[{"dropping-particle":"","family":"Ahluwalia","given":"R. K.","non-dropping-particle":"","parse-names":false,"suffix":""},{"dropping-particle":"","family":"Peng","given":"J. K.","non-dropping-particle":"","parse-names":false,"suffix":""}],"container-title":"International Journal of Hydrogen Energy","id":"ITEM-2","issue":"17","issued":{"date-parts":[["2008"]]},"page":"4622-4633","title":"Dynamics of cryogenic hydrogen storage in insulated pressure vessels for automotive applications","type":"article-journal","volume":"33"},"uris":["http://www.mendeley.com/documents/?uuid=6111c743-1836-4610-8b01-8994f7d0e8f8"]}],"mendeley":{"formattedCitation":"[55,58]","plainTextFormattedCitation":"[55,58]","previouslyFormattedCitation":"[55,58]"},"properties":{"noteIndex":0},"schema":"https://github.com/citation-style-language/schema/raw/master/csl-citation.json"}</w:instrText>
      </w:r>
      <w:r w:rsidRPr="009B1D24">
        <w:fldChar w:fldCharType="separate"/>
      </w:r>
      <w:r w:rsidRPr="009B1D24">
        <w:rPr>
          <w:noProof/>
        </w:rPr>
        <w:t>[55,58]</w:t>
      </w:r>
      <w:r w:rsidRPr="009B1D24">
        <w:fldChar w:fldCharType="end"/>
      </w:r>
      <w:r w:rsidRPr="009B1D24">
        <w:t>. In order to achieve the same volumetric capacity as LH</w:t>
      </w:r>
      <w:r w:rsidRPr="009B1D24">
        <w:rPr>
          <w:vertAlign w:val="subscript"/>
        </w:rPr>
        <w:t xml:space="preserve">2 </w:t>
      </w:r>
      <w:r w:rsidRPr="009B1D24">
        <w:t xml:space="preserve">(70 g/L at 20 K), the temperature has to be lowered to 63 K for 350 bar tanks and 113 K for 700 bar </w:t>
      </w:r>
      <w:r w:rsidRPr="009B1D24">
        <w:lastRenderedPageBreak/>
        <w:t>tanks. Considering the high density and volumetric energy density requirements for large ships, this review focuses on the storage of CcH</w:t>
      </w:r>
      <w:r w:rsidRPr="009B1D24">
        <w:rPr>
          <w:vertAlign w:val="subscript"/>
        </w:rPr>
        <w:t xml:space="preserve">2 </w:t>
      </w:r>
      <w:r w:rsidRPr="009B1D24">
        <w:t>and LH</w:t>
      </w:r>
      <w:r w:rsidRPr="009B1D24">
        <w:rPr>
          <w:vertAlign w:val="subscript"/>
        </w:rPr>
        <w:t>2</w:t>
      </w:r>
      <w:r w:rsidRPr="009B1D24">
        <w:t>.</w:t>
      </w:r>
    </w:p>
    <w:p w14:paraId="2166204B" w14:textId="77777777" w:rsidR="00C54361" w:rsidRPr="009B1D24" w:rsidRDefault="00C54361" w:rsidP="00AF6CAF">
      <w:pPr>
        <w:jc w:val="both"/>
        <w:rPr>
          <w:rFonts w:cs="Times New Roman"/>
          <w:b/>
          <w:sz w:val="24"/>
          <w:szCs w:val="24"/>
        </w:rPr>
      </w:pPr>
    </w:p>
    <w:p w14:paraId="3B54B760" w14:textId="4B4AA6E4" w:rsidR="007622C6" w:rsidRPr="009B1D24" w:rsidRDefault="00186D88" w:rsidP="00AF6CAF">
      <w:pPr>
        <w:jc w:val="both"/>
        <w:rPr>
          <w:rFonts w:cs="Times New Roman"/>
          <w:sz w:val="24"/>
          <w:szCs w:val="24"/>
        </w:rPr>
      </w:pPr>
      <w:r w:rsidRPr="009B1D24">
        <w:rPr>
          <w:rFonts w:cs="Times New Roman"/>
          <w:noProof/>
        </w:rPr>
        <w:drawing>
          <wp:inline distT="0" distB="0" distL="0" distR="0" wp14:anchorId="09F14BED" wp14:editId="08FA8770">
            <wp:extent cx="5524500" cy="3219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2492" r="1163"/>
                    <a:stretch/>
                  </pic:blipFill>
                  <pic:spPr bwMode="auto">
                    <a:xfrm>
                      <a:off x="0" y="0"/>
                      <a:ext cx="552450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3C0BA50F" w14:textId="10ED8805" w:rsidR="007622C6" w:rsidRPr="009B1D24" w:rsidRDefault="007622C6" w:rsidP="00AF6CAF">
      <w:pPr>
        <w:jc w:val="both"/>
        <w:rPr>
          <w:sz w:val="20"/>
          <w:szCs w:val="20"/>
        </w:rPr>
      </w:pPr>
      <w:r w:rsidRPr="009B1D24">
        <w:rPr>
          <w:b/>
          <w:sz w:val="20"/>
          <w:szCs w:val="20"/>
        </w:rPr>
        <w:t>Figure 3</w:t>
      </w:r>
      <w:r w:rsidRPr="009B1D24">
        <w:rPr>
          <w:sz w:val="20"/>
          <w:szCs w:val="20"/>
        </w:rPr>
        <w:t xml:space="preserve">. Density comparison between liquid, cryo-compressed and compressed gaseous hydrogen </w:t>
      </w:r>
      <w:r w:rsidRPr="009B1D24">
        <w:rPr>
          <w:sz w:val="20"/>
          <w:szCs w:val="20"/>
        </w:rPr>
        <w:fldChar w:fldCharType="begin" w:fldLock="1"/>
      </w:r>
      <w:r w:rsidR="002D05C4" w:rsidRPr="009B1D24">
        <w:rPr>
          <w:sz w:val="20"/>
          <w:szCs w:val="20"/>
        </w:rPr>
        <w:instrText>ADDIN CSL_CITATION {"citationItems":[{"id":"ITEM-1","itemData":{"abstract":"Less emissions. More driving pleasure.","author":[{"dropping-particle":"","family":"Kunze","given":"Klaas","non-dropping-particle":"","parse-names":false,"suffix":""},{"dropping-particle":"","family":"Kircher","given":"Oliver","non-dropping-particle":"","parse-names":false,"suffix":""}],"container-title":"BMW Group","id":"ITEM-1","issued":{"date-parts":[["2012"]]},"title":"Cryo-Compressed Hydrogen Storage","type":"report"},"uris":["http://www.mendeley.com/documents/?uuid=bc096976-03ff-4eea-87f5-ef2e26d9c088"]},{"id":"ITEM-2","itemData":{"DOI":"10.1016/j.ijhydene.2008.05.090","ISSN":"03603199","abstract":"A dynamic model is used to characterize cryogenic H2 storage in an insulated pressure vessel that can flexibly hold liquid H2 and compressed H2 at 350 bar. A double-flow refueling device is needed to ensure that the tank can be consistently refueled to its theoretical capacity regardless of the initial conditions. Liquid H2 charged into the tank is stored as supercritical fluid if the initial tank temperature is &gt;120 K and as a subcooled liquid if it is &lt;100 K. An in-tank heater is needed to maintain the tank pressure above the minimum delivery pressure. Even if H2 is stored as a supercritical fluid, liquid H2 will form as H2 is withdrawn and will further transform to a two-phase mixture and ultimately to a superheated gas. The recoverable fraction of the total stored inventory depends on the minimum H2 delivery pressure and the power rating of the heater. The dormancy of cryogenic H2 is a function of the maximum allowable pressure and the pressure of stored H2; the evaporative losses cannot deplete H2 from the tank beyond 64% of the theoretical storage capacity. © 2008 International Association for Hydrogen Energy.","author":[{"dropping-particle":"","family":"Ahluwalia","given":"R. K.","non-dropping-particle":"","parse-names":false,"suffix":""},{"dropping-particle":"","family":"Peng","given":"J. K.","non-dropping-particle":"","parse-names":false,"suffix":""}],"container-title":"International Journal of Hydrogen Energy","id":"ITEM-2","issue":"17","issued":{"date-parts":[["2008"]]},"page":"4622-4633","title":"Dynamics of cryogenic hydrogen storage in insulated pressure vessels for automotive applications","type":"article-journal","volume":"33"},"uris":["http://www.mendeley.com/documents/?uuid=6111c743-1836-4610-8b01-8994f7d0e8f8"]}],"mendeley":{"formattedCitation":"[55,58]","plainTextFormattedCitation":"[55,58]","previouslyFormattedCitation":"[55,58]"},"properties":{"noteIndex":0},"schema":"https://github.com/citation-style-language/schema/raw/master/csl-citation.json"}</w:instrText>
      </w:r>
      <w:r w:rsidRPr="009B1D24">
        <w:rPr>
          <w:sz w:val="20"/>
          <w:szCs w:val="20"/>
        </w:rPr>
        <w:fldChar w:fldCharType="separate"/>
      </w:r>
      <w:r w:rsidR="00FB2B93" w:rsidRPr="009B1D24">
        <w:rPr>
          <w:noProof/>
          <w:sz w:val="20"/>
          <w:szCs w:val="20"/>
        </w:rPr>
        <w:t>[55,58]</w:t>
      </w:r>
      <w:r w:rsidRPr="009B1D24">
        <w:rPr>
          <w:sz w:val="20"/>
          <w:szCs w:val="20"/>
        </w:rPr>
        <w:fldChar w:fldCharType="end"/>
      </w:r>
      <w:r w:rsidRPr="009B1D24">
        <w:rPr>
          <w:sz w:val="20"/>
          <w:szCs w:val="20"/>
        </w:rPr>
        <w:t>.</w:t>
      </w:r>
    </w:p>
    <w:p w14:paraId="6D2A6F5D" w14:textId="77777777" w:rsidR="00614374" w:rsidRPr="009B1D24" w:rsidRDefault="00614374" w:rsidP="00AF6CAF">
      <w:pPr>
        <w:jc w:val="both"/>
      </w:pPr>
    </w:p>
    <w:p w14:paraId="03B5E7C9" w14:textId="1EE117EE" w:rsidR="007622C6" w:rsidRPr="009B1D24" w:rsidRDefault="00EF23FD" w:rsidP="00AF6CAF">
      <w:pPr>
        <w:pStyle w:val="Heading3"/>
        <w:jc w:val="both"/>
      </w:pPr>
      <w:r w:rsidRPr="009B1D24">
        <w:t>2</w:t>
      </w:r>
      <w:r w:rsidR="007622C6" w:rsidRPr="009B1D24">
        <w:t xml:space="preserve">.2.3 Supply chain and costs </w:t>
      </w:r>
    </w:p>
    <w:p w14:paraId="64BE7138" w14:textId="62E5A468" w:rsidR="007622C6" w:rsidRPr="009B1D24" w:rsidRDefault="00AF236D" w:rsidP="00AF6CAF">
      <w:pPr>
        <w:jc w:val="both"/>
      </w:pPr>
      <w:r w:rsidRPr="009B1D24">
        <w:t>Hydrogen gas can be produced from fossil fuel or renewable sources</w:t>
      </w:r>
      <w:r w:rsidR="007622C6" w:rsidRPr="009B1D24">
        <w:t xml:space="preserve"> </w:t>
      </w:r>
      <w:r w:rsidR="007622C6" w:rsidRPr="009B1D24">
        <w:fldChar w:fldCharType="begin" w:fldLock="1"/>
      </w:r>
      <w:r w:rsidR="002D05C4" w:rsidRPr="009B1D24">
        <w:instrText>ADDIN CSL_CITATION {"citationItems":[{"id":"ITEM-1","itemData":{"abstract":"Over the years Shell has produced a number of scenario studies on key energy issues. These have included studies on important energy consumption sectors such as passenger cars and commercial vehicles (lorries and buses) and the supply of energy and heat to private households, as well as studies on the state of and prospects for individual energy sources and fuels, including biofuels, natural gas and liquefied petroleum gas. Shell has been involved in hydrogen production as well as in research, development and application for decades, with a dedicated business unit, Shell Hydrogen. Now, in cooperation with the Wuppertal Institute in Germany, Shell has conducted a study on hydrogen as a future energy source. The study looks at the current state of hydrogen supply path- ways and hydrogen application technologies and explores the potential and prospects for hydrogen as an energy source in the global energy system of tomorrow. The study focuses on the use of hydrogen in road transport and specifically in fuel cell electric vehicles (FCEVs), but it also examines non-automo- tive resp. stationary applications.","author":[{"dropping-particle":"","family":"Adolf","given":"J","non-dropping-particle":"","parse-names":false,"suffix":""},{"dropping-particle":"","family":"Balzer","given":"CH","non-dropping-particle":"","parse-names":false,"suffix":""},{"dropping-particle":"","family":"Louis","given":"J","non-dropping-particle":"","parse-names":false,"suffix":""},{"dropping-particle":"","family":"Schabla","given":"U","non-dropping-particle":"","parse-names":false,"suffix":""}],"id":"ITEM-1","issued":{"date-parts":[["0"]]},"title":"Shell Hydrogen Study: Energy of the Future?","type":"report"},"uris":["http://www.mendeley.com/documents/?uuid=3dd23a73-ab8a-4a2b-bcf7-85c5d36f890d"]}],"mendeley":{"formattedCitation":"[59]","plainTextFormattedCitation":"[59]","previouslyFormattedCitation":"[59]"},"properties":{"noteIndex":0},"schema":"https://github.com/citation-style-language/schema/raw/master/csl-citation.json"}</w:instrText>
      </w:r>
      <w:r w:rsidR="007622C6" w:rsidRPr="009B1D24">
        <w:fldChar w:fldCharType="separate"/>
      </w:r>
      <w:r w:rsidR="00FB2B93" w:rsidRPr="009B1D24">
        <w:rPr>
          <w:noProof/>
        </w:rPr>
        <w:t>[59]</w:t>
      </w:r>
      <w:r w:rsidR="007622C6" w:rsidRPr="009B1D24">
        <w:fldChar w:fldCharType="end"/>
      </w:r>
      <w:r w:rsidR="00A028BA" w:rsidRPr="009B1D24">
        <w:t xml:space="preserve">, as illustrated in </w:t>
      </w:r>
      <w:r w:rsidR="00A028BA" w:rsidRPr="009B1D24">
        <w:rPr>
          <w:color w:val="0000FF"/>
        </w:rPr>
        <w:t>Figure 4</w:t>
      </w:r>
      <w:r w:rsidR="007622C6" w:rsidRPr="009B1D24">
        <w:t xml:space="preserve">. </w:t>
      </w:r>
      <w:r w:rsidR="00FC6EE2" w:rsidRPr="009B1D24">
        <w:t>Currently, the main hydrogen gas production uses fossil fuels, where processes such as natural gas reforming and coal gasification produce approximately 1.36 billion m</w:t>
      </w:r>
      <w:r w:rsidR="00FC6EE2" w:rsidRPr="009B1D24">
        <w:rPr>
          <w:vertAlign w:val="superscript"/>
        </w:rPr>
        <w:t>3</w:t>
      </w:r>
      <w:r w:rsidR="00FC6EE2" w:rsidRPr="009B1D24">
        <w:t xml:space="preserve"> hydrogen gas per day globally</w:t>
      </w:r>
      <w:r w:rsidR="007622C6" w:rsidRPr="009B1D24">
        <w:t xml:space="preserve"> </w:t>
      </w:r>
      <w:r w:rsidR="007622C6" w:rsidRPr="009B1D24">
        <w:fldChar w:fldCharType="begin" w:fldLock="1"/>
      </w:r>
      <w:r w:rsidR="002D05C4" w:rsidRPr="009B1D24">
        <w:instrText>ADDIN CSL_CITATION {"citationItems":[{"id":"ITEM-1","itemData":{"DOI":"10.1016/j.rser.2008.08.005","ISSN":"13640321","abstract":"Fossil fuels possess very useful properties not shared by non-conventional energy sources that have made them popular during the last century but unfortunately they are not renewable. Since the oil crisis of 1973, considerable progress has been made in the search for alternative energy sources. Among the candidates, hydrogen holds a pre-eminent position because of its high energy content, environmental compatibility and ease of storage and distribution. Hydrogen can be produced in a variety of ways. Water electrolysis is one of the most utilized industrial processes for hydrogen production. This article discusses advantages and disadvantages of hydrogen energy. Besides, barriers and challenges to hydrogen economy have been summarized. The current energy situation in Pakistan is presented followed by a road map to hydrogen economy in Pakistan. It is concluded that a combination of fuel cells and a hydrogen infrastructure is a way forward to combat the long-term challenges of climate change and energy security for Pakistan. The hydrogen economy potentially offers the possibility to deliver a range of benefits for the country; however, significant challenges exist and these are unlikely to be overcome without serious efforts. © 2008 Elsevier Ltd. All rights reserved.","author":[{"dropping-particle":"","family":"Mirza","given":"Umar K.","non-dropping-particle":"","parse-names":false,"suffix":""},{"dropping-particle":"","family":"Ahmad","given":"Nasir","non-dropping-particle":"","parse-names":false,"suffix":""},{"dropping-particle":"","family":"Harijan","given":"Khanji","non-dropping-particle":"","parse-names":false,"suffix":""},{"dropping-particle":"","family":"Majeed","given":"Tariq","non-dropping-particle":"","parse-names":false,"suffix":""}],"container-title":"Renewable and Sustainable Energy Reviews","id":"ITEM-1","issue":"5","issued":{"date-parts":[["2009"]]},"page":"1111-1115","title":"A vision for hydrogen economy in Pakistan","type":"article-journal","volume":"13"},"uris":["http://www.mendeley.com/documents/?uuid=05378d29-666d-49b8-a3f7-ed9ac2c67d95"]}],"mendeley":{"formattedCitation":"[60]","plainTextFormattedCitation":"[60]","previouslyFormattedCitation":"[60]"},"properties":{"noteIndex":0},"schema":"https://github.com/citation-style-language/schema/raw/master/csl-citation.json"}</w:instrText>
      </w:r>
      <w:r w:rsidR="007622C6" w:rsidRPr="009B1D24">
        <w:fldChar w:fldCharType="separate"/>
      </w:r>
      <w:r w:rsidR="00FB2B93" w:rsidRPr="009B1D24">
        <w:rPr>
          <w:noProof/>
        </w:rPr>
        <w:t>[60]</w:t>
      </w:r>
      <w:r w:rsidR="007622C6" w:rsidRPr="009B1D24">
        <w:fldChar w:fldCharType="end"/>
      </w:r>
      <w:r w:rsidR="007622C6" w:rsidRPr="009B1D24">
        <w:t>. The produced pure hydrogen will be supplied th</w:t>
      </w:r>
      <w:r w:rsidR="003F5EE0" w:rsidRPr="009B1D24">
        <w:t>r</w:t>
      </w:r>
      <w:r w:rsidR="007622C6" w:rsidRPr="009B1D24">
        <w:t xml:space="preserve">ough pipelines to large </w:t>
      </w:r>
      <w:r w:rsidR="00207535" w:rsidRPr="009B1D24">
        <w:t>vacuum</w:t>
      </w:r>
      <w:r w:rsidR="007622C6" w:rsidRPr="009B1D24">
        <w:t>-insulated tanks or distributed from the plant to the end user</w:t>
      </w:r>
      <w:r w:rsidR="00C47578" w:rsidRPr="009B1D24">
        <w:t>s</w:t>
      </w:r>
      <w:r w:rsidR="007622C6" w:rsidRPr="009B1D24">
        <w:t xml:space="preserve">, such as road transportation sector by cryogenic truck trailers </w:t>
      </w:r>
      <w:r w:rsidR="007622C6" w:rsidRPr="009B1D24">
        <w:fldChar w:fldCharType="begin" w:fldLock="1"/>
      </w:r>
      <w:r w:rsidR="00663863" w:rsidRPr="009B1D24">
        <w:instrText>ADDIN CSL_CITATION {"citationItems":[{"id":"ITEM-1","itemData":{"DOI":"10.1016/b978-1-78242-362-1.00002-x","ISBN":"9781782423621","abstract":"In view of a vast hydrogen infrastructure, very large quantities of hydrogen may be distributed and stored as a liquid at about 20K (−253°C). Today hydrogen liquefiers are a mature technology for capacities up to 30ton day−1 and with energy requirements of 30–40MJ per kilogram of liquefied hydrogen, while the world's capacity today is around 350ton day−1, which is order of magnitudes lower than the required capacity for fueling a mobility largely based on hydrogen. Diverse investigations indicate though that liquefier capacity as high as 900ton day−1 as well as energy requirements as low as 18–25MJkg−1 may be achieved.","author":[{"dropping-particle":"","family":"Valenti","given":"G.","non-dropping-particle":"","parse-names":false,"suffix":""}],"container-title":"Compendium of Hydrogen Energy","id":"ITEM-1","issued":{"date-parts":[["2016"]]},"number-of-pages":"27-51","publisher":"Elsevier Ltd.","title":"Hydrogen liquefaction and liquid hydrogen storage","type":"book","volume":"23"},"uris":["http://www.mendeley.com/documents/?uuid=92a03cf7-32fa-4244-b052-efc5dbe8e7af"]}],"mendeley":{"formattedCitation":"[17]","plainTextFormattedCitation":"[17]","previouslyFormattedCitation":"[17]"},"properties":{"noteIndex":0},"schema":"https://github.com/citation-style-language/schema/raw/master/csl-citation.json"}</w:instrText>
      </w:r>
      <w:r w:rsidR="007622C6" w:rsidRPr="009B1D24">
        <w:fldChar w:fldCharType="separate"/>
      </w:r>
      <w:r w:rsidR="000857FB" w:rsidRPr="009B1D24">
        <w:rPr>
          <w:noProof/>
        </w:rPr>
        <w:t>[17]</w:t>
      </w:r>
      <w:r w:rsidR="007622C6" w:rsidRPr="009B1D24">
        <w:fldChar w:fldCharType="end"/>
      </w:r>
      <w:r w:rsidR="007622C6" w:rsidRPr="009B1D24">
        <w:t xml:space="preserve">. </w:t>
      </w:r>
      <w:r w:rsidR="00073BDE" w:rsidRPr="009B1D24">
        <w:t xml:space="preserve">Further details of the hydrogen gas supply chain are described in Ref. </w:t>
      </w:r>
      <w:r w:rsidR="007622C6" w:rsidRPr="009B1D24">
        <w:fldChar w:fldCharType="begin" w:fldLock="1"/>
      </w:r>
      <w:r w:rsidR="002D05C4" w:rsidRPr="009B1D24">
        <w:instrText>ADDIN CSL_CITATION {"citationItems":[{"id":"ITEM-1","itemData":{"abstract":"Over the years Shell has produced a number of scenario studies on key energy issues. These have included studies on important energy consumption sectors such as passenger cars and commercial vehicles (lorries and buses) and the supply of energy and heat to private households, as well as studies on the state of and prospects for individual energy sources and fuels, including biofuels, natural gas and liquefied petroleum gas. Shell has been involved in hydrogen production as well as in research, development and application for decades, with a dedicated business unit, Shell Hydrogen. Now, in cooperation with the Wuppertal Institute in Germany, Shell has conducted a study on hydrogen as a future energy source. The study looks at the current state of hydrogen supply path- ways and hydrogen application technologies and explores the potential and prospects for hydrogen as an energy source in the global energy system of tomorrow. The study focuses on the use of hydrogen in road transport and specifically in fuel cell electric vehicles (FCEVs), but it also examines non-automo- tive resp. stationary applications.","author":[{"dropping-particle":"","family":"Adolf","given":"J","non-dropping-particle":"","parse-names":false,"suffix":""},{"dropping-particle":"","family":"Balzer","given":"CH","non-dropping-particle":"","parse-names":false,"suffix":""},{"dropping-particle":"","family":"Louis","given":"J","non-dropping-particle":"","parse-names":false,"suffix":""},{"dropping-particle":"","family":"Schabla","given":"U","non-dropping-particle":"","parse-names":false,"suffix":""}],"id":"ITEM-1","issued":{"date-parts":[["0"]]},"title":"Shell Hydrogen Study: Energy of the Future?","type":"report"},"uris":["http://www.mendeley.com/documents/?uuid=3dd23a73-ab8a-4a2b-bcf7-85c5d36f890d"]}],"mendeley":{"formattedCitation":"[59]","plainTextFormattedCitation":"[59]","previouslyFormattedCitation":"[59]"},"properties":{"noteIndex":0},"schema":"https://github.com/citation-style-language/schema/raw/master/csl-citation.json"}</w:instrText>
      </w:r>
      <w:r w:rsidR="007622C6" w:rsidRPr="009B1D24">
        <w:fldChar w:fldCharType="separate"/>
      </w:r>
      <w:r w:rsidR="00FB2B93" w:rsidRPr="009B1D24">
        <w:rPr>
          <w:noProof/>
        </w:rPr>
        <w:t>[59]</w:t>
      </w:r>
      <w:r w:rsidR="007622C6" w:rsidRPr="009B1D24">
        <w:fldChar w:fldCharType="end"/>
      </w:r>
      <w:r w:rsidR="007622C6" w:rsidRPr="009B1D24">
        <w:t>.</w:t>
      </w:r>
    </w:p>
    <w:p w14:paraId="790A59DE" w14:textId="77777777" w:rsidR="007622C6" w:rsidRPr="009B1D24" w:rsidRDefault="007622C6" w:rsidP="00AF6CAF">
      <w:pPr>
        <w:jc w:val="both"/>
      </w:pPr>
    </w:p>
    <w:p w14:paraId="1D268267" w14:textId="0B1FB133" w:rsidR="007622C6" w:rsidRPr="009B1D24" w:rsidRDefault="00522ED3" w:rsidP="00AF6CAF">
      <w:pPr>
        <w:jc w:val="both"/>
        <w:rPr>
          <w:rFonts w:cs="Times New Roman"/>
          <w:sz w:val="24"/>
          <w:szCs w:val="24"/>
        </w:rPr>
      </w:pPr>
      <w:r w:rsidRPr="009B1D24">
        <w:rPr>
          <w:noProof/>
        </w:rPr>
        <w:drawing>
          <wp:inline distT="0" distB="0" distL="0" distR="0" wp14:anchorId="59DDA839" wp14:editId="383EA6ED">
            <wp:extent cx="5497744" cy="3086773"/>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6888" cy="3091907"/>
                    </a:xfrm>
                    <a:prstGeom prst="rect">
                      <a:avLst/>
                    </a:prstGeom>
                    <a:noFill/>
                    <a:ln>
                      <a:noFill/>
                    </a:ln>
                  </pic:spPr>
                </pic:pic>
              </a:graphicData>
            </a:graphic>
          </wp:inline>
        </w:drawing>
      </w:r>
    </w:p>
    <w:p w14:paraId="69655A7E" w14:textId="443A8A66" w:rsidR="007622C6" w:rsidRPr="00D43EC1" w:rsidRDefault="007622C6" w:rsidP="00AF6CAF">
      <w:pPr>
        <w:jc w:val="both"/>
        <w:rPr>
          <w:sz w:val="20"/>
          <w:szCs w:val="20"/>
          <w:lang w:val="fr-FR"/>
        </w:rPr>
      </w:pPr>
      <w:r w:rsidRPr="00D43EC1">
        <w:rPr>
          <w:b/>
          <w:sz w:val="20"/>
          <w:szCs w:val="20"/>
          <w:lang w:val="fr-FR"/>
        </w:rPr>
        <w:t>Figure 4</w:t>
      </w:r>
      <w:r w:rsidRPr="00D43EC1">
        <w:rPr>
          <w:sz w:val="20"/>
          <w:szCs w:val="20"/>
          <w:lang w:val="fr-FR"/>
        </w:rPr>
        <w:t xml:space="preserve">. </w:t>
      </w:r>
      <w:proofErr w:type="spellStart"/>
      <w:r w:rsidR="002F4574" w:rsidRPr="00D43EC1">
        <w:rPr>
          <w:sz w:val="20"/>
          <w:szCs w:val="20"/>
          <w:lang w:val="fr-FR"/>
        </w:rPr>
        <w:t>Hydrogen</w:t>
      </w:r>
      <w:proofErr w:type="spellEnd"/>
      <w:r w:rsidR="00073BDE" w:rsidRPr="00D43EC1">
        <w:rPr>
          <w:sz w:val="20"/>
          <w:szCs w:val="20"/>
          <w:lang w:val="fr-FR"/>
        </w:rPr>
        <w:t xml:space="preserve"> </w:t>
      </w:r>
      <w:proofErr w:type="spellStart"/>
      <w:r w:rsidR="00073BDE" w:rsidRPr="00D43EC1">
        <w:rPr>
          <w:sz w:val="20"/>
          <w:szCs w:val="20"/>
          <w:lang w:val="fr-FR"/>
        </w:rPr>
        <w:t>gas</w:t>
      </w:r>
      <w:proofErr w:type="spellEnd"/>
      <w:r w:rsidR="002F4574" w:rsidRPr="00D43EC1">
        <w:rPr>
          <w:sz w:val="20"/>
          <w:szCs w:val="20"/>
          <w:lang w:val="fr-FR"/>
        </w:rPr>
        <w:t xml:space="preserve"> production </w:t>
      </w:r>
      <w:proofErr w:type="spellStart"/>
      <w:r w:rsidR="002F4574" w:rsidRPr="00D43EC1">
        <w:rPr>
          <w:sz w:val="20"/>
          <w:szCs w:val="20"/>
          <w:lang w:val="fr-FR"/>
        </w:rPr>
        <w:t>processes</w:t>
      </w:r>
      <w:proofErr w:type="spellEnd"/>
      <w:r w:rsidRPr="00D43EC1">
        <w:rPr>
          <w:sz w:val="20"/>
          <w:szCs w:val="20"/>
          <w:lang w:val="fr-FR"/>
        </w:rPr>
        <w:t xml:space="preserve"> </w:t>
      </w:r>
      <w:r w:rsidRPr="009B1D24">
        <w:rPr>
          <w:sz w:val="20"/>
          <w:szCs w:val="20"/>
        </w:rPr>
        <w:fldChar w:fldCharType="begin" w:fldLock="1"/>
      </w:r>
      <w:r w:rsidR="002D05C4" w:rsidRPr="00D43EC1">
        <w:rPr>
          <w:sz w:val="20"/>
          <w:szCs w:val="20"/>
          <w:lang w:val="fr-FR"/>
        </w:rPr>
        <w:instrText>ADDIN CSL_CITATION {"citationItems":[{"id":"ITEM-1","itemData":{"abstract":"Over the years Shell has produced a number of scenario studies on key energy issues. These have included studies on important energy consumption sectors such as passenger cars and commercial vehicles (lorries and buses) and the supply of energy and heat to private households, as well as studies on the state of and prospects for individual energy sources and fuels, including biofuels, natural gas and liquefied petroleum gas. Shell has been involved in hydrogen production as well as in research, development and application for decades, with a dedicated business unit, Shell Hydrogen. Now, in cooperation with the Wuppertal Institute in Germany, Shell has conducted a study on hydrogen as a future energy source. The study looks at the current state of hydrogen supply path- ways and hydrogen application technologies and explores the potential and prospects for hydrogen as an energy source in the global energy system of tomorrow. The study focuses on the use of hydrogen in road transport and specifically in fuel cell electric vehicles (FCEVs), but it also examines non-automo- tive resp. stationary applications.","author":[{"dropping-particle":"","family":"Adolf","given":"J","non-dropping-particle":"","parse-names":false,"suffix":""},{"dropping-particle":"","family":"Balzer","given":"CH","non-dropping-particle":"","parse-names":false,"suffix":""},{"dropping-particle":"","family":"Louis","given":"J","non-dropping-particle":"","parse-names":false,"suffix":""},{"dropping-particle":"","family":"Schabla","given":"U","non-dropping-particle":"","parse-names":false,"suffix":""}],"id":"ITEM-1","issued":{"date-parts":[["0"]]},"title":"Shell Hydrogen Study: Energy of the Future?","type":"report"},"uris":["http://www.mendeley.com/documents/?uuid=3dd23a73-ab8a-4a2b-bcf7-85c5d36f890d"]}],"mendeley":{"formattedCitation":"[59]","plainTextFormattedCitation":"[59]","previouslyFormattedCitation":"[59]"},"properties":{"noteIndex":0},"schema":"https://github.com/citation-style-language/schema/raw/master/csl-citation.json"}</w:instrText>
      </w:r>
      <w:r w:rsidRPr="009B1D24">
        <w:rPr>
          <w:sz w:val="20"/>
          <w:szCs w:val="20"/>
        </w:rPr>
        <w:fldChar w:fldCharType="separate"/>
      </w:r>
      <w:r w:rsidR="00FB2B93" w:rsidRPr="00D43EC1">
        <w:rPr>
          <w:noProof/>
          <w:sz w:val="20"/>
          <w:szCs w:val="20"/>
          <w:lang w:val="fr-FR"/>
        </w:rPr>
        <w:t>[59]</w:t>
      </w:r>
      <w:r w:rsidRPr="009B1D24">
        <w:rPr>
          <w:sz w:val="20"/>
          <w:szCs w:val="20"/>
        </w:rPr>
        <w:fldChar w:fldCharType="end"/>
      </w:r>
      <w:r w:rsidRPr="00D43EC1">
        <w:rPr>
          <w:sz w:val="20"/>
          <w:szCs w:val="20"/>
          <w:lang w:val="fr-FR"/>
        </w:rPr>
        <w:t>.</w:t>
      </w:r>
    </w:p>
    <w:p w14:paraId="704D9300" w14:textId="77777777" w:rsidR="007622C6" w:rsidRPr="00D43EC1" w:rsidRDefault="007622C6" w:rsidP="00AF6CAF">
      <w:pPr>
        <w:jc w:val="both"/>
        <w:rPr>
          <w:lang w:val="fr-FR"/>
        </w:rPr>
      </w:pPr>
    </w:p>
    <w:p w14:paraId="277D3CCB" w14:textId="4DE2EC2E" w:rsidR="007622C6" w:rsidRPr="009B1D24" w:rsidRDefault="007622C6" w:rsidP="00AF6CAF">
      <w:pPr>
        <w:jc w:val="both"/>
      </w:pPr>
      <w:r w:rsidRPr="009B1D24">
        <w:t xml:space="preserve">The Shell Hydrogen Study </w:t>
      </w:r>
      <w:r w:rsidRPr="009B1D24">
        <w:fldChar w:fldCharType="begin" w:fldLock="1"/>
      </w:r>
      <w:r w:rsidR="002D05C4" w:rsidRPr="009B1D24">
        <w:instrText>ADDIN CSL_CITATION {"citationItems":[{"id":"ITEM-1","itemData":{"abstract":"Over the years Shell has produced a number of scenario studies on key energy issues. These have included studies on important energy consumption sectors such as passenger cars and commercial vehicles (lorries and buses) and the supply of energy and heat to private households, as well as studies on the state of and prospects for individual energy sources and fuels, including biofuels, natural gas and liquefied petroleum gas. Shell has been involved in hydrogen production as well as in research, development and application for decades, with a dedicated business unit, Shell Hydrogen. Now, in cooperation with the Wuppertal Institute in Germany, Shell has conducted a study on hydrogen as a future energy source. The study looks at the current state of hydrogen supply path- ways and hydrogen application technologies and explores the potential and prospects for hydrogen as an energy source in the global energy system of tomorrow. The study focuses on the use of hydrogen in road transport and specifically in fuel cell electric vehicles (FCEVs), but it also examines non-automo- tive resp. stationary applications.","author":[{"dropping-particle":"","family":"Adolf","given":"J","non-dropping-particle":"","parse-names":false,"suffix":""},{"dropping-particle":"","family":"Balzer","given":"CH","non-dropping-particle":"","parse-names":false,"suffix":""},{"dropping-particle":"","family":"Louis","given":"J","non-dropping-particle":"","parse-names":false,"suffix":""},{"dropping-particle":"","family":"Schabla","given":"U","non-dropping-particle":"","parse-names":false,"suffix":""}],"id":"ITEM-1","issued":{"date-parts":[["0"]]},"title":"Shell Hydrogen Study: Energy of the Future?","type":"report"},"uris":["http://www.mendeley.com/documents/?uuid=3dd23a73-ab8a-4a2b-bcf7-85c5d36f890d"]}],"mendeley":{"formattedCitation":"[59]","plainTextFormattedCitation":"[59]","previouslyFormattedCitation":"[59]"},"properties":{"noteIndex":0},"schema":"https://github.com/citation-style-language/schema/raw/master/csl-citation.json"}</w:instrText>
      </w:r>
      <w:r w:rsidRPr="009B1D24">
        <w:fldChar w:fldCharType="separate"/>
      </w:r>
      <w:r w:rsidR="00FB2B93" w:rsidRPr="009B1D24">
        <w:rPr>
          <w:noProof/>
        </w:rPr>
        <w:t>[59]</w:t>
      </w:r>
      <w:r w:rsidRPr="009B1D24">
        <w:fldChar w:fldCharType="end"/>
      </w:r>
      <w:r w:rsidRPr="009B1D24">
        <w:t xml:space="preserve"> reported </w:t>
      </w:r>
      <w:r w:rsidR="001076A9" w:rsidRPr="009B1D24">
        <w:t xml:space="preserve">that </w:t>
      </w:r>
      <w:r w:rsidRPr="009B1D24">
        <w:t xml:space="preserve">the cost of hydrogen FC electric land-based vehicles would be over 10% lower than petrol-electric hybrid and </w:t>
      </w:r>
      <w:r w:rsidR="00E457E1" w:rsidRPr="009B1D24">
        <w:t>petrol vehicles based on vehicle ownership costs at 200,000 kilometres mileage</w:t>
      </w:r>
      <w:r w:rsidRPr="009B1D24">
        <w:t xml:space="preserve">. </w:t>
      </w:r>
      <w:r w:rsidR="0084150C" w:rsidRPr="009B1D24">
        <w:t xml:space="preserve">However, there </w:t>
      </w:r>
      <w:r w:rsidR="005D1344" w:rsidRPr="009B1D24">
        <w:t>is</w:t>
      </w:r>
      <w:r w:rsidR="0084150C" w:rsidRPr="009B1D24">
        <w:t xml:space="preserve"> no data showing a direct comparison between the cost of hydrogen fuel and HFO for ships</w:t>
      </w:r>
      <w:r w:rsidRPr="009B1D24">
        <w:t xml:space="preserve">. DNV GL </w:t>
      </w:r>
      <w:r w:rsidRPr="009B1D24">
        <w:fldChar w:fldCharType="begin" w:fldLock="1"/>
      </w:r>
      <w:r w:rsidR="00D71134" w:rsidRPr="009B1D24">
        <w:instrText>ADDIN CSL_CITATION {"citationItems":[{"id":"ITEM-1","itemData":{"abstract":"The shipping industry is under increasing pressure to act upon the Paris Agreement and reduce greenhouse gas (GHG) emissions. The substantial emission reductions which must be achieved over the next decades are expected to drive technology development and, in particular, the introduction of lowcarbon fuels. Furthermore, authorities are increasingly paying attention to the consequences of hazardous NOX, SOX and particle emissions at the local level. Around the world, air pollution is causing serious health problems and premature death, and local air pollution will be subject to tougher regulations over the coming years. Reducing emissions to air and introducing new propulsion technologies are key challenges for the worldwide transport sector, including shipping. The world’s future fleet will have to rely on a broader range of fuels, propulsion solutions and energy efficiency measures. All alternative fuel options have benefits and challenges. This guidance paper provides an introduction to alternative fuels and technology solutions. It includes an overview of selected alternative ship fuels – LNG, LPG, methanol, biofuel and hydrogen – as well as emerging technologies such as batteries, fuel cell systems and wind-assisted propulsion. Ammonia – especially when produced using hydrogen from renewable sources – has entered the debate as an additional potential future fuel and will be discussed in greater detail in future DNV GL publications, including potential follow-up editions of this document. The objective of this guidance paper is to provide decision support for investments in ships over the coming 5 to 10-year period. The paper focuses on technical parameters and limitations without accounting for local market conditions, considerations and incentive schemes which may have a significant impact on competitiveness and the uptake of alternative fuels and technologies.","author":[{"dropping-particle":"","family":"DNV GL","given":"","non-dropping-particle":"","parse-names":false,"suffix":""}],"container-title":"Imo","id":"ITEM-1","issued":{"date-parts":[["2018"]]},"title":"Assessment of Selected Alternative Fuels and technologies","type":"report"},"uris":["http://www.mendeley.com/documents/?uuid=7627b9d0-191c-473f-aaa4-f3e8861666ab"]}],"mendeley":{"formattedCitation":"[48]","plainTextFormattedCitation":"[48]","previouslyFormattedCitation":"[48]"},"properties":{"noteIndex":0},"schema":"https://github.com/citation-style-language/schema/raw/master/csl-citation.json"}</w:instrText>
      </w:r>
      <w:r w:rsidRPr="009B1D24">
        <w:fldChar w:fldCharType="separate"/>
      </w:r>
      <w:r w:rsidR="0034725D" w:rsidRPr="009B1D24">
        <w:rPr>
          <w:noProof/>
        </w:rPr>
        <w:t>[48]</w:t>
      </w:r>
      <w:r w:rsidRPr="009B1D24">
        <w:fldChar w:fldCharType="end"/>
      </w:r>
      <w:r w:rsidRPr="009B1D24">
        <w:t xml:space="preserve"> </w:t>
      </w:r>
      <w:r w:rsidR="00E8316A" w:rsidRPr="009B1D24">
        <w:t xml:space="preserve">reported that the hydrogen cost produced from natural gas reforming is equivalent to US$ 800 to </w:t>
      </w:r>
      <w:r w:rsidR="007F0665" w:rsidRPr="009B1D24">
        <w:t xml:space="preserve">US$ </w:t>
      </w:r>
      <w:r w:rsidR="00E8316A" w:rsidRPr="009B1D24">
        <w:t xml:space="preserve">2,170 per tonne crude oil and the cost produced from electrolysers ranges between US$ 1,170 and </w:t>
      </w:r>
      <w:r w:rsidR="007F0665" w:rsidRPr="009B1D24">
        <w:t xml:space="preserve">US$ </w:t>
      </w:r>
      <w:r w:rsidR="00E8316A" w:rsidRPr="009B1D24">
        <w:t xml:space="preserve">2,770 per tonne crude oil in 2018. However, with potential taxation added to using HFO, e.g., $2 levy on every tonne of ships’ fuel suggested by ship owners </w:t>
      </w:r>
      <w:r w:rsidRPr="009B1D24">
        <w:fldChar w:fldCharType="begin" w:fldLock="1"/>
      </w:r>
      <w:r w:rsidR="002D05C4" w:rsidRPr="009B1D24">
        <w:instrText>ADDIN CSL_CITATION {"citationItems":[{"id":"ITEM-1","itemData":{"author":[{"dropping-particle":"","family":"Harrabin","given":"Roger","non-dropping-particle":"","parse-names":false,"suffix":""}],"container-title":"BBC News - Science &amp; Environment","id":"ITEM-1","issued":{"date-parts":[["2019","12","18"]]},"title":"$5bn fund unveiled for climate-friendly shipping","type":"article-newspaper"},"uris":["http://www.mendeley.com/documents/?uuid=9f1be235-fe46-4bc7-805c-7f5336d3be84"]}],"mendeley":{"formattedCitation":"[61]","plainTextFormattedCitation":"[61]","previouslyFormattedCitation":"[61]"},"properties":{"noteIndex":0},"schema":"https://github.com/citation-style-language/schema/raw/master/csl-citation.json"}</w:instrText>
      </w:r>
      <w:r w:rsidRPr="009B1D24">
        <w:fldChar w:fldCharType="separate"/>
      </w:r>
      <w:r w:rsidR="00FB2B93" w:rsidRPr="009B1D24">
        <w:rPr>
          <w:noProof/>
        </w:rPr>
        <w:t>[61]</w:t>
      </w:r>
      <w:r w:rsidRPr="009B1D24">
        <w:fldChar w:fldCharType="end"/>
      </w:r>
      <w:r w:rsidRPr="009B1D24">
        <w:t xml:space="preserve">, the cost of alternative fuels including hydrogen for shipping is expected to decrease in the future. </w:t>
      </w:r>
      <w:r w:rsidR="001E08CE" w:rsidRPr="009B1D24">
        <w:t>Hydrogen storage costs vary depending on the storage method (LH</w:t>
      </w:r>
      <w:r w:rsidR="001E08CE" w:rsidRPr="009B1D24">
        <w:rPr>
          <w:vertAlign w:val="subscript"/>
        </w:rPr>
        <w:t>2</w:t>
      </w:r>
      <w:r w:rsidR="001E08CE" w:rsidRPr="009B1D24">
        <w:t>, CcH</w:t>
      </w:r>
      <w:r w:rsidR="001E08CE" w:rsidRPr="009B1D24">
        <w:rPr>
          <w:vertAlign w:val="subscript"/>
        </w:rPr>
        <w:t>2</w:t>
      </w:r>
      <w:r w:rsidR="001E08CE" w:rsidRPr="009B1D24">
        <w:t xml:space="preserve"> or compressed GH</w:t>
      </w:r>
      <w:r w:rsidR="001E08CE" w:rsidRPr="009B1D24">
        <w:rPr>
          <w:vertAlign w:val="subscript"/>
        </w:rPr>
        <w:t>2</w:t>
      </w:r>
      <w:r w:rsidR="001E08CE" w:rsidRPr="009B1D24">
        <w:t xml:space="preserve">). </w:t>
      </w:r>
      <w:r w:rsidR="00DA04EF" w:rsidRPr="009B1D24">
        <w:t>The cost of storing LH</w:t>
      </w:r>
      <w:r w:rsidR="00DA04EF" w:rsidRPr="009B1D24">
        <w:rPr>
          <w:vertAlign w:val="subscript"/>
        </w:rPr>
        <w:t xml:space="preserve">2 </w:t>
      </w:r>
      <w:r w:rsidR="00DA04EF" w:rsidRPr="009B1D24">
        <w:t xml:space="preserve">is generally the lowest, </w:t>
      </w:r>
      <w:r w:rsidR="0082650C" w:rsidRPr="009B1D24">
        <w:t>and</w:t>
      </w:r>
      <w:r w:rsidR="00DA04EF" w:rsidRPr="009B1D24">
        <w:t xml:space="preserve"> highest for GH</w:t>
      </w:r>
      <w:r w:rsidR="00DA04EF" w:rsidRPr="009B1D24">
        <w:rPr>
          <w:vertAlign w:val="subscript"/>
        </w:rPr>
        <w:t>2</w:t>
      </w:r>
      <w:r w:rsidR="00DA04EF" w:rsidRPr="009B1D24">
        <w:t xml:space="preserve">. </w:t>
      </w:r>
      <w:r w:rsidR="00894E15" w:rsidRPr="009B1D24">
        <w:t>A</w:t>
      </w:r>
      <w:r w:rsidRPr="009B1D24">
        <w:t xml:space="preserve"> 4300 kg LH</w:t>
      </w:r>
      <w:r w:rsidRPr="009B1D24">
        <w:rPr>
          <w:vertAlign w:val="subscript"/>
        </w:rPr>
        <w:t xml:space="preserve">2 </w:t>
      </w:r>
      <w:r w:rsidRPr="009B1D24">
        <w:t xml:space="preserve">tank </w:t>
      </w:r>
      <w:r w:rsidR="00894E15" w:rsidRPr="009B1D24">
        <w:t>is</w:t>
      </w:r>
      <w:r w:rsidRPr="009B1D24">
        <w:t xml:space="preserve"> </w:t>
      </w:r>
      <w:r w:rsidRPr="009B1D24">
        <w:rPr>
          <w:szCs w:val="20"/>
        </w:rPr>
        <w:t xml:space="preserve">$5 per kWh </w:t>
      </w:r>
      <w:r w:rsidRPr="009B1D24">
        <w:t>and for a 100-litre LH</w:t>
      </w:r>
      <w:r w:rsidRPr="009B1D24">
        <w:rPr>
          <w:vertAlign w:val="subscript"/>
        </w:rPr>
        <w:t>2</w:t>
      </w:r>
      <w:r w:rsidRPr="009B1D24">
        <w:t xml:space="preserve"> tank the cost is </w:t>
      </w:r>
      <w:r w:rsidRPr="009B1D24">
        <w:rPr>
          <w:szCs w:val="20"/>
        </w:rPr>
        <w:t xml:space="preserve">$11.58 per kWh </w:t>
      </w:r>
      <w:r w:rsidRPr="009B1D24">
        <w:rPr>
          <w:szCs w:val="20"/>
        </w:rPr>
        <w:fldChar w:fldCharType="begin" w:fldLock="1"/>
      </w:r>
      <w:r w:rsidR="00663863" w:rsidRPr="009B1D24">
        <w:rPr>
          <w:szCs w:val="20"/>
        </w:rPr>
        <w:instrText>ADDIN CSL_CITATION {"citationItems":[{"id":"ITEM-1","itemData":{"DOI":"10.1016/j.ijhydene.2013.07.058","ISSN":"03603199","abstract":"Hydrogen gas is increasingly studied as a potential replacement for fossil fuels because fossil fuel supplies are depleting rapidly and the devastating environmental impacts of their use can no longer be ignored. H2 is a promising replacement energy storage molecule because it has the highest energy density of all common fuels by weight. One area in which replacing fossil fuels will have a large impact is in automobiles, which currently operate almost exclusively on gasoline. Due to the size and weight constraints in vehicles, on board hydrogen must be stored in a small, lightweight system. This is particularly challenging for hydrogen because it has the lowest energy density of common fuels by volume. Therefore, a lot of research is invested in finding a compact, safe, reliable, inexpensive and energy efficient method of H 2 storage. Mechanical compression as well as storage in chemical hydrides and absorption to carbon substrates has been investigated. An overview of all systems including the current research and potential benefits and issue are provided in the present paper. © 2013, Hydrogen Energy Publications, LLC. Published by Elsevier Ltd. All rights reserved.","author":[{"dropping-particle":"","family":"Durbin","given":"D. J.","non-dropping-particle":"","parse-names":false,"suffix":""},{"dropping-particle":"","family":"Malardier-Jugroot","given":"C.","non-dropping-particle":"","parse-names":false,"suffix":""}],"container-title":"International Journal of Hydrogen Energy","id":"ITEM-1","issue":"34","issued":{"date-parts":[["2013"]]},"page":"14595-14617","title":"Review of hydrogen storage techniques for on board vehicle applications","type":"article-journal","volume":"38"},"uris":["http://www.mendeley.com/documents/?uuid=534af73a-6eba-4c0b-aceb-897083ad0e0a"]},{"id":"ITEM-2","itemData":{"DOI":"10.1016/j.coche.2014.04.004","ISSN":"22113398","abstract":"The concerns over diminishing resources and the environmental impact of burning fossil fuels have focused attention on the development of alternative and sustainable energy sources for transportation applications. In this context, hydrogen is an attractive option to replace current hydrocarbon-based systems. A major obstacle for the development of hydrogen powered fuel cell vehicles is the lack of safe, light weight and energy efficient means for on-board hydrogen storage. During the last fifteen years, significant effort has been made to develop effective hydrogen storage methods, including hydrogen tank, sorbents and metal/chemical hydrides. In the present article, we concisely review the current status of each on-board hydrogen storage technology, along with its advantages and disadvantages, and offer a perspective for future developments. © 2014 Elsevier Ltd.","author":[{"dropping-particle":"","family":"Hwang","given":"Hyun Tae","non-dropping-particle":"","parse-names":false,"suffix":""},{"dropping-particle":"","family":"Varma","given":"Arvind","non-dropping-particle":"","parse-names":false,"suffix":""}],"container-title":"Current Opinion in Chemical Engineering","id":"ITEM-2","issued":{"date-parts":[["2014"]]},"page":"42-48","publisher":"Elsevier Ltd","title":"Hydrogen storage for fuel cell vehicles","type":"article-journal","volume":"5"},"uris":["http://www.mendeley.com/documents/?uuid=873c96cf-653e-438b-ac70-55a30d75a94a"]},{"id":"ITEM-3","itemData":{"DOI":"10.3390/ma12121973","ISSN":"19961944","abstract":"Numerous reviews on hydrogen storage have previously been published. However, most of these reviews deal either exclusively with storage materials or the global hydrogen economy. This paper presents a review of hydrogen storage systems that are relevant for mobility applications. The ideal storage medium should allow high volumetric and gravimetric energy densities, quick uptake and release of fuel, operation at room temperatures and atmospheric pressure, safe use, and balanced cost-effectiveness. All current hydrogen storage technologies have significant drawbacks, including complex thermal management systems, boil-off, poor efficiency, expensive catalysts, stability issues, slow response rates, high operating pressures, low energy densities, and risks of violent and uncontrolled spontaneous reactions. While not perfect, the current leading industry standard of compressed hydrogen offers a functional solution and demonstrates a storage option for mobility compared to other technologies.","author":[{"dropping-particle":"","family":"Rivard","given":"Etienne","non-dropping-particle":"","parse-names":false,"suffix":""},{"dropping-particle":"","family":"Trudeau","given":"Michel","non-dropping-particle":"","parse-names":false,"suffix":""},{"dropping-particle":"","family":"Zaghib","given":"Karim","non-dropping-particle":"","parse-names":false,"suffix":""}],"container-title":"Materials","id":"ITEM-3","issue":"12","issued":{"date-parts":[["2019"]]},"title":"Hydrogen storage for mobility: A review","type":"article-journal","volume":"12"},"uris":["http://www.mendeley.com/documents/?uuid=c9454f7d-90ba-4790-b79b-de4009475a2e"]},{"id":"ITEM-4","itemData":{"abstract":"The objective of this paper is to provide a brief overview of the possible hydrogen storage options available today and in the foreseeable future. Hydrogen storage can be considered for onboard vehicular, portable, stationary, bulk, and transport applications, but the main focus of this paper is on vehicular storage, namely fuel cell or ICE/electric hybrid vehicles. The technical issues related to this application are weight, volume, discharge rates, heat requirements, and recharging time. Another important merit factor is cost. The paper discusses in detail the advantages and disadvantages of the various hydrogen storage options for vehicular storage, identifies the main technological gaps, and presents a set of concrete recommendations and priorities for future research and development. The main conclusions can be used as input to future policy documents on hydrogen storage.","author":[{"dropping-particle":"","family":"Riis","given":"Trygve","non-dropping-particle":"","parse-names":false,"suffix":""},{"dropping-particle":"","family":"Sandrock","given":"Gary","non-dropping-particle":"","parse-names":false,"suffix":""}],"container-title":"HIA HCG Storage paper","id":"ITEM-4","issue":"0131","issued":{"date-parts":[["2005"]]},"page":"1-13","title":"Hydrogen Storage – Gaps and Priorities","type":"article-journal"},"uris":["http://www.mendeley.com/documents/?uuid=a9a3e0eb-1656-4b50-b0f4-a9528bdadc51"]}],"mendeley":{"formattedCitation":"[11,13,50,53]","plainTextFormattedCitation":"[11,13,50,53]","previouslyFormattedCitation":"[11,13,50,53]"},"properties":{"noteIndex":0},"schema":"https://github.com/citation-style-language/schema/raw/master/csl-citation.json"}</w:instrText>
      </w:r>
      <w:r w:rsidRPr="009B1D24">
        <w:rPr>
          <w:szCs w:val="20"/>
        </w:rPr>
        <w:fldChar w:fldCharType="separate"/>
      </w:r>
      <w:r w:rsidR="000857FB" w:rsidRPr="009B1D24">
        <w:rPr>
          <w:noProof/>
          <w:szCs w:val="20"/>
        </w:rPr>
        <w:t>[11,13,50,53]</w:t>
      </w:r>
      <w:r w:rsidRPr="009B1D24">
        <w:rPr>
          <w:szCs w:val="20"/>
        </w:rPr>
        <w:fldChar w:fldCharType="end"/>
      </w:r>
      <w:r w:rsidRPr="009B1D24">
        <w:rPr>
          <w:szCs w:val="20"/>
        </w:rPr>
        <w:t xml:space="preserve">. </w:t>
      </w:r>
      <w:r w:rsidR="006F1219" w:rsidRPr="009B1D24">
        <w:rPr>
          <w:szCs w:val="20"/>
        </w:rPr>
        <w:t>S</w:t>
      </w:r>
      <w:r w:rsidRPr="009B1D24">
        <w:t>toring 300 bar CcH</w:t>
      </w:r>
      <w:r w:rsidRPr="009B1D24">
        <w:rPr>
          <w:vertAlign w:val="subscript"/>
        </w:rPr>
        <w:t>2</w:t>
      </w:r>
      <w:r w:rsidRPr="009B1D24">
        <w:t xml:space="preserve"> </w:t>
      </w:r>
      <w:r w:rsidR="006F1219" w:rsidRPr="009B1D24">
        <w:t xml:space="preserve">costs </w:t>
      </w:r>
      <w:r w:rsidRPr="009B1D24">
        <w:rPr>
          <w:szCs w:val="20"/>
        </w:rPr>
        <w:t xml:space="preserve">$12 per kWh </w:t>
      </w:r>
      <w:r w:rsidRPr="009B1D24">
        <w:rPr>
          <w:szCs w:val="20"/>
        </w:rPr>
        <w:fldChar w:fldCharType="begin" w:fldLock="1"/>
      </w:r>
      <w:r w:rsidR="00663863" w:rsidRPr="009B1D24">
        <w:rPr>
          <w:szCs w:val="20"/>
        </w:rPr>
        <w:instrText>ADDIN CSL_CITATION {"citationItems":[{"id":"ITEM-1","itemData":{"DOI":"10.1016/j.ijhydene.2013.07.058","ISSN":"03603199","abstract":"Hydrogen gas is increasingly studied as a potential replacement for fossil fuels because fossil fuel supplies are depleting rapidly and the devastating environmental impacts of their use can no longer be ignored. H2 is a promising replacement energy storage molecule because it has the highest energy density of all common fuels by weight. One area in which replacing fossil fuels will have a large impact is in automobiles, which currently operate almost exclusively on gasoline. Due to the size and weight constraints in vehicles, on board hydrogen must be stored in a small, lightweight system. This is particularly challenging for hydrogen because it has the lowest energy density of common fuels by volume. Therefore, a lot of research is invested in finding a compact, safe, reliable, inexpensive and energy efficient method of H 2 storage. Mechanical compression as well as storage in chemical hydrides and absorption to carbon substrates has been investigated. An overview of all systems including the current research and potential benefits and issue are provided in the present paper. © 2013, Hydrogen Energy Publications, LLC. Published by Elsevier Ltd. All rights reserved.","author":[{"dropping-particle":"","family":"Durbin","given":"D. J.","non-dropping-particle":"","parse-names":false,"suffix":""},{"dropping-particle":"","family":"Malardier-Jugroot","given":"C.","non-dropping-particle":"","parse-names":false,"suffix":""}],"container-title":"International Journal of Hydrogen Energy","id":"ITEM-1","issue":"34","issued":{"date-parts":[["2013"]]},"page":"14595-14617","title":"Review of hydrogen storage techniques for on board vehicle applications","type":"article-journal","volume":"38"},"uris":["http://www.mendeley.com/documents/?uuid=534af73a-6eba-4c0b-aceb-897083ad0e0a"]},{"id":"ITEM-2","itemData":{"DOI":"10.1016/j.coche.2014.04.004","ISSN":"22113398","abstract":"The concerns over diminishing resources and the environmental impact of burning fossil fuels have focused attention on the development of alternative and sustainable energy sources for transportation applications. In this context, hydrogen is an attractive option to replace current hydrocarbon-based systems. A major obstacle for the development of hydrogen powered fuel cell vehicles is the lack of safe, light weight and energy efficient means for on-board hydrogen storage. During the last fifteen years, significant effort has been made to develop effective hydrogen storage methods, including hydrogen tank, sorbents and metal/chemical hydrides. In the present article, we concisely review the current status of each on-board hydrogen storage technology, along with its advantages and disadvantages, and offer a perspective for future developments. © 2014 Elsevier Ltd.","author":[{"dropping-particle":"","family":"Hwang","given":"Hyun Tae","non-dropping-particle":"","parse-names":false,"suffix":""},{"dropping-particle":"","family":"Varma","given":"Arvind","non-dropping-particle":"","parse-names":false,"suffix":""}],"container-title":"Current Opinion in Chemical Engineering","id":"ITEM-2","issued":{"date-parts":[["2014"]]},"page":"42-48","publisher":"Elsevier Ltd","title":"Hydrogen storage for fuel cell vehicles","type":"article-journal","volume":"5"},"uris":["http://www.mendeley.com/documents/?uuid=873c96cf-653e-438b-ac70-55a30d75a94a"]},{"id":"ITEM-3","itemData":{"DOI":"10.3390/ma12121973","ISSN":"19961944","abstract":"Numerous reviews on hydrogen storage have previously been published. However, most of these reviews deal either exclusively with storage materials or the global hydrogen economy. This paper presents a review of hydrogen storage systems that are relevant for mobility applications. The ideal storage medium should allow high volumetric and gravimetric energy densities, quick uptake and release of fuel, operation at room temperatures and atmospheric pressure, safe use, and balanced cost-effectiveness. All current hydrogen storage technologies have significant drawbacks, including complex thermal management systems, boil-off, poor efficiency, expensive catalysts, stability issues, slow response rates, high operating pressures, low energy densities, and risks of violent and uncontrolled spontaneous reactions. While not perfect, the current leading industry standard of compressed hydrogen offers a functional solution and demonstrates a storage option for mobility compared to other technologies.","author":[{"dropping-particle":"","family":"Rivard","given":"Etienne","non-dropping-particle":"","parse-names":false,"suffix":""},{"dropping-particle":"","family":"Trudeau","given":"Michel","non-dropping-particle":"","parse-names":false,"suffix":""},{"dropping-particle":"","family":"Zaghib","given":"Karim","non-dropping-particle":"","parse-names":false,"suffix":""}],"container-title":"Materials","id":"ITEM-3","issue":"12","issued":{"date-parts":[["2019"]]},"title":"Hydrogen storage for mobility: A review","type":"article-journal","volume":"12"},"uris":["http://www.mendeley.com/documents/?uuid=c9454f7d-90ba-4790-b79b-de4009475a2e"]},{"id":"ITEM-4","itemData":{"abstract":"The objective of this paper is to provide a brief overview of the possible hydrogen storage options available today and in the foreseeable future. Hydrogen storage can be considered for onboard vehicular, portable, stationary, bulk, and transport applications, but the main focus of this paper is on vehicular storage, namely fuel cell or ICE/electric hybrid vehicles. The technical issues related to this application are weight, volume, discharge rates, heat requirements, and recharging time. Another important merit factor is cost. The paper discusses in detail the advantages and disadvantages of the various hydrogen storage options for vehicular storage, identifies the main technological gaps, and presents a set of concrete recommendations and priorities for future research and development. The main conclusions can be used as input to future policy documents on hydrogen storage.","author":[{"dropping-particle":"","family":"Riis","given":"Trygve","non-dropping-particle":"","parse-names":false,"suffix":""},{"dropping-particle":"","family":"Sandrock","given":"Gary","non-dropping-particle":"","parse-names":false,"suffix":""}],"container-title":"HIA HCG Storage paper","id":"ITEM-4","issue":"0131","issued":{"date-parts":[["2005"]]},"page":"1-13","title":"Hydrogen Storage – Gaps and Priorities","type":"article-journal"},"uris":["http://www.mendeley.com/documents/?uuid=a9a3e0eb-1656-4b50-b0f4-a9528bdadc51"]}],"mendeley":{"formattedCitation":"[11,13,50,53]","plainTextFormattedCitation":"[11,13,50,53]","previouslyFormattedCitation":"[11,13,50,53]"},"properties":{"noteIndex":0},"schema":"https://github.com/citation-style-language/schema/raw/master/csl-citation.json"}</w:instrText>
      </w:r>
      <w:r w:rsidRPr="009B1D24">
        <w:rPr>
          <w:szCs w:val="20"/>
        </w:rPr>
        <w:fldChar w:fldCharType="separate"/>
      </w:r>
      <w:r w:rsidR="000857FB" w:rsidRPr="009B1D24">
        <w:rPr>
          <w:noProof/>
          <w:szCs w:val="20"/>
        </w:rPr>
        <w:t>[11,13,50,53]</w:t>
      </w:r>
      <w:r w:rsidRPr="009B1D24">
        <w:rPr>
          <w:szCs w:val="20"/>
        </w:rPr>
        <w:fldChar w:fldCharType="end"/>
      </w:r>
      <w:r w:rsidRPr="009B1D24">
        <w:rPr>
          <w:szCs w:val="20"/>
        </w:rPr>
        <w:t xml:space="preserve">. </w:t>
      </w:r>
      <w:r w:rsidRPr="009B1D24">
        <w:t xml:space="preserve">In addition, compared with LNG as </w:t>
      </w:r>
      <w:r w:rsidR="00DA04EF" w:rsidRPr="009B1D24">
        <w:t xml:space="preserve">a </w:t>
      </w:r>
      <w:r w:rsidRPr="009B1D24">
        <w:t>ship fuel, which is</w:t>
      </w:r>
      <w:r w:rsidR="00DA04EF" w:rsidRPr="009B1D24">
        <w:t xml:space="preserve"> now</w:t>
      </w:r>
      <w:r w:rsidRPr="009B1D24">
        <w:t xml:space="preserve"> considered a fully</w:t>
      </w:r>
      <w:r w:rsidR="00DA04EF" w:rsidRPr="009B1D24">
        <w:t>-</w:t>
      </w:r>
      <w:r w:rsidRPr="009B1D24">
        <w:t>developed technology, LH</w:t>
      </w:r>
      <w:r w:rsidRPr="009B1D24">
        <w:rPr>
          <w:vertAlign w:val="subscript"/>
        </w:rPr>
        <w:t xml:space="preserve">2 </w:t>
      </w:r>
      <w:r w:rsidRPr="009B1D24">
        <w:t xml:space="preserve">has similar costs for energy conversion, piping, ventilation, heat exchanger and pumps </w:t>
      </w:r>
      <w:r w:rsidRPr="009B1D24">
        <w:fldChar w:fldCharType="begin" w:fldLock="1"/>
      </w:r>
      <w:r w:rsidR="00D71134" w:rsidRPr="009B1D24">
        <w:instrText>ADDIN CSL_CITATION {"citationItems":[{"id":"ITEM-1","itemData":{"abstract":"The shipping industry is under increasing pressure to act upon the Paris Agreement and reduce greenhouse gas (GHG) emissions. The substantial emission reductions which must be achieved over the next decades are expected to drive technology development and, in particular, the introduction of lowcarbon fuels. Furthermore, authorities are increasingly paying attention to the consequences of hazardous NOX, SOX and particle emissions at the local level. Around the world, air pollution is causing serious health problems and premature death, and local air pollution will be subject to tougher regulations over the coming years. Reducing emissions to air and introducing new propulsion technologies are key challenges for the worldwide transport sector, including shipping. The world’s future fleet will have to rely on a broader range of fuels, propulsion solutions and energy efficiency measures. All alternative fuel options have benefits and challenges. This guidance paper provides an introduction to alternative fuels and technology solutions. It includes an overview of selected alternative ship fuels – LNG, LPG, methanol, biofuel and hydrogen – as well as emerging technologies such as batteries, fuel cell systems and wind-assisted propulsion. Ammonia – especially when produced using hydrogen from renewable sources – has entered the debate as an additional potential future fuel and will be discussed in greater detail in future DNV GL publications, including potential follow-up editions of this document. The objective of this guidance paper is to provide decision support for investments in ships over the coming 5 to 10-year period. The paper focuses on technical parameters and limitations without accounting for local market conditions, considerations and incentive schemes which may have a significant impact on competitiveness and the uptake of alternative fuels and technologies.","author":[{"dropping-particle":"","family":"DNV GL","given":"","non-dropping-particle":"","parse-names":false,"suffix":""}],"container-title":"Imo","id":"ITEM-1","issued":{"date-parts":[["2018"]]},"title":"Assessment of Selected Alternative Fuels and technologies","type":"report"},"uris":["http://www.mendeley.com/documents/?uuid=7627b9d0-191c-473f-aaa4-f3e8861666ab"]}],"mendeley":{"formattedCitation":"[48]","plainTextFormattedCitation":"[48]","previouslyFormattedCitation":"[48]"},"properties":{"noteIndex":0},"schema":"https://github.com/citation-style-language/schema/raw/master/csl-citation.json"}</w:instrText>
      </w:r>
      <w:r w:rsidRPr="009B1D24">
        <w:fldChar w:fldCharType="separate"/>
      </w:r>
      <w:r w:rsidR="0034725D" w:rsidRPr="009B1D24">
        <w:rPr>
          <w:noProof/>
        </w:rPr>
        <w:t>[48]</w:t>
      </w:r>
      <w:r w:rsidRPr="009B1D24">
        <w:fldChar w:fldCharType="end"/>
      </w:r>
      <w:r w:rsidRPr="009B1D24">
        <w:t xml:space="preserve">. However, the storage </w:t>
      </w:r>
      <w:r w:rsidR="001A236F" w:rsidRPr="009B1D24">
        <w:t xml:space="preserve">construction </w:t>
      </w:r>
      <w:r w:rsidRPr="009B1D24">
        <w:t>is more expensive due to the lower temperature</w:t>
      </w:r>
      <w:r w:rsidR="000C3C68" w:rsidRPr="009B1D24">
        <w:t xml:space="preserve"> </w:t>
      </w:r>
      <w:r w:rsidRPr="009B1D24">
        <w:t xml:space="preserve">and higher insulation requirements </w:t>
      </w:r>
      <w:r w:rsidRPr="009B1D24">
        <w:fldChar w:fldCharType="begin" w:fldLock="1"/>
      </w:r>
      <w:r w:rsidR="00D71134" w:rsidRPr="009B1D24">
        <w:instrText>ADDIN CSL_CITATION {"citationItems":[{"id":"ITEM-1","itemData":{"abstract":"The shipping industry is under increasing pressure to act upon the Paris Agreement and reduce greenhouse gas (GHG) emissions. The substantial emission reductions which must be achieved over the next decades are expected to drive technology development and, in particular, the introduction of lowcarbon fuels. Furthermore, authorities are increasingly paying attention to the consequences of hazardous NOX, SOX and particle emissions at the local level. Around the world, air pollution is causing serious health problems and premature death, and local air pollution will be subject to tougher regulations over the coming years. Reducing emissions to air and introducing new propulsion technologies are key challenges for the worldwide transport sector, including shipping. The world’s future fleet will have to rely on a broader range of fuels, propulsion solutions and energy efficiency measures. All alternative fuel options have benefits and challenges. This guidance paper provides an introduction to alternative fuels and technology solutions. It includes an overview of selected alternative ship fuels – LNG, LPG, methanol, biofuel and hydrogen – as well as emerging technologies such as batteries, fuel cell systems and wind-assisted propulsion. Ammonia – especially when produced using hydrogen from renewable sources – has entered the debate as an additional potential future fuel and will be discussed in greater detail in future DNV GL publications, including potential follow-up editions of this document. The objective of this guidance paper is to provide decision support for investments in ships over the coming 5 to 10-year period. The paper focuses on technical parameters and limitations without accounting for local market conditions, considerations and incentive schemes which may have a significant impact on competitiveness and the uptake of alternative fuels and technologies.","author":[{"dropping-particle":"","family":"DNV GL","given":"","non-dropping-particle":"","parse-names":false,"suffix":""}],"container-title":"Imo","id":"ITEM-1","issued":{"date-parts":[["2018"]]},"title":"Assessment of Selected Alternative Fuels and technologies","type":"report"},"uris":["http://www.mendeley.com/documents/?uuid=7627b9d0-191c-473f-aaa4-f3e8861666ab"]}],"mendeley":{"formattedCitation":"[48]","plainTextFormattedCitation":"[48]","previouslyFormattedCitation":"[48]"},"properties":{"noteIndex":0},"schema":"https://github.com/citation-style-language/schema/raw/master/csl-citation.json"}</w:instrText>
      </w:r>
      <w:r w:rsidRPr="009B1D24">
        <w:fldChar w:fldCharType="separate"/>
      </w:r>
      <w:r w:rsidR="0034725D" w:rsidRPr="009B1D24">
        <w:rPr>
          <w:noProof/>
        </w:rPr>
        <w:t>[48]</w:t>
      </w:r>
      <w:r w:rsidRPr="009B1D24">
        <w:fldChar w:fldCharType="end"/>
      </w:r>
      <w:r w:rsidRPr="009B1D24">
        <w:t>.</w:t>
      </w:r>
    </w:p>
    <w:p w14:paraId="0A920DD8" w14:textId="77777777" w:rsidR="007622C6" w:rsidRPr="009B1D24" w:rsidRDefault="007622C6" w:rsidP="00AF6CAF">
      <w:pPr>
        <w:jc w:val="both"/>
        <w:rPr>
          <w:rFonts w:cs="Times New Roman"/>
          <w:b/>
          <w:sz w:val="24"/>
          <w:szCs w:val="24"/>
        </w:rPr>
      </w:pPr>
    </w:p>
    <w:p w14:paraId="2029BFA2" w14:textId="43BE0D2F" w:rsidR="007622C6" w:rsidRPr="009B1D24" w:rsidRDefault="00EF23FD" w:rsidP="00AF6CAF">
      <w:pPr>
        <w:pStyle w:val="Heading2"/>
        <w:jc w:val="both"/>
      </w:pPr>
      <w:r w:rsidRPr="009B1D24">
        <w:t>2</w:t>
      </w:r>
      <w:r w:rsidR="007622C6" w:rsidRPr="009B1D24">
        <w:t>.3 Challenges in safely storing hydrogen</w:t>
      </w:r>
    </w:p>
    <w:p w14:paraId="0A7F1965" w14:textId="7A659EE7" w:rsidR="007622C6" w:rsidRPr="009B1D24" w:rsidRDefault="003F1CE2" w:rsidP="00AF6CAF">
      <w:pPr>
        <w:jc w:val="both"/>
        <w:rPr>
          <w:rFonts w:cs="Times New Roman"/>
        </w:rPr>
      </w:pPr>
      <w:r w:rsidRPr="009B1D24">
        <w:rPr>
          <w:color w:val="0000FF"/>
        </w:rPr>
        <w:t>Figure 5</w:t>
      </w:r>
      <w:r w:rsidRPr="009B1D24">
        <w:t xml:space="preserve"> </w:t>
      </w:r>
      <w:r w:rsidR="007622C6" w:rsidRPr="009B1D24">
        <w:t xml:space="preserve">shows the main hazards related to handling and storing hydrogen at cryogenic temperatures on </w:t>
      </w:r>
      <w:r w:rsidRPr="009B1D24">
        <w:t xml:space="preserve">a </w:t>
      </w:r>
      <w:r w:rsidR="007622C6" w:rsidRPr="009B1D24">
        <w:t>ship</w:t>
      </w:r>
      <w:r w:rsidR="00EA719D" w:rsidRPr="009B1D24">
        <w:t xml:space="preserve"> </w:t>
      </w:r>
      <w:r w:rsidR="00EA719D" w:rsidRPr="009B1D24">
        <w:fldChar w:fldCharType="begin" w:fldLock="1"/>
      </w:r>
      <w:r w:rsidR="00D71134" w:rsidRPr="009B1D24">
        <w:instrText>ADDIN CSL_CITATION {"citationItems":[{"id":"ITEM-1","itemData":{"author":[{"dropping-particle":"","family":"Publication","given":"B S I Standards","non-dropping-particle":"","parse-names":false,"suffix":""}],"id":"ITEM-1","issued":{"date-parts":[["2015"]]},"title":"BSI Standards Publication Basic considerations for the safety of hydrogen systems","type":"article-journal"},"uris":["http://www.mendeley.com/documents/?uuid=83591406-4efb-4e72-9904-f18dcd148385"]},{"id":"ITEM-2","itemData":{"URL":"https://ntrs.nasa.gov/archive/nasa/casi.ntrs.nasa.gov/20070018005.pdf","accessed":{"date-parts":[["2020","7","5"]]},"container-title":"NASA","id":"ITEM-2","issued":{"date-parts":[["2006"]]},"title":"Safety use of hydrogen and hydrogen systems","type":"webpage"},"uris":["http://www.mendeley.com/documents/?uuid=651435cf-4fd2-4ebf-a98f-38abfbb3ea16"]}],"mendeley":{"formattedCitation":"[62,63]","plainTextFormattedCitation":"[62,63]","previouslyFormattedCitation":"[62,63]"},"properties":{"noteIndex":0},"schema":"https://github.com/citation-style-language/schema/raw/master/csl-citation.json"}</w:instrText>
      </w:r>
      <w:r w:rsidR="00EA719D" w:rsidRPr="009B1D24">
        <w:fldChar w:fldCharType="separate"/>
      </w:r>
      <w:r w:rsidR="00FB2B93" w:rsidRPr="009B1D24">
        <w:rPr>
          <w:noProof/>
        </w:rPr>
        <w:t>[62,63]</w:t>
      </w:r>
      <w:r w:rsidR="00EA719D" w:rsidRPr="009B1D24">
        <w:fldChar w:fldCharType="end"/>
      </w:r>
      <w:r w:rsidR="007622C6" w:rsidRPr="009B1D24">
        <w:t xml:space="preserve">. </w:t>
      </w:r>
      <w:r w:rsidRPr="009B1D24">
        <w:t>A</w:t>
      </w:r>
      <w:r w:rsidR="00D5244E" w:rsidRPr="009B1D24">
        <w:t xml:space="preserve"> primary concern is fire safety due to the wide range of ignition limits in air (4.1 to 74.2 </w:t>
      </w:r>
      <w:r w:rsidRPr="009B1D24">
        <w:t>v</w:t>
      </w:r>
      <w:r w:rsidR="00D5244E" w:rsidRPr="009B1D24">
        <w:t xml:space="preserve">ol.%). </w:t>
      </w:r>
      <w:r w:rsidR="005C4132" w:rsidRPr="009B1D24">
        <w:rPr>
          <w:rFonts w:cs="Times New Roman"/>
        </w:rPr>
        <w:t>A</w:t>
      </w:r>
      <w:r w:rsidR="007622C6" w:rsidRPr="009B1D24">
        <w:rPr>
          <w:rFonts w:cs="Times New Roman"/>
        </w:rPr>
        <w:t xml:space="preserve"> combustion</w:t>
      </w:r>
      <w:r w:rsidR="005C4132" w:rsidRPr="009B1D24">
        <w:rPr>
          <w:rFonts w:cs="Times New Roman"/>
        </w:rPr>
        <w:t xml:space="preserve"> event</w:t>
      </w:r>
      <w:r w:rsidR="007622C6" w:rsidRPr="009B1D24">
        <w:rPr>
          <w:rFonts w:cs="Times New Roman"/>
        </w:rPr>
        <w:t xml:space="preserve"> requires the formation of combustion mixture and a source of ignition. </w:t>
      </w:r>
      <w:r w:rsidR="007622C6" w:rsidRPr="009B1D24">
        <w:rPr>
          <w:color w:val="0000FF"/>
        </w:rPr>
        <w:t>Figure 6</w:t>
      </w:r>
      <w:r w:rsidR="007622C6" w:rsidRPr="009B1D24">
        <w:rPr>
          <w:rFonts w:cs="Times New Roman"/>
        </w:rPr>
        <w:t xml:space="preserve"> summarises the general causes for each aspect </w:t>
      </w:r>
      <w:r w:rsidR="007622C6" w:rsidRPr="009B1D24">
        <w:rPr>
          <w:rFonts w:cs="Times New Roman"/>
        </w:rPr>
        <w:fldChar w:fldCharType="begin" w:fldLock="1"/>
      </w:r>
      <w:r w:rsidR="002D05C4" w:rsidRPr="009B1D24">
        <w:rPr>
          <w:rFonts w:cs="Times New Roman"/>
        </w:rPr>
        <w:instrText>ADDIN CSL_CITATION {"citationItems":[{"id":"ITEM-1","itemData":{"URL":"https://ntrs.nasa.gov/archive/nasa/casi.ntrs.nasa.gov/20070018005.pdf","accessed":{"date-parts":[["2020","7","5"]]},"container-title":"NASA","id":"ITEM-1","issued":{"date-parts":[["2006"]]},"title":"Safety use of hydrogen and hydrogen systems","type":"webpage"},"uris":["http://www.mendeley.com/documents/?uuid=651435cf-4fd2-4ebf-a98f-38abfbb3ea16"]}],"mendeley":{"formattedCitation":"[63]","plainTextFormattedCitation":"[63]","previouslyFormattedCitation":"[63]"},"properties":{"noteIndex":0},"schema":"https://github.com/citation-style-language/schema/raw/master/csl-citation.json"}</w:instrText>
      </w:r>
      <w:r w:rsidR="007622C6" w:rsidRPr="009B1D24">
        <w:rPr>
          <w:rFonts w:cs="Times New Roman"/>
        </w:rPr>
        <w:fldChar w:fldCharType="separate"/>
      </w:r>
      <w:r w:rsidR="00FB2B93" w:rsidRPr="009B1D24">
        <w:rPr>
          <w:rFonts w:cs="Times New Roman"/>
          <w:noProof/>
        </w:rPr>
        <w:t>[63]</w:t>
      </w:r>
      <w:r w:rsidR="007622C6" w:rsidRPr="009B1D24">
        <w:rPr>
          <w:rFonts w:cs="Times New Roman"/>
        </w:rPr>
        <w:fldChar w:fldCharType="end"/>
      </w:r>
      <w:r w:rsidR="007622C6" w:rsidRPr="009B1D24">
        <w:rPr>
          <w:rFonts w:cs="Times New Roman"/>
        </w:rPr>
        <w:t xml:space="preserve">. It can be seen that material related issues (underlined in the figure) can result in leaks/spills and mechanical/thermal ignition, leading to fire or </w:t>
      </w:r>
      <w:r w:rsidR="005C4132" w:rsidRPr="009B1D24">
        <w:rPr>
          <w:rFonts w:cs="Times New Roman"/>
        </w:rPr>
        <w:t xml:space="preserve">an </w:t>
      </w:r>
      <w:r w:rsidR="007622C6" w:rsidRPr="009B1D24">
        <w:rPr>
          <w:rFonts w:cs="Times New Roman"/>
        </w:rPr>
        <w:t xml:space="preserve">explosion.  </w:t>
      </w:r>
    </w:p>
    <w:p w14:paraId="48FDF3DC" w14:textId="77777777" w:rsidR="007622C6" w:rsidRPr="009B1D24" w:rsidRDefault="007622C6" w:rsidP="00AF6CAF">
      <w:pPr>
        <w:jc w:val="both"/>
        <w:rPr>
          <w:rFonts w:cs="Times New Roman"/>
        </w:rPr>
      </w:pPr>
    </w:p>
    <w:p w14:paraId="5181134A" w14:textId="77777777" w:rsidR="007622C6" w:rsidRPr="009B1D24" w:rsidRDefault="007622C6" w:rsidP="00AF6CAF">
      <w:pPr>
        <w:jc w:val="both"/>
      </w:pPr>
    </w:p>
    <w:p w14:paraId="5FCDEBF3" w14:textId="77777777" w:rsidR="007622C6" w:rsidRPr="009B1D24" w:rsidRDefault="007622C6" w:rsidP="00AF6CAF">
      <w:pPr>
        <w:jc w:val="both"/>
      </w:pPr>
    </w:p>
    <w:p w14:paraId="79E1C2F5" w14:textId="31485C29" w:rsidR="007622C6" w:rsidRPr="009B1D24" w:rsidRDefault="00CD5888" w:rsidP="00AF6CAF">
      <w:pPr>
        <w:jc w:val="both"/>
      </w:pPr>
      <w:r w:rsidRPr="009B1D24">
        <w:object w:dxaOrig="10547" w:dyaOrig="6574" w14:anchorId="0D39F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80.75pt" o:ole="">
            <v:imagedata r:id="rId18" o:title=""/>
          </v:shape>
          <o:OLEObject Type="Embed" ProgID="Visio.Drawing.15" ShapeID="_x0000_i1025" DrawAspect="Content" ObjectID="_1666768894" r:id="rId19"/>
        </w:object>
      </w:r>
    </w:p>
    <w:p w14:paraId="6501309B" w14:textId="61ADE3A0" w:rsidR="007622C6" w:rsidRPr="009B1D24" w:rsidRDefault="007622C6" w:rsidP="00AF6CAF">
      <w:pPr>
        <w:jc w:val="both"/>
        <w:rPr>
          <w:sz w:val="20"/>
          <w:szCs w:val="20"/>
        </w:rPr>
      </w:pPr>
      <w:r w:rsidRPr="009B1D24">
        <w:rPr>
          <w:b/>
          <w:sz w:val="20"/>
          <w:szCs w:val="20"/>
        </w:rPr>
        <w:t>Figure 5</w:t>
      </w:r>
      <w:r w:rsidRPr="009B1D24">
        <w:rPr>
          <w:sz w:val="20"/>
          <w:szCs w:val="20"/>
        </w:rPr>
        <w:t>. Main hazards related to handling and storing hydrogen on ships</w:t>
      </w:r>
      <w:r w:rsidR="00EA719D" w:rsidRPr="009B1D24">
        <w:rPr>
          <w:sz w:val="20"/>
          <w:szCs w:val="20"/>
        </w:rPr>
        <w:t xml:space="preserve"> </w:t>
      </w:r>
      <w:r w:rsidR="00EA719D" w:rsidRPr="009B1D24">
        <w:rPr>
          <w:sz w:val="20"/>
          <w:szCs w:val="20"/>
        </w:rPr>
        <w:fldChar w:fldCharType="begin" w:fldLock="1"/>
      </w:r>
      <w:r w:rsidR="00D71134" w:rsidRPr="009B1D24">
        <w:rPr>
          <w:sz w:val="20"/>
          <w:szCs w:val="20"/>
        </w:rPr>
        <w:instrText>ADDIN CSL_CITATION {"citationItems":[{"id":"ITEM-1","itemData":{"author":[{"dropping-particle":"","family":"Publication","given":"B S I Standards","non-dropping-particle":"","parse-names":false,"suffix":""}],"id":"ITEM-1","issued":{"date-parts":[["2015"]]},"title":"BSI Standards Publication Basic considerations for the safety of hydrogen systems","type":"article-journal"},"uris":["http://www.mendeley.com/documents/?uuid=83591406-4efb-4e72-9904-f18dcd148385"]},{"id":"ITEM-2","itemData":{"URL":"https://ntrs.nasa.gov/archive/nasa/casi.ntrs.nasa.gov/20070018005.pdf","accessed":{"date-parts":[["2020","7","5"]]},"container-title":"NASA","id":"ITEM-2","issued":{"date-parts":[["2006"]]},"title":"Safety use of hydrogen and hydrogen systems","type":"webpage"},"uris":["http://www.mendeley.com/documents/?uuid=651435cf-4fd2-4ebf-a98f-38abfbb3ea16"]}],"mendeley":{"formattedCitation":"[62,63]","plainTextFormattedCitation":"[62,63]","previouslyFormattedCitation":"[62,63]"},"properties":{"noteIndex":0},"schema":"https://github.com/citation-style-language/schema/raw/master/csl-citation.json"}</w:instrText>
      </w:r>
      <w:r w:rsidR="00EA719D" w:rsidRPr="009B1D24">
        <w:rPr>
          <w:sz w:val="20"/>
          <w:szCs w:val="20"/>
        </w:rPr>
        <w:fldChar w:fldCharType="separate"/>
      </w:r>
      <w:r w:rsidR="00FB2B93" w:rsidRPr="009B1D24">
        <w:rPr>
          <w:noProof/>
          <w:sz w:val="20"/>
          <w:szCs w:val="20"/>
        </w:rPr>
        <w:t>[62,63]</w:t>
      </w:r>
      <w:r w:rsidR="00EA719D" w:rsidRPr="009B1D24">
        <w:rPr>
          <w:sz w:val="20"/>
          <w:szCs w:val="20"/>
        </w:rPr>
        <w:fldChar w:fldCharType="end"/>
      </w:r>
      <w:r w:rsidRPr="009B1D24">
        <w:rPr>
          <w:sz w:val="20"/>
          <w:szCs w:val="20"/>
        </w:rPr>
        <w:t>.</w:t>
      </w:r>
    </w:p>
    <w:p w14:paraId="79B29108" w14:textId="46B463EA" w:rsidR="007622C6" w:rsidRPr="009B1D24" w:rsidRDefault="007622C6" w:rsidP="00AF6CAF">
      <w:pPr>
        <w:jc w:val="both"/>
      </w:pPr>
    </w:p>
    <w:p w14:paraId="3D36F2A7" w14:textId="634E84CF" w:rsidR="00CD5888" w:rsidRPr="009B1D24" w:rsidRDefault="00EB12A4" w:rsidP="00AF6CAF">
      <w:pPr>
        <w:jc w:val="both"/>
      </w:pPr>
      <w:r w:rsidRPr="009B1D24">
        <w:object w:dxaOrig="10260" w:dyaOrig="7714" w14:anchorId="42D8C4D2">
          <v:shape id="_x0000_i1026" type="#_x0000_t75" style="width:454.1pt;height:338.2pt" o:ole="">
            <v:imagedata r:id="rId20" o:title=""/>
          </v:shape>
          <o:OLEObject Type="Embed" ProgID="Visio.Drawing.15" ShapeID="_x0000_i1026" DrawAspect="Content" ObjectID="_1666768895" r:id="rId21"/>
        </w:object>
      </w:r>
    </w:p>
    <w:p w14:paraId="1C37820E" w14:textId="669E4709" w:rsidR="007622C6" w:rsidRPr="009B1D24" w:rsidRDefault="007622C6" w:rsidP="00AF6CAF">
      <w:pPr>
        <w:jc w:val="both"/>
        <w:rPr>
          <w:sz w:val="20"/>
          <w:szCs w:val="20"/>
        </w:rPr>
      </w:pPr>
      <w:r w:rsidRPr="009B1D24">
        <w:rPr>
          <w:b/>
          <w:sz w:val="20"/>
          <w:szCs w:val="20"/>
        </w:rPr>
        <w:t>Figure 6</w:t>
      </w:r>
      <w:r w:rsidRPr="009B1D24">
        <w:rPr>
          <w:sz w:val="20"/>
          <w:szCs w:val="20"/>
        </w:rPr>
        <w:t>. Causes for hydrogen combustion hazard (material related issues are underlined)</w:t>
      </w:r>
      <w:r w:rsidR="00EA719D" w:rsidRPr="009B1D24">
        <w:rPr>
          <w:sz w:val="20"/>
          <w:szCs w:val="20"/>
        </w:rPr>
        <w:t xml:space="preserve"> </w:t>
      </w:r>
      <w:r w:rsidR="00EA719D" w:rsidRPr="009B1D24">
        <w:rPr>
          <w:sz w:val="20"/>
          <w:szCs w:val="20"/>
        </w:rPr>
        <w:fldChar w:fldCharType="begin" w:fldLock="1"/>
      </w:r>
      <w:r w:rsidR="002D05C4" w:rsidRPr="009B1D24">
        <w:rPr>
          <w:sz w:val="20"/>
          <w:szCs w:val="20"/>
        </w:rPr>
        <w:instrText>ADDIN CSL_CITATION {"citationItems":[{"id":"ITEM-1","itemData":{"URL":"https://ntrs.nasa.gov/archive/nasa/casi.ntrs.nasa.gov/20070018005.pdf","accessed":{"date-parts":[["2020","7","5"]]},"container-title":"NASA","id":"ITEM-1","issued":{"date-parts":[["2006"]]},"title":"Safety use of hydrogen and hydrogen systems","type":"webpage"},"uris":["http://www.mendeley.com/documents/?uuid=651435cf-4fd2-4ebf-a98f-38abfbb3ea16"]}],"mendeley":{"formattedCitation":"[63]","plainTextFormattedCitation":"[63]","previouslyFormattedCitation":"[63]"},"properties":{"noteIndex":0},"schema":"https://github.com/citation-style-language/schema/raw/master/csl-citation.json"}</w:instrText>
      </w:r>
      <w:r w:rsidR="00EA719D" w:rsidRPr="009B1D24">
        <w:rPr>
          <w:sz w:val="20"/>
          <w:szCs w:val="20"/>
        </w:rPr>
        <w:fldChar w:fldCharType="separate"/>
      </w:r>
      <w:r w:rsidR="00FB2B93" w:rsidRPr="009B1D24">
        <w:rPr>
          <w:noProof/>
          <w:sz w:val="20"/>
          <w:szCs w:val="20"/>
        </w:rPr>
        <w:t>[63]</w:t>
      </w:r>
      <w:r w:rsidR="00EA719D" w:rsidRPr="009B1D24">
        <w:rPr>
          <w:sz w:val="20"/>
          <w:szCs w:val="20"/>
        </w:rPr>
        <w:fldChar w:fldCharType="end"/>
      </w:r>
      <w:r w:rsidRPr="009B1D24">
        <w:rPr>
          <w:sz w:val="20"/>
          <w:szCs w:val="20"/>
        </w:rPr>
        <w:t xml:space="preserve">. </w:t>
      </w:r>
    </w:p>
    <w:p w14:paraId="3FA0B880" w14:textId="77777777" w:rsidR="00774A05" w:rsidRPr="009B1D24" w:rsidRDefault="00774A05" w:rsidP="00AF6CAF">
      <w:pPr>
        <w:jc w:val="both"/>
        <w:rPr>
          <w:rFonts w:cs="Times New Roman"/>
        </w:rPr>
      </w:pPr>
    </w:p>
    <w:p w14:paraId="60D59A5D" w14:textId="12A4966B" w:rsidR="007622C6" w:rsidRPr="009B1D24" w:rsidRDefault="007A327D" w:rsidP="00AF6CAF">
      <w:pPr>
        <w:jc w:val="both"/>
        <w:rPr>
          <w:rFonts w:cs="Times New Roman"/>
        </w:rPr>
      </w:pPr>
      <w:r w:rsidRPr="009B1D24">
        <w:rPr>
          <w:rFonts w:cs="Times New Roman"/>
        </w:rPr>
        <w:t xml:space="preserve">Storage tank failure is primarily due to the physical hazards highlighted in </w:t>
      </w:r>
      <w:r w:rsidRPr="009B1D24">
        <w:rPr>
          <w:color w:val="0000FF"/>
        </w:rPr>
        <w:t>Figure 5</w:t>
      </w:r>
      <w:r w:rsidRPr="009B1D24">
        <w:rPr>
          <w:rFonts w:cs="Times New Roman"/>
        </w:rPr>
        <w:t xml:space="preserve">, </w:t>
      </w:r>
      <w:r w:rsidRPr="009B1D24">
        <w:rPr>
          <w:rFonts w:cs="Times New Roman"/>
          <w:i/>
        </w:rPr>
        <w:t>i.e.,</w:t>
      </w:r>
      <w:r w:rsidRPr="009B1D24">
        <w:rPr>
          <w:rFonts w:cs="Times New Roman"/>
        </w:rPr>
        <w:t xml:space="preserve"> material failure, excessive pressure due to leaks and/or pressure relief system failure if compressed GH</w:t>
      </w:r>
      <w:r w:rsidRPr="009B1D24">
        <w:rPr>
          <w:rFonts w:cs="Times New Roman"/>
          <w:vertAlign w:val="subscript"/>
        </w:rPr>
        <w:t>2</w:t>
      </w:r>
      <w:r w:rsidRPr="009B1D24">
        <w:rPr>
          <w:rFonts w:cs="Times New Roman"/>
        </w:rPr>
        <w:t xml:space="preserve"> is stored.</w:t>
      </w:r>
      <w:r w:rsidR="00D36E55" w:rsidRPr="009B1D24">
        <w:rPr>
          <w:rFonts w:cs="Times New Roman"/>
        </w:rPr>
        <w:t xml:space="preserve"> The most challenging areas </w:t>
      </w:r>
      <w:r w:rsidR="007622C6" w:rsidRPr="009B1D24">
        <w:t xml:space="preserve">include hydrogen permeation, hydrogen embrittlement, and heat transfer through </w:t>
      </w:r>
      <w:r w:rsidR="003F6816" w:rsidRPr="009B1D24">
        <w:rPr>
          <w:rFonts w:cs="Times New Roman"/>
        </w:rPr>
        <w:t>simultaneous</w:t>
      </w:r>
      <w:r w:rsidR="003F6816" w:rsidRPr="009B1D24">
        <w:t xml:space="preserve"> </w:t>
      </w:r>
      <w:r w:rsidR="007622C6" w:rsidRPr="009B1D24">
        <w:t>conduction, convection and radiation.</w:t>
      </w:r>
      <w:r w:rsidR="00BD5554" w:rsidRPr="009B1D24">
        <w:t xml:space="preserve"> </w:t>
      </w:r>
      <w:r w:rsidR="007622C6" w:rsidRPr="009B1D24">
        <w:rPr>
          <w:rFonts w:cs="Times New Roman"/>
        </w:rPr>
        <w:t xml:space="preserve">The permeability </w:t>
      </w:r>
      <w:r w:rsidR="00BD5554" w:rsidRPr="009B1D24">
        <w:rPr>
          <w:rFonts w:cs="Times New Roman"/>
        </w:rPr>
        <w:t xml:space="preserve">of </w:t>
      </w:r>
      <w:r w:rsidR="007622C6" w:rsidRPr="009B1D24">
        <w:rPr>
          <w:rFonts w:cs="Times New Roman"/>
        </w:rPr>
        <w:t xml:space="preserve">both composite and metallic </w:t>
      </w:r>
      <w:r w:rsidR="00BD5554" w:rsidRPr="009B1D24">
        <w:rPr>
          <w:rFonts w:cs="Times New Roman"/>
        </w:rPr>
        <w:t xml:space="preserve">tank </w:t>
      </w:r>
      <w:r w:rsidR="007622C6" w:rsidRPr="009B1D24">
        <w:rPr>
          <w:rFonts w:cs="Times New Roman"/>
        </w:rPr>
        <w:t>material</w:t>
      </w:r>
      <w:r w:rsidR="00B3584F" w:rsidRPr="009B1D24">
        <w:rPr>
          <w:rFonts w:cs="Times New Roman"/>
        </w:rPr>
        <w:t xml:space="preserve"> is</w:t>
      </w:r>
      <w:r w:rsidR="007622C6" w:rsidRPr="009B1D24">
        <w:rPr>
          <w:rFonts w:cs="Times New Roman"/>
        </w:rPr>
        <w:t xml:space="preserve"> </w:t>
      </w:r>
      <w:r w:rsidR="000D0F75" w:rsidRPr="009B1D24">
        <w:rPr>
          <w:rFonts w:cs="Times New Roman"/>
        </w:rPr>
        <w:t xml:space="preserve">raised </w:t>
      </w:r>
      <w:r w:rsidR="007622C6" w:rsidRPr="009B1D24">
        <w:rPr>
          <w:rFonts w:cs="Times New Roman"/>
        </w:rPr>
        <w:t xml:space="preserve">with </w:t>
      </w:r>
      <w:r w:rsidR="000D0F75" w:rsidRPr="009B1D24">
        <w:rPr>
          <w:rFonts w:cs="Times New Roman"/>
        </w:rPr>
        <w:t>increased</w:t>
      </w:r>
      <w:r w:rsidR="007622C6" w:rsidRPr="009B1D24">
        <w:rPr>
          <w:rFonts w:cs="Times New Roman"/>
        </w:rPr>
        <w:t xml:space="preserve"> temperature </w:t>
      </w:r>
      <w:r w:rsidR="007622C6" w:rsidRPr="009B1D24">
        <w:rPr>
          <w:rFonts w:cs="Times New Roman"/>
        </w:rPr>
        <w:fldChar w:fldCharType="begin" w:fldLock="1"/>
      </w:r>
      <w:r w:rsidR="00D71134" w:rsidRPr="009B1D24">
        <w:rPr>
          <w:rFonts w:cs="Times New Roman"/>
        </w:rPr>
        <w:instrText>ADDIN CSL_CITATION {"citationItems":[{"id":"ITEM-1","itemData":{"author":[{"dropping-particle":"","family":"Makarov","given":"D.","non-dropping-particle":"","parse-names":false,"suffix":""},{"dropping-particle":"","family":"Molkov","given":"V.","non-dropping-particle":"","parse-names":false,"suffix":""}],"container-title":"II International Conference \"Hydrogen Storage Technologies\"","id":"ITEM-1","issue":"October","issued":{"date-parts":[["2009"]]},"page":"28-29","title":"Modelling of dispersion following hydrogen permeation for safety engineering and risk assessment","type":"article-journal"},"uris":["http://www.mendeley.com/documents/?uuid=5c7ee0a6-480c-4549-9fe1-770d6210afe2"]},{"id":"ITEM-2","itemData":{"author":[{"dropping-particle":"","family":"Feng","given":"Z","non-dropping-particle":"","parse-names":false,"suffix":""},{"dropping-particle":"","family":"Anovitz","given":"LM","non-dropping-particle":"","parse-names":false,"suffix":""}],"id":"ITEM-2","issued":{"date-parts":[["2007"]]},"title":"permeation diffusion, solubility measurements: results and issues","type":"article"},"uris":["http://www.mendeley.com/documents/?uuid=79325023-a6c4-410b-89fb-6ebaa2591397"]}],"mendeley":{"formattedCitation":"[64,65]","plainTextFormattedCitation":"[64,65]","previouslyFormattedCitation":"[64,65]"},"properties":{"noteIndex":0},"schema":"https://github.com/citation-style-language/schema/raw/master/csl-citation.json"}</w:instrText>
      </w:r>
      <w:r w:rsidR="007622C6" w:rsidRPr="009B1D24">
        <w:rPr>
          <w:rFonts w:cs="Times New Roman"/>
        </w:rPr>
        <w:fldChar w:fldCharType="separate"/>
      </w:r>
      <w:r w:rsidR="00FB2B93" w:rsidRPr="009B1D24">
        <w:rPr>
          <w:rFonts w:cs="Times New Roman"/>
          <w:noProof/>
        </w:rPr>
        <w:t>[64,65]</w:t>
      </w:r>
      <w:r w:rsidR="007622C6" w:rsidRPr="009B1D24">
        <w:rPr>
          <w:rFonts w:cs="Times New Roman"/>
        </w:rPr>
        <w:fldChar w:fldCharType="end"/>
      </w:r>
      <w:r w:rsidR="007622C6" w:rsidRPr="009B1D24">
        <w:rPr>
          <w:rFonts w:cs="Times New Roman"/>
        </w:rPr>
        <w:t xml:space="preserve">. This may lead to hydrogen gas cumulating and reaching to flammability limit in a closed environment outside the storage tank. It can also cause micro-cracks in </w:t>
      </w:r>
      <w:r w:rsidR="00790BB8" w:rsidRPr="009B1D24">
        <w:rPr>
          <w:rFonts w:cs="Times New Roman"/>
        </w:rPr>
        <w:t>the</w:t>
      </w:r>
      <w:r w:rsidR="007622C6" w:rsidRPr="009B1D24">
        <w:rPr>
          <w:rFonts w:cs="Times New Roman"/>
        </w:rPr>
        <w:t xml:space="preserve"> materials </w:t>
      </w:r>
      <w:r w:rsidR="007622C6" w:rsidRPr="009B1D24">
        <w:rPr>
          <w:rFonts w:cs="Times New Roman"/>
        </w:rPr>
        <w:fldChar w:fldCharType="begin" w:fldLock="1"/>
      </w:r>
      <w:r w:rsidR="00663863" w:rsidRPr="009B1D24">
        <w:rPr>
          <w:rFonts w:cs="Times New Roman"/>
        </w:rPr>
        <w:instrText>ADDIN CSL_CITATION {"citationItems":[{"id":"ITEM-1","itemData":{"ISBN":"1999001001","abstract":"Due to its high specific energy content, liquid hydrogen (LH2) is emerging as an alternative fuel for future aircraft. As a result, there is a need for hydrogen tank storage systems, for these aircraft applications, that are expected to provide sufficient capacity for flight durations ranging from a few minutes to several days. It is understood that the development of a large, lightweight, reusable cryogenic liquid storage tank is crucial to meet the goals of and supply power to hydrogen-fueled aircraft, especially for long flight durations. This report provides an annotated review (including the results of an extensive literature review) of the current state of the art of cryogenic tank materials, structural designs, and insulation systems—along with the identification of key challenges—with the intent of developing a lightweight and long-term storage system for LH2. The broad classes of insulation systems reviewed include foams (including advanced aerogels) and multilayer insulation (MLI) systems with vacuum. The MLI systems show promise for long-term applications. Structural configurations evaluated include single- and double-wall constructions, including sandwich construction. Potential wall material candidates are monolithic metals as well as polymer matrix composites and discontinuously reinforced metal matrix composites. For short-duration flight applications, simple tank designs may suffice. Alternatively, for longer duration flight applications, a double-wall construction with a vacuum-based insulation system appears to be the most optimum design. The current trends in liner material development are reviewed in the case that a liner is required to minimize or eliminate the loss of hydrogen fuel through permeation.","author":[{"dropping-particle":"","family":"Mital","given":"Subodh K.","non-dropping-particle":"","parse-names":false,"suffix":""},{"dropping-particle":"","family":"Gyekenyesi","given":"John Z.","non-dropping-particle":"","parse-names":false,"suffix":""},{"dropping-particle":"","family":"Arnold","given":"Steven M.","non-dropping-particle":"","parse-names":false,"suffix":""},{"dropping-particle":"","family":"Sullivan","given":"Roy M.","non-dropping-particle":"","parse-names":false,"suffix":""},{"dropping-particle":"","family":"Manderscheid","given":"Jane M.","non-dropping-particle":"","parse-names":false,"suffix":""},{"dropping-particle":"","family":"Murthy","given":"Pappu L.N.","non-dropping-particle":"","parse-names":false,"suffix":""}],"container-title":"NASA","id":"ITEM-1","issued":{"date-parts":[["2006"]]},"title":"Review of Current State of the Art and Key Design Issues With Potential Solutions for Liquid Hydrogen Cryogenic Storage Tank Structures for Aircraft Applications","type":"report"},"uris":["http://www.mendeley.com/documents/?uuid=c5ffceb4-a25d-4a3a-9cf7-e0ccdc461a80"]}],"mendeley":{"formattedCitation":"[25]","plainTextFormattedCitation":"[25]","previouslyFormattedCitation":"[25]"},"properties":{"noteIndex":0},"schema":"https://github.com/citation-style-language/schema/raw/master/csl-citation.json"}</w:instrText>
      </w:r>
      <w:r w:rsidR="007622C6" w:rsidRPr="009B1D24">
        <w:rPr>
          <w:rFonts w:cs="Times New Roman"/>
        </w:rPr>
        <w:fldChar w:fldCharType="separate"/>
      </w:r>
      <w:r w:rsidR="000857FB" w:rsidRPr="009B1D24">
        <w:rPr>
          <w:rFonts w:cs="Times New Roman"/>
          <w:noProof/>
        </w:rPr>
        <w:t>[25]</w:t>
      </w:r>
      <w:r w:rsidR="007622C6" w:rsidRPr="009B1D24">
        <w:rPr>
          <w:rFonts w:cs="Times New Roman"/>
        </w:rPr>
        <w:fldChar w:fldCharType="end"/>
      </w:r>
      <w:r w:rsidR="007622C6" w:rsidRPr="009B1D24">
        <w:rPr>
          <w:rFonts w:cs="Times New Roman"/>
        </w:rPr>
        <w:t xml:space="preserve">. Hydrogen embrittlement </w:t>
      </w:r>
      <w:r w:rsidR="00790BB8" w:rsidRPr="009B1D24">
        <w:rPr>
          <w:rFonts w:cs="Times New Roman"/>
        </w:rPr>
        <w:t>means degraded</w:t>
      </w:r>
      <w:r w:rsidR="007622C6" w:rsidRPr="009B1D24">
        <w:rPr>
          <w:rFonts w:cs="Times New Roman"/>
        </w:rPr>
        <w:t xml:space="preserve"> fracture toughness and/or ductility of metallic materials </w:t>
      </w:r>
      <w:r w:rsidR="007622C6" w:rsidRPr="009B1D24">
        <w:rPr>
          <w:rFonts w:cs="Times New Roman"/>
        </w:rPr>
        <w:fldChar w:fldCharType="begin" w:fldLock="1"/>
      </w:r>
      <w:r w:rsidR="002D05C4" w:rsidRPr="009B1D24">
        <w:rPr>
          <w:rFonts w:cs="Times New Roman"/>
        </w:rPr>
        <w:instrText>ADDIN CSL_CITATION {"citationItems":[{"id":"ITEM-1","itemData":{"DOI":"10.1016/B978-044452787-5.00200-6","ISBN":"9780444527875","abstract":"Hydrogen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reserved.","author":[{"dropping-particle":"","family":"Lee","given":"JA","non-dropping-particle":"","parse-names":false,"suffix":""}],"container-title":"NASA","id":"ITEM-1","issued":{"date-parts":[["2016"]]},"title":"Hydrogen embrittlement","type":"report"},"uris":["http://www.mendeley.com/documents/?uuid=c5d14d38-1a98-47e2-aa3f-994819abad3c"]}],"mendeley":{"formattedCitation":"[66]","plainTextFormattedCitation":"[66]","previouslyFormattedCitation":"[66]"},"properties":{"noteIndex":0},"schema":"https://github.com/citation-style-language/schema/raw/master/csl-citation.json"}</w:instrText>
      </w:r>
      <w:r w:rsidR="007622C6" w:rsidRPr="009B1D24">
        <w:rPr>
          <w:rFonts w:cs="Times New Roman"/>
        </w:rPr>
        <w:fldChar w:fldCharType="separate"/>
      </w:r>
      <w:r w:rsidR="00FB2B93" w:rsidRPr="009B1D24">
        <w:rPr>
          <w:rFonts w:cs="Times New Roman"/>
          <w:noProof/>
        </w:rPr>
        <w:t>[66]</w:t>
      </w:r>
      <w:r w:rsidR="007622C6" w:rsidRPr="009B1D24">
        <w:rPr>
          <w:rFonts w:cs="Times New Roman"/>
        </w:rPr>
        <w:fldChar w:fldCharType="end"/>
      </w:r>
      <w:r w:rsidR="007622C6" w:rsidRPr="009B1D24">
        <w:rPr>
          <w:rFonts w:cs="Times New Roman"/>
        </w:rPr>
        <w:t xml:space="preserve">. This may result in reduced load bearing capacity and premature failures. Heat transfer </w:t>
      </w:r>
      <w:r w:rsidR="003F6816" w:rsidRPr="009B1D24">
        <w:rPr>
          <w:rFonts w:cs="Times New Roman"/>
        </w:rPr>
        <w:t>is particular</w:t>
      </w:r>
      <w:r w:rsidR="00B3584F" w:rsidRPr="009B1D24">
        <w:rPr>
          <w:rFonts w:cs="Times New Roman"/>
        </w:rPr>
        <w:t>ly</w:t>
      </w:r>
      <w:r w:rsidR="003F6816" w:rsidRPr="009B1D24">
        <w:rPr>
          <w:rFonts w:cs="Times New Roman"/>
        </w:rPr>
        <w:t xml:space="preserve"> relevant</w:t>
      </w:r>
      <w:r w:rsidR="007622C6" w:rsidRPr="009B1D24">
        <w:rPr>
          <w:rFonts w:cs="Times New Roman"/>
        </w:rPr>
        <w:t xml:space="preserve"> for storing LH</w:t>
      </w:r>
      <w:r w:rsidR="007622C6" w:rsidRPr="009B1D24">
        <w:rPr>
          <w:rFonts w:cs="Times New Roman"/>
          <w:vertAlign w:val="subscript"/>
        </w:rPr>
        <w:t>2</w:t>
      </w:r>
      <w:r w:rsidR="007622C6" w:rsidRPr="009B1D24">
        <w:rPr>
          <w:rFonts w:cs="Times New Roman"/>
        </w:rPr>
        <w:t xml:space="preserve"> </w:t>
      </w:r>
      <w:r w:rsidR="007622C6" w:rsidRPr="009B1D24">
        <w:rPr>
          <w:rFonts w:cs="Times New Roman"/>
        </w:rPr>
        <w:fldChar w:fldCharType="begin" w:fldLock="1"/>
      </w:r>
      <w:r w:rsidR="002D05C4" w:rsidRPr="009B1D24">
        <w:rPr>
          <w:rFonts w:cs="Times New Roman"/>
        </w:rPr>
        <w:instrText>ADDIN CSL_CITATION {"citationItems":[{"id":"ITEM-1","itemData":{"DOI":"10.1063/1.1472190","ISBN":"0735400598","abstract":"A unique foam/Multilayer Insulation (MLI) combination concept for orbital cryogenic storage was experimentally evaluated at NASA Marshall Space Flight Center (MSFC) using the Multipurpose Hydrogen Test Bed (MHTB). The MLI was designed for an on-orbit storage period of 45 days and included several unique features such as: a variable layer density and larger but fewer perforations for venting during ascent to orbit. Test results with liquid hydrogen indicated that for similar performance, variable density MLI weight or heat leak is reduced by about half in comparison with standard MLI. The focus of this paper is on analytical modeling of the Variable Density MLI (VD-MLI) on-orbit performance (i.e. vacuum/low pressure environment). The foam/VD-MLI combination model is considered to have five segments. The first segment represents the optional foam layer. The second, third, and fourth segments represent three MLI segments with different layer densities. The last segment is considered to be an environmental boundary or shroud that surrounds the last MLI layer. Two approaches are considered. In the first approach, the variable density MLI is modeled layer by layer while in the second approach, a semi-empirical model is applied. Both models account for thermal radiation between shields, gas conduction, and solid conduction through the layer separator materials.","author":[{"dropping-particle":"","family":"Hedayat","given":"A.","non-dropping-particle":"","parse-names":false,"suffix":""},{"dropping-particle":"","family":"Hastings","given":"LJ","non-dropping-particle":"","parse-names":false,"suffix":""},{"dropping-particle":"","family":"Brown","given":"T","non-dropping-particle":"","parse-names":false,"suffix":""}],"container-title":"Advances in Cryogenic Engineering: Proceedings of the Cryogenic Engineering Conference","id":"ITEM-1","issued":{"date-parts":[["2002"]]},"page":"1557-1564","title":"Analytical modeling of variable density multilayer insulation for cryogenic storage","type":"paper-conference"},"uris":["http://www.mendeley.com/documents/?uuid=4288906b-58e0-4efc-906b-cbe2c8564007"]}],"mendeley":{"formattedCitation":"[67]","plainTextFormattedCitation":"[67]","previouslyFormattedCitation":"[67]"},"properties":{"noteIndex":0},"schema":"https://github.com/citation-style-language/schema/raw/master/csl-citation.json"}</w:instrText>
      </w:r>
      <w:r w:rsidR="007622C6" w:rsidRPr="009B1D24">
        <w:rPr>
          <w:rFonts w:cs="Times New Roman"/>
        </w:rPr>
        <w:fldChar w:fldCharType="separate"/>
      </w:r>
      <w:r w:rsidR="00FB2B93" w:rsidRPr="009B1D24">
        <w:rPr>
          <w:rFonts w:cs="Times New Roman"/>
          <w:noProof/>
        </w:rPr>
        <w:t>[67]</w:t>
      </w:r>
      <w:r w:rsidR="007622C6" w:rsidRPr="009B1D24">
        <w:rPr>
          <w:rFonts w:cs="Times New Roman"/>
        </w:rPr>
        <w:fldChar w:fldCharType="end"/>
      </w:r>
      <w:r w:rsidR="007622C6" w:rsidRPr="009B1D24">
        <w:rPr>
          <w:rFonts w:cs="Times New Roman"/>
        </w:rPr>
        <w:t xml:space="preserve">. This is due to the temperature difference (over 10 times) between the </w:t>
      </w:r>
      <w:r w:rsidR="00FF30C1" w:rsidRPr="009B1D24">
        <w:rPr>
          <w:rFonts w:cs="Times New Roman"/>
        </w:rPr>
        <w:t>LH</w:t>
      </w:r>
      <w:r w:rsidR="00FF30C1" w:rsidRPr="009B1D24">
        <w:rPr>
          <w:rFonts w:cs="Times New Roman"/>
          <w:vertAlign w:val="subscript"/>
        </w:rPr>
        <w:t>2</w:t>
      </w:r>
      <w:r w:rsidR="00FF30C1" w:rsidRPr="009B1D24">
        <w:rPr>
          <w:rFonts w:cs="Times New Roman"/>
        </w:rPr>
        <w:t xml:space="preserve"> (</w:t>
      </w:r>
      <w:r w:rsidR="007622C6" w:rsidRPr="009B1D24">
        <w:rPr>
          <w:rFonts w:cs="Times New Roman"/>
        </w:rPr>
        <w:t xml:space="preserve">20 K) and the ambient environment (300 K). Subsequently this causes boil-off gas during daily </w:t>
      </w:r>
      <w:r w:rsidR="00FF30C1" w:rsidRPr="009B1D24">
        <w:rPr>
          <w:rFonts w:cs="Times New Roman"/>
        </w:rPr>
        <w:t>operation</w:t>
      </w:r>
      <w:r w:rsidR="007622C6" w:rsidRPr="009B1D24">
        <w:rPr>
          <w:rFonts w:cs="Times New Roman"/>
        </w:rPr>
        <w:t xml:space="preserve">. The boil-off gas needs </w:t>
      </w:r>
      <w:r w:rsidR="006D7112" w:rsidRPr="009B1D24">
        <w:rPr>
          <w:rFonts w:cs="Times New Roman"/>
        </w:rPr>
        <w:t>safe disposal</w:t>
      </w:r>
      <w:r w:rsidR="007622C6" w:rsidRPr="009B1D24">
        <w:rPr>
          <w:rFonts w:cs="Times New Roman"/>
        </w:rPr>
        <w:t xml:space="preserve"> by either diffusing into air, burning or capturing. Excessive boil-off is not acceptable since it is uneconomical, has the potential to cause fire and limits the cruising range of ships. Hydrogen tanks with spherical shape can minimise the heat transfer by reducing the thermal conduction and convection since the spherical shape provides minimum surface area for a given volume </w:t>
      </w:r>
      <w:r w:rsidR="007622C6" w:rsidRPr="009B1D24">
        <w:rPr>
          <w:rFonts w:cs="Times New Roman"/>
        </w:rPr>
        <w:fldChar w:fldCharType="begin" w:fldLock="1"/>
      </w:r>
      <w:r w:rsidR="00663863" w:rsidRPr="009B1D24">
        <w:rPr>
          <w:rFonts w:cs="Times New Roman"/>
        </w:rPr>
        <w:instrText>ADDIN CSL_CITATION {"citationItems":[{"id":"ITEM-1","itemData":{"ISBN":"1999001001","abstract":"Due to its high specific energy content, liquid hydrogen (LH2) is emerging as an alternative fuel for future aircraft. As a result, there is a need for hydrogen tank storage systems, for these aircraft applications, that are expected to provide sufficient capacity for flight durations ranging from a few minutes to several days. It is understood that the development of a large, lightweight, reusable cryogenic liquid storage tank is crucial to meet the goals of and supply power to hydrogen-fueled aircraft, especially for long flight durations. This report provides an annotated review (including the results of an extensive literature review) of the current state of the art of cryogenic tank materials, structural designs, and insulation systems—along with the identification of key challenges—with the intent of developing a lightweight and long-term storage system for LH2. The broad classes of insulation systems reviewed include foams (including advanced aerogels) and multilayer insulation (MLI) systems with vacuum. The MLI systems show promise for long-term applications. Structural configurations evaluated include single- and double-wall constructions, including sandwich construction. Potential wall material candidates are monolithic metals as well as polymer matrix composites and discontinuously reinforced metal matrix composites. For short-duration flight applications, simple tank designs may suffice. Alternatively, for longer duration flight applications, a double-wall construction with a vacuum-based insulation system appears to be the most optimum design. The current trends in liner material development are reviewed in the case that a liner is required to minimize or eliminate the loss of hydrogen fuel through permeation.","author":[{"dropping-particle":"","family":"Mital","given":"Subodh K.","non-dropping-particle":"","parse-names":false,"suffix":""},{"dropping-particle":"","family":"Gyekenyesi","given":"John Z.","non-dropping-particle":"","parse-names":false,"suffix":""},{"dropping-particle":"","family":"Arnold","given":"Steven M.","non-dropping-particle":"","parse-names":false,"suffix":""},{"dropping-particle":"","family":"Sullivan","given":"Roy M.","non-dropping-particle":"","parse-names":false,"suffix":""},{"dropping-particle":"","family":"Manderscheid","given":"Jane M.","non-dropping-particle":"","parse-names":false,"suffix":""},{"dropping-particle":"","family":"Murthy","given":"Pappu L.N.","non-dropping-particle":"","parse-names":false,"suffix":""}],"container-title":"NASA","id":"ITEM-1","issued":{"date-parts":[["2006"]]},"title":"Review of Current State of the Art and Key Design Issues With Potential Solutions for Liquid Hydrogen Cryogenic Storage Tank Structures for Aircraft Applications","type":"report"},"uris":["http://www.mendeley.com/documents/?uuid=c5ffceb4-a25d-4a3a-9cf7-e0ccdc461a80"]}],"mendeley":{"formattedCitation":"[25]","plainTextFormattedCitation":"[25]","previouslyFormattedCitation":"[25]"},"properties":{"noteIndex":0},"schema":"https://github.com/citation-style-language/schema/raw/master/csl-citation.json"}</w:instrText>
      </w:r>
      <w:r w:rsidR="007622C6" w:rsidRPr="009B1D24">
        <w:rPr>
          <w:rFonts w:cs="Times New Roman"/>
        </w:rPr>
        <w:fldChar w:fldCharType="separate"/>
      </w:r>
      <w:r w:rsidR="000857FB" w:rsidRPr="009B1D24">
        <w:rPr>
          <w:rFonts w:cs="Times New Roman"/>
          <w:noProof/>
        </w:rPr>
        <w:t>[25]</w:t>
      </w:r>
      <w:r w:rsidR="007622C6" w:rsidRPr="009B1D24">
        <w:rPr>
          <w:rFonts w:cs="Times New Roman"/>
        </w:rPr>
        <w:fldChar w:fldCharType="end"/>
      </w:r>
      <w:r w:rsidR="007622C6" w:rsidRPr="009B1D24">
        <w:rPr>
          <w:rFonts w:cs="Times New Roman"/>
        </w:rPr>
        <w:t>.</w:t>
      </w:r>
      <w:r w:rsidR="007622C6" w:rsidRPr="009B1D24">
        <w:rPr>
          <w:rStyle w:val="CommentReference"/>
          <w:rFonts w:cs="Times New Roman"/>
        </w:rPr>
        <w:t xml:space="preserve"> </w:t>
      </w:r>
      <w:r w:rsidR="007622C6" w:rsidRPr="009B1D24">
        <w:rPr>
          <w:rFonts w:cs="Times New Roman"/>
        </w:rPr>
        <w:t xml:space="preserve">The heat transfer may also lead to thermal expansion of the storage tank materials. This is particularly pertinent for tanks made of hybrid composite and metallic materials. Since composites have lower coefficient of thermal expansion than metallic materials, using composite cryogenic hydrogen tank with metallic liner may </w:t>
      </w:r>
      <w:r w:rsidR="00DC1CA5" w:rsidRPr="009B1D24">
        <w:rPr>
          <w:rFonts w:cs="Times New Roman"/>
        </w:rPr>
        <w:t>lead to</w:t>
      </w:r>
      <w:r w:rsidR="007622C6" w:rsidRPr="009B1D24">
        <w:rPr>
          <w:rFonts w:cs="Times New Roman"/>
        </w:rPr>
        <w:t xml:space="preserve"> separation or fracture of the liner </w:t>
      </w:r>
      <w:r w:rsidR="007622C6" w:rsidRPr="009B1D24">
        <w:rPr>
          <w:rFonts w:cs="Times New Roman"/>
        </w:rPr>
        <w:fldChar w:fldCharType="begin" w:fldLock="1"/>
      </w:r>
      <w:r w:rsidR="002D05C4" w:rsidRPr="009B1D24">
        <w:rPr>
          <w:rFonts w:cs="Times New Roman"/>
        </w:rPr>
        <w:instrText>ADDIN CSL_CITATION {"citationItems":[{"id":"ITEM-1","itemData":{"DOI":"10.1007/978-3-319-93461-7","ISBN":"9783319934617","abstract":"This book describes the challenges and solutions the energy sector faces by shifting towards a hydrogen based fuel economy. The most current and up-to-date efforts of countries and leaders in the automotive sector are reviewed as they strive to develop technology and find solutions to production, storage, and distribution challenges. Hydrogen fuel is a zero-emission fuel when burned with oxygen and is often used with electrochemical cells, or combustion in internal engines, to power vehicles and electric devices. This book offers unique solutions to integrating renewable sources of energy like wind or solar power into the production of hydrogen fuel, making it a cost effective, efficient and truly renewable alternative fuel.","author":[{"dropping-particle":"","family":"Zohuri","given":"Bahman","non-dropping-particle":"","parse-names":false,"suffix":""}],"id":"ITEM-1","issued":{"date-parts":[["2019"]]},"title":"Cryogenics and liquid hydrogen storage: Challenges and solutions for a cleaner future","type":"chapter"},"uris":["http://www.mendeley.com/documents/?uuid=d0b52b0a-a5c9-4a45-bfce-755d425f9766"]}],"mendeley":{"formattedCitation":"[57]","plainTextFormattedCitation":"[57]","previouslyFormattedCitation":"[57]"},"properties":{"noteIndex":0},"schema":"https://github.com/citation-style-language/schema/raw/master/csl-citation.json"}</w:instrText>
      </w:r>
      <w:r w:rsidR="007622C6" w:rsidRPr="009B1D24">
        <w:rPr>
          <w:rFonts w:cs="Times New Roman"/>
        </w:rPr>
        <w:fldChar w:fldCharType="separate"/>
      </w:r>
      <w:r w:rsidR="00FB2B93" w:rsidRPr="009B1D24">
        <w:rPr>
          <w:rFonts w:cs="Times New Roman"/>
          <w:noProof/>
        </w:rPr>
        <w:t>[57]</w:t>
      </w:r>
      <w:r w:rsidR="007622C6" w:rsidRPr="009B1D24">
        <w:rPr>
          <w:rFonts w:cs="Times New Roman"/>
        </w:rPr>
        <w:fldChar w:fldCharType="end"/>
      </w:r>
      <w:r w:rsidR="007622C6" w:rsidRPr="009B1D24">
        <w:rPr>
          <w:rFonts w:cs="Times New Roman"/>
        </w:rPr>
        <w:t xml:space="preserve">. </w:t>
      </w:r>
    </w:p>
    <w:p w14:paraId="7D8FC12A" w14:textId="77777777" w:rsidR="007622C6" w:rsidRPr="009B1D24" w:rsidRDefault="007622C6" w:rsidP="00AF6CAF">
      <w:pPr>
        <w:jc w:val="both"/>
        <w:rPr>
          <w:highlight w:val="yellow"/>
        </w:rPr>
      </w:pPr>
    </w:p>
    <w:p w14:paraId="0EF2713B" w14:textId="0493F5BA" w:rsidR="007622C6" w:rsidRPr="009B1D24" w:rsidRDefault="007622C6" w:rsidP="00AF6CAF">
      <w:pPr>
        <w:jc w:val="both"/>
        <w:rPr>
          <w:rFonts w:cs="Times New Roman"/>
        </w:rPr>
      </w:pPr>
      <w:r w:rsidRPr="009B1D24">
        <w:rPr>
          <w:rFonts w:cs="Times New Roman"/>
        </w:rPr>
        <w:t xml:space="preserve">Kircher et al. </w:t>
      </w:r>
      <w:r w:rsidRPr="009B1D24">
        <w:rPr>
          <w:rFonts w:cs="Times New Roman"/>
        </w:rPr>
        <w:fldChar w:fldCharType="begin" w:fldLock="1"/>
      </w:r>
      <w:r w:rsidR="00D71134" w:rsidRPr="009B1D24">
        <w:rPr>
          <w:rFonts w:cs="Times New Roman"/>
        </w:rPr>
        <w:instrText>ADDIN CSL_CITATION {"citationItems":[{"id":"ITEM-1","itemData":{"author":[{"dropping-particle":"","family":"Kircher","given":"Oliver","non-dropping-particle":"","parse-names":false,"suffix":""},{"dropping-particle":"","family":"Greim","given":"G","non-dropping-particle":"","parse-names":false,"suffix":""},{"dropping-particle":"","family":"Burtscher","given":"J","non-dropping-particle":"","parse-names":false,"suffix":""},{"dropping-particle":"","family":"Brunner","given":"T","non-dropping-particle":"","parse-names":false,"suffix":""}],"id":"ITEM-1","issued":{"date-parts":[["0"]]},"title":"VALIDATION OF CRYO-COMPRESSED HYDROGEN STORAGE (CCH2) - A PROBABILISTIC APPROACH","type":"report"},"uris":["http://www.mendeley.com/documents/?uuid=621f816f-85b8-4c89-83eb-ac99ec546c2f"]}],"mendeley":{"formattedCitation":"[33]","plainTextFormattedCitation":"[33]","previouslyFormattedCitation":"[33]"},"properties":{"noteIndex":0},"schema":"https://github.com/citation-style-language/schema/raw/master/csl-citation.json"}</w:instrText>
      </w:r>
      <w:r w:rsidRPr="009B1D24">
        <w:rPr>
          <w:rFonts w:cs="Times New Roman"/>
        </w:rPr>
        <w:fldChar w:fldCharType="separate"/>
      </w:r>
      <w:r w:rsidR="00656EEC" w:rsidRPr="009B1D24">
        <w:rPr>
          <w:rFonts w:cs="Times New Roman"/>
          <w:noProof/>
        </w:rPr>
        <w:t>[33]</w:t>
      </w:r>
      <w:r w:rsidRPr="009B1D24">
        <w:rPr>
          <w:rFonts w:cs="Times New Roman"/>
        </w:rPr>
        <w:fldChar w:fldCharType="end"/>
      </w:r>
      <w:r w:rsidRPr="009B1D24">
        <w:rPr>
          <w:rFonts w:cs="Times New Roman"/>
        </w:rPr>
        <w:t xml:space="preserve"> stated that </w:t>
      </w:r>
      <w:r w:rsidR="00F562C5" w:rsidRPr="009B1D24">
        <w:rPr>
          <w:rFonts w:cs="Times New Roman"/>
        </w:rPr>
        <w:t>LH</w:t>
      </w:r>
      <w:r w:rsidR="00F562C5" w:rsidRPr="009B1D24">
        <w:rPr>
          <w:rFonts w:cs="Times New Roman"/>
          <w:vertAlign w:val="subscript"/>
        </w:rPr>
        <w:t>2</w:t>
      </w:r>
      <w:r w:rsidR="00F562C5" w:rsidRPr="009B1D24">
        <w:rPr>
          <w:rFonts w:cs="Times New Roman"/>
        </w:rPr>
        <w:t xml:space="preserve"> </w:t>
      </w:r>
      <w:r w:rsidRPr="009B1D24">
        <w:rPr>
          <w:rFonts w:cs="Times New Roman"/>
        </w:rPr>
        <w:t xml:space="preserve">and </w:t>
      </w:r>
      <w:r w:rsidR="00F562C5" w:rsidRPr="009B1D24">
        <w:t>CcH</w:t>
      </w:r>
      <w:r w:rsidR="00F562C5" w:rsidRPr="009B1D24">
        <w:rPr>
          <w:vertAlign w:val="subscript"/>
        </w:rPr>
        <w:t>2</w:t>
      </w:r>
      <w:r w:rsidR="00F562C5" w:rsidRPr="009B1D24">
        <w:t xml:space="preserve"> </w:t>
      </w:r>
      <w:r w:rsidRPr="009B1D24">
        <w:rPr>
          <w:rFonts w:cs="Times New Roman"/>
        </w:rPr>
        <w:t>have 6 to 15 times lower adiabatic expansion energies than compressed GH</w:t>
      </w:r>
      <w:r w:rsidRPr="009B1D24">
        <w:rPr>
          <w:rFonts w:cs="Times New Roman"/>
          <w:vertAlign w:val="subscript"/>
        </w:rPr>
        <w:t>2</w:t>
      </w:r>
      <w:r w:rsidRPr="009B1D24">
        <w:rPr>
          <w:rFonts w:cs="Times New Roman"/>
        </w:rPr>
        <w:t xml:space="preserve">, as shown in </w:t>
      </w:r>
      <w:r w:rsidRPr="009B1D24">
        <w:rPr>
          <w:color w:val="0000FF"/>
        </w:rPr>
        <w:t>Table 4</w:t>
      </w:r>
      <w:r w:rsidRPr="009B1D24">
        <w:rPr>
          <w:rFonts w:cs="Times New Roman"/>
        </w:rPr>
        <w:t xml:space="preserve">. During a sudden failure of the pressure vessel, a significant fraction of the stored energy will be released in a short period of time when the adiabatic expansion energy is high, which </w:t>
      </w:r>
      <w:r w:rsidR="00DC1CA5" w:rsidRPr="009B1D24">
        <w:rPr>
          <w:rFonts w:cs="Times New Roman"/>
        </w:rPr>
        <w:t xml:space="preserve">can </w:t>
      </w:r>
      <w:r w:rsidRPr="009B1D24">
        <w:rPr>
          <w:rFonts w:cs="Times New Roman"/>
        </w:rPr>
        <w:t>cause severe storage failure</w:t>
      </w:r>
      <w:r w:rsidR="00DC1CA5" w:rsidRPr="009B1D24">
        <w:rPr>
          <w:rFonts w:cs="Times New Roman"/>
        </w:rPr>
        <w:t>s</w:t>
      </w:r>
      <w:r w:rsidRPr="009B1D24">
        <w:rPr>
          <w:rFonts w:cs="Times New Roman"/>
        </w:rPr>
        <w:t xml:space="preserve"> such as </w:t>
      </w:r>
      <w:r w:rsidR="00DC1CA5" w:rsidRPr="009B1D24">
        <w:rPr>
          <w:rFonts w:cs="Times New Roman"/>
        </w:rPr>
        <w:t xml:space="preserve">a </w:t>
      </w:r>
      <w:r w:rsidRPr="009B1D24">
        <w:rPr>
          <w:rFonts w:cs="Times New Roman"/>
        </w:rPr>
        <w:t xml:space="preserve">tank burst </w:t>
      </w:r>
      <w:r w:rsidRPr="009B1D24">
        <w:rPr>
          <w:rFonts w:cs="Times New Roman"/>
        </w:rPr>
        <w:fldChar w:fldCharType="begin" w:fldLock="1"/>
      </w:r>
      <w:r w:rsidR="00D71134" w:rsidRPr="009B1D24">
        <w:rPr>
          <w:rFonts w:cs="Times New Roman"/>
        </w:rPr>
        <w:instrText>ADDIN CSL_CITATION {"citationItems":[{"id":"ITEM-1","itemData":{"author":[{"dropping-particle":"","family":"Kircher","given":"Oliver","non-dropping-particle":"","parse-names":false,"suffix":""},{"dropping-particle":"","family":"Greim","given":"G","non-dropping-particle":"","parse-names":false,"suffix":""},{"dropping-particle":"","family":"Burtscher","given":"J","non-dropping-particle":"","parse-names":false,"suffix":""},{"dropping-particle":"","family":"Brunner","given":"T","non-dropping-particle":"","parse-names":false,"suffix":""}],"id":"ITEM-1","issued":{"date-parts":[["0"]]},"title":"VALIDATION OF CRYO-COMPRESSED HYDROGEN STORAGE (CCH2) - A PROBABILISTIC APPROACH","type":"report"},"uris":["http://www.mendeley.com/documents/?uuid=621f816f-85b8-4c89-83eb-ac99ec546c2f"]}],"mendeley":{"formattedCitation":"[33]","plainTextFormattedCitation":"[33]","previouslyFormattedCitation":"[33]"},"properties":{"noteIndex":0},"schema":"https://github.com/citation-style-language/schema/raw/master/csl-citation.json"}</w:instrText>
      </w:r>
      <w:r w:rsidRPr="009B1D24">
        <w:rPr>
          <w:rFonts w:cs="Times New Roman"/>
        </w:rPr>
        <w:fldChar w:fldCharType="separate"/>
      </w:r>
      <w:r w:rsidR="00656EEC" w:rsidRPr="009B1D24">
        <w:rPr>
          <w:rFonts w:cs="Times New Roman"/>
          <w:noProof/>
        </w:rPr>
        <w:t>[33]</w:t>
      </w:r>
      <w:r w:rsidRPr="009B1D24">
        <w:rPr>
          <w:rFonts w:cs="Times New Roman"/>
        </w:rPr>
        <w:fldChar w:fldCharType="end"/>
      </w:r>
      <w:r w:rsidRPr="009B1D24">
        <w:rPr>
          <w:rFonts w:cs="Times New Roman"/>
        </w:rPr>
        <w:t xml:space="preserve">. This means that </w:t>
      </w:r>
      <w:r w:rsidR="007F533A" w:rsidRPr="009B1D24">
        <w:rPr>
          <w:rFonts w:cs="Times New Roman"/>
        </w:rPr>
        <w:t>LH</w:t>
      </w:r>
      <w:r w:rsidR="007F533A" w:rsidRPr="009B1D24">
        <w:rPr>
          <w:rFonts w:cs="Times New Roman"/>
          <w:vertAlign w:val="subscript"/>
        </w:rPr>
        <w:t>2</w:t>
      </w:r>
      <w:r w:rsidR="007F533A" w:rsidRPr="009B1D24">
        <w:rPr>
          <w:rFonts w:cs="Times New Roman"/>
        </w:rPr>
        <w:t xml:space="preserve"> </w:t>
      </w:r>
      <w:r w:rsidR="007F533A" w:rsidRPr="009B1D24">
        <w:rPr>
          <w:rFonts w:cs="Times New Roman"/>
        </w:rPr>
        <w:lastRenderedPageBreak/>
        <w:t xml:space="preserve">and </w:t>
      </w:r>
      <w:r w:rsidR="007F533A" w:rsidRPr="009B1D24">
        <w:t>CcH</w:t>
      </w:r>
      <w:r w:rsidR="007F533A" w:rsidRPr="009B1D24">
        <w:rPr>
          <w:vertAlign w:val="subscript"/>
        </w:rPr>
        <w:t>2</w:t>
      </w:r>
      <w:r w:rsidR="007F533A" w:rsidRPr="009B1D24">
        <w:t xml:space="preserve"> </w:t>
      </w:r>
      <w:r w:rsidRPr="009B1D24">
        <w:rPr>
          <w:rFonts w:cs="Times New Roman"/>
        </w:rPr>
        <w:t xml:space="preserve">storage methods provide a potentially higher level of safety than compressed </w:t>
      </w:r>
      <w:r w:rsidR="007F533A" w:rsidRPr="009B1D24">
        <w:rPr>
          <w:rFonts w:cs="Times New Roman"/>
        </w:rPr>
        <w:t>GH</w:t>
      </w:r>
      <w:r w:rsidR="007F533A" w:rsidRPr="009B1D24">
        <w:rPr>
          <w:rFonts w:cs="Times New Roman"/>
          <w:vertAlign w:val="subscript"/>
        </w:rPr>
        <w:t>2</w:t>
      </w:r>
      <w:r w:rsidRPr="009B1D24">
        <w:rPr>
          <w:rFonts w:cs="Times New Roman"/>
        </w:rPr>
        <w:t xml:space="preserve"> method in the case of sudden pressure tank failure during refuelling </w:t>
      </w:r>
      <w:r w:rsidRPr="009B1D24">
        <w:rPr>
          <w:rFonts w:cs="Times New Roman"/>
        </w:rPr>
        <w:fldChar w:fldCharType="begin" w:fldLock="1"/>
      </w:r>
      <w:r w:rsidR="002D05C4" w:rsidRPr="009B1D24">
        <w:rPr>
          <w:rFonts w:cs="Times New Roman"/>
        </w:rPr>
        <w:instrText>ADDIN CSL_CITATION {"citationItems":[{"id":"ITEM-1","itemData":{"abstract":"Less emissions. More driving pleasure.","author":[{"dropping-particle":"","family":"Kunze","given":"Klaas","non-dropping-particle":"","parse-names":false,"suffix":""},{"dropping-particle":"","family":"Kircher","given":"Oliver","non-dropping-particle":"","parse-names":false,"suffix":""}],"container-title":"BMW Group","id":"ITEM-1","issued":{"date-parts":[["2012"]]},"title":"Cryo-Compressed Hydrogen Storage","type":"report"},"uris":["http://www.mendeley.com/documents/?uuid=bc096976-03ff-4eea-87f5-ef2e26d9c088"]}],"mendeley":{"formattedCitation":"[55]","plainTextFormattedCitation":"[55]","previouslyFormattedCitation":"[55]"},"properties":{"noteIndex":0},"schema":"https://github.com/citation-style-language/schema/raw/master/csl-citation.json"}</w:instrText>
      </w:r>
      <w:r w:rsidRPr="009B1D24">
        <w:rPr>
          <w:rFonts w:cs="Times New Roman"/>
        </w:rPr>
        <w:fldChar w:fldCharType="separate"/>
      </w:r>
      <w:r w:rsidR="00FB2B93" w:rsidRPr="009B1D24">
        <w:rPr>
          <w:rFonts w:cs="Times New Roman"/>
          <w:noProof/>
        </w:rPr>
        <w:t>[55]</w:t>
      </w:r>
      <w:r w:rsidRPr="009B1D24">
        <w:rPr>
          <w:rFonts w:cs="Times New Roman"/>
        </w:rPr>
        <w:fldChar w:fldCharType="end"/>
      </w:r>
      <w:r w:rsidRPr="009B1D24">
        <w:rPr>
          <w:rFonts w:cs="Times New Roman"/>
        </w:rPr>
        <w:t xml:space="preserve">. </w:t>
      </w:r>
    </w:p>
    <w:p w14:paraId="05EE9969" w14:textId="77777777" w:rsidR="007622C6" w:rsidRPr="009B1D24" w:rsidRDefault="007622C6" w:rsidP="00AF6CAF">
      <w:pPr>
        <w:jc w:val="both"/>
      </w:pPr>
    </w:p>
    <w:p w14:paraId="2D8014BB" w14:textId="1250D6E1" w:rsidR="007622C6" w:rsidRPr="009B1D24" w:rsidRDefault="007622C6" w:rsidP="00AF6CAF">
      <w:pPr>
        <w:jc w:val="both"/>
        <w:rPr>
          <w:sz w:val="20"/>
          <w:szCs w:val="20"/>
        </w:rPr>
      </w:pPr>
      <w:r w:rsidRPr="009B1D24">
        <w:rPr>
          <w:b/>
          <w:sz w:val="20"/>
          <w:szCs w:val="20"/>
        </w:rPr>
        <w:t>Table 4</w:t>
      </w:r>
      <w:r w:rsidRPr="009B1D24">
        <w:rPr>
          <w:sz w:val="20"/>
          <w:szCs w:val="20"/>
        </w:rPr>
        <w:t xml:space="preserve">. Adiabatic expansion energies for different physical storage methods </w:t>
      </w:r>
      <w:r w:rsidRPr="009B1D24">
        <w:rPr>
          <w:sz w:val="20"/>
          <w:szCs w:val="20"/>
        </w:rPr>
        <w:fldChar w:fldCharType="begin" w:fldLock="1"/>
      </w:r>
      <w:r w:rsidR="00D71134" w:rsidRPr="009B1D24">
        <w:rPr>
          <w:sz w:val="20"/>
          <w:szCs w:val="20"/>
        </w:rPr>
        <w:instrText>ADDIN CSL_CITATION {"citationItems":[{"id":"ITEM-1","itemData":{"author":[{"dropping-particle":"","family":"Kircher","given":"Oliver","non-dropping-particle":"","parse-names":false,"suffix":""},{"dropping-particle":"","family":"Greim","given":"G","non-dropping-particle":"","parse-names":false,"suffix":""},{"dropping-particle":"","family":"Burtscher","given":"J","non-dropping-particle":"","parse-names":false,"suffix":""},{"dropping-particle":"","family":"Brunner","given":"T","non-dropping-particle":"","parse-names":false,"suffix":""}],"id":"ITEM-1","issued":{"date-parts":[["0"]]},"title":"VALIDATION OF CRYO-COMPRESSED HYDROGEN STORAGE (CCH2) - A PROBABILISTIC APPROACH","type":"report"},"uris":["http://www.mendeley.com/documents/?uuid=621f816f-85b8-4c89-83eb-ac99ec546c2f"]}],"mendeley":{"formattedCitation":"[33]","plainTextFormattedCitation":"[33]","previouslyFormattedCitation":"[33]"},"properties":{"noteIndex":0},"schema":"https://github.com/citation-style-language/schema/raw/master/csl-citation.json"}</w:instrText>
      </w:r>
      <w:r w:rsidRPr="009B1D24">
        <w:rPr>
          <w:sz w:val="20"/>
          <w:szCs w:val="20"/>
        </w:rPr>
        <w:fldChar w:fldCharType="separate"/>
      </w:r>
      <w:r w:rsidR="00656EEC" w:rsidRPr="009B1D24">
        <w:rPr>
          <w:noProof/>
          <w:sz w:val="20"/>
          <w:szCs w:val="20"/>
        </w:rPr>
        <w:t>[33]</w:t>
      </w:r>
      <w:r w:rsidRPr="009B1D24">
        <w:rPr>
          <w:sz w:val="20"/>
          <w:szCs w:val="20"/>
        </w:rPr>
        <w:fldChar w:fldCharType="end"/>
      </w:r>
    </w:p>
    <w:tbl>
      <w:tblPr>
        <w:tblStyle w:val="PlainTable2"/>
        <w:tblW w:w="8647" w:type="dxa"/>
        <w:tblLook w:val="04A0" w:firstRow="1" w:lastRow="0" w:firstColumn="1" w:lastColumn="0" w:noHBand="0" w:noVBand="1"/>
      </w:tblPr>
      <w:tblGrid>
        <w:gridCol w:w="3969"/>
        <w:gridCol w:w="1463"/>
        <w:gridCol w:w="1035"/>
        <w:gridCol w:w="2180"/>
      </w:tblGrid>
      <w:tr w:rsidR="007622C6" w:rsidRPr="009B1D24" w14:paraId="51393116" w14:textId="77777777" w:rsidTr="007E2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F7F7F" w:themeColor="text1" w:themeTint="80"/>
              <w:left w:val="nil"/>
              <w:right w:val="nil"/>
            </w:tcBorders>
            <w:hideMark/>
          </w:tcPr>
          <w:p w14:paraId="25A81DA1" w14:textId="0CE98C6C" w:rsidR="007622C6" w:rsidRPr="009B1D24" w:rsidRDefault="007622C6" w:rsidP="007E21A3">
            <w:pPr>
              <w:rPr>
                <w:sz w:val="20"/>
                <w:szCs w:val="20"/>
              </w:rPr>
            </w:pPr>
            <w:r w:rsidRPr="009B1D24">
              <w:rPr>
                <w:sz w:val="20"/>
                <w:szCs w:val="20"/>
              </w:rPr>
              <w:t xml:space="preserve">Hydrogen </w:t>
            </w:r>
            <w:r w:rsidR="00562334" w:rsidRPr="009B1D24">
              <w:rPr>
                <w:sz w:val="20"/>
                <w:szCs w:val="20"/>
              </w:rPr>
              <w:t>form</w:t>
            </w:r>
          </w:p>
        </w:tc>
        <w:tc>
          <w:tcPr>
            <w:tcW w:w="1463" w:type="dxa"/>
            <w:tcBorders>
              <w:top w:val="single" w:sz="4" w:space="0" w:color="7F7F7F" w:themeColor="text1" w:themeTint="80"/>
              <w:left w:val="nil"/>
              <w:right w:val="nil"/>
            </w:tcBorders>
            <w:hideMark/>
          </w:tcPr>
          <w:p w14:paraId="3D857F35" w14:textId="40634F82" w:rsidR="007622C6" w:rsidRPr="009B1D24" w:rsidRDefault="007622C6" w:rsidP="007E21A3">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Temperature </w:t>
            </w:r>
            <w:r w:rsidR="004262DD" w:rsidRPr="009B1D24">
              <w:rPr>
                <w:sz w:val="20"/>
                <w:szCs w:val="20"/>
              </w:rPr>
              <w:t>[</w:t>
            </w:r>
            <w:r w:rsidRPr="009B1D24">
              <w:rPr>
                <w:sz w:val="20"/>
                <w:szCs w:val="20"/>
              </w:rPr>
              <w:t>K</w:t>
            </w:r>
            <w:r w:rsidR="004262DD" w:rsidRPr="009B1D24">
              <w:rPr>
                <w:sz w:val="20"/>
                <w:szCs w:val="20"/>
              </w:rPr>
              <w:t>]</w:t>
            </w:r>
          </w:p>
        </w:tc>
        <w:tc>
          <w:tcPr>
            <w:tcW w:w="1035" w:type="dxa"/>
            <w:tcBorders>
              <w:top w:val="single" w:sz="4" w:space="0" w:color="7F7F7F" w:themeColor="text1" w:themeTint="80"/>
              <w:left w:val="nil"/>
              <w:right w:val="nil"/>
            </w:tcBorders>
            <w:hideMark/>
          </w:tcPr>
          <w:p w14:paraId="456DE64D" w14:textId="11091940" w:rsidR="007622C6" w:rsidRPr="009B1D24" w:rsidRDefault="007622C6" w:rsidP="007E21A3">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Pressure </w:t>
            </w:r>
            <w:r w:rsidR="004262DD" w:rsidRPr="009B1D24">
              <w:rPr>
                <w:sz w:val="20"/>
                <w:szCs w:val="20"/>
              </w:rPr>
              <w:t>[</w:t>
            </w:r>
            <w:r w:rsidRPr="009B1D24">
              <w:rPr>
                <w:sz w:val="20"/>
                <w:szCs w:val="20"/>
              </w:rPr>
              <w:t>bar</w:t>
            </w:r>
            <w:r w:rsidR="004262DD" w:rsidRPr="009B1D24">
              <w:rPr>
                <w:sz w:val="20"/>
                <w:szCs w:val="20"/>
              </w:rPr>
              <w:t>]</w:t>
            </w:r>
          </w:p>
        </w:tc>
        <w:tc>
          <w:tcPr>
            <w:tcW w:w="2180" w:type="dxa"/>
            <w:tcBorders>
              <w:top w:val="single" w:sz="4" w:space="0" w:color="7F7F7F" w:themeColor="text1" w:themeTint="80"/>
              <w:left w:val="nil"/>
              <w:right w:val="nil"/>
            </w:tcBorders>
            <w:hideMark/>
          </w:tcPr>
          <w:p w14:paraId="2428EDD8" w14:textId="7448B4C6" w:rsidR="007622C6" w:rsidRPr="009B1D24" w:rsidRDefault="007622C6" w:rsidP="007E21A3">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Adiabatic expansion </w:t>
            </w:r>
            <w:r w:rsidR="00A91719" w:rsidRPr="009B1D24">
              <w:rPr>
                <w:sz w:val="20"/>
                <w:szCs w:val="20"/>
              </w:rPr>
              <w:t xml:space="preserve">energy </w:t>
            </w:r>
            <w:r w:rsidR="004262DD" w:rsidRPr="009B1D24">
              <w:rPr>
                <w:sz w:val="20"/>
                <w:szCs w:val="20"/>
              </w:rPr>
              <w:t>[</w:t>
            </w:r>
            <w:r w:rsidRPr="009B1D24">
              <w:rPr>
                <w:sz w:val="20"/>
                <w:szCs w:val="20"/>
              </w:rPr>
              <w:t>kWh/kg</w:t>
            </w:r>
            <w:r w:rsidR="004262DD" w:rsidRPr="009B1D24">
              <w:rPr>
                <w:sz w:val="20"/>
                <w:szCs w:val="20"/>
              </w:rPr>
              <w:t>]</w:t>
            </w:r>
          </w:p>
        </w:tc>
      </w:tr>
      <w:tr w:rsidR="007622C6" w:rsidRPr="009B1D24" w14:paraId="5E0FDD5F" w14:textId="77777777" w:rsidTr="007E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nil"/>
              <w:right w:val="nil"/>
            </w:tcBorders>
            <w:hideMark/>
          </w:tcPr>
          <w:p w14:paraId="1A1D0CFC" w14:textId="77777777" w:rsidR="007622C6" w:rsidRPr="009B1D24" w:rsidRDefault="007622C6" w:rsidP="007E21A3">
            <w:pPr>
              <w:rPr>
                <w:sz w:val="20"/>
                <w:szCs w:val="20"/>
              </w:rPr>
            </w:pPr>
            <w:r w:rsidRPr="009B1D24">
              <w:rPr>
                <w:sz w:val="20"/>
                <w:szCs w:val="20"/>
              </w:rPr>
              <w:t>Liquid hydrogen (LH</w:t>
            </w:r>
            <w:r w:rsidRPr="009B1D24">
              <w:rPr>
                <w:sz w:val="20"/>
                <w:szCs w:val="20"/>
                <w:vertAlign w:val="subscript"/>
              </w:rPr>
              <w:t>2</w:t>
            </w:r>
            <w:r w:rsidRPr="009B1D24">
              <w:rPr>
                <w:sz w:val="20"/>
                <w:szCs w:val="20"/>
              </w:rPr>
              <w:t>)</w:t>
            </w:r>
          </w:p>
        </w:tc>
        <w:tc>
          <w:tcPr>
            <w:tcW w:w="1463" w:type="dxa"/>
            <w:tcBorders>
              <w:left w:val="nil"/>
              <w:right w:val="nil"/>
            </w:tcBorders>
            <w:hideMark/>
          </w:tcPr>
          <w:p w14:paraId="6787D9EA" w14:textId="77777777" w:rsidR="007622C6" w:rsidRPr="009B1D24" w:rsidRDefault="007622C6" w:rsidP="007E21A3">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26</w:t>
            </w:r>
          </w:p>
        </w:tc>
        <w:tc>
          <w:tcPr>
            <w:tcW w:w="1035" w:type="dxa"/>
            <w:tcBorders>
              <w:left w:val="nil"/>
              <w:right w:val="nil"/>
            </w:tcBorders>
            <w:hideMark/>
          </w:tcPr>
          <w:p w14:paraId="61BFD2F4" w14:textId="77777777" w:rsidR="007622C6" w:rsidRPr="009B1D24" w:rsidRDefault="007622C6" w:rsidP="007E21A3">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4</w:t>
            </w:r>
          </w:p>
        </w:tc>
        <w:tc>
          <w:tcPr>
            <w:tcW w:w="2180" w:type="dxa"/>
            <w:tcBorders>
              <w:left w:val="nil"/>
              <w:right w:val="nil"/>
            </w:tcBorders>
            <w:hideMark/>
          </w:tcPr>
          <w:p w14:paraId="170CB887" w14:textId="77777777" w:rsidR="007622C6" w:rsidRPr="009B1D24" w:rsidRDefault="007622C6" w:rsidP="007E21A3">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0.010</w:t>
            </w:r>
          </w:p>
        </w:tc>
      </w:tr>
      <w:tr w:rsidR="007622C6" w:rsidRPr="009B1D24" w14:paraId="7CFF0077" w14:textId="77777777" w:rsidTr="007E21A3">
        <w:tc>
          <w:tcPr>
            <w:cnfStyle w:val="001000000000" w:firstRow="0" w:lastRow="0" w:firstColumn="1" w:lastColumn="0" w:oddVBand="0" w:evenVBand="0" w:oddHBand="0" w:evenHBand="0" w:firstRowFirstColumn="0" w:firstRowLastColumn="0" w:lastRowFirstColumn="0" w:lastRowLastColumn="0"/>
            <w:tcW w:w="3969" w:type="dxa"/>
            <w:vMerge w:val="restart"/>
            <w:tcBorders>
              <w:top w:val="nil"/>
              <w:left w:val="nil"/>
              <w:bottom w:val="single" w:sz="4" w:space="0" w:color="7F7F7F" w:themeColor="text1" w:themeTint="80"/>
              <w:right w:val="nil"/>
            </w:tcBorders>
            <w:vAlign w:val="center"/>
            <w:hideMark/>
          </w:tcPr>
          <w:p w14:paraId="21AC668C" w14:textId="77777777" w:rsidR="007622C6" w:rsidRPr="009B1D24" w:rsidRDefault="007622C6" w:rsidP="007E21A3">
            <w:pPr>
              <w:rPr>
                <w:sz w:val="20"/>
                <w:szCs w:val="20"/>
              </w:rPr>
            </w:pPr>
            <w:r w:rsidRPr="009B1D24">
              <w:rPr>
                <w:sz w:val="20"/>
                <w:szCs w:val="20"/>
              </w:rPr>
              <w:t>Cryo-compressed hydrogen (CcH</w:t>
            </w:r>
            <w:r w:rsidRPr="009B1D24">
              <w:rPr>
                <w:sz w:val="20"/>
                <w:szCs w:val="20"/>
                <w:vertAlign w:val="subscript"/>
              </w:rPr>
              <w:t>2</w:t>
            </w:r>
            <w:r w:rsidRPr="009B1D24">
              <w:rPr>
                <w:sz w:val="20"/>
                <w:szCs w:val="20"/>
              </w:rPr>
              <w:t>)</w:t>
            </w:r>
          </w:p>
        </w:tc>
        <w:tc>
          <w:tcPr>
            <w:tcW w:w="1463" w:type="dxa"/>
            <w:tcBorders>
              <w:top w:val="nil"/>
              <w:left w:val="nil"/>
              <w:bottom w:val="nil"/>
              <w:right w:val="nil"/>
            </w:tcBorders>
            <w:hideMark/>
          </w:tcPr>
          <w:p w14:paraId="6DE6C4F3" w14:textId="77777777" w:rsidR="007622C6" w:rsidRPr="009B1D24" w:rsidRDefault="007622C6" w:rsidP="007E21A3">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48</w:t>
            </w:r>
          </w:p>
        </w:tc>
        <w:tc>
          <w:tcPr>
            <w:tcW w:w="1035" w:type="dxa"/>
            <w:tcBorders>
              <w:top w:val="nil"/>
              <w:left w:val="nil"/>
              <w:bottom w:val="nil"/>
              <w:right w:val="nil"/>
            </w:tcBorders>
            <w:hideMark/>
          </w:tcPr>
          <w:p w14:paraId="491E920B" w14:textId="77777777" w:rsidR="007622C6" w:rsidRPr="009B1D24" w:rsidRDefault="007622C6" w:rsidP="007E21A3">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250</w:t>
            </w:r>
          </w:p>
        </w:tc>
        <w:tc>
          <w:tcPr>
            <w:tcW w:w="2180" w:type="dxa"/>
            <w:tcBorders>
              <w:top w:val="nil"/>
              <w:left w:val="nil"/>
              <w:bottom w:val="nil"/>
              <w:right w:val="nil"/>
            </w:tcBorders>
            <w:hideMark/>
          </w:tcPr>
          <w:p w14:paraId="34D57BE6" w14:textId="77777777" w:rsidR="007622C6" w:rsidRPr="009B1D24" w:rsidRDefault="007622C6" w:rsidP="007E21A3">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0.053</w:t>
            </w:r>
          </w:p>
        </w:tc>
      </w:tr>
      <w:tr w:rsidR="007622C6" w:rsidRPr="009B1D24" w14:paraId="0F17D15D" w14:textId="77777777" w:rsidTr="007E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5DC1D43C" w14:textId="77777777" w:rsidR="007622C6" w:rsidRPr="009B1D24" w:rsidRDefault="007622C6" w:rsidP="007E21A3">
            <w:pPr>
              <w:rPr>
                <w:sz w:val="20"/>
                <w:szCs w:val="20"/>
              </w:rPr>
            </w:pPr>
          </w:p>
        </w:tc>
        <w:tc>
          <w:tcPr>
            <w:tcW w:w="1463" w:type="dxa"/>
            <w:tcBorders>
              <w:left w:val="nil"/>
              <w:right w:val="nil"/>
            </w:tcBorders>
            <w:hideMark/>
          </w:tcPr>
          <w:p w14:paraId="6FF7D723" w14:textId="77777777" w:rsidR="007622C6" w:rsidRPr="009B1D24" w:rsidRDefault="007622C6" w:rsidP="007E21A3">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80</w:t>
            </w:r>
          </w:p>
        </w:tc>
        <w:tc>
          <w:tcPr>
            <w:tcW w:w="1035" w:type="dxa"/>
            <w:tcBorders>
              <w:left w:val="nil"/>
              <w:right w:val="nil"/>
            </w:tcBorders>
            <w:hideMark/>
          </w:tcPr>
          <w:p w14:paraId="120555A6" w14:textId="77777777" w:rsidR="007622C6" w:rsidRPr="009B1D24" w:rsidRDefault="007622C6" w:rsidP="007E21A3">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300</w:t>
            </w:r>
          </w:p>
        </w:tc>
        <w:tc>
          <w:tcPr>
            <w:tcW w:w="2180" w:type="dxa"/>
            <w:tcBorders>
              <w:left w:val="nil"/>
              <w:right w:val="nil"/>
            </w:tcBorders>
            <w:hideMark/>
          </w:tcPr>
          <w:p w14:paraId="71B38590" w14:textId="77777777" w:rsidR="007622C6" w:rsidRPr="009B1D24" w:rsidRDefault="007622C6" w:rsidP="007E21A3">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0.130</w:t>
            </w:r>
          </w:p>
        </w:tc>
      </w:tr>
      <w:tr w:rsidR="007622C6" w:rsidRPr="009B1D24" w14:paraId="608DC11D" w14:textId="77777777" w:rsidTr="007E21A3">
        <w:tc>
          <w:tcPr>
            <w:cnfStyle w:val="001000000000" w:firstRow="0" w:lastRow="0" w:firstColumn="1" w:lastColumn="0" w:oddVBand="0" w:evenVBand="0" w:oddHBand="0" w:evenHBand="0" w:firstRowFirstColumn="0" w:firstRowLastColumn="0" w:lastRowFirstColumn="0" w:lastRowLastColumn="0"/>
            <w:tcW w:w="3969" w:type="dxa"/>
            <w:vMerge w:val="restart"/>
            <w:tcBorders>
              <w:top w:val="nil"/>
              <w:left w:val="nil"/>
              <w:bottom w:val="single" w:sz="4" w:space="0" w:color="7F7F7F" w:themeColor="text1" w:themeTint="80"/>
              <w:right w:val="nil"/>
            </w:tcBorders>
            <w:vAlign w:val="center"/>
            <w:hideMark/>
          </w:tcPr>
          <w:p w14:paraId="1FC78D91" w14:textId="77777777" w:rsidR="007622C6" w:rsidRPr="009B1D24" w:rsidRDefault="007622C6" w:rsidP="007E21A3">
            <w:pPr>
              <w:rPr>
                <w:sz w:val="20"/>
                <w:szCs w:val="20"/>
              </w:rPr>
            </w:pPr>
            <w:r w:rsidRPr="009B1D24">
              <w:rPr>
                <w:sz w:val="20"/>
                <w:szCs w:val="20"/>
              </w:rPr>
              <w:t>Compressed gaseous hydrogen (GH</w:t>
            </w:r>
            <w:r w:rsidRPr="009B1D24">
              <w:rPr>
                <w:sz w:val="20"/>
                <w:szCs w:val="20"/>
                <w:vertAlign w:val="subscript"/>
              </w:rPr>
              <w:t>2</w:t>
            </w:r>
            <w:r w:rsidRPr="009B1D24">
              <w:rPr>
                <w:sz w:val="20"/>
                <w:szCs w:val="20"/>
              </w:rPr>
              <w:t>)</w:t>
            </w:r>
          </w:p>
        </w:tc>
        <w:tc>
          <w:tcPr>
            <w:tcW w:w="1463" w:type="dxa"/>
            <w:tcBorders>
              <w:top w:val="nil"/>
              <w:left w:val="nil"/>
              <w:bottom w:val="nil"/>
              <w:right w:val="nil"/>
            </w:tcBorders>
            <w:hideMark/>
          </w:tcPr>
          <w:p w14:paraId="458EB0AB" w14:textId="77777777" w:rsidR="007622C6" w:rsidRPr="009B1D24" w:rsidRDefault="007622C6" w:rsidP="007E21A3">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350</w:t>
            </w:r>
          </w:p>
        </w:tc>
        <w:tc>
          <w:tcPr>
            <w:tcW w:w="1035" w:type="dxa"/>
            <w:tcBorders>
              <w:top w:val="nil"/>
              <w:left w:val="nil"/>
              <w:bottom w:val="nil"/>
              <w:right w:val="nil"/>
            </w:tcBorders>
            <w:hideMark/>
          </w:tcPr>
          <w:p w14:paraId="0E1C646B" w14:textId="77777777" w:rsidR="007622C6" w:rsidRPr="009B1D24" w:rsidRDefault="007622C6" w:rsidP="007E21A3">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350</w:t>
            </w:r>
          </w:p>
        </w:tc>
        <w:tc>
          <w:tcPr>
            <w:tcW w:w="2180" w:type="dxa"/>
            <w:tcBorders>
              <w:top w:val="nil"/>
              <w:left w:val="nil"/>
              <w:bottom w:val="nil"/>
              <w:right w:val="nil"/>
            </w:tcBorders>
            <w:hideMark/>
          </w:tcPr>
          <w:p w14:paraId="72451D9B" w14:textId="77777777" w:rsidR="007622C6" w:rsidRPr="009B1D24" w:rsidRDefault="007622C6" w:rsidP="007E21A3">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0.800</w:t>
            </w:r>
          </w:p>
        </w:tc>
      </w:tr>
      <w:tr w:rsidR="007622C6" w:rsidRPr="009B1D24" w14:paraId="7C138383" w14:textId="77777777" w:rsidTr="007E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39364E7A" w14:textId="77777777" w:rsidR="007622C6" w:rsidRPr="009B1D24" w:rsidRDefault="007622C6" w:rsidP="007E21A3">
            <w:pPr>
              <w:rPr>
                <w:sz w:val="20"/>
                <w:szCs w:val="20"/>
              </w:rPr>
            </w:pPr>
          </w:p>
        </w:tc>
        <w:tc>
          <w:tcPr>
            <w:tcW w:w="1463" w:type="dxa"/>
            <w:tcBorders>
              <w:left w:val="nil"/>
              <w:right w:val="nil"/>
            </w:tcBorders>
            <w:hideMark/>
          </w:tcPr>
          <w:p w14:paraId="736D6919" w14:textId="77777777" w:rsidR="007622C6" w:rsidRPr="009B1D24" w:rsidRDefault="007622C6" w:rsidP="007E21A3">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288</w:t>
            </w:r>
          </w:p>
        </w:tc>
        <w:tc>
          <w:tcPr>
            <w:tcW w:w="1035" w:type="dxa"/>
            <w:tcBorders>
              <w:left w:val="nil"/>
              <w:right w:val="nil"/>
            </w:tcBorders>
            <w:hideMark/>
          </w:tcPr>
          <w:p w14:paraId="4765C890" w14:textId="77777777" w:rsidR="007622C6" w:rsidRPr="009B1D24" w:rsidRDefault="007622C6" w:rsidP="007E21A3">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700</w:t>
            </w:r>
          </w:p>
        </w:tc>
        <w:tc>
          <w:tcPr>
            <w:tcW w:w="2180" w:type="dxa"/>
            <w:tcBorders>
              <w:left w:val="nil"/>
              <w:right w:val="nil"/>
            </w:tcBorders>
            <w:hideMark/>
          </w:tcPr>
          <w:p w14:paraId="26CC061E" w14:textId="77777777" w:rsidR="007622C6" w:rsidRPr="009B1D24" w:rsidRDefault="007622C6" w:rsidP="007E21A3">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0.650</w:t>
            </w:r>
          </w:p>
        </w:tc>
      </w:tr>
      <w:tr w:rsidR="007622C6" w:rsidRPr="009B1D24" w14:paraId="7DF79133" w14:textId="77777777" w:rsidTr="007E21A3">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7F7F7F" w:themeColor="text1" w:themeTint="80"/>
              <w:right w:val="nil"/>
            </w:tcBorders>
            <w:vAlign w:val="center"/>
            <w:hideMark/>
          </w:tcPr>
          <w:p w14:paraId="13A937E5" w14:textId="77777777" w:rsidR="007622C6" w:rsidRPr="009B1D24" w:rsidRDefault="007622C6" w:rsidP="007E21A3">
            <w:pPr>
              <w:rPr>
                <w:sz w:val="20"/>
                <w:szCs w:val="20"/>
              </w:rPr>
            </w:pPr>
          </w:p>
        </w:tc>
        <w:tc>
          <w:tcPr>
            <w:tcW w:w="1463" w:type="dxa"/>
            <w:tcBorders>
              <w:top w:val="nil"/>
              <w:left w:val="nil"/>
              <w:bottom w:val="single" w:sz="4" w:space="0" w:color="7F7F7F" w:themeColor="text1" w:themeTint="80"/>
              <w:right w:val="nil"/>
            </w:tcBorders>
            <w:hideMark/>
          </w:tcPr>
          <w:p w14:paraId="5DD2170B" w14:textId="77777777" w:rsidR="007622C6" w:rsidRPr="009B1D24" w:rsidRDefault="007622C6" w:rsidP="007E21A3">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350</w:t>
            </w:r>
          </w:p>
        </w:tc>
        <w:tc>
          <w:tcPr>
            <w:tcW w:w="1035" w:type="dxa"/>
            <w:tcBorders>
              <w:top w:val="nil"/>
              <w:left w:val="nil"/>
              <w:bottom w:val="single" w:sz="4" w:space="0" w:color="7F7F7F" w:themeColor="text1" w:themeTint="80"/>
              <w:right w:val="nil"/>
            </w:tcBorders>
            <w:hideMark/>
          </w:tcPr>
          <w:p w14:paraId="5FCAEC71" w14:textId="77777777" w:rsidR="007622C6" w:rsidRPr="009B1D24" w:rsidRDefault="007622C6" w:rsidP="007E21A3">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700</w:t>
            </w:r>
          </w:p>
        </w:tc>
        <w:tc>
          <w:tcPr>
            <w:tcW w:w="2180" w:type="dxa"/>
            <w:tcBorders>
              <w:top w:val="nil"/>
              <w:left w:val="nil"/>
              <w:bottom w:val="single" w:sz="4" w:space="0" w:color="7F7F7F" w:themeColor="text1" w:themeTint="80"/>
              <w:right w:val="nil"/>
            </w:tcBorders>
            <w:hideMark/>
          </w:tcPr>
          <w:p w14:paraId="06DD9707" w14:textId="77777777" w:rsidR="007622C6" w:rsidRPr="009B1D24" w:rsidRDefault="007622C6" w:rsidP="007E21A3">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0.810</w:t>
            </w:r>
          </w:p>
        </w:tc>
      </w:tr>
    </w:tbl>
    <w:p w14:paraId="1D8A516F" w14:textId="37CBCC7E" w:rsidR="007622C6" w:rsidRPr="009B1D24" w:rsidRDefault="007622C6" w:rsidP="00AF6CAF">
      <w:pPr>
        <w:jc w:val="both"/>
      </w:pPr>
    </w:p>
    <w:p w14:paraId="04071C99" w14:textId="095935F6" w:rsidR="00381FAF" w:rsidRPr="009B1D24" w:rsidRDefault="007622C6" w:rsidP="00AF6CAF">
      <w:pPr>
        <w:jc w:val="both"/>
      </w:pPr>
      <w:r w:rsidRPr="009B1D24">
        <w:t>In addition to the general challenges</w:t>
      </w:r>
      <w:r w:rsidR="00DC1CA5" w:rsidRPr="009B1D24">
        <w:t xml:space="preserve"> mentioned above</w:t>
      </w:r>
      <w:r w:rsidRPr="009B1D24">
        <w:t>, there are specific technical barriers related to storing cryogenic hydrogen on ships (temperature</w:t>
      </w:r>
      <w:r w:rsidR="00093AC1" w:rsidRPr="009B1D24">
        <w:t>s</w:t>
      </w:r>
      <w:r w:rsidRPr="009B1D24">
        <w:t xml:space="preserve"> lower than 77 K), in either liquid or cryo-compressed form. The long service life </w:t>
      </w:r>
      <w:r w:rsidR="00324192" w:rsidRPr="009B1D24">
        <w:t xml:space="preserve">of ships </w:t>
      </w:r>
      <w:r w:rsidRPr="009B1D24">
        <w:t xml:space="preserve">(typically 25 years) and complex service load place onerous demands on the strength </w:t>
      </w:r>
      <w:r w:rsidR="00324192" w:rsidRPr="009B1D24">
        <w:t xml:space="preserve">and </w:t>
      </w:r>
      <w:r w:rsidRPr="009B1D24">
        <w:t>reliability of the storage system. There is limited experience and long-term operation data from the marine industry given the limited number of ships built carrying hydrogen (Sec</w:t>
      </w:r>
      <w:r w:rsidR="005B333A" w:rsidRPr="009B1D24">
        <w:t>tion</w:t>
      </w:r>
      <w:r w:rsidRPr="009B1D24">
        <w:t xml:space="preserve"> 1.2). </w:t>
      </w:r>
      <w:r w:rsidR="00390E32" w:rsidRPr="009B1D24">
        <w:t xml:space="preserve">There </w:t>
      </w:r>
      <w:r w:rsidR="00902644" w:rsidRPr="009B1D24">
        <w:t xml:space="preserve">is a </w:t>
      </w:r>
      <w:r w:rsidR="00390E32" w:rsidRPr="009B1D24">
        <w:t xml:space="preserve">lack of </w:t>
      </w:r>
      <w:r w:rsidR="00E72764" w:rsidRPr="009B1D24">
        <w:t xml:space="preserve">understanding </w:t>
      </w:r>
      <w:r w:rsidR="009D17E5" w:rsidRPr="009B1D24">
        <w:t xml:space="preserve">and available data </w:t>
      </w:r>
      <w:r w:rsidR="007762A2" w:rsidRPr="009B1D24">
        <w:t xml:space="preserve">related to the </w:t>
      </w:r>
      <w:r w:rsidR="00071414" w:rsidRPr="009B1D24">
        <w:t xml:space="preserve">fundamental material and structural behaviour (failure modes) </w:t>
      </w:r>
      <w:r w:rsidR="009D17E5" w:rsidRPr="009B1D24">
        <w:t>of hydrogen storage tanks</w:t>
      </w:r>
      <w:r w:rsidR="007762A2" w:rsidRPr="009B1D24">
        <w:t xml:space="preserve"> in harsh service conditions</w:t>
      </w:r>
      <w:r w:rsidRPr="009B1D24">
        <w:t xml:space="preserve">. </w:t>
      </w:r>
      <w:r w:rsidR="00E11D02" w:rsidRPr="009B1D24">
        <w:rPr>
          <w:szCs w:val="24"/>
        </w:rPr>
        <w:t>All of these barriers lead to a general lack of confidence in constructing and approving large-scale hydrogen storage on ships.</w:t>
      </w:r>
    </w:p>
    <w:p w14:paraId="19182EFA" w14:textId="77777777" w:rsidR="00A35A24" w:rsidRPr="009B1D24" w:rsidRDefault="00A35A24" w:rsidP="00AF6CAF">
      <w:pPr>
        <w:jc w:val="both"/>
      </w:pPr>
    </w:p>
    <w:p w14:paraId="40C344FE" w14:textId="39A20EA2" w:rsidR="00E11D02" w:rsidRPr="009B1D24" w:rsidRDefault="00A35A24" w:rsidP="00AF6CAF">
      <w:pPr>
        <w:pStyle w:val="Heading2"/>
        <w:jc w:val="both"/>
      </w:pPr>
      <w:r w:rsidRPr="009B1D24">
        <w:t xml:space="preserve">2.4 </w:t>
      </w:r>
      <w:r w:rsidR="00E11D02" w:rsidRPr="009B1D24">
        <w:t>A route to approval</w:t>
      </w:r>
    </w:p>
    <w:p w14:paraId="302DF13B" w14:textId="77777777" w:rsidR="006A5EF3" w:rsidRPr="009B1D24" w:rsidRDefault="006A5EF3" w:rsidP="00AF6CAF">
      <w:pPr>
        <w:jc w:val="both"/>
      </w:pPr>
      <w:r w:rsidRPr="009B1D24">
        <w:t xml:space="preserve">In granting registration of vessels, the flag state registry relies on classification societies to assess and approve the design and technology. The technology, once it exists, will require a route to approval for testing and subsequently deployment. Only an </w:t>
      </w:r>
      <w:r w:rsidRPr="009B1D24">
        <w:rPr>
          <w:i/>
        </w:rPr>
        <w:t>ad hoc</w:t>
      </w:r>
      <w:r w:rsidRPr="009B1D24">
        <w:t xml:space="preserve"> route is currently available, based on engineering analysis and design methodology. </w:t>
      </w:r>
    </w:p>
    <w:p w14:paraId="087DDAEB" w14:textId="26341F39" w:rsidR="00E11D02" w:rsidRPr="009B1D24" w:rsidRDefault="00E11D02" w:rsidP="00AF6CAF">
      <w:pPr>
        <w:jc w:val="both"/>
      </w:pPr>
    </w:p>
    <w:p w14:paraId="389E8BAC" w14:textId="53A253BB" w:rsidR="00E11D02" w:rsidRPr="009B1D24" w:rsidRDefault="006A5EF3" w:rsidP="00AF6CAF">
      <w:pPr>
        <w:jc w:val="both"/>
        <w:rPr>
          <w:szCs w:val="24"/>
        </w:rPr>
      </w:pPr>
      <w:r w:rsidRPr="009B1D24">
        <w:rPr>
          <w:szCs w:val="24"/>
        </w:rPr>
        <w:t>In the present review, the temperature range of LH</w:t>
      </w:r>
      <w:r w:rsidRPr="009B1D24">
        <w:rPr>
          <w:szCs w:val="24"/>
          <w:vertAlign w:val="subscript"/>
        </w:rPr>
        <w:t>2</w:t>
      </w:r>
      <w:r w:rsidRPr="009B1D24">
        <w:rPr>
          <w:szCs w:val="24"/>
        </w:rPr>
        <w:t xml:space="preserve"> and </w:t>
      </w:r>
      <w:r w:rsidRPr="009B1D24">
        <w:t>CcH</w:t>
      </w:r>
      <w:r w:rsidRPr="009B1D24">
        <w:rPr>
          <w:vertAlign w:val="subscript"/>
        </w:rPr>
        <w:t xml:space="preserve">2 </w:t>
      </w:r>
      <w:r w:rsidRPr="009B1D24">
        <w:rPr>
          <w:szCs w:val="24"/>
        </w:rPr>
        <w:t xml:space="preserve">is 20 K to 77 K. This range is not covered by </w:t>
      </w:r>
      <w:r w:rsidRPr="009B1D24">
        <w:t xml:space="preserve">the IMO’s most closely related codes, namely the </w:t>
      </w:r>
      <w:r w:rsidRPr="009B1D24">
        <w:rPr>
          <w:szCs w:val="24"/>
        </w:rPr>
        <w:t>International Code of Safety for Ships Using Gases or Other Low-flashpoint Fuels (IGF code) or the International Code of the Construction and Equipment</w:t>
      </w:r>
      <w:r w:rsidRPr="009B1D24">
        <w:t xml:space="preserve"> </w:t>
      </w:r>
      <w:r w:rsidRPr="009B1D24">
        <w:rPr>
          <w:szCs w:val="24"/>
        </w:rPr>
        <w:t xml:space="preserve">of Ships Carrying Liquefied Gases in Bulk (IGC code) which are for using or carrying flashpoint fuels above 77 K </w:t>
      </w:r>
      <w:r w:rsidRPr="009B1D24">
        <w:rPr>
          <w:szCs w:val="24"/>
        </w:rPr>
        <w:fldChar w:fldCharType="begin" w:fldLock="1"/>
      </w:r>
      <w:r w:rsidR="00D71134" w:rsidRPr="009B1D24">
        <w:rPr>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approach.","container-title":"International Maritime Organization","id":"ITEM-1","issued":{"date-parts":[["2016"]]},"title":"SUITABILITY OF HIGH MANGANESE AUSTENITIC STEEL FOR CRYOGENIC SERVICE AND DEVELOPMENT OF ANY NECESSARY AMENDMENTS TO THE IGC CODE AND IGF CODE","type":"report"},"uris":["http://www.mendeley.com/documents/?uuid=ea27cead-754e-4825-9e6b-a7c58796841e"]},{"id":"ITEM-2","itemData":{"container-title":"International Maritime Organization","id":"ITEM-2","issued":{"date-parts":[["2015"]]},"title":"International Code of Safety for Ships Using Gases or Other Low-Flashpoint Fuels (IGF Code)","type":"report"},"uris":["http://www.mendeley.com/documents/?uuid=2cfed123-d5fc-41b0-9ac3-53c9eeaa3c33"]},{"id":"ITEM-3","itemData":{"author":[{"dropping-particle":"","family":"Lloyd","given":"Germanischer","non-dropping-particle":"","parse-names":false,"suffix":""}],"container-title":"Germanischer Lloyd","id":"ITEM-3","issued":{"date-parts":[["2008"]]},"title":"Rules for Classification and Construction: Ship Technology","type":"article-journal"},"uris":["http://www.mendeley.com/documents/?uuid=09ea7133-6fd8-4e33-9678-5e250f9945c8"]}],"mendeley":{"formattedCitation":"[69–71]","plainTextFormattedCitation":"[69–71]","previouslyFormattedCitation":"[69–71]"},"properties":{"noteIndex":0},"schema":"https://github.com/citation-style-language/schema/raw/master/csl-citation.json"}</w:instrText>
      </w:r>
      <w:r w:rsidRPr="009B1D24">
        <w:rPr>
          <w:szCs w:val="24"/>
        </w:rPr>
        <w:fldChar w:fldCharType="separate"/>
      </w:r>
      <w:r w:rsidR="0029600E" w:rsidRPr="009B1D24">
        <w:rPr>
          <w:noProof/>
          <w:szCs w:val="24"/>
        </w:rPr>
        <w:t>[69–71]</w:t>
      </w:r>
      <w:r w:rsidRPr="009B1D24">
        <w:rPr>
          <w:szCs w:val="24"/>
        </w:rPr>
        <w:fldChar w:fldCharType="end"/>
      </w:r>
      <w:r w:rsidRPr="009B1D24">
        <w:rPr>
          <w:szCs w:val="24"/>
        </w:rPr>
        <w:t xml:space="preserve">. </w:t>
      </w:r>
      <w:r w:rsidR="00B25C05" w:rsidRPr="009B1D24">
        <w:t xml:space="preserve">In the absence of specific regulation, the flag state registry may approve new designs or technology through a procedure known as Alternative Design &amp; Arrangement (AD&amp;A). Such approvals are risk-based and case-by-case based, and the route is available for present purposes through SOLAS Chapter II-1, </w:t>
      </w:r>
      <w:r w:rsidR="00B25C05" w:rsidRPr="009B1D24">
        <w:rPr>
          <w:i/>
        </w:rPr>
        <w:t>Construction - Structure, subdivision and stability, machinery and electrical installations</w:t>
      </w:r>
      <w:r w:rsidR="00B25C05" w:rsidRPr="009B1D24">
        <w:t xml:space="preserve">. </w:t>
      </w:r>
      <w:r w:rsidR="00B25C05" w:rsidRPr="009B1D24">
        <w:rPr>
          <w:szCs w:val="24"/>
        </w:rPr>
        <w:t xml:space="preserve">The relevant guidelines are contained in IMO Circular MSC.1/Circ.1212, entitled </w:t>
      </w:r>
      <w:r w:rsidR="00B25C05" w:rsidRPr="009B1D24">
        <w:rPr>
          <w:i/>
          <w:szCs w:val="24"/>
        </w:rPr>
        <w:t>Guidelines on alternative design and arrangements for SOLAS Chapters II-1 and III</w:t>
      </w:r>
      <w:r w:rsidR="00B25C05" w:rsidRPr="009B1D24">
        <w:rPr>
          <w:szCs w:val="24"/>
        </w:rPr>
        <w:t xml:space="preserve">. The latter define AD&amp;A as </w:t>
      </w:r>
      <w:r w:rsidR="00B25C05" w:rsidRPr="009B1D24">
        <w:t>‘measures which deviate from the prescriptive requirement(s) of SOLAS chapters II-1 or III, but are suitable to satisfy the intent of that chapter’</w:t>
      </w:r>
      <w:r w:rsidR="0029600E" w:rsidRPr="009B1D24">
        <w:t xml:space="preserve"> </w:t>
      </w:r>
      <w:r w:rsidR="0029600E" w:rsidRPr="009B1D24">
        <w:fldChar w:fldCharType="begin" w:fldLock="1"/>
      </w:r>
      <w:r w:rsidR="0029600E" w:rsidRPr="009B1D24">
        <w:instrText>ADDIN CSL_CITATION {"citationItems":[{"id":"ITEM-1","itemData":{"author":[{"dropping-particle":"","family":"IMO","given":"","non-dropping-particle":"","parse-names":false,"suffix":""}],"id":"ITEM-1","issued":{"date-parts":[["2006"]]},"title":"MSC.1/Circ.1212 Guidelines on alternative design and arrangements for SOLAS Chapters II-1 and III","type":"report"},"uris":["http://www.mendeley.com/documents/?uuid=b613445c-a6fe-4894-9358-a2aa9081b3ed"]}],"mendeley":{"formattedCitation":"[72]","plainTextFormattedCitation":"[72]","previouslyFormattedCitation":"[72]"},"properties":{"noteIndex":0},"schema":"https://github.com/citation-style-language/schema/raw/master/csl-citation.json"}</w:instrText>
      </w:r>
      <w:r w:rsidR="0029600E" w:rsidRPr="009B1D24">
        <w:fldChar w:fldCharType="separate"/>
      </w:r>
      <w:r w:rsidR="0029600E" w:rsidRPr="009B1D24">
        <w:rPr>
          <w:noProof/>
        </w:rPr>
        <w:t>[72]</w:t>
      </w:r>
      <w:r w:rsidR="0029600E" w:rsidRPr="009B1D24">
        <w:fldChar w:fldCharType="end"/>
      </w:r>
      <w:r w:rsidR="00B25C05" w:rsidRPr="009B1D24">
        <w:t xml:space="preserve">. </w:t>
      </w:r>
      <w:r w:rsidR="00B25C05" w:rsidRPr="009B1D24">
        <w:rPr>
          <w:szCs w:val="24"/>
        </w:rPr>
        <w:t>The guidelines provide a methodology for the engineering analysis required for which the approval of an alternative design deviating from the otherwise prescriptive requirements is sought</w:t>
      </w:r>
      <w:r w:rsidR="0029600E" w:rsidRPr="009B1D24">
        <w:rPr>
          <w:szCs w:val="24"/>
        </w:rPr>
        <w:t xml:space="preserve"> </w:t>
      </w:r>
      <w:r w:rsidR="0029600E" w:rsidRPr="009B1D24">
        <w:fldChar w:fldCharType="begin" w:fldLock="1"/>
      </w:r>
      <w:r w:rsidR="0029600E" w:rsidRPr="009B1D24">
        <w:instrText>ADDIN CSL_CITATION {"citationItems":[{"id":"ITEM-1","itemData":{"author":[{"dropping-particle":"","family":"IMO","given":"","non-dropping-particle":"","parse-names":false,"suffix":""}],"id":"ITEM-1","issued":{"date-parts":[["2006"]]},"title":"MSC.1/Circ.1212 Guidelines on alternative design and arrangements for SOLAS Chapters II-1 and III","type":"report"},"uris":["http://www.mendeley.com/documents/?uuid=b613445c-a6fe-4894-9358-a2aa9081b3ed"]}],"mendeley":{"formattedCitation":"[72]","plainTextFormattedCitation":"[72]","previouslyFormattedCitation":"[72]"},"properties":{"noteIndex":0},"schema":"https://github.com/citation-style-language/schema/raw/master/csl-citation.json"}</w:instrText>
      </w:r>
      <w:r w:rsidR="0029600E" w:rsidRPr="009B1D24">
        <w:fldChar w:fldCharType="separate"/>
      </w:r>
      <w:r w:rsidR="0029600E" w:rsidRPr="009B1D24">
        <w:rPr>
          <w:noProof/>
        </w:rPr>
        <w:t>[72]</w:t>
      </w:r>
      <w:r w:rsidR="0029600E" w:rsidRPr="009B1D24">
        <w:fldChar w:fldCharType="end"/>
      </w:r>
      <w:r w:rsidR="00B25C05" w:rsidRPr="009B1D24">
        <w:rPr>
          <w:szCs w:val="24"/>
        </w:rPr>
        <w:t xml:space="preserve">. While IMO guidance is available on AD&amp;A, more specific flag state or approval guidance may be lacking; for example the UK </w:t>
      </w:r>
      <w:r w:rsidR="00B25C05" w:rsidRPr="009B1D24">
        <w:t>Marine and Coastguard Agency guidance on AD&amp;A under these Guidelines states laconically: ‘None’</w:t>
      </w:r>
      <w:r w:rsidR="0029600E" w:rsidRPr="009B1D24">
        <w:t xml:space="preserve"> </w:t>
      </w:r>
      <w:r w:rsidR="0029600E" w:rsidRPr="009B1D24">
        <w:fldChar w:fldCharType="begin" w:fldLock="1"/>
      </w:r>
      <w:r w:rsidR="0029600E" w:rsidRPr="009B1D24">
        <w:instrText>ADDIN CSL_CITATION {"citationItems":[{"id":"ITEM-1","itemData":{"URL":"https://assets.publishing.service.gov.uk/government/uploads/system/uploads/attachment_data/file/460616/Regulation_17_-_Alternative_Design_and_Arrangements.pdf","accessed":{"date-parts":[["2020","8","11"]]},"id":"ITEM-1","issued":{"date-parts":[["0"]]},"title":"Regulation 17 - Alternatie deisng and arrangements","type":"webpage"},"uris":["http://www.mendeley.com/documents/?uuid=50b6cc85-8fc7-4f57-b963-b2c7b7b0b121"]}],"mendeley":{"formattedCitation":"[73]","plainTextFormattedCitation":"[73]","previouslyFormattedCitation":"[73]"},"properties":{"noteIndex":0},"schema":"https://github.com/citation-style-language/schema/raw/master/csl-citation.json"}</w:instrText>
      </w:r>
      <w:r w:rsidR="0029600E" w:rsidRPr="009B1D24">
        <w:fldChar w:fldCharType="separate"/>
      </w:r>
      <w:r w:rsidR="0029600E" w:rsidRPr="009B1D24">
        <w:rPr>
          <w:noProof/>
        </w:rPr>
        <w:t>[73]</w:t>
      </w:r>
      <w:r w:rsidR="0029600E" w:rsidRPr="009B1D24">
        <w:fldChar w:fldCharType="end"/>
      </w:r>
      <w:r w:rsidR="00B25C05" w:rsidRPr="009B1D24">
        <w:rPr>
          <w:szCs w:val="24"/>
        </w:rPr>
        <w:t>. The classification society DNVGL has a detailed framework on AD&amp;A</w:t>
      </w:r>
      <w:r w:rsidR="0029600E" w:rsidRPr="009B1D24">
        <w:rPr>
          <w:szCs w:val="24"/>
        </w:rPr>
        <w:t xml:space="preserve"> </w:t>
      </w:r>
      <w:r w:rsidR="0029600E" w:rsidRPr="009B1D24">
        <w:rPr>
          <w:szCs w:val="24"/>
        </w:rPr>
        <w:fldChar w:fldCharType="begin" w:fldLock="1"/>
      </w:r>
      <w:r w:rsidR="0029600E" w:rsidRPr="009B1D24">
        <w:rPr>
          <w:szCs w:val="24"/>
        </w:rPr>
        <w:instrText>ADDIN CSL_CITATION {"citationItems":[{"id":"ITEM-1","itemData":{"author":[{"dropping-particle":"","family":"Lloyd","given":"Germanischer SE","non-dropping-particle":"","parse-names":false,"suffix":""}],"id":"ITEM-1","issued":{"date-parts":[["2009"]]},"title":"Rules for classification and construction V Analysis techniques 2 Risk analyses","type":"article-journal"},"uris":["http://www.mendeley.com/documents/?uuid=02b7c9f2-1ef6-4680-9e42-c25b4eb2b4be"]}],"mendeley":{"formattedCitation":"[74]","plainTextFormattedCitation":"[74]","previouslyFormattedCitation":"[74]"},"properties":{"noteIndex":0},"schema":"https://github.com/citation-style-language/schema/raw/master/csl-citation.json"}</w:instrText>
      </w:r>
      <w:r w:rsidR="0029600E" w:rsidRPr="009B1D24">
        <w:rPr>
          <w:szCs w:val="24"/>
        </w:rPr>
        <w:fldChar w:fldCharType="separate"/>
      </w:r>
      <w:r w:rsidR="0029600E" w:rsidRPr="009B1D24">
        <w:rPr>
          <w:noProof/>
          <w:szCs w:val="24"/>
        </w:rPr>
        <w:t>[74]</w:t>
      </w:r>
      <w:r w:rsidR="0029600E" w:rsidRPr="009B1D24">
        <w:rPr>
          <w:szCs w:val="24"/>
        </w:rPr>
        <w:fldChar w:fldCharType="end"/>
      </w:r>
      <w:r w:rsidR="00B25C05" w:rsidRPr="009B1D24">
        <w:rPr>
          <w:szCs w:val="24"/>
        </w:rPr>
        <w:t>, but classification society BV’s AD&amp;A framework is limited to SOLAS Chapter III (life-saving appliances)</w:t>
      </w:r>
      <w:r w:rsidR="0029600E" w:rsidRPr="009B1D24">
        <w:rPr>
          <w:szCs w:val="24"/>
        </w:rPr>
        <w:t xml:space="preserve"> </w:t>
      </w:r>
      <w:r w:rsidR="0029600E" w:rsidRPr="009B1D24">
        <w:rPr>
          <w:szCs w:val="24"/>
        </w:rPr>
        <w:fldChar w:fldCharType="begin" w:fldLock="1"/>
      </w:r>
      <w:r w:rsidR="000D420F" w:rsidRPr="009B1D24">
        <w:rPr>
          <w:szCs w:val="24"/>
        </w:rPr>
        <w:instrText>ADDIN CSL_CITATION {"citationItems":[{"id":"ITEM-1","itemData":{"author":[{"dropping-particle":"","family":"Bureau Veritas","given":"Marine Division","non-dropping-particle":"","parse-names":false,"suffix":""}],"id":"ITEM-1","issued":{"date-parts":[["2010"]]},"title":"Guidelines on alternative design and arrangements of life-saving appliances","type":"report"},"uris":["http://www.mendeley.com/documents/?uuid=c718213f-960a-4b16-8e09-d701b44b1c28"]}],"mendeley":{"formattedCitation":"[75]","plainTextFormattedCitation":"[75]","previouslyFormattedCitation":"[75]"},"properties":{"noteIndex":0},"schema":"https://github.com/citation-style-language/schema/raw/master/csl-citation.json"}</w:instrText>
      </w:r>
      <w:r w:rsidR="0029600E" w:rsidRPr="009B1D24">
        <w:rPr>
          <w:szCs w:val="24"/>
        </w:rPr>
        <w:fldChar w:fldCharType="separate"/>
      </w:r>
      <w:r w:rsidR="0029600E" w:rsidRPr="009B1D24">
        <w:rPr>
          <w:noProof/>
          <w:szCs w:val="24"/>
        </w:rPr>
        <w:t>[75]</w:t>
      </w:r>
      <w:r w:rsidR="0029600E" w:rsidRPr="009B1D24">
        <w:rPr>
          <w:szCs w:val="24"/>
        </w:rPr>
        <w:fldChar w:fldCharType="end"/>
      </w:r>
      <w:r w:rsidR="00B25C05" w:rsidRPr="009B1D24">
        <w:rPr>
          <w:szCs w:val="24"/>
        </w:rPr>
        <w:t>. The IMO Guidelines require a comprehensive hazard identification followed by quantitative risk analysis. This is an onerous task to achieve when historical data/experience is lacking.</w:t>
      </w:r>
    </w:p>
    <w:p w14:paraId="01554E8F" w14:textId="40B374CE" w:rsidR="00C91A5B" w:rsidRPr="009B1D24" w:rsidRDefault="00C91A5B" w:rsidP="00AF6CAF">
      <w:pPr>
        <w:jc w:val="both"/>
        <w:rPr>
          <w:szCs w:val="24"/>
        </w:rPr>
      </w:pPr>
    </w:p>
    <w:p w14:paraId="3F94C6CC" w14:textId="67771EFC" w:rsidR="00C91A5B" w:rsidRPr="009B1D24" w:rsidRDefault="00C91A5B" w:rsidP="00AF6CAF">
      <w:pPr>
        <w:jc w:val="both"/>
        <w:rPr>
          <w:szCs w:val="24"/>
        </w:rPr>
      </w:pPr>
      <w:r w:rsidRPr="009B1D24">
        <w:rPr>
          <w:szCs w:val="24"/>
        </w:rPr>
        <w:lastRenderedPageBreak/>
        <w:t xml:space="preserve">Relevant international/national codes and standards from other sectors are summarised in </w:t>
      </w:r>
      <w:r w:rsidRPr="009B1D24">
        <w:rPr>
          <w:color w:val="0000FF"/>
        </w:rPr>
        <w:t xml:space="preserve">Table </w:t>
      </w:r>
      <w:r w:rsidR="006B2892" w:rsidRPr="009B1D24">
        <w:rPr>
          <w:color w:val="0000FF"/>
        </w:rPr>
        <w:t>5</w:t>
      </w:r>
      <w:r w:rsidRPr="009B1D24">
        <w:rPr>
          <w:szCs w:val="24"/>
        </w:rPr>
        <w:t xml:space="preserve">. </w:t>
      </w:r>
      <w:r w:rsidR="00361AF2" w:rsidRPr="009B1D24">
        <w:rPr>
          <w:szCs w:val="24"/>
        </w:rPr>
        <w:t>Specifically, the ISO Technical Committee TC197 focuses on hydrogen technologies (mostly on GH</w:t>
      </w:r>
      <w:r w:rsidR="00361AF2" w:rsidRPr="009B1D24">
        <w:rPr>
          <w:szCs w:val="24"/>
          <w:vertAlign w:val="subscript"/>
        </w:rPr>
        <w:t>2</w:t>
      </w:r>
      <w:r w:rsidR="00361AF2" w:rsidRPr="009B1D24">
        <w:rPr>
          <w:szCs w:val="24"/>
        </w:rPr>
        <w:t xml:space="preserve"> usage), publications from which could be used as key terms of reference for marine applications. In addition, there are a range of codes and standards for fuel cell technologies, aerospace industry and land vehicles. </w:t>
      </w:r>
      <w:r w:rsidR="002F7AAE" w:rsidRPr="009B1D24">
        <w:rPr>
          <w:szCs w:val="24"/>
        </w:rPr>
        <w:t xml:space="preserve">However, the stipulated requirements should be used with caution due to different operational profiles. </w:t>
      </w:r>
    </w:p>
    <w:p w14:paraId="5FB06C22" w14:textId="0E3145B9" w:rsidR="00B25C05" w:rsidRPr="009B1D24" w:rsidRDefault="00B25C05" w:rsidP="00AF6CAF">
      <w:pPr>
        <w:jc w:val="both"/>
        <w:rPr>
          <w:szCs w:val="24"/>
        </w:rPr>
      </w:pPr>
    </w:p>
    <w:p w14:paraId="4808FDCC" w14:textId="77777777" w:rsidR="0064188A" w:rsidRPr="009B1D24" w:rsidRDefault="0064188A" w:rsidP="00AF6CAF">
      <w:pPr>
        <w:jc w:val="both"/>
        <w:sectPr w:rsidR="0064188A" w:rsidRPr="009B1D24" w:rsidSect="00AF1A0B">
          <w:footerReference w:type="default" r:id="rId22"/>
          <w:pgSz w:w="11906" w:h="16838"/>
          <w:pgMar w:top="1440" w:right="1440" w:bottom="1440" w:left="1440" w:header="709" w:footer="709" w:gutter="0"/>
          <w:cols w:space="708"/>
          <w:docGrid w:linePitch="360"/>
        </w:sectPr>
      </w:pPr>
    </w:p>
    <w:p w14:paraId="134C76DE" w14:textId="334DBAEE" w:rsidR="00B25C05" w:rsidRPr="009B1D24" w:rsidRDefault="00B25C05" w:rsidP="00AF6CAF">
      <w:pPr>
        <w:jc w:val="both"/>
      </w:pPr>
    </w:p>
    <w:p w14:paraId="3900694D" w14:textId="16B4FC3D" w:rsidR="00C91A5B" w:rsidRPr="009B1D24" w:rsidRDefault="00C91A5B" w:rsidP="00AF6CAF">
      <w:pPr>
        <w:jc w:val="both"/>
      </w:pPr>
      <w:r w:rsidRPr="009B1D24">
        <w:rPr>
          <w:b/>
        </w:rPr>
        <w:t xml:space="preserve">Table </w:t>
      </w:r>
      <w:r w:rsidR="006B2892" w:rsidRPr="009B1D24">
        <w:rPr>
          <w:b/>
        </w:rPr>
        <w:t>5</w:t>
      </w:r>
      <w:r w:rsidRPr="009B1D24">
        <w:t>. Available regulatory standards (not all directly applicable)</w:t>
      </w:r>
    </w:p>
    <w:tbl>
      <w:tblPr>
        <w:tblStyle w:val="PlainTable2"/>
        <w:tblW w:w="4939" w:type="pct"/>
        <w:tblLook w:val="04A0" w:firstRow="1" w:lastRow="0" w:firstColumn="1" w:lastColumn="0" w:noHBand="0" w:noVBand="1"/>
      </w:tblPr>
      <w:tblGrid>
        <w:gridCol w:w="2435"/>
        <w:gridCol w:w="8176"/>
        <w:gridCol w:w="1059"/>
        <w:gridCol w:w="1059"/>
        <w:gridCol w:w="1059"/>
      </w:tblGrid>
      <w:tr w:rsidR="0064188A" w:rsidRPr="009B1D24" w14:paraId="27516434" w14:textId="77777777" w:rsidTr="000D4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45B87E71" w14:textId="77777777" w:rsidR="0064188A" w:rsidRPr="009B1D24" w:rsidRDefault="0064188A" w:rsidP="00AF6CAF">
            <w:pPr>
              <w:jc w:val="both"/>
              <w:rPr>
                <w:rFonts w:cs="Times New Roman"/>
                <w:sz w:val="20"/>
                <w:szCs w:val="20"/>
              </w:rPr>
            </w:pPr>
            <w:r w:rsidRPr="009B1D24">
              <w:rPr>
                <w:rFonts w:cs="Times New Roman"/>
                <w:sz w:val="20"/>
                <w:szCs w:val="20"/>
              </w:rPr>
              <w:t>Standard/Code</w:t>
            </w:r>
          </w:p>
        </w:tc>
        <w:tc>
          <w:tcPr>
            <w:tcW w:w="2965" w:type="pct"/>
            <w:vAlign w:val="center"/>
          </w:tcPr>
          <w:p w14:paraId="51D77E7B" w14:textId="77777777" w:rsidR="0064188A" w:rsidRPr="009B1D24" w:rsidRDefault="0064188A" w:rsidP="00AF6CAF">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Title</w:t>
            </w:r>
          </w:p>
        </w:tc>
        <w:tc>
          <w:tcPr>
            <w:tcW w:w="384" w:type="pct"/>
            <w:vAlign w:val="center"/>
          </w:tcPr>
          <w:p w14:paraId="531C1A49" w14:textId="77777777" w:rsidR="0064188A" w:rsidRPr="009B1D24" w:rsidRDefault="0064188A" w:rsidP="00AF6CAF">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LH</w:t>
            </w:r>
            <w:r w:rsidRPr="009B1D24">
              <w:rPr>
                <w:rFonts w:cs="Times New Roman"/>
                <w:sz w:val="20"/>
                <w:szCs w:val="20"/>
                <w:vertAlign w:val="subscript"/>
              </w:rPr>
              <w:t>2</w:t>
            </w:r>
          </w:p>
        </w:tc>
        <w:tc>
          <w:tcPr>
            <w:tcW w:w="384" w:type="pct"/>
            <w:vAlign w:val="center"/>
          </w:tcPr>
          <w:p w14:paraId="7829480B" w14:textId="77777777" w:rsidR="0064188A" w:rsidRPr="009B1D24" w:rsidRDefault="0064188A" w:rsidP="00AF6CAF">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GH</w:t>
            </w:r>
            <w:r w:rsidRPr="009B1D24">
              <w:rPr>
                <w:rFonts w:cs="Times New Roman"/>
                <w:sz w:val="20"/>
                <w:szCs w:val="20"/>
                <w:vertAlign w:val="subscript"/>
              </w:rPr>
              <w:t>2</w:t>
            </w:r>
          </w:p>
        </w:tc>
        <w:tc>
          <w:tcPr>
            <w:tcW w:w="384" w:type="pct"/>
            <w:vAlign w:val="center"/>
          </w:tcPr>
          <w:p w14:paraId="62BDD2EB" w14:textId="77777777" w:rsidR="0064188A" w:rsidRPr="009B1D24" w:rsidRDefault="0064188A" w:rsidP="00AF6CAF">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Storage</w:t>
            </w:r>
          </w:p>
        </w:tc>
      </w:tr>
      <w:tr w:rsidR="0064188A" w:rsidRPr="009B1D24" w14:paraId="1157AB28"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0CECE" w:themeFill="background2" w:themeFillShade="E6"/>
            <w:vAlign w:val="center"/>
          </w:tcPr>
          <w:p w14:paraId="787DE8C4" w14:textId="77777777" w:rsidR="0064188A" w:rsidRPr="009B1D24" w:rsidRDefault="0064188A" w:rsidP="00AF6CAF">
            <w:pPr>
              <w:jc w:val="both"/>
              <w:rPr>
                <w:rFonts w:cs="Times New Roman"/>
                <w:sz w:val="20"/>
                <w:szCs w:val="20"/>
              </w:rPr>
            </w:pPr>
            <w:r w:rsidRPr="009B1D24">
              <w:rPr>
                <w:rFonts w:cs="Times New Roman"/>
                <w:sz w:val="20"/>
                <w:szCs w:val="20"/>
              </w:rPr>
              <w:t>ISO TC 197 Hydrogen technologies</w:t>
            </w:r>
          </w:p>
        </w:tc>
      </w:tr>
      <w:tr w:rsidR="0064188A" w:rsidRPr="009B1D24" w14:paraId="40E2AC08"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6B4DCC0F" w14:textId="77777777" w:rsidR="0064188A" w:rsidRPr="009B1D24" w:rsidRDefault="0064188A" w:rsidP="00AF6CAF">
            <w:pPr>
              <w:jc w:val="both"/>
              <w:rPr>
                <w:rFonts w:cs="Times New Roman"/>
                <w:b w:val="0"/>
                <w:sz w:val="20"/>
                <w:szCs w:val="20"/>
              </w:rPr>
            </w:pPr>
            <w:r w:rsidRPr="009B1D24">
              <w:rPr>
                <w:rFonts w:cs="Times New Roman"/>
                <w:b w:val="0"/>
                <w:sz w:val="20"/>
                <w:szCs w:val="20"/>
                <w:shd w:val="clear" w:color="auto" w:fill="FFFFFF"/>
              </w:rPr>
              <w:t>ISO 13984:1999</w:t>
            </w:r>
          </w:p>
        </w:tc>
        <w:tc>
          <w:tcPr>
            <w:tcW w:w="2965" w:type="pct"/>
            <w:vAlign w:val="center"/>
          </w:tcPr>
          <w:p w14:paraId="229A53F0"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shd w:val="clear" w:color="auto" w:fill="FFFFFF"/>
              </w:rPr>
              <w:t>Liquid hydrogen - Land vehicle fuelling system interface</w:t>
            </w:r>
          </w:p>
        </w:tc>
        <w:tc>
          <w:tcPr>
            <w:tcW w:w="384" w:type="pct"/>
            <w:vAlign w:val="center"/>
          </w:tcPr>
          <w:p w14:paraId="1592D4AA"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3CF53342"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384" w:type="pct"/>
            <w:vAlign w:val="center"/>
          </w:tcPr>
          <w:p w14:paraId="25BC38FB"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64188A" w:rsidRPr="009B1D24" w14:paraId="197197B4"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52EE873F" w14:textId="77777777" w:rsidR="0064188A" w:rsidRPr="009B1D24" w:rsidRDefault="0064188A" w:rsidP="00AF6CAF">
            <w:pPr>
              <w:jc w:val="both"/>
              <w:rPr>
                <w:rFonts w:cs="Times New Roman"/>
                <w:b w:val="0"/>
                <w:sz w:val="20"/>
                <w:szCs w:val="20"/>
              </w:rPr>
            </w:pPr>
            <w:r w:rsidRPr="009B1D24">
              <w:rPr>
                <w:rFonts w:cs="Times New Roman"/>
                <w:b w:val="0"/>
                <w:sz w:val="20"/>
                <w:szCs w:val="20"/>
                <w:shd w:val="clear" w:color="auto" w:fill="FFFFFF"/>
              </w:rPr>
              <w:t>ISO 13985:2006</w:t>
            </w:r>
          </w:p>
        </w:tc>
        <w:tc>
          <w:tcPr>
            <w:tcW w:w="2965" w:type="pct"/>
            <w:vAlign w:val="center"/>
          </w:tcPr>
          <w:p w14:paraId="23C75BA6"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shd w:val="clear" w:color="auto" w:fill="FFFFFF"/>
              </w:rPr>
              <w:t>Liquid hydrogen – Land vehicle fuel tanks</w:t>
            </w:r>
          </w:p>
        </w:tc>
        <w:tc>
          <w:tcPr>
            <w:tcW w:w="384" w:type="pct"/>
            <w:vAlign w:val="center"/>
          </w:tcPr>
          <w:p w14:paraId="3213A807"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3721DB47"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84" w:type="pct"/>
            <w:vAlign w:val="center"/>
          </w:tcPr>
          <w:p w14:paraId="28E5F841"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350D79B0"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35D58FCF"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ISO/TR 15916:2015</w:t>
            </w:r>
          </w:p>
        </w:tc>
        <w:tc>
          <w:tcPr>
            <w:tcW w:w="2965" w:type="pct"/>
            <w:vAlign w:val="center"/>
          </w:tcPr>
          <w:p w14:paraId="5CFAD39C"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Basic considerations for the safety of hydrogen systems</w:t>
            </w:r>
          </w:p>
        </w:tc>
        <w:tc>
          <w:tcPr>
            <w:tcW w:w="384" w:type="pct"/>
            <w:vAlign w:val="center"/>
          </w:tcPr>
          <w:p w14:paraId="1D94F897"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7711886D"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76ABBA0D"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6B843F20"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61021D3E" w14:textId="77777777" w:rsidR="0064188A" w:rsidRPr="009B1D24" w:rsidRDefault="0064188A" w:rsidP="00AF6CAF">
            <w:pPr>
              <w:jc w:val="both"/>
              <w:rPr>
                <w:rFonts w:cs="Times New Roman"/>
                <w:b w:val="0"/>
                <w:sz w:val="20"/>
                <w:szCs w:val="20"/>
              </w:rPr>
            </w:pPr>
            <w:r w:rsidRPr="009B1D24">
              <w:rPr>
                <w:rFonts w:cs="Times New Roman"/>
                <w:b w:val="0"/>
                <w:sz w:val="20"/>
                <w:szCs w:val="20"/>
                <w:shd w:val="clear" w:color="auto" w:fill="FFFFFF"/>
              </w:rPr>
              <w:t>ISO 16110-1:2007</w:t>
            </w:r>
          </w:p>
        </w:tc>
        <w:tc>
          <w:tcPr>
            <w:tcW w:w="2965" w:type="pct"/>
            <w:vAlign w:val="center"/>
          </w:tcPr>
          <w:p w14:paraId="2928B83B"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shd w:val="clear" w:color="auto" w:fill="FFFFFF"/>
              </w:rPr>
              <w:t>Hydrogen generators using fuel processing technologies – Part 1: Safety</w:t>
            </w:r>
          </w:p>
        </w:tc>
        <w:tc>
          <w:tcPr>
            <w:tcW w:w="384" w:type="pct"/>
            <w:vAlign w:val="center"/>
          </w:tcPr>
          <w:p w14:paraId="1A3067B5"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84" w:type="pct"/>
            <w:vAlign w:val="center"/>
          </w:tcPr>
          <w:p w14:paraId="4E074E0A"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0949B3D2"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64188A" w:rsidRPr="009B1D24" w14:paraId="7FCFEE3D"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4B76A589" w14:textId="77777777" w:rsidR="0064188A" w:rsidRPr="009B1D24" w:rsidRDefault="0064188A" w:rsidP="00AF6CAF">
            <w:pPr>
              <w:jc w:val="both"/>
              <w:rPr>
                <w:rFonts w:cs="Times New Roman"/>
                <w:b w:val="0"/>
                <w:sz w:val="20"/>
                <w:szCs w:val="20"/>
              </w:rPr>
            </w:pPr>
            <w:r w:rsidRPr="009B1D24">
              <w:rPr>
                <w:rFonts w:cs="Times New Roman"/>
                <w:b w:val="0"/>
                <w:sz w:val="20"/>
                <w:szCs w:val="20"/>
                <w:shd w:val="clear" w:color="auto" w:fill="FFFFFF"/>
              </w:rPr>
              <w:t>ISO 16110-2:2010</w:t>
            </w:r>
          </w:p>
        </w:tc>
        <w:tc>
          <w:tcPr>
            <w:tcW w:w="2965" w:type="pct"/>
            <w:vAlign w:val="center"/>
          </w:tcPr>
          <w:p w14:paraId="21B95CCD"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shd w:val="clear" w:color="auto" w:fill="FFFFFF"/>
              </w:rPr>
              <w:t>Hydrogen generators using fuel processing technologies Part 2: Test methods for performance</w:t>
            </w:r>
          </w:p>
        </w:tc>
        <w:tc>
          <w:tcPr>
            <w:tcW w:w="384" w:type="pct"/>
            <w:vAlign w:val="center"/>
          </w:tcPr>
          <w:p w14:paraId="5F29EAC1"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384" w:type="pct"/>
            <w:vAlign w:val="center"/>
          </w:tcPr>
          <w:p w14:paraId="661FD67D"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6E745439"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64188A" w:rsidRPr="009B1D24" w14:paraId="4DFEA3EF"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66F38AC6" w14:textId="77777777" w:rsidR="0064188A" w:rsidRPr="009B1D24" w:rsidRDefault="0064188A" w:rsidP="00AF6CAF">
            <w:pPr>
              <w:jc w:val="both"/>
              <w:rPr>
                <w:rFonts w:cs="Times New Roman"/>
                <w:b w:val="0"/>
                <w:sz w:val="20"/>
                <w:szCs w:val="20"/>
              </w:rPr>
            </w:pPr>
            <w:r w:rsidRPr="009B1D24">
              <w:rPr>
                <w:rFonts w:cs="Times New Roman"/>
                <w:b w:val="0"/>
                <w:sz w:val="20"/>
                <w:szCs w:val="20"/>
                <w:shd w:val="clear" w:color="auto" w:fill="FFFFFF"/>
              </w:rPr>
              <w:t>ISO 16111:2018</w:t>
            </w:r>
          </w:p>
        </w:tc>
        <w:tc>
          <w:tcPr>
            <w:tcW w:w="2965" w:type="pct"/>
            <w:vAlign w:val="center"/>
          </w:tcPr>
          <w:p w14:paraId="281FCE6F"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shd w:val="clear" w:color="auto" w:fill="FFFFFF"/>
              </w:rPr>
              <w:t>Transportable gas storage devices — Hydrogen absorbed in reversible metal hydride</w:t>
            </w:r>
          </w:p>
        </w:tc>
        <w:tc>
          <w:tcPr>
            <w:tcW w:w="384" w:type="pct"/>
            <w:vAlign w:val="center"/>
          </w:tcPr>
          <w:p w14:paraId="673F3F81"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84" w:type="pct"/>
            <w:vAlign w:val="center"/>
          </w:tcPr>
          <w:p w14:paraId="00742723"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84" w:type="pct"/>
            <w:vAlign w:val="center"/>
          </w:tcPr>
          <w:p w14:paraId="030E1314"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4B15C459"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3CE3D99B"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17268:2020</w:t>
            </w:r>
          </w:p>
        </w:tc>
        <w:tc>
          <w:tcPr>
            <w:tcW w:w="2965" w:type="pct"/>
            <w:vAlign w:val="center"/>
          </w:tcPr>
          <w:p w14:paraId="0C1FEF5F"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Gaseous hydrogen land vehicle refuelling connection devices</w:t>
            </w:r>
          </w:p>
        </w:tc>
        <w:tc>
          <w:tcPr>
            <w:tcW w:w="384" w:type="pct"/>
            <w:vAlign w:val="center"/>
          </w:tcPr>
          <w:p w14:paraId="402EBDBE"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384" w:type="pct"/>
            <w:vAlign w:val="center"/>
          </w:tcPr>
          <w:p w14:paraId="5C31FEA2"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05027A2D"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64188A" w:rsidRPr="009B1D24" w14:paraId="6E3ED8EE"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1D1A666C"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19880-1:2020</w:t>
            </w:r>
          </w:p>
        </w:tc>
        <w:tc>
          <w:tcPr>
            <w:tcW w:w="2965" w:type="pct"/>
            <w:vAlign w:val="center"/>
          </w:tcPr>
          <w:p w14:paraId="18D7F9C7"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Gaseous hydrogen - Fuelling stations Part 1: General requirements</w:t>
            </w:r>
          </w:p>
        </w:tc>
        <w:tc>
          <w:tcPr>
            <w:tcW w:w="384" w:type="pct"/>
            <w:vAlign w:val="center"/>
          </w:tcPr>
          <w:p w14:paraId="30961824"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0928F68C"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038707B2"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1DF417CE"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7C15152C"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19880-3:2018</w:t>
            </w:r>
          </w:p>
        </w:tc>
        <w:tc>
          <w:tcPr>
            <w:tcW w:w="2965" w:type="pct"/>
            <w:vAlign w:val="center"/>
          </w:tcPr>
          <w:p w14:paraId="4FDA3CC8"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Gaseous hydrogen - Fuelling stations Part 3: Valves</w:t>
            </w:r>
          </w:p>
        </w:tc>
        <w:tc>
          <w:tcPr>
            <w:tcW w:w="384" w:type="pct"/>
            <w:vAlign w:val="center"/>
          </w:tcPr>
          <w:p w14:paraId="025AB1FB"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384" w:type="pct"/>
            <w:vAlign w:val="center"/>
          </w:tcPr>
          <w:p w14:paraId="6C6A9E2E"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51434D2A"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64188A" w:rsidRPr="009B1D24" w14:paraId="1D4C3BB7"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3842019E"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19880-5:2019</w:t>
            </w:r>
          </w:p>
        </w:tc>
        <w:tc>
          <w:tcPr>
            <w:tcW w:w="2965" w:type="pct"/>
            <w:vAlign w:val="center"/>
          </w:tcPr>
          <w:p w14:paraId="5744E4B0"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Gaseous hydrogen - Fuelling stations Part 5: Dispenser hoses and hose assemblies</w:t>
            </w:r>
          </w:p>
        </w:tc>
        <w:tc>
          <w:tcPr>
            <w:tcW w:w="384" w:type="pct"/>
            <w:vAlign w:val="center"/>
          </w:tcPr>
          <w:p w14:paraId="0906090F"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84" w:type="pct"/>
            <w:vAlign w:val="center"/>
          </w:tcPr>
          <w:p w14:paraId="4796451D"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6AE63A01"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64188A" w:rsidRPr="009B1D24" w14:paraId="5F5D27CC"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109B9EFE"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19880-8:2019</w:t>
            </w:r>
          </w:p>
        </w:tc>
        <w:tc>
          <w:tcPr>
            <w:tcW w:w="2965" w:type="pct"/>
            <w:vAlign w:val="center"/>
          </w:tcPr>
          <w:p w14:paraId="3D2F4300"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Gaseous hydrogen — Fuelling stations — Part 8: Fuel quality control</w:t>
            </w:r>
          </w:p>
        </w:tc>
        <w:tc>
          <w:tcPr>
            <w:tcW w:w="384" w:type="pct"/>
            <w:vAlign w:val="center"/>
          </w:tcPr>
          <w:p w14:paraId="592A30D6"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384" w:type="pct"/>
            <w:vAlign w:val="center"/>
          </w:tcPr>
          <w:p w14:paraId="42A079C7"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216CA0AF"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64188A" w:rsidRPr="009B1D24" w14:paraId="5E34D5A8"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13CCAF3A"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19881:2018</w:t>
            </w:r>
          </w:p>
        </w:tc>
        <w:tc>
          <w:tcPr>
            <w:tcW w:w="2965" w:type="pct"/>
            <w:vAlign w:val="center"/>
          </w:tcPr>
          <w:p w14:paraId="2E6B100D"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Gaseous hydrogen — Land vehicle fuel containers</w:t>
            </w:r>
          </w:p>
        </w:tc>
        <w:tc>
          <w:tcPr>
            <w:tcW w:w="384" w:type="pct"/>
            <w:vAlign w:val="center"/>
          </w:tcPr>
          <w:p w14:paraId="5C537D3E"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84" w:type="pct"/>
            <w:vAlign w:val="center"/>
          </w:tcPr>
          <w:p w14:paraId="09F8880C"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1E87E3A4"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12EB347C"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2BF56806"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19882:2018</w:t>
            </w:r>
          </w:p>
        </w:tc>
        <w:tc>
          <w:tcPr>
            <w:tcW w:w="2965" w:type="pct"/>
            <w:vAlign w:val="center"/>
          </w:tcPr>
          <w:p w14:paraId="00A4676E"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Gaseous hydrogen — Thermally activated pressure relief devices for compressed hydrogen vehicle fuel containers</w:t>
            </w:r>
          </w:p>
        </w:tc>
        <w:tc>
          <w:tcPr>
            <w:tcW w:w="384" w:type="pct"/>
            <w:vAlign w:val="center"/>
          </w:tcPr>
          <w:p w14:paraId="3E2091BF"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384" w:type="pct"/>
            <w:vAlign w:val="center"/>
          </w:tcPr>
          <w:p w14:paraId="02841B5E"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211A8EF6"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35F42BBB"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64493D9B"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22734:2019</w:t>
            </w:r>
          </w:p>
        </w:tc>
        <w:tc>
          <w:tcPr>
            <w:tcW w:w="2965" w:type="pct"/>
            <w:vAlign w:val="center"/>
          </w:tcPr>
          <w:p w14:paraId="68CD44DD"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Hydrogen generators using water electrolysis - Industrial, commercial, and residential applications</w:t>
            </w:r>
          </w:p>
        </w:tc>
        <w:tc>
          <w:tcPr>
            <w:tcW w:w="384" w:type="pct"/>
            <w:vAlign w:val="center"/>
          </w:tcPr>
          <w:p w14:paraId="25D7BF28"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84" w:type="pct"/>
            <w:vAlign w:val="center"/>
          </w:tcPr>
          <w:p w14:paraId="60CD3872"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3BFB623A"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64188A" w:rsidRPr="009B1D24" w14:paraId="6815410E"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733E648B"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26242:2010</w:t>
            </w:r>
          </w:p>
        </w:tc>
        <w:tc>
          <w:tcPr>
            <w:tcW w:w="2965" w:type="pct"/>
            <w:vAlign w:val="center"/>
          </w:tcPr>
          <w:p w14:paraId="3BA430DE"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Hydrogen detection apparatus — Stationary applications</w:t>
            </w:r>
          </w:p>
        </w:tc>
        <w:tc>
          <w:tcPr>
            <w:tcW w:w="384" w:type="pct"/>
            <w:vAlign w:val="center"/>
          </w:tcPr>
          <w:p w14:paraId="24F37E9B"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2C4CBE80"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17350533"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10C14291"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0CECE" w:themeFill="background2" w:themeFillShade="E6"/>
            <w:vAlign w:val="center"/>
          </w:tcPr>
          <w:p w14:paraId="126D9386" w14:textId="77777777" w:rsidR="0064188A" w:rsidRPr="009B1D24" w:rsidRDefault="0064188A" w:rsidP="00AF6CAF">
            <w:pPr>
              <w:jc w:val="both"/>
              <w:rPr>
                <w:rFonts w:cs="Times New Roman"/>
                <w:sz w:val="20"/>
                <w:szCs w:val="20"/>
              </w:rPr>
            </w:pPr>
            <w:r w:rsidRPr="009B1D24">
              <w:rPr>
                <w:rFonts w:cs="Times New Roman"/>
                <w:sz w:val="20"/>
                <w:szCs w:val="20"/>
              </w:rPr>
              <w:t>ISO TC 220 Cryogenic vessels</w:t>
            </w:r>
          </w:p>
        </w:tc>
      </w:tr>
      <w:tr w:rsidR="0064188A" w:rsidRPr="009B1D24" w14:paraId="2AC78B3C"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612361B5"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20421-1:2019</w:t>
            </w:r>
          </w:p>
        </w:tc>
        <w:tc>
          <w:tcPr>
            <w:tcW w:w="2965" w:type="pct"/>
            <w:vAlign w:val="center"/>
          </w:tcPr>
          <w:p w14:paraId="25683CF7"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hd w:val="clear" w:color="auto" w:fill="FFFFFF"/>
              </w:rPr>
              <w:t>Cryogenic vessels — Large transportable vacuum-insulated vessels — Part 1: Design, fabrication, inspection and testing</w:t>
            </w:r>
          </w:p>
        </w:tc>
        <w:tc>
          <w:tcPr>
            <w:tcW w:w="384" w:type="pct"/>
            <w:vAlign w:val="center"/>
          </w:tcPr>
          <w:p w14:paraId="2AF78BE6"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75BECAEC"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337BADCE"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319544DC"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443536A4"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20421-2:2017</w:t>
            </w:r>
          </w:p>
        </w:tc>
        <w:tc>
          <w:tcPr>
            <w:tcW w:w="2965" w:type="pct"/>
            <w:vAlign w:val="center"/>
          </w:tcPr>
          <w:p w14:paraId="487E141C"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hd w:val="clear" w:color="auto" w:fill="FFFFFF"/>
              </w:rPr>
            </w:pPr>
            <w:r w:rsidRPr="009B1D24">
              <w:rPr>
                <w:rFonts w:cs="Times New Roman"/>
                <w:sz w:val="20"/>
                <w:shd w:val="clear" w:color="auto" w:fill="FFFFFF"/>
              </w:rPr>
              <w:t>Cryogenic vessels — Large transportable vacuum-insulated vessels — Part 2: Operational requirements</w:t>
            </w:r>
          </w:p>
        </w:tc>
        <w:tc>
          <w:tcPr>
            <w:tcW w:w="384" w:type="pct"/>
            <w:vAlign w:val="center"/>
          </w:tcPr>
          <w:p w14:paraId="27D64A8B"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62F67E33"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25546436"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44F8DF70"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467F6C36"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21009-1:2008</w:t>
            </w:r>
          </w:p>
        </w:tc>
        <w:tc>
          <w:tcPr>
            <w:tcW w:w="2965" w:type="pct"/>
            <w:vAlign w:val="center"/>
          </w:tcPr>
          <w:p w14:paraId="2167279D"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hd w:val="clear" w:color="auto" w:fill="FFFFFF"/>
              </w:rPr>
            </w:pPr>
            <w:r w:rsidRPr="009B1D24">
              <w:rPr>
                <w:rFonts w:cs="Times New Roman"/>
                <w:sz w:val="20"/>
                <w:shd w:val="clear" w:color="auto" w:fill="FFFFFF"/>
              </w:rPr>
              <w:t>Cryogenic vessels— Static vacuum-insulated vessels Part 1: Design, fabrication, inspection and tests</w:t>
            </w:r>
          </w:p>
        </w:tc>
        <w:tc>
          <w:tcPr>
            <w:tcW w:w="384" w:type="pct"/>
            <w:vAlign w:val="center"/>
          </w:tcPr>
          <w:p w14:paraId="0D677D44"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563D5B44"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0AE31713"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2EEDE059"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1AA0939F"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21009-2:2015</w:t>
            </w:r>
          </w:p>
        </w:tc>
        <w:tc>
          <w:tcPr>
            <w:tcW w:w="2965" w:type="pct"/>
            <w:vAlign w:val="center"/>
          </w:tcPr>
          <w:p w14:paraId="1D4BFCA0"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hd w:val="clear" w:color="auto" w:fill="FFFFFF"/>
              </w:rPr>
            </w:pPr>
            <w:r w:rsidRPr="009B1D24">
              <w:rPr>
                <w:rFonts w:cs="Times New Roman"/>
                <w:sz w:val="20"/>
                <w:shd w:val="clear" w:color="auto" w:fill="FFFFFF"/>
              </w:rPr>
              <w:t>Cryogenic vessels— Static vacuum-insulated vessels Part 2: Operational requirements</w:t>
            </w:r>
          </w:p>
        </w:tc>
        <w:tc>
          <w:tcPr>
            <w:tcW w:w="384" w:type="pct"/>
            <w:vAlign w:val="center"/>
          </w:tcPr>
          <w:p w14:paraId="07275301"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0AA80EC7"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6C4BB1B8"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26EBF764"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76C47D96"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21011:2008</w:t>
            </w:r>
          </w:p>
        </w:tc>
        <w:tc>
          <w:tcPr>
            <w:tcW w:w="2965" w:type="pct"/>
            <w:vAlign w:val="center"/>
          </w:tcPr>
          <w:p w14:paraId="6B12D9BA"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hd w:val="clear" w:color="auto" w:fill="FFFFFF"/>
              </w:rPr>
            </w:pPr>
            <w:r w:rsidRPr="009B1D24">
              <w:rPr>
                <w:rFonts w:cs="Times New Roman"/>
                <w:sz w:val="20"/>
                <w:shd w:val="clear" w:color="auto" w:fill="FFFFFF"/>
              </w:rPr>
              <w:t>Cryogenic vessels - Valves for cryogenic service</w:t>
            </w:r>
          </w:p>
        </w:tc>
        <w:tc>
          <w:tcPr>
            <w:tcW w:w="384" w:type="pct"/>
            <w:vAlign w:val="center"/>
          </w:tcPr>
          <w:p w14:paraId="4D37A6B0"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6B0279FD"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590EC6C2"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64188A" w:rsidRPr="009B1D24" w14:paraId="1DC56616"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457E74EB"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21014:2019</w:t>
            </w:r>
          </w:p>
        </w:tc>
        <w:tc>
          <w:tcPr>
            <w:tcW w:w="2965" w:type="pct"/>
            <w:vAlign w:val="center"/>
          </w:tcPr>
          <w:p w14:paraId="1F58410D"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hd w:val="clear" w:color="auto" w:fill="FFFFFF"/>
              </w:rPr>
            </w:pPr>
            <w:r w:rsidRPr="009B1D24">
              <w:rPr>
                <w:rFonts w:cs="Times New Roman"/>
                <w:sz w:val="20"/>
                <w:shd w:val="clear" w:color="auto" w:fill="FFFFFF"/>
              </w:rPr>
              <w:t>Cryogenic vessels — Cryogenic insulation performance</w:t>
            </w:r>
          </w:p>
        </w:tc>
        <w:tc>
          <w:tcPr>
            <w:tcW w:w="384" w:type="pct"/>
            <w:vAlign w:val="center"/>
          </w:tcPr>
          <w:p w14:paraId="17C455DC"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621E8CFF"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4913F5B1"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56144EF4"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38EA2B37"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21028-1:2016</w:t>
            </w:r>
          </w:p>
        </w:tc>
        <w:tc>
          <w:tcPr>
            <w:tcW w:w="2965" w:type="pct"/>
            <w:vAlign w:val="center"/>
          </w:tcPr>
          <w:p w14:paraId="0A88B2ED"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hd w:val="clear" w:color="auto" w:fill="FFFFFF"/>
              </w:rPr>
            </w:pPr>
            <w:r w:rsidRPr="009B1D24">
              <w:rPr>
                <w:rFonts w:cs="Times New Roman"/>
                <w:sz w:val="20"/>
                <w:shd w:val="clear" w:color="auto" w:fill="FFFFFF"/>
              </w:rPr>
              <w:t>Cryogenic vessels — Toughness requirements for materials at cryogenic temperature — Part 1: Temperatures below -80 degrees C</w:t>
            </w:r>
          </w:p>
        </w:tc>
        <w:tc>
          <w:tcPr>
            <w:tcW w:w="384" w:type="pct"/>
            <w:vAlign w:val="center"/>
          </w:tcPr>
          <w:p w14:paraId="3944EEB0"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24859F72"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35429329"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288188CD"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6425D648"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21029-1:2018</w:t>
            </w:r>
          </w:p>
        </w:tc>
        <w:tc>
          <w:tcPr>
            <w:tcW w:w="2965" w:type="pct"/>
            <w:vAlign w:val="center"/>
          </w:tcPr>
          <w:p w14:paraId="1A9A7AB9"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hd w:val="clear" w:color="auto" w:fill="FFFFFF"/>
              </w:rPr>
            </w:pPr>
            <w:r w:rsidRPr="009B1D24">
              <w:rPr>
                <w:rFonts w:cs="Times New Roman"/>
                <w:sz w:val="20"/>
                <w:shd w:val="clear" w:color="auto" w:fill="FFFFFF"/>
              </w:rPr>
              <w:t>Cryogenic vessels — Transportable vacuum insulated vessels of not more than 1 000 litres volume — Part 1: Design, fabrication, inspection and tests</w:t>
            </w:r>
          </w:p>
        </w:tc>
        <w:tc>
          <w:tcPr>
            <w:tcW w:w="384" w:type="pct"/>
            <w:vAlign w:val="center"/>
          </w:tcPr>
          <w:p w14:paraId="3362DAA2"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726A4101"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714CC07E"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102308AC"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0C69F106"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21029-2:2015</w:t>
            </w:r>
          </w:p>
        </w:tc>
        <w:tc>
          <w:tcPr>
            <w:tcW w:w="2965" w:type="pct"/>
            <w:vAlign w:val="center"/>
          </w:tcPr>
          <w:p w14:paraId="575030C5"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hd w:val="clear" w:color="auto" w:fill="FFFFFF"/>
              </w:rPr>
            </w:pPr>
            <w:r w:rsidRPr="009B1D24">
              <w:rPr>
                <w:rFonts w:cs="Times New Roman"/>
                <w:sz w:val="20"/>
                <w:shd w:val="clear" w:color="auto" w:fill="FFFFFF"/>
              </w:rPr>
              <w:t>Cryogenic vessels — Transportable vacuum insulated vessels of not more than 1 000 litres volume — Part 2: Operational requirements</w:t>
            </w:r>
          </w:p>
        </w:tc>
        <w:tc>
          <w:tcPr>
            <w:tcW w:w="384" w:type="pct"/>
            <w:vAlign w:val="center"/>
          </w:tcPr>
          <w:p w14:paraId="3A6BDB3F"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56C6C605"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22A78842"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79088D92" w14:textId="77777777" w:rsidTr="003F557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pct"/>
            <w:vAlign w:val="center"/>
          </w:tcPr>
          <w:p w14:paraId="2B1066E8"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24490:2016</w:t>
            </w:r>
          </w:p>
        </w:tc>
        <w:tc>
          <w:tcPr>
            <w:tcW w:w="0" w:type="pct"/>
            <w:vAlign w:val="center"/>
          </w:tcPr>
          <w:p w14:paraId="2F48A381"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hd w:val="clear" w:color="auto" w:fill="FFFFFF"/>
              </w:rPr>
            </w:pPr>
            <w:r w:rsidRPr="009B1D24">
              <w:rPr>
                <w:rFonts w:cs="Times New Roman"/>
                <w:sz w:val="20"/>
                <w:shd w:val="clear" w:color="auto" w:fill="FFFFFF"/>
              </w:rPr>
              <w:t>Cryogenic vessels — Pumps for cryogenic service</w:t>
            </w:r>
          </w:p>
        </w:tc>
        <w:tc>
          <w:tcPr>
            <w:tcW w:w="0" w:type="pct"/>
            <w:vAlign w:val="center"/>
          </w:tcPr>
          <w:p w14:paraId="10B561CF"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0" w:type="pct"/>
            <w:vAlign w:val="center"/>
          </w:tcPr>
          <w:p w14:paraId="197602CA"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0" w:type="pct"/>
            <w:vAlign w:val="center"/>
          </w:tcPr>
          <w:p w14:paraId="5F55C8E3"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64188A" w:rsidRPr="009B1D24" w14:paraId="2B8DB596" w14:textId="77777777" w:rsidTr="000D420F">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0CECE" w:themeFill="background2" w:themeFillShade="E6"/>
            <w:vAlign w:val="center"/>
          </w:tcPr>
          <w:p w14:paraId="582C0376" w14:textId="77777777" w:rsidR="0064188A" w:rsidRPr="009B1D24" w:rsidRDefault="0064188A" w:rsidP="00AF6CAF">
            <w:pPr>
              <w:jc w:val="both"/>
              <w:rPr>
                <w:rFonts w:cs="Times New Roman"/>
                <w:sz w:val="20"/>
                <w:szCs w:val="20"/>
              </w:rPr>
            </w:pPr>
            <w:r w:rsidRPr="009B1D24">
              <w:rPr>
                <w:rFonts w:cs="Times New Roman"/>
                <w:sz w:val="20"/>
                <w:szCs w:val="20"/>
              </w:rPr>
              <w:lastRenderedPageBreak/>
              <w:t>ISO TC 22/SC 37 Electrically propelled vehicles</w:t>
            </w:r>
          </w:p>
        </w:tc>
      </w:tr>
      <w:tr w:rsidR="0064188A" w:rsidRPr="009B1D24" w14:paraId="1A6B2E3B"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767C0EA9"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23273:2013</w:t>
            </w:r>
          </w:p>
        </w:tc>
        <w:tc>
          <w:tcPr>
            <w:tcW w:w="2965" w:type="pct"/>
            <w:vAlign w:val="center"/>
          </w:tcPr>
          <w:p w14:paraId="104B5B10"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Fuel cell road vehicles — Safety specifications — Protection against hydrogen hazards for vehicles fuelled with compressed hydrogen</w:t>
            </w:r>
          </w:p>
        </w:tc>
        <w:tc>
          <w:tcPr>
            <w:tcW w:w="384" w:type="pct"/>
            <w:vAlign w:val="center"/>
          </w:tcPr>
          <w:p w14:paraId="35F13D6B"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84" w:type="pct"/>
            <w:vAlign w:val="center"/>
          </w:tcPr>
          <w:p w14:paraId="02CE0C17"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35B27625"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743A6B26"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1CD94E2D"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23828:2013</w:t>
            </w:r>
          </w:p>
        </w:tc>
        <w:tc>
          <w:tcPr>
            <w:tcW w:w="2965" w:type="pct"/>
            <w:vAlign w:val="center"/>
          </w:tcPr>
          <w:p w14:paraId="5798C56D"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Fuel cell road vehicles — Energy consumption measurement — Vehicles fuelled with compressed hydrogen</w:t>
            </w:r>
          </w:p>
        </w:tc>
        <w:tc>
          <w:tcPr>
            <w:tcW w:w="384" w:type="pct"/>
            <w:vAlign w:val="center"/>
          </w:tcPr>
          <w:p w14:paraId="1ADABF77"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384" w:type="pct"/>
            <w:vAlign w:val="center"/>
          </w:tcPr>
          <w:p w14:paraId="54EFFC0A"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15A4F43C"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64188A" w:rsidRPr="009B1D24" w14:paraId="6E20F70E"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0CECE" w:themeFill="background2" w:themeFillShade="E6"/>
            <w:vAlign w:val="center"/>
          </w:tcPr>
          <w:p w14:paraId="002D8A58" w14:textId="77777777" w:rsidR="0064188A" w:rsidRPr="009B1D24" w:rsidRDefault="0064188A" w:rsidP="00AF6CAF">
            <w:pPr>
              <w:jc w:val="both"/>
              <w:rPr>
                <w:rFonts w:cs="Times New Roman"/>
                <w:sz w:val="20"/>
                <w:szCs w:val="20"/>
              </w:rPr>
            </w:pPr>
            <w:r w:rsidRPr="009B1D24">
              <w:rPr>
                <w:rFonts w:cs="Times New Roman"/>
                <w:sz w:val="20"/>
                <w:szCs w:val="20"/>
              </w:rPr>
              <w:t>ISO TC 58 Gas cylinders</w:t>
            </w:r>
          </w:p>
        </w:tc>
      </w:tr>
      <w:tr w:rsidR="0064188A" w:rsidRPr="009B1D24" w14:paraId="55359601"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01B2D0EC"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11114-1:2012</w:t>
            </w:r>
          </w:p>
        </w:tc>
        <w:tc>
          <w:tcPr>
            <w:tcW w:w="2965" w:type="pct"/>
            <w:vAlign w:val="center"/>
          </w:tcPr>
          <w:p w14:paraId="4405A0C3"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Gas cylinders — Compatibility of cylinder and valve materials with gas contents Part 1: Metallic materials</w:t>
            </w:r>
          </w:p>
        </w:tc>
        <w:tc>
          <w:tcPr>
            <w:tcW w:w="384" w:type="pct"/>
            <w:vAlign w:val="center"/>
          </w:tcPr>
          <w:p w14:paraId="26F52712"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384" w:type="pct"/>
            <w:vAlign w:val="center"/>
          </w:tcPr>
          <w:p w14:paraId="25E899EF"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676628BC"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393C29E2"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03C878D0"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11114-2:2013</w:t>
            </w:r>
          </w:p>
        </w:tc>
        <w:tc>
          <w:tcPr>
            <w:tcW w:w="2965" w:type="pct"/>
            <w:vAlign w:val="center"/>
          </w:tcPr>
          <w:p w14:paraId="3CCF6BE0"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Gas cylinders — Compatibility of cylinder and valve materials with gas contents Part 2: Non-metallic materials</w:t>
            </w:r>
          </w:p>
        </w:tc>
        <w:tc>
          <w:tcPr>
            <w:tcW w:w="384" w:type="pct"/>
            <w:vAlign w:val="center"/>
          </w:tcPr>
          <w:p w14:paraId="7C6A3F92"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84" w:type="pct"/>
            <w:vAlign w:val="center"/>
          </w:tcPr>
          <w:p w14:paraId="1315C405"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450DB095"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3EC6CE06"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541F9034"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11114-4:2017</w:t>
            </w:r>
          </w:p>
        </w:tc>
        <w:tc>
          <w:tcPr>
            <w:tcW w:w="2965" w:type="pct"/>
            <w:vAlign w:val="center"/>
          </w:tcPr>
          <w:p w14:paraId="59EBF135"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Transportable gas cylinders — Compatibility of cylinder and valve materials with gas contents Part 4: Test methods for selecting steels resistant to hydrogen embrittlement</w:t>
            </w:r>
          </w:p>
        </w:tc>
        <w:tc>
          <w:tcPr>
            <w:tcW w:w="384" w:type="pct"/>
            <w:vAlign w:val="center"/>
          </w:tcPr>
          <w:p w14:paraId="4B9161AF"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384" w:type="pct"/>
            <w:vAlign w:val="center"/>
          </w:tcPr>
          <w:p w14:paraId="235D51D7"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4E1961B9"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D43EC1" w14:paraId="3B0D9740"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0CECE" w:themeFill="background2" w:themeFillShade="E6"/>
            <w:vAlign w:val="center"/>
          </w:tcPr>
          <w:p w14:paraId="6BDA9185" w14:textId="77777777" w:rsidR="0064188A" w:rsidRPr="00D43EC1" w:rsidRDefault="0064188A" w:rsidP="00AF6CAF">
            <w:pPr>
              <w:jc w:val="both"/>
              <w:rPr>
                <w:rFonts w:cs="Times New Roman"/>
                <w:sz w:val="20"/>
                <w:szCs w:val="20"/>
                <w:lang w:val="fr-FR"/>
              </w:rPr>
            </w:pPr>
            <w:r w:rsidRPr="00D43EC1">
              <w:rPr>
                <w:rFonts w:cs="Times New Roman"/>
                <w:sz w:val="20"/>
                <w:szCs w:val="20"/>
                <w:lang w:val="fr-FR"/>
              </w:rPr>
              <w:t xml:space="preserve">International </w:t>
            </w:r>
            <w:proofErr w:type="spellStart"/>
            <w:r w:rsidRPr="00D43EC1">
              <w:rPr>
                <w:rFonts w:cs="Times New Roman"/>
                <w:sz w:val="20"/>
                <w:szCs w:val="20"/>
                <w:lang w:val="fr-FR"/>
              </w:rPr>
              <w:t>Electrochemical</w:t>
            </w:r>
            <w:proofErr w:type="spellEnd"/>
            <w:r w:rsidRPr="00D43EC1">
              <w:rPr>
                <w:rFonts w:cs="Times New Roman"/>
                <w:sz w:val="20"/>
                <w:szCs w:val="20"/>
                <w:lang w:val="fr-FR"/>
              </w:rPr>
              <w:t xml:space="preserve"> Commission (IEC) TC 105 Fuel </w:t>
            </w:r>
            <w:proofErr w:type="spellStart"/>
            <w:r w:rsidRPr="00D43EC1">
              <w:rPr>
                <w:rFonts w:cs="Times New Roman"/>
                <w:sz w:val="20"/>
                <w:szCs w:val="20"/>
                <w:lang w:val="fr-FR"/>
              </w:rPr>
              <w:t>cell</w:t>
            </w:r>
            <w:proofErr w:type="spellEnd"/>
            <w:r w:rsidRPr="00D43EC1">
              <w:rPr>
                <w:rFonts w:cs="Times New Roman"/>
                <w:sz w:val="20"/>
                <w:szCs w:val="20"/>
                <w:lang w:val="fr-FR"/>
              </w:rPr>
              <w:t xml:space="preserve"> technologies</w:t>
            </w:r>
          </w:p>
        </w:tc>
      </w:tr>
      <w:tr w:rsidR="0064188A" w:rsidRPr="009B1D24" w14:paraId="6FCA053D"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13703683"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IEC 62282-8-201:2020</w:t>
            </w:r>
          </w:p>
        </w:tc>
        <w:tc>
          <w:tcPr>
            <w:tcW w:w="2965" w:type="pct"/>
            <w:vAlign w:val="center"/>
          </w:tcPr>
          <w:p w14:paraId="52E80546"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Energy storage systems using fuel cell modules in reverse mode - Test procedures for the performance of power-to-power systems</w:t>
            </w:r>
          </w:p>
        </w:tc>
        <w:tc>
          <w:tcPr>
            <w:tcW w:w="384" w:type="pct"/>
            <w:vAlign w:val="center"/>
          </w:tcPr>
          <w:p w14:paraId="2A1F256C"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384" w:type="pct"/>
            <w:vAlign w:val="center"/>
          </w:tcPr>
          <w:p w14:paraId="07EB75A8"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6F0D6434"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6284BA41"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0CECE" w:themeFill="background2" w:themeFillShade="E6"/>
            <w:vAlign w:val="center"/>
          </w:tcPr>
          <w:p w14:paraId="3437FA29" w14:textId="77777777" w:rsidR="0064188A" w:rsidRPr="009B1D24" w:rsidRDefault="0064188A" w:rsidP="00AF6CAF">
            <w:pPr>
              <w:jc w:val="both"/>
              <w:rPr>
                <w:rFonts w:cs="Times New Roman"/>
                <w:sz w:val="20"/>
                <w:szCs w:val="20"/>
              </w:rPr>
            </w:pPr>
            <w:r w:rsidRPr="009B1D24">
              <w:rPr>
                <w:rFonts w:cs="Times New Roman"/>
                <w:sz w:val="20"/>
                <w:szCs w:val="20"/>
              </w:rPr>
              <w:t>US National Fire Protection Association (NFPA)</w:t>
            </w:r>
          </w:p>
        </w:tc>
      </w:tr>
      <w:tr w:rsidR="0064188A" w:rsidRPr="009B1D24" w14:paraId="39BEFC45" w14:textId="77777777" w:rsidTr="000D420F">
        <w:tc>
          <w:tcPr>
            <w:cnfStyle w:val="001000000000" w:firstRow="0" w:lastRow="0" w:firstColumn="1" w:lastColumn="0" w:oddVBand="0" w:evenVBand="0" w:oddHBand="0" w:evenHBand="0" w:firstRowFirstColumn="0" w:firstRowLastColumn="0" w:lastRowFirstColumn="0" w:lastRowLastColumn="0"/>
            <w:tcW w:w="883" w:type="pct"/>
            <w:vAlign w:val="center"/>
          </w:tcPr>
          <w:p w14:paraId="18EA34C5"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NFPA 2</w:t>
            </w:r>
          </w:p>
        </w:tc>
        <w:tc>
          <w:tcPr>
            <w:tcW w:w="2965" w:type="pct"/>
            <w:vAlign w:val="center"/>
          </w:tcPr>
          <w:p w14:paraId="6BF72548"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Hydrogen Technologies Code</w:t>
            </w:r>
          </w:p>
        </w:tc>
        <w:tc>
          <w:tcPr>
            <w:tcW w:w="384" w:type="pct"/>
            <w:vAlign w:val="center"/>
          </w:tcPr>
          <w:p w14:paraId="035E3272"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4FC1F97C"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5F8CDB1E"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2C74429D"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6EE0ABE5"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NFPA 55</w:t>
            </w:r>
          </w:p>
        </w:tc>
        <w:tc>
          <w:tcPr>
            <w:tcW w:w="2965" w:type="pct"/>
            <w:vAlign w:val="center"/>
          </w:tcPr>
          <w:p w14:paraId="3C2F5F50"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Compressed Gases and Cryogenic Fluids Code</w:t>
            </w:r>
          </w:p>
        </w:tc>
        <w:tc>
          <w:tcPr>
            <w:tcW w:w="384" w:type="pct"/>
            <w:vAlign w:val="center"/>
          </w:tcPr>
          <w:p w14:paraId="006841EE"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3AB5EDFA"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7077513B"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56FA9CCE" w14:textId="77777777" w:rsidTr="000D420F">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0CECE" w:themeFill="background2" w:themeFillShade="E6"/>
            <w:vAlign w:val="center"/>
          </w:tcPr>
          <w:p w14:paraId="032C5662" w14:textId="77777777" w:rsidR="0064188A" w:rsidRPr="009B1D24" w:rsidRDefault="0064188A" w:rsidP="00AF6CAF">
            <w:pPr>
              <w:jc w:val="both"/>
              <w:rPr>
                <w:rFonts w:cs="Times New Roman"/>
                <w:sz w:val="20"/>
                <w:szCs w:val="20"/>
              </w:rPr>
            </w:pPr>
            <w:r w:rsidRPr="009B1D24">
              <w:rPr>
                <w:rFonts w:cs="Times New Roman"/>
                <w:sz w:val="20"/>
                <w:szCs w:val="20"/>
              </w:rPr>
              <w:t>Compressed Gas Association (CGA)</w:t>
            </w:r>
          </w:p>
        </w:tc>
      </w:tr>
      <w:tr w:rsidR="0064188A" w:rsidRPr="009B1D24" w14:paraId="77D480AC" w14:textId="77777777" w:rsidTr="000D4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675E754F"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CGA C-10</w:t>
            </w:r>
          </w:p>
        </w:tc>
        <w:tc>
          <w:tcPr>
            <w:tcW w:w="2965" w:type="pct"/>
            <w:vAlign w:val="center"/>
          </w:tcPr>
          <w:p w14:paraId="2DC74CD0"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Guidelines to Prepare Cylinders and Tubes for Gas Service and Changes in Gas Service</w:t>
            </w:r>
          </w:p>
        </w:tc>
        <w:tc>
          <w:tcPr>
            <w:tcW w:w="384" w:type="pct"/>
            <w:vAlign w:val="center"/>
          </w:tcPr>
          <w:p w14:paraId="51DA9DBB"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84" w:type="pct"/>
            <w:vAlign w:val="center"/>
          </w:tcPr>
          <w:p w14:paraId="4AE1E46D"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57050D1A"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1190D76A" w14:textId="77777777" w:rsidTr="000D420F">
        <w:trPr>
          <w:trHeight w:val="6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2E594BB5"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CGA G-5.5-2014</w:t>
            </w:r>
          </w:p>
        </w:tc>
        <w:tc>
          <w:tcPr>
            <w:tcW w:w="2965" w:type="pct"/>
            <w:vAlign w:val="center"/>
          </w:tcPr>
          <w:p w14:paraId="32BA3718"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Hydrogen Vent Systems</w:t>
            </w:r>
          </w:p>
        </w:tc>
        <w:tc>
          <w:tcPr>
            <w:tcW w:w="384" w:type="pct"/>
            <w:vAlign w:val="center"/>
          </w:tcPr>
          <w:p w14:paraId="2CE0737B"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384" w:type="pct"/>
            <w:vAlign w:val="center"/>
          </w:tcPr>
          <w:p w14:paraId="39BAEE68"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5358D283"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64188A" w:rsidRPr="009B1D24" w14:paraId="57570C00" w14:textId="77777777" w:rsidTr="000D420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0CECE" w:themeFill="background2" w:themeFillShade="E6"/>
            <w:vAlign w:val="center"/>
          </w:tcPr>
          <w:p w14:paraId="7CA4BF97" w14:textId="77777777" w:rsidR="0064188A" w:rsidRPr="009B1D24" w:rsidRDefault="0064188A" w:rsidP="00AF6CAF">
            <w:pPr>
              <w:jc w:val="both"/>
              <w:rPr>
                <w:rFonts w:cs="Times New Roman"/>
                <w:sz w:val="20"/>
                <w:szCs w:val="20"/>
              </w:rPr>
            </w:pPr>
            <w:r w:rsidRPr="009B1D24">
              <w:rPr>
                <w:rFonts w:cs="Times New Roman"/>
                <w:sz w:val="20"/>
                <w:szCs w:val="20"/>
              </w:rPr>
              <w:t>The American Society of Mechanical Engineers (ASME)</w:t>
            </w:r>
          </w:p>
        </w:tc>
      </w:tr>
      <w:tr w:rsidR="0064188A" w:rsidRPr="009B1D24" w14:paraId="356770FE" w14:textId="77777777" w:rsidTr="000D420F">
        <w:trPr>
          <w:trHeight w:val="6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4174377D"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ASME BPVC VIII-3</w:t>
            </w:r>
          </w:p>
        </w:tc>
        <w:tc>
          <w:tcPr>
            <w:tcW w:w="2965" w:type="pct"/>
            <w:vAlign w:val="center"/>
          </w:tcPr>
          <w:p w14:paraId="228187EF" w14:textId="77777777" w:rsidR="0064188A" w:rsidRPr="00D43EC1"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lang w:val="fr-FR"/>
              </w:rPr>
            </w:pPr>
            <w:r w:rsidRPr="00D43EC1">
              <w:rPr>
                <w:rFonts w:cs="Times New Roman"/>
                <w:sz w:val="20"/>
                <w:szCs w:val="20"/>
                <w:shd w:val="clear" w:color="auto" w:fill="FFFFFF"/>
                <w:lang w:val="fr-FR"/>
              </w:rPr>
              <w:t>Boiler and Pressure Vessel Code, Section VIII, Division 3</w:t>
            </w:r>
          </w:p>
        </w:tc>
        <w:tc>
          <w:tcPr>
            <w:tcW w:w="384" w:type="pct"/>
            <w:vAlign w:val="center"/>
          </w:tcPr>
          <w:p w14:paraId="5E48A747" w14:textId="77777777" w:rsidR="0064188A" w:rsidRPr="00D43EC1"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lang w:val="fr-FR"/>
              </w:rPr>
            </w:pPr>
          </w:p>
        </w:tc>
        <w:tc>
          <w:tcPr>
            <w:tcW w:w="384" w:type="pct"/>
            <w:vAlign w:val="center"/>
          </w:tcPr>
          <w:p w14:paraId="24462543"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32104658"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r>
      <w:tr w:rsidR="0064188A" w:rsidRPr="009B1D24" w14:paraId="66709D67" w14:textId="77777777" w:rsidTr="000D420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5C667DA3"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B31.12-2019</w:t>
            </w:r>
          </w:p>
        </w:tc>
        <w:tc>
          <w:tcPr>
            <w:tcW w:w="2965" w:type="pct"/>
            <w:vAlign w:val="center"/>
          </w:tcPr>
          <w:p w14:paraId="62EECD59"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Hydrogen Piping and Pipelines</w:t>
            </w:r>
          </w:p>
        </w:tc>
        <w:tc>
          <w:tcPr>
            <w:tcW w:w="384" w:type="pct"/>
            <w:vAlign w:val="center"/>
          </w:tcPr>
          <w:p w14:paraId="7E48C830"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4934D91D"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sym w:font="Wingdings" w:char="F0FC"/>
            </w:r>
          </w:p>
        </w:tc>
        <w:tc>
          <w:tcPr>
            <w:tcW w:w="384" w:type="pct"/>
            <w:vAlign w:val="center"/>
          </w:tcPr>
          <w:p w14:paraId="0B7A1B29"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64188A" w:rsidRPr="009B1D24" w14:paraId="60251601" w14:textId="77777777" w:rsidTr="000D420F">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0CECE" w:themeFill="background2" w:themeFillShade="E6"/>
            <w:vAlign w:val="center"/>
          </w:tcPr>
          <w:p w14:paraId="09536A63" w14:textId="77777777" w:rsidR="0064188A" w:rsidRPr="009B1D24" w:rsidRDefault="0064188A" w:rsidP="00AF6CAF">
            <w:pPr>
              <w:jc w:val="both"/>
              <w:rPr>
                <w:rFonts w:cs="Times New Roman"/>
                <w:sz w:val="20"/>
                <w:szCs w:val="20"/>
              </w:rPr>
            </w:pPr>
            <w:r w:rsidRPr="009B1D24">
              <w:rPr>
                <w:rFonts w:cs="Times New Roman"/>
                <w:sz w:val="20"/>
                <w:szCs w:val="20"/>
              </w:rPr>
              <w:t>Other</w:t>
            </w:r>
          </w:p>
        </w:tc>
      </w:tr>
      <w:tr w:rsidR="0064188A" w:rsidRPr="009B1D24" w14:paraId="70DFCC22" w14:textId="77777777" w:rsidTr="000D420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09CA0D7E"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ANSI/AIAA G-095A-2017</w:t>
            </w:r>
          </w:p>
        </w:tc>
        <w:tc>
          <w:tcPr>
            <w:tcW w:w="2965" w:type="pct"/>
            <w:vAlign w:val="center"/>
          </w:tcPr>
          <w:p w14:paraId="2774482F"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Guide to Safety of Hydrogen and Hydrogen Systems</w:t>
            </w:r>
          </w:p>
        </w:tc>
        <w:tc>
          <w:tcPr>
            <w:tcW w:w="384" w:type="pct"/>
            <w:vAlign w:val="center"/>
          </w:tcPr>
          <w:p w14:paraId="3301E966"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c>
          <w:tcPr>
            <w:tcW w:w="384" w:type="pct"/>
            <w:vAlign w:val="center"/>
          </w:tcPr>
          <w:p w14:paraId="6B63BBFA"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c>
          <w:tcPr>
            <w:tcW w:w="384" w:type="pct"/>
            <w:vAlign w:val="center"/>
          </w:tcPr>
          <w:p w14:paraId="6C2F626C"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r>
      <w:tr w:rsidR="0064188A" w:rsidRPr="009B1D24" w14:paraId="0A7AD406" w14:textId="77777777" w:rsidTr="000D420F">
        <w:trPr>
          <w:trHeight w:val="6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54A71AC7"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SAE J2578_201408</w:t>
            </w:r>
          </w:p>
        </w:tc>
        <w:tc>
          <w:tcPr>
            <w:tcW w:w="2965" w:type="pct"/>
            <w:vAlign w:val="center"/>
          </w:tcPr>
          <w:p w14:paraId="29BB29D3"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Recommended Practice for General Fuel Cell Vehicle Safety</w:t>
            </w:r>
          </w:p>
        </w:tc>
        <w:tc>
          <w:tcPr>
            <w:tcW w:w="384" w:type="pct"/>
            <w:vAlign w:val="center"/>
          </w:tcPr>
          <w:p w14:paraId="0C403BDA"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p>
        </w:tc>
        <w:tc>
          <w:tcPr>
            <w:tcW w:w="384" w:type="pct"/>
            <w:vAlign w:val="center"/>
          </w:tcPr>
          <w:p w14:paraId="1744D684"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c>
          <w:tcPr>
            <w:tcW w:w="384" w:type="pct"/>
            <w:vAlign w:val="center"/>
          </w:tcPr>
          <w:p w14:paraId="46E641E5"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r>
      <w:tr w:rsidR="0064188A" w:rsidRPr="009B1D24" w14:paraId="2D7729E4" w14:textId="77777777" w:rsidTr="000D420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252497E3"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SAE J2579_201806</w:t>
            </w:r>
          </w:p>
        </w:tc>
        <w:tc>
          <w:tcPr>
            <w:tcW w:w="2965" w:type="pct"/>
            <w:vAlign w:val="center"/>
          </w:tcPr>
          <w:p w14:paraId="07E3B1AA"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Standard for Fuel Systems in Fuel Cell and Other Hydrogen Vehicles</w:t>
            </w:r>
          </w:p>
        </w:tc>
        <w:tc>
          <w:tcPr>
            <w:tcW w:w="384" w:type="pct"/>
            <w:vAlign w:val="center"/>
          </w:tcPr>
          <w:p w14:paraId="45238433"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p>
        </w:tc>
        <w:tc>
          <w:tcPr>
            <w:tcW w:w="384" w:type="pct"/>
            <w:vAlign w:val="center"/>
          </w:tcPr>
          <w:p w14:paraId="7E937044"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c>
          <w:tcPr>
            <w:tcW w:w="384" w:type="pct"/>
            <w:vAlign w:val="center"/>
          </w:tcPr>
          <w:p w14:paraId="7946D570"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r>
      <w:tr w:rsidR="0064188A" w:rsidRPr="009B1D24" w14:paraId="2A59A26B" w14:textId="77777777" w:rsidTr="000D420F">
        <w:trPr>
          <w:trHeight w:val="6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4F8EE193"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SAE J2600_201510</w:t>
            </w:r>
          </w:p>
        </w:tc>
        <w:tc>
          <w:tcPr>
            <w:tcW w:w="2965" w:type="pct"/>
            <w:vAlign w:val="center"/>
          </w:tcPr>
          <w:p w14:paraId="3770A4C3"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Compressed Hydrogen Surface Vehicle Fuelling Connection Devices</w:t>
            </w:r>
          </w:p>
        </w:tc>
        <w:tc>
          <w:tcPr>
            <w:tcW w:w="384" w:type="pct"/>
            <w:vAlign w:val="center"/>
          </w:tcPr>
          <w:p w14:paraId="776D96F1"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p>
        </w:tc>
        <w:tc>
          <w:tcPr>
            <w:tcW w:w="384" w:type="pct"/>
            <w:vAlign w:val="center"/>
          </w:tcPr>
          <w:p w14:paraId="42448E0B"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c>
          <w:tcPr>
            <w:tcW w:w="384" w:type="pct"/>
            <w:vAlign w:val="center"/>
          </w:tcPr>
          <w:p w14:paraId="5B0A0473"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r>
      <w:tr w:rsidR="0064188A" w:rsidRPr="009B1D24" w14:paraId="194C4BCE" w14:textId="77777777" w:rsidTr="000D420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4BB8B943"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SAE J2601/2_201409</w:t>
            </w:r>
          </w:p>
        </w:tc>
        <w:tc>
          <w:tcPr>
            <w:tcW w:w="2965" w:type="pct"/>
            <w:vAlign w:val="center"/>
          </w:tcPr>
          <w:p w14:paraId="08A829BE"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Fuelling Protocol for Gaseous Hydrogen Powered Heavy Duty Vehicles</w:t>
            </w:r>
          </w:p>
        </w:tc>
        <w:tc>
          <w:tcPr>
            <w:tcW w:w="384" w:type="pct"/>
            <w:vAlign w:val="center"/>
          </w:tcPr>
          <w:p w14:paraId="36560ECD"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p>
        </w:tc>
        <w:tc>
          <w:tcPr>
            <w:tcW w:w="384" w:type="pct"/>
            <w:vAlign w:val="center"/>
          </w:tcPr>
          <w:p w14:paraId="1E82B1D4"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c>
          <w:tcPr>
            <w:tcW w:w="384" w:type="pct"/>
            <w:vAlign w:val="center"/>
          </w:tcPr>
          <w:p w14:paraId="16ECE650"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p>
        </w:tc>
      </w:tr>
      <w:tr w:rsidR="0064188A" w:rsidRPr="009B1D24" w14:paraId="26201F10" w14:textId="77777777" w:rsidTr="000D420F">
        <w:trPr>
          <w:trHeight w:val="6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1F04CEEB"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SAE J2799_201912</w:t>
            </w:r>
          </w:p>
        </w:tc>
        <w:tc>
          <w:tcPr>
            <w:tcW w:w="2965" w:type="pct"/>
            <w:vAlign w:val="center"/>
          </w:tcPr>
          <w:p w14:paraId="1682BFE0"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Hydrogen Surface Vehicle to Station Communications Hardware and Software</w:t>
            </w:r>
          </w:p>
        </w:tc>
        <w:tc>
          <w:tcPr>
            <w:tcW w:w="384" w:type="pct"/>
            <w:vAlign w:val="center"/>
          </w:tcPr>
          <w:p w14:paraId="3107B830"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p>
        </w:tc>
        <w:tc>
          <w:tcPr>
            <w:tcW w:w="384" w:type="pct"/>
            <w:vAlign w:val="center"/>
          </w:tcPr>
          <w:p w14:paraId="1031CBAD"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c>
          <w:tcPr>
            <w:tcW w:w="384" w:type="pct"/>
            <w:vAlign w:val="center"/>
          </w:tcPr>
          <w:p w14:paraId="615F7533"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p>
        </w:tc>
      </w:tr>
      <w:tr w:rsidR="0064188A" w:rsidRPr="009B1D24" w14:paraId="45D543CD" w14:textId="77777777" w:rsidTr="000D420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83" w:type="pct"/>
            <w:vAlign w:val="center"/>
          </w:tcPr>
          <w:p w14:paraId="3954741E"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EN 1626:2008</w:t>
            </w:r>
          </w:p>
        </w:tc>
        <w:tc>
          <w:tcPr>
            <w:tcW w:w="2965" w:type="pct"/>
            <w:vAlign w:val="center"/>
          </w:tcPr>
          <w:p w14:paraId="77F76B6D"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Cryogenic vessels — Valves for cryogenic service</w:t>
            </w:r>
          </w:p>
        </w:tc>
        <w:tc>
          <w:tcPr>
            <w:tcW w:w="384" w:type="pct"/>
            <w:vAlign w:val="center"/>
          </w:tcPr>
          <w:p w14:paraId="69E12E34"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c>
          <w:tcPr>
            <w:tcW w:w="384" w:type="pct"/>
            <w:vAlign w:val="center"/>
          </w:tcPr>
          <w:p w14:paraId="7EB67999"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c>
          <w:tcPr>
            <w:tcW w:w="384" w:type="pct"/>
            <w:vAlign w:val="center"/>
          </w:tcPr>
          <w:p w14:paraId="3963D453"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p>
        </w:tc>
      </w:tr>
      <w:tr w:rsidR="0064188A" w:rsidRPr="009B1D24" w14:paraId="56F5F131" w14:textId="77777777" w:rsidTr="000D420F">
        <w:trPr>
          <w:trHeight w:val="139"/>
        </w:trPr>
        <w:tc>
          <w:tcPr>
            <w:cnfStyle w:val="001000000000" w:firstRow="0" w:lastRow="0" w:firstColumn="1" w:lastColumn="0" w:oddVBand="0" w:evenVBand="0" w:oddHBand="0" w:evenHBand="0" w:firstRowFirstColumn="0" w:firstRowLastColumn="0" w:lastRowFirstColumn="0" w:lastRowLastColumn="0"/>
            <w:tcW w:w="883" w:type="pct"/>
            <w:vAlign w:val="center"/>
          </w:tcPr>
          <w:p w14:paraId="2196EC89"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ISO 6892-4: 2015</w:t>
            </w:r>
          </w:p>
        </w:tc>
        <w:tc>
          <w:tcPr>
            <w:tcW w:w="2965" w:type="pct"/>
            <w:vAlign w:val="center"/>
          </w:tcPr>
          <w:p w14:paraId="35FD0E2D"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Metallic materials — Tensile testing Part 4: Method of test in liquid helium</w:t>
            </w:r>
          </w:p>
        </w:tc>
        <w:tc>
          <w:tcPr>
            <w:tcW w:w="384" w:type="pct"/>
            <w:vAlign w:val="center"/>
          </w:tcPr>
          <w:p w14:paraId="481595FC"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c>
          <w:tcPr>
            <w:tcW w:w="384" w:type="pct"/>
            <w:vAlign w:val="center"/>
          </w:tcPr>
          <w:p w14:paraId="7F27C2E1"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p>
        </w:tc>
        <w:tc>
          <w:tcPr>
            <w:tcW w:w="384" w:type="pct"/>
            <w:vAlign w:val="center"/>
          </w:tcPr>
          <w:p w14:paraId="336C25E1" w14:textId="77777777" w:rsidR="0064188A" w:rsidRPr="009B1D24" w:rsidRDefault="0064188A" w:rsidP="00AF6CAF">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shd w:val="clear" w:color="auto" w:fill="FFFFFF"/>
              </w:rPr>
            </w:pPr>
          </w:p>
        </w:tc>
      </w:tr>
      <w:tr w:rsidR="0064188A" w:rsidRPr="009B1D24" w14:paraId="480764DD" w14:textId="77777777" w:rsidTr="000D420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883" w:type="pct"/>
            <w:vAlign w:val="center"/>
          </w:tcPr>
          <w:p w14:paraId="3432D771" w14:textId="77777777" w:rsidR="0064188A" w:rsidRPr="009B1D24" w:rsidRDefault="0064188A" w:rsidP="00AF6CAF">
            <w:pPr>
              <w:jc w:val="both"/>
              <w:rPr>
                <w:rFonts w:cs="Times New Roman"/>
                <w:b w:val="0"/>
                <w:sz w:val="20"/>
                <w:szCs w:val="20"/>
                <w:shd w:val="clear" w:color="auto" w:fill="FFFFFF"/>
              </w:rPr>
            </w:pPr>
            <w:r w:rsidRPr="009B1D24">
              <w:rPr>
                <w:rFonts w:cs="Times New Roman"/>
                <w:b w:val="0"/>
                <w:sz w:val="20"/>
                <w:szCs w:val="20"/>
                <w:shd w:val="clear" w:color="auto" w:fill="FFFFFF"/>
              </w:rPr>
              <w:t>BS EN 60079-29-2:2015</w:t>
            </w:r>
          </w:p>
        </w:tc>
        <w:tc>
          <w:tcPr>
            <w:tcW w:w="2965" w:type="pct"/>
            <w:vAlign w:val="center"/>
          </w:tcPr>
          <w:p w14:paraId="1D7FE072"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t>Explosive atmospheres. Gas detectors. Selection, installation, use and maintenance of detectors for flammable gases and oxygen</w:t>
            </w:r>
          </w:p>
        </w:tc>
        <w:tc>
          <w:tcPr>
            <w:tcW w:w="384" w:type="pct"/>
            <w:vAlign w:val="center"/>
          </w:tcPr>
          <w:p w14:paraId="4DD23973"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p>
        </w:tc>
        <w:tc>
          <w:tcPr>
            <w:tcW w:w="384" w:type="pct"/>
            <w:vAlign w:val="center"/>
          </w:tcPr>
          <w:p w14:paraId="14F2C7EC"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c>
          <w:tcPr>
            <w:tcW w:w="384" w:type="pct"/>
            <w:vAlign w:val="center"/>
          </w:tcPr>
          <w:p w14:paraId="40EC65BA" w14:textId="77777777" w:rsidR="0064188A" w:rsidRPr="009B1D24" w:rsidRDefault="0064188A" w:rsidP="00AF6CA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shd w:val="clear" w:color="auto" w:fill="FFFFFF"/>
              </w:rPr>
            </w:pPr>
            <w:r w:rsidRPr="009B1D24">
              <w:rPr>
                <w:rFonts w:cs="Times New Roman"/>
                <w:sz w:val="20"/>
                <w:szCs w:val="20"/>
                <w:shd w:val="clear" w:color="auto" w:fill="FFFFFF"/>
              </w:rPr>
              <w:sym w:font="Wingdings" w:char="F0FC"/>
            </w:r>
          </w:p>
        </w:tc>
      </w:tr>
    </w:tbl>
    <w:p w14:paraId="0206F016" w14:textId="77777777" w:rsidR="008B1FEF" w:rsidRPr="009B1D24" w:rsidRDefault="008B1FEF" w:rsidP="00AF6CAF">
      <w:pPr>
        <w:jc w:val="both"/>
      </w:pPr>
    </w:p>
    <w:p w14:paraId="6E330267" w14:textId="77777777" w:rsidR="0064188A" w:rsidRPr="009B1D24" w:rsidRDefault="0064188A" w:rsidP="00AF6CAF">
      <w:pPr>
        <w:jc w:val="both"/>
        <w:rPr>
          <w:rFonts w:cs="Times New Roman"/>
          <w:sz w:val="24"/>
          <w:szCs w:val="24"/>
        </w:rPr>
        <w:sectPr w:rsidR="0064188A" w:rsidRPr="009B1D24" w:rsidSect="0064188A">
          <w:pgSz w:w="16838" w:h="11906" w:orient="landscape"/>
          <w:pgMar w:top="1440" w:right="1440" w:bottom="1440" w:left="1440" w:header="709" w:footer="709" w:gutter="0"/>
          <w:cols w:space="708"/>
          <w:docGrid w:linePitch="360"/>
        </w:sectPr>
      </w:pPr>
    </w:p>
    <w:p w14:paraId="2B3A3A16" w14:textId="60E15DFD" w:rsidR="00254A86" w:rsidRPr="009B1D24" w:rsidRDefault="00EF23FD" w:rsidP="00AF6CAF">
      <w:pPr>
        <w:pStyle w:val="Heading1"/>
        <w:jc w:val="both"/>
      </w:pPr>
      <w:r w:rsidRPr="009B1D24">
        <w:lastRenderedPageBreak/>
        <w:t>3</w:t>
      </w:r>
      <w:r w:rsidR="00254A86" w:rsidRPr="009B1D24">
        <w:t xml:space="preserve">. </w:t>
      </w:r>
      <w:r w:rsidR="000C4374" w:rsidRPr="009B1D24">
        <w:t>M</w:t>
      </w:r>
      <w:r w:rsidR="00F8378B" w:rsidRPr="009B1D24">
        <w:t>aterials</w:t>
      </w:r>
      <w:r w:rsidR="0018367C" w:rsidRPr="009B1D24">
        <w:t xml:space="preserve"> and insulation</w:t>
      </w:r>
      <w:r w:rsidR="000C4374" w:rsidRPr="009B1D24">
        <w:t xml:space="preserve"> for storing </w:t>
      </w:r>
      <w:r w:rsidR="00582F81" w:rsidRPr="009B1D24">
        <w:t>cryo-</w:t>
      </w:r>
      <w:r w:rsidR="000C4374" w:rsidRPr="009B1D24">
        <w:t>compressed and liquid hydrogen</w:t>
      </w:r>
      <w:r w:rsidR="008D5830" w:rsidRPr="009B1D24">
        <w:t xml:space="preserve"> </w:t>
      </w:r>
    </w:p>
    <w:p w14:paraId="718A1CF1" w14:textId="0390E1FF" w:rsidR="0081502D" w:rsidRPr="009B1D24" w:rsidRDefault="00207050" w:rsidP="0053778E">
      <w:r w:rsidRPr="009B1D24">
        <w:t xml:space="preserve">With </w:t>
      </w:r>
      <w:r w:rsidR="009A7A3F" w:rsidRPr="009B1D24">
        <w:t xml:space="preserve">the </w:t>
      </w:r>
      <w:r w:rsidR="00B5273F" w:rsidRPr="009B1D24">
        <w:t>hydrogen storage methods</w:t>
      </w:r>
      <w:r w:rsidR="009A7A3F" w:rsidRPr="009B1D24">
        <w:t xml:space="preserve"> identified for future shipping, this section reviews </w:t>
      </w:r>
      <w:r w:rsidR="00E23BB9" w:rsidRPr="009B1D24">
        <w:t xml:space="preserve">existing tank and insulation techniques </w:t>
      </w:r>
      <w:r w:rsidR="0081502D" w:rsidRPr="009B1D24">
        <w:t>for cryo-compressed (CcH</w:t>
      </w:r>
      <w:r w:rsidR="0081502D" w:rsidRPr="009B1D24">
        <w:rPr>
          <w:vertAlign w:val="subscript"/>
        </w:rPr>
        <w:t>2</w:t>
      </w:r>
      <w:r w:rsidR="0081502D" w:rsidRPr="009B1D24">
        <w:t>) and liquid hydrogen (LH</w:t>
      </w:r>
      <w:r w:rsidR="0081502D" w:rsidRPr="009B1D24">
        <w:rPr>
          <w:vertAlign w:val="subscript"/>
        </w:rPr>
        <w:t>2</w:t>
      </w:r>
      <w:r w:rsidR="0081502D" w:rsidRPr="009B1D24">
        <w:t xml:space="preserve">) applications. </w:t>
      </w:r>
    </w:p>
    <w:p w14:paraId="1AC5B6B3" w14:textId="3ADDFEF0" w:rsidR="0053778E" w:rsidRPr="009B1D24" w:rsidRDefault="00E23BB9" w:rsidP="0053778E">
      <w:r w:rsidRPr="009B1D24">
        <w:t xml:space="preserve"> </w:t>
      </w:r>
    </w:p>
    <w:p w14:paraId="76D1CC12" w14:textId="4CFEDF17" w:rsidR="000C4374" w:rsidRPr="009B1D24" w:rsidRDefault="00EF23FD" w:rsidP="00AF6CAF">
      <w:pPr>
        <w:pStyle w:val="Heading2"/>
        <w:jc w:val="both"/>
      </w:pPr>
      <w:r w:rsidRPr="009B1D24">
        <w:t>3</w:t>
      </w:r>
      <w:r w:rsidR="000C4374" w:rsidRPr="009B1D24">
        <w:t>.</w:t>
      </w:r>
      <w:r w:rsidR="00A94511" w:rsidRPr="009B1D24">
        <w:t>1</w:t>
      </w:r>
      <w:r w:rsidR="000C4374" w:rsidRPr="009B1D24">
        <w:t xml:space="preserve"> </w:t>
      </w:r>
      <w:r w:rsidR="00A94511" w:rsidRPr="009B1D24">
        <w:t xml:space="preserve">Existing </w:t>
      </w:r>
      <w:r w:rsidR="008D5830" w:rsidRPr="009B1D24">
        <w:t xml:space="preserve">storage </w:t>
      </w:r>
      <w:r w:rsidR="00A94511" w:rsidRPr="009B1D24">
        <w:t>tank</w:t>
      </w:r>
      <w:r w:rsidR="008D5830" w:rsidRPr="009B1D24">
        <w:t xml:space="preserve"> types</w:t>
      </w:r>
      <w:r w:rsidR="00047258" w:rsidRPr="009B1D24">
        <w:t xml:space="preserve"> </w:t>
      </w:r>
    </w:p>
    <w:p w14:paraId="5E5A630D" w14:textId="049BF8C6" w:rsidR="00C45FD4" w:rsidRPr="009B1D24" w:rsidRDefault="00086946" w:rsidP="00AF6CAF">
      <w:pPr>
        <w:jc w:val="both"/>
      </w:pPr>
      <w:r w:rsidRPr="009B1D24">
        <w:t xml:space="preserve">There are four types of </w:t>
      </w:r>
      <w:r w:rsidR="00096F1B" w:rsidRPr="009B1D24">
        <w:t>hydrogen</w:t>
      </w:r>
      <w:r w:rsidR="00096F1B" w:rsidRPr="009B1D24">
        <w:rPr>
          <w:vertAlign w:val="subscript"/>
        </w:rPr>
        <w:t xml:space="preserve"> </w:t>
      </w:r>
      <w:r w:rsidR="008D5830" w:rsidRPr="009B1D24">
        <w:t xml:space="preserve">storage </w:t>
      </w:r>
      <w:r w:rsidRPr="009B1D24">
        <w:t>tanks</w:t>
      </w:r>
      <w:r w:rsidR="00026305" w:rsidRPr="009B1D24">
        <w:t xml:space="preserve"> that are currently used</w:t>
      </w:r>
      <w:r w:rsidRPr="009B1D24">
        <w:t xml:space="preserve">, namely Type I, Type II, Type III and Type IV </w:t>
      </w:r>
      <w:r w:rsidR="00466379" w:rsidRPr="009B1D24">
        <w:t xml:space="preserve">tanks </w:t>
      </w:r>
      <w:r w:rsidR="0021592D" w:rsidRPr="009B1D24">
        <w:fldChar w:fldCharType="begin" w:fldLock="1"/>
      </w:r>
      <w:r w:rsidR="00663863" w:rsidRPr="009B1D24">
        <w:instrText>ADDIN CSL_CITATION {"citationItems":[{"id":"ITEM-1","itemData":{"DOI":"10.1016/j.ijhydene.2012.04.121","ISSN":"03603199","abstract":"The topic of this paper is to give an historical and technical overview of hydrogen storage vessels and to detail the specific issues and constraints of hydrogen energy uses. Hydrogen, as an industrial gas, is stored either as a compressed or as a refrigerated liquefied gas. Since the beginning of the last century, hydrogen is stored in seamless steel cylinders. At the end of the 60 s, tubes also made of seamless steels were used; specific attention was paid to hydrogen embrittlement in the 70 s. Aluminum cylinders were also used for hydrogen storage since the end of the 60 s, but their cost was higher compared to steel cylinders and smaller water capacity. To further increase the service pressure of hydrogen tanks or to slightly decrease the weight, metallic cylinders can be hoop-wrapped. Then, with specific developments for space or military applications, fully-wrapped tanks started to be developed in the 80 s. Because of their low weight, they started to be used in for portable applications: for vehicles (on-board storages of natural gas), for leisure applications (paint-ball) etc... These fully-wrapped composite tanks, named types III and IV are now developed for hydrogen energy storage; the requested pressure is very high (from 700 to 850 bar) leads to specific issues which are discussed. Each technology is described in term of materials, manufacturing technologies and approval tests. The specific issues due to very high pressure are depicted. Hydrogen can also be stored in liquid form (refrigerated liquefied gases). The first cryogenic vessels were used in the 60 s. In the following, the main characteristics of this type of storage will be indicated. Copyright © 2012, Hydrogen Energy Publications, LLC. Published by Elsevier Ltd. All rights.","author":[{"dropping-particle":"","family":"Barthélémy","given":"Hervé","non-dropping-particle":"","parse-names":false,"suffix":""}],"container-title":"International Journal of Hydrogen Energy","id":"ITEM-1","issue":"22","issued":{"date-parts":[["2012"]]},"page":"17364-17372","title":"Hydrogen storage - Industrial prospectives","type":"article-journal","volume":"37"},"uris":["http://www.mendeley.com/documents/?uuid=1331bff6-9ef0-436c-b1ec-923fa4456353"]},{"id":"ITEM-2","itemData":{"DOI":"10.1155/2013/878329","ISSN":"2314-4386","abstract":"A hydrogen economy is needed, in order to resolve current environmental and energy-related problems. For the introduction of hydrogen as an important energy vector, sophisticated materials are required. This paper provides a brief overview of the subject, with a focus on hydrogen storage technologies for mobile applications. The unique properties of hydrogen are addressed, from which its advantages and challenges can be derived. Different hydrogen storage technologies are described and evaluated, including compression, liquefaction, and metal hydrides, as well as porous materials. This latter class of materials is outlined in more detail, explaining the physisorption interaction which leads to the adsorption of hydrogen molecules and discussing the material characteristics which are required for hydrogen storage application. Finally, a short survey of different porous materials is given which are currently investigated for hydrogen storage, including zeolites, metal organic frameworks (MOFs), covalent organic frameworks (COFs), porous polymers, aerogels, boron nitride materials, and activated carbon materials.","author":[{"dropping-particle":"","family":"Kunowsky","given":"M.","non-dropping-particle":"","parse-names":false,"suffix":""},{"dropping-particle":"","family":"Marco-Lózar","given":"J. P.","non-dropping-particle":"","parse-names":false,"suffix":""},{"dropping-particle":"","family":"Linares-Solano","given":"A.","non-dropping-particle":"","parse-names":false,"suffix":""}],"container-title":"Journal of Renewable Energy","id":"ITEM-2","issued":{"date-parts":[["2013"]]},"page":"1-16","title":"Material Demands for Storage Technologies in a Hydrogen Economy","type":"article-journal","volume":"2013"},"uris":["http://www.mendeley.com/documents/?uuid=a8ab6f20-163f-420f-ae88-8beaa4c766f8"]},{"id":"ITEM-3","itemData":{"container-title":"ISO/TS 15869","id":"ITEM-3","issued":{"date-parts":[["2009"]]},"title":"Gaseous hydrogen and hydrogen blends \\ Land vehicle fuel tanks","type":"article-journal"},"uris":["http://www.mendeley.com/documents/?uuid=d0273f16-1254-4083-a3ca-d3dcbc427500"]}],"mendeley":{"formattedCitation":"[10,22,76]","plainTextFormattedCitation":"[10,22,76]","previouslyFormattedCitation":"[10,22,76]"},"properties":{"noteIndex":0},"schema":"https://github.com/citation-style-language/schema/raw/master/csl-citation.json"}</w:instrText>
      </w:r>
      <w:r w:rsidR="0021592D" w:rsidRPr="009B1D24">
        <w:fldChar w:fldCharType="separate"/>
      </w:r>
      <w:r w:rsidR="000857FB" w:rsidRPr="009B1D24">
        <w:rPr>
          <w:noProof/>
        </w:rPr>
        <w:t>[10,22,76]</w:t>
      </w:r>
      <w:r w:rsidR="0021592D" w:rsidRPr="009B1D24">
        <w:fldChar w:fldCharType="end"/>
      </w:r>
      <w:r w:rsidR="00877135" w:rsidRPr="009B1D24">
        <w:t>.</w:t>
      </w:r>
      <w:r w:rsidR="0021592D" w:rsidRPr="009B1D24">
        <w:t xml:space="preserve"> </w:t>
      </w:r>
    </w:p>
    <w:p w14:paraId="3EE533E7" w14:textId="2F9B2E72" w:rsidR="001B5F1C" w:rsidRPr="009B1D24" w:rsidRDefault="00764C41" w:rsidP="00AF6CAF">
      <w:pPr>
        <w:pStyle w:val="ListParagraph"/>
        <w:numPr>
          <w:ilvl w:val="0"/>
          <w:numId w:val="11"/>
        </w:numPr>
        <w:jc w:val="both"/>
        <w:rPr>
          <w:rFonts w:ascii="Times New Roman" w:hAnsi="Times New Roman" w:cs="Times New Roman"/>
        </w:rPr>
      </w:pPr>
      <w:r w:rsidRPr="009B1D24">
        <w:rPr>
          <w:rFonts w:ascii="Times New Roman" w:hAnsi="Times New Roman" w:cs="Times New Roman"/>
        </w:rPr>
        <w:t xml:space="preserve">Type I is made of metal and it is the most technically mature method for storing </w:t>
      </w:r>
      <w:r w:rsidR="00CB56DB" w:rsidRPr="009B1D24">
        <w:rPr>
          <w:rFonts w:ascii="Times New Roman" w:hAnsi="Times New Roman" w:cs="Times New Roman"/>
        </w:rPr>
        <w:t>CcH</w:t>
      </w:r>
      <w:r w:rsidR="00CB56DB" w:rsidRPr="009B1D24">
        <w:rPr>
          <w:rFonts w:ascii="Times New Roman" w:hAnsi="Times New Roman" w:cs="Times New Roman"/>
          <w:vertAlign w:val="subscript"/>
        </w:rPr>
        <w:t>2</w:t>
      </w:r>
      <w:r w:rsidR="00CB56DB" w:rsidRPr="009B1D24">
        <w:rPr>
          <w:vertAlign w:val="subscript"/>
        </w:rPr>
        <w:t xml:space="preserve"> </w:t>
      </w:r>
      <w:r w:rsidR="00877135" w:rsidRPr="009B1D24">
        <w:rPr>
          <w:rFonts w:ascii="Times New Roman" w:hAnsi="Times New Roman" w:cs="Times New Roman"/>
        </w:rPr>
        <w:fldChar w:fldCharType="begin" w:fldLock="1"/>
      </w:r>
      <w:r w:rsidR="00663863" w:rsidRPr="009B1D24">
        <w:rPr>
          <w:rFonts w:ascii="Times New Roman" w:hAnsi="Times New Roman" w:cs="Times New Roman"/>
        </w:rPr>
        <w:instrText>ADDIN CSL_CITATION {"citationItems":[{"id":"ITEM-1","itemData":{"DOI":"10.1016/j.ijhydene.2016.03.178","ISSN":"03603199","abstract":"Efficient storage of hydrogen is crucial for the success of hydrogen energy markets (early markets as well as transportation market). Hydrogen can be stored either as a compressed gas, a refrigerated liquefied gas, a cryo-compressed gas or in hydrides. This paper gives an overview of hydrogen storage technologies and details the specific issues and constraints related to the materials behaviour in hydrogen and conditions representative of hydrogen energy uses. It is indeed essential for the development of applications requiring long-term performance to have good understanding of long-term behaviour of the materials of the storage device and its components under operational loads.","author":[{"dropping-particle":"","family":"Barthelemy","given":"H.","non-dropping-particle":"","parse-names":false,"suffix":""},{"dropping-particle":"","family":"Weber","given":"M.","non-dropping-particle":"","parse-names":false,"suffix":""},{"dropping-particle":"","family":"Barbier","given":"F.","non-dropping-particle":"","parse-names":false,"suffix":""}],"container-title":"International Journal of Hydrogen Energy","id":"ITEM-1","issue":"11","issued":{"date-parts":[["2017"]]},"page":"7254-7262","publisher":"Elsevier Ltd","title":"Hydrogen storage: Recent improvements and industrial perspectives","type":"article-journal","volume":"42"},"uris":["http://www.mendeley.com/documents/?uuid=e411aa71-297f-4f6e-a1f5-80b277c6595f"]},{"id":"ITEM-2","itemData":{"DOI":"10.1155/2013/878329","ISSN":"2314-4386","abstract":"A hydrogen economy is needed, in order to resolve current environmental and energy-related problems. For the introduction of hydrogen as an important energy vector, sophisticated materials are required. This paper provides a brief overview of the subject, with a focus on hydrogen storage technologies for mobile applications. The unique properties of hydrogen are addressed, from which its advantages and challenges can be derived. Different hydrogen storage technologies are described and evaluated, including compression, liquefaction, and metal hydrides, as well as porous materials. This latter class of materials is outlined in more detail, explaining the physisorption interaction which leads to the adsorption of hydrogen molecules and discussing the material characteristics which are required for hydrogen storage application. Finally, a short survey of different porous materials is given which are currently investigated for hydrogen storage, including zeolites, metal organic frameworks (MOFs), covalent organic frameworks (COFs), porous polymers, aerogels, boron nitride materials, and activated carbon materials.","author":[{"dropping-particle":"","family":"Kunowsky","given":"M.","non-dropping-particle":"","parse-names":false,"suffix":""},{"dropping-particle":"","family":"Marco-Lózar","given":"J. P.","non-dropping-particle":"","parse-names":false,"suffix":""},{"dropping-particle":"","family":"Linares-Solano","given":"A.","non-dropping-particle":"","parse-names":false,"suffix":""}],"container-title":"Journal of Renewable Energy","id":"ITEM-2","issued":{"date-parts":[["2013"]]},"page":"1-16","title":"Material Demands for Storage Technologies in a Hydrogen Economy","type":"article-journal","volume":"2013"},"uris":["http://www.mendeley.com/documents/?uuid=a8ab6f20-163f-420f-ae88-8beaa4c766f8"]}],"mendeley":{"formattedCitation":"[10,18]","plainTextFormattedCitation":"[10,18]","previouslyFormattedCitation":"[10,18]"},"properties":{"noteIndex":0},"schema":"https://github.com/citation-style-language/schema/raw/master/csl-citation.json"}</w:instrText>
      </w:r>
      <w:r w:rsidR="00877135" w:rsidRPr="009B1D24">
        <w:rPr>
          <w:rFonts w:ascii="Times New Roman" w:hAnsi="Times New Roman" w:cs="Times New Roman"/>
        </w:rPr>
        <w:fldChar w:fldCharType="separate"/>
      </w:r>
      <w:r w:rsidR="000857FB" w:rsidRPr="009B1D24">
        <w:rPr>
          <w:rFonts w:ascii="Times New Roman" w:hAnsi="Times New Roman" w:cs="Times New Roman"/>
          <w:noProof/>
        </w:rPr>
        <w:t>[10,18]</w:t>
      </w:r>
      <w:r w:rsidR="00877135" w:rsidRPr="009B1D24">
        <w:rPr>
          <w:rFonts w:ascii="Times New Roman" w:hAnsi="Times New Roman" w:cs="Times New Roman"/>
        </w:rPr>
        <w:fldChar w:fldCharType="end"/>
      </w:r>
      <w:r w:rsidR="00C13752" w:rsidRPr="009B1D24">
        <w:rPr>
          <w:rFonts w:ascii="Times New Roman" w:hAnsi="Times New Roman" w:cs="Times New Roman"/>
        </w:rPr>
        <w:t>;</w:t>
      </w:r>
      <w:r w:rsidR="00186745" w:rsidRPr="009B1D24">
        <w:rPr>
          <w:rFonts w:ascii="Times New Roman" w:hAnsi="Times New Roman" w:cs="Times New Roman"/>
        </w:rPr>
        <w:t xml:space="preserve"> </w:t>
      </w:r>
    </w:p>
    <w:p w14:paraId="2BDCA585" w14:textId="548F5D50" w:rsidR="001B5F1C" w:rsidRPr="009B1D24" w:rsidRDefault="00293EC0" w:rsidP="00AF6CAF">
      <w:pPr>
        <w:pStyle w:val="ListParagraph"/>
        <w:numPr>
          <w:ilvl w:val="0"/>
          <w:numId w:val="11"/>
        </w:numPr>
        <w:jc w:val="both"/>
        <w:rPr>
          <w:rFonts w:ascii="Times New Roman" w:hAnsi="Times New Roman" w:cs="Times New Roman"/>
        </w:rPr>
      </w:pPr>
      <w:r w:rsidRPr="009B1D24">
        <w:rPr>
          <w:rFonts w:ascii="Times New Roman" w:hAnsi="Times New Roman" w:cs="Times New Roman"/>
        </w:rPr>
        <w:t>Type II is constructed by a metallic liner which is hoop wrapped with light-weight fibre-reinforced composite material using filament winding method</w:t>
      </w:r>
      <w:r w:rsidR="00C13752" w:rsidRPr="009B1D24">
        <w:rPr>
          <w:rFonts w:ascii="Times New Roman" w:hAnsi="Times New Roman" w:cs="Times New Roman"/>
        </w:rPr>
        <w:t>;</w:t>
      </w:r>
      <w:r w:rsidRPr="009B1D24">
        <w:rPr>
          <w:rFonts w:ascii="Times New Roman" w:hAnsi="Times New Roman" w:cs="Times New Roman"/>
        </w:rPr>
        <w:t xml:space="preserve"> </w:t>
      </w:r>
    </w:p>
    <w:p w14:paraId="0FE5A2CB" w14:textId="6688C70D" w:rsidR="00314798" w:rsidRPr="009B1D24" w:rsidRDefault="00C45FD4" w:rsidP="00AF6CAF">
      <w:pPr>
        <w:pStyle w:val="ListParagraph"/>
        <w:numPr>
          <w:ilvl w:val="0"/>
          <w:numId w:val="11"/>
        </w:numPr>
        <w:jc w:val="both"/>
        <w:rPr>
          <w:rFonts w:ascii="Times New Roman" w:hAnsi="Times New Roman" w:cs="Times New Roman"/>
        </w:rPr>
      </w:pPr>
      <w:r w:rsidRPr="009B1D24">
        <w:rPr>
          <w:rFonts w:ascii="Times New Roman" w:hAnsi="Times New Roman" w:cs="Times New Roman"/>
        </w:rPr>
        <w:t xml:space="preserve">Type III is similar </w:t>
      </w:r>
      <w:r w:rsidR="00805E34" w:rsidRPr="009B1D24">
        <w:rPr>
          <w:rFonts w:ascii="Times New Roman" w:hAnsi="Times New Roman" w:cs="Times New Roman"/>
        </w:rPr>
        <w:t xml:space="preserve">to </w:t>
      </w:r>
      <w:r w:rsidRPr="009B1D24">
        <w:rPr>
          <w:rFonts w:ascii="Times New Roman" w:hAnsi="Times New Roman" w:cs="Times New Roman"/>
        </w:rPr>
        <w:t xml:space="preserve">Type II, where the only difference is using fully wrapped instead of hoop wrapped fibre-reinforced composites. This technology is mature for </w:t>
      </w:r>
      <w:r w:rsidR="00B75A1C" w:rsidRPr="009B1D24">
        <w:rPr>
          <w:rFonts w:ascii="Times New Roman" w:hAnsi="Times New Roman" w:cs="Times New Roman"/>
        </w:rPr>
        <w:t xml:space="preserve">storage </w:t>
      </w:r>
      <w:r w:rsidRPr="009B1D24">
        <w:rPr>
          <w:rFonts w:ascii="Times New Roman" w:hAnsi="Times New Roman" w:cs="Times New Roman"/>
        </w:rPr>
        <w:t xml:space="preserve">pressure under 350 bar and is under </w:t>
      </w:r>
      <w:r w:rsidR="001710C9" w:rsidRPr="009B1D24">
        <w:rPr>
          <w:rFonts w:ascii="Times New Roman" w:hAnsi="Times New Roman" w:cs="Times New Roman"/>
        </w:rPr>
        <w:t xml:space="preserve">development </w:t>
      </w:r>
      <w:r w:rsidRPr="009B1D24">
        <w:rPr>
          <w:rFonts w:ascii="Times New Roman" w:hAnsi="Times New Roman" w:cs="Times New Roman"/>
        </w:rPr>
        <w:t>for 700 bar</w:t>
      </w:r>
      <w:r w:rsidR="00C13752" w:rsidRPr="009B1D24">
        <w:rPr>
          <w:rFonts w:ascii="Times New Roman" w:hAnsi="Times New Roman" w:cs="Times New Roman"/>
        </w:rPr>
        <w:t>;</w:t>
      </w:r>
      <w:r w:rsidRPr="009B1D24">
        <w:rPr>
          <w:rFonts w:ascii="Times New Roman" w:hAnsi="Times New Roman" w:cs="Times New Roman"/>
        </w:rPr>
        <w:t xml:space="preserve"> </w:t>
      </w:r>
    </w:p>
    <w:p w14:paraId="4F7BF14D" w14:textId="61AD8511" w:rsidR="009D60B4" w:rsidRPr="009B1D24" w:rsidRDefault="00993546" w:rsidP="00AF6CAF">
      <w:pPr>
        <w:pStyle w:val="ListParagraph"/>
        <w:numPr>
          <w:ilvl w:val="0"/>
          <w:numId w:val="11"/>
        </w:numPr>
        <w:jc w:val="both"/>
        <w:rPr>
          <w:rFonts w:ascii="Times New Roman" w:hAnsi="Times New Roman" w:cs="Times New Roman"/>
        </w:rPr>
      </w:pPr>
      <w:r w:rsidRPr="009B1D24">
        <w:rPr>
          <w:rFonts w:ascii="Times New Roman" w:hAnsi="Times New Roman" w:cs="Times New Roman"/>
        </w:rPr>
        <w:t xml:space="preserve">Type IV is made of a polymeric liner fully-wrapped with fibre-reinforced composite using </w:t>
      </w:r>
      <w:r w:rsidR="00664F14" w:rsidRPr="009B1D24">
        <w:rPr>
          <w:rFonts w:ascii="Times New Roman" w:hAnsi="Times New Roman" w:cs="Times New Roman"/>
        </w:rPr>
        <w:t xml:space="preserve">the </w:t>
      </w:r>
      <w:r w:rsidRPr="009B1D24">
        <w:rPr>
          <w:rFonts w:ascii="Times New Roman" w:hAnsi="Times New Roman" w:cs="Times New Roman"/>
        </w:rPr>
        <w:t xml:space="preserve">filament winding method. The most used liners are polyethylene and polyamide based polymers. </w:t>
      </w:r>
    </w:p>
    <w:p w14:paraId="06AE8629" w14:textId="77777777" w:rsidR="00772A6A" w:rsidRPr="009B1D24" w:rsidRDefault="00772A6A" w:rsidP="00AF6CAF">
      <w:pPr>
        <w:jc w:val="both"/>
        <w:rPr>
          <w:rFonts w:cs="Times New Roman"/>
        </w:rPr>
      </w:pPr>
    </w:p>
    <w:p w14:paraId="7A174230" w14:textId="20BD3E15" w:rsidR="00C45FD4" w:rsidRPr="009B1D24" w:rsidRDefault="00C45FD4" w:rsidP="00AF6CAF">
      <w:pPr>
        <w:jc w:val="both"/>
      </w:pPr>
      <w:proofErr w:type="spellStart"/>
      <w:r w:rsidRPr="009B1D24">
        <w:t>Rivard</w:t>
      </w:r>
      <w:proofErr w:type="spellEnd"/>
      <w:r w:rsidRPr="009B1D24">
        <w:t xml:space="preserve"> et al. </w:t>
      </w:r>
      <w:r w:rsidRPr="009B1D24">
        <w:fldChar w:fldCharType="begin" w:fldLock="1"/>
      </w:r>
      <w:r w:rsidR="00D71134" w:rsidRPr="009B1D24">
        <w:instrText>ADDIN CSL_CITATION {"citationItems":[{"id":"ITEM-1","itemData":{"DOI":"10.3390/ma12121973","ISSN":"19961944","abstract":"Numerous reviews on hydrogen storage have previously been published. However, most of these reviews deal either exclusively with storage materials or the global hydrogen economy. This paper presents a review of hydrogen storage systems that are relevant for mobility applications. The ideal storage medium should allow high volumetric and gravimetric energy densities, quick uptake and release of fuel, operation at room temperatures and atmospheric pressure, safe use, and balanced cost-effectiveness. All current hydrogen storage technologies have significant drawbacks, including complex thermal management systems, boil-off, poor efficiency, expensive catalysts, stability issues, slow response rates, high operating pressures, low energy densities, and risks of violent and uncontrolled spontaneous reactions. While not perfect, the current leading industry standard of compressed hydrogen offers a functional solution and demonstrates a storage option for mobility compared to other technologies.","author":[{"dropping-particle":"","family":"Rivard","given":"Etienne","non-dropping-particle":"","parse-names":false,"suffix":""},{"dropping-particle":"","family":"Trudeau","given":"Michel","non-dropping-particle":"","parse-names":false,"suffix":""},{"dropping-particle":"","family":"Zaghib","given":"Karim","non-dropping-particle":"","parse-names":false,"suffix":""}],"container-title":"Materials","id":"ITEM-1","issue":"12","issued":{"date-parts":[["2019"]]},"title":"Hydrogen storage for mobility: A review","type":"article-journal","volume":"12"},"uris":["http://www.mendeley.com/documents/?uuid=c9454f7d-90ba-4790-b79b-de4009475a2e"]}],"mendeley":{"formattedCitation":"[50]","plainTextFormattedCitation":"[50]","previouslyFormattedCitation":"[50]"},"properties":{"noteIndex":0},"schema":"https://github.com/citation-style-language/schema/raw/master/csl-citation.json"}</w:instrText>
      </w:r>
      <w:r w:rsidRPr="009B1D24">
        <w:fldChar w:fldCharType="separate"/>
      </w:r>
      <w:r w:rsidR="00FB2B93" w:rsidRPr="009B1D24">
        <w:rPr>
          <w:noProof/>
        </w:rPr>
        <w:t>[50]</w:t>
      </w:r>
      <w:r w:rsidRPr="009B1D24">
        <w:fldChar w:fldCharType="end"/>
      </w:r>
      <w:r w:rsidRPr="009B1D24">
        <w:t xml:space="preserve"> summarised the cost and gravimetric density for the four hydrogen storage </w:t>
      </w:r>
      <w:r w:rsidR="00072536" w:rsidRPr="009B1D24">
        <w:t>tank</w:t>
      </w:r>
      <w:r w:rsidR="008E5F4E" w:rsidRPr="009B1D24">
        <w:t xml:space="preserve"> types</w:t>
      </w:r>
      <w:r w:rsidRPr="009B1D24">
        <w:t xml:space="preserve">, </w:t>
      </w:r>
      <w:r w:rsidR="00072536" w:rsidRPr="009B1D24">
        <w:t xml:space="preserve">as listed </w:t>
      </w:r>
      <w:r w:rsidRPr="009B1D24">
        <w:t xml:space="preserve">in </w:t>
      </w:r>
      <w:r w:rsidRPr="009B1D24">
        <w:rPr>
          <w:color w:val="0000FF"/>
        </w:rPr>
        <w:t xml:space="preserve">Table </w:t>
      </w:r>
      <w:r w:rsidR="0064188A" w:rsidRPr="009B1D24">
        <w:rPr>
          <w:color w:val="0000FF"/>
        </w:rPr>
        <w:t>6</w:t>
      </w:r>
      <w:r w:rsidRPr="009B1D24">
        <w:t>.</w:t>
      </w:r>
      <w:r w:rsidR="0018367C" w:rsidRPr="009B1D24">
        <w:t xml:space="preserve"> </w:t>
      </w:r>
      <w:r w:rsidR="00093D6B" w:rsidRPr="009B1D24">
        <w:t xml:space="preserve">The gravimetric density is the proportion of hydrogen weight </w:t>
      </w:r>
      <w:r w:rsidR="00A6513B" w:rsidRPr="009B1D24">
        <w:t>with respect to</w:t>
      </w:r>
      <w:r w:rsidR="00093D6B" w:rsidRPr="009B1D24">
        <w:t xml:space="preserve"> the total weight of </w:t>
      </w:r>
      <w:r w:rsidR="008E5F4E" w:rsidRPr="009B1D24">
        <w:t xml:space="preserve">a </w:t>
      </w:r>
      <w:r w:rsidR="00093D6B" w:rsidRPr="009B1D24">
        <w:t xml:space="preserve">fully filled hydrogen tank. </w:t>
      </w:r>
      <w:r w:rsidR="008530CE" w:rsidRPr="009B1D24">
        <w:rPr>
          <w:rFonts w:cs="Times New Roman"/>
        </w:rPr>
        <w:t>Compared to Type I, the total containment weight</w:t>
      </w:r>
      <w:r w:rsidR="004C3B64" w:rsidRPr="009B1D24">
        <w:rPr>
          <w:rFonts w:cs="Times New Roman"/>
        </w:rPr>
        <w:t xml:space="preserve"> of </w:t>
      </w:r>
      <w:r w:rsidR="008B3BD5" w:rsidRPr="009B1D24">
        <w:rPr>
          <w:rFonts w:cs="Times New Roman"/>
        </w:rPr>
        <w:t>the Type II tank</w:t>
      </w:r>
      <w:r w:rsidR="008530CE" w:rsidRPr="009B1D24">
        <w:rPr>
          <w:rFonts w:cs="Times New Roman"/>
        </w:rPr>
        <w:t xml:space="preserve"> is reduced.</w:t>
      </w:r>
      <w:r w:rsidR="0055726D" w:rsidRPr="009B1D24">
        <w:rPr>
          <w:rFonts w:cs="Times New Roman"/>
        </w:rPr>
        <w:t xml:space="preserve"> Type III tank has significantly higher cost</w:t>
      </w:r>
      <w:r w:rsidR="0006302B" w:rsidRPr="009B1D24">
        <w:rPr>
          <w:rFonts w:cs="Times New Roman"/>
        </w:rPr>
        <w:t>s</w:t>
      </w:r>
      <w:r w:rsidR="0055726D" w:rsidRPr="009B1D24">
        <w:rPr>
          <w:rFonts w:cs="Times New Roman"/>
        </w:rPr>
        <w:t xml:space="preserve"> compared to the Type I </w:t>
      </w:r>
      <w:r w:rsidR="00C3752D" w:rsidRPr="009B1D24">
        <w:rPr>
          <w:rFonts w:cs="Times New Roman"/>
        </w:rPr>
        <w:t xml:space="preserve">and Type II </w:t>
      </w:r>
      <w:r w:rsidR="0055726D" w:rsidRPr="009B1D24">
        <w:rPr>
          <w:rFonts w:cs="Times New Roman"/>
        </w:rPr>
        <w:t>tank</w:t>
      </w:r>
      <w:r w:rsidR="00C3752D" w:rsidRPr="009B1D24">
        <w:rPr>
          <w:rFonts w:cs="Times New Roman"/>
        </w:rPr>
        <w:t>s</w:t>
      </w:r>
      <w:r w:rsidR="0055726D" w:rsidRPr="009B1D24">
        <w:rPr>
          <w:rFonts w:cs="Times New Roman"/>
        </w:rPr>
        <w:t xml:space="preserve"> </w:t>
      </w:r>
      <w:r w:rsidR="0055726D" w:rsidRPr="009B1D24">
        <w:rPr>
          <w:rFonts w:cs="Times New Roman"/>
        </w:rPr>
        <w:fldChar w:fldCharType="begin" w:fldLock="1"/>
      </w:r>
      <w:r w:rsidR="00663863" w:rsidRPr="009B1D24">
        <w:rPr>
          <w:rFonts w:cs="Times New Roman"/>
        </w:rPr>
        <w:instrText>ADDIN CSL_CITATION {"citationItems":[{"id":"ITEM-1","itemData":{"DOI":"10.1016/j.ijhydene.2012.04.121","ISSN":"03603199","abstract":"The topic of this paper is to give an historical and technical overview of hydrogen storage vessels and to detail the specific issues and constraints of hydrogen energy uses. Hydrogen, as an industrial gas, is stored either as a compressed or as a refrigerated liquefied gas. Since the beginning of the last century, hydrogen is stored in seamless steel cylinders. At the end of the 60 s, tubes also made of seamless steels were used; specific attention was paid to hydrogen embrittlement in the 70 s. Aluminum cylinders were also used for hydrogen storage since the end of the 60 s, but their cost was higher compared to steel cylinders and smaller water capacity. To further increase the service pressure of hydrogen tanks or to slightly decrease the weight, metallic cylinders can be hoop-wrapped. Then, with specific developments for space or military applications, fully-wrapped tanks started to be developed in the 80 s. Because of their low weight, they started to be used in for portable applications: for vehicles (on-board storages of natural gas), for leisure applications (paint-ball) etc... These fully-wrapped composite tanks, named types III and IV are now developed for hydrogen energy storage; the requested pressure is very high (from 700 to 850 bar) leads to specific issues which are discussed. Each technology is described in term of materials, manufacturing technologies and approval tests. The specific issues due to very high pressure are depicted. Hydrogen can also be stored in liquid form (refrigerated liquefied gases). The first cryogenic vessels were used in the 60 s. In the following, the main characteristics of this type of storage will be indicated. Copyright © 2012, Hydrogen Energy Publications, LLC. Published by Elsevier Ltd. All rights.","author":[{"dropping-particle":"","family":"Barthélémy","given":"Hervé","non-dropping-particle":"","parse-names":false,"suffix":""}],"container-title":"International Journal of Hydrogen Energy","id":"ITEM-1","issue":"22","issued":{"date-parts":[["2012"]]},"page":"17364-17372","title":"Hydrogen storage - Industrial prospectives","type":"article-journal","volume":"37"},"uris":["http://www.mendeley.com/documents/?uuid=1331bff6-9ef0-436c-b1ec-923fa4456353"]}],"mendeley":{"formattedCitation":"[22]","plainTextFormattedCitation":"[22]","previouslyFormattedCitation":"[22]"},"properties":{"noteIndex":0},"schema":"https://github.com/citation-style-language/schema/raw/master/csl-citation.json"}</w:instrText>
      </w:r>
      <w:r w:rsidR="0055726D" w:rsidRPr="009B1D24">
        <w:rPr>
          <w:rFonts w:cs="Times New Roman"/>
        </w:rPr>
        <w:fldChar w:fldCharType="separate"/>
      </w:r>
      <w:r w:rsidR="000857FB" w:rsidRPr="009B1D24">
        <w:rPr>
          <w:rFonts w:cs="Times New Roman"/>
          <w:noProof/>
        </w:rPr>
        <w:t>[22]</w:t>
      </w:r>
      <w:r w:rsidR="0055726D" w:rsidRPr="009B1D24">
        <w:rPr>
          <w:rFonts w:cs="Times New Roman"/>
        </w:rPr>
        <w:fldChar w:fldCharType="end"/>
      </w:r>
      <w:r w:rsidR="0055726D" w:rsidRPr="009B1D24">
        <w:rPr>
          <w:rFonts w:cs="Times New Roman"/>
        </w:rPr>
        <w:t xml:space="preserve">. BMW is currently validating Type III tank designed by Kircher et al. for hydrogen cars </w:t>
      </w:r>
      <w:r w:rsidR="0055726D" w:rsidRPr="009B1D24">
        <w:rPr>
          <w:rFonts w:cs="Times New Roman"/>
        </w:rPr>
        <w:fldChar w:fldCharType="begin" w:fldLock="1"/>
      </w:r>
      <w:r w:rsidR="00D71134" w:rsidRPr="009B1D24">
        <w:rPr>
          <w:rFonts w:cs="Times New Roman"/>
        </w:rPr>
        <w:instrText>ADDIN CSL_CITATION {"citationItems":[{"id":"ITEM-1","itemData":{"abstract":"Less emissions. More driving pleasure.","author":[{"dropping-particle":"","family":"Kunze","given":"Klaas","non-dropping-particle":"","parse-names":false,"suffix":""},{"dropping-particle":"","family":"Kircher","given":"Oliver","non-dropping-particle":"","parse-names":false,"suffix":""}],"container-title":"BMW Group","id":"ITEM-1","issued":{"date-parts":[["2012"]]},"title":"Cryo-Compressed Hydrogen Storage","type":"report"},"uris":["http://www.mendeley.com/documents/?uuid=bc096976-03ff-4eea-87f5-ef2e26d9c088"]},{"id":"ITEM-2","itemData":{"author":[{"dropping-particle":"","family":"Kircher","given":"Oliver","non-dropping-particle":"","parse-names":false,"suffix":""},{"dropping-particle":"","family":"Greim","given":"G","non-dropping-particle":"","parse-names":false,"suffix":""},{"dropping-particle":"","family":"Burtscher","given":"J","non-dropping-particle":"","parse-names":false,"suffix":""},{"dropping-particle":"","family":"Brunner","given":"T","non-dropping-particle":"","parse-names":false,"suffix":""}],"id":"ITEM-2","issued":{"date-parts":[["0"]]},"title":"VALIDATION OF CRYO-COMPRESSED HYDROGEN STORAGE (CCH2) - A PROBABILISTIC APPROACH","type":"report"},"uris":["http://www.mendeley.com/documents/?uuid=621f816f-85b8-4c89-83eb-ac99ec546c2f"]}],"mendeley":{"formattedCitation":"[33,55]","plainTextFormattedCitation":"[33,55]","previouslyFormattedCitation":"[33,55]"},"properties":{"noteIndex":0},"schema":"https://github.com/citation-style-language/schema/raw/master/csl-citation.json"}</w:instrText>
      </w:r>
      <w:r w:rsidR="0055726D" w:rsidRPr="009B1D24">
        <w:rPr>
          <w:rFonts w:cs="Times New Roman"/>
        </w:rPr>
        <w:fldChar w:fldCharType="separate"/>
      </w:r>
      <w:r w:rsidR="00FB2B93" w:rsidRPr="009B1D24">
        <w:rPr>
          <w:rFonts w:cs="Times New Roman"/>
          <w:noProof/>
        </w:rPr>
        <w:t>[33,55]</w:t>
      </w:r>
      <w:r w:rsidR="0055726D" w:rsidRPr="009B1D24">
        <w:rPr>
          <w:rFonts w:cs="Times New Roman"/>
        </w:rPr>
        <w:fldChar w:fldCharType="end"/>
      </w:r>
      <w:r w:rsidR="0055726D" w:rsidRPr="009B1D24">
        <w:rPr>
          <w:rFonts w:cs="Times New Roman"/>
        </w:rPr>
        <w:t>. Compared with Type III tanks, the Type IV tank has a similar cost but lower weight.</w:t>
      </w:r>
    </w:p>
    <w:p w14:paraId="6953220C" w14:textId="77777777" w:rsidR="00C45FD4" w:rsidRPr="009B1D24" w:rsidRDefault="00C45FD4" w:rsidP="00AF6CAF">
      <w:pPr>
        <w:jc w:val="both"/>
        <w:rPr>
          <w:rFonts w:cs="Times New Roman"/>
          <w:sz w:val="24"/>
          <w:szCs w:val="24"/>
        </w:rPr>
      </w:pPr>
    </w:p>
    <w:p w14:paraId="354E14E1" w14:textId="4000255C" w:rsidR="00C45FD4" w:rsidRPr="009B1D24" w:rsidRDefault="00C45FD4" w:rsidP="00AF6CAF">
      <w:pPr>
        <w:jc w:val="both"/>
        <w:rPr>
          <w:sz w:val="20"/>
        </w:rPr>
      </w:pPr>
      <w:r w:rsidRPr="009B1D24">
        <w:rPr>
          <w:b/>
          <w:sz w:val="20"/>
        </w:rPr>
        <w:t xml:space="preserve">Table </w:t>
      </w:r>
      <w:r w:rsidR="0064188A" w:rsidRPr="009B1D24">
        <w:rPr>
          <w:b/>
          <w:sz w:val="20"/>
        </w:rPr>
        <w:t>6</w:t>
      </w:r>
      <w:r w:rsidRPr="009B1D24">
        <w:rPr>
          <w:sz w:val="20"/>
        </w:rPr>
        <w:t xml:space="preserve">. </w:t>
      </w:r>
      <w:r w:rsidR="00072536" w:rsidRPr="009B1D24">
        <w:rPr>
          <w:sz w:val="20"/>
        </w:rPr>
        <w:t>C</w:t>
      </w:r>
      <w:r w:rsidRPr="009B1D24">
        <w:rPr>
          <w:sz w:val="20"/>
        </w:rPr>
        <w:t xml:space="preserve">ost and gravimetric density of Type I, II, III and IV tanks </w:t>
      </w:r>
      <w:r w:rsidRPr="009B1D24">
        <w:rPr>
          <w:sz w:val="20"/>
        </w:rPr>
        <w:fldChar w:fldCharType="begin" w:fldLock="1"/>
      </w:r>
      <w:r w:rsidR="00D71134" w:rsidRPr="009B1D24">
        <w:rPr>
          <w:sz w:val="20"/>
        </w:rPr>
        <w:instrText>ADDIN CSL_CITATION {"citationItems":[{"id":"ITEM-1","itemData":{"DOI":"10.3390/ma12121973","ISSN":"19961944","abstract":"Numerous reviews on hydrogen storage have previously been published. However, most of these reviews deal either exclusively with storage materials or the global hydrogen economy. This paper presents a review of hydrogen storage systems that are relevant for mobility applications. The ideal storage medium should allow high volumetric and gravimetric energy densities, quick uptake and release of fuel, operation at room temperatures and atmospheric pressure, safe use, and balanced cost-effectiveness. All current hydrogen storage technologies have significant drawbacks, including complex thermal management systems, boil-off, poor efficiency, expensive catalysts, stability issues, slow response rates, high operating pressures, low energy densities, and risks of violent and uncontrolled spontaneous reactions. While not perfect, the current leading industry standard of compressed hydrogen offers a functional solution and demonstrates a storage option for mobility compared to other technologies.","author":[{"dropping-particle":"","family":"Rivard","given":"Etienne","non-dropping-particle":"","parse-names":false,"suffix":""},{"dropping-particle":"","family":"Trudeau","given":"Michel","non-dropping-particle":"","parse-names":false,"suffix":""},{"dropping-particle":"","family":"Zaghib","given":"Karim","non-dropping-particle":"","parse-names":false,"suffix":""}],"container-title":"Materials","id":"ITEM-1","issue":"12","issued":{"date-parts":[["2019"]]},"title":"Hydrogen storage for mobility: A review","type":"article-journal","volume":"12"},"uris":["http://www.mendeley.com/documents/?uuid=c9454f7d-90ba-4790-b79b-de4009475a2e"]}],"mendeley":{"formattedCitation":"[50]","plainTextFormattedCitation":"[50]","previouslyFormattedCitation":"[50]"},"properties":{"noteIndex":0},"schema":"https://github.com/citation-style-language/schema/raw/master/csl-citation.json"}</w:instrText>
      </w:r>
      <w:r w:rsidRPr="009B1D24">
        <w:rPr>
          <w:sz w:val="20"/>
        </w:rPr>
        <w:fldChar w:fldCharType="separate"/>
      </w:r>
      <w:r w:rsidR="00FB2B93" w:rsidRPr="009B1D24">
        <w:rPr>
          <w:noProof/>
          <w:sz w:val="20"/>
        </w:rPr>
        <w:t>[50]</w:t>
      </w:r>
      <w:r w:rsidRPr="009B1D24">
        <w:rPr>
          <w:sz w:val="20"/>
        </w:rPr>
        <w:fldChar w:fldCharType="end"/>
      </w:r>
    </w:p>
    <w:tbl>
      <w:tblPr>
        <w:tblStyle w:val="PlainTable2"/>
        <w:tblW w:w="0" w:type="auto"/>
        <w:tblLook w:val="04A0" w:firstRow="1" w:lastRow="0" w:firstColumn="1" w:lastColumn="0" w:noHBand="0" w:noVBand="1"/>
      </w:tblPr>
      <w:tblGrid>
        <w:gridCol w:w="450"/>
        <w:gridCol w:w="1833"/>
        <w:gridCol w:w="2701"/>
        <w:gridCol w:w="1675"/>
        <w:gridCol w:w="812"/>
        <w:gridCol w:w="1555"/>
      </w:tblGrid>
      <w:tr w:rsidR="0066575D" w:rsidRPr="009B1D24" w14:paraId="317B87BA" w14:textId="77777777" w:rsidTr="000D6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F83D282" w14:textId="77777777" w:rsidR="00C45FD4" w:rsidRPr="009B1D24" w:rsidRDefault="00C45FD4" w:rsidP="000D6068">
            <w:pPr>
              <w:rPr>
                <w:sz w:val="20"/>
                <w:szCs w:val="20"/>
              </w:rPr>
            </w:pPr>
            <w:r w:rsidRPr="009B1D24">
              <w:rPr>
                <w:sz w:val="20"/>
                <w:szCs w:val="20"/>
              </w:rPr>
              <w:t>Type</w:t>
            </w:r>
          </w:p>
        </w:tc>
        <w:tc>
          <w:tcPr>
            <w:tcW w:w="0" w:type="auto"/>
          </w:tcPr>
          <w:p w14:paraId="4F2F85BD" w14:textId="77777777" w:rsidR="00C45FD4" w:rsidRPr="009B1D24" w:rsidRDefault="00C45FD4" w:rsidP="000D6068">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Materials</w:t>
            </w:r>
          </w:p>
        </w:tc>
        <w:tc>
          <w:tcPr>
            <w:tcW w:w="0" w:type="auto"/>
          </w:tcPr>
          <w:p w14:paraId="6D2A8C8F" w14:textId="2ADBC22C" w:rsidR="00C45FD4" w:rsidRPr="009B1D24" w:rsidRDefault="00C45FD4" w:rsidP="000D6068">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Maximum pressure </w:t>
            </w:r>
            <w:r w:rsidR="0066575D" w:rsidRPr="009B1D24">
              <w:rPr>
                <w:sz w:val="20"/>
                <w:szCs w:val="20"/>
              </w:rPr>
              <w:t>[</w:t>
            </w:r>
            <w:r w:rsidRPr="009B1D24">
              <w:rPr>
                <w:sz w:val="20"/>
                <w:szCs w:val="20"/>
              </w:rPr>
              <w:t>bar</w:t>
            </w:r>
            <w:r w:rsidR="0066575D" w:rsidRPr="009B1D24">
              <w:rPr>
                <w:sz w:val="20"/>
                <w:szCs w:val="20"/>
              </w:rPr>
              <w:t>]</w:t>
            </w:r>
          </w:p>
        </w:tc>
        <w:tc>
          <w:tcPr>
            <w:tcW w:w="0" w:type="auto"/>
          </w:tcPr>
          <w:p w14:paraId="145F2F2E" w14:textId="73FC0F86" w:rsidR="00C45FD4" w:rsidRPr="009B1D24" w:rsidRDefault="00C45FD4" w:rsidP="000D6068">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 xml:space="preserve">Cost </w:t>
            </w:r>
            <w:r w:rsidR="0066575D" w:rsidRPr="009B1D24">
              <w:rPr>
                <w:sz w:val="20"/>
                <w:szCs w:val="20"/>
              </w:rPr>
              <w:t>[$/</w:t>
            </w:r>
            <w:r w:rsidRPr="009B1D24">
              <w:rPr>
                <w:sz w:val="20"/>
                <w:szCs w:val="20"/>
              </w:rPr>
              <w:t>kg</w:t>
            </w:r>
            <w:r w:rsidR="0066575D" w:rsidRPr="009B1D24">
              <w:rPr>
                <w:sz w:val="20"/>
                <w:szCs w:val="20"/>
              </w:rPr>
              <w:t>]</w:t>
            </w:r>
          </w:p>
        </w:tc>
        <w:tc>
          <w:tcPr>
            <w:tcW w:w="0" w:type="auto"/>
          </w:tcPr>
          <w:p w14:paraId="22A1BA79" w14:textId="36A1AC3C" w:rsidR="00C45FD4" w:rsidRPr="009B1D24" w:rsidRDefault="00C45FD4" w:rsidP="000D6068">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Gravimetric density</w:t>
            </w:r>
            <w:r w:rsidR="0066575D" w:rsidRPr="009B1D24">
              <w:rPr>
                <w:sz w:val="20"/>
                <w:szCs w:val="20"/>
              </w:rPr>
              <w:t xml:space="preserve"> [</w:t>
            </w:r>
            <w:proofErr w:type="spellStart"/>
            <w:r w:rsidRPr="009B1D24">
              <w:rPr>
                <w:sz w:val="20"/>
                <w:szCs w:val="20"/>
              </w:rPr>
              <w:t>wt</w:t>
            </w:r>
            <w:proofErr w:type="spellEnd"/>
            <w:r w:rsidRPr="009B1D24">
              <w:rPr>
                <w:sz w:val="20"/>
                <w:szCs w:val="20"/>
              </w:rPr>
              <w:t xml:space="preserve"> %</w:t>
            </w:r>
            <w:r w:rsidR="0066575D" w:rsidRPr="009B1D24">
              <w:rPr>
                <w:sz w:val="20"/>
                <w:szCs w:val="20"/>
              </w:rPr>
              <w:t xml:space="preserve">] </w:t>
            </w:r>
          </w:p>
        </w:tc>
      </w:tr>
      <w:tr w:rsidR="0066575D" w:rsidRPr="009B1D24" w14:paraId="5BDF0C5E" w14:textId="77777777" w:rsidTr="000D6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12C741" w14:textId="77777777" w:rsidR="00C45FD4" w:rsidRPr="009B1D24" w:rsidRDefault="00C45FD4" w:rsidP="000D6068">
            <w:pPr>
              <w:rPr>
                <w:sz w:val="20"/>
                <w:szCs w:val="20"/>
              </w:rPr>
            </w:pPr>
            <w:r w:rsidRPr="009B1D24">
              <w:rPr>
                <w:sz w:val="20"/>
                <w:szCs w:val="20"/>
              </w:rPr>
              <w:t>I</w:t>
            </w:r>
          </w:p>
        </w:tc>
        <w:tc>
          <w:tcPr>
            <w:tcW w:w="0" w:type="auto"/>
          </w:tcPr>
          <w:p w14:paraId="4A72FCE7" w14:textId="77777777" w:rsidR="00C45FD4" w:rsidRPr="009B1D24" w:rsidRDefault="00C45FD4" w:rsidP="000D6068">
            <w:pPr>
              <w:cnfStyle w:val="000000100000" w:firstRow="0" w:lastRow="0" w:firstColumn="0" w:lastColumn="0" w:oddVBand="0" w:evenVBand="0" w:oddHBand="1" w:evenHBand="0" w:firstRowFirstColumn="0" w:firstRowLastColumn="0" w:lastRowFirstColumn="0" w:lastRowLastColumn="0"/>
              <w:rPr>
                <w:b/>
                <w:sz w:val="20"/>
                <w:szCs w:val="20"/>
              </w:rPr>
            </w:pPr>
            <w:r w:rsidRPr="009B1D24">
              <w:rPr>
                <w:b/>
                <w:sz w:val="20"/>
                <w:szCs w:val="20"/>
              </w:rPr>
              <w:t>All-metal construction</w:t>
            </w:r>
          </w:p>
        </w:tc>
        <w:tc>
          <w:tcPr>
            <w:tcW w:w="0" w:type="auto"/>
          </w:tcPr>
          <w:p w14:paraId="385D0029" w14:textId="77777777" w:rsidR="00C45FD4" w:rsidRPr="009B1D24" w:rsidRDefault="00C45FD4" w:rsidP="000D6068">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Austenitic steels or aluminium alloys</w:t>
            </w:r>
          </w:p>
        </w:tc>
        <w:tc>
          <w:tcPr>
            <w:tcW w:w="0" w:type="auto"/>
          </w:tcPr>
          <w:p w14:paraId="62DC015B" w14:textId="77777777" w:rsidR="00C45FD4" w:rsidRPr="009B1D24" w:rsidRDefault="00C45FD4" w:rsidP="000D6068">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300</w:t>
            </w:r>
          </w:p>
        </w:tc>
        <w:tc>
          <w:tcPr>
            <w:tcW w:w="0" w:type="auto"/>
          </w:tcPr>
          <w:p w14:paraId="2D2CDF72" w14:textId="77777777" w:rsidR="00C45FD4" w:rsidRPr="009B1D24" w:rsidRDefault="00C45FD4" w:rsidP="000D6068">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83</w:t>
            </w:r>
          </w:p>
        </w:tc>
        <w:tc>
          <w:tcPr>
            <w:tcW w:w="0" w:type="auto"/>
          </w:tcPr>
          <w:p w14:paraId="2D84D4A8" w14:textId="77777777" w:rsidR="00C45FD4" w:rsidRPr="009B1D24" w:rsidRDefault="00C45FD4" w:rsidP="000D6068">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1.7</w:t>
            </w:r>
          </w:p>
        </w:tc>
      </w:tr>
      <w:tr w:rsidR="0066575D" w:rsidRPr="009B1D24" w14:paraId="3B506529" w14:textId="77777777" w:rsidTr="000D6068">
        <w:tc>
          <w:tcPr>
            <w:cnfStyle w:val="001000000000" w:firstRow="0" w:lastRow="0" w:firstColumn="1" w:lastColumn="0" w:oddVBand="0" w:evenVBand="0" w:oddHBand="0" w:evenHBand="0" w:firstRowFirstColumn="0" w:firstRowLastColumn="0" w:lastRowFirstColumn="0" w:lastRowLastColumn="0"/>
            <w:tcW w:w="0" w:type="auto"/>
          </w:tcPr>
          <w:p w14:paraId="16EA5C1A" w14:textId="77777777" w:rsidR="00C45FD4" w:rsidRPr="009B1D24" w:rsidRDefault="00C45FD4" w:rsidP="000D6068">
            <w:pPr>
              <w:rPr>
                <w:sz w:val="20"/>
                <w:szCs w:val="20"/>
              </w:rPr>
            </w:pPr>
            <w:r w:rsidRPr="009B1D24">
              <w:rPr>
                <w:sz w:val="20"/>
                <w:szCs w:val="20"/>
              </w:rPr>
              <w:t>II</w:t>
            </w:r>
          </w:p>
        </w:tc>
        <w:tc>
          <w:tcPr>
            <w:tcW w:w="0" w:type="auto"/>
          </w:tcPr>
          <w:p w14:paraId="37DBFEC7" w14:textId="77777777" w:rsidR="00C45FD4" w:rsidRPr="009B1D24" w:rsidRDefault="00C45FD4" w:rsidP="000D6068">
            <w:pPr>
              <w:cnfStyle w:val="000000000000" w:firstRow="0" w:lastRow="0" w:firstColumn="0" w:lastColumn="0" w:oddVBand="0" w:evenVBand="0" w:oddHBand="0" w:evenHBand="0" w:firstRowFirstColumn="0" w:firstRowLastColumn="0" w:lastRowFirstColumn="0" w:lastRowLastColumn="0"/>
              <w:rPr>
                <w:b/>
                <w:sz w:val="20"/>
                <w:szCs w:val="20"/>
              </w:rPr>
            </w:pPr>
            <w:r w:rsidRPr="009B1D24">
              <w:rPr>
                <w:b/>
                <w:sz w:val="20"/>
                <w:szCs w:val="20"/>
              </w:rPr>
              <w:t>Metallic liner hoop wrapped by composite</w:t>
            </w:r>
          </w:p>
        </w:tc>
        <w:tc>
          <w:tcPr>
            <w:tcW w:w="0" w:type="auto"/>
          </w:tcPr>
          <w:p w14:paraId="0DC9EE04" w14:textId="77777777" w:rsidR="00C45FD4" w:rsidRPr="009B1D24" w:rsidRDefault="00C45FD4" w:rsidP="000D6068">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Aluminium alloys liner and glass-, aramid- or carbon-fibre composites</w:t>
            </w:r>
          </w:p>
        </w:tc>
        <w:tc>
          <w:tcPr>
            <w:tcW w:w="0" w:type="auto"/>
          </w:tcPr>
          <w:p w14:paraId="16BCBB24" w14:textId="77777777" w:rsidR="00C45FD4" w:rsidRPr="009B1D24" w:rsidRDefault="00C45FD4" w:rsidP="000D6068">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300</w:t>
            </w:r>
          </w:p>
        </w:tc>
        <w:tc>
          <w:tcPr>
            <w:tcW w:w="0" w:type="auto"/>
          </w:tcPr>
          <w:p w14:paraId="61640395" w14:textId="77777777" w:rsidR="00C45FD4" w:rsidRPr="009B1D24" w:rsidRDefault="00C45FD4" w:rsidP="000D6068">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86</w:t>
            </w:r>
          </w:p>
        </w:tc>
        <w:tc>
          <w:tcPr>
            <w:tcW w:w="0" w:type="auto"/>
          </w:tcPr>
          <w:p w14:paraId="54EA4B1C" w14:textId="77777777" w:rsidR="00C45FD4" w:rsidRPr="009B1D24" w:rsidRDefault="00C45FD4" w:rsidP="000D6068">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2.1</w:t>
            </w:r>
          </w:p>
        </w:tc>
      </w:tr>
      <w:tr w:rsidR="0066575D" w:rsidRPr="009B1D24" w14:paraId="4F8AFFD0" w14:textId="77777777" w:rsidTr="000D6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45B6A1" w14:textId="77777777" w:rsidR="00C45FD4" w:rsidRPr="009B1D24" w:rsidRDefault="00C45FD4" w:rsidP="000D6068">
            <w:pPr>
              <w:rPr>
                <w:sz w:val="20"/>
                <w:szCs w:val="20"/>
              </w:rPr>
            </w:pPr>
            <w:r w:rsidRPr="009B1D24">
              <w:rPr>
                <w:sz w:val="20"/>
                <w:szCs w:val="20"/>
              </w:rPr>
              <w:t>III</w:t>
            </w:r>
          </w:p>
        </w:tc>
        <w:tc>
          <w:tcPr>
            <w:tcW w:w="0" w:type="auto"/>
          </w:tcPr>
          <w:p w14:paraId="0B7C0513" w14:textId="77777777" w:rsidR="00C45FD4" w:rsidRPr="009B1D24" w:rsidRDefault="00C45FD4" w:rsidP="000D6068">
            <w:pPr>
              <w:cnfStyle w:val="000000100000" w:firstRow="0" w:lastRow="0" w:firstColumn="0" w:lastColumn="0" w:oddVBand="0" w:evenVBand="0" w:oddHBand="1" w:evenHBand="0" w:firstRowFirstColumn="0" w:firstRowLastColumn="0" w:lastRowFirstColumn="0" w:lastRowLastColumn="0"/>
              <w:rPr>
                <w:b/>
                <w:sz w:val="20"/>
                <w:szCs w:val="20"/>
              </w:rPr>
            </w:pPr>
            <w:r w:rsidRPr="009B1D24">
              <w:rPr>
                <w:b/>
                <w:sz w:val="20"/>
                <w:szCs w:val="20"/>
              </w:rPr>
              <w:t>Metallic liner fully wrapped by composite</w:t>
            </w:r>
          </w:p>
        </w:tc>
        <w:tc>
          <w:tcPr>
            <w:tcW w:w="0" w:type="auto"/>
          </w:tcPr>
          <w:p w14:paraId="2FDB616D" w14:textId="77777777" w:rsidR="00C45FD4" w:rsidRPr="009B1D24" w:rsidRDefault="00C45FD4" w:rsidP="000D6068">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Aluminium alloys liner and glass-, aramid- or carbon-fibre composites</w:t>
            </w:r>
          </w:p>
        </w:tc>
        <w:tc>
          <w:tcPr>
            <w:tcW w:w="0" w:type="auto"/>
          </w:tcPr>
          <w:p w14:paraId="0E355CEE" w14:textId="77777777" w:rsidR="00C45FD4" w:rsidRPr="009B1D24" w:rsidRDefault="00C45FD4" w:rsidP="000D6068">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Mature for 350; development for 700</w:t>
            </w:r>
          </w:p>
        </w:tc>
        <w:tc>
          <w:tcPr>
            <w:tcW w:w="0" w:type="auto"/>
          </w:tcPr>
          <w:p w14:paraId="303AD122" w14:textId="77777777" w:rsidR="00C45FD4" w:rsidRPr="009B1D24" w:rsidRDefault="00C45FD4" w:rsidP="000D6068">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700</w:t>
            </w:r>
          </w:p>
        </w:tc>
        <w:tc>
          <w:tcPr>
            <w:tcW w:w="0" w:type="auto"/>
          </w:tcPr>
          <w:p w14:paraId="5B75C171" w14:textId="77777777" w:rsidR="00C45FD4" w:rsidRPr="009B1D24" w:rsidRDefault="00C45FD4" w:rsidP="000D6068">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4.2</w:t>
            </w:r>
          </w:p>
        </w:tc>
      </w:tr>
      <w:tr w:rsidR="0066575D" w:rsidRPr="009B1D24" w14:paraId="26761C81" w14:textId="77777777" w:rsidTr="000D6068">
        <w:tc>
          <w:tcPr>
            <w:cnfStyle w:val="001000000000" w:firstRow="0" w:lastRow="0" w:firstColumn="1" w:lastColumn="0" w:oddVBand="0" w:evenVBand="0" w:oddHBand="0" w:evenHBand="0" w:firstRowFirstColumn="0" w:firstRowLastColumn="0" w:lastRowFirstColumn="0" w:lastRowLastColumn="0"/>
            <w:tcW w:w="0" w:type="auto"/>
          </w:tcPr>
          <w:p w14:paraId="2284C0C1" w14:textId="77777777" w:rsidR="00C45FD4" w:rsidRPr="009B1D24" w:rsidRDefault="00C45FD4" w:rsidP="000D6068">
            <w:pPr>
              <w:rPr>
                <w:sz w:val="20"/>
                <w:szCs w:val="20"/>
              </w:rPr>
            </w:pPr>
            <w:r w:rsidRPr="009B1D24">
              <w:rPr>
                <w:sz w:val="20"/>
                <w:szCs w:val="20"/>
              </w:rPr>
              <w:t>IV</w:t>
            </w:r>
          </w:p>
        </w:tc>
        <w:tc>
          <w:tcPr>
            <w:tcW w:w="0" w:type="auto"/>
          </w:tcPr>
          <w:p w14:paraId="59E37F0F" w14:textId="77777777" w:rsidR="00C45FD4" w:rsidRPr="009B1D24" w:rsidRDefault="00C45FD4" w:rsidP="000D6068">
            <w:pPr>
              <w:cnfStyle w:val="000000000000" w:firstRow="0" w:lastRow="0" w:firstColumn="0" w:lastColumn="0" w:oddVBand="0" w:evenVBand="0" w:oddHBand="0" w:evenHBand="0" w:firstRowFirstColumn="0" w:firstRowLastColumn="0" w:lastRowFirstColumn="0" w:lastRowLastColumn="0"/>
              <w:rPr>
                <w:b/>
                <w:sz w:val="20"/>
                <w:szCs w:val="20"/>
              </w:rPr>
            </w:pPr>
            <w:r w:rsidRPr="009B1D24">
              <w:rPr>
                <w:b/>
                <w:sz w:val="20"/>
                <w:szCs w:val="20"/>
              </w:rPr>
              <w:t>All-composite construction</w:t>
            </w:r>
          </w:p>
        </w:tc>
        <w:tc>
          <w:tcPr>
            <w:tcW w:w="0" w:type="auto"/>
          </w:tcPr>
          <w:p w14:paraId="078E3F37" w14:textId="77777777" w:rsidR="00C45FD4" w:rsidRPr="009B1D24" w:rsidRDefault="00C45FD4" w:rsidP="000D6068">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Polyethylene or polyamide based polymers liner and glass-, aramid- or carbon-fibre composites</w:t>
            </w:r>
          </w:p>
        </w:tc>
        <w:tc>
          <w:tcPr>
            <w:tcW w:w="0" w:type="auto"/>
          </w:tcPr>
          <w:p w14:paraId="771BCF82" w14:textId="77777777" w:rsidR="00C45FD4" w:rsidRPr="009B1D24" w:rsidRDefault="00C45FD4" w:rsidP="000D6068">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Mature for 350; development for 700</w:t>
            </w:r>
          </w:p>
        </w:tc>
        <w:tc>
          <w:tcPr>
            <w:tcW w:w="0" w:type="auto"/>
          </w:tcPr>
          <w:p w14:paraId="00F4A6B7" w14:textId="77777777" w:rsidR="00C45FD4" w:rsidRPr="009B1D24" w:rsidRDefault="00C45FD4" w:rsidP="000D6068">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633</w:t>
            </w:r>
          </w:p>
        </w:tc>
        <w:tc>
          <w:tcPr>
            <w:tcW w:w="0" w:type="auto"/>
          </w:tcPr>
          <w:p w14:paraId="44AC70F4" w14:textId="77777777" w:rsidR="00C45FD4" w:rsidRPr="009B1D24" w:rsidRDefault="00C45FD4" w:rsidP="000D6068">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5.7</w:t>
            </w:r>
          </w:p>
        </w:tc>
      </w:tr>
    </w:tbl>
    <w:p w14:paraId="13A3FCE6" w14:textId="5D9317CB" w:rsidR="000C4374" w:rsidRPr="009B1D24" w:rsidRDefault="000C4374" w:rsidP="00AF6CAF">
      <w:pPr>
        <w:jc w:val="both"/>
        <w:rPr>
          <w:rFonts w:cs="Times New Roman"/>
          <w:sz w:val="24"/>
          <w:szCs w:val="24"/>
        </w:rPr>
      </w:pPr>
    </w:p>
    <w:p w14:paraId="6F04A7C7" w14:textId="77777777" w:rsidR="00D27FA9" w:rsidRPr="009B1D24" w:rsidRDefault="00D27FA9" w:rsidP="00AF6CAF">
      <w:pPr>
        <w:jc w:val="both"/>
        <w:rPr>
          <w:rFonts w:cs="Times New Roman"/>
          <w:sz w:val="24"/>
          <w:szCs w:val="24"/>
        </w:rPr>
      </w:pPr>
    </w:p>
    <w:p w14:paraId="75AF589C" w14:textId="607390D7" w:rsidR="00254A86" w:rsidRPr="009B1D24" w:rsidRDefault="00EF23FD" w:rsidP="00AF6CAF">
      <w:pPr>
        <w:pStyle w:val="Heading2"/>
        <w:jc w:val="both"/>
      </w:pPr>
      <w:r w:rsidRPr="009B1D24">
        <w:t>3</w:t>
      </w:r>
      <w:r w:rsidR="00254A86" w:rsidRPr="009B1D24">
        <w:t>.</w:t>
      </w:r>
      <w:r w:rsidR="00EE4489" w:rsidRPr="009B1D24">
        <w:t xml:space="preserve">2 </w:t>
      </w:r>
      <w:r w:rsidR="00254A86" w:rsidRPr="009B1D24">
        <w:t xml:space="preserve">Insulation methods and materials </w:t>
      </w:r>
    </w:p>
    <w:p w14:paraId="644E026E" w14:textId="39740649" w:rsidR="00F431BA" w:rsidRPr="009B1D24" w:rsidRDefault="00254A86" w:rsidP="00AF6CAF">
      <w:pPr>
        <w:jc w:val="both"/>
      </w:pPr>
      <w:r w:rsidRPr="009B1D24">
        <w:t xml:space="preserve">Insulating </w:t>
      </w:r>
      <w:r w:rsidR="00CB56DB" w:rsidRPr="009B1D24">
        <w:t>CcH</w:t>
      </w:r>
      <w:r w:rsidR="00CB56DB" w:rsidRPr="009B1D24">
        <w:rPr>
          <w:vertAlign w:val="subscript"/>
        </w:rPr>
        <w:t xml:space="preserve">2 </w:t>
      </w:r>
      <w:r w:rsidR="00C22EB5" w:rsidRPr="009B1D24">
        <w:t xml:space="preserve">and </w:t>
      </w:r>
      <w:r w:rsidR="00964A02" w:rsidRPr="009B1D24">
        <w:t>LH</w:t>
      </w:r>
      <w:r w:rsidR="00964A02" w:rsidRPr="009B1D24">
        <w:rPr>
          <w:vertAlign w:val="subscript"/>
        </w:rPr>
        <w:t>2</w:t>
      </w:r>
      <w:r w:rsidRPr="009B1D24">
        <w:t xml:space="preserve"> tanks </w:t>
      </w:r>
      <w:r w:rsidR="00DD5A7A" w:rsidRPr="009B1D24">
        <w:t xml:space="preserve">is </w:t>
      </w:r>
      <w:r w:rsidR="00A25358" w:rsidRPr="009B1D24">
        <w:t xml:space="preserve">essential for safe </w:t>
      </w:r>
      <w:r w:rsidR="00C112F0" w:rsidRPr="009B1D24">
        <w:t xml:space="preserve">and economical </w:t>
      </w:r>
      <w:r w:rsidR="00A25358" w:rsidRPr="009B1D24">
        <w:t>operation</w:t>
      </w:r>
      <w:r w:rsidR="00DD5A7A" w:rsidRPr="009B1D24">
        <w:t>s</w:t>
      </w:r>
      <w:r w:rsidRPr="009B1D24">
        <w:t xml:space="preserve"> </w:t>
      </w:r>
      <w:r w:rsidRPr="009B1D24">
        <w:fldChar w:fldCharType="begin" w:fldLock="1"/>
      </w:r>
      <w:r w:rsidR="000D420F" w:rsidRPr="009B1D24">
        <w:instrText>ADDIN CSL_CITATION {"citationItems":[{"id":"ITEM-1","itemData":{"DOI":"10.1016/j.ijhydene.2006.02.019","ISSN":"03603199","abstract":"This paper describes an alternative technology for storing hydrogen fuel onboard vehicles. Insulated pressure vessels are cryogenic capable vessels that can accept cryogenic liquid hydrogen, cryogenic compressed gas or compressed hydrogen gas at ambient temperature. Insulated pressure vessels offer advantages over conventional storage approaches. Insulated pressure vessels are more compact and require less carbon fiber than compressed hydrogen vessels. They have lower evaporative losses than liquid hydrogen tanks, and are lighter than metal hydrides. The paper outlines the advantages of insulated pressure vessels and describes the experimental and analytical work conducted to verify that insulated pressure vessels can be safely used for vehicular hydrogen storage. Insulated pressure vessels have successfully completed a series of certification tests. A series of tests have been selected as a starting point toward developing a certification procedure. An insulated pressure vessel has been installed in a hydrogen fueled truck and tested over a six month period. © 2006 International Association for Hydrogen Energy.","author":[{"dropping-particle":"","family":"Aceves","given":"Salvador M.","non-dropping-particle":"","parse-names":false,"suffix":""},{"dropping-particle":"","family":"Berry","given":"Gene D.","non-dropping-particle":"","parse-names":false,"suffix":""},{"dropping-particle":"","family":"Martinez-Frias","given":"Joel","non-dropping-particle":"","parse-names":false,"suffix":""},{"dropping-particle":"","family":"Espinosa-Loza","given":"Francisco","non-dropping-particle":"","parse-names":false,"suffix":""}],"container-title":"International Journal of Hydrogen Energy","id":"ITEM-1","issue":"15","issued":{"date-parts":[["2006"]]},"page":"2274-2283","title":"Vehicular storage of hydrogen in insulated pressure vessels","type":"article-journal","volume":"31"},"uris":["http://www.mendeley.com/documents/?uuid=08053ba8-1022-487f-9263-cb3044e9f080"]}],"mendeley":{"formattedCitation":"[77]","plainTextFormattedCitation":"[77]","previouslyFormattedCitation":"[77]"},"properties":{"noteIndex":0},"schema":"https://github.com/citation-style-language/schema/raw/master/csl-citation.json"}</w:instrText>
      </w:r>
      <w:r w:rsidRPr="009B1D24">
        <w:fldChar w:fldCharType="separate"/>
      </w:r>
      <w:r w:rsidR="0029600E" w:rsidRPr="009B1D24">
        <w:rPr>
          <w:noProof/>
        </w:rPr>
        <w:t>[77]</w:t>
      </w:r>
      <w:r w:rsidRPr="009B1D24">
        <w:fldChar w:fldCharType="end"/>
      </w:r>
      <w:r w:rsidRPr="009B1D24">
        <w:t>.</w:t>
      </w:r>
      <w:r w:rsidR="00C112F0" w:rsidRPr="009B1D24">
        <w:t xml:space="preserve"> </w:t>
      </w:r>
      <w:r w:rsidR="00D35F18" w:rsidRPr="009B1D24">
        <w:t>To date</w:t>
      </w:r>
      <w:r w:rsidR="00C112F0" w:rsidRPr="009B1D24">
        <w:t>, t</w:t>
      </w:r>
      <w:r w:rsidRPr="009B1D24">
        <w:t xml:space="preserve">he majority of the </w:t>
      </w:r>
      <w:r w:rsidR="00F96964" w:rsidRPr="009B1D24">
        <w:t xml:space="preserve">experience </w:t>
      </w:r>
      <w:r w:rsidR="00C112F0" w:rsidRPr="009B1D24">
        <w:t xml:space="preserve">has </w:t>
      </w:r>
      <w:r w:rsidRPr="009B1D24">
        <w:t>come from land</w:t>
      </w:r>
      <w:r w:rsidR="00F96964" w:rsidRPr="009B1D24">
        <w:t>-</w:t>
      </w:r>
      <w:r w:rsidRPr="009B1D24">
        <w:t xml:space="preserve">based </w:t>
      </w:r>
      <w:r w:rsidR="004707CF" w:rsidRPr="009B1D24">
        <w:t>vehicle</w:t>
      </w:r>
      <w:r w:rsidRPr="009B1D24">
        <w:t xml:space="preserve"> applications. </w:t>
      </w:r>
      <w:r w:rsidR="007E5399" w:rsidRPr="009B1D24">
        <w:t xml:space="preserve">Maintaining </w:t>
      </w:r>
      <w:r w:rsidR="00D35F18" w:rsidRPr="009B1D24">
        <w:t xml:space="preserve">a </w:t>
      </w:r>
      <w:r w:rsidR="007E5399" w:rsidRPr="009B1D24">
        <w:t xml:space="preserve">cryogenic temperature </w:t>
      </w:r>
      <w:r w:rsidR="006C0B9F" w:rsidRPr="009B1D24">
        <w:t xml:space="preserve">means </w:t>
      </w:r>
      <w:r w:rsidR="007E5399" w:rsidRPr="009B1D24">
        <w:t>low release energy</w:t>
      </w:r>
      <w:r w:rsidR="009242D7" w:rsidRPr="009B1D24">
        <w:t xml:space="preserve"> of hydrogen</w:t>
      </w:r>
      <w:r w:rsidR="007E5399" w:rsidRPr="009B1D24">
        <w:t>.</w:t>
      </w:r>
      <w:r w:rsidR="0073326B" w:rsidRPr="009B1D24">
        <w:t xml:space="preserve"> </w:t>
      </w:r>
      <w:r w:rsidR="00F431BA" w:rsidRPr="009B1D24">
        <w:t xml:space="preserve">Insulation also prevents condensation and solidification of atmospheric gases onto the tank, which reduces the possibility of corrosion </w:t>
      </w:r>
      <w:r w:rsidR="00F431BA" w:rsidRPr="009B1D24">
        <w:fldChar w:fldCharType="begin" w:fldLock="1"/>
      </w:r>
      <w:r w:rsidR="00663863" w:rsidRPr="009B1D24">
        <w:instrText>ADDIN CSL_CITATION {"citationItems":[{"id":"ITEM-1","itemData":{"ISBN":"1999001001","abstract":"Due to its high specific energy content, liquid hydrogen (LH2) is emerging as an alternative fuel for future aircraft. As a result, there is a need for hydrogen tank storage systems, for these aircraft applications, that are expected to provide sufficient capacity for flight durations ranging from a few minutes to several days. It is understood that the development of a large, lightweight, reusable cryogenic liquid storage tank is crucial to meet the goals of and supply power to hydrogen-fueled aircraft, especially for long flight durations. This report provides an annotated review (including the results of an extensive literature review) of the current state of the art of cryogenic tank materials, structural designs, and insulation systems—along with the identification of key challenges—with the intent of developing a lightweight and long-term storage system for LH2. The broad classes of insulation systems reviewed include foams (including advanced aerogels) and multilayer insulation (MLI) systems with vacuum. The MLI systems show promise for long-term applications. Structural configurations evaluated include single- and double-wall constructions, including sandwich construction. Potential wall material candidates are monolithic metals as well as polymer matrix composites and discontinuously reinforced metal matrix composites. For short-duration flight applications, simple tank designs may suffice. Alternatively, for longer duration flight applications, a double-wall construction with a vacuum-based insulation system appears to be the most optimum design. The current trends in liner material development are reviewed in the case that a liner is required to minimize or eliminate the loss of hydrogen fuel through permeation.","author":[{"dropping-particle":"","family":"Mital","given":"Subodh K.","non-dropping-particle":"","parse-names":false,"suffix":""},{"dropping-particle":"","family":"Gyekenyesi","given":"John Z.","non-dropping-particle":"","parse-names":false,"suffix":""},{"dropping-particle":"","family":"Arnold","given":"Steven M.","non-dropping-particle":"","parse-names":false,"suffix":""},{"dropping-particle":"","family":"Sullivan","given":"Roy M.","non-dropping-particle":"","parse-names":false,"suffix":""},{"dropping-particle":"","family":"Manderscheid","given":"Jane M.","non-dropping-particle":"","parse-names":false,"suffix":""},{"dropping-particle":"","family":"Murthy","given":"Pappu L.N.","non-dropping-particle":"","parse-names":false,"suffix":""}],"container-title":"NASA","id":"ITEM-1","issued":{"date-parts":[["2006"]]},"title":"Review of Current State of the Art and Key Design Issues With Potential Solutions for Liquid Hydrogen Cryogenic Storage Tank Structures for Aircraft Applications","type":"report"},"uris":["http://www.mendeley.com/documents/?uuid=c5ffceb4-a25d-4a3a-9cf7-e0ccdc461a80"]}],"mendeley":{"formattedCitation":"[25]","plainTextFormattedCitation":"[25]","previouslyFormattedCitation":"[25]"},"properties":{"noteIndex":0},"schema":"https://github.com/citation-style-language/schema/raw/master/csl-citation.json"}</w:instrText>
      </w:r>
      <w:r w:rsidR="00F431BA" w:rsidRPr="009B1D24">
        <w:fldChar w:fldCharType="separate"/>
      </w:r>
      <w:r w:rsidR="000857FB" w:rsidRPr="009B1D24">
        <w:rPr>
          <w:noProof/>
        </w:rPr>
        <w:t>[25]</w:t>
      </w:r>
      <w:r w:rsidR="00F431BA" w:rsidRPr="009B1D24">
        <w:fldChar w:fldCharType="end"/>
      </w:r>
      <w:r w:rsidR="00F431BA" w:rsidRPr="009B1D24">
        <w:t xml:space="preserve">. </w:t>
      </w:r>
      <w:r w:rsidR="003237E6" w:rsidRPr="009B1D24">
        <w:t>P</w:t>
      </w:r>
      <w:r w:rsidR="007A749A" w:rsidRPr="009B1D24">
        <w:t xml:space="preserve">oor insulation will lead to excessive evaporation in cryogenic tanks </w:t>
      </w:r>
      <w:r w:rsidR="00234D9F" w:rsidRPr="009B1D24">
        <w:t>and</w:t>
      </w:r>
      <w:r w:rsidR="007A749A" w:rsidRPr="009B1D24">
        <w:t xml:space="preserve"> </w:t>
      </w:r>
      <w:r w:rsidR="003237E6" w:rsidRPr="009B1D24">
        <w:t xml:space="preserve">hence </w:t>
      </w:r>
      <w:r w:rsidR="007A749A" w:rsidRPr="009B1D24">
        <w:t xml:space="preserve">loss of hydrogen fuel. </w:t>
      </w:r>
      <w:r w:rsidR="003237E6" w:rsidRPr="009B1D24">
        <w:t>Vaporisation</w:t>
      </w:r>
      <w:r w:rsidR="007A749A" w:rsidRPr="009B1D24">
        <w:t xml:space="preserve"> in transfer lines critically reduces the carrying capacity and can lead to fracture of pipes.</w:t>
      </w:r>
    </w:p>
    <w:p w14:paraId="5FA53FDD" w14:textId="618FDA86" w:rsidR="00F431BA" w:rsidRPr="009B1D24" w:rsidRDefault="00F431BA" w:rsidP="00AF6CAF">
      <w:pPr>
        <w:jc w:val="both"/>
      </w:pPr>
    </w:p>
    <w:p w14:paraId="24A075BE" w14:textId="50277159" w:rsidR="00136456" w:rsidRPr="009B1D24" w:rsidRDefault="00254A86" w:rsidP="00AF6CAF">
      <w:pPr>
        <w:jc w:val="both"/>
      </w:pPr>
      <w:r w:rsidRPr="009B1D24">
        <w:lastRenderedPageBreak/>
        <w:t xml:space="preserve">Zhang et al. </w:t>
      </w:r>
      <w:r w:rsidRPr="009B1D24">
        <w:fldChar w:fldCharType="begin" w:fldLock="1"/>
      </w:r>
      <w:r w:rsidR="00663863" w:rsidRPr="009B1D24">
        <w:instrText>ADDIN CSL_CITATION {"citationItems":[{"id":"ITEM-1","itemData":{"DOI":"10.1115/1.2098875","ISSN":"00221481","abstract":"Significant heat transfer issues associated with four alternative hydrogen storage methods are identified and discussed, with particular emphasis on technologies for vehicle applications. For compressed hydrogen storage, efficient heat transfer during compression and intercooling decreases compression work. In addition, enhanced heat transfer inside the tank during the fueling process can minimize additional compression work. For liquid hydrogen storage, improved thermal insulation of cryogenic tanks can significantly reduce energy loss caused by liquid boil-off. For storage systems using metal hydrides, enhanced heat transfer is essential because of the low effective thermal conductivity of particle beds. Enhanced heat transfer is also necessary to ensure that both hydriding and dehydriding processes achieve completion and to prevent hydride bed meltdown. For hydrogen storage in the form of chemical hydrides, innovative vehicle cooling design will be needed to enable their acceptance. Copyright © 2005 by ASME.","author":[{"dropping-particle":"","family":"Zhang","given":"Jinsong","non-dropping-particle":"","parse-names":false,"suffix":""},{"dropping-particle":"","family":"Fisher","given":"Timothy S.","non-dropping-particle":"","parse-names":false,"suffix":""},{"dropping-particle":"","family":"Ramachandran","given":"P. Veeraraghavan","non-dropping-particle":"","parse-names":false,"suffix":""},{"dropping-particle":"","family":"Gore","given":"Jay P.","non-dropping-particle":"","parse-names":false,"suffix":""},{"dropping-particle":"","family":"Mudawar","given":"Issam","non-dropping-particle":"","parse-names":false,"suffix":""}],"container-title":"Journal of Heat Transfer","id":"ITEM-1","issue":"12","issued":{"date-parts":[["2005"]]},"page":"1391-1399","title":"A review of heat transfer issues in hydrogen storage technologies","type":"article-journal","volume":"127"},"uris":["http://www.mendeley.com/documents/?uuid=702ac0b4-d381-4393-a8e2-5a8ad3d51147"]}],"mendeley":{"formattedCitation":"[24]","plainTextFormattedCitation":"[24]","previouslyFormattedCitation":"[24]"},"properties":{"noteIndex":0},"schema":"https://github.com/citation-style-language/schema/raw/master/csl-citation.json"}</w:instrText>
      </w:r>
      <w:r w:rsidRPr="009B1D24">
        <w:fldChar w:fldCharType="separate"/>
      </w:r>
      <w:r w:rsidR="000857FB" w:rsidRPr="009B1D24">
        <w:rPr>
          <w:noProof/>
        </w:rPr>
        <w:t>[24]</w:t>
      </w:r>
      <w:r w:rsidRPr="009B1D24">
        <w:fldChar w:fldCharType="end"/>
      </w:r>
      <w:r w:rsidRPr="009B1D24">
        <w:t xml:space="preserve"> </w:t>
      </w:r>
      <w:r w:rsidR="0026467F" w:rsidRPr="009B1D24">
        <w:t xml:space="preserve">considered the control of three heat transfer mechanisms for storing and transferring cryogenic hydrogen (radiation heat transfer, contact heat transfer and heat convection). The radiation heat transfer rate is proportional to the emissivity of the shields between the inside and outside surfaces; and negatively proportional to the number of insulation layers </w:t>
      </w:r>
      <w:r w:rsidRPr="009B1D24">
        <w:fldChar w:fldCharType="begin" w:fldLock="1"/>
      </w:r>
      <w:r w:rsidR="00663863" w:rsidRPr="009B1D24">
        <w:instrText>ADDIN CSL_CITATION {"citationItems":[{"id":"ITEM-1","itemData":{"DOI":"10.1115/1.2098875","ISSN":"00221481","abstract":"Significant heat transfer issues associated with four alternative hydrogen storage methods are identified and discussed, with particular emphasis on technologies for vehicle applications. For compressed hydrogen storage, efficient heat transfer during compression and intercooling decreases compression work. In addition, enhanced heat transfer inside the tank during the fueling process can minimize additional compression work. For liquid hydrogen storage, improved thermal insulation of cryogenic tanks can significantly reduce energy loss caused by liquid boil-off. For storage systems using metal hydrides, enhanced heat transfer is essential because of the low effective thermal conductivity of particle beds. Enhanced heat transfer is also necessary to ensure that both hydriding and dehydriding processes achieve completion and to prevent hydride bed meltdown. For hydrogen storage in the form of chemical hydrides, innovative vehicle cooling design will be needed to enable their acceptance. Copyright © 2005 by ASME.","author":[{"dropping-particle":"","family":"Zhang","given":"Jinsong","non-dropping-particle":"","parse-names":false,"suffix":""},{"dropping-particle":"","family":"Fisher","given":"Timothy S.","non-dropping-particle":"","parse-names":false,"suffix":""},{"dropping-particle":"","family":"Ramachandran","given":"P. Veeraraghavan","non-dropping-particle":"","parse-names":false,"suffix":""},{"dropping-particle":"","family":"Gore","given":"Jay P.","non-dropping-particle":"","parse-names":false,"suffix":""},{"dropping-particle":"","family":"Mudawar","given":"Issam","non-dropping-particle":"","parse-names":false,"suffix":""}],"container-title":"Journal of Heat Transfer","id":"ITEM-1","issue":"12","issued":{"date-parts":[["2005"]]},"page":"1391-1399","title":"A review of heat transfer issues in hydrogen storage technologies","type":"article-journal","volume":"127"},"uris":["http://www.mendeley.com/documents/?uuid=702ac0b4-d381-4393-a8e2-5a8ad3d51147"]}],"mendeley":{"formattedCitation":"[24]","plainTextFormattedCitation":"[24]","previouslyFormattedCitation":"[24]"},"properties":{"noteIndex":0},"schema":"https://github.com/citation-style-language/schema/raw/master/csl-citation.json"}</w:instrText>
      </w:r>
      <w:r w:rsidRPr="009B1D24">
        <w:fldChar w:fldCharType="separate"/>
      </w:r>
      <w:r w:rsidR="000857FB" w:rsidRPr="009B1D24">
        <w:rPr>
          <w:noProof/>
        </w:rPr>
        <w:t>[24]</w:t>
      </w:r>
      <w:r w:rsidRPr="009B1D24">
        <w:fldChar w:fldCharType="end"/>
      </w:r>
      <w:r w:rsidRPr="009B1D24">
        <w:t xml:space="preserve">. Consequently, a multilayer insulation </w:t>
      </w:r>
      <w:r w:rsidR="002C07FD" w:rsidRPr="009B1D24">
        <w:t xml:space="preserve">(MLI) </w:t>
      </w:r>
      <w:r w:rsidRPr="009B1D24">
        <w:t xml:space="preserve">(superinsulation) is frequently used on </w:t>
      </w:r>
      <w:r w:rsidR="00E77ECE" w:rsidRPr="009B1D24">
        <w:t>CcH</w:t>
      </w:r>
      <w:r w:rsidR="00E77ECE" w:rsidRPr="009B1D24">
        <w:rPr>
          <w:vertAlign w:val="subscript"/>
        </w:rPr>
        <w:t>2</w:t>
      </w:r>
      <w:r w:rsidR="00E77ECE" w:rsidRPr="009B1D24">
        <w:t xml:space="preserve"> and LH</w:t>
      </w:r>
      <w:r w:rsidR="00E77ECE" w:rsidRPr="009B1D24">
        <w:rPr>
          <w:vertAlign w:val="subscript"/>
        </w:rPr>
        <w:t>2</w:t>
      </w:r>
      <w:r w:rsidR="00E77ECE" w:rsidRPr="009B1D24">
        <w:t xml:space="preserve"> tanks</w:t>
      </w:r>
      <w:r w:rsidRPr="009B1D24">
        <w:t>.</w:t>
      </w:r>
      <w:r w:rsidR="005E3D0A" w:rsidRPr="009B1D24">
        <w:t xml:space="preserve"> </w:t>
      </w:r>
      <w:r w:rsidR="00BD0070" w:rsidRPr="009B1D24">
        <w:t>To minimise</w:t>
      </w:r>
      <w:r w:rsidRPr="009B1D24">
        <w:t xml:space="preserve"> </w:t>
      </w:r>
      <w:r w:rsidR="00674E88" w:rsidRPr="009B1D24">
        <w:t>radiation</w:t>
      </w:r>
      <w:r w:rsidRPr="009B1D24">
        <w:t xml:space="preserve"> heat transfer, the </w:t>
      </w:r>
      <w:r w:rsidR="002E1220" w:rsidRPr="009B1D24">
        <w:t>MLI</w:t>
      </w:r>
      <w:r w:rsidRPr="009B1D24">
        <w:t xml:space="preserve"> normally has 30 to 80 sandwich-structured layers</w:t>
      </w:r>
      <w:r w:rsidR="00216B62" w:rsidRPr="009B1D24">
        <w:t>.</w:t>
      </w:r>
      <w:r w:rsidRPr="009B1D24">
        <w:t xml:space="preserve"> </w:t>
      </w:r>
      <w:r w:rsidR="00216B62" w:rsidRPr="009B1D24">
        <w:t xml:space="preserve">This also </w:t>
      </w:r>
      <w:r w:rsidRPr="009B1D24">
        <w:t>provide</w:t>
      </w:r>
      <w:r w:rsidR="00216B62" w:rsidRPr="009B1D24">
        <w:t>s</w:t>
      </w:r>
      <w:r w:rsidRPr="009B1D24">
        <w:t xml:space="preserve"> </w:t>
      </w:r>
      <w:r w:rsidR="002E1220" w:rsidRPr="009B1D24">
        <w:t xml:space="preserve">approximately </w:t>
      </w:r>
      <w:r w:rsidRPr="009B1D24">
        <w:t xml:space="preserve">three orders of magnitude lower thermal conductivity than fibre-glass insulation </w:t>
      </w:r>
      <w:r w:rsidRPr="009B1D24">
        <w:fldChar w:fldCharType="begin" w:fldLock="1"/>
      </w:r>
      <w:r w:rsidR="00D71134" w:rsidRPr="009B1D24">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arron","given":"RF","non-dropping-particle":"","parse-names":false,"suffix":""},{"dropping-particle":"","family":"Nellis","given":"GF","non-dropping-particle":"","parse-names":false,"suffix":""}],"id":"ITEM-1","issued":{"date-parts":[["2016"]]},"publisher":"CRC press","title":"Cryogenic heat transfer","type":"book"},"uris":["http://www.mendeley.com/documents/?uuid=488331d9-2671-49a6-9312-19db16af1164"]}],"mendeley":{"formattedCitation":"[78]","plainTextFormattedCitation":"[78]","previouslyFormattedCitation":"[78]"},"properties":{"noteIndex":0},"schema":"https://github.com/citation-style-language/schema/raw/master/csl-citation.json"}</w:instrText>
      </w:r>
      <w:r w:rsidRPr="009B1D24">
        <w:fldChar w:fldCharType="separate"/>
      </w:r>
      <w:r w:rsidR="0029600E" w:rsidRPr="009B1D24">
        <w:rPr>
          <w:noProof/>
        </w:rPr>
        <w:t>[78]</w:t>
      </w:r>
      <w:r w:rsidRPr="009B1D24">
        <w:fldChar w:fldCharType="end"/>
      </w:r>
      <w:r w:rsidRPr="009B1D24">
        <w:t xml:space="preserve">. Each layer consists </w:t>
      </w:r>
      <w:r w:rsidR="00E83227" w:rsidRPr="009B1D24">
        <w:t xml:space="preserve">of </w:t>
      </w:r>
      <w:r w:rsidRPr="009B1D24">
        <w:t xml:space="preserve">two low-emissivity radiation shields, such as aluminium foil and aluminium Mylar, and a low-conductivity spacer </w:t>
      </w:r>
      <w:r w:rsidR="007063BD" w:rsidRPr="009B1D24">
        <w:t xml:space="preserve">in </w:t>
      </w:r>
      <w:r w:rsidRPr="009B1D24">
        <w:t>the middle</w:t>
      </w:r>
      <w:r w:rsidR="007063BD" w:rsidRPr="009B1D24">
        <w:t xml:space="preserve"> using materials </w:t>
      </w:r>
      <w:r w:rsidRPr="009B1D24">
        <w:t xml:space="preserve">such as glass-fibre paper. </w:t>
      </w:r>
      <w:r w:rsidR="007063BD" w:rsidRPr="009B1D24">
        <w:t>T</w:t>
      </w:r>
      <w:r w:rsidRPr="009B1D24">
        <w:t>he</w:t>
      </w:r>
      <w:r w:rsidR="007202DB" w:rsidRPr="009B1D24">
        <w:t xml:space="preserve"> adjacent</w:t>
      </w:r>
      <w:r w:rsidRPr="009B1D24">
        <w:t xml:space="preserve"> shields only touch at a few discrete points between the layers to minimise the </w:t>
      </w:r>
      <w:r w:rsidR="00674E88" w:rsidRPr="009B1D24">
        <w:t xml:space="preserve">contact </w:t>
      </w:r>
      <w:r w:rsidRPr="009B1D24">
        <w:t xml:space="preserve">heat conduction </w:t>
      </w:r>
      <w:r w:rsidRPr="009B1D24">
        <w:fldChar w:fldCharType="begin" w:fldLock="1"/>
      </w:r>
      <w:r w:rsidR="00663863" w:rsidRPr="009B1D24">
        <w:instrText>ADDIN CSL_CITATION {"citationItems":[{"id":"ITEM-1","itemData":{"DOI":"10.1115/1.2098875","ISSN":"00221481","abstract":"Significant heat transfer issues associated with four alternative hydrogen storage methods are identified and discussed, with particular emphasis on technologies for vehicle applications. For compressed hydrogen storage, efficient heat transfer during compression and intercooling decreases compression work. In addition, enhanced heat transfer inside the tank during the fueling process can minimize additional compression work. For liquid hydrogen storage, improved thermal insulation of cryogenic tanks can significantly reduce energy loss caused by liquid boil-off. For storage systems using metal hydrides, enhanced heat transfer is essential because of the low effective thermal conductivity of particle beds. Enhanced heat transfer is also necessary to ensure that both hydriding and dehydriding processes achieve completion and to prevent hydride bed meltdown. For hydrogen storage in the form of chemical hydrides, innovative vehicle cooling design will be needed to enable their acceptance. Copyright © 2005 by ASME.","author":[{"dropping-particle":"","family":"Zhang","given":"Jinsong","non-dropping-particle":"","parse-names":false,"suffix":""},{"dropping-particle":"","family":"Fisher","given":"Timothy S.","non-dropping-particle":"","parse-names":false,"suffix":""},{"dropping-particle":"","family":"Ramachandran","given":"P. Veeraraghavan","non-dropping-particle":"","parse-names":false,"suffix":""},{"dropping-particle":"","family":"Gore","given":"Jay P.","non-dropping-particle":"","parse-names":false,"suffix":""},{"dropping-particle":"","family":"Mudawar","given":"Issam","non-dropping-particle":"","parse-names":false,"suffix":""}],"container-title":"Journal of Heat Transfer","id":"ITEM-1","issue":"12","issued":{"date-parts":[["2005"]]},"page":"1391-1399","title":"A review of heat transfer issues in hydrogen storage technologies","type":"article-journal","volume":"127"},"uris":["http://www.mendeley.com/documents/?uuid=702ac0b4-d381-4393-a8e2-5a8ad3d51147"]}],"mendeley":{"formattedCitation":"[24]","plainTextFormattedCitation":"[24]","previouslyFormattedCitation":"[24]"},"properties":{"noteIndex":0},"schema":"https://github.com/citation-style-language/schema/raw/master/csl-citation.json"}</w:instrText>
      </w:r>
      <w:r w:rsidRPr="009B1D24">
        <w:fldChar w:fldCharType="separate"/>
      </w:r>
      <w:r w:rsidR="000857FB" w:rsidRPr="009B1D24">
        <w:rPr>
          <w:noProof/>
        </w:rPr>
        <w:t>[24]</w:t>
      </w:r>
      <w:r w:rsidRPr="009B1D24">
        <w:fldChar w:fldCharType="end"/>
      </w:r>
      <w:r w:rsidRPr="009B1D24">
        <w:t>.</w:t>
      </w:r>
      <w:r w:rsidR="00BD0070" w:rsidRPr="009B1D24">
        <w:t xml:space="preserve"> Furthermore, </w:t>
      </w:r>
      <w:r w:rsidR="0026467F" w:rsidRPr="009B1D24">
        <w:t xml:space="preserve">a </w:t>
      </w:r>
      <w:r w:rsidR="00BD0070" w:rsidRPr="009B1D24">
        <w:t>v</w:t>
      </w:r>
      <w:r w:rsidRPr="009B1D24">
        <w:t>acuum</w:t>
      </w:r>
      <w:r w:rsidRPr="009B1D24">
        <w:rPr>
          <w:b/>
        </w:rPr>
        <w:t xml:space="preserve"> </w:t>
      </w:r>
      <w:r w:rsidRPr="009B1D24">
        <w:t xml:space="preserve">between </w:t>
      </w:r>
      <w:r w:rsidR="00BC6356" w:rsidRPr="009B1D24">
        <w:t xml:space="preserve">the </w:t>
      </w:r>
      <w:r w:rsidRPr="009B1D24">
        <w:t xml:space="preserve">outer and inner shells is frequently used to minimise the conductivity and heat convection. Support members are normally installed between the outer and inner shells to provide adequate mechanical </w:t>
      </w:r>
      <w:r w:rsidR="00A5767C" w:rsidRPr="009B1D24">
        <w:t>strength</w:t>
      </w:r>
      <w:r w:rsidRPr="009B1D24">
        <w:t>. A higher vacuum level provides better thermal properties. However, maintaining</w:t>
      </w:r>
      <w:r w:rsidR="0026467F" w:rsidRPr="009B1D24">
        <w:t xml:space="preserve"> a</w:t>
      </w:r>
      <w:r w:rsidRPr="009B1D24">
        <w:t xml:space="preserve"> </w:t>
      </w:r>
      <w:r w:rsidR="00A5767C" w:rsidRPr="009B1D24">
        <w:t xml:space="preserve">high </w:t>
      </w:r>
      <w:r w:rsidRPr="009B1D24">
        <w:t xml:space="preserve">vacuum level is challenging since the jacket vacuum system deforms when the vacuum level is </w:t>
      </w:r>
      <w:r w:rsidR="00232A31" w:rsidRPr="009B1D24">
        <w:t xml:space="preserve">increased </w:t>
      </w:r>
      <w:r w:rsidRPr="009B1D24">
        <w:fldChar w:fldCharType="begin" w:fldLock="1"/>
      </w:r>
      <w:r w:rsidR="00663863" w:rsidRPr="009B1D24">
        <w:instrText>ADDIN CSL_CITATION {"citationItems":[{"id":"ITEM-1","itemData":{"ISBN":"1999001001","abstract":"Due to its high specific energy content, liquid hydrogen (LH2) is emerging as an alternative fuel for future aircraft. As a result, there is a need for hydrogen tank storage systems, for these aircraft applications, that are expected to provide sufficient capacity for flight durations ranging from a few minutes to several days. It is understood that the development of a large, lightweight, reusable cryogenic liquid storage tank is crucial to meet the goals of and supply power to hydrogen-fueled aircraft, especially for long flight durations. This report provides an annotated review (including the results of an extensive literature review) of the current state of the art of cryogenic tank materials, structural designs, and insulation systems—along with the identification of key challenges—with the intent of developing a lightweight and long-term storage system for LH2. The broad classes of insulation systems reviewed include foams (including advanced aerogels) and multilayer insulation (MLI) systems with vacuum. The MLI systems show promise for long-term applications. Structural configurations evaluated include single- and double-wall constructions, including sandwich construction. Potential wall material candidates are monolithic metals as well as polymer matrix composites and discontinuously reinforced metal matrix composites. For short-duration flight applications, simple tank designs may suffice. Alternatively, for longer duration flight applications, a double-wall construction with a vacuum-based insulation system appears to be the most optimum design. The current trends in liner material development are reviewed in the case that a liner is required to minimize or eliminate the loss of hydrogen fuel through permeation.","author":[{"dropping-particle":"","family":"Mital","given":"Subodh K.","non-dropping-particle":"","parse-names":false,"suffix":""},{"dropping-particle":"","family":"Gyekenyesi","given":"John Z.","non-dropping-particle":"","parse-names":false,"suffix":""},{"dropping-particle":"","family":"Arnold","given":"Steven M.","non-dropping-particle":"","parse-names":false,"suffix":""},{"dropping-particle":"","family":"Sullivan","given":"Roy M.","non-dropping-particle":"","parse-names":false,"suffix":""},{"dropping-particle":"","family":"Manderscheid","given":"Jane M.","non-dropping-particle":"","parse-names":false,"suffix":""},{"dropping-particle":"","family":"Murthy","given":"Pappu L.N.","non-dropping-particle":"","parse-names":false,"suffix":""}],"container-title":"NASA","id":"ITEM-1","issued":{"date-parts":[["2006"]]},"title":"Review of Current State of the Art and Key Design Issues With Potential Solutions for Liquid Hydrogen Cryogenic Storage Tank Structures for Aircraft Applications","type":"report"},"uris":["http://www.mendeley.com/documents/?uuid=c5ffceb4-a25d-4a3a-9cf7-e0ccdc461a80"]}],"mendeley":{"formattedCitation":"[25]","plainTextFormattedCitation":"[25]","previouslyFormattedCitation":"[25]"},"properties":{"noteIndex":0},"schema":"https://github.com/citation-style-language/schema/raw/master/csl-citation.json"}</w:instrText>
      </w:r>
      <w:r w:rsidRPr="009B1D24">
        <w:fldChar w:fldCharType="separate"/>
      </w:r>
      <w:r w:rsidR="000857FB" w:rsidRPr="009B1D24">
        <w:rPr>
          <w:noProof/>
        </w:rPr>
        <w:t>[25]</w:t>
      </w:r>
      <w:r w:rsidRPr="009B1D24">
        <w:fldChar w:fldCharType="end"/>
      </w:r>
      <w:r w:rsidRPr="009B1D24">
        <w:t>.</w:t>
      </w:r>
      <w:r w:rsidR="00560570" w:rsidRPr="009B1D24">
        <w:t xml:space="preserve"> </w:t>
      </w:r>
      <w:r w:rsidR="00146239" w:rsidRPr="009B1D24">
        <w:t>O</w:t>
      </w:r>
      <w:r w:rsidRPr="009B1D24">
        <w:t xml:space="preserve">ne method </w:t>
      </w:r>
      <w:r w:rsidR="00146239" w:rsidRPr="009B1D24">
        <w:t xml:space="preserve">to solve this problem </w:t>
      </w:r>
      <w:r w:rsidRPr="009B1D24">
        <w:t xml:space="preserve">is </w:t>
      </w:r>
      <w:r w:rsidR="00146239" w:rsidRPr="009B1D24">
        <w:t xml:space="preserve">to use </w:t>
      </w:r>
      <w:r w:rsidRPr="009B1D24">
        <w:t>low-density polymer foams.</w:t>
      </w:r>
      <w:r w:rsidR="00BC6278" w:rsidRPr="009B1D24">
        <w:t xml:space="preserve"> </w:t>
      </w:r>
      <w:r w:rsidR="00136456" w:rsidRPr="009B1D24">
        <w:t>Another frequently investigated insulation type is the variable</w:t>
      </w:r>
      <w:r w:rsidR="00674E88" w:rsidRPr="009B1D24">
        <w:t>-</w:t>
      </w:r>
      <w:r w:rsidR="00136456" w:rsidRPr="009B1D24">
        <w:t xml:space="preserve">density </w:t>
      </w:r>
      <w:r w:rsidR="005C7973" w:rsidRPr="009B1D24">
        <w:t xml:space="preserve">multilayer </w:t>
      </w:r>
      <w:r w:rsidR="00136456" w:rsidRPr="009B1D24">
        <w:t>insulation</w:t>
      </w:r>
      <w:r w:rsidR="005C7973" w:rsidRPr="009B1D24">
        <w:t xml:space="preserve"> (VDM</w:t>
      </w:r>
      <w:r w:rsidR="002C07FD" w:rsidRPr="009B1D24">
        <w:t>L</w:t>
      </w:r>
      <w:r w:rsidR="005C7973" w:rsidRPr="009B1D24">
        <w:t>I)</w:t>
      </w:r>
      <w:r w:rsidR="00136456" w:rsidRPr="009B1D24">
        <w:t xml:space="preserve">. </w:t>
      </w:r>
      <w:r w:rsidR="008B48F6" w:rsidRPr="009B1D24">
        <w:t xml:space="preserve">It contains </w:t>
      </w:r>
      <w:r w:rsidR="00136456" w:rsidRPr="009B1D24">
        <w:t xml:space="preserve">a spay on foam insulation (SOFI) layer and </w:t>
      </w:r>
      <w:r w:rsidR="00A35DF3" w:rsidRPr="009B1D24">
        <w:t>variable-</w:t>
      </w:r>
      <w:r w:rsidR="00136456" w:rsidRPr="009B1D24">
        <w:t xml:space="preserve">density layers </w:t>
      </w:r>
      <w:r w:rsidR="00136456" w:rsidRPr="009B1D24">
        <w:fldChar w:fldCharType="begin" w:fldLock="1"/>
      </w:r>
      <w:r w:rsidR="000D420F" w:rsidRPr="009B1D24">
        <w:instrText>ADDIN CSL_CITATION {"citationItems":[{"id":"ITEM-1","itemData":{"author":[{"dropping-particle":"","family":"Martin","given":"J J","non-dropping-particle":"","parse-names":false,"suffix":""},{"dropping-particle":"","family":"Hastings","given":"L","non-dropping-particle":"","parse-names":false,"suffix":""}],"container-title":"NASA","id":"ITEM-1","issued":{"date-parts":[["2001"]]},"title":"Large-Scale of a Variable With a Foam Liquid Hydrogen Testing Insulation Density Multilayer Substrate","type":"article-journal"},"uris":["http://www.mendeley.com/documents/?uuid=9b5d0ff6-2b24-4685-8573-b850e3323305"]}],"mendeley":{"formattedCitation":"[79]","plainTextFormattedCitation":"[79]","previouslyFormattedCitation":"[79]"},"properties":{"noteIndex":0},"schema":"https://github.com/citation-style-language/schema/raw/master/csl-citation.json"}</w:instrText>
      </w:r>
      <w:r w:rsidR="00136456" w:rsidRPr="009B1D24">
        <w:fldChar w:fldCharType="separate"/>
      </w:r>
      <w:r w:rsidR="0029600E" w:rsidRPr="009B1D24">
        <w:rPr>
          <w:noProof/>
        </w:rPr>
        <w:t>[79]</w:t>
      </w:r>
      <w:r w:rsidR="00136456" w:rsidRPr="009B1D24">
        <w:fldChar w:fldCharType="end"/>
      </w:r>
      <w:r w:rsidR="00136456" w:rsidRPr="009B1D24">
        <w:t>. The SOFI is contacted with the cryogenic tank and wrapped by the variable</w:t>
      </w:r>
      <w:r w:rsidR="00A35DF3" w:rsidRPr="009B1D24">
        <w:t>-</w:t>
      </w:r>
      <w:r w:rsidR="00136456" w:rsidRPr="009B1D24">
        <w:t xml:space="preserve">density layers with low-density layers </w:t>
      </w:r>
      <w:r w:rsidR="00A35DF3" w:rsidRPr="009B1D24">
        <w:t xml:space="preserve">on the </w:t>
      </w:r>
      <w:r w:rsidR="00136456" w:rsidRPr="009B1D24">
        <w:t xml:space="preserve">inner side and high-density layers </w:t>
      </w:r>
      <w:r w:rsidR="00A35DF3" w:rsidRPr="009B1D24">
        <w:t xml:space="preserve">on </w:t>
      </w:r>
      <w:r w:rsidR="00136456" w:rsidRPr="009B1D24">
        <w:t xml:space="preserve">the outer side. The lower density is defined as fewer layers within a fix thickness and the layers are separated by more discontinuities spacers than the high-density layers. </w:t>
      </w:r>
      <w:r w:rsidR="006C310D" w:rsidRPr="009B1D24">
        <w:t xml:space="preserve">The VDMLI is illustrated in </w:t>
      </w:r>
      <w:r w:rsidR="006C310D" w:rsidRPr="009B1D24">
        <w:rPr>
          <w:color w:val="0000FF"/>
        </w:rPr>
        <w:t>Figure 7(a)</w:t>
      </w:r>
      <w:r w:rsidR="006C310D" w:rsidRPr="009B1D24">
        <w:t>.</w:t>
      </w:r>
    </w:p>
    <w:p w14:paraId="3B5002B5" w14:textId="77777777" w:rsidR="003F253E" w:rsidRPr="009B1D24" w:rsidRDefault="003F253E" w:rsidP="00AF6CAF">
      <w:pPr>
        <w:jc w:val="both"/>
      </w:pPr>
    </w:p>
    <w:p w14:paraId="1B0416FE" w14:textId="0FDB3319" w:rsidR="00254A86" w:rsidRPr="009B1D24" w:rsidRDefault="00254A86" w:rsidP="00AF6CAF">
      <w:pPr>
        <w:jc w:val="both"/>
      </w:pPr>
      <w:proofErr w:type="spellStart"/>
      <w:r w:rsidRPr="009B1D24">
        <w:t>Mital</w:t>
      </w:r>
      <w:proofErr w:type="spellEnd"/>
      <w:r w:rsidRPr="009B1D24">
        <w:t xml:space="preserve"> et al. </w:t>
      </w:r>
      <w:r w:rsidRPr="009B1D24">
        <w:fldChar w:fldCharType="begin" w:fldLock="1"/>
      </w:r>
      <w:r w:rsidR="00663863" w:rsidRPr="009B1D24">
        <w:instrText>ADDIN CSL_CITATION {"citationItems":[{"id":"ITEM-1","itemData":{"ISBN":"1999001001","abstract":"Due to its high specific energy content, liquid hydrogen (LH2) is emerging as an alternative fuel for future aircraft. As a result, there is a need for hydrogen tank storage systems, for these aircraft applications, that are expected to provide sufficient capacity for flight durations ranging from a few minutes to several days. It is understood that the development of a large, lightweight, reusable cryogenic liquid storage tank is crucial to meet the goals of and supply power to hydrogen-fueled aircraft, especially for long flight durations. This report provides an annotated review (including the results of an extensive literature review) of the current state of the art of cryogenic tank materials, structural designs, and insulation systems—along with the identification of key challenges—with the intent of developing a lightweight and long-term storage system for LH2. The broad classes of insulation systems reviewed include foams (including advanced aerogels) and multilayer insulation (MLI) systems with vacuum. The MLI systems show promise for long-term applications. Structural configurations evaluated include single- and double-wall constructions, including sandwich construction. Potential wall material candidates are monolithic metals as well as polymer matrix composites and discontinuously reinforced metal matrix composites. For short-duration flight applications, simple tank designs may suffice. Alternatively, for longer duration flight applications, a double-wall construction with a vacuum-based insulation system appears to be the most optimum design. The current trends in liner material development are reviewed in the case that a liner is required to minimize or eliminate the loss of hydrogen fuel through permeation.","author":[{"dropping-particle":"","family":"Mital","given":"Subodh K.","non-dropping-particle":"","parse-names":false,"suffix":""},{"dropping-particle":"","family":"Gyekenyesi","given":"John Z.","non-dropping-particle":"","parse-names":false,"suffix":""},{"dropping-particle":"","family":"Arnold","given":"Steven M.","non-dropping-particle":"","parse-names":false,"suffix":""},{"dropping-particle":"","family":"Sullivan","given":"Roy M.","non-dropping-particle":"","parse-names":false,"suffix":""},{"dropping-particle":"","family":"Manderscheid","given":"Jane M.","non-dropping-particle":"","parse-names":false,"suffix":""},{"dropping-particle":"","family":"Murthy","given":"Pappu L.N.","non-dropping-particle":"","parse-names":false,"suffix":""}],"container-title":"NASA","id":"ITEM-1","issued":{"date-parts":[["2006"]]},"title":"Review of Current State of the Art and Key Design Issues With Potential Solutions for Liquid Hydrogen Cryogenic Storage Tank Structures for Aircraft Applications","type":"report"},"uris":["http://www.mendeley.com/documents/?uuid=c5ffceb4-a25d-4a3a-9cf7-e0ccdc461a80"]}],"mendeley":{"formattedCitation":"[25]","plainTextFormattedCitation":"[25]","previouslyFormattedCitation":"[25]"},"properties":{"noteIndex":0},"schema":"https://github.com/citation-style-language/schema/raw/master/csl-citation.json"}</w:instrText>
      </w:r>
      <w:r w:rsidRPr="009B1D24">
        <w:fldChar w:fldCharType="separate"/>
      </w:r>
      <w:r w:rsidR="000857FB" w:rsidRPr="009B1D24">
        <w:rPr>
          <w:noProof/>
        </w:rPr>
        <w:t>[25]</w:t>
      </w:r>
      <w:r w:rsidRPr="009B1D24">
        <w:fldChar w:fldCharType="end"/>
      </w:r>
      <w:r w:rsidRPr="009B1D24">
        <w:t xml:space="preserve"> compared the advantages and disadvantages of insulation methods using </w:t>
      </w:r>
      <w:r w:rsidRPr="009B1D24">
        <w:rPr>
          <w:bCs/>
        </w:rPr>
        <w:t>foam, perlite, aerogel, vacuum and multilayer vacuum insulation</w:t>
      </w:r>
      <w:r w:rsidR="00F27212" w:rsidRPr="009B1D24">
        <w:rPr>
          <w:bCs/>
        </w:rPr>
        <w:t xml:space="preserve"> </w:t>
      </w:r>
      <w:r w:rsidR="00DD76D7" w:rsidRPr="009B1D24">
        <w:rPr>
          <w:bCs/>
        </w:rPr>
        <w:t xml:space="preserve">(MLVI) </w:t>
      </w:r>
      <w:r w:rsidR="00F27212" w:rsidRPr="009B1D24">
        <w:t xml:space="preserve">for aircraft </w:t>
      </w:r>
      <w:r w:rsidR="00964A02" w:rsidRPr="009B1D24">
        <w:t>LH</w:t>
      </w:r>
      <w:r w:rsidR="00964A02" w:rsidRPr="009B1D24">
        <w:rPr>
          <w:vertAlign w:val="subscript"/>
        </w:rPr>
        <w:t xml:space="preserve">2 </w:t>
      </w:r>
      <w:r w:rsidR="00F27212" w:rsidRPr="009B1D24">
        <w:t>fuel tanks</w:t>
      </w:r>
      <w:r w:rsidR="006C312C" w:rsidRPr="009B1D24">
        <w:t xml:space="preserve"> (</w:t>
      </w:r>
      <w:r w:rsidR="00EA4F69" w:rsidRPr="009B1D24">
        <w:t>typical size</w:t>
      </w:r>
      <w:r w:rsidR="0026467F" w:rsidRPr="009B1D24">
        <w:t>:</w:t>
      </w:r>
      <w:r w:rsidR="00EA4F69" w:rsidRPr="009B1D24">
        <w:t xml:space="preserve"> </w:t>
      </w:r>
      <w:r w:rsidR="00EA4F69" w:rsidRPr="009B1D24">
        <w:rPr>
          <w:rFonts w:cs="Times New Roman"/>
          <w:szCs w:val="24"/>
        </w:rPr>
        <w:t>20 m</w:t>
      </w:r>
      <w:r w:rsidR="00EA4F69" w:rsidRPr="009B1D24">
        <w:rPr>
          <w:rFonts w:cs="Times New Roman"/>
          <w:szCs w:val="24"/>
          <w:vertAlign w:val="superscript"/>
        </w:rPr>
        <w:t>3</w:t>
      </w:r>
      <w:r w:rsidR="006C312C" w:rsidRPr="009B1D24">
        <w:rPr>
          <w:rFonts w:cs="Times New Roman"/>
          <w:szCs w:val="24"/>
        </w:rPr>
        <w:t>)</w:t>
      </w:r>
      <w:r w:rsidR="00EA4F69" w:rsidRPr="009B1D24">
        <w:rPr>
          <w:rFonts w:cs="Times New Roman"/>
          <w:szCs w:val="24"/>
        </w:rPr>
        <w:t xml:space="preserve"> </w:t>
      </w:r>
      <w:r w:rsidR="00EA4F69" w:rsidRPr="009B1D24">
        <w:rPr>
          <w:rFonts w:cs="Times New Roman"/>
          <w:szCs w:val="24"/>
        </w:rPr>
        <w:fldChar w:fldCharType="begin" w:fldLock="1"/>
      </w:r>
      <w:r w:rsidR="00D71134" w:rsidRPr="009B1D24">
        <w:rPr>
          <w:rFonts w:cs="Times New Roman"/>
          <w:szCs w:val="24"/>
        </w:rPr>
        <w:instrText>ADDIN CSL_CITATION {"citationItems":[{"id":"ITEM-1","itemData":{"DOI":"10.3390/en11010105","ISSN":"19961073","abstract":"In the near future, the challenges to reduce the economic and social dependency on fossil fuels must be faced increasingly. A sustainable and efficient energy supply based on renewable energies enables large-scale applications of electro-fuels for, e.g., the transport sector. The high gravimetric energy density makes liquefied hydrogen a reasonable candidate for energy storage in a light-weight application, such as aviation. Current aircraft structures are designed to accommodate jet fuel and gas turbines allowing a limited retrofitting only. New designs, such as the blended-wing-body, enable a more flexible integration of new storage technologies and energy converters, e.g., cryogenic hydrogen tanks and fuel cells. Against this background, a tank-design model is formulated, which considers geometrical, mechanical and thermal aspects, as well as specific mission profiles while considering a power supply by a fuel cell. This design approach enables the determination of required tank mass and storage density, respectively. A new evaluation value is defined including the vented hydrogen mass throughout the flight enabling more transparent insights on mass shares. Subsequently, a systematic approach in tank partitioning leads to associated compromises regarding the tank weight. The analysis shows that cryogenic hydrogen tanks are highly competitive with kerosene tanks in terms of overall mass, which is further improved by the use of a fuel cell.","author":[{"dropping-particle":"","family":"Winnefeld","given":"Christopher","non-dropping-particle":"","parse-names":false,"suffix":""},{"dropping-particle":"","family":"Kadyk","given":"Thomas","non-dropping-particle":"","parse-names":false,"suffix":""},{"dropping-particle":"","family":"Bensmann","given":"Boris","non-dropping-particle":"","parse-names":false,"suffix":""},{"dropping-particle":"","family":"Krewer","given":"Ulrike","non-dropping-particle":"","parse-names":false,"suffix":""},{"dropping-particle":"","family":"Hanke-Rauschenbach","given":"Richard","non-dropping-particle":"","parse-names":false,"suffix":""}],"container-title":"Energies","id":"ITEM-1","issue":"1","issued":{"date-parts":[["2018"]]},"page":"1-23","title":"Modelling and designing cryogenic hydrogen tanks for future aircraft applications","type":"article-journal","volume":"11"},"uris":["http://www.mendeley.com/documents/?uuid=95cabffb-7965-42e6-bc77-aa272c065962"]}],"mendeley":{"formattedCitation":"[46]","plainTextFormattedCitation":"[46]","previouslyFormattedCitation":"[46]"},"properties":{"noteIndex":0},"schema":"https://github.com/citation-style-language/schema/raw/master/csl-citation.json"}</w:instrText>
      </w:r>
      <w:r w:rsidR="00EA4F69" w:rsidRPr="009B1D24">
        <w:rPr>
          <w:rFonts w:cs="Times New Roman"/>
          <w:szCs w:val="24"/>
        </w:rPr>
        <w:fldChar w:fldCharType="separate"/>
      </w:r>
      <w:r w:rsidR="0034725D" w:rsidRPr="009B1D24">
        <w:rPr>
          <w:rFonts w:cs="Times New Roman"/>
          <w:noProof/>
          <w:szCs w:val="24"/>
        </w:rPr>
        <w:t>[46]</w:t>
      </w:r>
      <w:r w:rsidR="00EA4F69" w:rsidRPr="009B1D24">
        <w:rPr>
          <w:rFonts w:cs="Times New Roman"/>
          <w:szCs w:val="24"/>
        </w:rPr>
        <w:fldChar w:fldCharType="end"/>
      </w:r>
      <w:r w:rsidRPr="009B1D24">
        <w:t xml:space="preserve">. </w:t>
      </w:r>
      <w:r w:rsidR="00241C4D" w:rsidRPr="009B1D24">
        <w:t xml:space="preserve">It was </w:t>
      </w:r>
      <w:r w:rsidRPr="009B1D24">
        <w:t xml:space="preserve">concluded that the polymer foam insulation is the best choice due to </w:t>
      </w:r>
      <w:r w:rsidR="006C312C" w:rsidRPr="009B1D24">
        <w:t xml:space="preserve">its </w:t>
      </w:r>
      <w:r w:rsidRPr="009B1D24">
        <w:t>low cost</w:t>
      </w:r>
      <w:r w:rsidR="00F27212" w:rsidRPr="009B1D24">
        <w:t xml:space="preserve"> and </w:t>
      </w:r>
      <w:r w:rsidRPr="009B1D24">
        <w:t>light weight. Additionally, it is easy to implement and</w:t>
      </w:r>
      <w:r w:rsidR="00981A8E" w:rsidRPr="009B1D24">
        <w:t xml:space="preserve"> hence</w:t>
      </w:r>
      <w:r w:rsidRPr="009B1D24">
        <w:t xml:space="preserve"> is current</w:t>
      </w:r>
      <w:r w:rsidR="00560570" w:rsidRPr="009B1D24">
        <w:t>ly</w:t>
      </w:r>
      <w:r w:rsidRPr="009B1D24">
        <w:t xml:space="preserve"> in use </w:t>
      </w:r>
      <w:r w:rsidR="00981A8E" w:rsidRPr="009B1D24">
        <w:t>in the</w:t>
      </w:r>
      <w:r w:rsidR="00B306A5" w:rsidRPr="009B1D24">
        <w:t xml:space="preserve"> </w:t>
      </w:r>
      <w:r w:rsidR="00674E88" w:rsidRPr="009B1D24">
        <w:t xml:space="preserve">aviation </w:t>
      </w:r>
      <w:r w:rsidR="00981A8E" w:rsidRPr="009B1D24">
        <w:t>industry</w:t>
      </w:r>
      <w:r w:rsidRPr="009B1D24">
        <w:t xml:space="preserve">. However, </w:t>
      </w:r>
      <w:r w:rsidR="00E72EC8" w:rsidRPr="009B1D24">
        <w:t xml:space="preserve">the </w:t>
      </w:r>
      <w:r w:rsidRPr="009B1D24">
        <w:t xml:space="preserve">foam materials used on aerospace </w:t>
      </w:r>
      <w:r w:rsidR="00964A02" w:rsidRPr="009B1D24">
        <w:t>LH</w:t>
      </w:r>
      <w:r w:rsidR="00964A02" w:rsidRPr="009B1D24">
        <w:rPr>
          <w:vertAlign w:val="subscript"/>
        </w:rPr>
        <w:t>2</w:t>
      </w:r>
      <w:r w:rsidRPr="009B1D24">
        <w:t xml:space="preserve"> tanks have </w:t>
      </w:r>
      <w:r w:rsidR="00E6445C" w:rsidRPr="009B1D24">
        <w:t xml:space="preserve">a </w:t>
      </w:r>
      <w:r w:rsidRPr="009B1D24">
        <w:t>heat flux between 65 W/m</w:t>
      </w:r>
      <w:r w:rsidRPr="009B1D24">
        <w:rPr>
          <w:vertAlign w:val="superscript"/>
        </w:rPr>
        <w:t>2</w:t>
      </w:r>
      <w:r w:rsidRPr="009B1D24">
        <w:t xml:space="preserve"> and 185 W/m</w:t>
      </w:r>
      <w:r w:rsidRPr="009B1D24">
        <w:rPr>
          <w:vertAlign w:val="superscript"/>
        </w:rPr>
        <w:t>2</w:t>
      </w:r>
      <w:r w:rsidRPr="009B1D24">
        <w:t xml:space="preserve"> when </w:t>
      </w:r>
      <w:r w:rsidR="00347363" w:rsidRPr="009B1D24">
        <w:t>it is</w:t>
      </w:r>
      <w:r w:rsidRPr="009B1D24">
        <w:t xml:space="preserve"> 293 K outside</w:t>
      </w:r>
      <w:r w:rsidR="00674E88" w:rsidRPr="009B1D24">
        <w:t xml:space="preserve"> the tank</w:t>
      </w:r>
      <w:r w:rsidRPr="009B1D24">
        <w:t xml:space="preserve"> and 77 K inside</w:t>
      </w:r>
      <w:r w:rsidR="00674E88" w:rsidRPr="009B1D24">
        <w:t xml:space="preserve"> the tank</w:t>
      </w:r>
      <w:r w:rsidR="001D2DE1" w:rsidRPr="009B1D24">
        <w:t>, respectively</w:t>
      </w:r>
      <w:r w:rsidR="00D37D4D" w:rsidRPr="009B1D24">
        <w:t xml:space="preserve"> </w:t>
      </w:r>
      <w:r w:rsidRPr="009B1D24">
        <w:fldChar w:fldCharType="begin" w:fldLock="1"/>
      </w:r>
      <w:r w:rsidR="000D420F" w:rsidRPr="009B1D24">
        <w:instrText>ADDIN CSL_CITATION {"citationItems":[{"id":"ITEM-1","itemData":{"DOI":"10.1016/j.cryogenics.2012.01.018","ISSN":"00112275","abstract":"Spray-on foam insulation (SOFI) has been developed for use on the cryogenic tanks of space launch vehicles beginning in the 1960s with the Apollo program. The use of SOFI was further developed for the Space Shuttle program. The External Tank (ET) of the Space Shuttle, consisting of a forward liquid oxygen tank in line with an aft liquid hydrogen tank, requires thermal insulation over its outer surface to prevent ice formation and avoid in-flight damage to the ceramic tile thermal protection system on the adjacent Orbiter. The insulation also provides system control and stability throughout the lengthy process of cooldown, loading, and replenishing the tank. There are two main types of SOFI used on the ET: acreage (with the rind) and closeout (machined surface). The thermal performance of the seemingly simple SOFI system is a complex array of many variables starting with the large temperature difference of 200-260 K through the typical 25-mm thickness. Environmental factors include air temperature and humidity, wind speed, solar exposure, and aging or weathering history. Additional factors include manufacturing details, launch processing operations, and number of cryogenic thermal cycles. The study of the cryogenic thermal performance of SOFI under large temperature differentials is the subject of this article. The amount of moisture taken into the foam during the cold soak phase, termed Cryogenic Moisture Uptake, must also be considered. The heat leakage rates through these foams were measured under representative conditions using laboratory standard liquid nitrogen boiloff apparatus. Test articles included baseline, aged, and weathered specimens. Testing was performed over the entire pressure range from high vacuum to ambient pressure. Values for apparent thermal conductivity and heat flux were calculated and compared with prior data. As the prior data of record was obtained for small temperature differentials on non-weathered foams, analysis of the different methods is provided. Recent advancements and applications of SOFI systems on future launch vehicles and spacecraft are also addressed. © 2012 Elsevier Ltd. All rights reserved.","author":[{"dropping-particle":"","family":"Fesmire","given":"J. E.","non-dropping-particle":"","parse-names":false,"suffix":""},{"dropping-particle":"","family":"Coffman","given":"B. E.","non-dropping-particle":"","parse-names":false,"suffix":""},{"dropping-particle":"","family":"Meneghelli","given":"B. J.","non-dropping-particle":"","parse-names":false,"suffix":""},{"dropping-particle":"","family":"Heckle","given":"K. W.","non-dropping-particle":"","parse-names":false,"suffix":""}],"container-title":"Cryogenics","id":"ITEM-1","issue":"4-6","issued":{"date-parts":[["2012"]]},"page":"251-261","publisher":"Elsevier Ltd","title":"Spray-on foam insulations for launch vehicle cryogenic tanks","type":"article-journal","volume":"52"},"uris":["http://www.mendeley.com/documents/?uuid=60927e02-a1f0-4f21-a364-e558a26bf7b7"]}],"mendeley":{"formattedCitation":"[80]","plainTextFormattedCitation":"[80]","previouslyFormattedCitation":"[80]"},"properties":{"noteIndex":0},"schema":"https://github.com/citation-style-language/schema/raw/master/csl-citation.json"}</w:instrText>
      </w:r>
      <w:r w:rsidRPr="009B1D24">
        <w:fldChar w:fldCharType="separate"/>
      </w:r>
      <w:r w:rsidR="0029600E" w:rsidRPr="009B1D24">
        <w:rPr>
          <w:noProof/>
        </w:rPr>
        <w:t>[80]</w:t>
      </w:r>
      <w:r w:rsidRPr="009B1D24">
        <w:fldChar w:fldCharType="end"/>
      </w:r>
      <w:r w:rsidRPr="009B1D24">
        <w:t xml:space="preserve">. </w:t>
      </w:r>
      <w:r w:rsidR="00E6445C" w:rsidRPr="009B1D24">
        <w:t>Consequently, t</w:t>
      </w:r>
      <w:r w:rsidR="00E72EC8" w:rsidRPr="009B1D24">
        <w:t xml:space="preserve">he polymer foam insulation is limited to short duration missions (hours to days) due to the excessive thermal conductivity </w:t>
      </w:r>
      <w:r w:rsidR="00E72EC8" w:rsidRPr="009B1D24">
        <w:fldChar w:fldCharType="begin" w:fldLock="1"/>
      </w:r>
      <w:r w:rsidR="00663863" w:rsidRPr="009B1D24">
        <w:instrText>ADDIN CSL_CITATION {"citationItems":[{"id":"ITEM-1","itemData":{"ISBN":"1999001001","abstract":"Due to its high specific energy content, liquid hydrogen (LH2) is emerging as an alternative fuel for future aircraft. As a result, there is a need for hydrogen tank storage systems, for these aircraft applications, that are expected to provide sufficient capacity for flight durations ranging from a few minutes to several days. It is understood that the development of a large, lightweight, reusable cryogenic liquid storage tank is crucial to meet the goals of and supply power to hydrogen-fueled aircraft, especially for long flight durations. This report provides an annotated review (including the results of an extensive literature review) of the current state of the art of cryogenic tank materials, structural designs, and insulation systems—along with the identification of key challenges—with the intent of developing a lightweight and long-term storage system for LH2. The broad classes of insulation systems reviewed include foams (including advanced aerogels) and multilayer insulation (MLI) systems with vacuum. The MLI systems show promise for long-term applications. Structural configurations evaluated include single- and double-wall constructions, including sandwich construction. Potential wall material candidates are monolithic metals as well as polymer matrix composites and discontinuously reinforced metal matrix composites. For short-duration flight applications, simple tank designs may suffice. Alternatively, for longer duration flight applications, a double-wall construction with a vacuum-based insulation system appears to be the most optimum design. The current trends in liner material development are reviewed in the case that a liner is required to minimize or eliminate the loss of hydrogen fuel through permeation.","author":[{"dropping-particle":"","family":"Mital","given":"Subodh K.","non-dropping-particle":"","parse-names":false,"suffix":""},{"dropping-particle":"","family":"Gyekenyesi","given":"John Z.","non-dropping-particle":"","parse-names":false,"suffix":""},{"dropping-particle":"","family":"Arnold","given":"Steven M.","non-dropping-particle":"","parse-names":false,"suffix":""},{"dropping-particle":"","family":"Sullivan","given":"Roy M.","non-dropping-particle":"","parse-names":false,"suffix":""},{"dropping-particle":"","family":"Manderscheid","given":"Jane M.","non-dropping-particle":"","parse-names":false,"suffix":""},{"dropping-particle":"","family":"Murthy","given":"Pappu L.N.","non-dropping-particle":"","parse-names":false,"suffix":""}],"container-title":"NASA","id":"ITEM-1","issued":{"date-parts":[["2006"]]},"title":"Review of Current State of the Art and Key Design Issues With Potential Solutions for Liquid Hydrogen Cryogenic Storage Tank Structures for Aircraft Applications","type":"report"},"uris":["http://www.mendeley.com/documents/?uuid=c5ffceb4-a25d-4a3a-9cf7-e0ccdc461a80"]}],"mendeley":{"formattedCitation":"[25]","plainTextFormattedCitation":"[25]","previouslyFormattedCitation":"[25]"},"properties":{"noteIndex":0},"schema":"https://github.com/citation-style-language/schema/raw/master/csl-citation.json"}</w:instrText>
      </w:r>
      <w:r w:rsidR="00E72EC8" w:rsidRPr="009B1D24">
        <w:fldChar w:fldCharType="separate"/>
      </w:r>
      <w:r w:rsidR="000857FB" w:rsidRPr="009B1D24">
        <w:rPr>
          <w:noProof/>
        </w:rPr>
        <w:t>[25]</w:t>
      </w:r>
      <w:r w:rsidR="00E72EC8" w:rsidRPr="009B1D24">
        <w:fldChar w:fldCharType="end"/>
      </w:r>
      <w:r w:rsidR="00E72EC8" w:rsidRPr="009B1D24">
        <w:rPr>
          <w:rStyle w:val="CommentReference"/>
        </w:rPr>
        <w:t>.</w:t>
      </w:r>
    </w:p>
    <w:p w14:paraId="19F51391" w14:textId="066D4DCB" w:rsidR="00BA425E" w:rsidRPr="009B1D24" w:rsidRDefault="00BA425E" w:rsidP="00AF6CAF">
      <w:pPr>
        <w:jc w:val="both"/>
      </w:pPr>
    </w:p>
    <w:p w14:paraId="5348AD05" w14:textId="2CC47090" w:rsidR="007F6D2D" w:rsidRPr="009B1D24" w:rsidRDefault="003E1ED2" w:rsidP="00AF6CAF">
      <w:pPr>
        <w:jc w:val="both"/>
      </w:pPr>
      <w:r w:rsidRPr="009B1D24">
        <w:t>Comparisons were also made for</w:t>
      </w:r>
      <w:r w:rsidR="00DB4314" w:rsidRPr="009B1D24">
        <w:t xml:space="preserve"> </w:t>
      </w:r>
      <w:r w:rsidR="00972432" w:rsidRPr="009B1D24">
        <w:t xml:space="preserve">several </w:t>
      </w:r>
      <w:r w:rsidRPr="009B1D24">
        <w:t>insulation</w:t>
      </w:r>
      <w:r w:rsidR="00DB4314" w:rsidRPr="009B1D24">
        <w:t xml:space="preserve"> method</w:t>
      </w:r>
      <w:r w:rsidRPr="009B1D24">
        <w:t>s of</w:t>
      </w:r>
      <w:r w:rsidR="00254A86" w:rsidRPr="009B1D24">
        <w:t xml:space="preserve"> </w:t>
      </w:r>
      <w:r w:rsidR="00B306A5" w:rsidRPr="009B1D24">
        <w:t>LH</w:t>
      </w:r>
      <w:r w:rsidR="00B306A5" w:rsidRPr="009B1D24">
        <w:rPr>
          <w:vertAlign w:val="subscript"/>
        </w:rPr>
        <w:t>2</w:t>
      </w:r>
      <w:r w:rsidR="00254A86" w:rsidRPr="009B1D24">
        <w:t xml:space="preserve"> and </w:t>
      </w:r>
      <w:r w:rsidR="00B306A5" w:rsidRPr="009B1D24">
        <w:t>CcH</w:t>
      </w:r>
      <w:r w:rsidR="00B306A5" w:rsidRPr="009B1D24">
        <w:rPr>
          <w:vertAlign w:val="subscript"/>
        </w:rPr>
        <w:t xml:space="preserve">2 </w:t>
      </w:r>
      <w:r w:rsidRPr="009B1D24">
        <w:t xml:space="preserve">tanks </w:t>
      </w:r>
      <w:r w:rsidRPr="009B1D24">
        <w:fldChar w:fldCharType="begin" w:fldLock="1"/>
      </w:r>
      <w:r w:rsidR="00D71134" w:rsidRPr="009B1D24">
        <w:instrText>ADDIN CSL_CITATION {"citationItems":[{"id":"ITEM-1","itemData":{"DOI":"10.1016/s0360-3199(97)00079-7","ISSN":"03603199","abstract":"Probably the most significant hurdle for hydrogen vehicles is storing sufficient hydrogen onboard. Three viable technologies for storing hydrogen fuel on cars are: compressed gas, metal hydride adsorption, and cryogenic liquid. However, each of these has significant disadvantages: volume, weight, boiling losses, or energy to compress or liquefy the hydrogen. Insulated pressure vessels can reduce these problems for hydrogen-fueled light-duty vehicles. Insulated pressure vessels can be fueled with liquid hydrogen (LH2), with low-temperature (80 K) compressed hydrogen (CH2) or with ambient-temperature CH2. In this analysis, hydrogen venting losses are calculated for insulated pressure vessels fueled with LH2 or with low-temperature CH2, and the results are compared to those obtained in low-pressure LH2 tanks. Hydrogen losses are calculated as a function of daily driving distance during normal operation, as a function of time during long periods of vehicle inactivity and as a function of initial vessel temperature during fueling. The number of days before any venting losses occur is also calculated as a function of the daily driving distance. The results show that insulated pressure vessels with packaging characteristics comparable to those of conventional, low-pressure LH2 tanks (low weight and volume), have greatly improved dormancy and much lower boil-off. Insulated pressure vessels used in a 17 km/l (40 mpg) car can hold the hydrogen indefinitely when the car is driven at least 15 km/day in average. Nearly all cars are driven for greater distances, so most cars would never need to vent hydrogen. Losses during long periods of parking are also relatively small. Due to their high-pressure capacity, these vessels would retain about a third of their full charge even after a very long dormancy, so that the owner would not risk running out of fuel. If an insulated pressure vessel reaches ambient temperature, it can be cooled down very effectively by fueling it with LH2 with no losses during fueling. The vessel has good thermal performance even when inexpensive microsphere insulation is used. Finally, the vessel eases fuel availability and infrastructure requirements, since it would be compatible with both compressed and cryogenic hydrogen refueling. © 1998 International Association for Hydrogen Energy.","author":[{"dropping-particle":"","family":"Aceves","given":"S. M.","non-dropping-particle":"","parse-names":false,"suffix":""},{"dropping-particle":"","family":"Berry","given":"G. D.","non-dropping-particle":"","parse-names":false,"suffix":""},{"dropping-particle":"","family":"Rambach","given":"G. D.","non-dropping-particle":"","parse-names":false,"suffix":""}],"container-title":"International Journal of Hydrogen Energy","id":"ITEM-1","issue":"7","issued":{"date-parts":[["1998"]]},"page":"583-591","title":"Insulated pressure vessels for hydrogen storage on vehicles","type":"article-journal","volume":"23"},"uris":["http://www.mendeley.com/documents/?uuid=991227b8-c9d9-41fc-b36c-47ac2de87d51"]},{"id":"ITEM-2","itemData":{"DOI":"10.1063/1.1472190","ISBN":"0735400598","abstract":"A unique foam/Multilayer Insulation (MLI) combination concept for orbital cryogenic storage was experimentally evaluated at NASA Marshall Space Flight Center (MSFC) using the Multipurpose Hydrogen Test Bed (MHTB). The MLI was designed for an on-orbit storage period of 45 days and included several unique features such as: a variable layer density and larger but fewer perforations for venting during ascent to orbit. Test results with liquid hydrogen indicated that for similar performance, variable density MLI weight or heat leak is reduced by about half in comparison with standard MLI. The focus of this paper is on analytical modeling of the Variable Density MLI (VD-MLI) on-orbit performance (i.e. vacuum/low pressure environment). The foam/VD-MLI combination model is considered to have five segments. The first segment represents the optional foam layer. The second, third, and fourth segments represent three MLI segments with different layer densities. The last segment is considered to be an environmental boundary or shroud that surrounds the last MLI layer. Two approaches are considered. In the first approach, the variable density MLI is modeled layer by layer while in the second approach, a semi-empirical model is applied. Both models account for thermal radiation between shields, gas conduction, and solid conduction through the layer separator materials.","author":[{"dropping-particle":"","family":"Hedayat","given":"A.","non-dropping-particle":"","parse-names":false,"suffix":""},{"dropping-particle":"","family":"Hastings","given":"LJ","non-dropping-particle":"","parse-names":false,"suffix":""},{"dropping-particle":"","family":"Brown","given":"T","non-dropping-particle":"","parse-names":false,"suffix":""}],"container-title":"Advances in Cryogenic Engineering: Proceedings of the Cryogenic Engineering Conference","id":"ITEM-2","issued":{"date-parts":[["2002"]]},"page":"1557-1564","title":"Analytical modeling of variable density multilayer insulation for cryogenic storage","type":"paper-conference"},"uris":["http://www.mendeley.com/documents/?uuid=4288906b-58e0-4efc-906b-cbe2c8564007"]},{"id":"ITEM-3","itemData":{"author":[{"dropping-particle":"","family":"Martin","given":"J J","non-dropping-particle":"","parse-names":false,"suffix":""},{"dropping-particle":"","family":"Hastings","given":"L","non-dropping-particle":"","parse-names":false,"suffix":""}],"container-title":"NASA","id":"ITEM-3","issued":{"date-parts":[["2001"]]},"title":"Large-Scale of a Variable With a Foam Liquid Hydrogen Testing Insulation Density Multilayer Substrate","type":"article-journal"},"uris":["http://www.mendeley.com/documents/?uuid=9b5d0ff6-2b24-4685-8573-b850e3323305"]},{"id":"ITEM-4","itemData":{"DOI":"10.1016/j.enconman.2019.02.073","ISSN":"01968904","abstract":"Hydrogen has more energy per unit mass (141.8 MJ/kg) than any other fuel but also has the lowest gaseous density (0.084 kg/m3), and liquid hydrogen (LH2) storage is a solution with high energy density. However, LH2 storage has the characteristics of low temperature (20 K) and easy evaporation, putting forward higher requirements for insulation system. At present, the improvement and optimization of insulation system consisting of spray on foam insulation (SOFI), multilayer insulation (MLI) and variable density MLI (VDMLI) is a hot topic. Considering the considerable sensible heat of hydrogen, this paper introduces self-evaporation vapor cooled shield (VCS) into the above-mentioned insulation systems to fully recover its sensible heat to improve insulation performance. A thermodynamic model has been established to study the insulation properties of composite insulation system for LH2 tank, and the results have good agreement with test data. Coupling effects among them are analyzed and the optimization strategies of MLI, VDMLI and VCS are quantitatively explained to obtain better insulation performance. The heat flux and temperature profile of four insulation structures (MLI, VDMLI, MLI + VCS and VDMLI + VCS) have also been quantitatively analyzed, which can provide guidance for insulation system optimization. The insulation performance of composite insulation system under different vacuum conditions have also been compared.","author":[{"dropping-particle":"","family":"Zheng","given":"Jianpeng","non-dropping-particle":"","parse-names":false,"suffix":""},{"dropping-particle":"","family":"Chen","given":"Liubiao","non-dropping-particle":"","parse-names":false,"suffix":""},{"dropping-particle":"","family":"Wang","given":"Jue","non-dropping-particle":"","parse-names":false,"suffix":""},{"dropping-particle":"","family":"Xi","given":"Xiaotong","non-dropping-particle":"","parse-names":false,"suffix":""},{"dropping-particle":"","family":"Zhu","given":"Honglai","non-dropping-particle":"","parse-names":false,"suffix":""},{"dropping-particle":"","family":"Zhou","given":"Yuan","non-dropping-particle":"","parse-names":false,"suffix":""},{"dropping-particle":"","family":"Wang","given":"Junjie","non-dropping-particle":"","parse-names":false,"suffix":""}],"container-title":"Energy Conversion and Management","id":"ITEM-4","issue":"February","issued":{"date-parts":[["2019"]]},"page":"526-534","publisher":"Elsevier","title":"Thermodynamic analysis and comparison of four insulation schemes for liquid hydrogen storage tank","type":"article-journal","volume":"186"},"uris":["http://www.mendeley.com/documents/?uuid=6863091e-67b5-484b-9c38-59f24083f55b"]}],"mendeley":{"formattedCitation":"[67,79,81,82]","plainTextFormattedCitation":"[67,79,81,82]","previouslyFormattedCitation":"[67,79,81,82]"},"properties":{"noteIndex":0},"schema":"https://github.com/citation-style-language/schema/raw/master/csl-citation.json"}</w:instrText>
      </w:r>
      <w:r w:rsidRPr="009B1D24">
        <w:fldChar w:fldCharType="separate"/>
      </w:r>
      <w:r w:rsidR="0029600E" w:rsidRPr="009B1D24">
        <w:rPr>
          <w:noProof/>
        </w:rPr>
        <w:t>[67,79,81,82]</w:t>
      </w:r>
      <w:r w:rsidRPr="009B1D24">
        <w:fldChar w:fldCharType="end"/>
      </w:r>
      <w:r w:rsidR="00F55AE8" w:rsidRPr="009B1D24">
        <w:t>. This includes</w:t>
      </w:r>
      <w:r w:rsidR="00254A86" w:rsidRPr="009B1D24">
        <w:t xml:space="preserve"> MLVI, microsphere insulation (MI), VDMLI, </w:t>
      </w:r>
      <w:r w:rsidR="002C07FD" w:rsidRPr="009B1D24">
        <w:t>MLI</w:t>
      </w:r>
      <w:r w:rsidR="00254A86" w:rsidRPr="009B1D24">
        <w:t xml:space="preserve"> with vapour-cooled shield (MLI+VCS) and </w:t>
      </w:r>
      <w:r w:rsidR="002C07FD" w:rsidRPr="009B1D24">
        <w:t>VDMLI</w:t>
      </w:r>
      <w:r w:rsidR="00254A86" w:rsidRPr="009B1D24">
        <w:t xml:space="preserve"> with vapour-cooled shield (VDMLI+VCS)</w:t>
      </w:r>
      <w:r w:rsidR="00F55AE8" w:rsidRPr="009B1D24">
        <w:t>, where the</w:t>
      </w:r>
      <w:r w:rsidR="00254A86" w:rsidRPr="009B1D24">
        <w:t xml:space="preserve"> </w:t>
      </w:r>
      <w:r w:rsidR="009C5080" w:rsidRPr="009B1D24">
        <w:t xml:space="preserve">VCS uses </w:t>
      </w:r>
      <w:r w:rsidR="00FB2B93" w:rsidRPr="009B1D24">
        <w:t>self-evaporation</w:t>
      </w:r>
      <w:r w:rsidR="009C5080" w:rsidRPr="009B1D24">
        <w:t xml:space="preserve"> gas</w:t>
      </w:r>
      <w:r w:rsidR="00F55AE8" w:rsidRPr="009B1D24">
        <w:t>es</w:t>
      </w:r>
      <w:r w:rsidR="009C5080" w:rsidRPr="009B1D24">
        <w:t xml:space="preserve"> from </w:t>
      </w:r>
      <w:r w:rsidR="00FB2B93" w:rsidRPr="009B1D24">
        <w:t>LH</w:t>
      </w:r>
      <w:r w:rsidR="00FB2B93" w:rsidRPr="009B1D24">
        <w:rPr>
          <w:vertAlign w:val="subscript"/>
        </w:rPr>
        <w:t>2</w:t>
      </w:r>
      <w:r w:rsidR="00FB2B93" w:rsidRPr="009B1D24">
        <w:t xml:space="preserve"> </w:t>
      </w:r>
      <w:r w:rsidR="009C5080" w:rsidRPr="009B1D24">
        <w:t xml:space="preserve">containment to absorb some of the heat </w:t>
      </w:r>
      <w:r w:rsidR="00DE6152" w:rsidRPr="009B1D24">
        <w:t xml:space="preserve">and </w:t>
      </w:r>
      <w:r w:rsidR="009C5080" w:rsidRPr="009B1D24">
        <w:t xml:space="preserve">avoid further warming the </w:t>
      </w:r>
      <w:r w:rsidR="00DE6152" w:rsidRPr="009B1D24">
        <w:t>LH</w:t>
      </w:r>
      <w:r w:rsidR="00DE6152" w:rsidRPr="009B1D24">
        <w:rPr>
          <w:vertAlign w:val="subscript"/>
        </w:rPr>
        <w:t>2</w:t>
      </w:r>
      <w:r w:rsidR="009C5080" w:rsidRPr="009B1D24">
        <w:t xml:space="preserve"> through the vapour outlet </w:t>
      </w:r>
      <w:r w:rsidR="009C5080" w:rsidRPr="009B1D24">
        <w:fldChar w:fldCharType="begin" w:fldLock="1"/>
      </w:r>
      <w:r w:rsidR="000D420F" w:rsidRPr="009B1D24">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approach.","author":[{"dropping-particle":"","family":"Flynn","given":"TM","non-dropping-particle":"","parse-names":false,"suffix":""}],"id":"ITEM-1","issued":{"date-parts":[["2005"]]},"publisher":"Marcel Dekker","title":"Cryogenic Engineering","type":"book"},"uris":["http://www.mendeley.com/documents/?uuid=105801c8-2d0f-4aad-b272-62923b930676"]},{"id":"ITEM-2","itemData":{"DOI":"10.1016/j.cryogenics.2018.10.008","ISSN":"00112275","abstract":"The long-term storage of cryogenic propellants on orbit under thermal and pressure control is a promising enabling technology for future space exploration. Composite insulation composed of polyurethane foam (Foam), variable density multilayer insulation (VD-MLI), and a vapor-cooled shield (VCS) is considered as an effective passive thermal control method for such missions. This paper presents a theoretical model that considers three heat transfer mechanisms simultaneously within the VD-MLI and convective heat transfer inside the VCS, to predict and optimize the thermal performance of the insulation combination. The model is validated by experimental data. The influences of VCS position and warm boundary temperature (heat flux) on the thermal insulation performance are investigated for LH2, LN2, LO2, and LCH4 tanks. The temperature profiles within the insulation material with or without VCS are compared. In addition, the contributions from the VCS to reduce the heat flux into the tank are evaluated. The conclusions are valuable for the optimal design of future composite insulation with Foam/VCS/VD-MLI for cryogenic storage tanks on orbit.","author":[{"dropping-particle":"","family":"Jiang","given":"W. B.","non-dropping-particle":"","parse-names":false,"suffix":""},{"dropping-particle":"","family":"Zuo","given":"Z. Q.","non-dropping-particle":"","parse-names":false,"suffix":""},{"dropping-particle":"","family":"Huang","given":"Y. H.","non-dropping-particle":"","parse-names":false,"suffix":""},{"dropping-particle":"","family":"Wang","given":"B.","non-dropping-particle":"","parse-names":false,"suffix":""},{"dropping-particle":"","family":"Sun","given":"P. J.","non-dropping-particle":"","parse-names":false,"suffix":""},{"dropping-particle":"","family":"Li","given":"P.","non-dropping-particle":"","parse-names":false,"suffix":""}],"container-title":"Cryogenics","id":"ITEM-2","issued":{"date-parts":[["2018"]]},"page":"90-98","title":"Coupling optimization of composite insulation and vapor-cooled shield for on-orbit cryogenic storage tank","type":"article-journal","volume":"96"},"uris":["http://www.mendeley.com/documents/?uuid=1429860d-1102-4be2-93aa-903c9b9c64d0"]},{"id":"ITEM-3","itemData":{"DOI":"10.1016/j.enconman.2018.12.053","ISSN":"01968904","abstract":"This paper presents an optimization study on self-evaporation vapor cooled shield (VCS) in liquid hydrogen (LH2) storage tank with multilayer insulation (MLI). Production from other clean energy sources (such as solar energy, wind energy and biomass energy) and combustion without pollution make H2 a promising renewable energy source to reduce air pollution and greenhouse effect. Due to the advantages of low pressure and high energy density, LH2 storage has broad prospects in aerospace and civil market. Because of low critical temperature and volatility, LH2 tank poses severe requirements to MLI. In order to reduce heat leak into tank, VCS was set up to cool MLI by retrieving the sensible heat of discharged cryogenic gas hydrogen (GH2). In this study, a simplified thermodynamic model is established to investigate the optimal position of VCS in MLI, and the effect of VCS on heat leak into tank and temperature profile through MLI has been studied. Compared with heat leak without VCS, the maximum decrease with Single-VCS is 50.16% and Double-VCS by 59.44%. VCS can also play a positive role under the condition of vacuum failure, and its inhibiting the sharp increase of heat leak is of great significance in emergencies.","author":[{"dropping-particle":"","family":"Zheng","given":"Jianpeng","non-dropping-particle":"","parse-names":false,"suffix":""},{"dropping-particle":"","family":"Chen","given":"Liubiao","non-dropping-particle":"","parse-names":false,"suffix":""},{"dropping-particle":"","family":"Wang","given":"Jue","non-dropping-particle":"","parse-names":false,"suffix":""},{"dropping-particle":"","family":"Zhou","given":"Yuan","non-dropping-particle":"","parse-names":false,"suffix":""},{"dropping-particle":"","family":"Wang","given":"Junjie","non-dropping-particle":"","parse-names":false,"suffix":""}],"container-title":"Energy Conversion and Management","id":"ITEM-3","issued":{"date-parts":[["2019"]]},"page":"74-82","publisher":"Elsevier","title":"Thermodynamic modelling and optimization of self-evaporation vapor cooled shield for liquid hydrogen storage tank","type":"article-journal","volume":"184"},"uris":["http://www.mendeley.com/documents/?uuid=4dec02fc-1831-4bb1-95de-06c2f7f26190"]},{"id":"ITEM-4","itemData":{"DOI":"10.1016/j.ijhydene.2009.05.052","ISSN":"03603199","abstract":"Liquid hydrogen (LH2) storage has the advantage of high volumetric energy density, while boil-off losses constitute a major disadvantage. To minimize the losses, complicated insulation techniques are necessary. In general, Multi Layer Insulation (MLI) and a Vapor-Cooled Shield (VCS) are used together in LH2 tanks. In the design of an LH2 tank with VCS, the main goal is to find the optimum location for the VCS in order to minimize heat leakage. In this study, a 2D thermal model is developed by considering the temperature dependencies of the thermal conductivity and heat capacity of hydrogen gas. The developed model is used to analyze the effects of model considerations on heat leakage predictions. Furthermore, heat leakage in insulation of LH2 tanks with single and double VCS is analyzed for an automobile application, and the optimum locations of the VCS for minimization of heat leakage are determined for both cases. © 2009 International Association for Hydrogen Energy.","author":[{"dropping-particle":"","family":"Babac","given":"Gulru","non-dropping-particle":"","parse-names":false,"suffix":""},{"dropping-particle":"","family":"Sisman","given":"Altug","non-dropping-particle":"","parse-names":false,"suffix":""},{"dropping-particle":"","family":"Cimen","given":"Tolga","non-dropping-particle":"","parse-names":false,"suffix":""}],"container-title":"International Journal of Hydrogen Energy","id":"ITEM-4","issue":"15","issued":{"date-parts":[["2009"]]},"page":"6357-6363","publisher":"Elsevier Ltd","title":"Two-dimensional thermal analysis of liquid hydrogen tank insulation","type":"article-journal","volume":"34"},"uris":["http://www.mendeley.com/documents/?uuid=da6e4a7e-07df-4894-bc6e-0e706b00214b"]}],"mendeley":{"formattedCitation":"[83–86]","plainTextFormattedCitation":"[83–86]","previouslyFormattedCitation":"[83–86]"},"properties":{"noteIndex":0},"schema":"https://github.com/citation-style-language/schema/raw/master/csl-citation.json"}</w:instrText>
      </w:r>
      <w:r w:rsidR="009C5080" w:rsidRPr="009B1D24">
        <w:fldChar w:fldCharType="separate"/>
      </w:r>
      <w:r w:rsidR="0029600E" w:rsidRPr="009B1D24">
        <w:rPr>
          <w:noProof/>
        </w:rPr>
        <w:t>[83–86]</w:t>
      </w:r>
      <w:r w:rsidR="009C5080" w:rsidRPr="009B1D24">
        <w:fldChar w:fldCharType="end"/>
      </w:r>
      <w:r w:rsidR="009C5080" w:rsidRPr="009B1D24">
        <w:t>.</w:t>
      </w:r>
      <w:r w:rsidR="002D05C4" w:rsidRPr="009B1D24">
        <w:t xml:space="preserve"> Zheng et al. </w:t>
      </w:r>
      <w:r w:rsidR="002D05C4" w:rsidRPr="009B1D24">
        <w:fldChar w:fldCharType="begin" w:fldLock="1"/>
      </w:r>
      <w:r w:rsidR="00D71134" w:rsidRPr="009B1D24">
        <w:instrText>ADDIN CSL_CITATION {"citationItems":[{"id":"ITEM-1","itemData":{"DOI":"10.1016/j.enconman.2019.02.073","ISSN":"01968904","abstract":"Hydrogen has more energy per unit mass (141.8 MJ/kg) than any other fuel but also has the lowest gaseous density (0.084 kg/m3), and liquid hydrogen (LH2) storage is a solution with high energy density. However, LH2 storage has the characteristics of low temperature (20 K) and easy evaporation, putting forward higher requirements for insulation system. At present, the improvement and optimization of insulation system consisting of spray on foam insulation (SOFI), multilayer insulation (MLI) and variable density MLI (VDMLI) is a hot topic. Considering the considerable sensible heat of hydrogen, this paper introduces self-evaporation vapor cooled shield (VCS) into the above-mentioned insulation systems to fully recover its sensible heat to improve insulation performance. A thermodynamic model has been established to study the insulation properties of composite insulation system for LH2 tank, and the results have good agreement with test data. Coupling effects among them are analyzed and the optimization strategies of MLI, VDMLI and VCS are quantitatively explained to obtain better insulation performance. The heat flux and temperature profile of four insulation structures (MLI, VDMLI, MLI + VCS and VDMLI + VCS) have also been quantitatively analyzed, which can provide guidance for insulation system optimization. The insulation performance of composite insulation system under different vacuum conditions have also been compared.","author":[{"dropping-particle":"","family":"Zheng","given":"Jianpeng","non-dropping-particle":"","parse-names":false,"suffix":""},{"dropping-particle":"","family":"Chen","given":"Liubiao","non-dropping-particle":"","parse-names":false,"suffix":""},{"dropping-particle":"","family":"Wang","given":"Jue","non-dropping-particle":"","parse-names":false,"suffix":""},{"dropping-particle":"","family":"Xi","given":"Xiaotong","non-dropping-particle":"","parse-names":false,"suffix":""},{"dropping-particle":"","family":"Zhu","given":"Honglai","non-dropping-particle":"","parse-names":false,"suffix":""},{"dropping-particle":"","family":"Zhou","given":"Yuan","non-dropping-particle":"","parse-names":false,"suffix":""},{"dropping-particle":"","family":"Wang","given":"Junjie","non-dropping-particle":"","parse-names":false,"suffix":""}],"container-title":"Energy Conversion and Management","id":"ITEM-1","issue":"February","issued":{"date-parts":[["2019"]]},"page":"526-534","publisher":"Elsevier","title":"Thermodynamic analysis and comparison of four insulation schemes for liquid hydrogen storage tank","type":"article-journal","volume":"186"},"uris":["http://www.mendeley.com/documents/?uuid=6863091e-67b5-484b-9c38-59f24083f55b"]}],"mendeley":{"formattedCitation":"[82]","plainTextFormattedCitation":"[82]","previouslyFormattedCitation":"[82]"},"properties":{"noteIndex":0},"schema":"https://github.com/citation-style-language/schema/raw/master/csl-citation.json"}</w:instrText>
      </w:r>
      <w:r w:rsidR="002D05C4" w:rsidRPr="009B1D24">
        <w:fldChar w:fldCharType="separate"/>
      </w:r>
      <w:r w:rsidR="0029600E" w:rsidRPr="009B1D24">
        <w:rPr>
          <w:noProof/>
        </w:rPr>
        <w:t>[82]</w:t>
      </w:r>
      <w:r w:rsidR="002D05C4" w:rsidRPr="009B1D24">
        <w:fldChar w:fldCharType="end"/>
      </w:r>
      <w:r w:rsidR="002D05C4" w:rsidRPr="009B1D24">
        <w:t xml:space="preserve"> stated that the sensible heat of GH</w:t>
      </w:r>
      <w:r w:rsidR="002D05C4" w:rsidRPr="009B1D24">
        <w:rPr>
          <w:vertAlign w:val="subscript"/>
        </w:rPr>
        <w:t>2</w:t>
      </w:r>
      <w:r w:rsidR="002D05C4" w:rsidRPr="009B1D24">
        <w:t xml:space="preserve"> is larger when compared to the evaporation of other cryogenic liquids, which is a significant feature of LH</w:t>
      </w:r>
      <w:r w:rsidR="002D05C4" w:rsidRPr="009B1D24">
        <w:rPr>
          <w:vertAlign w:val="subscript"/>
        </w:rPr>
        <w:t>2</w:t>
      </w:r>
      <w:r w:rsidR="002D05C4" w:rsidRPr="009B1D24">
        <w:t xml:space="preserve"> storage. Furthermore, the ratio between sensible heat of GH</w:t>
      </w:r>
      <w:r w:rsidR="002D05C4" w:rsidRPr="009B1D24">
        <w:rPr>
          <w:vertAlign w:val="subscript"/>
        </w:rPr>
        <w:t>2</w:t>
      </w:r>
      <w:r w:rsidR="002D05C4" w:rsidRPr="009B1D24">
        <w:t xml:space="preserve"> from 20 K to 300 K and its vaporization heat is 7.82 at 1 bar and is significantly increased with increased pressure (23.70 at 12 bar) </w:t>
      </w:r>
      <w:r w:rsidR="002D05C4" w:rsidRPr="009B1D24">
        <w:fldChar w:fldCharType="begin" w:fldLock="1"/>
      </w:r>
      <w:r w:rsidR="00D71134" w:rsidRPr="009B1D24">
        <w:instrText>ADDIN CSL_CITATION {"citationItems":[{"id":"ITEM-1","itemData":{"DOI":"10.1016/j.enconman.2019.02.073","ISSN":"01968904","abstract":"Hydrogen has more energy per unit mass (141.8 MJ/kg) than any other fuel but also has the lowest gaseous density (0.084 kg/m3), and liquid hydrogen (LH2) storage is a solution with high energy density. However, LH2 storage has the characteristics of low temperature (20 K) and easy evaporation, putting forward higher requirements for insulation system. At present, the improvement and optimization of insulation system consisting of spray on foam insulation (SOFI), multilayer insulation (MLI) and variable density MLI (VDMLI) is a hot topic. Considering the considerable sensible heat of hydrogen, this paper introduces self-evaporation vapor cooled shield (VCS) into the above-mentioned insulation systems to fully recover its sensible heat to improve insulation performance. A thermodynamic model has been established to study the insulation properties of composite insulation system for LH2 tank, and the results have good agreement with test data. Coupling effects among them are analyzed and the optimization strategies of MLI, VDMLI and VCS are quantitatively explained to obtain better insulation performance. The heat flux and temperature profile of four insulation structures (MLI, VDMLI, MLI + VCS and VDMLI + VCS) have also been quantitatively analyzed, which can provide guidance for insulation system optimization. The insulation performance of composite insulation system under different vacuum conditions have also been compared.","author":[{"dropping-particle":"","family":"Zheng","given":"Jianpeng","non-dropping-particle":"","parse-names":false,"suffix":""},{"dropping-particle":"","family":"Chen","given":"Liubiao","non-dropping-particle":"","parse-names":false,"suffix":""},{"dropping-particle":"","family":"Wang","given":"Jue","non-dropping-particle":"","parse-names":false,"suffix":""},{"dropping-particle":"","family":"Xi","given":"Xiaotong","non-dropping-particle":"","parse-names":false,"suffix":""},{"dropping-particle":"","family":"Zhu","given":"Honglai","non-dropping-particle":"","parse-names":false,"suffix":""},{"dropping-particle":"","family":"Zhou","given":"Yuan","non-dropping-particle":"","parse-names":false,"suffix":""},{"dropping-particle":"","family":"Wang","given":"Junjie","non-dropping-particle":"","parse-names":false,"suffix":""}],"container-title":"Energy Conversion and Management","id":"ITEM-1","issue":"February","issued":{"date-parts":[["2019"]]},"page":"526-534","publisher":"Elsevier","title":"Thermodynamic analysis and comparison of four insulation schemes for liquid hydrogen storage tank","type":"article-journal","volume":"186"},"uris":["http://www.mendeley.com/documents/?uuid=6863091e-67b5-484b-9c38-59f24083f55b"]}],"mendeley":{"formattedCitation":"[82]","plainTextFormattedCitation":"[82]","previouslyFormattedCitation":"[82]"},"properties":{"noteIndex":0},"schema":"https://github.com/citation-style-language/schema/raw/master/csl-citation.json"}</w:instrText>
      </w:r>
      <w:r w:rsidR="002D05C4" w:rsidRPr="009B1D24">
        <w:fldChar w:fldCharType="separate"/>
      </w:r>
      <w:r w:rsidR="0029600E" w:rsidRPr="009B1D24">
        <w:rPr>
          <w:noProof/>
        </w:rPr>
        <w:t>[82]</w:t>
      </w:r>
      <w:r w:rsidR="002D05C4" w:rsidRPr="009B1D24">
        <w:fldChar w:fldCharType="end"/>
      </w:r>
      <w:r w:rsidR="002D05C4" w:rsidRPr="009B1D24">
        <w:t>. This large ratio makes the recovery of the GH</w:t>
      </w:r>
      <w:r w:rsidR="002D05C4" w:rsidRPr="009B1D24">
        <w:rPr>
          <w:vertAlign w:val="subscript"/>
        </w:rPr>
        <w:t>2</w:t>
      </w:r>
      <w:r w:rsidR="002D05C4" w:rsidRPr="009B1D24">
        <w:t xml:space="preserve"> sensible heat become significant on improving the thermal insulation performance, which is the intention of using self-evaporation vapour-cooled shield on LH</w:t>
      </w:r>
      <w:r w:rsidR="002D05C4" w:rsidRPr="009B1D24">
        <w:rPr>
          <w:vertAlign w:val="subscript"/>
        </w:rPr>
        <w:t>2</w:t>
      </w:r>
      <w:r w:rsidR="002D05C4" w:rsidRPr="009B1D24">
        <w:t xml:space="preserve"> tanks </w:t>
      </w:r>
      <w:r w:rsidR="002D05C4" w:rsidRPr="009B1D24">
        <w:fldChar w:fldCharType="begin" w:fldLock="1"/>
      </w:r>
      <w:r w:rsidR="00D71134" w:rsidRPr="009B1D24">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approach.","author":[{"dropping-particle":"","family":"Flynn","given":"TM","non-dropping-particle":"","parse-names":false,"suffix":""}],"id":"ITEM-1","issued":{"date-parts":[["2005"]]},"publisher":"Marcel Dekker","title":"Cryogenic Engineering","type":"book"},"uris":["http://www.mendeley.com/documents/?uuid=105801c8-2d0f-4aad-b272-62923b930676"]},{"id":"ITEM-2","itemData":{"DOI":"10.1016/j.cryogenics.2018.10.008","ISSN":"00112275","abstract":"The long-term storage of cryogenic propellants on orbit under thermal and pressure control is a promising enabling technology for future space exploration. Composite insulation composed of polyurethane foam (Foam), variable density multilayer insulation (VD-MLI), and a vapor-cooled shield (VCS) is considered as an effective passive thermal control method for such missions. This paper presents a theoretical model that considers three heat transfer mechanisms simultaneously within the VD-MLI and convective heat transfer inside the VCS, to predict and optimize the thermal performance of the insulation combination. The model is validated by experimental data. The influences of VCS position and warm boundary temperature (heat flux) on the thermal insulation performance are investigated for LH2, LN2, LO2, and LCH4 tanks. The temperature profiles within the insulation material with or without VCS are compared. In addition, the contributions from the VCS to reduce the heat flux into the tank are evaluated. The conclusions are valuable for the optimal design of future composite insulation with Foam/VCS/VD-MLI for cryogenic storage tanks on orbit.","author":[{"dropping-particle":"","family":"Jiang","given":"W. B.","non-dropping-particle":"","parse-names":false,"suffix":""},{"dropping-particle":"","family":"Zuo","given":"Z. Q.","non-dropping-particle":"","parse-names":false,"suffix":""},{"dropping-particle":"","family":"Huang","given":"Y. H.","non-dropping-particle":"","parse-names":false,"suffix":""},{"dropping-particle":"","family":"Wang","given":"B.","non-dropping-particle":"","parse-names":false,"suffix":""},{"dropping-particle":"","family":"Sun","given":"P. J.","non-dropping-particle":"","parse-names":false,"suffix":""},{"dropping-particle":"","family":"Li","given":"P.","non-dropping-particle":"","parse-names":false,"suffix":""}],"container-title":"Cryogenics","id":"ITEM-2","issued":{"date-parts":[["2018"]]},"page":"90-98","title":"Coupling optimization of composite insulation and vapor-cooled shield for on-orbit cryogenic storage tank","type":"article-journal","volume":"96"},"uris":["http://www.mendeley.com/documents/?uuid=1429860d-1102-4be2-93aa-903c9b9c64d0"]},{"id":"ITEM-3","itemData":{"DOI":"10.1016/j.enconman.2018.12.053","ISSN":"01968904","abstract":"This paper presents an optimization study on self-evaporation vapor cooled shield (VCS) in liquid hydrogen (LH2) storage tank with multilayer insulation (MLI). Production from other clean energy sources (such as solar energy, wind energy and biomass energy) and combustion without pollution make H2 a promising renewable energy source to reduce air pollution and greenhouse effect. Due to the advantages of low pressure and high energy density, LH2 storage has broad prospects in aerospace and civil market. Because of low critical temperature and volatility, LH2 tank poses severe requirements to MLI. In order to reduce heat leak into tank, VCS was set up to cool MLI by retrieving the sensible heat of discharged cryogenic gas hydrogen (GH2). In this study, a simplified thermodynamic model is established to investigate the optimal position of VCS in MLI, and the effect of VCS on heat leak into tank and temperature profile through MLI has been studied. Compared with heat leak without VCS, the maximum decrease with Single-VCS is 50.16% and Double-VCS by 59.44%. VCS can also play a positive role under the condition of vacuum failure, and its inhibiting the sharp increase of heat leak is of great significance in emergencies.","author":[{"dropping-particle":"","family":"Zheng","given":"Jianpeng","non-dropping-particle":"","parse-names":false,"suffix":""},{"dropping-particle":"","family":"Chen","given":"Liubiao","non-dropping-particle":"","parse-names":false,"suffix":""},{"dropping-particle":"","family":"Wang","given":"Jue","non-dropping-particle":"","parse-names":false,"suffix":""},{"dropping-particle":"","family":"Zhou","given":"Yuan","non-dropping-particle":"","parse-names":false,"suffix":""},{"dropping-particle":"","family":"Wang","given":"Junjie","non-dropping-particle":"","parse-names":false,"suffix":""}],"container-title":"Energy Conversion and Management","id":"ITEM-3","issued":{"date-parts":[["2019"]]},"page":"74-82","publisher":"Elsevier","title":"Thermodynamic modelling and optimization of self-evaporation vapor cooled shield for liquid hydrogen storage tank","type":"article-journal","volume":"184"},"uris":["http://www.mendeley.com/documents/?uuid=4dec02fc-1831-4bb1-95de-06c2f7f26190"]},{"id":"ITEM-4","itemData":{"DOI":"10.1016/j.ijhydene.2009.05.052","ISSN":"03603199","abstract":"Liquid hydrogen (LH2) storage has the advantage of high volumetric energy density, while boil-off losses constitute a major disadvantage. To minimize the losses, complicated insulation techniques are necessary. In general, Multi Layer Insulation (MLI) and a Vapor-Cooled Shield (VCS) are used together in LH2 tanks. In the design of an LH2 tank with VCS, the main goal is to find the optimum location for the VCS in order to minimize heat leakage. In this study, a 2D thermal model is developed by considering the temperature dependencies of the thermal conductivity and heat capacity of hydrogen gas. The developed model is used to analyze the effects of model considerations on heat leakage predictions. Furthermore, heat leakage in insulation of LH2 tanks with single and double VCS is analyzed for an automobile application, and the optimum locations of the VCS for minimization of heat leakage are determined for both cases. © 2009 International Association for Hydrogen Energy.","author":[{"dropping-particle":"","family":"Babac","given":"Gulru","non-dropping-particle":"","parse-names":false,"suffix":""},{"dropping-particle":"","family":"Sisman","given":"Altug","non-dropping-particle":"","parse-names":false,"suffix":""},{"dropping-particle":"","family":"Cimen","given":"Tolga","non-dropping-particle":"","parse-names":false,"suffix":""}],"container-title":"International Journal of Hydrogen Energy","id":"ITEM-4","issue":"15","issued":{"date-parts":[["2009"]]},"page":"6357-6363","publisher":"Elsevier Ltd","title":"Two-dimensional thermal analysis of liquid hydrogen tank insulation","type":"article-journal","volume":"34"},"uris":["http://www.mendeley.com/documents/?uuid=da6e4a7e-07df-4894-bc6e-0e706b00214b"]},{"id":"ITEM-5","itemData":{"DOI":"10.1016/j.enconman.2019.02.073","ISSN":"01968904","abstract":"Hydrogen has more energy per unit mass (141.8 MJ/kg) than any other fuel but also has the lowest gaseous density (0.084 kg/m3), and liquid hydrogen (LH2) storage is a solution with high energy density. However, LH2 storage has the characteristics of low temperature (20 K) and easy evaporation, putting forward higher requirements for insulation system. At present, the improvement and optimization of insulation system consisting of spray on foam insulation (SOFI), multilayer insulation (MLI) and variable density MLI (VDMLI) is a hot topic. Considering the considerable sensible heat of hydrogen, this paper introduces self-evaporation vapor cooled shield (VCS) into the above-mentioned insulation systems to fully recover its sensible heat to improve insulation performance. A thermodynamic model has been established to study the insulation properties of composite insulation system for LH2 tank, and the results have good agreement with test data. Coupling effects among them are analyzed and the optimization strategies of MLI, VDMLI and VCS are quantitatively explained to obtain better insulation performance. The heat flux and temperature profile of four insulation structures (MLI, VDMLI, MLI + VCS and VDMLI + VCS) have also been quantitatively analyzed, which can provide guidance for insulation system optimization. The insulation performance of composite insulation system under different vacuum conditions have also been compared.","author":[{"dropping-particle":"","family":"Zheng","given":"Jianpeng","non-dropping-particle":"","parse-names":false,"suffix":""},{"dropping-particle":"","family":"Chen","given":"Liubiao","non-dropping-particle":"","parse-names":false,"suffix":""},{"dropping-particle":"","family":"Wang","given":"Jue","non-dropping-particle":"","parse-names":false,"suffix":""},{"dropping-particle":"","family":"Xi","given":"Xiaotong","non-dropping-particle":"","parse-names":false,"suffix":""},{"dropping-particle":"","family":"Zhu","given":"Honglai","non-dropping-particle":"","parse-names":false,"suffix":""},{"dropping-particle":"","family":"Zhou","given":"Yuan","non-dropping-particle":"","parse-names":false,"suffix":""},{"dropping-particle":"","family":"Wang","given":"Junjie","non-dropping-particle":"","parse-names":false,"suffix":""}],"container-title":"Energy Conversion and Management","id":"ITEM-5","issue":"February","issued":{"date-parts":[["2019"]]},"page":"526-534","publisher":"Elsevier","title":"Thermodynamic analysis and comparison of four insulation schemes for liquid hydrogen storage tank","type":"article-journal","volume":"186"},"uris":["http://www.mendeley.com/documents/?uuid=6863091e-67b5-484b-9c38-59f24083f55b"]}],"mendeley":{"formattedCitation":"[82–86]","plainTextFormattedCitation":"[82–86]","previouslyFormattedCitation":"[82–86]"},"properties":{"noteIndex":0},"schema":"https://github.com/citation-style-language/schema/raw/master/csl-citation.json"}</w:instrText>
      </w:r>
      <w:r w:rsidR="002D05C4" w:rsidRPr="009B1D24">
        <w:fldChar w:fldCharType="separate"/>
      </w:r>
      <w:r w:rsidR="0029600E" w:rsidRPr="009B1D24">
        <w:rPr>
          <w:noProof/>
        </w:rPr>
        <w:t>[82–86]</w:t>
      </w:r>
      <w:r w:rsidR="002D05C4" w:rsidRPr="009B1D24">
        <w:fldChar w:fldCharType="end"/>
      </w:r>
      <w:r w:rsidR="002D05C4" w:rsidRPr="009B1D24">
        <w:t>.</w:t>
      </w:r>
      <w:r w:rsidR="009C5080" w:rsidRPr="009B1D24">
        <w:t xml:space="preserve"> </w:t>
      </w:r>
      <w:r w:rsidR="00FB2B93" w:rsidRPr="009B1D24">
        <w:t xml:space="preserve">The illustration of VDMLI+VCS </w:t>
      </w:r>
      <w:r w:rsidR="006C310D" w:rsidRPr="009B1D24">
        <w:t>is</w:t>
      </w:r>
      <w:r w:rsidR="00FB2B93" w:rsidRPr="009B1D24">
        <w:t xml:space="preserve"> shown in </w:t>
      </w:r>
      <w:r w:rsidR="00FB2B93" w:rsidRPr="009B1D24">
        <w:rPr>
          <w:color w:val="0000FF"/>
        </w:rPr>
        <w:t>Figure 7</w:t>
      </w:r>
      <w:r w:rsidR="006C310D" w:rsidRPr="009B1D24">
        <w:rPr>
          <w:color w:val="0000FF"/>
        </w:rPr>
        <w:t>(b)</w:t>
      </w:r>
      <w:r w:rsidR="00FB2B93" w:rsidRPr="009B1D24">
        <w:t xml:space="preserve">. </w:t>
      </w:r>
    </w:p>
    <w:p w14:paraId="3129427E" w14:textId="64794858" w:rsidR="00FB2B93" w:rsidRPr="009B1D24" w:rsidRDefault="00FB2B93" w:rsidP="00AF6CAF">
      <w:pPr>
        <w:jc w:val="both"/>
      </w:pPr>
    </w:p>
    <w:p w14:paraId="6D78DE54" w14:textId="6C4ECB37" w:rsidR="007E4DDB" w:rsidRPr="009B1D24" w:rsidRDefault="00213E2C" w:rsidP="00AF6CAF">
      <w:pPr>
        <w:jc w:val="both"/>
        <w:rPr>
          <w:b/>
          <w:bCs/>
          <w:sz w:val="20"/>
        </w:rPr>
      </w:pPr>
      <w:r w:rsidRPr="009B1D24">
        <w:rPr>
          <w:noProof/>
        </w:rPr>
        <w:lastRenderedPageBreak/>
        <w:drawing>
          <wp:inline distT="0" distB="0" distL="0" distR="0" wp14:anchorId="25D6EDE6" wp14:editId="41716034">
            <wp:extent cx="4200525" cy="2762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7988" r="26744" b="6212"/>
                    <a:stretch/>
                  </pic:blipFill>
                  <pic:spPr bwMode="auto">
                    <a:xfrm>
                      <a:off x="0" y="0"/>
                      <a:ext cx="4200525"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76EE37D4" w14:textId="01CB2115" w:rsidR="00FB2B93" w:rsidRPr="009B1D24" w:rsidRDefault="00213E2C" w:rsidP="00AF6CAF">
      <w:pPr>
        <w:jc w:val="both"/>
        <w:rPr>
          <w:b/>
          <w:bCs/>
          <w:sz w:val="20"/>
        </w:rPr>
      </w:pPr>
      <w:r w:rsidRPr="009B1D24">
        <w:rPr>
          <w:b/>
          <w:bCs/>
          <w:sz w:val="20"/>
        </w:rPr>
        <w:t xml:space="preserve">                                                          </w:t>
      </w:r>
      <w:r w:rsidR="00FB2B93" w:rsidRPr="009B1D24">
        <w:rPr>
          <w:b/>
          <w:bCs/>
          <w:sz w:val="20"/>
        </w:rPr>
        <w:t>(</w:t>
      </w:r>
      <w:r w:rsidR="006C310D" w:rsidRPr="009B1D24">
        <w:rPr>
          <w:b/>
          <w:bCs/>
          <w:sz w:val="20"/>
        </w:rPr>
        <w:t>a</w:t>
      </w:r>
      <w:r w:rsidR="00FB2B93" w:rsidRPr="009B1D24">
        <w:rPr>
          <w:b/>
          <w:bCs/>
          <w:sz w:val="20"/>
        </w:rPr>
        <w:t>)</w:t>
      </w:r>
    </w:p>
    <w:p w14:paraId="36E9543A" w14:textId="0462985A" w:rsidR="00FB2B93" w:rsidRPr="009B1D24" w:rsidRDefault="00C64472" w:rsidP="00AF6CAF">
      <w:pPr>
        <w:jc w:val="both"/>
      </w:pPr>
      <w:r w:rsidRPr="009B1D24">
        <w:rPr>
          <w:rFonts w:cs="Times New Roman"/>
          <w:noProof/>
        </w:rPr>
        <w:drawing>
          <wp:inline distT="0" distB="0" distL="0" distR="0" wp14:anchorId="557B7A61" wp14:editId="7D12B23A">
            <wp:extent cx="4171950" cy="2428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1162" t="7101" r="26080" b="17455"/>
                    <a:stretch/>
                  </pic:blipFill>
                  <pic:spPr bwMode="auto">
                    <a:xfrm>
                      <a:off x="0" y="0"/>
                      <a:ext cx="4171950"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77259BCE" w14:textId="647BBD64" w:rsidR="00FB2B93" w:rsidRPr="009B1D24" w:rsidRDefault="00C64472" w:rsidP="00AF6CAF">
      <w:pPr>
        <w:jc w:val="both"/>
        <w:rPr>
          <w:b/>
          <w:bCs/>
          <w:sz w:val="20"/>
        </w:rPr>
      </w:pPr>
      <w:r w:rsidRPr="009B1D24">
        <w:rPr>
          <w:b/>
          <w:bCs/>
          <w:sz w:val="20"/>
        </w:rPr>
        <w:t xml:space="preserve">                                                          </w:t>
      </w:r>
      <w:r w:rsidR="00FB2B93" w:rsidRPr="009B1D24">
        <w:rPr>
          <w:b/>
          <w:bCs/>
          <w:sz w:val="20"/>
        </w:rPr>
        <w:t>(</w:t>
      </w:r>
      <w:r w:rsidR="006C310D" w:rsidRPr="009B1D24">
        <w:rPr>
          <w:b/>
          <w:bCs/>
          <w:sz w:val="20"/>
        </w:rPr>
        <w:t>b</w:t>
      </w:r>
      <w:r w:rsidR="00FB2B93" w:rsidRPr="009B1D24">
        <w:rPr>
          <w:b/>
          <w:bCs/>
          <w:sz w:val="20"/>
        </w:rPr>
        <w:t>)</w:t>
      </w:r>
    </w:p>
    <w:p w14:paraId="5706A54E" w14:textId="1C0133CF" w:rsidR="00FB2B93" w:rsidRPr="009B1D24" w:rsidRDefault="00FB2B93" w:rsidP="00AF6CAF">
      <w:pPr>
        <w:jc w:val="both"/>
        <w:rPr>
          <w:sz w:val="20"/>
        </w:rPr>
      </w:pPr>
      <w:r w:rsidRPr="009B1D24">
        <w:rPr>
          <w:b/>
          <w:sz w:val="20"/>
        </w:rPr>
        <w:t>Figure 7</w:t>
      </w:r>
      <w:r w:rsidRPr="009B1D24">
        <w:rPr>
          <w:sz w:val="20"/>
        </w:rPr>
        <w:t>. Illustrations of (</w:t>
      </w:r>
      <w:r w:rsidR="006C310D" w:rsidRPr="009B1D24">
        <w:rPr>
          <w:sz w:val="20"/>
        </w:rPr>
        <w:t>a</w:t>
      </w:r>
      <w:r w:rsidRPr="009B1D24">
        <w:rPr>
          <w:sz w:val="20"/>
        </w:rPr>
        <w:t>) VDMLI and (</w:t>
      </w:r>
      <w:r w:rsidR="006C310D" w:rsidRPr="009B1D24">
        <w:rPr>
          <w:sz w:val="20"/>
        </w:rPr>
        <w:t>b</w:t>
      </w:r>
      <w:r w:rsidRPr="009B1D24">
        <w:rPr>
          <w:sz w:val="20"/>
        </w:rPr>
        <w:t>) VDMLI+VCS.</w:t>
      </w:r>
    </w:p>
    <w:p w14:paraId="1483D276" w14:textId="77777777" w:rsidR="007F6D2D" w:rsidRPr="009B1D24" w:rsidRDefault="007F6D2D" w:rsidP="00AF6CAF">
      <w:pPr>
        <w:jc w:val="both"/>
      </w:pPr>
    </w:p>
    <w:p w14:paraId="1E92AB78" w14:textId="04D13BDB" w:rsidR="00254A86" w:rsidRPr="009B1D24" w:rsidRDefault="00E3350A" w:rsidP="00AF6CAF">
      <w:pPr>
        <w:jc w:val="both"/>
        <w:rPr>
          <w:rFonts w:cs="Times New Roman"/>
          <w:sz w:val="24"/>
          <w:szCs w:val="24"/>
        </w:rPr>
      </w:pPr>
      <w:r w:rsidRPr="009B1D24">
        <w:t xml:space="preserve">The relative heat flux </w:t>
      </w:r>
      <w:r w:rsidR="00F83E67" w:rsidRPr="009B1D24">
        <w:t>(</w:t>
      </w:r>
      <w:r w:rsidR="001C6AE2" w:rsidRPr="009B1D24">
        <w:t>with respect</w:t>
      </w:r>
      <w:r w:rsidR="00F83E67" w:rsidRPr="009B1D24">
        <w:t xml:space="preserve"> to MLVI, 0.4 W/m</w:t>
      </w:r>
      <w:r w:rsidR="00F83E67" w:rsidRPr="009B1D24">
        <w:rPr>
          <w:vertAlign w:val="superscript"/>
        </w:rPr>
        <w:t>2</w:t>
      </w:r>
      <w:r w:rsidR="00F83E67" w:rsidRPr="009B1D24">
        <w:t>) a</w:t>
      </w:r>
      <w:r w:rsidRPr="009B1D24">
        <w:t>nd boil-off loss are</w:t>
      </w:r>
      <w:r w:rsidR="00C149F8" w:rsidRPr="009B1D24">
        <w:t xml:space="preserve"> shown in </w:t>
      </w:r>
      <w:r w:rsidR="009A0E5E" w:rsidRPr="009B1D24">
        <w:rPr>
          <w:color w:val="0000FF"/>
        </w:rPr>
        <w:t xml:space="preserve">Figure </w:t>
      </w:r>
      <w:r w:rsidR="006C310D" w:rsidRPr="009B1D24">
        <w:rPr>
          <w:color w:val="0000FF"/>
        </w:rPr>
        <w:t>8</w:t>
      </w:r>
      <w:r w:rsidR="006C310D" w:rsidRPr="009B1D24">
        <w:t xml:space="preserve"> </w:t>
      </w:r>
      <w:r w:rsidR="00C149F8" w:rsidRPr="009B1D24">
        <w:fldChar w:fldCharType="begin" w:fldLock="1"/>
      </w:r>
      <w:r w:rsidR="00D71134" w:rsidRPr="009B1D24">
        <w:instrText>ADDIN CSL_CITATION {"citationItems":[{"id":"ITEM-1","itemData":{"DOI":"10.1016/j.enconman.2019.02.073","ISSN":"01968904","abstract":"Hydrogen has more energy per unit mass (141.8 MJ/kg) than any other fuel but also has the lowest gaseous density (0.084 kg/m3), and liquid hydrogen (LH2) storage is a solution with high energy density. However, LH2 storage has the characteristics of low temperature (20 K) and easy evaporation, putting forward higher requirements for insulation system. At present, the improvement and optimization of insulation system consisting of spray on foam insulation (SOFI), multilayer insulation (MLI) and variable density MLI (VDMLI) is a hot topic. Considering the considerable sensible heat of hydrogen, this paper introduces self-evaporation vapor cooled shield (VCS) into the above-mentioned insulation systems to fully recover its sensible heat to improve insulation performance. A thermodynamic model has been established to study the insulation properties of composite insulation system for LH2 tank, and the results have good agreement with test data. Coupling effects among them are analyzed and the optimization strategies of MLI, VDMLI and VCS are quantitatively explained to obtain better insulation performance. The heat flux and temperature profile of four insulation structures (MLI, VDMLI, MLI + VCS and VDMLI + VCS) have also been quantitatively analyzed, which can provide guidance for insulation system optimization. The insulation performance of composite insulation system under different vacuum conditions have also been compared.","author":[{"dropping-particle":"","family":"Zheng","given":"Jianpeng","non-dropping-particle":"","parse-names":false,"suffix":""},{"dropping-particle":"","family":"Chen","given":"Liubiao","non-dropping-particle":"","parse-names":false,"suffix":""},{"dropping-particle":"","family":"Wang","given":"Jue","non-dropping-particle":"","parse-names":false,"suffix":""},{"dropping-particle":"","family":"Xi","given":"Xiaotong","non-dropping-particle":"","parse-names":false,"suffix":""},{"dropping-particle":"","family":"Zhu","given":"Honglai","non-dropping-particle":"","parse-names":false,"suffix":""},{"dropping-particle":"","family":"Zhou","given":"Yuan","non-dropping-particle":"","parse-names":false,"suffix":""},{"dropping-particle":"","family":"Wang","given":"Junjie","non-dropping-particle":"","parse-names":false,"suffix":""}],"container-title":"Energy Conversion and Management","id":"ITEM-1","issue":"February","issued":{"date-parts":[["2019"]]},"page":"526-534","publisher":"Elsevier","title":"Thermodynamic analysis and comparison of four insulation schemes for liquid hydrogen storage tank","type":"article-journal","volume":"186"},"uris":["http://www.mendeley.com/documents/?uuid=6863091e-67b5-484b-9c38-59f24083f55b"]},{"id":"ITEM-2","itemData":{"DOI":"10.1016/s0360-3199(97)00079-7","ISSN":"03603199","abstract":"Probably the most significant hurdle for hydrogen vehicles is storing sufficient hydrogen onboard. Three viable technologies for storing hydrogen fuel on cars are: compressed gas, metal hydride adsorption, and cryogenic liquid. However, each of these has significant disadvantages: volume, weight, boiling losses, or energy to compress or liquefy the hydrogen. Insulated pressure vessels can reduce these problems for hydrogen-fueled light-duty vehicles. Insulated pressure vessels can be fueled with liquid hydrogen (LH2), with low-temperature (80 K) compressed hydrogen (CH2) or with ambient-temperature CH2. In this analysis, hydrogen venting losses are calculated for insulated pressure vessels fueled with LH2 or with low-temperature CH2, and the results are compared to those obtained in low-pressure LH2 tanks. Hydrogen losses are calculated as a function of daily driving distance during normal operation, as a function of time during long periods of vehicle inactivity and as a function of initial vessel temperature during fueling. The number of days before any venting losses occur is also calculated as a function of the daily driving distance. The results show that insulated pressure vessels with packaging characteristics comparable to those of conventional, low-pressure LH2 tanks (low weight and volume), have greatly improved dormancy and much lower boil-off. Insulated pressure vessels used in a 17 km/l (40 mpg) car can hold the hydrogen indefinitely when the car is driven at least 15 km/day in average. Nearly all cars are driven for greater distances, so most cars would never need to vent hydrogen. Losses during long periods of parking are also relatively small. Due to their high-pressure capacity, these vessels would retain about a third of their full charge even after a very long dormancy, so that the owner would not risk running out of fuel. If an insulated pressure vessel reaches ambient temperature, it can be cooled down very effectively by fueling it with LH2 with no losses during fueling. The vessel has good thermal performance even when inexpensive microsphere insulation is used. Finally, the vessel eases fuel availability and infrastructure requirements, since it would be compatible with both compressed and cryogenic hydrogen refueling. © 1998 International Association for Hydrogen Energy.","author":[{"dropping-particle":"","family":"Aceves","given":"S. M.","non-dropping-particle":"","parse-names":false,"suffix":""},{"dropping-particle":"","family":"Berry","given":"G. D.","non-dropping-particle":"","parse-names":false,"suffix":""},{"dropping-particle":"","family":"Rambach","given":"G. D.","non-dropping-particle":"","parse-names":false,"suffix":""}],"container-title":"International Journal of Hydrogen Energy","id":"ITEM-2","issue":"7","issued":{"date-parts":[["1998"]]},"page":"583-591","title":"Insulated pressure vessels for hydrogen storage on vehicles","type":"article-journal","volume":"23"},"uris":["http://www.mendeley.com/documents/?uuid=88a2fa1a-a33e-4657-8c74-4fda68084bd4"]}],"mendeley":{"formattedCitation":"[81,82]","plainTextFormattedCitation":"[81,82]","previouslyFormattedCitation":"[81,82]"},"properties":{"noteIndex":0},"schema":"https://github.com/citation-style-language/schema/raw/master/csl-citation.json"}</w:instrText>
      </w:r>
      <w:r w:rsidR="00C149F8" w:rsidRPr="009B1D24">
        <w:fldChar w:fldCharType="separate"/>
      </w:r>
      <w:r w:rsidR="0029600E" w:rsidRPr="009B1D24">
        <w:rPr>
          <w:noProof/>
        </w:rPr>
        <w:t>[81,82]</w:t>
      </w:r>
      <w:r w:rsidR="00C149F8" w:rsidRPr="009B1D24">
        <w:fldChar w:fldCharType="end"/>
      </w:r>
      <w:r w:rsidR="00C149F8" w:rsidRPr="009B1D24">
        <w:t xml:space="preserve">. </w:t>
      </w:r>
      <w:r w:rsidR="006C7A1F" w:rsidRPr="009B1D24">
        <w:t xml:space="preserve">It can be seen that </w:t>
      </w:r>
      <w:r w:rsidR="00750E02" w:rsidRPr="009B1D24">
        <w:t xml:space="preserve">using the MLI+VCS method could reduce 16% heat flux when compared against the VDMLI method. </w:t>
      </w:r>
      <w:r w:rsidR="00FF649E" w:rsidRPr="009B1D24">
        <w:t xml:space="preserve">The </w:t>
      </w:r>
      <w:r w:rsidR="00C44329" w:rsidRPr="009B1D24">
        <w:t>VDMLI+VCS</w:t>
      </w:r>
      <w:r w:rsidR="00C44329" w:rsidRPr="009B1D24" w:rsidDel="007B138F">
        <w:t xml:space="preserve"> </w:t>
      </w:r>
      <w:r w:rsidR="00C44329" w:rsidRPr="009B1D24">
        <w:t xml:space="preserve">has nearly 60% lower heat flux than </w:t>
      </w:r>
      <w:r w:rsidR="00C43124" w:rsidRPr="009B1D24">
        <w:t>the MLI+VCS method</w:t>
      </w:r>
      <w:r w:rsidR="00C44329" w:rsidRPr="009B1D24">
        <w:t xml:space="preserve">. The VDMLI+VCS provides lowest heat flux </w:t>
      </w:r>
      <w:r w:rsidR="009D0033" w:rsidRPr="009B1D24">
        <w:t>(approximately</w:t>
      </w:r>
      <w:r w:rsidR="00C44329" w:rsidRPr="009B1D24">
        <w:t xml:space="preserve"> 0.14 W/m</w:t>
      </w:r>
      <w:r w:rsidR="00C44329" w:rsidRPr="009B1D24">
        <w:rPr>
          <w:vertAlign w:val="superscript"/>
        </w:rPr>
        <w:t>2</w:t>
      </w:r>
      <w:r w:rsidR="009D0033" w:rsidRPr="009B1D24">
        <w:t>)</w:t>
      </w:r>
      <w:r w:rsidR="00C44329" w:rsidRPr="009B1D24">
        <w:t xml:space="preserve"> when the vapour-cooled shield is at the 30% </w:t>
      </w:r>
      <w:r w:rsidR="009656D0" w:rsidRPr="009B1D24">
        <w:t xml:space="preserve">of the distance between </w:t>
      </w:r>
      <w:r w:rsidR="00C44329" w:rsidRPr="009B1D24">
        <w:t xml:space="preserve">the tank boundary </w:t>
      </w:r>
      <w:r w:rsidR="009656D0" w:rsidRPr="009B1D24">
        <w:t>and</w:t>
      </w:r>
      <w:r w:rsidR="00C44329" w:rsidRPr="009B1D24">
        <w:t xml:space="preserve"> the ambient </w:t>
      </w:r>
      <w:r w:rsidR="009656D0" w:rsidRPr="009B1D24">
        <w:t>environment</w:t>
      </w:r>
      <w:r w:rsidR="00C44329" w:rsidRPr="009B1D24">
        <w:t xml:space="preserve"> </w:t>
      </w:r>
      <w:r w:rsidR="00C44329" w:rsidRPr="009B1D24">
        <w:fldChar w:fldCharType="begin" w:fldLock="1"/>
      </w:r>
      <w:r w:rsidR="00D71134" w:rsidRPr="009B1D24">
        <w:instrText>ADDIN CSL_CITATION {"citationItems":[{"id":"ITEM-1","itemData":{"DOI":"10.1016/j.enconman.2019.02.073","ISSN":"01968904","abstract":"Hydrogen has more energy per unit mass (141.8 MJ/kg) than any other fuel but also has the lowest gaseous density (0.084 kg/m3), and liquid hydrogen (LH2) storage is a solution with high energy density. However, LH2 storage has the characteristics of low temperature (20 K) and easy evaporation, putting forward higher requirements for insulation system. At present, the improvement and optimization of insulation system consisting of spray on foam insulation (SOFI), multilayer insulation (MLI) and variable density MLI (VDMLI) is a hot topic. Considering the considerable sensible heat of hydrogen, this paper introduces self-evaporation vapor cooled shield (VCS) into the above-mentioned insulation systems to fully recover its sensible heat to improve insulation performance. A thermodynamic model has been established to study the insulation properties of composite insulation system for LH2 tank, and the results have good agreement with test data. Coupling effects among them are analyzed and the optimization strategies of MLI, VDMLI and VCS are quantitatively explained to obtain better insulation performance. The heat flux and temperature profile of four insulation structures (MLI, VDMLI, MLI + VCS and VDMLI + VCS) have also been quantitatively analyzed, which can provide guidance for insulation system optimization. The insulation performance of composite insulation system under different vacuum conditions have also been compared.","author":[{"dropping-particle":"","family":"Zheng","given":"Jianpeng","non-dropping-particle":"","parse-names":false,"suffix":""},{"dropping-particle":"","family":"Chen","given":"Liubiao","non-dropping-particle":"","parse-names":false,"suffix":""},{"dropping-particle":"","family":"Wang","given":"Jue","non-dropping-particle":"","parse-names":false,"suffix":""},{"dropping-particle":"","family":"Xi","given":"Xiaotong","non-dropping-particle":"","parse-names":false,"suffix":""},{"dropping-particle":"","family":"Zhu","given":"Honglai","non-dropping-particle":"","parse-names":false,"suffix":""},{"dropping-particle":"","family":"Zhou","given":"Yuan","non-dropping-particle":"","parse-names":false,"suffix":""},{"dropping-particle":"","family":"Wang","given":"Junjie","non-dropping-particle":"","parse-names":false,"suffix":""}],"container-title":"Energy Conversion and Management","id":"ITEM-1","issue":"February","issued":{"date-parts":[["2019"]]},"page":"526-534","publisher":"Elsevier","title":"Thermodynamic analysis and comparison of four insulation schemes for liquid hydrogen storage tank","type":"article-journal","volume":"186"},"uris":["http://www.mendeley.com/documents/?uuid=6863091e-67b5-484b-9c38-59f24083f55b"]}],"mendeley":{"formattedCitation":"[82]","plainTextFormattedCitation":"[82]","previouslyFormattedCitation":"[82]"},"properties":{"noteIndex":0},"schema":"https://github.com/citation-style-language/schema/raw/master/csl-citation.json"}</w:instrText>
      </w:r>
      <w:r w:rsidR="00C44329" w:rsidRPr="009B1D24">
        <w:fldChar w:fldCharType="separate"/>
      </w:r>
      <w:r w:rsidR="0029600E" w:rsidRPr="009B1D24">
        <w:rPr>
          <w:noProof/>
        </w:rPr>
        <w:t>[82]</w:t>
      </w:r>
      <w:r w:rsidR="00C44329" w:rsidRPr="009B1D24">
        <w:fldChar w:fldCharType="end"/>
      </w:r>
      <w:r w:rsidR="00C44329" w:rsidRPr="009B1D24">
        <w:t>.</w:t>
      </w:r>
      <w:r w:rsidR="009656D0" w:rsidRPr="009B1D24">
        <w:t xml:space="preserve"> In terms of hydrogen loss, t</w:t>
      </w:r>
      <w:r w:rsidR="00C02E9B" w:rsidRPr="009B1D24">
        <w:t xml:space="preserve">he VDMLI saves over 58% hydrogen loss </w:t>
      </w:r>
      <w:r w:rsidR="006C7A1F" w:rsidRPr="009B1D24">
        <w:t>compared to the</w:t>
      </w:r>
      <w:r w:rsidR="00C02E9B" w:rsidRPr="009B1D24">
        <w:t xml:space="preserve"> </w:t>
      </w:r>
      <w:r w:rsidR="00EC36D2" w:rsidRPr="009B1D24">
        <w:t>MLVI</w:t>
      </w:r>
      <w:r w:rsidR="00C02E9B" w:rsidRPr="009B1D24">
        <w:t xml:space="preserve"> in a 45-day test </w:t>
      </w:r>
      <w:r w:rsidR="00C02E9B" w:rsidRPr="009B1D24">
        <w:fldChar w:fldCharType="begin" w:fldLock="1"/>
      </w:r>
      <w:r w:rsidR="00D71134" w:rsidRPr="009B1D24">
        <w:instrText>ADDIN CSL_CITATION {"citationItems":[{"id":"ITEM-1","itemData":{"DOI":"10.1016/j.enconman.2019.02.073","ISSN":"01968904","abstract":"Hydrogen has more energy per unit mass (141.8 MJ/kg) than any other fuel but also has the lowest gaseous density (0.084 kg/m3), and liquid hydrogen (LH2) storage is a solution with high energy density. However, LH2 storage has the characteristics of low temperature (20 K) and easy evaporation, putting forward higher requirements for insulation system. At present, the improvement and optimization of insulation system consisting of spray on foam insulation (SOFI), multilayer insulation (MLI) and variable density MLI (VDMLI) is a hot topic. Considering the considerable sensible heat of hydrogen, this paper introduces self-evaporation vapor cooled shield (VCS) into the above-mentioned insulation systems to fully recover its sensible heat to improve insulation performance. A thermodynamic model has been established to study the insulation properties of composite insulation system for LH2 tank, and the results have good agreement with test data. Coupling effects among them are analyzed and the optimization strategies of MLI, VDMLI and VCS are quantitatively explained to obtain better insulation performance. The heat flux and temperature profile of four insulation structures (MLI, VDMLI, MLI + VCS and VDMLI + VCS) have also been quantitatively analyzed, which can provide guidance for insulation system optimization. The insulation performance of composite insulation system under different vacuum conditions have also been compared.","author":[{"dropping-particle":"","family":"Zheng","given":"Jianpeng","non-dropping-particle":"","parse-names":false,"suffix":""},{"dropping-particle":"","family":"Chen","given":"Liubiao","non-dropping-particle":"","parse-names":false,"suffix":""},{"dropping-particle":"","family":"Wang","given":"Jue","non-dropping-particle":"","parse-names":false,"suffix":""},{"dropping-particle":"","family":"Xi","given":"Xiaotong","non-dropping-particle":"","parse-names":false,"suffix":""},{"dropping-particle":"","family":"Zhu","given":"Honglai","non-dropping-particle":"","parse-names":false,"suffix":""},{"dropping-particle":"","family":"Zhou","given":"Yuan","non-dropping-particle":"","parse-names":false,"suffix":""},{"dropping-particle":"","family":"Wang","given":"Junjie","non-dropping-particle":"","parse-names":false,"suffix":""}],"container-title":"Energy Conversion and Management","id":"ITEM-1","issue":"February","issued":{"date-parts":[["2019"]]},"page":"526-534","publisher":"Elsevier","title":"Thermodynamic analysis and comparison of four insulation schemes for liquid hydrogen storage tank","type":"article-journal","volume":"186"},"uris":["http://www.mendeley.com/documents/?uuid=6863091e-67b5-484b-9c38-59f24083f55b"]}],"mendeley":{"formattedCitation":"[82]","plainTextFormattedCitation":"[82]","previouslyFormattedCitation":"[82]"},"properties":{"noteIndex":0},"schema":"https://github.com/citation-style-language/schema/raw/master/csl-citation.json"}</w:instrText>
      </w:r>
      <w:r w:rsidR="00C02E9B" w:rsidRPr="009B1D24">
        <w:fldChar w:fldCharType="separate"/>
      </w:r>
      <w:r w:rsidR="0029600E" w:rsidRPr="009B1D24">
        <w:rPr>
          <w:noProof/>
        </w:rPr>
        <w:t>[82]</w:t>
      </w:r>
      <w:r w:rsidR="00C02E9B" w:rsidRPr="009B1D24">
        <w:fldChar w:fldCharType="end"/>
      </w:r>
      <w:r w:rsidR="00AF162F" w:rsidRPr="009B1D24">
        <w:t>;</w:t>
      </w:r>
      <w:r w:rsidR="00EC36D2" w:rsidRPr="009B1D24">
        <w:t xml:space="preserve"> the latter resulted in 66% </w:t>
      </w:r>
      <w:r w:rsidR="00D33F63" w:rsidRPr="009B1D24">
        <w:t>reduction in</w:t>
      </w:r>
      <w:r w:rsidR="00EC36D2" w:rsidRPr="009B1D24">
        <w:t xml:space="preserve"> hydrogen loss</w:t>
      </w:r>
      <w:r w:rsidR="00D33F63" w:rsidRPr="009B1D24">
        <w:t xml:space="preserve"> compared to the MI in a 30-day test </w:t>
      </w:r>
      <w:r w:rsidR="00D33F63" w:rsidRPr="009B1D24">
        <w:fldChar w:fldCharType="begin" w:fldLock="1"/>
      </w:r>
      <w:r w:rsidR="000D420F" w:rsidRPr="009B1D24">
        <w:instrText>ADDIN CSL_CITATION {"citationItems":[{"id":"ITEM-1","itemData":{"DOI":"10.1016/s0360-3199(97)00079-7","ISSN":"03603199","abstract":"Probably the most significant hurdle for hydrogen vehicles is storing sufficient hydrogen onboard. Three viable technologies for storing hydrogen fuel on cars are: compressed gas, metal hydride adsorption, and cryogenic liquid. However, each of these has significant disadvantages: volume, weight, boiling losses, or energy to compress or liquefy the hydrogen. Insulated pressure vessels can reduce these problems for hydrogen-fueled light-duty vehicles. Insulated pressure vessels can be fueled with liquid hydrogen (LH2), with low-temperature (80 K) compressed hydrogen (CH2) or with ambient-temperature CH2. In this analysis, hydrogen venting losses are calculated for insulated pressure vessels fueled with LH2 or with low-temperature CH2, and the results are compared to those obtained in low-pressure LH2 tanks. Hydrogen losses are calculated as a function of daily driving distance during normal operation, as a function of time during long periods of vehicle inactivity and as a function of initial vessel temperature during fueling. The number of days before any venting losses occur is also calculated as a function of the daily driving distance. The results show that insulated pressure vessels with packaging characteristics comparable to those of conventional, low-pressure LH2 tanks (low weight and volume), have greatly improved dormancy and much lower boil-off. Insulated pressure vessels used in a 17 km/l (40 mpg) car can hold the hydrogen indefinitely when the car is driven at least 15 km/day in average. Nearly all cars are driven for greater distances, so most cars would never need to vent hydrogen. Losses during long periods of parking are also relatively small. Due to their high-pressure capacity, these vessels would retain about a third of their full charge even after a very long dormancy, so that the owner would not risk running out of fuel. If an insulated pressure vessel reaches ambient temperature, it can be cooled down very effectively by fueling it with LH2 with no losses during fueling. The vessel has good thermal performance even when inexpensive microsphere insulation is used. Finally, the vessel eases fuel availability and infrastructure requirements, since it would be compatible with both compressed and cryogenic hydrogen refueling. © 1998 International Association for Hydrogen Energy.","author":[{"dropping-particle":"","family":"Aceves","given":"S. M.","non-dropping-particle":"","parse-names":false,"suffix":""},{"dropping-particle":"","family":"Berry","given":"G. D.","non-dropping-particle":"","parse-names":false,"suffix":""},{"dropping-particle":"","family":"Rambach","given":"G. D.","non-dropping-particle":"","parse-names":false,"suffix":""}],"container-title":"International Journal of Hydrogen Energy","id":"ITEM-1","issue":"7","issued":{"date-parts":[["1998"]]},"page":"583-591","title":"Insulated pressure vessels for hydrogen storage on vehicles","type":"article-journal","volume":"23"},"uris":["http://www.mendeley.com/documents/?uuid=991227b8-c9d9-41fc-b36c-47ac2de87d51"]}],"mendeley":{"formattedCitation":"[81]","plainTextFormattedCitation":"[81]","previouslyFormattedCitation":"[81]"},"properties":{"noteIndex":0},"schema":"https://github.com/citation-style-language/schema/raw/master/csl-citation.json"}</w:instrText>
      </w:r>
      <w:r w:rsidR="00D33F63" w:rsidRPr="009B1D24">
        <w:fldChar w:fldCharType="separate"/>
      </w:r>
      <w:r w:rsidR="0029600E" w:rsidRPr="009B1D24">
        <w:rPr>
          <w:noProof/>
        </w:rPr>
        <w:t>[81]</w:t>
      </w:r>
      <w:r w:rsidR="00D33F63" w:rsidRPr="009B1D24">
        <w:fldChar w:fldCharType="end"/>
      </w:r>
      <w:r w:rsidR="00D33F63" w:rsidRPr="009B1D24">
        <w:t>. The VDMLI</w:t>
      </w:r>
      <w:r w:rsidR="00035585" w:rsidRPr="009B1D24">
        <w:t xml:space="preserve"> is </w:t>
      </w:r>
      <w:r w:rsidR="00CC548B" w:rsidRPr="009B1D24">
        <w:t xml:space="preserve">also </w:t>
      </w:r>
      <w:r w:rsidR="00035585" w:rsidRPr="009B1D24">
        <w:t>74% lighter than the ML</w:t>
      </w:r>
      <w:r w:rsidR="00CC548B" w:rsidRPr="009B1D24">
        <w:t>V</w:t>
      </w:r>
      <w:r w:rsidR="00035585" w:rsidRPr="009B1D24">
        <w:t>I</w:t>
      </w:r>
      <w:r w:rsidR="00CC548B" w:rsidRPr="009B1D24">
        <w:t xml:space="preserve">. </w:t>
      </w:r>
      <w:r w:rsidR="00254A86" w:rsidRPr="009B1D24">
        <w:t xml:space="preserve">The </w:t>
      </w:r>
      <w:r w:rsidR="00674E88" w:rsidRPr="009B1D24">
        <w:t xml:space="preserve">MLI+VCS </w:t>
      </w:r>
      <w:r w:rsidR="00254A86" w:rsidRPr="009B1D24">
        <w:t xml:space="preserve">reduces over 50% daily hydrogen boil-off loss when compared against </w:t>
      </w:r>
      <w:r w:rsidR="007B138F" w:rsidRPr="009B1D24">
        <w:t>MLVI</w:t>
      </w:r>
      <w:r w:rsidR="007B138F" w:rsidRPr="009B1D24" w:rsidDel="007B138F">
        <w:t xml:space="preserve"> </w:t>
      </w:r>
      <w:r w:rsidR="00254A86" w:rsidRPr="009B1D24">
        <w:fldChar w:fldCharType="begin" w:fldLock="1"/>
      </w:r>
      <w:r w:rsidR="000D420F" w:rsidRPr="009B1D24">
        <w:instrText>ADDIN CSL_CITATION {"citationItems":[{"id":"ITEM-1","itemData":{"DOI":"10.1016/j.ijhydene.2009.05.052","ISSN":"03603199","abstract":"Liquid hydrogen (LH2) storage has the advantage of high volumetric energy density, while boil-off losses constitute a major disadvantage. To minimize the losses, complicated insulation techniques are necessary. In general, Multi Layer Insulation (MLI) and a Vapor-Cooled Shield (VCS) are used together in LH2 tanks. In the design of an LH2 tank with VCS, the main goal is to find the optimum location for the VCS in order to minimize heat leakage. In this study, a 2D thermal model is developed by considering the temperature dependencies of the thermal conductivity and heat capacity of hydrogen gas. The developed model is used to analyze the effects of model considerations on heat leakage predictions. Furthermore, heat leakage in insulation of LH2 tanks with single and double VCS is analyzed for an automobile application, and the optimum locations of the VCS for minimization of heat leakage are determined for both cases. © 2009 International Association for Hydrogen Energy.","author":[{"dropping-particle":"","family":"Babac","given":"Gulru","non-dropping-particle":"","parse-names":false,"suffix":""},{"dropping-particle":"","family":"Sisman","given":"Altug","non-dropping-particle":"","parse-names":false,"suffix":""},{"dropping-particle":"","family":"Cimen","given":"Tolga","non-dropping-particle":"","parse-names":false,"suffix":""}],"container-title":"International Journal of Hydrogen Energy","id":"ITEM-1","issue":"15","issued":{"date-parts":[["2009"]]},"page":"6357-6363","publisher":"Elsevier Ltd","title":"Two-dimensional thermal analysis of liquid hydrogen tank insulation","type":"article-journal","volume":"34"},"uris":["http://www.mendeley.com/documents/?uuid=fb68974e-cc93-40ae-93ae-1e2de7900746"]}],"mendeley":{"formattedCitation":"[86]","plainTextFormattedCitation":"[86]","previouslyFormattedCitation":"[86]"},"properties":{"noteIndex":0},"schema":"https://github.com/citation-style-language/schema/raw/master/csl-citation.json"}</w:instrText>
      </w:r>
      <w:r w:rsidR="00254A86" w:rsidRPr="009B1D24">
        <w:fldChar w:fldCharType="separate"/>
      </w:r>
      <w:r w:rsidR="0029600E" w:rsidRPr="009B1D24">
        <w:rPr>
          <w:noProof/>
        </w:rPr>
        <w:t>[86]</w:t>
      </w:r>
      <w:r w:rsidR="00254A86" w:rsidRPr="009B1D24">
        <w:fldChar w:fldCharType="end"/>
      </w:r>
      <w:r w:rsidR="00254A86" w:rsidRPr="009B1D24">
        <w:t xml:space="preserve">. </w:t>
      </w:r>
      <w:r w:rsidR="00E92AD0" w:rsidRPr="009B1D24">
        <w:t>Overall, the VDMLI+VCS provides the best</w:t>
      </w:r>
      <w:r w:rsidR="00FF05D1" w:rsidRPr="009B1D24">
        <w:t xml:space="preserve"> insulation</w:t>
      </w:r>
      <w:r w:rsidR="00E92AD0" w:rsidRPr="009B1D24">
        <w:t xml:space="preserve"> performance </w:t>
      </w:r>
      <w:r w:rsidR="00DE580D" w:rsidRPr="009B1D24">
        <w:t>among</w:t>
      </w:r>
      <w:r w:rsidR="00946713" w:rsidRPr="009B1D24">
        <w:t>st</w:t>
      </w:r>
      <w:r w:rsidR="00DE580D" w:rsidRPr="009B1D24">
        <w:t xml:space="preserve"> the investigated </w:t>
      </w:r>
      <w:r w:rsidR="00946713" w:rsidRPr="009B1D24">
        <w:t xml:space="preserve">insulation </w:t>
      </w:r>
      <w:r w:rsidR="00DE580D" w:rsidRPr="009B1D24">
        <w:t xml:space="preserve">methods. </w:t>
      </w:r>
    </w:p>
    <w:p w14:paraId="10922863" w14:textId="3E2A24D9" w:rsidR="00BA425E" w:rsidRPr="009B1D24" w:rsidRDefault="00BA425E" w:rsidP="00AF6CAF">
      <w:pPr>
        <w:jc w:val="both"/>
      </w:pPr>
    </w:p>
    <w:p w14:paraId="287F8844" w14:textId="64BB8676" w:rsidR="00254A86" w:rsidRPr="009B1D24" w:rsidRDefault="005040B1" w:rsidP="00AF6CAF">
      <w:pPr>
        <w:jc w:val="both"/>
        <w:rPr>
          <w:rFonts w:cs="Times New Roman"/>
          <w:sz w:val="24"/>
          <w:szCs w:val="24"/>
        </w:rPr>
      </w:pPr>
      <w:r w:rsidRPr="009B1D24">
        <w:rPr>
          <w:rFonts w:cs="Times New Roman"/>
          <w:noProof/>
        </w:rPr>
        <w:lastRenderedPageBreak/>
        <w:drawing>
          <wp:inline distT="0" distB="0" distL="0" distR="0" wp14:anchorId="09223E21" wp14:editId="01B622A0">
            <wp:extent cx="4362450" cy="3219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0964" r="12957"/>
                    <a:stretch/>
                  </pic:blipFill>
                  <pic:spPr bwMode="auto">
                    <a:xfrm>
                      <a:off x="0" y="0"/>
                      <a:ext cx="43624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0646AC14" w14:textId="34A71202" w:rsidR="00C6056F" w:rsidRPr="009B1D24" w:rsidRDefault="00254A86" w:rsidP="00AF6CAF">
      <w:pPr>
        <w:jc w:val="both"/>
        <w:rPr>
          <w:sz w:val="20"/>
          <w:szCs w:val="20"/>
        </w:rPr>
      </w:pPr>
      <w:r w:rsidRPr="009B1D24">
        <w:rPr>
          <w:b/>
          <w:sz w:val="20"/>
          <w:szCs w:val="20"/>
        </w:rPr>
        <w:t xml:space="preserve">Figure </w:t>
      </w:r>
      <w:r w:rsidR="006C310D" w:rsidRPr="009B1D24">
        <w:rPr>
          <w:b/>
          <w:sz w:val="20"/>
          <w:szCs w:val="20"/>
        </w:rPr>
        <w:t>8</w:t>
      </w:r>
      <w:r w:rsidRPr="009B1D24">
        <w:rPr>
          <w:sz w:val="20"/>
          <w:szCs w:val="20"/>
        </w:rPr>
        <w:t xml:space="preserve">. </w:t>
      </w:r>
      <w:r w:rsidR="001C6AE2" w:rsidRPr="009B1D24">
        <w:rPr>
          <w:sz w:val="20"/>
          <w:szCs w:val="20"/>
        </w:rPr>
        <w:t>Relative h</w:t>
      </w:r>
      <w:r w:rsidR="00F47698" w:rsidRPr="009B1D24">
        <w:rPr>
          <w:sz w:val="20"/>
          <w:szCs w:val="20"/>
        </w:rPr>
        <w:t xml:space="preserve">eat </w:t>
      </w:r>
      <w:r w:rsidRPr="009B1D24">
        <w:rPr>
          <w:sz w:val="20"/>
          <w:szCs w:val="20"/>
        </w:rPr>
        <w:t xml:space="preserve">flux </w:t>
      </w:r>
      <w:r w:rsidR="00B201F7" w:rsidRPr="009B1D24">
        <w:rPr>
          <w:sz w:val="20"/>
          <w:szCs w:val="20"/>
        </w:rPr>
        <w:t>(</w:t>
      </w:r>
      <w:r w:rsidR="001C6AE2" w:rsidRPr="009B1D24">
        <w:rPr>
          <w:sz w:val="20"/>
          <w:szCs w:val="20"/>
        </w:rPr>
        <w:t>with respect to</w:t>
      </w:r>
      <w:r w:rsidR="00B201F7" w:rsidRPr="009B1D24">
        <w:rPr>
          <w:sz w:val="20"/>
          <w:szCs w:val="20"/>
        </w:rPr>
        <w:t xml:space="preserve"> MLVI, </w:t>
      </w:r>
      <w:r w:rsidR="00F83E67" w:rsidRPr="009B1D24">
        <w:rPr>
          <w:sz w:val="20"/>
          <w:szCs w:val="20"/>
        </w:rPr>
        <w:t>0.4 W/m</w:t>
      </w:r>
      <w:r w:rsidR="00F83E67" w:rsidRPr="009B1D24">
        <w:rPr>
          <w:sz w:val="20"/>
          <w:szCs w:val="20"/>
          <w:vertAlign w:val="superscript"/>
        </w:rPr>
        <w:t>2</w:t>
      </w:r>
      <w:r w:rsidR="00F83E67" w:rsidRPr="009B1D24">
        <w:rPr>
          <w:sz w:val="20"/>
          <w:szCs w:val="20"/>
        </w:rPr>
        <w:t xml:space="preserve">) </w:t>
      </w:r>
      <w:r w:rsidRPr="009B1D24">
        <w:rPr>
          <w:sz w:val="20"/>
          <w:szCs w:val="20"/>
        </w:rPr>
        <w:t xml:space="preserve">and hydrogen boil-off loss of different insulation methods </w:t>
      </w:r>
      <w:r w:rsidRPr="009B1D24">
        <w:rPr>
          <w:sz w:val="20"/>
          <w:szCs w:val="20"/>
        </w:rPr>
        <w:fldChar w:fldCharType="begin" w:fldLock="1"/>
      </w:r>
      <w:r w:rsidR="00D71134" w:rsidRPr="009B1D24">
        <w:rPr>
          <w:sz w:val="20"/>
          <w:szCs w:val="20"/>
        </w:rPr>
        <w:instrText>ADDIN CSL_CITATION {"citationItems":[{"id":"ITEM-1","itemData":{"DOI":"10.1016/j.enconman.2019.02.073","ISSN":"01968904","abstract":"Hydrogen has more energy per unit mass (141.8 MJ/kg) than any other fuel but also has the lowest gaseous density (0.084 kg/m3), and liquid hydrogen (LH2) storage is a solution with high energy density. However, LH2 storage has the characteristics of low temperature (20 K) and easy evaporation, putting forward higher requirements for insulation system. At present, the improvement and optimization of insulation system consisting of spray on foam insulation (SOFI), multilayer insulation (MLI) and variable density MLI (VDMLI) is a hot topic. Considering the considerable sensible heat of hydrogen, this paper introduces self-evaporation vapor cooled shield (VCS) into the above-mentioned insulation systems to fully recover its sensible heat to improve insulation performance. A thermodynamic model has been established to study the insulation properties of composite insulation system for LH2 tank, and the results have good agreement with test data. Coupling effects among them are analyzed and the optimization strategies of MLI, VDMLI and VCS are quantitatively explained to obtain better insulation performance. The heat flux and temperature profile of four insulation structures (MLI, VDMLI, MLI + VCS and VDMLI + VCS) have also been quantitatively analyzed, which can provide guidance for insulation system optimization. The insulation performance of composite insulation system under different vacuum conditions have also been compared.","author":[{"dropping-particle":"","family":"Zheng","given":"Jianpeng","non-dropping-particle":"","parse-names":false,"suffix":""},{"dropping-particle":"","family":"Chen","given":"Liubiao","non-dropping-particle":"","parse-names":false,"suffix":""},{"dropping-particle":"","family":"Wang","given":"Jue","non-dropping-particle":"","parse-names":false,"suffix":""},{"dropping-particle":"","family":"Xi","given":"Xiaotong","non-dropping-particle":"","parse-names":false,"suffix":""},{"dropping-particle":"","family":"Zhu","given":"Honglai","non-dropping-particle":"","parse-names":false,"suffix":""},{"dropping-particle":"","family":"Zhou","given":"Yuan","non-dropping-particle":"","parse-names":false,"suffix":""},{"dropping-particle":"","family":"Wang","given":"Junjie","non-dropping-particle":"","parse-names":false,"suffix":""}],"container-title":"Energy Conversion and Management","id":"ITEM-1","issue":"February","issued":{"date-parts":[["2019"]]},"page":"526-534","publisher":"Elsevier","title":"Thermodynamic analysis and comparison of four insulation schemes for liquid hydrogen storage tank","type":"article-journal","volume":"186"},"uris":["http://www.mendeley.com/documents/?uuid=6863091e-67b5-484b-9c38-59f24083f55b"]},{"id":"ITEM-2","itemData":{"DOI":"10.1016/s0360-3199(97)00079-7","ISSN":"03603199","abstract":"Probably the most significant hurdle for hydrogen vehicles is storing sufficient hydrogen onboard. Three viable technologies for storing hydrogen fuel on cars are: compressed gas, metal hydride adsorption, and cryogenic liquid. However, each of these has significant disadvantages: volume, weight, boiling losses, or energy to compress or liquefy the hydrogen. Insulated pressure vessels can reduce these problems for hydrogen-fueled light-duty vehicles. Insulated pressure vessels can be fueled with liquid hydrogen (LH2), with low-temperature (80 K) compressed hydrogen (CH2) or with ambient-temperature CH2. In this analysis, hydrogen venting losses are calculated for insulated pressure vessels fueled with LH2 or with low-temperature CH2, and the results are compared to those obtained in low-pressure LH2 tanks. Hydrogen losses are calculated as a function of daily driving distance during normal operation, as a function of time during long periods of vehicle inactivity and as a function of initial vessel temperature during fueling. The number of days before any venting losses occur is also calculated as a function of the daily driving distance. The results show that insulated pressure vessels with packaging characteristics comparable to those of conventional, low-pressure LH2 tanks (low weight and volume), have greatly improved dormancy and much lower boil-off. Insulated pressure vessels used in a 17 km/l (40 mpg) car can hold the hydrogen indefinitely when the car is driven at least 15 km/day in average. Nearly all cars are driven for greater distances, so most cars would never need to vent hydrogen. Losses during long periods of parking are also relatively small. Due to their high-pressure capacity, these vessels would retain about a third of their full charge even after a very long dormancy, so that the owner would not risk running out of fuel. If an insulated pressure vessel reaches ambient temperature, it can be cooled down very effectively by fueling it with LH2 with no losses during fueling. The vessel has good thermal performance even when inexpensive microsphere insulation is used. Finally, the vessel eases fuel availability and infrastructure requirements, since it would be compatible with both compressed and cryogenic hydrogen refueling. © 1998 International Association for Hydrogen Energy.","author":[{"dropping-particle":"","family":"Aceves","given":"S. M.","non-dropping-particle":"","parse-names":false,"suffix":""},{"dropping-particle":"","family":"Berry","given":"G. D.","non-dropping-particle":"","parse-names":false,"suffix":""},{"dropping-particle":"","family":"Rambach","given":"G. D.","non-dropping-particle":"","parse-names":false,"suffix":""}],"container-title":"International Journal of Hydrogen Energy","id":"ITEM-2","issue":"7","issued":{"date-parts":[["1998"]]},"page":"583-591","title":"Insulated pressure vessels for hydrogen storage on vehicles","type":"article-journal","volume":"23"},"uris":["http://www.mendeley.com/documents/?uuid=88a2fa1a-a33e-4657-8c74-4fda68084bd4"]}],"mendeley":{"formattedCitation":"[81,82]","plainTextFormattedCitation":"[81,82]","previouslyFormattedCitation":"[81,82]"},"properties":{"noteIndex":0},"schema":"https://github.com/citation-style-language/schema/raw/master/csl-citation.json"}</w:instrText>
      </w:r>
      <w:r w:rsidRPr="009B1D24">
        <w:rPr>
          <w:sz w:val="20"/>
          <w:szCs w:val="20"/>
        </w:rPr>
        <w:fldChar w:fldCharType="separate"/>
      </w:r>
      <w:r w:rsidR="0029600E" w:rsidRPr="009B1D24">
        <w:rPr>
          <w:noProof/>
          <w:sz w:val="20"/>
          <w:szCs w:val="20"/>
        </w:rPr>
        <w:t>[81,82]</w:t>
      </w:r>
      <w:r w:rsidRPr="009B1D24">
        <w:rPr>
          <w:sz w:val="20"/>
          <w:szCs w:val="20"/>
        </w:rPr>
        <w:fldChar w:fldCharType="end"/>
      </w:r>
      <w:r w:rsidR="004B4F77" w:rsidRPr="009B1D24">
        <w:rPr>
          <w:sz w:val="20"/>
          <w:szCs w:val="20"/>
        </w:rPr>
        <w:t>.</w:t>
      </w:r>
    </w:p>
    <w:p w14:paraId="44532C0C" w14:textId="604437A8" w:rsidR="00254A86" w:rsidRPr="009B1D24" w:rsidRDefault="00254A86" w:rsidP="00AF6CAF">
      <w:pPr>
        <w:jc w:val="both"/>
      </w:pPr>
    </w:p>
    <w:p w14:paraId="7B3F026E" w14:textId="474C8162" w:rsidR="00254A86" w:rsidRPr="009B1D24" w:rsidRDefault="00254A86" w:rsidP="00AF6CAF">
      <w:pPr>
        <w:jc w:val="both"/>
      </w:pPr>
      <w:r w:rsidRPr="009B1D24">
        <w:t xml:space="preserve">Although the </w:t>
      </w:r>
      <w:r w:rsidR="00680DBA" w:rsidRPr="009B1D24">
        <w:t xml:space="preserve">existing </w:t>
      </w:r>
      <w:r w:rsidR="00E020F6" w:rsidRPr="009B1D24">
        <w:t xml:space="preserve">hydrogen </w:t>
      </w:r>
      <w:r w:rsidRPr="009B1D24">
        <w:t xml:space="preserve">insulation methods are for </w:t>
      </w:r>
      <w:r w:rsidR="005A1D35" w:rsidRPr="009B1D24">
        <w:t>vehicle</w:t>
      </w:r>
      <w:r w:rsidRPr="009B1D24">
        <w:t xml:space="preserve"> and </w:t>
      </w:r>
      <w:r w:rsidR="00FF05D1" w:rsidRPr="009B1D24">
        <w:t xml:space="preserve">aviation </w:t>
      </w:r>
      <w:r w:rsidRPr="009B1D24">
        <w:t>applications, they are considered to</w:t>
      </w:r>
      <w:r w:rsidR="0027041D" w:rsidRPr="009B1D24">
        <w:t xml:space="preserve"> also</w:t>
      </w:r>
      <w:r w:rsidRPr="009B1D24">
        <w:t xml:space="preserve"> have potential </w:t>
      </w:r>
      <w:r w:rsidR="0027041D" w:rsidRPr="009B1D24">
        <w:t xml:space="preserve">for </w:t>
      </w:r>
      <w:r w:rsidRPr="009B1D24">
        <w:t xml:space="preserve">marine applications. </w:t>
      </w:r>
      <w:r w:rsidR="00B4467D" w:rsidRPr="009B1D24">
        <w:t>For example, the polyurethane foam</w:t>
      </w:r>
      <w:r w:rsidR="00696C62" w:rsidRPr="009B1D24">
        <w:t xml:space="preserve">, normally </w:t>
      </w:r>
      <w:r w:rsidR="00B4467D" w:rsidRPr="009B1D24">
        <w:t xml:space="preserve">used as the </w:t>
      </w:r>
      <w:r w:rsidR="0096370E" w:rsidRPr="009B1D24">
        <w:t>SOFI</w:t>
      </w:r>
      <w:r w:rsidR="00B4467D" w:rsidRPr="009B1D24">
        <w:t xml:space="preserve"> for </w:t>
      </w:r>
      <w:r w:rsidR="00696C62" w:rsidRPr="009B1D24">
        <w:t>LH</w:t>
      </w:r>
      <w:r w:rsidR="00696C62" w:rsidRPr="009B1D24">
        <w:rPr>
          <w:vertAlign w:val="subscript"/>
        </w:rPr>
        <w:t>2</w:t>
      </w:r>
      <w:r w:rsidR="00B4467D" w:rsidRPr="009B1D24">
        <w:t xml:space="preserve"> tank</w:t>
      </w:r>
      <w:r w:rsidR="00696C62" w:rsidRPr="009B1D24">
        <w:t>s</w:t>
      </w:r>
      <w:r w:rsidR="00B4467D" w:rsidRPr="009B1D24">
        <w:t xml:space="preserve"> on launch vehicles and spacecraft </w:t>
      </w:r>
      <w:r w:rsidR="00B4467D" w:rsidRPr="009B1D24">
        <w:fldChar w:fldCharType="begin" w:fldLock="1"/>
      </w:r>
      <w:r w:rsidR="000D420F" w:rsidRPr="009B1D24">
        <w:instrText>ADDIN CSL_CITATION {"citationItems":[{"id":"ITEM-1","itemData":{"DOI":"10.1016/j.cryogenics.2012.01.018","ISSN":"00112275","abstract":"Spray-on foam insulation (SOFI) has been developed for use on the cryogenic tanks of space launch vehicles beginning in the 1960s with the Apollo program. The use of SOFI was further developed for the Space Shuttle program. The External Tank (ET) of the Space Shuttle, consisting of a forward liquid oxygen tank in line with an aft liquid hydrogen tank, requires thermal insulation over its outer surface to prevent ice formation and avoid in-flight damage to the ceramic tile thermal protection system on the adjacent Orbiter. The insulation also provides system control and stability throughout the lengthy process of cooldown, loading, and replenishing the tank. There are two main types of SOFI used on the ET: acreage (with the rind) and closeout (machined surface). The thermal performance of the seemingly simple SOFI system is a complex array of many variables starting with the large temperature difference of 200-260 K through the typical 25-mm thickness. Environmental factors include air temperature and humidity, wind speed, solar exposure, and aging or weathering history. Additional factors include manufacturing details, launch processing operations, and number of cryogenic thermal cycles. The study of the cryogenic thermal performance of SOFI under large temperature differentials is the subject of this article. The amount of moisture taken into the foam during the cold soak phase, termed Cryogenic Moisture Uptake, must also be considered. The heat leakage rates through these foams were measured under representative conditions using laboratory standard liquid nitrogen boiloff apparatus. Test articles included baseline, aged, and weathered specimens. Testing was performed over the entire pressure range from high vacuum to ambient pressure. Values for apparent thermal conductivity and heat flux were calculated and compared with prior data. As the prior data of record was obtained for small temperature differentials on non-weathered foams, analysis of the different methods is provided. Recent advancements and applications of SOFI systems on future launch vehicles and spacecraft are also addressed. © 2012 Elsevier Ltd. All rights reserved.","author":[{"dropping-particle":"","family":"Fesmire","given":"J. E.","non-dropping-particle":"","parse-names":false,"suffix":""},{"dropping-particle":"","family":"Coffman","given":"B. E.","non-dropping-particle":"","parse-names":false,"suffix":""},{"dropping-particle":"","family":"Meneghelli","given":"B. J.","non-dropping-particle":"","parse-names":false,"suffix":""},{"dropping-particle":"","family":"Heckle","given":"K. W.","non-dropping-particle":"","parse-names":false,"suffix":""}],"container-title":"Cryogenics","id":"ITEM-1","issue":"4-6","issued":{"date-parts":[["2012"]]},"page":"251-261","publisher":"Elsevier Ltd","title":"Spray-on foam insulations for launch vehicle cryogenic tanks","type":"article-journal","volume":"52"},"uris":["http://www.mendeley.com/documents/?uuid=60927e02-a1f0-4f21-a364-e558a26bf7b7"]}],"mendeley":{"formattedCitation":"[80]","plainTextFormattedCitation":"[80]","previouslyFormattedCitation":"[80]"},"properties":{"noteIndex":0},"schema":"https://github.com/citation-style-language/schema/raw/master/csl-citation.json"}</w:instrText>
      </w:r>
      <w:r w:rsidR="00B4467D" w:rsidRPr="009B1D24">
        <w:fldChar w:fldCharType="separate"/>
      </w:r>
      <w:r w:rsidR="0029600E" w:rsidRPr="009B1D24">
        <w:rPr>
          <w:noProof/>
        </w:rPr>
        <w:t>[80]</w:t>
      </w:r>
      <w:r w:rsidR="00B4467D" w:rsidRPr="009B1D24">
        <w:fldChar w:fldCharType="end"/>
      </w:r>
      <w:r w:rsidR="00265085" w:rsidRPr="009B1D24">
        <w:t xml:space="preserve">, is also widely used </w:t>
      </w:r>
      <w:r w:rsidR="00511176" w:rsidRPr="009B1D24">
        <w:t>on LNG carriers</w:t>
      </w:r>
      <w:r w:rsidR="00B4467D" w:rsidRPr="009B1D24">
        <w:t xml:space="preserve">. </w:t>
      </w:r>
      <w:r w:rsidR="00DD345B" w:rsidRPr="009B1D24">
        <w:t xml:space="preserve">Other </w:t>
      </w:r>
      <w:r w:rsidR="0014739A" w:rsidRPr="009B1D24">
        <w:t>LNG</w:t>
      </w:r>
      <w:r w:rsidRPr="009B1D24">
        <w:t xml:space="preserve"> tank insulation materials </w:t>
      </w:r>
      <w:r w:rsidR="00511176" w:rsidRPr="009B1D24">
        <w:t xml:space="preserve">include </w:t>
      </w:r>
      <w:r w:rsidRPr="009B1D24">
        <w:t>phenolic resin foam composite panels and p</w:t>
      </w:r>
      <w:r w:rsidR="001C029A" w:rsidRPr="009B1D24">
        <w:t>o</w:t>
      </w:r>
      <w:r w:rsidRPr="009B1D24">
        <w:t>lystyrene panel</w:t>
      </w:r>
      <w:r w:rsidR="004303E7" w:rsidRPr="009B1D24">
        <w:t>s</w:t>
      </w:r>
      <w:r w:rsidRPr="009B1D24">
        <w:t xml:space="preserve"> </w:t>
      </w:r>
      <w:r w:rsidRPr="009B1D24">
        <w:fldChar w:fldCharType="begin" w:fldLock="1"/>
      </w:r>
      <w:r w:rsidR="00D71134" w:rsidRPr="009B1D24">
        <w:instrText>ADDIN CSL_CITATION {"citationItems":[{"id":"ITEM-1","itemData":{"ISBN":"9781629935331","ISSN":"01972782","abstract":"Concern over the vulnerability of Liquefied Natural Gas (LNG) carriers entering US ports has increased in recent years. Several studies have weighed in on the potential consequences resulting from large accidental or intentionally caused spills. One specific concern was that LNG cargo tank insulation could be susceptible to high-temperature thermal degradation in the event of a large-scale LNG fire. This could result in cascading damage of other cargo tanks not originally damaged during an initial accident or intentional event, with the concern that this cascading damage could cause much larger spills and increase hazards to the public and property. In 2008, Congress funded the Department of Energy to conduct a series of tests on thermal degradation of representative insulation systems installed on LNG carriers during large fires. This paper summarizes the test methodology, data, and results of four experiments that tested insulation systems for both Moss and Membrane LNG carriers at prototypic LNG pool fire conditions.","author":[{"dropping-particle":"","family":"Blanchat","given":"Thomas","non-dropping-particle":"","parse-names":false,"suffix":""},{"dropping-particle":"","family":"Morrow","given":"Charles","non-dropping-particle":"","parse-names":false,"suffix":""},{"dropping-particle":"","family":"Hightower","given":"Michael","non-dropping-particle":"","parse-names":false,"suffix":""}],"container-title":"IGT International Liquefied Natural Gas Conference Proceedings","id":"ITEM-1","issued":{"date-parts":[["2013"]]},"page":"838-856","title":"LNG ship insulation experiments using large LNG pool fire boundary conditions","type":"article-journal","volume":"2"},"uris":["http://www.mendeley.com/documents/?uuid=2cf612dd-0f09-4c52-b859-d3c536fbdf17"]},{"id":"ITEM-2","itemData":{"DOI":"10.1016/j.compstruct.2011.08.009","ISSN":"02638223","abstract":"The major carrier of liquefied natural gas (LNG) is LNG ships, whose containment system is composed of dual barriers and composite insulation panels. The LNG containment system should have cryogenic reliability and high thermal insulation performance for safe and efficient transportation of LNG. The secondary barrier composed of adhesive bonded aluminum strips should keep tightness for 15. days, when the welded stainless primary barrier fails. However, cracks are generated in the composite insulation panels due to the local stress concentration and the brittleness of insulation materials at the cryogenic temperature of -163. °C. If cracks generated in the insulation panel propagate into the secondary barrier, LNG leakage problem might occur, which is a remaining concern in ship building industries.In this study, crack retardation capability in the composite insulation panel was investigated with glass fabric reinforcement. Finite element analysis was conducted to estimate the thermal stress at the cryogenic temperature and a new experimental method was developed to investigate the failure of secondary barrier of composite insulation panel. From the experimental results, it was found that the glass fabric reinforcement was effective to retard the crack propagation into the aluminum secondary barrier from the polyurethane insulation foam at the cryogenic temperature. © 2011 Elsevier Ltd.","author":[{"dropping-particle":"","family":"Yu","given":"Young Ho","non-dropping-particle":"","parse-names":false,"suffix":""},{"dropping-particle":"","family":"Kim","given":"Bu Gi","non-dropping-particle":"","parse-names":false,"suffix":""},{"dropping-particle":"","family":"Lee","given":"Dai Gil","non-dropping-particle":"","parse-names":false,"suffix":""}],"container-title":"Composite Structures","id":"ITEM-2","issue":"2","issued":{"date-parts":[["2012"]]},"page":"462-468","publisher":"Elsevier Ltd","title":"Cryogenic reliability of composite insulation panels for liquefied natural gas (LNG) ships","type":"article-journal","volume":"94"},"uris":["http://www.mendeley.com/documents/?uuid=4239868b-b661-4940-b20d-7302621537e1"]},{"id":"ITEM-3","itemData":{"DOI":"10.1016/j.compstruct.2012.07.007","ISSN":"02638223","abstract":"Liquefied natural gas (LNG) is mainly carried by the LNG ship, whose cargo containment system is composed of dual barriers against the leakage of LNG and insulation board. The insulation board of LNG containment system should have cryogenic reliability and high thermal insulation performance for safe and efficient transportation of LNG. The polyurethane foam (PUF) reinforced with glass fiber (called RPUF) has been used for the insulation board to increase the fracture toughness of PUF. However, the RPUF not only increased the manufacturing cost of LNG ship, but also decreased the thermal insulation characteristics of PUF, which is a remaining concern in LNG ship building industries. In this study, the surface of PUF was reinforced selectively at the area under high thermal stress with glass composite to decrease the production cost and to increase the thermal insulation characteristics. Finite element analysis was conducted to estimate the thermal behavior of insulation board at the cryogenic temperature and a new experimental method was developed to investigate the reliability of insulation board based on fracture mechanics. From the experimental results, it was found that the selective reinforcing of the insulation board with the glass composite increased considerably the reliability at the cryogenic temperature. © 2012 Elsevier Ltd.","author":[{"dropping-particle":"","family":"Yu","given":"Young Ho","non-dropping-particle":"","parse-names":false,"suffix":""},{"dropping-particle":"","family":"Kim","given":"Bu Gi","non-dropping-particle":"","parse-names":false,"suffix":""},{"dropping-particle":"","family":"Lee","given":"Dai Gil","non-dropping-particle":"","parse-names":false,"suffix":""}],"container-title":"Composite Structures","id":"ITEM-3","issued":{"date-parts":[["2013"]]},"page":"547-556","publisher":"Elsevier Ltd","title":"Cryogenic reliability of the sandwich insulation board for LNG ship","type":"article-journal","volume":"95"},"uris":["http://www.mendeley.com/documents/?uuid=09baa495-4d56-4221-97fe-85d2df89e820"]},{"id":"ITEM-4","itemData":{"DOI":"10.1016/j.jlp.2008.09.011","ISSN":"09504230","abstract":"The aim of present paper was to experimentally investigate the dynamic strength characteristics of LNG cargo containment system under impact loads. A series of impact tests for full-scale membrane-type LNG insulation system has been undertaken using a custom-built drop test facility as varying height and weight of the drop object. Based on a series of repeated drop tests, displacement recovery was measured for the assessment of damping characteristic of insulation system. Crack initiation was also measured during the cyclic drop test. © 2008 Elsevier Ltd. All rights reserved.","author":[{"dropping-particle":"","family":"Chun","given":"Min Sung","non-dropping-particle":"","parse-names":false,"suffix":""},{"dropping-particle":"","family":"Kim","given":"Myung Hyun","non-dropping-particle":"","parse-names":false,"suffix":""},{"dropping-particle":"","family":"Kim","given":"Wha Soo","non-dropping-particle":"","parse-names":false,"suffix":""},{"dropping-particle":"","family":"Kim","given":"Sang Hyun","non-dropping-particle":"","parse-names":false,"suffix":""},{"dropping-particle":"","family":"Lee","given":"Jae Myung","non-dropping-particle":"","parse-names":false,"suffix":""}],"container-title":"Journal of Loss Prevention in the Process Industries","id":"ITEM-4","issue":"6","issued":{"date-parts":[["2009"]]},"page":"901-907","publisher":"Elsevier Ltd","title":"Experimental investigation on the impact behavior of membrane-type LNG carrier insulation system","type":"article-journal","volume":"22"},"uris":["http://www.mendeley.com/documents/?uuid=51d4a0d9-9e76-4f9f-8b7e-703d952d874a"]}],"mendeley":{"formattedCitation":"[87–90]","plainTextFormattedCitation":"[87–90]","previouslyFormattedCitation":"[87–90]"},"properties":{"noteIndex":0},"schema":"https://github.com/citation-style-language/schema/raw/master/csl-citation.json"}</w:instrText>
      </w:r>
      <w:r w:rsidRPr="009B1D24">
        <w:fldChar w:fldCharType="separate"/>
      </w:r>
      <w:r w:rsidR="0029600E" w:rsidRPr="009B1D24">
        <w:rPr>
          <w:noProof/>
        </w:rPr>
        <w:t>[87–90]</w:t>
      </w:r>
      <w:r w:rsidRPr="009B1D24">
        <w:fldChar w:fldCharType="end"/>
      </w:r>
      <w:r w:rsidRPr="009B1D24">
        <w:t xml:space="preserve">. </w:t>
      </w:r>
      <w:r w:rsidR="00521C43" w:rsidRPr="009B1D24">
        <w:t>T</w:t>
      </w:r>
      <w:r w:rsidRPr="009B1D24">
        <w:t xml:space="preserve">he insulation panels are </w:t>
      </w:r>
      <w:r w:rsidR="00521C43" w:rsidRPr="009B1D24">
        <w:t xml:space="preserve">covered </w:t>
      </w:r>
      <w:r w:rsidRPr="009B1D24">
        <w:t xml:space="preserve">by aluminium </w:t>
      </w:r>
      <w:r w:rsidR="003737A7" w:rsidRPr="009B1D24">
        <w:t xml:space="preserve">face </w:t>
      </w:r>
      <w:r w:rsidRPr="009B1D24">
        <w:t>sheet</w:t>
      </w:r>
      <w:r w:rsidR="00A30AC2" w:rsidRPr="009B1D24">
        <w:t xml:space="preserve">, e.g., AA1050, </w:t>
      </w:r>
      <w:r w:rsidRPr="009B1D24">
        <w:t xml:space="preserve">and fixed by aluminium </w:t>
      </w:r>
      <w:r w:rsidR="003737A7" w:rsidRPr="009B1D24">
        <w:t xml:space="preserve">strip </w:t>
      </w:r>
      <w:r w:rsidRPr="009B1D24">
        <w:fldChar w:fldCharType="begin" w:fldLock="1"/>
      </w:r>
      <w:r w:rsidR="00D71134" w:rsidRPr="009B1D24">
        <w:instrText>ADDIN CSL_CITATION {"citationItems":[{"id":"ITEM-1","itemData":{"ISBN":"9781629935331","ISSN":"01972782","abstract":"Concern over the vulnerability of Liquefied Natural Gas (LNG) carriers entering US ports has increased in recent years. Several studies have weighed in on the potential consequences resulting from large accidental or intentionally caused spills. One specific concern was that LNG cargo tank insulation could be susceptible to high-temperature thermal degradation in the event of a large-scale LNG fire. This could result in cascading damage of other cargo tanks not originally damaged during an initial accident or intentional event, with the concern that this cascading damage could cause much larger spills and increase hazards to the public and property. In 2008, Congress funded the Department of Energy to conduct a series of tests on thermal degradation of representative insulation systems installed on LNG carriers during large fires. This paper summarizes the test methodology, data, and results of four experiments that tested insulation systems for both Moss and Membrane LNG carriers at prototypic LNG pool fire conditions.","author":[{"dropping-particle":"","family":"Blanchat","given":"Thomas","non-dropping-particle":"","parse-names":false,"suffix":""},{"dropping-particle":"","family":"Morrow","given":"Charles","non-dropping-particle":"","parse-names":false,"suffix":""},{"dropping-particle":"","family":"Hightower","given":"Michael","non-dropping-particle":"","parse-names":false,"suffix":""}],"container-title":"IGT International Liquefied Natural Gas Conference Proceedings","id":"ITEM-1","issued":{"date-parts":[["2013"]]},"page":"838-856","title":"LNG ship insulation experiments using large LNG pool fire boundary conditions","type":"article-journal","volume":"2"},"uris":["http://www.mendeley.com/documents/?uuid=2cf612dd-0f09-4c52-b859-d3c536fbdf17"]},{"id":"ITEM-2","itemData":{"DOI":"10.1016/j.compstruct.2011.08.009","ISSN":"02638223","abstract":"The major carrier of liquefied natural gas (LNG) is LNG ships, whose containment system is composed of dual barriers and composite insulation panels. The LNG containment system should have cryogenic reliability and high thermal insulation performance for safe and efficient transportation of LNG. The secondary barrier composed of adhesive bonded aluminum strips should keep tightness for 15. days, when the welded stainless primary barrier fails. However, cracks are generated in the composite insulation panels due to the local stress concentration and the brittleness of insulation materials at the cryogenic temperature of -163. °C. If cracks generated in the insulation panel propagate into the secondary barrier, LNG leakage problem might occur, which is a remaining concern in ship building industries.In this study, crack retardation capability in the composite insulation panel was investigated with glass fabric reinforcement. Finite element analysis was conducted to estimate the thermal stress at the cryogenic temperature and a new experimental method was developed to investigate the failure of secondary barrier of composite insulation panel. From the experimental results, it was found that the glass fabric reinforcement was effective to retard the crack propagation into the aluminum secondary barrier from the polyurethane insulation foam at the cryogenic temperature. © 2011 Elsevier Ltd.","author":[{"dropping-particle":"","family":"Yu","given":"Young Ho","non-dropping-particle":"","parse-names":false,"suffix":""},{"dropping-particle":"","family":"Kim","given":"Bu Gi","non-dropping-particle":"","parse-names":false,"suffix":""},{"dropping-particle":"","family":"Lee","given":"Dai Gil","non-dropping-particle":"","parse-names":false,"suffix":""}],"container-title":"Composite Structures","id":"ITEM-2","issue":"2","issued":{"date-parts":[["2012"]]},"page":"462-468","publisher":"Elsevier Ltd","title":"Cryogenic reliability of composite insulation panels for liquefied natural gas (LNG) ships","type":"article-journal","volume":"94"},"uris":["http://www.mendeley.com/documents/?uuid=4239868b-b661-4940-b20d-7302621537e1"]},{"id":"ITEM-3","itemData":{"DOI":"10.1016/j.compstruct.2012.07.007","ISSN":"02638223","abstract":"Liquefied natural gas (LNG) is mainly carried by the LNG ship, whose cargo containment system is composed of dual barriers against the leakage of LNG and insulation board. The insulation board of LNG containment system should have cryogenic reliability and high thermal insulation performance for safe and efficient transportation of LNG. The polyurethane foam (PUF) reinforced with glass fiber (called RPUF) has been used for the insulation board to increase the fracture toughness of PUF. However, the RPUF not only increased the manufacturing cost of LNG ship, but also decreased the thermal insulation characteristics of PUF, which is a remaining concern in LNG ship building industries. In this study, the surface of PUF was reinforced selectively at the area under high thermal stress with glass composite to decrease the production cost and to increase the thermal insulation characteristics. Finite element analysis was conducted to estimate the thermal behavior of insulation board at the cryogenic temperature and a new experimental method was developed to investigate the reliability of insulation board based on fracture mechanics. From the experimental results, it was found that the selective reinforcing of the insulation board with the glass composite increased considerably the reliability at the cryogenic temperature. © 2012 Elsevier Ltd.","author":[{"dropping-particle":"","family":"Yu","given":"Young Ho","non-dropping-particle":"","parse-names":false,"suffix":""},{"dropping-particle":"","family":"Kim","given":"Bu Gi","non-dropping-particle":"","parse-names":false,"suffix":""},{"dropping-particle":"","family":"Lee","given":"Dai Gil","non-dropping-particle":"","parse-names":false,"suffix":""}],"container-title":"Composite Structures","id":"ITEM-3","issued":{"date-parts":[["2013"]]},"page":"547-556","publisher":"Elsevier Ltd","title":"Cryogenic reliability of the sandwich insulation board for LNG ship","type":"article-journal","volume":"95"},"uris":["http://www.mendeley.com/documents/?uuid=09baa495-4d56-4221-97fe-85d2df89e820"]},{"id":"ITEM-4","itemData":{"DOI":"10.1016/j.jlp.2008.09.011","ISSN":"09504230","abstract":"The aim of present paper was to experimentally investigate the dynamic strength characteristics of LNG cargo containment system under impact loads. A series of impact tests for full-scale membrane-type LNG insulation system has been undertaken using a custom-built drop test facility as varying height and weight of the drop object. Based on a series of repeated drop tests, displacement recovery was measured for the assessment of damping characteristic of insulation system. Crack initiation was also measured during the cyclic drop test. © 2008 Elsevier Ltd. All rights reserved.","author":[{"dropping-particle":"","family":"Chun","given":"Min Sung","non-dropping-particle":"","parse-names":false,"suffix":""},{"dropping-particle":"","family":"Kim","given":"Myung Hyun","non-dropping-particle":"","parse-names":false,"suffix":""},{"dropping-particle":"","family":"Kim","given":"Wha Soo","non-dropping-particle":"","parse-names":false,"suffix":""},{"dropping-particle":"","family":"Kim","given":"Sang Hyun","non-dropping-particle":"","parse-names":false,"suffix":""},{"dropping-particle":"","family":"Lee","given":"Jae Myung","non-dropping-particle":"","parse-names":false,"suffix":""}],"container-title":"Journal of Loss Prevention in the Process Industries","id":"ITEM-4","issue":"6","issued":{"date-parts":[["2009"]]},"page":"901-907","publisher":"Elsevier Ltd","title":"Experimental investigation on the impact behavior of membrane-type LNG carrier insulation system","type":"article-journal","volume":"22"},"uris":["http://www.mendeley.com/documents/?uuid=51d4a0d9-9e76-4f9f-8b7e-703d952d874a"]}],"mendeley":{"formattedCitation":"[87–90]","plainTextFormattedCitation":"[87–90]","previouslyFormattedCitation":"[87–90]"},"properties":{"noteIndex":0},"schema":"https://github.com/citation-style-language/schema/raw/master/csl-citation.json"}</w:instrText>
      </w:r>
      <w:r w:rsidRPr="009B1D24">
        <w:fldChar w:fldCharType="separate"/>
      </w:r>
      <w:r w:rsidR="0029600E" w:rsidRPr="009B1D24">
        <w:rPr>
          <w:noProof/>
        </w:rPr>
        <w:t>[87–90]</w:t>
      </w:r>
      <w:r w:rsidRPr="009B1D24">
        <w:fldChar w:fldCharType="end"/>
      </w:r>
      <w:r w:rsidRPr="009B1D24">
        <w:t>. The heat flux of these foam insulation</w:t>
      </w:r>
      <w:r w:rsidR="004A5D13" w:rsidRPr="009B1D24">
        <w:t>s</w:t>
      </w:r>
      <w:r w:rsidRPr="009B1D24">
        <w:t xml:space="preserve"> </w:t>
      </w:r>
      <w:r w:rsidR="004A5D13" w:rsidRPr="009B1D24">
        <w:t>is</w:t>
      </w:r>
      <w:r w:rsidRPr="009B1D24">
        <w:t xml:space="preserve"> </w:t>
      </w:r>
      <w:r w:rsidR="004A5D13" w:rsidRPr="009B1D24">
        <w:t>approximately</w:t>
      </w:r>
      <w:r w:rsidRPr="009B1D24">
        <w:t xml:space="preserve"> 5</w:t>
      </w:r>
      <w:r w:rsidR="003E3EE0" w:rsidRPr="009B1D24">
        <w:t>000</w:t>
      </w:r>
      <w:r w:rsidRPr="009B1D24">
        <w:t xml:space="preserve"> W/m</w:t>
      </w:r>
      <w:r w:rsidRPr="009B1D24">
        <w:rPr>
          <w:vertAlign w:val="superscript"/>
        </w:rPr>
        <w:t>2</w:t>
      </w:r>
      <w:r w:rsidRPr="009B1D24">
        <w:t>.</w:t>
      </w:r>
      <w:r w:rsidR="0096370E" w:rsidRPr="009B1D24">
        <w:t xml:space="preserve"> Purging/sweeping gases, such as nitrogen</w:t>
      </w:r>
      <w:r w:rsidR="000B79FE" w:rsidRPr="009B1D24">
        <w:t xml:space="preserve"> and LNG</w:t>
      </w:r>
      <w:r w:rsidR="0096370E" w:rsidRPr="009B1D24">
        <w:t xml:space="preserve"> vapour</w:t>
      </w:r>
      <w:r w:rsidR="000B79FE" w:rsidRPr="009B1D24">
        <w:t>s</w:t>
      </w:r>
      <w:r w:rsidR="0096370E" w:rsidRPr="009B1D24">
        <w:t>, can be used to further reduce the heat flux of these foam insulations.</w:t>
      </w:r>
      <w:r w:rsidR="000B79FE" w:rsidRPr="009B1D24">
        <w:t xml:space="preserve"> Jiang et al. </w:t>
      </w:r>
      <w:r w:rsidR="000B79FE" w:rsidRPr="009B1D24">
        <w:fldChar w:fldCharType="begin" w:fldLock="1"/>
      </w:r>
      <w:r w:rsidR="000D420F" w:rsidRPr="009B1D24">
        <w:instrText>ADDIN CSL_CITATION {"citationItems":[{"id":"ITEM-1","itemData":{"DOI":"10.1016/j.cryogenics.2018.10.008","ISSN":"00112275","abstract":"The long-term storage of cryogenic propellants on orbit under thermal and pressure control is a promising enabling technology for future space exploration. Composite insulation composed of polyurethane foam (Foam), variable density multilayer insulation (VD-MLI), and a vapor-cooled shield (VCS) is considered as an effective passive thermal control method for such missions. This paper presents a theoretical model that considers three heat transfer mechanisms simultaneously within the VD-MLI and convective heat transfer inside the VCS, to predict and optimize the thermal performance of the insulation combination. The model is validated by experimental data. The influences of VCS position and warm boundary temperature (heat flux) on the thermal insulation performance are investigated for LH2, LN2, LO2, and LCH4 tanks. The temperature profiles within the insulation material with or without VCS are compared. In addition, the contributions from the VCS to reduce the heat flux into the tank are evaluated. The conclusions are valuable for the optimal design of future composite insulation with Foam/VCS/VD-MLI for cryogenic storage tanks on orbit.","author":[{"dropping-particle":"","family":"Jiang","given":"W. B.","non-dropping-particle":"","parse-names":false,"suffix":""},{"dropping-particle":"","family":"Zuo","given":"Z. Q.","non-dropping-particle":"","parse-names":false,"suffix":""},{"dropping-particle":"","family":"Huang","given":"Y. H.","non-dropping-particle":"","parse-names":false,"suffix":""},{"dropping-particle":"","family":"Wang","given":"B.","non-dropping-particle":"","parse-names":false,"suffix":""},{"dropping-particle":"","family":"Sun","given":"P. J.","non-dropping-particle":"","parse-names":false,"suffix":""},{"dropping-particle":"","family":"Li","given":"P.","non-dropping-particle":"","parse-names":false,"suffix":""}],"container-title":"Cryogenics","id":"ITEM-1","issued":{"date-parts":[["2018"]]},"page":"90-98","title":"Coupling optimization of composite insulation and vapor-cooled shield for on-orbit cryogenic storage tank","type":"article-journal","volume":"96"},"uris":["http://www.mendeley.com/documents/?uuid=1429860d-1102-4be2-93aa-903c9b9c64d0"]}],"mendeley":{"formattedCitation":"[84]","plainTextFormattedCitation":"[84]","previouslyFormattedCitation":"[84]"},"properties":{"noteIndex":0},"schema":"https://github.com/citation-style-language/schema/raw/master/csl-citation.json"}</w:instrText>
      </w:r>
      <w:r w:rsidR="000B79FE" w:rsidRPr="009B1D24">
        <w:fldChar w:fldCharType="separate"/>
      </w:r>
      <w:r w:rsidR="0029600E" w:rsidRPr="009B1D24">
        <w:rPr>
          <w:noProof/>
        </w:rPr>
        <w:t>[84]</w:t>
      </w:r>
      <w:r w:rsidR="000B79FE" w:rsidRPr="009B1D24">
        <w:fldChar w:fldCharType="end"/>
      </w:r>
      <w:r w:rsidR="000B79FE" w:rsidRPr="009B1D24">
        <w:t xml:space="preserve"> stated the heat flux is reduced by 20% after implementing methane vapour as purging/sweeping gases on liquid methane tank. </w:t>
      </w:r>
      <w:r w:rsidR="00524058" w:rsidRPr="009B1D24">
        <w:t>In comparison, t</w:t>
      </w:r>
      <w:r w:rsidRPr="009B1D24">
        <w:t xml:space="preserve">he </w:t>
      </w:r>
      <w:r w:rsidR="008E5209" w:rsidRPr="009B1D24">
        <w:t xml:space="preserve">VDMLI+VCS </w:t>
      </w:r>
      <w:r w:rsidR="00E27B83" w:rsidRPr="009B1D24">
        <w:t xml:space="preserve">method </w:t>
      </w:r>
      <w:r w:rsidR="00524058" w:rsidRPr="009B1D24">
        <w:t>has extremely low heat flux, ranging from 0.1 W/m</w:t>
      </w:r>
      <w:r w:rsidR="00524058" w:rsidRPr="009B1D24">
        <w:rPr>
          <w:vertAlign w:val="superscript"/>
        </w:rPr>
        <w:t>2</w:t>
      </w:r>
      <w:r w:rsidR="00524058" w:rsidRPr="009B1D24">
        <w:t xml:space="preserve"> to 10 W/m</w:t>
      </w:r>
      <w:r w:rsidR="00524058" w:rsidRPr="009B1D24">
        <w:rPr>
          <w:vertAlign w:val="superscript"/>
        </w:rPr>
        <w:t>2</w:t>
      </w:r>
      <w:r w:rsidR="00573DB5" w:rsidRPr="009B1D24">
        <w:t>.</w:t>
      </w:r>
      <w:r w:rsidR="00BD0D45" w:rsidRPr="009B1D24">
        <w:t xml:space="preserve"> </w:t>
      </w:r>
      <w:r w:rsidR="00573DB5" w:rsidRPr="009B1D24">
        <w:t xml:space="preserve">The VDMLI+VCS </w:t>
      </w:r>
      <w:r w:rsidRPr="009B1D24">
        <w:t>consists a polyurethane foam layer</w:t>
      </w:r>
      <w:r w:rsidR="003D1A94" w:rsidRPr="009B1D24">
        <w:t xml:space="preserve"> (tens of millimetres</w:t>
      </w:r>
      <w:r w:rsidR="00966652" w:rsidRPr="009B1D24">
        <w:t xml:space="preserve"> thick)</w:t>
      </w:r>
      <w:r w:rsidRPr="009B1D24">
        <w:t xml:space="preserve">, tens of layers of aluminium foil or </w:t>
      </w:r>
      <w:r w:rsidR="003D1A94" w:rsidRPr="009B1D24">
        <w:t xml:space="preserve">aluminised </w:t>
      </w:r>
      <w:r w:rsidRPr="009B1D24">
        <w:t>Mylar shields</w:t>
      </w:r>
      <w:r w:rsidR="00966652" w:rsidRPr="009B1D24">
        <w:t>,</w:t>
      </w:r>
      <w:r w:rsidRPr="009B1D24">
        <w:t xml:space="preserve"> glass-fibre or Dacron spacers and a pipe system for inducing cold vent gas into the multilayer insulation. This </w:t>
      </w:r>
      <w:r w:rsidR="00573DB5" w:rsidRPr="009B1D24">
        <w:t>makes it a more expensive method</w:t>
      </w:r>
      <w:r w:rsidRPr="009B1D24">
        <w:t xml:space="preserve"> than the current </w:t>
      </w:r>
      <w:r w:rsidR="00BC5F6B" w:rsidRPr="009B1D24">
        <w:t xml:space="preserve">foam-based </w:t>
      </w:r>
      <w:r w:rsidRPr="009B1D24">
        <w:t xml:space="preserve">insulation on LNG carriers. However, </w:t>
      </w:r>
      <w:r w:rsidR="00E35B5B" w:rsidRPr="009B1D24">
        <w:t xml:space="preserve">the low heat flux and </w:t>
      </w:r>
      <w:r w:rsidRPr="009B1D24">
        <w:t xml:space="preserve">reduced hydrogen boil-off losses </w:t>
      </w:r>
      <w:r w:rsidR="00E35B5B" w:rsidRPr="009B1D24">
        <w:t xml:space="preserve">could </w:t>
      </w:r>
      <w:r w:rsidRPr="009B1D24">
        <w:t>compensate the building cost in long term</w:t>
      </w:r>
      <w:r w:rsidR="00E35B5B" w:rsidRPr="009B1D24">
        <w:t xml:space="preserve"> operations</w:t>
      </w:r>
      <w:r w:rsidR="004E6070" w:rsidRPr="009B1D24">
        <w:t>.</w:t>
      </w:r>
    </w:p>
    <w:p w14:paraId="547465EB" w14:textId="77777777" w:rsidR="006577EA" w:rsidRPr="009B1D24" w:rsidRDefault="006577EA" w:rsidP="00AF6CAF">
      <w:pPr>
        <w:jc w:val="both"/>
        <w:rPr>
          <w:rFonts w:cs="Times New Roman"/>
          <w:sz w:val="24"/>
          <w:szCs w:val="24"/>
        </w:rPr>
      </w:pPr>
    </w:p>
    <w:p w14:paraId="6C53850A" w14:textId="291C3BD4" w:rsidR="002D2BAA" w:rsidRPr="009B1D24" w:rsidRDefault="006C0183" w:rsidP="00AF6CAF">
      <w:pPr>
        <w:jc w:val="both"/>
        <w:rPr>
          <w:rFonts w:cs="Times New Roman"/>
        </w:rPr>
      </w:pPr>
      <w:r w:rsidRPr="009B1D24">
        <w:rPr>
          <w:rFonts w:cs="Times New Roman"/>
        </w:rPr>
        <w:t xml:space="preserve">Within the open literature there are few studies on insulation failures. </w:t>
      </w:r>
      <w:r w:rsidR="002D2BAA" w:rsidRPr="009B1D24">
        <w:rPr>
          <w:rFonts w:cs="Times New Roman"/>
        </w:rPr>
        <w:t xml:space="preserve">Moreno-Blanco et al. </w:t>
      </w:r>
      <w:r w:rsidR="002D2BAA" w:rsidRPr="009B1D24">
        <w:rPr>
          <w:rFonts w:cs="Times New Roman"/>
        </w:rPr>
        <w:fldChar w:fldCharType="begin" w:fldLock="1"/>
      </w:r>
      <w:r w:rsidR="00D71134" w:rsidRPr="009B1D24">
        <w:rPr>
          <w:rFonts w:cs="Times New Roman"/>
        </w:rPr>
        <w:instrText>ADDIN CSL_CITATION {"citationItems":[{"id":"ITEM-1","itemData":{"DOI":"10.1016/j.ijhydene.2018.02.150","ISSN":"03603199","abstract":"This paper presents an analysis of vacuum insulation failure in an automotive cryogenic pressure vessel (also known as cryo-compressed vessel) storing hydrogen. Vacuum insulation failure increases heat transfer into cryogenic vessels by about a factor of 100, potentially leading to rapid pressurization and venting of the cryogen to avoid exceeding maximum allowable working pressure (MAWP). Hydrogen release to the environment may be dangerous, especially if the vehicle is located in a closed space (e.g. a garage or tunnel) at the moment of insulation failure. We therefore consider utilization of the hydrogen in the vehicle fuel cell and dissipation of the electricity by operating vehicle accessories or electric resistances as an alternative to releasing hydrogen to the environment. We consider two strategies: initiating hydrogen extraction immediately after vacuum insulation failure or waiting until maximum operating pressure is reached before extraction. The results indicate that cryogenic pressure vessels have thermodynamic advantages that enable slowing down hydrogen release to moderate levels that can be consumed in the fuel cell and dissipated in vehicle accessories supplemented by electric resistances, even in the worst case when the insulation fails at the moment when the vessel stores hydrogen near its maximum density (70 g/L at 300 bar). The two proposed strategies are therefore feasible, and the best alternative can be chosen based on economic and/or implementation constraints.","author":[{"dropping-particle":"","family":"Moreno-Blanco","given":"Julio C.","non-dropping-particle":"","parse-names":false,"suffix":""},{"dropping-particle":"","family":"Elizalde-Blancas","given":"Francisco","non-dropping-particle":"","parse-names":false,"suffix":""},{"dropping-particle":"","family":"Gallegos-Muñoz","given":"Armando","non-dropping-particle":"","parse-names":false,"suffix":""},{"dropping-particle":"","family":"Aceves","given":"Salvador M.","non-dropping-particle":"","parse-names":false,"suffix":""}],"container-title":"International Journal of Hydrogen Energy","id":"ITEM-1","issue":"16","issued":{"date-parts":[["2018"]]},"page":"8170-8178","title":"The potential for avoiding hydrogen release from cryogenic pressure vessels after vacuum insulation failure","type":"article-journal","volume":"43"},"uris":["http://www.mendeley.com/documents/?uuid=9f4ce2d4-cd58-4b9a-8d9f-24374b237f0c"]},{"id":"ITEM-2","itemData":{"author":[{"dropping-particle":"","family":"Moreno-Blanco","given":"Julio C.","non-dropping-particle":"","parse-names":false,"suffix":""},{"dropping-particle":"","family":"Elizalde-Blancas","given":"Francisco","non-dropping-particle":"","parse-names":false,"suffix":""},{"dropping-particle":"","family":"Gallegos-Muñoz","given":"Armando","non-dropping-particle":"","parse-names":false,"suffix":""},{"dropping-particle":"","family":"Aceves","given":"S. M.","non-dropping-particle":"","parse-names":false,"suffix":""}],"container-title":"4th IFSEH","id":"ITEM-2","issued":{"date-parts":[["2016"]]},"title":"Modeling of Hydrogen Pressurization and Extraction in Cryogenic Pressure Vessels Due To Vacuum","type":"paper-conference"},"uris":["http://www.mendeley.com/documents/?uuid=6c99a030-c9a8-4b76-a3fe-f416f4241dac"]}],"mendeley":{"formattedCitation":"[91,92]","plainTextFormattedCitation":"[91,92]","previouslyFormattedCitation":"[91,92]"},"properties":{"noteIndex":0},"schema":"https://github.com/citation-style-language/schema/raw/master/csl-citation.json"}</w:instrText>
      </w:r>
      <w:r w:rsidR="002D2BAA" w:rsidRPr="009B1D24">
        <w:rPr>
          <w:rFonts w:cs="Times New Roman"/>
        </w:rPr>
        <w:fldChar w:fldCharType="separate"/>
      </w:r>
      <w:r w:rsidR="0029600E" w:rsidRPr="009B1D24">
        <w:rPr>
          <w:rFonts w:cs="Times New Roman"/>
          <w:noProof/>
        </w:rPr>
        <w:t>[91,92]</w:t>
      </w:r>
      <w:r w:rsidR="002D2BAA" w:rsidRPr="009B1D24">
        <w:rPr>
          <w:rFonts w:cs="Times New Roman"/>
        </w:rPr>
        <w:fldChar w:fldCharType="end"/>
      </w:r>
      <w:r w:rsidR="00DB1F25" w:rsidRPr="009B1D24">
        <w:rPr>
          <w:rFonts w:cs="Times New Roman"/>
        </w:rPr>
        <w:t xml:space="preserve"> investigate</w:t>
      </w:r>
      <w:r w:rsidR="00F4207A" w:rsidRPr="009B1D24">
        <w:rPr>
          <w:rFonts w:cs="Times New Roman"/>
        </w:rPr>
        <w:t>d</w:t>
      </w:r>
      <w:r w:rsidR="00DB1F25" w:rsidRPr="009B1D24">
        <w:rPr>
          <w:rFonts w:cs="Times New Roman"/>
        </w:rPr>
        <w:t xml:space="preserve"> the failure of the outer metallic jacket as </w:t>
      </w:r>
      <w:r w:rsidR="00A5040B" w:rsidRPr="009B1D24">
        <w:rPr>
          <w:rFonts w:cs="Times New Roman"/>
        </w:rPr>
        <w:t xml:space="preserve">a </w:t>
      </w:r>
      <w:r w:rsidR="00DB1F25" w:rsidRPr="009B1D24">
        <w:rPr>
          <w:rFonts w:cs="Times New Roman"/>
        </w:rPr>
        <w:t>consequence of insulation failure</w:t>
      </w:r>
      <w:r w:rsidR="00417CB1" w:rsidRPr="009B1D24">
        <w:rPr>
          <w:rFonts w:cs="Times New Roman"/>
        </w:rPr>
        <w:t xml:space="preserve"> of </w:t>
      </w:r>
      <w:r w:rsidR="00417CB1" w:rsidRPr="009B1D24">
        <w:t>CcH</w:t>
      </w:r>
      <w:r w:rsidR="00417CB1" w:rsidRPr="009B1D24">
        <w:rPr>
          <w:vertAlign w:val="subscript"/>
        </w:rPr>
        <w:t xml:space="preserve">2 </w:t>
      </w:r>
      <w:r w:rsidR="00417CB1" w:rsidRPr="009B1D24">
        <w:rPr>
          <w:rFonts w:cs="Times New Roman"/>
        </w:rPr>
        <w:t>tanks</w:t>
      </w:r>
      <w:r w:rsidR="00A5040B" w:rsidRPr="009B1D24">
        <w:rPr>
          <w:rFonts w:cs="Times New Roman"/>
        </w:rPr>
        <w:t xml:space="preserve">. </w:t>
      </w:r>
      <w:r w:rsidR="00DB1F25" w:rsidRPr="009B1D24">
        <w:rPr>
          <w:rFonts w:cs="Times New Roman"/>
        </w:rPr>
        <w:t xml:space="preserve">They modelled the hydrogen pressurisation in </w:t>
      </w:r>
      <w:r w:rsidR="00092041" w:rsidRPr="009B1D24">
        <w:rPr>
          <w:rFonts w:cs="Times New Roman"/>
        </w:rPr>
        <w:t xml:space="preserve">a </w:t>
      </w:r>
      <w:r w:rsidR="00417CB1" w:rsidRPr="009B1D24">
        <w:rPr>
          <w:rFonts w:cs="Times New Roman"/>
        </w:rPr>
        <w:t xml:space="preserve">113 L </w:t>
      </w:r>
      <w:r w:rsidR="00CB56DB" w:rsidRPr="009B1D24">
        <w:t>CcH</w:t>
      </w:r>
      <w:r w:rsidR="00CB56DB" w:rsidRPr="009B1D24">
        <w:rPr>
          <w:vertAlign w:val="subscript"/>
        </w:rPr>
        <w:t xml:space="preserve">2 </w:t>
      </w:r>
      <w:r w:rsidR="00DB1F25" w:rsidRPr="009B1D24">
        <w:rPr>
          <w:rFonts w:cs="Times New Roman"/>
        </w:rPr>
        <w:t xml:space="preserve">tank </w:t>
      </w:r>
      <w:r w:rsidR="00417CB1" w:rsidRPr="009B1D24">
        <w:rPr>
          <w:rFonts w:cs="Times New Roman"/>
        </w:rPr>
        <w:t xml:space="preserve">(at 57.8 K and 300 bar) with </w:t>
      </w:r>
      <w:r w:rsidR="005F1A88" w:rsidRPr="009B1D24">
        <w:rPr>
          <w:rFonts w:cs="Times New Roman"/>
        </w:rPr>
        <w:t xml:space="preserve">MLVI </w:t>
      </w:r>
      <w:r w:rsidR="00DB1F25" w:rsidRPr="009B1D24">
        <w:rPr>
          <w:rFonts w:cs="Times New Roman"/>
        </w:rPr>
        <w:t xml:space="preserve">failure and </w:t>
      </w:r>
      <w:r w:rsidR="00F4207A" w:rsidRPr="009B1D24">
        <w:rPr>
          <w:rFonts w:cs="Times New Roman"/>
        </w:rPr>
        <w:t>remarked</w:t>
      </w:r>
      <w:r w:rsidR="00DB1F25" w:rsidRPr="009B1D24">
        <w:rPr>
          <w:rFonts w:cs="Times New Roman"/>
        </w:rPr>
        <w:t xml:space="preserve"> that</w:t>
      </w:r>
      <w:r w:rsidR="00417CB1" w:rsidRPr="009B1D24">
        <w:rPr>
          <w:rFonts w:cs="Times New Roman"/>
        </w:rPr>
        <w:t xml:space="preserve"> the</w:t>
      </w:r>
      <w:r w:rsidR="00DB1F25" w:rsidRPr="009B1D24">
        <w:rPr>
          <w:rFonts w:cs="Times New Roman"/>
        </w:rPr>
        <w:t xml:space="preserve"> insulation failure </w:t>
      </w:r>
      <w:r w:rsidR="00417CB1" w:rsidRPr="009B1D24">
        <w:rPr>
          <w:rFonts w:cs="Times New Roman"/>
        </w:rPr>
        <w:t xml:space="preserve">increased </w:t>
      </w:r>
      <w:r w:rsidR="0081674A" w:rsidRPr="009B1D24">
        <w:rPr>
          <w:rFonts w:cs="Times New Roman"/>
        </w:rPr>
        <w:t xml:space="preserve">the </w:t>
      </w:r>
      <w:r w:rsidR="00DB1F25" w:rsidRPr="009B1D24">
        <w:rPr>
          <w:rFonts w:cs="Times New Roman"/>
        </w:rPr>
        <w:t xml:space="preserve">heat transfer into the tank by 100 times </w:t>
      </w:r>
      <w:r w:rsidR="00DB1F25" w:rsidRPr="009B1D24">
        <w:rPr>
          <w:rFonts w:cs="Times New Roman"/>
        </w:rPr>
        <w:fldChar w:fldCharType="begin" w:fldLock="1"/>
      </w:r>
      <w:r w:rsidR="00D71134" w:rsidRPr="009B1D24">
        <w:rPr>
          <w:rFonts w:cs="Times New Roman"/>
        </w:rPr>
        <w:instrText>ADDIN CSL_CITATION {"citationItems":[{"id":"ITEM-1","itemData":{"DOI":"10.1016/j.ijhydene.2018.02.150","ISSN":"03603199","abstract":"This paper presents an analysis of vacuum insulation failure in an automotive cryogenic pressure vessel (also known as cryo-compressed vessel) storing hydrogen. Vacuum insulation failure increases heat transfer into cryogenic vessels by about a factor of 100, potentially leading to rapid pressurization and venting of the cryogen to avoid exceeding maximum allowable working pressure (MAWP). Hydrogen release to the environment may be dangerous, especially if the vehicle is located in a closed space (e.g. a garage or tunnel) at the moment of insulation failure. We therefore consider utilization of the hydrogen in the vehicle fuel cell and dissipation of the electricity by operating vehicle accessories or electric resistances as an alternative to releasing hydrogen to the environment. We consider two strategies: initiating hydrogen extraction immediately after vacuum insulation failure or waiting until maximum operating pressure is reached before extraction. The results indicate that cryogenic pressure vessels have thermodynamic advantages that enable slowing down hydrogen release to moderate levels that can be consumed in the fuel cell and dissipated in vehicle accessories supplemented by electric resistances, even in the worst case when the insulation fails at the moment when the vessel stores hydrogen near its maximum density (70 g/L at 300 bar). The two proposed strategies are therefore feasible, and the best alternative can be chosen based on economic and/or implementation constraints.","author":[{"dropping-particle":"","family":"Moreno-Blanco","given":"Julio C.","non-dropping-particle":"","parse-names":false,"suffix":""},{"dropping-particle":"","family":"Elizalde-Blancas","given":"Francisco","non-dropping-particle":"","parse-names":false,"suffix":""},{"dropping-particle":"","family":"Gallegos-Muñoz","given":"Armando","non-dropping-particle":"","parse-names":false,"suffix":""},{"dropping-particle":"","family":"Aceves","given":"Salvador M.","non-dropping-particle":"","parse-names":false,"suffix":""}],"container-title":"International Journal of Hydrogen Energy","id":"ITEM-1","issue":"16","issued":{"date-parts":[["2018"]]},"page":"8170-8178","title":"The potential for avoiding hydrogen release from cryogenic pressure vessels after vacuum insulation failure","type":"article-journal","volume":"43"},"uris":["http://www.mendeley.com/documents/?uuid=9f4ce2d4-cd58-4b9a-8d9f-24374b237f0c"]},{"id":"ITEM-2","itemData":{"author":[{"dropping-particle":"","family":"Moreno-Blanco","given":"Julio C.","non-dropping-particle":"","parse-names":false,"suffix":""},{"dropping-particle":"","family":"Elizalde-Blancas","given":"Francisco","non-dropping-particle":"","parse-names":false,"suffix":""},{"dropping-particle":"","family":"Gallegos-Muñoz","given":"Armando","non-dropping-particle":"","parse-names":false,"suffix":""},{"dropping-particle":"","family":"Aceves","given":"S. M.","non-dropping-particle":"","parse-names":false,"suffix":""}],"container-title":"4th IFSEH","id":"ITEM-2","issued":{"date-parts":[["2016"]]},"title":"Modeling of Hydrogen Pressurization and Extraction in Cryogenic Pressure Vessels Due To Vacuum","type":"paper-conference"},"uris":["http://www.mendeley.com/documents/?uuid=6c99a030-c9a8-4b76-a3fe-f416f4241dac"]}],"mendeley":{"formattedCitation":"[91,92]","plainTextFormattedCitation":"[91,92]","previouslyFormattedCitation":"[91,92]"},"properties":{"noteIndex":0},"schema":"https://github.com/citation-style-language/schema/raw/master/csl-citation.json"}</w:instrText>
      </w:r>
      <w:r w:rsidR="00DB1F25" w:rsidRPr="009B1D24">
        <w:rPr>
          <w:rFonts w:cs="Times New Roman"/>
        </w:rPr>
        <w:fldChar w:fldCharType="separate"/>
      </w:r>
      <w:r w:rsidR="0029600E" w:rsidRPr="009B1D24">
        <w:rPr>
          <w:rFonts w:cs="Times New Roman"/>
          <w:noProof/>
        </w:rPr>
        <w:t>[91,92]</w:t>
      </w:r>
      <w:r w:rsidR="00DB1F25" w:rsidRPr="009B1D24">
        <w:rPr>
          <w:rFonts w:cs="Times New Roman"/>
        </w:rPr>
        <w:fldChar w:fldCharType="end"/>
      </w:r>
      <w:r w:rsidR="00DB1F25" w:rsidRPr="009B1D24">
        <w:rPr>
          <w:rFonts w:cs="Times New Roman"/>
        </w:rPr>
        <w:t xml:space="preserve">. </w:t>
      </w:r>
      <w:r w:rsidR="0081674A" w:rsidRPr="009B1D24">
        <w:rPr>
          <w:rFonts w:cs="Times New Roman"/>
        </w:rPr>
        <w:t xml:space="preserve">This </w:t>
      </w:r>
      <w:r w:rsidR="004C0352" w:rsidRPr="009B1D24">
        <w:rPr>
          <w:rFonts w:cs="Times New Roman"/>
        </w:rPr>
        <w:t>led to</w:t>
      </w:r>
      <w:r w:rsidR="00DB1F25" w:rsidRPr="009B1D24">
        <w:rPr>
          <w:rFonts w:cs="Times New Roman"/>
        </w:rPr>
        <w:t xml:space="preserve"> </w:t>
      </w:r>
      <w:r w:rsidR="00092041" w:rsidRPr="009B1D24">
        <w:rPr>
          <w:rFonts w:cs="Times New Roman"/>
        </w:rPr>
        <w:t xml:space="preserve">the release of </w:t>
      </w:r>
      <w:r w:rsidR="00DB1F25" w:rsidRPr="009B1D24">
        <w:rPr>
          <w:rFonts w:cs="Times New Roman"/>
        </w:rPr>
        <w:t>a large fraction of hydrogen</w:t>
      </w:r>
      <w:r w:rsidR="00092041" w:rsidRPr="009B1D24">
        <w:rPr>
          <w:rFonts w:cs="Times New Roman"/>
        </w:rPr>
        <w:t xml:space="preserve">, </w:t>
      </w:r>
      <w:r w:rsidR="004C0352" w:rsidRPr="009B1D24">
        <w:rPr>
          <w:rFonts w:cs="Times New Roman"/>
        </w:rPr>
        <w:t>and hence</w:t>
      </w:r>
      <w:r w:rsidR="00092041" w:rsidRPr="009B1D24">
        <w:rPr>
          <w:rFonts w:cs="Times New Roman"/>
        </w:rPr>
        <w:t xml:space="preserve"> a potential safety issue </w:t>
      </w:r>
      <w:r w:rsidR="00F4207A" w:rsidRPr="009B1D24">
        <w:rPr>
          <w:rFonts w:cs="Times New Roman"/>
        </w:rPr>
        <w:t>if</w:t>
      </w:r>
      <w:r w:rsidR="00092041" w:rsidRPr="009B1D24">
        <w:rPr>
          <w:rFonts w:cs="Times New Roman"/>
        </w:rPr>
        <w:t xml:space="preserve"> the tank </w:t>
      </w:r>
      <w:r w:rsidR="00BC34CC" w:rsidRPr="009B1D24">
        <w:rPr>
          <w:rFonts w:cs="Times New Roman"/>
        </w:rPr>
        <w:t xml:space="preserve">were to be </w:t>
      </w:r>
      <w:r w:rsidR="00092041" w:rsidRPr="009B1D24">
        <w:rPr>
          <w:rFonts w:cs="Times New Roman"/>
        </w:rPr>
        <w:t xml:space="preserve">located in an enclosed area. </w:t>
      </w:r>
      <w:r w:rsidR="006A589E" w:rsidRPr="009B1D24">
        <w:rPr>
          <w:rFonts w:cs="Times New Roman"/>
        </w:rPr>
        <w:t>To mitigate the risk</w:t>
      </w:r>
      <w:r w:rsidR="00092041" w:rsidRPr="009B1D24">
        <w:rPr>
          <w:rFonts w:cs="Times New Roman"/>
        </w:rPr>
        <w:t xml:space="preserve">, Moreno-Blanco et al. </w:t>
      </w:r>
      <w:r w:rsidR="00092041" w:rsidRPr="009B1D24">
        <w:rPr>
          <w:rFonts w:cs="Times New Roman"/>
        </w:rPr>
        <w:fldChar w:fldCharType="begin" w:fldLock="1"/>
      </w:r>
      <w:r w:rsidR="000D420F" w:rsidRPr="009B1D24">
        <w:rPr>
          <w:rFonts w:cs="Times New Roman"/>
        </w:rPr>
        <w:instrText>ADDIN CSL_CITATION {"citationItems":[{"id":"ITEM-1","itemData":{"DOI":"10.1016/j.ijhydene.2018.02.150","ISSN":"03603199","abstract":"This paper presents an analysis of vacuum insulation failure in an automotive cryogenic pressure vessel (also known as cryo-compressed vessel) storing hydrogen. Vacuum insulation failure increases heat transfer into cryogenic vessels by about a factor of 100, potentially leading to rapid pressurization and venting of the cryogen to avoid exceeding maximum allowable working pressure (MAWP). Hydrogen release to the environment may be dangerous, especially if the vehicle is located in a closed space (e.g. a garage or tunnel) at the moment of insulation failure. We therefore consider utilization of the hydrogen in the vehicle fuel cell and dissipation of the electricity by operating vehicle accessories or electric resistances as an alternative to releasing hydrogen to the environment. We consider two strategies: initiating hydrogen extraction immediately after vacuum insulation failure or waiting until maximum operating pressure is reached before extraction. The results indicate that cryogenic pressure vessels have thermodynamic advantages that enable slowing down hydrogen release to moderate levels that can be consumed in the fuel cell and dissipated in vehicle accessories supplemented by electric resistances, even in the worst case when the insulation fails at the moment when the vessel stores hydrogen near its maximum density (70 g/L at 300 bar). The two proposed strategies are therefore feasible, and the best alternative can be chosen based on economic and/or implementation constraints.","author":[{"dropping-particle":"","family":"Moreno-Blanco","given":"Julio C.","non-dropping-particle":"","parse-names":false,"suffix":""},{"dropping-particle":"","family":"Elizalde-Blancas","given":"Francisco","non-dropping-particle":"","parse-names":false,"suffix":""},{"dropping-particle":"","family":"Gallegos-Muñoz","given":"Armando","non-dropping-particle":"","parse-names":false,"suffix":""},{"dropping-particle":"","family":"Aceves","given":"Salvador M.","non-dropping-particle":"","parse-names":false,"suffix":""}],"container-title":"International Journal of Hydrogen Energy","id":"ITEM-1","issue":"16","issued":{"date-parts":[["2018"]]},"page":"8170-8178","title":"The potential for avoiding hydrogen release from cryogenic pressure vessels after vacuum insulation failure","type":"article-journal","volume":"43"},"uris":["http://www.mendeley.com/documents/?uuid=9f4ce2d4-cd58-4b9a-8d9f-24374b237f0c"]}],"mendeley":{"formattedCitation":"[91]","plainTextFormattedCitation":"[91]","previouslyFormattedCitation":"[91]"},"properties":{"noteIndex":0},"schema":"https://github.com/citation-style-language/schema/raw/master/csl-citation.json"}</w:instrText>
      </w:r>
      <w:r w:rsidR="00092041" w:rsidRPr="009B1D24">
        <w:rPr>
          <w:rFonts w:cs="Times New Roman"/>
        </w:rPr>
        <w:fldChar w:fldCharType="separate"/>
      </w:r>
      <w:r w:rsidR="0029600E" w:rsidRPr="009B1D24">
        <w:rPr>
          <w:rFonts w:cs="Times New Roman"/>
          <w:noProof/>
        </w:rPr>
        <w:t>[91]</w:t>
      </w:r>
      <w:r w:rsidR="00092041" w:rsidRPr="009B1D24">
        <w:rPr>
          <w:rFonts w:cs="Times New Roman"/>
        </w:rPr>
        <w:fldChar w:fldCharType="end"/>
      </w:r>
      <w:r w:rsidR="00092041" w:rsidRPr="009B1D24">
        <w:rPr>
          <w:rFonts w:cs="Times New Roman"/>
        </w:rPr>
        <w:t xml:space="preserve"> proposed a method to calculate the required capacity of </w:t>
      </w:r>
      <w:r w:rsidR="006A589E" w:rsidRPr="009B1D24">
        <w:rPr>
          <w:rFonts w:cs="Times New Roman"/>
        </w:rPr>
        <w:t>FCs</w:t>
      </w:r>
      <w:r w:rsidR="00092041" w:rsidRPr="009B1D24">
        <w:rPr>
          <w:rFonts w:cs="Times New Roman"/>
        </w:rPr>
        <w:t xml:space="preserve"> for consuming the released hydrogen </w:t>
      </w:r>
      <w:r w:rsidR="00F742DB" w:rsidRPr="009B1D24">
        <w:rPr>
          <w:rFonts w:cs="Times New Roman"/>
        </w:rPr>
        <w:t>based on</w:t>
      </w:r>
      <w:r w:rsidR="00092041" w:rsidRPr="009B1D24">
        <w:rPr>
          <w:rFonts w:cs="Times New Roman"/>
        </w:rPr>
        <w:t xml:space="preserve"> the hydrogen extraction rates. This method </w:t>
      </w:r>
      <w:r w:rsidR="00DB4314" w:rsidRPr="009B1D24">
        <w:rPr>
          <w:rFonts w:cs="Times New Roman"/>
        </w:rPr>
        <w:t xml:space="preserve">helps </w:t>
      </w:r>
      <w:r w:rsidR="002C55EA" w:rsidRPr="009B1D24">
        <w:rPr>
          <w:rFonts w:cs="Times New Roman"/>
        </w:rPr>
        <w:t xml:space="preserve">to </w:t>
      </w:r>
      <w:r w:rsidR="00092041" w:rsidRPr="009B1D24">
        <w:rPr>
          <w:rFonts w:cs="Times New Roman"/>
        </w:rPr>
        <w:t xml:space="preserve">contain the released hydrogen without the need to release hydrogen </w:t>
      </w:r>
      <w:r w:rsidR="00F742DB" w:rsidRPr="009B1D24">
        <w:rPr>
          <w:rFonts w:cs="Times New Roman"/>
        </w:rPr>
        <w:t xml:space="preserve">outside the storage </w:t>
      </w:r>
      <w:r w:rsidR="00092041" w:rsidRPr="009B1D24">
        <w:rPr>
          <w:rFonts w:cs="Times New Roman"/>
        </w:rPr>
        <w:t>environment.</w:t>
      </w:r>
    </w:p>
    <w:p w14:paraId="4471F4E5" w14:textId="77777777" w:rsidR="00BC34CC" w:rsidRPr="009B1D24" w:rsidRDefault="00BC34CC" w:rsidP="00AF6CAF">
      <w:pPr>
        <w:jc w:val="both"/>
        <w:rPr>
          <w:rFonts w:cs="Times New Roman"/>
        </w:rPr>
      </w:pPr>
    </w:p>
    <w:p w14:paraId="406AE4C2" w14:textId="3B2FEAA4" w:rsidR="00B530F6" w:rsidRPr="009B1D24" w:rsidRDefault="00EF23FD" w:rsidP="00AF6CAF">
      <w:pPr>
        <w:pStyle w:val="Heading1"/>
        <w:jc w:val="both"/>
      </w:pPr>
      <w:r w:rsidRPr="009B1D24">
        <w:lastRenderedPageBreak/>
        <w:t>4</w:t>
      </w:r>
      <w:r w:rsidR="00B530F6" w:rsidRPr="009B1D24">
        <w:t xml:space="preserve">. </w:t>
      </w:r>
      <w:r w:rsidR="00A67324" w:rsidRPr="009B1D24">
        <w:t xml:space="preserve">Attributes and mechanical </w:t>
      </w:r>
      <w:r w:rsidR="00B530F6" w:rsidRPr="009B1D24">
        <w:t xml:space="preserve">properties of metallic materials </w:t>
      </w:r>
      <w:r w:rsidR="00D82BAB" w:rsidRPr="009B1D24">
        <w:t xml:space="preserve">in </w:t>
      </w:r>
      <w:r w:rsidR="00B530F6" w:rsidRPr="009B1D24">
        <w:t xml:space="preserve">cryogenic </w:t>
      </w:r>
      <w:r w:rsidR="00D82BAB" w:rsidRPr="009B1D24">
        <w:t>hydrogen environment</w:t>
      </w:r>
      <w:r w:rsidR="00ED7C86" w:rsidRPr="009B1D24">
        <w:t>s</w:t>
      </w:r>
    </w:p>
    <w:p w14:paraId="45206AFD" w14:textId="134E961E" w:rsidR="0062247A" w:rsidRPr="009B1D24" w:rsidRDefault="00A67324" w:rsidP="00AF6CAF">
      <w:pPr>
        <w:jc w:val="both"/>
      </w:pPr>
      <w:r w:rsidRPr="009B1D24">
        <w:t xml:space="preserve">According to </w:t>
      </w:r>
      <w:r w:rsidR="004C6CC4" w:rsidRPr="009B1D24">
        <w:t xml:space="preserve">the </w:t>
      </w:r>
      <w:r w:rsidRPr="009B1D24">
        <w:t>IGF and IGC code</w:t>
      </w:r>
      <w:r w:rsidR="0080330B" w:rsidRPr="009B1D24">
        <w:t>s</w:t>
      </w:r>
      <w:r w:rsidRPr="009B1D24">
        <w:t>, 9% nickel steels, high manganese austenitic steels (</w:t>
      </w:r>
      <w:r w:rsidR="00256920" w:rsidRPr="009B1D24">
        <w:t xml:space="preserve">22 – 26 </w:t>
      </w:r>
      <w:proofErr w:type="spellStart"/>
      <w:r w:rsidR="00256920" w:rsidRPr="009B1D24">
        <w:t>wt</w:t>
      </w:r>
      <w:proofErr w:type="spellEnd"/>
      <w:r w:rsidR="00256920" w:rsidRPr="009B1D24">
        <w:t xml:space="preserve">% </w:t>
      </w:r>
      <w:r w:rsidRPr="009B1D24">
        <w:t>Mn) and austenitic</w:t>
      </w:r>
      <w:r w:rsidR="00256920" w:rsidRPr="009B1D24">
        <w:t xml:space="preserve"> stainless</w:t>
      </w:r>
      <w:r w:rsidRPr="009B1D24">
        <w:t xml:space="preserve"> steels including types 304, 304L, 316, 316L, 321 and 347 </w:t>
      </w:r>
      <w:r w:rsidR="00BE31ED" w:rsidRPr="009B1D24">
        <w:t xml:space="preserve">can be used for cryogenic tank structures at a design temperatures </w:t>
      </w:r>
      <w:r w:rsidR="000F4D0B" w:rsidRPr="009B1D24">
        <w:t>between</w:t>
      </w:r>
      <w:r w:rsidR="00BE31ED" w:rsidRPr="009B1D24">
        <w:t xml:space="preserve"> 218 K (-55 ºC) and 108 K (-165 ºC) </w:t>
      </w:r>
      <w:r w:rsidR="00BE31ED" w:rsidRPr="009B1D24">
        <w:fldChar w:fldCharType="begin" w:fldLock="1"/>
      </w:r>
      <w:r w:rsidR="00D71134" w:rsidRPr="009B1D24">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approach.","container-title":"International Maritime Organization","id":"ITEM-1","issued":{"date-parts":[["2016"]]},"title":"SUITABILITY OF HIGH MANGANESE AUSTENITIC STEEL FOR CRYOGENIC SERVICE AND DEVELOPMENT OF ANY NECESSARY AMENDMENTS TO THE IGC CODE AND IGF CODE","type":"report"},"uris":["http://www.mendeley.com/documents/?uuid=ea27cead-754e-4825-9e6b-a7c58796841e"]},{"id":"ITEM-2","itemData":{"container-title":"International Maritime Organization","id":"ITEM-2","issued":{"date-parts":[["2015"]]},"title":"International Code of Safety for Ships Using Gases or Other Low-Flashpoint Fuels (IGF Code)","type":"report"},"uris":["http://www.mendeley.com/documents/?uuid=2cfed123-d5fc-41b0-9ac3-53c9eeaa3c33"]},{"id":"ITEM-3","itemData":{"author":[{"dropping-particle":"","family":"Lloyd","given":"Germanischer","non-dropping-particle":"","parse-names":false,"suffix":""}],"container-title":"Germanischer Lloyd","id":"ITEM-3","issued":{"date-parts":[["2008"]]},"title":"Rules for Classification and Construction: Ship Technology","type":"article-journal"},"uris":["http://www.mendeley.com/documents/?uuid=09ea7133-6fd8-4e33-9678-5e250f9945c8"]}],"mendeley":{"formattedCitation":"[69–71]","plainTextFormattedCitation":"[69–71]","previouslyFormattedCitation":"[69–71]"},"properties":{"noteIndex":0},"schema":"https://github.com/citation-style-language/schema/raw/master/csl-citation.json"}</w:instrText>
      </w:r>
      <w:r w:rsidR="00BE31ED" w:rsidRPr="009B1D24">
        <w:fldChar w:fldCharType="separate"/>
      </w:r>
      <w:r w:rsidR="0029600E" w:rsidRPr="009B1D24">
        <w:rPr>
          <w:noProof/>
        </w:rPr>
        <w:t>[69–71]</w:t>
      </w:r>
      <w:r w:rsidR="00BE31ED" w:rsidRPr="009B1D24">
        <w:fldChar w:fldCharType="end"/>
      </w:r>
      <w:r w:rsidR="000F4D0B" w:rsidRPr="009B1D24">
        <w:t xml:space="preserve">. The </w:t>
      </w:r>
      <w:r w:rsidR="002F1B4D" w:rsidRPr="009B1D24">
        <w:t xml:space="preserve">impact </w:t>
      </w:r>
      <w:r w:rsidR="000F4D0B" w:rsidRPr="009B1D24">
        <w:t xml:space="preserve">test temperature </w:t>
      </w:r>
      <w:r w:rsidR="002F1B4D" w:rsidRPr="009B1D24">
        <w:t xml:space="preserve">required </w:t>
      </w:r>
      <w:r w:rsidR="00BD517D" w:rsidRPr="009B1D24">
        <w:t>in the IGF/IGC codes for</w:t>
      </w:r>
      <w:r w:rsidR="000F4D0B" w:rsidRPr="009B1D24">
        <w:t xml:space="preserve"> these materials is</w:t>
      </w:r>
      <w:r w:rsidR="00B4017E" w:rsidRPr="009B1D24">
        <w:t xml:space="preserve"> down to 77 K (-196 ºC)</w:t>
      </w:r>
      <w:r w:rsidRPr="009B1D24">
        <w:t>.</w:t>
      </w:r>
      <w:r w:rsidR="000F4D0B" w:rsidRPr="009B1D24">
        <w:t xml:space="preserve"> </w:t>
      </w:r>
      <w:r w:rsidR="00562638" w:rsidRPr="009B1D24">
        <w:t xml:space="preserve"> T</w:t>
      </w:r>
      <w:r w:rsidRPr="009B1D24">
        <w:t>he most common</w:t>
      </w:r>
      <w:r w:rsidR="000F4D0B" w:rsidRPr="009B1D24">
        <w:t>ly used</w:t>
      </w:r>
      <w:r w:rsidRPr="009B1D24">
        <w:t xml:space="preserve"> materials for </w:t>
      </w:r>
      <w:r w:rsidR="00CB56DB" w:rsidRPr="009B1D24">
        <w:t>CcH</w:t>
      </w:r>
      <w:r w:rsidR="00CB56DB" w:rsidRPr="009B1D24">
        <w:rPr>
          <w:vertAlign w:val="subscript"/>
        </w:rPr>
        <w:t xml:space="preserve">2 </w:t>
      </w:r>
      <w:r w:rsidRPr="009B1D24">
        <w:t xml:space="preserve">and </w:t>
      </w:r>
      <w:r w:rsidR="00964A02" w:rsidRPr="009B1D24">
        <w:t>LH</w:t>
      </w:r>
      <w:r w:rsidR="00964A02" w:rsidRPr="009B1D24">
        <w:rPr>
          <w:vertAlign w:val="subscript"/>
        </w:rPr>
        <w:t xml:space="preserve">2 </w:t>
      </w:r>
      <w:r w:rsidRPr="009B1D24">
        <w:t xml:space="preserve">tanks are austenitic </w:t>
      </w:r>
      <w:r w:rsidR="000F4D0B" w:rsidRPr="009B1D24">
        <w:t xml:space="preserve">stainless </w:t>
      </w:r>
      <w:r w:rsidRPr="009B1D24">
        <w:t xml:space="preserve">steels 304 and 316, iron-based super alloy A286 stainless steel and aluminium alloys 6061 and 7060 </w:t>
      </w:r>
      <w:r w:rsidRPr="009B1D24">
        <w:fldChar w:fldCharType="begin" w:fldLock="1"/>
      </w:r>
      <w:r w:rsidR="00663863" w:rsidRPr="009B1D24">
        <w:instrText>ADDIN CSL_CITATION {"citationItems":[{"id":"ITEM-1","itemData":{"DOI":"10.1016/j.ijhydene.2016.03.178","ISSN":"03603199","abstract":"Efficient storage of hydrogen is crucial for the success of hydrogen energy markets (early markets as well as transportation market). Hydrogen can be stored either as a compressed gas, a refrigerated liquefied gas, a cryo-compressed gas or in hydrides. This paper gives an overview of hydrogen storage technologies and details the specific issues and constraints related to the materials behaviour in hydrogen and conditions representative of hydrogen energy uses. It is indeed essential for the development of applications requiring long-term performance to have good understanding of long-term behaviour of the materials of the storage device and its components under operational loads.","author":[{"dropping-particle":"","family":"Barthelemy","given":"H.","non-dropping-particle":"","parse-names":false,"suffix":""},{"dropping-particle":"","family":"Weber","given":"M.","non-dropping-particle":"","parse-names":false,"suffix":""},{"dropping-particle":"","family":"Barbier","given":"F.","non-dropping-particle":"","parse-names":false,"suffix":""}],"container-title":"International Journal of Hydrogen Energy","id":"ITEM-1","issue":"11","issued":{"date-parts":[["2017"]]},"page":"7254-7262","publisher":"Elsevier Ltd","title":"Hydrogen storage: Recent improvements and industrial perspectives","type":"article-journal","volume":"42"},"uris":["http://www.mendeley.com/documents/?uuid=4eb6784f-c2a7-4238-9f7a-df6a8f6d35ba"]},{"id":"ITEM-2","itemData":{"DOI":"10.1136/aim.22.4.207","ISBN":"9783527328697","author":[{"dropping-particle":"","family":"Godula-jopek","given":"Agata","non-dropping-particle":"","parse-names":false,"suffix":""},{"dropping-particle":"","family":"Jehle","given":"Walter","non-dropping-particle":"","parse-names":false,"suffix":""},{"dropping-particle":"","family":"Wellnitz","given":"Jorg","non-dropping-particle":"","parse-names":false,"suffix":""}],"id":"ITEM-2","issued":{"date-parts":[["2012"]]},"publisher":"Wiley-VCH","title":"Hydrogen Storage Technologies","type":"book"},"uris":["http://www.mendeley.com/documents/?uuid=018e88f5-f5cb-489b-8964-d1bcf57dadc2"]}],"mendeley":{"formattedCitation":"[18,51]","plainTextFormattedCitation":"[18,51]","previouslyFormattedCitation":"[18,51]"},"properties":{"noteIndex":0},"schema":"https://github.com/citation-style-language/schema/raw/master/csl-citation.json"}</w:instrText>
      </w:r>
      <w:r w:rsidRPr="009B1D24">
        <w:fldChar w:fldCharType="separate"/>
      </w:r>
      <w:r w:rsidR="000857FB" w:rsidRPr="009B1D24">
        <w:rPr>
          <w:noProof/>
        </w:rPr>
        <w:t>[18,51]</w:t>
      </w:r>
      <w:r w:rsidRPr="009B1D24">
        <w:fldChar w:fldCharType="end"/>
      </w:r>
      <w:r w:rsidRPr="009B1D24">
        <w:t xml:space="preserve">. </w:t>
      </w:r>
      <w:r w:rsidR="00FE3260" w:rsidRPr="009B1D24">
        <w:t xml:space="preserve">As mentioned in Section 2, </w:t>
      </w:r>
      <w:r w:rsidR="00FE3260" w:rsidRPr="009B1D24">
        <w:rPr>
          <w:rFonts w:cs="Times New Roman"/>
        </w:rPr>
        <w:t>t</w:t>
      </w:r>
      <w:r w:rsidRPr="009B1D24">
        <w:rPr>
          <w:rFonts w:cs="Times New Roman"/>
        </w:rPr>
        <w:t xml:space="preserve">he most frequently used metallic liner of Type II and III </w:t>
      </w:r>
      <w:r w:rsidR="0074478C" w:rsidRPr="009B1D24">
        <w:t>CcH</w:t>
      </w:r>
      <w:r w:rsidR="0074478C" w:rsidRPr="009B1D24">
        <w:rPr>
          <w:vertAlign w:val="subscript"/>
        </w:rPr>
        <w:t>2</w:t>
      </w:r>
      <w:r w:rsidR="0074478C" w:rsidRPr="009B1D24">
        <w:rPr>
          <w:rFonts w:cs="Times New Roman"/>
        </w:rPr>
        <w:t xml:space="preserve"> </w:t>
      </w:r>
      <w:r w:rsidR="00FE3260" w:rsidRPr="009B1D24">
        <w:rPr>
          <w:rFonts w:cs="Times New Roman"/>
        </w:rPr>
        <w:t xml:space="preserve">tanks </w:t>
      </w:r>
      <w:r w:rsidRPr="009B1D24">
        <w:rPr>
          <w:rFonts w:cs="Times New Roman"/>
        </w:rPr>
        <w:t xml:space="preserve">is aluminium alloys </w:t>
      </w:r>
      <w:r w:rsidRPr="009B1D24">
        <w:rPr>
          <w:rFonts w:cs="Times New Roman"/>
        </w:rPr>
        <w:fldChar w:fldCharType="begin" w:fldLock="1"/>
      </w:r>
      <w:r w:rsidR="00663863" w:rsidRPr="009B1D24">
        <w:rPr>
          <w:rFonts w:cs="Times New Roman"/>
        </w:rPr>
        <w:instrText>ADDIN CSL_CITATION {"citationItems":[{"id":"ITEM-1","itemData":{"DOI":"10.1016/j.ijhydene.2012.04.121","ISSN":"03603199","abstract":"The topic of this paper is to give an historical and technical overview of hydrogen storage vessels and to detail the specific issues and constraints of hydrogen energy uses. Hydrogen, as an industrial gas, is stored either as a compressed or as a refrigerated liquefied gas. Since the beginning of the last century, hydrogen is stored in seamless steel cylinders. At the end of the 60 s, tubes also made of seamless steels were used; specific attention was paid to hydrogen embrittlement in the 70 s. Aluminum cylinders were also used for hydrogen storage since the end of the 60 s, but their cost was higher compared to steel cylinders and smaller water capacity. To further increase the service pressure of hydrogen tanks or to slightly decrease the weight, metallic cylinders can be hoop-wrapped. Then, with specific developments for space or military applications, fully-wrapped tanks started to be developed in the 80 s. Because of their low weight, they started to be used in for portable applications: for vehicles (on-board storages of natural gas), for leisure applications (paint-ball) etc... These fully-wrapped composite tanks, named types III and IV are now developed for hydrogen energy storage; the requested pressure is very high (from 700 to 850 bar) leads to specific issues which are discussed. Each technology is described in term of materials, manufacturing technologies and approval tests. The specific issues due to very high pressure are depicted. Hydrogen can also be stored in liquid form (refrigerated liquefied gases). The first cryogenic vessels were used in the 60 s. In the following, the main characteristics of this type of storage will be indicated. Copyright © 2012, Hydrogen Energy Publications, LLC. Published by Elsevier Ltd. All rights.","author":[{"dropping-particle":"","family":"Barthélémy","given":"Hervé","non-dropping-particle":"","parse-names":false,"suffix":""}],"container-title":"International Journal of Hydrogen Energy","id":"ITEM-1","issue":"22","issued":{"date-parts":[["2012"]]},"page":"17364-17372","title":"Hydrogen storage - Industrial prospectives","type":"article-journal","volume":"37"},"uris":["http://www.mendeley.com/documents/?uuid=1331bff6-9ef0-436c-b1ec-923fa4456353"]},{"id":"ITEM-2","itemData":{"DOI":"10.1016/j.ijhydene.2014.04.200","ISSN":"03603199","abstract":"While conventional low-pressure LH2 dewars have existed for decades, advanced methods of cryogenic hydrogen storage have recently been developed. These advanced methods are cryo-compression and cryo-adsorption hydrogen storage, which operate best in the temperature range 30-100 K. We present a comparative analysis of both approaches for cryogenic hydrogen storage, examining how pressure and/or sorbent materials are used to effectively increase onboard H2 density and dormancy. We start by reviewing some basic aspects of LH2 properties and conventional means of storing it. From there we describe the cryo-compression and cryo-adsorption hydrogen storage methods, and then explore the relationship between them, clarifying the materials science and physics of the two approaches in trying to solve the same hydrogen storage task (</w:instrText>
      </w:r>
      <w:r w:rsidR="00663863" w:rsidRPr="009B1D24">
        <w:rPr>
          <w:rFonts w:ascii="Cambria Math" w:hAnsi="Cambria Math" w:cs="Cambria Math"/>
        </w:rPr>
        <w:instrText>∼</w:instrText>
      </w:r>
      <w:r w:rsidR="00663863" w:rsidRPr="009B1D24">
        <w:rPr>
          <w:rFonts w:cs="Times New Roman"/>
        </w:rPr>
        <w:instrText>5-8 kg H2, typical of light duty vehicles). Assuming that the balance of plant and the available volume for the storage system in the vehicle are identical for both approaches, the comparison focuses on how the respective storage capacities, vessel weight and dormancy vary as a function of temperature, pressure and type of cryo-adsorption material (especially, powder MOF-5 and MIL-101). By performing a comparative analysis, we clarify the science of each approach individually, identify the regimes where the attributes of each can be maximized, elucidate the properties of these systems during refueling, and probe the possible benefits of a combined \"hybrid\" system with both cryo-adsorption and cryo-compression phenomena operating at the same time. In addition the relationships found between onboard H2 capacity, pressure vessel and/or sorbent mass and dormancy as a function of rated pressure, type of sorbent material and fueling conditions are useful as general designing guidelines in future engineering efforts using these two hydrogen storage approaches. © 2014, Hydrogen Energy Publications, LLC. Published by Elsevier Ltd. All rights reserved.","author":[{"dropping-particle":"","family":"Petitpas","given":"G.","non-dropping-particle":"","parse-names":false,"suffix":""},{"dropping-particle":"","family":"Bénard","given":"P.","non-dropping-particle":"","parse-names":false,"suffix":""},{"dropping-particle":"","family":"Klebanoff","given":"L. E.","non-dropping-particle":"","parse-names":false,"suffix":""},{"dropping-particle":"","family":"Xiao","given":"J.","non-dropping-particle":"","parse-names":false,"suffix":""},{"dropping-particle":"","family":"Aceves","given":"S.","non-dropping-particle":"","parse-names":false,"suffix":""}],"container-title":"International Journal of Hydrogen Energy","id":"ITEM-2","issue":"20","issued":{"date-parts":[["2014"]]},"page":"10564-10584","title":"A comparative analysis of the cryo-compression and cryo-adsorption hydrogen storage methods","type":"article-journal","volume":"39"},"uris":["http://www.mendeley.com/documents/?uuid=6ef8d7ec-b09e-49a8-b61d-1056f29c3d29"]},{"id":"ITEM-3","itemData":{"DOI":"10.1016/j.ijhydene.2016.03.178","ISSN":"03603199","abstract":"Efficient storage of hydrogen is crucial for the success of hydrogen energy markets (early markets as well as transportation market). Hydrogen can be stored either as a compressed gas, a refrigerated liquefied gas, a cryo-compressed gas or in hydrides. This paper gives an overview of hydrogen storage technologies and details the specific issues and constraints related to the materials behaviour in hydrogen and conditions representative of hydrogen energy uses. It is indeed essential for the development of applications requiring long-term performance to have good understanding of long-term behaviour of the materials of the storage device and its components under operational loads.","author":[{"dropping-particle":"","family":"Barthelemy","given":"H.","non-dropping-particle":"","parse-names":false,"suffix":""},{"dropping-particle":"","family":"Weber","given":"M.","non-dropping-particle":"","parse-names":false,"suffix":""},{"dropping-particle":"","family":"Barbier","given":"F.","non-dropping-particle":"","parse-names":false,"suffix":""}],"container-title":"International Journal of Hydrogen Energy","id":"ITEM-3","issue":"11","issued":{"date-parts":[["2017"]]},"page":"7254-7262","publisher":"Elsevier Ltd","title":"Hydrogen storage: Recent improvements and industrial perspectives","type":"article-journal","volume":"42"},"uris":["http://www.mendeley.com/documents/?uuid=4eb6784f-c2a7-4238-9f7a-df6a8f6d35ba"]}],"mendeley":{"formattedCitation":"[14,18,22]","plainTextFormattedCitation":"[14,18,22]","previouslyFormattedCitation":"[14,18,22]"},"properties":{"noteIndex":0},"schema":"https://github.com/citation-style-language/schema/raw/master/csl-citation.json"}</w:instrText>
      </w:r>
      <w:r w:rsidRPr="009B1D24">
        <w:rPr>
          <w:rFonts w:cs="Times New Roman"/>
        </w:rPr>
        <w:fldChar w:fldCharType="separate"/>
      </w:r>
      <w:r w:rsidR="000857FB" w:rsidRPr="009B1D24">
        <w:rPr>
          <w:rFonts w:cs="Times New Roman"/>
          <w:noProof/>
        </w:rPr>
        <w:t>[14,18,22]</w:t>
      </w:r>
      <w:r w:rsidRPr="009B1D24">
        <w:rPr>
          <w:rFonts w:cs="Times New Roman"/>
        </w:rPr>
        <w:fldChar w:fldCharType="end"/>
      </w:r>
      <w:r w:rsidRPr="009B1D24">
        <w:rPr>
          <w:rFonts w:cs="Times New Roman"/>
        </w:rPr>
        <w:t>.</w:t>
      </w:r>
      <w:r w:rsidRPr="009B1D24">
        <w:t xml:space="preserve"> </w:t>
      </w:r>
      <w:r w:rsidR="00153097" w:rsidRPr="009B1D24">
        <w:t xml:space="preserve">The thermal conductivity and expansion of austenitic </w:t>
      </w:r>
      <w:r w:rsidR="000D11DC" w:rsidRPr="009B1D24">
        <w:t xml:space="preserve">stainless </w:t>
      </w:r>
      <w:r w:rsidR="00153097" w:rsidRPr="009B1D24">
        <w:t>steels and aluminium alloys</w:t>
      </w:r>
      <w:r w:rsidR="00216B62" w:rsidRPr="009B1D24">
        <w:t xml:space="preserve"> (base metal)</w:t>
      </w:r>
      <w:r w:rsidR="00153097" w:rsidRPr="009B1D24">
        <w:t xml:space="preserve"> </w:t>
      </w:r>
      <w:r w:rsidR="00184C23" w:rsidRPr="009B1D24">
        <w:t>at</w:t>
      </w:r>
      <w:r w:rsidR="00153097" w:rsidRPr="009B1D24">
        <w:t xml:space="preserve"> cryogenic </w:t>
      </w:r>
      <w:r w:rsidR="00184C23" w:rsidRPr="009B1D24">
        <w:t>temperatures</w:t>
      </w:r>
      <w:r w:rsidR="00153097" w:rsidRPr="009B1D24">
        <w:t xml:space="preserve"> are summarised in </w:t>
      </w:r>
      <w:r w:rsidR="00083AFC" w:rsidRPr="009B1D24">
        <w:rPr>
          <w:color w:val="0000FF"/>
        </w:rPr>
        <w:t>Figure 9</w:t>
      </w:r>
      <w:r w:rsidR="00C720C6" w:rsidRPr="009B1D24">
        <w:rPr>
          <w:color w:val="0000FF"/>
        </w:rPr>
        <w:t xml:space="preserve"> </w:t>
      </w:r>
      <w:r w:rsidR="00C720C6" w:rsidRPr="009B1D24">
        <w:t xml:space="preserve">and </w:t>
      </w:r>
      <w:r w:rsidR="00C720C6" w:rsidRPr="009B1D24">
        <w:rPr>
          <w:color w:val="0000FF"/>
        </w:rPr>
        <w:t xml:space="preserve">Appendix Table </w:t>
      </w:r>
      <w:r w:rsidR="001750AE" w:rsidRPr="009B1D24">
        <w:rPr>
          <w:color w:val="0000FF"/>
        </w:rPr>
        <w:t>A</w:t>
      </w:r>
      <w:r w:rsidR="00C720C6" w:rsidRPr="009B1D24">
        <w:rPr>
          <w:color w:val="0000FF"/>
        </w:rPr>
        <w:t xml:space="preserve">1 </w:t>
      </w:r>
      <w:r w:rsidR="00FC45C6" w:rsidRPr="009B1D24">
        <w:fldChar w:fldCharType="begin" w:fldLock="1"/>
      </w:r>
      <w:r w:rsidR="00D71134" w:rsidRPr="009B1D24">
        <w:instrText>ADDIN CSL_CITATION {"citationItems":[{"id":"ITEM-1","itemData":{"DOI":"10.1051/jphyscol:19841126","ISBN":"2902731701","ISSN":"04491947","author":[{"dropping-particle":"","family":"Charles","given":"J.","non-dropping-particle":"","parse-names":false,"suffix":""},{"dropping-particle":"","family":"Berghezan","given":"A.","non-dropping-particle":"","parse-names":false,"suffix":""},{"dropping-particle":"","family":"Lutts","given":"A.","non-dropping-particle":"","parse-names":false,"suffix":""}],"container-title":"Journal de Physique Colloque","id":"ITEM-1","issue":"1","issued":{"date-parts":[["1984"]]},"page":"619-623","title":"High Manganese - Aluminum Austenitic Steels for Cryogenic Applications. Some Mechanical and Physical Properties.","type":"article-journal","volume":"45"},"uris":["http://www.mendeley.com/documents/?uuid=addcc5f9-2277-4b71-b9ff-52925ff2f552"]},{"id":"ITEM-2","itemData":{"DOI":"10.1016/j.cryogenics.2005.02.003","ISSN":"00112275","abstract":"Aluminium alloys are being used increasingly in cryogenic systems. However, cryogenic thermal conductivity measurements have been made on only a few of the many types in general use. This paper describes a method of predicting the thermal conductivity of any aluminium alloy between the superconducting transition temperature (approximately 1 K) and room temperature, based on a measurement of the thermal conductivity or electrical resistivity at a single temperature. Where predictions are based on low temperature measurements (approximately 4 K and below), the accuracy is generally better than 10%. Useful predictions can also be made from room temperature measurements for most alloys, but with reduced accuracy. This method permits aluminium alloys to be used in situations where the thermal conductivity is important without having to make (or find) direct measurements over the entire temperature range of interest. There is therefore greater scope to choose alloys based on mechanical properties and availability, rather than on whether cryogenic thermal conductivity measurements have been made. Recommended thermal conductivity values are presented for aluminium 6082 (based on a new measurement), and for 1000 series, and types 2014, 2024, 2219, 3003, 5052, 5083, 5086, 5154, 6061, 6063, 6082, 7039 and 7075 (based on low temperature measurements in the literature). © 2005 Elsevier Ltd. All rights reserved.","author":[{"dropping-particle":"","family":"Woodcraft","given":"Adam L.","non-dropping-particle":"","parse-names":false,"suffix":""}],"container-title":"Cryogenics","id":"ITEM-2","issue":"6","issued":{"date-parts":[["2005"]]},"page":"421-431","title":"Predicting the thermal conductivity of aluminium alloys in the cryogenic to room temperature range","type":"article-journal","volume":"45"},"uris":["http://www.mendeley.com/documents/?uuid=d2ece663-38c3-4349-8b2e-c3374066df2a"]},{"id":"ITEM-3","itemData":{"URL":"http://reference.lowtemp.org/alkappa.html","accessed":{"date-parts":[["2020","6","29"]]},"author":[{"dropping-particle":"","family":"Woodcraft","given":"Adam L.","non-dropping-particle":"","parse-names":false,"suffix":""}],"id":"ITEM-3","issued":{"date-parts":[["2005"]]},"title":"Aluminium thermal conductivity at cryogenic temperatures","type":"webpage"},"uris":["http://www.mendeley.com/documents/?uuid=cbc6ba40-3f0b-404e-bd29-49a38ae54c14"]},{"id":"ITEM-4","itemData":{"ISBN":"030641371X","abstract":"This conference proceedings contains 26 papers. The need for alternate energy sources has led to the development of prototype fusion and MHD reactors. The combination of requirements, plus the desire to keep construction costs at a minimum has created a need for strong structural alloys for service at liquid helium temperature. The complexity of the required structures requires that these alloys be weldable. Furthermore, since the plasma is influenced by magnetic fields the best alloy for most applications should be nonmagnetic.","author":[{"dropping-particle":"","family":"McHenry","given":"HI","non-dropping-particle":"","parse-names":false,"suffix":""}],"container-title":"Austenitic Steels At Low Temperatures","id":"ITEM-4","issued":{"date-parts":[["1983"]]},"page":"1-28","title":"The properties of austenitic stainless steels at cryogenic temperatures","type":"chapter"},"uris":["http://www.mendeley.com/documents/?uuid=5f26d67d-0e53-4733-99ba-b1fd134d15fe"]},{"id":"ITEM-5","itemData":{"DOI":"10.1007/0-306-47112-4_84","abstract":"NIST has published at least two references compiling cryogenic material properties. These include the Handbook on Materials for Superconducting Machinery and the LNG Materials &amp; Fluids. Neither has been updated since 1977 and are currently out of print. While there is a great deal of published data on cryogenic material properties, it is often difficult to find and not in a form that is convenient to use. We have begun a new program to collect, compile, and correlate property information for materials used in cryogenics. The initial phase of this program has focused on picking simple models to use for thermal conductivity, thermal expansion, and specific heat. We have broken down the temperature scale into four ranges: a) less than 4 K, b) 4 K to77 K, c) 77 K to 300 K, and d) 300 K to the melting point. Initial materials that we have compiled include oxygen free copper, 6061-T6 aluminum, G-10 fiberglass epoxy, 718 Inconel, Kevlar, niobium titanium (NbTi), beryllium copper, polyamide (nylon), polyimide, 304 stainless steel, Teflon, and Ti-6Al-4V titanium alloy. Correlations are given for each material and property over some of the temperature range. We will continue to add new materials and increase the temperature range. We hope to offer these material properties as subroutines that can be called from your own code or from within commercial software packages. We will also identify where new measurements need to be made to give complete property prediction from 50 mK to the melting point.","author":[{"dropping-particle":"","family":"Marquardt","given":"E. D.","non-dropping-particle":"","parse-names":false,"suffix":""},{"dropping-particle":"","family":"Le","given":"J. P.","non-dropping-particle":"","parse-names":false,"suffix":""},{"dropping-particle":"","family":"Radebaugh","given":"Ray","non-dropping-particle":"","parse-names":false,"suffix":""}],"container-title":"11th International Cryocooler Conference","id":"ITEM-5","issued":{"date-parts":[["2000"]]},"page":"681-687","title":"Cryogenic Material Properties Database","type":"paper-conference"},"uris":["http://www.mendeley.com/documents/?uuid=ca018967-cb05-4537-9297-7297fd340d60"]}],"mendeley":{"formattedCitation":"[93–97]","plainTextFormattedCitation":"[93–97]","previouslyFormattedCitation":"[93–97]"},"properties":{"noteIndex":0},"schema":"https://github.com/citation-style-language/schema/raw/master/csl-citation.json"}</w:instrText>
      </w:r>
      <w:r w:rsidR="00FC45C6" w:rsidRPr="009B1D24">
        <w:fldChar w:fldCharType="separate"/>
      </w:r>
      <w:r w:rsidR="0029600E" w:rsidRPr="009B1D24">
        <w:rPr>
          <w:noProof/>
        </w:rPr>
        <w:t>[93–97]</w:t>
      </w:r>
      <w:r w:rsidR="00FC45C6" w:rsidRPr="009B1D24">
        <w:fldChar w:fldCharType="end"/>
      </w:r>
      <w:r w:rsidR="00153097" w:rsidRPr="009B1D24">
        <w:t>.</w:t>
      </w:r>
      <w:r w:rsidR="00C6395A" w:rsidRPr="009B1D24">
        <w:t xml:space="preserve"> </w:t>
      </w:r>
      <w:r w:rsidR="00AD09B8" w:rsidRPr="009B1D24">
        <w:t>It is found that the thermal conductivit</w:t>
      </w:r>
      <w:r w:rsidR="00FA0E63" w:rsidRPr="009B1D24">
        <w:t>ies</w:t>
      </w:r>
      <w:r w:rsidR="00AD09B8" w:rsidRPr="009B1D24">
        <w:t xml:space="preserve"> of both </w:t>
      </w:r>
      <w:r w:rsidR="00505FBF" w:rsidRPr="009B1D24">
        <w:t xml:space="preserve">materials </w:t>
      </w:r>
      <w:r w:rsidR="00AD09B8" w:rsidRPr="009B1D24">
        <w:t>are increased with increased temperature</w:t>
      </w:r>
      <w:r w:rsidR="00505FBF" w:rsidRPr="009B1D24">
        <w:t xml:space="preserve"> with higher gradient observed in</w:t>
      </w:r>
      <w:r w:rsidR="00AD09B8" w:rsidRPr="009B1D24">
        <w:t xml:space="preserve"> aluminium alloys. </w:t>
      </w:r>
      <w:r w:rsidR="00814A31" w:rsidRPr="009B1D24">
        <w:t>T</w:t>
      </w:r>
      <w:r w:rsidR="00FA0E63" w:rsidRPr="009B1D24">
        <w:t xml:space="preserve">he thermal expansion coefficients of austenitic </w:t>
      </w:r>
      <w:r w:rsidR="004F1D64" w:rsidRPr="009B1D24">
        <w:t xml:space="preserve">stainless </w:t>
      </w:r>
      <w:r w:rsidR="00FA0E63" w:rsidRPr="009B1D24">
        <w:t>steels are lower than that of aluminium alloy</w:t>
      </w:r>
      <w:r w:rsidR="0003653C" w:rsidRPr="009B1D24">
        <w:t xml:space="preserve"> AA6061</w:t>
      </w:r>
      <w:r w:rsidR="00FA0E63" w:rsidRPr="009B1D24">
        <w:t xml:space="preserve">. </w:t>
      </w:r>
      <w:r w:rsidR="00DD306B" w:rsidRPr="009B1D24">
        <w:t>Th</w:t>
      </w:r>
      <w:r w:rsidR="006B3B8A" w:rsidRPr="009B1D24">
        <w:t xml:space="preserve">ese two coefficients imply that aluminium tanks have great ability to conduct heat </w:t>
      </w:r>
      <w:r w:rsidR="008F2028" w:rsidRPr="009B1D24">
        <w:t xml:space="preserve">and have greater tendency to deform </w:t>
      </w:r>
      <w:r w:rsidR="006B3B8A" w:rsidRPr="009B1D24">
        <w:t xml:space="preserve">due to temperature </w:t>
      </w:r>
      <w:r w:rsidR="008F2028" w:rsidRPr="009B1D24">
        <w:t xml:space="preserve">increase. </w:t>
      </w:r>
      <w:r w:rsidR="00925A1A" w:rsidRPr="009B1D24">
        <w:t xml:space="preserve">In comparison, </w:t>
      </w:r>
      <w:r w:rsidR="00FA0E63" w:rsidRPr="009B1D24">
        <w:t xml:space="preserve">austenitic </w:t>
      </w:r>
      <w:r w:rsidR="00B44EDC" w:rsidRPr="009B1D24">
        <w:t xml:space="preserve">stainless </w:t>
      </w:r>
      <w:r w:rsidR="00FA0E63" w:rsidRPr="009B1D24">
        <w:t xml:space="preserve">steel tanks </w:t>
      </w:r>
      <w:r w:rsidR="00925A1A" w:rsidRPr="009B1D24">
        <w:t xml:space="preserve">are </w:t>
      </w:r>
      <w:r w:rsidR="008D55AF" w:rsidRPr="009B1D24">
        <w:t xml:space="preserve">thermally </w:t>
      </w:r>
      <w:r w:rsidR="00FA0E63" w:rsidRPr="009B1D24">
        <w:t xml:space="preserve">more stable. </w:t>
      </w:r>
      <w:r w:rsidR="00C6395A" w:rsidRPr="009B1D24">
        <w:t xml:space="preserve">Copper alloys could be used as valves and braze material since they have lower permeability than stainless steels </w:t>
      </w:r>
      <w:r w:rsidR="00C6395A" w:rsidRPr="009B1D24">
        <w:fldChar w:fldCharType="begin" w:fldLock="1"/>
      </w:r>
      <w:r w:rsidR="000D420F" w:rsidRPr="009B1D24">
        <w:instrText>ADDIN CSL_CITATION {"citationItems":[{"id":"ITEM-1","itemData":{"DOI":"10.1136/aim.22.4.207","ISBN":"9783527328697","author":[{"dropping-particle":"","family":"Godula-jopek","given":"Agata","non-dropping-particle":"","parse-names":false,"suffix":""},{"dropping-particle":"","family":"Jehle","given":"Walter","non-dropping-particle":"","parse-names":false,"suffix":""},{"dropping-particle":"","family":"Wellnitz","given":"Jorg","non-dropping-particle":"","parse-names":false,"suffix":""}],"id":"ITEM-1","issued":{"date-parts":[["2012"]]},"publisher":"Wiley-VCH","title":"Hydrogen Storage Technologies","type":"book"},"uris":["http://www.mendeley.com/documents/?uuid=018e88f5-f5cb-489b-8964-d1bcf57dadc2"]},{"id":"ITEM-2","itemData":{"abstract":"The Technical Reference for Hydrogen Compatibility of Materials summarizes materials data related to hydrogen-assisted fracture (also called hydrogen embrittlement) in gaseous hydrogen environments, with emphasis on hydrogen permeation and structural properties. The Technical Reference generally does not provide specific recommendations for materials selection as the suitability of a given material depends on service conditions, in particular the mechanical and environmental conditions associated with a particular component, as well as the details of the materials microstructure. In substance, the Technical Reference is a collection of stand-alone documents organized by materials class, which have been compiled into this composite report. The individual sections are occasionally updated and new sections are added; the most recent versions are available from our website at http://www.ca.sandia.gov/matlsTechRef/. This compilation updates the previous composite release: SAND2008-1163.","author":[{"dropping-particle":"","family":"Marchi","given":"CS","non-dropping-particle":"","parse-names":false,"suffix":""},{"dropping-particle":"","family":"Somerday","given":"BP","non-dropping-particle":"","parse-names":false,"suffix":""}],"container-title":"Sandia National Laboratories","id":"ITEM-2","issued":{"date-parts":[["2012"]]},"title":"Technical Reference on Hydrogen Compatibility of Materials","type":"report"},"uris":["http://www.mendeley.com/documents/?uuid=b037a7cf-7d92-46b3-8329-36d40d7f7dcd"]}],"mendeley":{"formattedCitation":"[51,98]","plainTextFormattedCitation":"[51,98]","previouslyFormattedCitation":"[51,98]"},"properties":{"noteIndex":0},"schema":"https://github.com/citation-style-language/schema/raw/master/csl-citation.json"}</w:instrText>
      </w:r>
      <w:r w:rsidR="00C6395A" w:rsidRPr="009B1D24">
        <w:fldChar w:fldCharType="separate"/>
      </w:r>
      <w:r w:rsidR="0029600E" w:rsidRPr="009B1D24">
        <w:rPr>
          <w:noProof/>
        </w:rPr>
        <w:t>[51,98]</w:t>
      </w:r>
      <w:r w:rsidR="00C6395A" w:rsidRPr="009B1D24">
        <w:fldChar w:fldCharType="end"/>
      </w:r>
      <w:r w:rsidR="00C6395A" w:rsidRPr="009B1D24">
        <w:t>. However, they are not suitable as tank structures since they have</w:t>
      </w:r>
      <w:r w:rsidR="00AD09B8" w:rsidRPr="009B1D24">
        <w:t xml:space="preserve"> significantly</w:t>
      </w:r>
      <w:r w:rsidR="00C6395A" w:rsidRPr="009B1D24">
        <w:t xml:space="preserve"> high</w:t>
      </w:r>
      <w:r w:rsidR="00AD09B8" w:rsidRPr="009B1D24">
        <w:t>er</w:t>
      </w:r>
      <w:r w:rsidR="00C6395A" w:rsidRPr="009B1D24">
        <w:t xml:space="preserve"> thermal conductivity than other metallic materials </w:t>
      </w:r>
      <w:r w:rsidR="00C6395A" w:rsidRPr="009B1D24">
        <w:fldChar w:fldCharType="begin" w:fldLock="1"/>
      </w:r>
      <w:r w:rsidR="000D420F" w:rsidRPr="009B1D24">
        <w:instrText>ADDIN CSL_CITATION {"citationItems":[{"id":"ITEM-1","itemData":{"DOI":"10.1136/aim.22.4.207","ISBN":"9783527328697","author":[{"dropping-particle":"","family":"Godula-jopek","given":"Agata","non-dropping-particle":"","parse-names":false,"suffix":""},{"dropping-particle":"","family":"Jehle","given":"Walter","non-dropping-particle":"","parse-names":false,"suffix":""},{"dropping-particle":"","family":"Wellnitz","given":"Jorg","non-dropping-particle":"","parse-names":false,"suffix":""}],"id":"ITEM-1","issued":{"date-parts":[["2012"]]},"publisher":"Wiley-VCH","title":"Hydrogen Storage Technologies","type":"book"},"uris":["http://www.mendeley.com/documents/?uuid=018e88f5-f5cb-489b-8964-d1bcf57dadc2"]},{"id":"ITEM-2","itemData":{"abstract":"The Technical Reference for Hydrogen Compatibility of Materials summarizes materials data related to hydrogen-assisted fracture (also called hydrogen embrittlement) in gaseous hydrogen environments, with emphasis on hydrogen permeation and structural properties. The Technical Reference generally does not provide specific recommendations for materials selection as the suitability of a given material depends on service conditions, in particular the mechanical and environmental conditions associated with a particular component, as well as the details of the materials microstructure. In substance, the Technical Reference is a collection of stand-alone documents organized by materials class, which have been compiled into this composite report. The individual sections are occasionally updated and new sections are added; the most recent versions are available from our website at http://www.ca.sandia.gov/matlsTechRef/. This compilation updates the previous composite release: SAND2008-1163.","author":[{"dropping-particle":"","family":"Marchi","given":"CS","non-dropping-particle":"","parse-names":false,"suffix":""},{"dropping-particle":"","family":"Somerday","given":"BP","non-dropping-particle":"","parse-names":false,"suffix":""}],"container-title":"Sandia National Laboratories","id":"ITEM-2","issued":{"date-parts":[["2012"]]},"title":"Technical Reference on Hydrogen Compatibility of Materials","type":"report"},"uris":["http://www.mendeley.com/documents/?uuid=b037a7cf-7d92-46b3-8329-36d40d7f7dcd"]}],"mendeley":{"formattedCitation":"[51,98]","plainTextFormattedCitation":"[51,98]","previouslyFormattedCitation":"[51,98]"},"properties":{"noteIndex":0},"schema":"https://github.com/citation-style-language/schema/raw/master/csl-citation.json"}</w:instrText>
      </w:r>
      <w:r w:rsidR="00C6395A" w:rsidRPr="009B1D24">
        <w:fldChar w:fldCharType="separate"/>
      </w:r>
      <w:r w:rsidR="0029600E" w:rsidRPr="009B1D24">
        <w:rPr>
          <w:noProof/>
        </w:rPr>
        <w:t>[51,98]</w:t>
      </w:r>
      <w:r w:rsidR="00C6395A" w:rsidRPr="009B1D24">
        <w:fldChar w:fldCharType="end"/>
      </w:r>
      <w:r w:rsidR="007A7615" w:rsidRPr="009B1D24">
        <w:t xml:space="preserve">. </w:t>
      </w:r>
      <w:r w:rsidR="00EE7502" w:rsidRPr="009B1D24">
        <w:t>The typical</w:t>
      </w:r>
      <w:r w:rsidR="007A7615" w:rsidRPr="009B1D24">
        <w:t xml:space="preserve"> thermal conductivity</w:t>
      </w:r>
      <w:r w:rsidR="00EE7502" w:rsidRPr="009B1D24">
        <w:t xml:space="preserve"> values for copper</w:t>
      </w:r>
      <w:r w:rsidR="007A7615" w:rsidRPr="009B1D24">
        <w:t xml:space="preserve"> are 400 W/m/K at 4 K, 1950 W/m/K at 20 K and 550 W/m/K at 77 K </w:t>
      </w:r>
      <w:r w:rsidR="007A7615" w:rsidRPr="009B1D24">
        <w:fldChar w:fldCharType="begin" w:fldLock="1"/>
      </w:r>
      <w:r w:rsidR="000D420F" w:rsidRPr="009B1D24">
        <w:instrText>ADDIN CSL_CITATION {"citationItems":[{"id":"ITEM-1","itemData":{"author":[{"dropping-particle":"","family":"Chelton","given":"DB","non-dropping-particle":"","parse-names":false,"suffix":""},{"dropping-particle":"","family":"Mann","given":"DB","non-dropping-particle":"","parse-names":false,"suffix":""}],"id":"ITEM-1","issued":{"date-parts":[["1956"]]},"publisher":"University of California Radiation Laboratory","title":"Cryogenic data book","type":"book"},"uris":["http://www.mendeley.com/documents/?uuid=03f4e38c-901c-40d8-8cf3-90a6c0d547fa"]}],"mendeley":{"formattedCitation":"[99]","plainTextFormattedCitation":"[99]","previouslyFormattedCitation":"[99]"},"properties":{"noteIndex":0},"schema":"https://github.com/citation-style-language/schema/raw/master/csl-citation.json"}</w:instrText>
      </w:r>
      <w:r w:rsidR="007A7615" w:rsidRPr="009B1D24">
        <w:fldChar w:fldCharType="separate"/>
      </w:r>
      <w:r w:rsidR="0029600E" w:rsidRPr="009B1D24">
        <w:rPr>
          <w:noProof/>
        </w:rPr>
        <w:t>[99]</w:t>
      </w:r>
      <w:r w:rsidR="007A7615" w:rsidRPr="009B1D24">
        <w:fldChar w:fldCharType="end"/>
      </w:r>
      <w:r w:rsidR="007A7615" w:rsidRPr="009B1D24">
        <w:t>.</w:t>
      </w:r>
      <w:r w:rsidR="00B573FB" w:rsidRPr="009B1D24">
        <w:t xml:space="preserve"> </w:t>
      </w:r>
    </w:p>
    <w:p w14:paraId="67230C0D" w14:textId="412CF660" w:rsidR="00083AFC" w:rsidRPr="009B1D24" w:rsidRDefault="00083AFC" w:rsidP="00AF6CAF">
      <w:pPr>
        <w:jc w:val="both"/>
      </w:pPr>
    </w:p>
    <w:p w14:paraId="24ED7B7C" w14:textId="6A4A585E" w:rsidR="00C720C6" w:rsidRPr="009B1D24" w:rsidRDefault="00C720C6" w:rsidP="00AF6CAF">
      <w:pPr>
        <w:jc w:val="both"/>
      </w:pPr>
      <w:r w:rsidRPr="009B1D24">
        <w:rPr>
          <w:noProof/>
        </w:rPr>
        <w:drawing>
          <wp:inline distT="0" distB="0" distL="0" distR="0" wp14:anchorId="21FBE414" wp14:editId="75C49986">
            <wp:extent cx="4292449" cy="2647666"/>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6">
                      <a:extLst>
                        <a:ext uri="{28A0092B-C50C-407E-A947-70E740481C1C}">
                          <a14:useLocalDpi xmlns:a14="http://schemas.microsoft.com/office/drawing/2010/main" val="0"/>
                        </a:ext>
                      </a:extLst>
                    </a:blip>
                    <a:srcRect l="4969" t="8856" r="18830" b="7368"/>
                    <a:stretch/>
                  </pic:blipFill>
                  <pic:spPr bwMode="auto">
                    <a:xfrm>
                      <a:off x="0" y="0"/>
                      <a:ext cx="4298319" cy="2651286"/>
                    </a:xfrm>
                    <a:prstGeom prst="rect">
                      <a:avLst/>
                    </a:prstGeom>
                    <a:noFill/>
                    <a:ln>
                      <a:noFill/>
                    </a:ln>
                    <a:extLst>
                      <a:ext uri="{53640926-AAD7-44D8-BBD7-CCE9431645EC}">
                        <a14:shadowObscured xmlns:a14="http://schemas.microsoft.com/office/drawing/2010/main"/>
                      </a:ext>
                    </a:extLst>
                  </pic:spPr>
                </pic:pic>
              </a:graphicData>
            </a:graphic>
          </wp:inline>
        </w:drawing>
      </w:r>
    </w:p>
    <w:p w14:paraId="3E361957" w14:textId="6A58974F" w:rsidR="00AD09B8" w:rsidRPr="009B1D24" w:rsidRDefault="00AD09B8" w:rsidP="00AF6CAF">
      <w:pPr>
        <w:jc w:val="both"/>
        <w:rPr>
          <w:sz w:val="20"/>
          <w:szCs w:val="20"/>
        </w:rPr>
      </w:pPr>
      <w:r w:rsidRPr="009B1D24">
        <w:rPr>
          <w:b/>
          <w:bCs/>
          <w:sz w:val="20"/>
          <w:szCs w:val="20"/>
        </w:rPr>
        <w:t>Figure 9</w:t>
      </w:r>
      <w:r w:rsidRPr="009B1D24">
        <w:rPr>
          <w:sz w:val="20"/>
          <w:szCs w:val="20"/>
        </w:rPr>
        <w:t xml:space="preserve">. Comparison of thermal conductivity and thermal expansion coefficient of austenitic </w:t>
      </w:r>
      <w:r w:rsidR="005B728B" w:rsidRPr="009B1D24">
        <w:rPr>
          <w:sz w:val="20"/>
          <w:szCs w:val="20"/>
        </w:rPr>
        <w:t xml:space="preserve">stainless </w:t>
      </w:r>
      <w:r w:rsidRPr="009B1D24">
        <w:rPr>
          <w:sz w:val="20"/>
          <w:szCs w:val="20"/>
        </w:rPr>
        <w:t>steels and aluminium alloys at cryogenic temperatures</w:t>
      </w:r>
      <w:r w:rsidR="00BB14F4" w:rsidRPr="009B1D24">
        <w:rPr>
          <w:sz w:val="20"/>
          <w:szCs w:val="20"/>
        </w:rPr>
        <w:t xml:space="preserve"> (</w:t>
      </w:r>
      <w:r w:rsidR="00BD517D" w:rsidRPr="009B1D24">
        <w:rPr>
          <w:sz w:val="20"/>
          <w:szCs w:val="20"/>
        </w:rPr>
        <w:t xml:space="preserve">the </w:t>
      </w:r>
      <w:r w:rsidR="00BB14F4" w:rsidRPr="009B1D24">
        <w:rPr>
          <w:sz w:val="20"/>
          <w:szCs w:val="20"/>
        </w:rPr>
        <w:t>arrows indicate the corresponding vertical axis for the data)</w:t>
      </w:r>
      <w:r w:rsidR="00FA0E63" w:rsidRPr="009B1D24">
        <w:rPr>
          <w:sz w:val="20"/>
          <w:szCs w:val="20"/>
        </w:rPr>
        <w:t xml:space="preserve"> </w:t>
      </w:r>
      <w:r w:rsidR="00FA0E63" w:rsidRPr="009B1D24">
        <w:rPr>
          <w:sz w:val="20"/>
          <w:szCs w:val="20"/>
        </w:rPr>
        <w:fldChar w:fldCharType="begin" w:fldLock="1"/>
      </w:r>
      <w:r w:rsidR="00FA0E63" w:rsidRPr="009B1D24">
        <w:rPr>
          <w:sz w:val="20"/>
          <w:szCs w:val="20"/>
        </w:rPr>
        <w:instrText>ADDIN CSL_CITATION {"citationItems":[{"id":"ITEM-1","itemData":{"DOI":"10.1051/jphyscol:19841126","ISBN":"2902731701","ISSN":"04491947","author":[{"dropping-particle":"","family":"Charles","given":"J.","non-dropping-particle":"","parse-names":false,"suffix":""},{"dropping-particle":"","family":"Berghezan","given":"A.","non-dropping-particle":"","parse-names":false,"suffix":""},{"dropping-particle":"","family":"Lutts","given":"A.","non-dropping-particle":"","parse-names":false,"suffix":""}],"container-title":"Journal de Physique Colloque","id":"ITEM-1","issue":"1","issued":{"date-parts":[["1984"]]},"page":"619-623","title":"High Manganese - Aluminum Austenitic Steels for Cryogenic Applications. Some Mechanical and Physical Properties.","type":"article-journal","volume":"45"},"uris":["http://www.mendeley.com/documents/?uuid=addcc5f9-2277-4b71-b9ff-52925ff2f552"]},{"id":"ITEM-2","itemData":{"DOI":"10.1016/j.cryogenics.2005.02.003","ISSN":"00112275","abstract":"Aluminium alloys are being used increasingly in cryogenic systems. However, cryogenic thermal conductivity measurements have been made on only a few of the many types in general use. This paper describes a method of predicting the thermal conductivity of any aluminium alloy between the superconducting transition temperature (approximately 1 K) and room temperature, based on a measurement of the thermal conductivity or electrical resistivity at a single temperature. Where predictions are based on low temperature measurements (approximately 4 K and below), the accuracy is generally better than 10%. Useful predictions can also be made from room temperature measurements for most alloys, but with reduced accuracy. This method permits aluminium alloys to be used in situations where the thermal conductivity is important without having to make (or find) direct measurements over the entire temperature range of interest. There is therefore greater scope to choose alloys based on mechanical properties and availability, rather than on whether cryogenic thermal conductivity measurements have been made. Recommended thermal conductivity values are presented for aluminium 6082 (based on a new measurement), and for 1000 series, and types 2014, 2024, 2219, 3003, 5052, 5083, 5086, 5154, 6061, 6063, 6082, 7039 and 7075 (based on low temperature measurements in the literature). © 2005 Elsevier Ltd. All rights reserved.","author":[{"dropping-particle":"","family":"Woodcraft","given":"Adam L.","non-dropping-particle":"","parse-names":false,"suffix":""}],"container-title":"Cryogenics","id":"ITEM-2","issue":"6","issued":{"date-parts":[["2005"]]},"page":"421-431","title":"Predicting the thermal conductivity of aluminium alloys in the cryogenic to room temperature range","type":"article-journal","volume":"45"},"uris":["http://www.mendeley.com/documents/?uuid=d2ece663-38c3-4349-8b2e-c3374066df2a"]},{"id":"ITEM-3","itemData":{"URL":"http://reference.lowtemp.org/alkappa.html","accessed":{"date-parts":[["2020","6","29"]]},"author":[{"dropping-particle":"","family":"Woodcraft","given":"Adam L.","non-dropping-particle":"","parse-names":false,"suffix":""}],"id":"ITEM-3","issued":{"date-parts":[["2005"]]},"title":"Aluminium thermal conductivity at cryogenic temperatures","type":"webpage"},"uris":["http://www.mendeley.com/documents/?uuid=cbc6ba40-3f0b-404e-bd29-49a38ae54c14"]},{"id":"ITEM-4","itemData":{"ISBN":"030641371X","abstract":"This conference proceedings contains 26 papers. The need for alternate energy sources has led to the development of prototype fusion and MHD reactors. The combination of requirements, plus the desire to keep construction costs at a minimum has created a need for strong structural alloys for service at liquid helium temperature. The complexity of the required structures requires that these alloys be weldable. Furthermore, since the plasma is influenced by magnetic fields the best alloy for most applications should be nonmagnetic.","author":[{"dropping-particle":"","family":"McHenry","given":"HI","non-dropping-particle":"","parse-names":false,"suffix":""}],"container-title":"Austenitic Steels At Low Temperatures","id":"ITEM-4","issued":{"date-parts":[["1983"]]},"page":"1-28","title":"The properties of austenitic stainless steels at cryogenic temperatures","type":"chapter"},"uris":["http://www.mendeley.com/documents/?uuid=5f26d67d-0e53-4733-99ba-b1fd134d15fe"]},{"id":"ITEM-5","itemData":{"DOI":"10.1007/0-306-47112-4_84","abstract":"NIST has published at least two references compiling cryogenic material properties. These include the Handbook on Materials for Superconducting Machinery and the LNG Materials &amp; Fluids. Neither has been updated since 1977 and are currently out of print. While there is a great deal of published data on cryogenic material properties, it is often difficult to find and not in a form that is convenient to use. We have begun a new program to collect, compile, and correlate property information for materials used in cryogenics. The initial phase of this program has focused on picking simple models to use for thermal conductivity, thermal expansion, and specific heat. We have broken down the temperature scale into four ranges: a) less than 4 K, b) 4 K to77 K, c) 77 K to 300 K, and d) 300 K to the melting point. Initial materials that we have compiled include oxygen free copper, 6061-T6 aluminum, G-10 fiberglass epoxy, 718 Inconel, Kevlar, niobium titanium (NbTi), beryllium copper, polyamide (nylon), polyimide, 304 stainless steel, Teflon, and Ti-6Al-4V titanium alloy. Correlations are given for each material and property over some of the temperature range. We will continue to add new materials and increase the temperature range. We hope to offer these material properties as subroutines that can be called from your own code or from within commercial software packages. We will also identify where new measurements need to be made to give complete property prediction from 50 mK to the melting point.","author":[{"dropping-particle":"","family":"Marquardt","given":"E. D.","non-dropping-particle":"","parse-names":false,"suffix":""},{"dropping-particle":"","family":"Le","given":"J. P.","non-dropping-particle":"","parse-names":false,"suffix":""},{"dropping-particle":"","family":"Radebaugh","given":"Ray","non-dropping-particle":"","parse-names":false,"suffix":""}],"container-title":"11th International Cryocooler Conference","id":"ITEM-5","issued":{"date-parts":[["2000"]]},"page":"681-687","title":"Cryogenic Material Properties Database","type":"paper-conference"},"uris":["http://www.mendeley.com/documents/?uuid=ca018967-cb05-4537-9297-7297fd340d60"]}],"mendeley":{"formattedCitation":"[93–97]","plainTextFormattedCitation":"[93–97]","previouslyFormattedCitation":"[93–97]"},"properties":{"noteIndex":0},"schema":"https://github.com/citation-style-language/schema/raw/master/csl-citation.json"}</w:instrText>
      </w:r>
      <w:r w:rsidR="00FA0E63" w:rsidRPr="009B1D24">
        <w:rPr>
          <w:sz w:val="20"/>
          <w:szCs w:val="20"/>
        </w:rPr>
        <w:fldChar w:fldCharType="separate"/>
      </w:r>
      <w:r w:rsidR="00FA0E63" w:rsidRPr="009B1D24">
        <w:rPr>
          <w:noProof/>
          <w:sz w:val="20"/>
          <w:szCs w:val="20"/>
        </w:rPr>
        <w:t>[93–97]</w:t>
      </w:r>
      <w:r w:rsidR="00FA0E63" w:rsidRPr="009B1D24">
        <w:rPr>
          <w:sz w:val="20"/>
          <w:szCs w:val="20"/>
        </w:rPr>
        <w:fldChar w:fldCharType="end"/>
      </w:r>
      <w:r w:rsidR="00C720C6" w:rsidRPr="009B1D24">
        <w:rPr>
          <w:sz w:val="20"/>
          <w:szCs w:val="20"/>
        </w:rPr>
        <w:t>.</w:t>
      </w:r>
    </w:p>
    <w:p w14:paraId="71899E34" w14:textId="77777777" w:rsidR="00083AFC" w:rsidRPr="009B1D24" w:rsidRDefault="00083AFC" w:rsidP="00AF6CAF">
      <w:pPr>
        <w:jc w:val="both"/>
      </w:pPr>
    </w:p>
    <w:p w14:paraId="0959EA3E" w14:textId="34430285" w:rsidR="005866F9" w:rsidRPr="009B1D24" w:rsidRDefault="00083AFC" w:rsidP="005866F9">
      <w:pPr>
        <w:jc w:val="both"/>
      </w:pPr>
      <w:r w:rsidRPr="009B1D24">
        <w:t xml:space="preserve">The chemical composition </w:t>
      </w:r>
      <w:r w:rsidR="00904F56" w:rsidRPr="009B1D24">
        <w:t xml:space="preserve">of the </w:t>
      </w:r>
      <w:r w:rsidR="00E95EF2" w:rsidRPr="009B1D24">
        <w:t>materials tested</w:t>
      </w:r>
      <w:r w:rsidRPr="009B1D24">
        <w:t xml:space="preserve"> for cryogenic hydrogen application </w:t>
      </w:r>
      <w:r w:rsidR="00904F56" w:rsidRPr="009B1D24">
        <w:t xml:space="preserve">in the literature </w:t>
      </w:r>
      <w:r w:rsidR="00904F56" w:rsidRPr="009B1D24">
        <w:rPr>
          <w:rFonts w:cs="Times New Roman"/>
          <w:sz w:val="20"/>
          <w:szCs w:val="20"/>
        </w:rPr>
        <w:fldChar w:fldCharType="begin" w:fldLock="1"/>
      </w:r>
      <w:r w:rsidR="00904F56" w:rsidRPr="009B1D24">
        <w:rPr>
          <w:rFonts w:cs="Times New Roman"/>
          <w:sz w:val="20"/>
          <w:szCs w:val="20"/>
        </w:rPr>
        <w:instrText>ADDIN CSL_CITATION {"citationItems":[{"id":"ITEM-1","itemData":{"DOI":"10.1016/j.corsci.2008.02.024","ISSN":"0010938X","abstract":"The influence of liquid as well as gaseous hydrogen and temperature (-253 to 100 °C) on proof and ultimate strength as well as elongation after fracture and reduction of area at fracture for AISI 304, 304L, TP304L, 304LN, TP316NG, 316LN, 321 and 347 was investigated by constant extension rate tests. The effect of temperature on hydrogen embrittlement could be demonstrated. With respect to the dependence on alloy composition seen at 22 °C, it is concluded that the main alloy element to look at, if hydrogen embrittlement has to be considered, is nickel accompanied by carbon and nitrogen. The critical region of nickel content seems to be 10.5-11 wt.%. © 2008 Elsevier Ltd. All rights reserved.","author":[{"dropping-particle":"","family":"Deimel","given":"P.","non-dropping-particle":"","parse-names":false,"suffix":""},{"dropping-particle":"","family":"Sattler","given":"E.","non-dropping-particle":"","parse-names":false,"suffix":""}],"container-title":"Corrosion Science","id":"ITEM-1","issue":"6","issued":{"date-parts":[["2008"]]},"page":"1598-1607","title":"Austenitic steels of different composition in liquid and gaseous hydrogen","type":"article-journal","volume":"50"},"uris":["http://www.mendeley.com/documents/?uuid=42b63437-e1fe-49c2-a864-72bb06eb23c2"]},{"id":"ITEM-2","itemData":{"DOI":"10.1016/j.actamat.2008.03.022","ISSN":"13596454","abstract":"The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Materialia","id":"ITEM-2","issue":"14","issued":{"date-parts":[["2008"]]},"page":"3414-3421","title":"Effect of nickel equivalent on hydrogen gas embrittlement of austenitic stainless steels based on type 316 at low temperatures","type":"article-journal","volume":"56"},"uris":["http://www.mendeley.com/documents/?uuid=1e1e4f6f-d2c2-4308-8ef3-4395915058cf"]},{"id":"ITEM-3","itemData":{"DOI":"10.1063/1.2192345","ISBN":"0735403163","ISSN":"0094243X","abstract":"Tensile tests using round bar type specimens of 3, 5 and 7 mm in diameter were conducted at 20K in liquid hydrogen and also in gaseous helium at the same temperature for three major austenitic stainless steels, JIS SUS304L, 316L and 316LN, extensively used for cryogenic applications including liquid hydrogen transportation and storage vessels. Stress-strain curves were considerably different between circumstances and also specimen diameter, resulting in differences of strength and ductility. In liquid hydrogen, serrated deformation appeared after considerable work hardening and more active in specimens with larger diameter. Meanwhile serrated deformation was observed from the early stage of plastic deformation in gaseous helium at 20 K and serration was more frequent in specimens with smaller diameter. The serrated deformation behaviors were numerically simulated for 304L steel with taking thermal properties such as thermal conductivity, specific heat, heat transfer from specimens to cryogenic media into account, and some agreement with the experiments was obtained. © 2006 American Institute of Physics.","author":[{"dropping-particle":"","family":"Fujii","given":"H.","non-dropping-particle":"","parse-names":false,"suffix":""},{"dropping-particle":"","family":"Ohmiya","given":"S.","non-dropping-particle":"","parse-names":false,"suffix":""},{"dropping-particle":"","family":"Shibata","given":"K.","non-dropping-particle":"","parse-names":false,"suffix":""},{"dropping-particle":"","family":"Ogata","given":"T.","non-dropping-particle":"","parse-names":false,"suffix":""}],"container-title":"AIP Conference Proceedings","id":"ITEM-3","issue":"2006","issued":{"date-parts":[["2006"]]},"page":"145-152","title":"Effect of specimen diameter on tensile properties of austenitic stainless steels in liquid hydrogen and gaseous helium at 20K","type":"article-journal","volume":"824 I"},"uris":["http://www.mendeley.com/documents/?uuid=f1fcf150-a050-49ce-a370-b91b5f159495"]},{"id":"ITEM-4","itemData":{"DOI":"10.1016/S1359-6454(98)00136-0","ISSN":"13596454","abstract":"Hydrogen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Materialia","id":"ITEM-4","issue":"13","issued":{"date-parts":[["1998"]]},"page":"4559-4570","title":"Effect of strain-induced martensite on hydrogen environment embrittlement of sensitized austenitic stainless steels at low temperatures","type":"article-journal","volume":"46"},"uris":["http://www.mendeley.com/documents/?uuid=8178f35e-2ac7-4b78-94a1-2ccbc88f2adf"]},{"id":"ITEM-5","itemData":{"DOI":"10.1016/S0011-2275(00)00033-3","ISBN":"8129859254","ISSN":"00112275","abstract":"High-cycle and low-cycle fatigue properties of base and weld metals for SUS304L and SUS316L and the effects of welding structure and δ-ferrite on fatigue properties were investigated at cryogenic temperatures in order to evaluate the long-life reliability of the structural materials to be used in liquid hydrogen supertankers and storage tanks and to develop a welding process for these applications. The S-N curves of the base and weld metals shifted towards higher levels, i.e., the longer life side, with decreasing test temperatures. High-cycle fatigue tests demonstrated the ratios of fatigue strength at 106 cycles to tensile strength of the weld metals to be 0.35-0.7, falling below those of base metals with decreasing test temperatures. Fatigue crack initiation sites in SUS304L weld metals were mostly at blowholes with diameters of 200-700 μm, and those of SUS316L weld metals were at weld pass interface boundaries. Low-cycle fatigue tests revealed the fatigue lives of the weld metals to be somewhat lower than those of the base metals. Although δ-ferrite reduces the toughness of austenitic stainless steels at cryogenic temperatures, the effects of δ-ferrite on high-cycle and low-cycle fatigue properties are not clear or significant.","author":[{"dropping-particle":"","family":"Yuri","given":"Tetsumi","non-dropping-particle":"","parse-names":false,"suffix":""},{"dropping-particle":"","family":"Ogata","given":"Toshio","non-dropping-particle":"","parse-names":false,"suffix":""},{"dropping-particle":"","family":"Saito","given":"Masahiro","non-dropping-particle":"","parse-names":false,"suffix":""},{"dropping-particle":"","family":"Hirayama","given":"Yoshiaki","non-dropping-particle":"","parse-names":false,"suffix":""}],"container-title":"Cryogenics","id":"ITEM-5","issue":"4","issued":{"date-parts":[["2000"]]},"page":"251-259","title":"Effect of welding structure and δ-ferrite on fatigue properties for TIG welded austenitic stainless steels at cryogenic temperatures","type":"article-journal","volume":"40"},"uris":["http://www.mendeley.com/documents/?uuid=4e2e9786-24ba-46ab-a530-7cbbd4821257"]},{"id":"ITEM-6","itemData":{"DOI":"10.1016/0956-716X(95)00154-N","ISSN":"0956716X","author":[{"dropping-particle":"","family":"Xu","given":"Y. B.","non-dropping-particle":"","parse-names":false,"suffix":""},{"dropping-particle":"","family":"Zhang","given":"Y.","non-dropping-particle":"","parse-names":false,"suffix":""},{"dropping-particle":"","family":"Wang","given":"Z. G.","non-dropping-particle":"","parse-names":false,"suffix":""},{"dropping-particle":"","family":"Hu","given":"Z. Q.","non-dropping-particle":"","parse-names":false,"suffix":""}],"container-title":"Scripta Metallurgica et Materiala","id":"ITEM-6","issue":"2","issued":{"date-parts":[["1995"]]},"page":"179-183","title":"Fatigue and fracture behavior of aluminum-lithium alloys at ambient and cryogenic temperatures","type":"article-journal","volume":"33"},"uris":["http://www.mendeley.com/documents/?uuid=2918c8b4-cdab-4cb8-a663-00b614be72f2"]},{"id":"ITEM-7","itemData":{"DOI":"10.1063/1.3402310","ISBN":"9780735407619","ISSN":"0094243X","abstract":"A very simple and safe mechanical properties testing procedure to evaluate hydrogen environment embrittlement (HEE) in the environment of high pressure and low temperature hydrogen has been developed. In this method, the high-pressure hydrogen environment is produced just inside the hole in the specimen. In this work, the effect of HEE on fatigue property for an austenitic stainless steel SUS304L was evaluated at 298, 190, and 20 K. The tests at 20 K were carried out using a cryostat with a Gifford-McMahan (GM) refrigerator. It took about 10 hours to cool specimens from room temperature to 20 K in the cryostat. The effect of HEE in fatigue properties was observed at higher stress level in room temperature and 190 K, but it was not clear at 20 K. © 2010 American Institute of physics.","author":[{"dropping-particle":"","family":"Ogata","given":"T.","non-dropping-particle":"","parse-names":false,"suffix":""}],"container-title":"AIP Conference Proceedings","id":"ITEM-7","issue":"2008","issued":{"date-parts":[["2010"]]},"page":"25-32","title":"Hydrogen environment embrittlement evaluation in fatigue properties of stainless steel SUS304L at cryogenic temperatures","type":"article-journal","volume":"1219"},"uris":["http://www.mendeley.com/documents/?uuid=16b8e668-d73f-4e80-adcf-c3699cbe49d2"]},{"id":"ITEM-8","itemData":{"DOI":"10.1088/1757-899X/102/1/012005","ISSN":"1757899X","abstract":"Hydrogen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Engineering","id":"ITEM-8","issue":"1","issued":{"date-parts":[["2015"]]},"page":"0-8","title":"Hydrogen environment embrittlement on austenitic stainless steels from room temperature to low temperatures","type":"article-journal","volume":"102"},"uris":["http://www.mendeley.com/documents/?uuid=b3070ae1-5821-49ac-9e6f-0a751325bbb2"]},{"id":"ITEM-9","itemData":{"DOI":"10.1063/1.1774562","ISBN":"073540187X","author":[{"dropping-particle":"","family":"Shibata","given":"K.","non-dropping-particle":"","parse-names":false,"suffix":""}],"id":"ITEM-9","issue":"July 2004","issued":{"date-parts":[["2004"]]},"page":"137-144","title":"Notch Effect on Tensile Deformation Behavior of 304L and 316L Steels in Liquid Helium and Hydrogen","type":"article-journal","volume":"137"},"uris":["http://www.mendeley.com/documents/?uuid=565b7f8d-9ed6-4f8e-8d4d-4c963f263296"]},{"id":"ITEM-10","itemData":{"DOI":"10.1179/026708301773002509","ISBN":"0267083017","ISSN":"02670836","abstract":"The tensile behaviour of solution annealed type 304L, solution annealed type 304, and solution annealed and sensitised type 304 stainless steels was investigated in hydrogen and helium under a pressure of 1·1 MPa over the temperature range 300-80 K at strain rates ranging from 4·2 × 10-5 to 4·2 × 10-2 s-1. For 304L steel, hydrogen environment embrittlement (HEE) increased with decreasing strain rate. For 304L and 304 steels, HEE increased with decreasing temperature, reached a maximum, and then decreased with further decrease in temperature: the decrease was particularly rapid near the minimum temperature for HEE. Sensitisation enhanced the HEE of 304 steel. Above the maximum HEE temperature, the HEE behaviour was similar to the hydrogen embrittlement behaviour of materials in previous studies, but near the minimum temperature for HEE it was different. Three types of hydrogen induced brittle fracture were observed as a result of HEE: transgranular fracture along strain induced martensite laths and twin boundary fracture on the fracture surfaces of solution annealed 304L and 304 steels, and grain boundary fracture on the sensitised 304 steel. It was found that from room temperature to the maximum HEE temperature, the HEE of the materials depended on the transformation of strain induced martensite and below the maximum HEE temperature it depended on the diffusion of hydrogen.","author":[{"dropping-particle":"","family":"Sun","given":"D.","non-dropping-particle":"","parse-names":false,"suffix":""},{"dropping-particle":"","family":"Han","given":"G.","non-dropping-particle":"","parse-names":false,"suffix":""},{"dropping-particle":"","family":"Vaodee","given":"S.","non-dropping-particle":"","parse-names":false,"suffix":""},{"dropping-particle":"","family":"Fukuyama","given":"S.","non-dropping-particle":"","parse-names":false,"suffix":""},{"dropping-particle":"","family":"Yokogawa","given":"K.","non-dropping-particle":"","parse-names":false,"suffix":""}],"container-title":"Materials Science and Technology","id":"ITEM-10","issue":"3","issued":{"date-parts":[["2001"]]},"page":"302-308","title":"Tensile behaviour of type 304 austenitic stainless steels in hydrogen atmosphere at low temperatures","type":"article-journal","volume":"17"},"uris":["http://www.mendeley.com/documents/?uuid=8ae3afb5-aefc-400b-877b-966e923f8d52"]},{"id":"ITEM-11","itemData":{"DOI":"10.1098/rsta.1934.0009","ISSN":"0264-3952","abstract":"The effect of low temperatures on the mechanical properties of metals, and specially of iron and steel, first received active attention many years ago. The earliest investigations were stimulated by the practical importance of this effect, which, it was known or suspected, was to embrittle ordinary iron and steel. The first reports of any magnitude on the subject were those by the Canadian Dominion Board of Trade and the German Railways. Both of these reports appeared in 1871, and were mostly concerned with the possible dangers through iron and steel becoming brittle owing to the specially low natural temperatures, occurring over large districts in those countries. The practical importance of the behaviour of iron and steel at low temperatures has since increased with the development of refrigeration and the liquefaction of gases on a practical scale, also through the use of aircraft, which in the higher altitudes experience temperatures as low as — 50° C. or even still lower. The subject is also of considerable interest from the purely scientific point of view. Much information has been accumulated regarding the effect on the mechanical and other properties of iron and steel at above room temperatures, the acquirement of which knowledge has in recent years been much stimulated by the increasing use of what are known as heat-resisting steels. Such knowledge cannot be regarded as complete without exploring the whole possible range of temperature.","author":[{"dropping-particle":"","family":"Society","given":"Royal","non-dropping-particle":"","parse-names":false,"suffix":""}],"container-title":"Philosophical Transactions of the Royal Society of London. Series A, Containing Papers of a Mathematical or Physical Character","id":"ITEM-11","issue":"707-720","issued":{"date-parts":[["1933"]]},"page":"297-332","title":"On the effect of the temperature of liquid hydrogen (-252.8° C.) On the tensile properties of forty-one specimens of metals comprising (a) pure iron 99.85%; (b) four carbon steels; (c) thirty alloy steels; (d) copper and nickel; (e) four non-ferrous alloy","type":"article-journal","volume":"232"},"uris":["http://www.mendeley.com/documents/?uuid=5ddeb93c-0ff7-4ec7-ada9-2605cc276ade"]},{"id":"ITEM-12","itemData":{"DOI":"10.1007/BF02669643","ISSN":"10735623","abstract":"Tensile tests on 310s stainless steel foils, with and without hydrogen, were conducted at temperatures from 77 to 295 K and strain rates from 10-3 to 10-6/s. Cathodic charging at elevated temperatures and at very low current densities was used to produce homogeneous solid solutions of hydrogen in this material. The yield stress and flow stress were found to increase with hydrogen content. Discontinuous yielding was observed at room temperature for specimens with hydrogen contents greater than 5 at. pct. The ductility, as measured by the strain to failure, was not critically dependent on hydrogen concentration at 77 and 295 K but was reduced at intermediate temperatures. The changes in mechanical behavior are discussed in terms of hydrogen-dislocation interactions. © 1995 The Minerals, Metals &amp; Material Society.","author":[{"dropping-particle":"","family":"Abraham","given":"Daniel P.","non-dropping-particle":"","parse-names":false,"suffix":""},{"dropping-particle":"","family":"Altstetter","given":"Carl J.","non-dropping-particle":"","parse-names":false,"suffix":""}],"container-title":"Metallurgical and Materials Transactions A","id":"ITEM-12","issue":"11","issued":{"date-parts":[["1995"]]},"page":"2849-2858","title":"The effect of hydrogen on the yield and flow stress of an austenitic stainless steel","type":"article-journal","volume":"26"},"uris":["http://www.mendeley.com/documents/?uuid=a397eaf8-2b20-4643-841b-fd409e864ef3"]},{"id":"ITEM-13","itemData":{"DOI":"10.1016/j.ijhydene.2007.03.009","ISSN":"03603199","abstract":"A wide range of TIG welds of austenitic stainless steels and filler materials were investigated with respect to their microstructure and cryogenic toughness. Depending on the combination of base and filler material the resulting structure of the weld seam can show either long cross-sectional δ-ferrite dendrites, isolated δ-ferrite islands or no δ-ferrite at all (fully austenitic). The δ-ferrite content varied in a range of 0-12%. An overall correlation between the δ-ferrite content and the Charpy V toughness measured at - 269 {ring operator} C could not be found. In all cases the toughness values were greater than 40 J / cm2 at - 269 {ring operator} C. The presence of δ-ferrite did not lead to the formation of martensite upon cooling. Charpy V testing at - 269 {ring operator} C did not show a significant reduction in toughness compared to testing at - 196 {ring operator} C. Using Ni-based fillers can lead to localized hydrogen embrittlement. © 2007 International Association for Hydrogen Energy.","author":[{"dropping-particle":"","family":"Michler","given":"Thorsten","non-dropping-particle":"","parse-names":false,"suffix":""}],"container-title":"International Journal of Hydrogen Energy","id":"ITEM-13","issue":"16","issued":{"date-parts":[["2007"]]},"page":"4081-4088","title":"Toughness and hydrogen compatibility of austenitic stainless steel welds at cryogenic temperatures","type":"article-journal","volume":"32"},"uris":["http://www.mendeley.com/documents/?uuid=7fc9d8e1-6a44-4146-ae70-99e3aebb7e2d"]},{"id":"ITEM-14","itemData":{"author":[{"dropping-particle":"","family":"Chu","given":"D","non-dropping-particle":"","parse-names":false,"suffix":""}],"id":"ITEM-14","issued":{"date-parts":[["1990"]]},"publisher":"University of Californic","title":"Cryogenic mechanical behaviour of vintage III aluminium-copper-lithium alloy 2090-T81","type":"thesis"},"uris":["http://www.mendeley.com/documents/?uuid=1f48bb81-9dd5-4c4b-ade2-e175b107c669"]},{"id":"ITEM-15","itemData":{"abstract":"The Technical Reference for Hydrogen Compatibility of Materials summarizes materials data related to hydrogen-assisted fracture (also called hydrogen embrittlement) in gaseous hydrogen environments, with emphasis on hydrogen permeation and structural properties. The Technical Reference generally does not provide specific recommendations for materials selection as the suitability of a given material depends on service conditions, in particular the mechanical and environmental conditions associated with a particular component, as well as the details of the materials microstructure. In substance, the Technical Reference is a collection of stand-alone documents organized by materials class, which have been compiled into this composite report. The individual sections are occasionally updated and new sections are added; the most recent versions are available from our website at http://www.ca.sandia.gov/matlsTechRef/. This compilation updates the previous composite release: SAND2008-1163.","author":[{"dropping-particle":"","family":"Marchi","given":"CS","non-dropping-particle":"","parse-names":false,"suffix":""},{"dropping-particle":"","family":"Somerday","given":"BP","non-dropping-particle":"","parse-names":false,"suffix":""}],"container-title":"Sandia National Laboratories","id":"ITEM-15","issued":{"date-parts":[["2012"]]},"title":"Technical Reference on Hydrogen Compatibility of Materials","type":"report"},"uris":["http://www.mendeley.com/documents/?uuid=b037a7cf-7d92-46b3-8329-36d40d7f7dcd"]},{"id":"ITEM-16","itemData":{"DOI":"10.1017/CBO9781107415324.004","ISBN":"9788578110796","ISSN":"1098-6596","PMID":"25246403","abstract":"Predicting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approach.","container-title":"International Maritime Organization","id":"ITEM-16","issued":{"date-parts":[["2016"]]},"title":"SUITABILITY OF HIGH MANGANESE AUSTENITIC STEEL FOR CRYOGENIC SERVICE AND DEVELOPMENT OF ANY NECESSARY AMENDMENTS TO THE IGC CODE AND IGF CODE","type":"report"},"uris":["http://www.mendeley.com/documents/?uuid=ea27cead-754e-4825-9e6b-a7c58796841e"]}],"mendeley":{"formattedCitation":"[69,98,100–113]","plainTextFormattedCitation":"[69,98,100–113]","previouslyFormattedCitation":"[69,98,100–113]"},"properties":{"noteIndex":0},"schema":"https://github.com/citation-style-language/schema/raw/master/csl-citation.json"}</w:instrText>
      </w:r>
      <w:r w:rsidR="00904F56" w:rsidRPr="009B1D24">
        <w:rPr>
          <w:rFonts w:cs="Times New Roman"/>
          <w:sz w:val="20"/>
          <w:szCs w:val="20"/>
        </w:rPr>
        <w:fldChar w:fldCharType="separate"/>
      </w:r>
      <w:r w:rsidR="00904F56" w:rsidRPr="009B1D24">
        <w:rPr>
          <w:rFonts w:cs="Times New Roman"/>
          <w:noProof/>
          <w:sz w:val="20"/>
          <w:szCs w:val="20"/>
        </w:rPr>
        <w:t>[69,98,100–113]</w:t>
      </w:r>
      <w:r w:rsidR="00904F56" w:rsidRPr="009B1D24">
        <w:rPr>
          <w:rFonts w:cs="Times New Roman"/>
          <w:sz w:val="20"/>
          <w:szCs w:val="20"/>
        </w:rPr>
        <w:fldChar w:fldCharType="end"/>
      </w:r>
      <w:r w:rsidR="00904F56" w:rsidRPr="009B1D24">
        <w:t xml:space="preserve"> </w:t>
      </w:r>
      <w:r w:rsidRPr="009B1D24">
        <w:t xml:space="preserve">are summarised in </w:t>
      </w:r>
      <w:r w:rsidR="00C720C6" w:rsidRPr="009B1D24">
        <w:rPr>
          <w:color w:val="0000FF"/>
        </w:rPr>
        <w:t xml:space="preserve">Appendix </w:t>
      </w:r>
      <w:r w:rsidRPr="009B1D24">
        <w:rPr>
          <w:color w:val="0000FF"/>
        </w:rPr>
        <w:t xml:space="preserve">Table </w:t>
      </w:r>
      <w:r w:rsidR="001750AE" w:rsidRPr="009B1D24">
        <w:rPr>
          <w:color w:val="0000FF"/>
        </w:rPr>
        <w:t>A</w:t>
      </w:r>
      <w:r w:rsidR="00C720C6" w:rsidRPr="009B1D24">
        <w:rPr>
          <w:color w:val="0000FF"/>
        </w:rPr>
        <w:t>2</w:t>
      </w:r>
      <w:r w:rsidR="00413792" w:rsidRPr="009B1D24">
        <w:t xml:space="preserve">. One important parameter associated with </w:t>
      </w:r>
      <w:r w:rsidR="00326C92" w:rsidRPr="009B1D24">
        <w:t xml:space="preserve">the </w:t>
      </w:r>
      <w:r w:rsidR="00413792" w:rsidRPr="009B1D24">
        <w:t xml:space="preserve">chemical compositions is </w:t>
      </w:r>
      <w:r w:rsidR="00E95EF2" w:rsidRPr="009B1D24">
        <w:t xml:space="preserve">the </w:t>
      </w:r>
      <w:r w:rsidRPr="009B1D24">
        <w:t xml:space="preserve">nickel equivalent, </w:t>
      </w:r>
      <w:proofErr w:type="spellStart"/>
      <w:r w:rsidRPr="009B1D24">
        <w:rPr>
          <w:i/>
          <w:iCs/>
        </w:rPr>
        <w:t>Ni</w:t>
      </w:r>
      <w:r w:rsidRPr="009B1D24">
        <w:rPr>
          <w:vertAlign w:val="subscript"/>
        </w:rPr>
        <w:t>eq</w:t>
      </w:r>
      <w:proofErr w:type="spellEnd"/>
      <w:r w:rsidRPr="009B1D24">
        <w:t xml:space="preserve">, </w:t>
      </w:r>
      <w:r w:rsidR="00413792" w:rsidRPr="009B1D24">
        <w:t xml:space="preserve">which </w:t>
      </w:r>
      <w:r w:rsidRPr="009B1D24">
        <w:t xml:space="preserve">is defined </w:t>
      </w:r>
      <w:r w:rsidR="00326C92" w:rsidRPr="009B1D24">
        <w:t>by</w:t>
      </w:r>
      <w:r w:rsidRPr="009B1D24">
        <w:t xml:space="preserve"> Equation (1)</w:t>
      </w:r>
      <w:r w:rsidR="00EE402B" w:rsidRPr="009B1D24">
        <w:t xml:space="preserve">, where </w:t>
      </w:r>
      <w:r w:rsidRPr="009B1D24">
        <w:t>all element</w:t>
      </w:r>
      <w:r w:rsidR="00EE402B" w:rsidRPr="009B1D24">
        <w:t>s are</w:t>
      </w:r>
      <w:r w:rsidRPr="009B1D24">
        <w:t xml:space="preserve"> in </w:t>
      </w:r>
      <w:r w:rsidR="00413792" w:rsidRPr="009B1D24">
        <w:t xml:space="preserve">weight </w:t>
      </w:r>
      <w:r w:rsidRPr="009B1D24">
        <w:t>percentage</w:t>
      </w:r>
      <w:r w:rsidR="00413792" w:rsidRPr="009B1D24">
        <w:t>s</w:t>
      </w:r>
      <w:r w:rsidR="00EE402B" w:rsidRPr="009B1D24">
        <w:t xml:space="preserve"> (%)</w:t>
      </w:r>
      <w:r w:rsidRPr="009B1D24">
        <w:t xml:space="preserve"> </w:t>
      </w:r>
      <w:r w:rsidRPr="009B1D24">
        <w:fldChar w:fldCharType="begin" w:fldLock="1"/>
      </w:r>
      <w:r w:rsidR="00663863" w:rsidRPr="009B1D24">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w:instrText>
      </w:r>
      <w:r w:rsidR="00663863" w:rsidRPr="009B1D24">
        <w:rPr>
          <w:lang w:eastAsia="zh-TW"/>
        </w:rPr>
        <w:instrText xml:space="preserve">ed mainly along </w:instrText>
      </w:r>
      <w:r w:rsidR="00663863" w:rsidRPr="009B1D24">
        <w:instrText>α</w:instrText>
      </w:r>
      <w:r w:rsidR="00663863" w:rsidRPr="009B1D24">
        <w:rPr>
          <w:lang w:eastAsia="zh-TW"/>
        </w:rPr>
        <w:instrText xml:space="preserve">′ martensite structure. Thus, the susceptibility to HGE depended on nickel equivalent. It was discussed that HGE was controlled by strain-induced </w:instrText>
      </w:r>
      <w:r w:rsidR="00663863" w:rsidRPr="009B1D24">
        <w:instrText>α</w:instrText>
      </w:r>
      <w:r w:rsidR="00663863" w:rsidRPr="009B1D24">
        <w:rPr>
          <w:lang w:eastAsia="zh-TW"/>
        </w:rPr>
        <w:instrText>′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mendeley":{"formattedCitation":"[107]","plainTextFormattedCitation":"[107]","previouslyFormattedCitation":"[107]"},"properties":{"noteIndex":0},"schema":"https://github.com/citation-style-language/schema/raw/master/csl-citation.json"}</w:instrText>
      </w:r>
      <w:r w:rsidRPr="009B1D24">
        <w:fldChar w:fldCharType="separate"/>
      </w:r>
      <w:r w:rsidR="000857FB" w:rsidRPr="009B1D24">
        <w:rPr>
          <w:noProof/>
          <w:lang w:eastAsia="zh-TW"/>
        </w:rPr>
        <w:t>[107]</w:t>
      </w:r>
      <w:r w:rsidRPr="009B1D24">
        <w:fldChar w:fldCharType="end"/>
      </w:r>
      <w:r w:rsidR="005866F9" w:rsidRPr="009B1D24">
        <w:rPr>
          <w:lang w:eastAsia="zh-TW"/>
        </w:rPr>
        <w:t>. The nickel equivalent is an index to evaluate the degree of austenite phase stability against strain-induced martensitic transformation and the tendency of formi</w:t>
      </w:r>
      <w:r w:rsidR="005866F9" w:rsidRPr="009B1D24">
        <w:t xml:space="preserve">ng the austenite phase </w:t>
      </w:r>
      <w:r w:rsidR="005866F9" w:rsidRPr="009B1D24">
        <w:fldChar w:fldCharType="begin" w:fldLock="1"/>
      </w:r>
      <w:r w:rsidR="005866F9" w:rsidRPr="009B1D24">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id":"ITEM-2","itemData":{"author":[{"dropping-particle":"","family":"Olson","given":"DL","non-dropping-particle":"","parse-names":false,"suffix":""}],"container-title":"Welding journal","id":"ITEM-2","issue":"10","issued":{"date-parts":[["1985"]]},"page":"281-295","title":"Prediction of austenitic weld metal microstructure and properties","type":"article-journal","volume":"64"},"uris":["http://www.mendeley.com/documents/?uuid=3ec69b2e-6771-4d42-a83e-0ee74da163b5"]}],"mendeley":{"formattedCitation":"[107,114]","plainTextFormattedCitation":"[107,114]","previouslyFormattedCitation":"[107,114]"},"properties":{"noteIndex":0},"schema":"https://github.com/citation-style-language/schema/raw/master/csl-citation.json"}</w:instrText>
      </w:r>
      <w:r w:rsidR="005866F9" w:rsidRPr="009B1D24">
        <w:fldChar w:fldCharType="separate"/>
      </w:r>
      <w:r w:rsidR="005866F9" w:rsidRPr="009B1D24">
        <w:rPr>
          <w:noProof/>
        </w:rPr>
        <w:t>[107,114]</w:t>
      </w:r>
      <w:r w:rsidR="005866F9" w:rsidRPr="009B1D24">
        <w:fldChar w:fldCharType="end"/>
      </w:r>
      <w:r w:rsidR="005866F9" w:rsidRPr="009B1D24">
        <w:t xml:space="preserve">, hence it reflects the material’s resistance to hydrogen embrittlement </w:t>
      </w:r>
      <w:r w:rsidR="005866F9" w:rsidRPr="009B1D24">
        <w:fldChar w:fldCharType="begin" w:fldLock="1"/>
      </w:r>
      <w:r w:rsidR="005866F9" w:rsidRPr="009B1D24">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mendeley":{"formattedCitation":"[107]","plainTextFormattedCitation":"[107]","previouslyFormattedCitation":"[107]"},"properties":{"noteIndex":0},"schema":"https://github.com/citation-style-language/schema/raw/master/csl-citation.json"}</w:instrText>
      </w:r>
      <w:r w:rsidR="005866F9" w:rsidRPr="009B1D24">
        <w:fldChar w:fldCharType="separate"/>
      </w:r>
      <w:r w:rsidR="005866F9" w:rsidRPr="009B1D24">
        <w:rPr>
          <w:noProof/>
        </w:rPr>
        <w:t>[107]</w:t>
      </w:r>
      <w:r w:rsidR="005866F9" w:rsidRPr="009B1D24">
        <w:fldChar w:fldCharType="end"/>
      </w:r>
      <w:r w:rsidR="005866F9" w:rsidRPr="009B1D24">
        <w:t xml:space="preserve">. This will be discussed in more detail in Section 5. </w:t>
      </w:r>
    </w:p>
    <w:p w14:paraId="4ADEE428" w14:textId="77777777" w:rsidR="00083AFC" w:rsidRPr="009B1D24" w:rsidRDefault="00083AFC" w:rsidP="00AF6CAF">
      <w:pPr>
        <w:jc w:val="both"/>
        <w:rPr>
          <w:lang w:eastAsia="zh-TW"/>
        </w:rPr>
      </w:pPr>
    </w:p>
    <w:p w14:paraId="63E3B9DB" w14:textId="77777777" w:rsidR="00083AFC" w:rsidRPr="009B1D24" w:rsidRDefault="007E4FF7" w:rsidP="00AF6CAF">
      <w:pPr>
        <w:jc w:val="both"/>
        <w:rPr>
          <w:lang w:eastAsia="zh-TW"/>
        </w:rPr>
      </w:pPr>
      <m:oMathPara>
        <m:oMathParaPr>
          <m:jc m:val="right"/>
        </m:oMathParaPr>
        <m:oMath>
          <m:sSub>
            <m:sSubPr>
              <m:ctrlPr>
                <w:rPr>
                  <w:rFonts w:ascii="Cambria Math" w:hAnsi="Cambria Math"/>
                  <w:i/>
                </w:rPr>
              </m:ctrlPr>
            </m:sSubPr>
            <m:e>
              <m:r>
                <w:rPr>
                  <w:rFonts w:ascii="Cambria Math" w:hAnsi="Cambria Math"/>
                  <w:lang w:eastAsia="zh-TW"/>
                </w:rPr>
                <m:t>Ni</m:t>
              </m:r>
            </m:e>
            <m:sub>
              <m:r>
                <w:rPr>
                  <w:rFonts w:ascii="Cambria Math" w:hAnsi="Cambria Math"/>
                  <w:lang w:eastAsia="zh-TW"/>
                </w:rPr>
                <m:t>eq</m:t>
              </m:r>
            </m:sub>
          </m:sSub>
          <m:d>
            <m:dPr>
              <m:ctrlPr>
                <w:rPr>
                  <w:rFonts w:ascii="Cambria Math" w:hAnsi="Cambria Math"/>
                  <w:i/>
                </w:rPr>
              </m:ctrlPr>
            </m:dPr>
            <m:e>
              <m:r>
                <w:rPr>
                  <w:rFonts w:ascii="Cambria Math" w:hAnsi="Cambria Math"/>
                  <w:lang w:eastAsia="zh-TW"/>
                </w:rPr>
                <m:t>%</m:t>
              </m:r>
            </m:e>
          </m:d>
          <m:r>
            <w:rPr>
              <w:rFonts w:ascii="Cambria Math" w:hAnsi="Cambria Math"/>
              <w:lang w:eastAsia="zh-TW"/>
            </w:rPr>
            <m:t>=Ni</m:t>
          </m:r>
          <m:d>
            <m:dPr>
              <m:ctrlPr>
                <w:rPr>
                  <w:rFonts w:ascii="Cambria Math" w:hAnsi="Cambria Math"/>
                  <w:i/>
                </w:rPr>
              </m:ctrlPr>
            </m:dPr>
            <m:e>
              <m:r>
                <w:rPr>
                  <w:rFonts w:ascii="Cambria Math" w:hAnsi="Cambria Math"/>
                  <w:lang w:eastAsia="zh-TW"/>
                </w:rPr>
                <m:t>%</m:t>
              </m:r>
            </m:e>
          </m:d>
          <m:r>
            <w:rPr>
              <w:rFonts w:ascii="Cambria Math" w:hAnsi="Cambria Math"/>
              <w:lang w:eastAsia="zh-TW"/>
            </w:rPr>
            <m:t>+0.65Cr</m:t>
          </m:r>
          <m:d>
            <m:dPr>
              <m:ctrlPr>
                <w:rPr>
                  <w:rFonts w:ascii="Cambria Math" w:hAnsi="Cambria Math"/>
                  <w:i/>
                </w:rPr>
              </m:ctrlPr>
            </m:dPr>
            <m:e>
              <m:r>
                <w:rPr>
                  <w:rFonts w:ascii="Cambria Math" w:hAnsi="Cambria Math"/>
                  <w:lang w:eastAsia="zh-TW"/>
                </w:rPr>
                <m:t>%</m:t>
              </m:r>
            </m:e>
          </m:d>
          <m:r>
            <w:rPr>
              <w:rFonts w:ascii="Cambria Math" w:hAnsi="Cambria Math"/>
              <w:lang w:eastAsia="zh-TW"/>
            </w:rPr>
            <m:t>+0.98Mo</m:t>
          </m:r>
          <m:d>
            <m:dPr>
              <m:ctrlPr>
                <w:rPr>
                  <w:rFonts w:ascii="Cambria Math" w:hAnsi="Cambria Math"/>
                  <w:i/>
                </w:rPr>
              </m:ctrlPr>
            </m:dPr>
            <m:e>
              <m:r>
                <w:rPr>
                  <w:rFonts w:ascii="Cambria Math" w:hAnsi="Cambria Math"/>
                  <w:lang w:eastAsia="zh-TW"/>
                </w:rPr>
                <m:t>%</m:t>
              </m:r>
            </m:e>
          </m:d>
          <m:r>
            <w:rPr>
              <w:rFonts w:ascii="Cambria Math" w:hAnsi="Cambria Math"/>
              <w:lang w:eastAsia="zh-TW"/>
            </w:rPr>
            <m:t>+1.05Mn</m:t>
          </m:r>
          <m:d>
            <m:dPr>
              <m:ctrlPr>
                <w:rPr>
                  <w:rFonts w:ascii="Cambria Math" w:hAnsi="Cambria Math"/>
                  <w:i/>
                </w:rPr>
              </m:ctrlPr>
            </m:dPr>
            <m:e>
              <m:r>
                <w:rPr>
                  <w:rFonts w:ascii="Cambria Math" w:hAnsi="Cambria Math"/>
                  <w:lang w:eastAsia="zh-TW"/>
                </w:rPr>
                <m:t>%</m:t>
              </m:r>
            </m:e>
          </m:d>
          <m:r>
            <w:rPr>
              <w:rFonts w:ascii="Cambria Math" w:hAnsi="Cambria Math"/>
              <w:lang w:eastAsia="zh-TW"/>
            </w:rPr>
            <m:t>+0.35Si</m:t>
          </m:r>
          <m:d>
            <m:dPr>
              <m:ctrlPr>
                <w:rPr>
                  <w:rFonts w:ascii="Cambria Math" w:hAnsi="Cambria Math"/>
                  <w:i/>
                </w:rPr>
              </m:ctrlPr>
            </m:dPr>
            <m:e>
              <m:r>
                <w:rPr>
                  <w:rFonts w:ascii="Cambria Math" w:hAnsi="Cambria Math"/>
                  <w:lang w:eastAsia="zh-TW"/>
                </w:rPr>
                <m:t>%</m:t>
              </m:r>
            </m:e>
          </m:d>
          <m:r>
            <w:rPr>
              <w:rFonts w:ascii="Cambria Math" w:hAnsi="Cambria Math"/>
              <w:lang w:eastAsia="zh-TW"/>
            </w:rPr>
            <m:t>+12.6C</m:t>
          </m:r>
          <m:d>
            <m:dPr>
              <m:ctrlPr>
                <w:rPr>
                  <w:rFonts w:ascii="Cambria Math" w:hAnsi="Cambria Math"/>
                  <w:i/>
                </w:rPr>
              </m:ctrlPr>
            </m:dPr>
            <m:e>
              <m:r>
                <w:rPr>
                  <w:rFonts w:ascii="Cambria Math" w:hAnsi="Cambria Math"/>
                  <w:lang w:eastAsia="zh-TW"/>
                </w:rPr>
                <m:t>%</m:t>
              </m:r>
            </m:e>
          </m:d>
          <m:r>
            <w:rPr>
              <w:rFonts w:ascii="Cambria Math" w:hAnsi="Cambria Math"/>
              <w:lang w:eastAsia="zh-TW"/>
            </w:rPr>
            <m:t>.      (1)</m:t>
          </m:r>
        </m:oMath>
      </m:oMathPara>
    </w:p>
    <w:p w14:paraId="325DF2E8" w14:textId="77777777" w:rsidR="00083AFC" w:rsidRPr="009B1D24" w:rsidRDefault="00083AFC" w:rsidP="00AF6CAF">
      <w:pPr>
        <w:jc w:val="both"/>
        <w:rPr>
          <w:lang w:eastAsia="zh-TW"/>
        </w:rPr>
      </w:pPr>
    </w:p>
    <w:p w14:paraId="3AB42C93" w14:textId="54399C7A" w:rsidR="00AE6F5A" w:rsidRPr="009B1D24" w:rsidRDefault="00EF23FD" w:rsidP="00AF6CAF">
      <w:pPr>
        <w:pStyle w:val="Heading2"/>
        <w:jc w:val="both"/>
      </w:pPr>
      <w:r w:rsidRPr="009B1D24">
        <w:t>4</w:t>
      </w:r>
      <w:r w:rsidR="00AE6F5A" w:rsidRPr="009B1D24">
        <w:t>.1 Tensile properties</w:t>
      </w:r>
    </w:p>
    <w:p w14:paraId="6DF6586D" w14:textId="507B04AA" w:rsidR="004F3799" w:rsidRPr="009B1D24" w:rsidRDefault="00CF7F44" w:rsidP="00AF6CAF">
      <w:pPr>
        <w:jc w:val="both"/>
      </w:pPr>
      <w:r w:rsidRPr="009B1D24">
        <w:t>T</w:t>
      </w:r>
      <w:r w:rsidR="00B530F6" w:rsidRPr="009B1D24">
        <w:t>ensile test</w:t>
      </w:r>
      <w:r w:rsidRPr="009B1D24">
        <w:t>s</w:t>
      </w:r>
      <w:r w:rsidR="00B530F6" w:rsidRPr="009B1D24">
        <w:t xml:space="preserve"> at cryogenic temperatures </w:t>
      </w:r>
      <w:r w:rsidR="008C7798" w:rsidRPr="009B1D24">
        <w:t xml:space="preserve">are </w:t>
      </w:r>
      <w:r w:rsidRPr="009B1D24">
        <w:t xml:space="preserve">normally </w:t>
      </w:r>
      <w:r w:rsidR="00F6622D" w:rsidRPr="009B1D24">
        <w:t>performed</w:t>
      </w:r>
      <w:r w:rsidR="00B530F6" w:rsidRPr="009B1D24">
        <w:t xml:space="preserve"> </w:t>
      </w:r>
      <w:r w:rsidR="008C7798" w:rsidRPr="009B1D24">
        <w:t xml:space="preserve">using </w:t>
      </w:r>
      <w:r w:rsidRPr="009B1D24">
        <w:t xml:space="preserve">a </w:t>
      </w:r>
      <w:r w:rsidR="00B530F6" w:rsidRPr="009B1D24">
        <w:t xml:space="preserve">servo-hydraulic tensile test machine with a vacuum insulated container retaining cryogenic fluids. The container, grips, pull rods and cryogenic load frame are </w:t>
      </w:r>
      <w:r w:rsidR="005C6204" w:rsidRPr="009B1D24">
        <w:t xml:space="preserve">usually </w:t>
      </w:r>
      <w:r w:rsidR="00B530F6" w:rsidRPr="009B1D24">
        <w:t>made of austenitic stainless steels (AISI 304LN), wrought nickel-base super alloys or titanium alloys (Ti-6AI-4V and Ti-5Al-2</w:t>
      </w:r>
      <w:r w:rsidR="00DB7087" w:rsidRPr="009B1D24">
        <w:t>.</w:t>
      </w:r>
      <w:r w:rsidR="00B530F6" w:rsidRPr="009B1D24">
        <w:t xml:space="preserve">5Sn) </w:t>
      </w:r>
      <w:r w:rsidR="00B530F6" w:rsidRPr="009B1D24">
        <w:fldChar w:fldCharType="begin" w:fldLock="1"/>
      </w:r>
      <w:r w:rsidR="000857FB" w:rsidRPr="009B1D24">
        <w:instrText>ADDIN CSL_CITATION {"citationItems":[{"id":"ITEM-1","itemData":{"author":[{"dropping-particle":"","family":"BSI","given":"","non-dropping-particle":"","parse-names":false,"suffix":""}],"id":"ITEM-1","issued":{"date-parts":[["2011"]]},"title":"BSI Standards Publication Metallic materials — Tensile testing Part 2 : Method of test at elevated","type":"article-journal"},"uris":["http://www.mendeley.com/documents/?uuid=fbba388f-771a-400b-b8f7-5c377d1b1a7c"]}],"mendeley":{"formattedCitation":"[115]","plainTextFormattedCitation":"[115]","previouslyFormattedCitation":"[115]"},"properties":{"noteIndex":0},"schema":"https://github.com/citation-style-language/schema/raw/master/csl-citation.json"}</w:instrText>
      </w:r>
      <w:r w:rsidR="00B530F6" w:rsidRPr="009B1D24">
        <w:fldChar w:fldCharType="separate"/>
      </w:r>
      <w:r w:rsidR="00D71134" w:rsidRPr="009B1D24">
        <w:rPr>
          <w:noProof/>
        </w:rPr>
        <w:t>[115]</w:t>
      </w:r>
      <w:r w:rsidR="00B530F6" w:rsidRPr="009B1D24">
        <w:fldChar w:fldCharType="end"/>
      </w:r>
      <w:r w:rsidR="00B530F6" w:rsidRPr="009B1D24">
        <w:t>.</w:t>
      </w:r>
      <w:r w:rsidR="002F551C" w:rsidRPr="009B1D24">
        <w:t xml:space="preserve"> </w:t>
      </w:r>
      <w:r w:rsidR="009E12DC" w:rsidRPr="009B1D24">
        <w:t xml:space="preserve">The specimen is required to be cooled to the test temperature </w:t>
      </w:r>
      <w:r w:rsidR="002F488E" w:rsidRPr="009B1D24">
        <w:t xml:space="preserve">and </w:t>
      </w:r>
      <w:r w:rsidR="00B530F6" w:rsidRPr="009B1D24">
        <w:t xml:space="preserve">remains fully immerged in the cryogenic fluid </w:t>
      </w:r>
      <w:r w:rsidR="002F488E" w:rsidRPr="009B1D24">
        <w:t xml:space="preserve">during the test. </w:t>
      </w:r>
      <w:r w:rsidR="0068658B" w:rsidRPr="009B1D24">
        <w:t xml:space="preserve">A </w:t>
      </w:r>
      <w:r w:rsidR="00B530F6" w:rsidRPr="009B1D24">
        <w:t xml:space="preserve">schematic illustration of </w:t>
      </w:r>
      <w:r w:rsidR="00365DCB" w:rsidRPr="009B1D24">
        <w:t xml:space="preserve">the </w:t>
      </w:r>
      <w:r w:rsidR="00B530F6" w:rsidRPr="009B1D24">
        <w:t>typical tensile test machine at liquid helium</w:t>
      </w:r>
      <w:r w:rsidR="00B42151" w:rsidRPr="009B1D24">
        <w:t xml:space="preserve"> temperature</w:t>
      </w:r>
      <w:r w:rsidR="00B530F6" w:rsidRPr="009B1D24">
        <w:t xml:space="preserve"> (4</w:t>
      </w:r>
      <w:r w:rsidR="0068658B" w:rsidRPr="009B1D24">
        <w:t xml:space="preserve"> </w:t>
      </w:r>
      <w:r w:rsidR="00B530F6" w:rsidRPr="009B1D24">
        <w:t xml:space="preserve">K) can be found in BS ISO 6892-4:2015 </w:t>
      </w:r>
      <w:r w:rsidR="00B530F6" w:rsidRPr="009B1D24">
        <w:fldChar w:fldCharType="begin" w:fldLock="1"/>
      </w:r>
      <w:r w:rsidR="000857FB" w:rsidRPr="009B1D24">
        <w:instrText>ADDIN CSL_CITATION {"citationItems":[{"id":"ITEM-1","itemData":{"author":[{"dropping-particle":"","family":"BSI","given":"","non-dropping-particle":"","parse-names":false,"suffix":""}],"id":"ITEM-1","issued":{"date-parts":[["2011"]]},"title":"BSI Standards Publication Metallic materials — Tensile testing Part 2 : Method of test at elevated","type":"article-journal"},"uris":["http://www.mendeley.com/documents/?uuid=fbba388f-771a-400b-b8f7-5c377d1b1a7c"]}],"mendeley":{"formattedCitation":"[115]","plainTextFormattedCitation":"[115]","previouslyFormattedCitation":"[115]"},"properties":{"noteIndex":0},"schema":"https://github.com/citation-style-language/schema/raw/master/csl-citation.json"}</w:instrText>
      </w:r>
      <w:r w:rsidR="00B530F6" w:rsidRPr="009B1D24">
        <w:fldChar w:fldCharType="separate"/>
      </w:r>
      <w:r w:rsidR="00D71134" w:rsidRPr="009B1D24">
        <w:rPr>
          <w:noProof/>
        </w:rPr>
        <w:t>[115]</w:t>
      </w:r>
      <w:r w:rsidR="00B530F6" w:rsidRPr="009B1D24">
        <w:fldChar w:fldCharType="end"/>
      </w:r>
      <w:r w:rsidR="00B530F6" w:rsidRPr="009B1D24">
        <w:t>.</w:t>
      </w:r>
    </w:p>
    <w:p w14:paraId="2CC0640D" w14:textId="77777777" w:rsidR="004F3799" w:rsidRPr="009B1D24" w:rsidRDefault="004F3799" w:rsidP="00AF6CAF">
      <w:pPr>
        <w:jc w:val="both"/>
      </w:pPr>
    </w:p>
    <w:p w14:paraId="3A7BC8BB" w14:textId="7FD6E762" w:rsidR="00032FBD" w:rsidRPr="009B1D24" w:rsidRDefault="00B530F6" w:rsidP="00AF6CAF">
      <w:pPr>
        <w:jc w:val="both"/>
      </w:pPr>
      <w:r w:rsidRPr="009B1D24">
        <w:t>The tensile properties of metallic materials</w:t>
      </w:r>
      <w:r w:rsidR="00766C2F" w:rsidRPr="009B1D24">
        <w:t xml:space="preserve"> (</w:t>
      </w:r>
      <w:r w:rsidR="00F42DCC" w:rsidRPr="009B1D24">
        <w:t>unnotched</w:t>
      </w:r>
      <w:r w:rsidR="00766C2F" w:rsidRPr="009B1D24">
        <w:t>)</w:t>
      </w:r>
      <w:r w:rsidRPr="009B1D24">
        <w:t xml:space="preserve"> </w:t>
      </w:r>
      <w:r w:rsidR="007E7720" w:rsidRPr="009B1D24">
        <w:t xml:space="preserve">tested in </w:t>
      </w:r>
      <w:r w:rsidR="002E7650" w:rsidRPr="009B1D24">
        <w:t>LH</w:t>
      </w:r>
      <w:r w:rsidR="002E7650" w:rsidRPr="009B1D24">
        <w:rPr>
          <w:vertAlign w:val="subscript"/>
        </w:rPr>
        <w:t>2</w:t>
      </w:r>
      <w:r w:rsidR="002E7650" w:rsidRPr="009B1D24">
        <w:t xml:space="preserve"> (20 K)</w:t>
      </w:r>
      <w:r w:rsidRPr="009B1D24">
        <w:t xml:space="preserve"> are summarised in </w:t>
      </w:r>
      <w:r w:rsidR="00714160" w:rsidRPr="009B1D24">
        <w:rPr>
          <w:color w:val="0000FF"/>
        </w:rPr>
        <w:t>Figure 10 and Appendix</w:t>
      </w:r>
      <w:r w:rsidR="00714160" w:rsidRPr="009B1D24">
        <w:t xml:space="preserve"> </w:t>
      </w:r>
      <w:r w:rsidRPr="009B1D24">
        <w:rPr>
          <w:color w:val="0000FF"/>
        </w:rPr>
        <w:t xml:space="preserve">Table </w:t>
      </w:r>
      <w:r w:rsidR="001750AE" w:rsidRPr="009B1D24">
        <w:rPr>
          <w:color w:val="0000FF"/>
        </w:rPr>
        <w:t>A</w:t>
      </w:r>
      <w:r w:rsidR="00714160" w:rsidRPr="009B1D24">
        <w:rPr>
          <w:color w:val="0000FF"/>
        </w:rPr>
        <w:t>3</w:t>
      </w:r>
      <w:r w:rsidR="00BD4200" w:rsidRPr="009B1D24">
        <w:t xml:space="preserve">, which include the 0.2% proof strength </w:t>
      </w:r>
      <w:r w:rsidR="00BD4200" w:rsidRPr="009B1D24">
        <w:rPr>
          <w:i/>
          <w:iCs/>
        </w:rPr>
        <w:t>f</w:t>
      </w:r>
      <w:r w:rsidR="00BD4200" w:rsidRPr="009B1D24">
        <w:rPr>
          <w:vertAlign w:val="subscript"/>
        </w:rPr>
        <w:t>p0.2</w:t>
      </w:r>
      <w:r w:rsidR="00BD4200" w:rsidRPr="009B1D24">
        <w:t xml:space="preserve"> i.e. the strength corresponding to 0.2% plastic strain, the yield strength </w:t>
      </w:r>
      <w:proofErr w:type="spellStart"/>
      <w:r w:rsidR="00BD4200" w:rsidRPr="009B1D24">
        <w:rPr>
          <w:i/>
          <w:iCs/>
        </w:rPr>
        <w:t>f</w:t>
      </w:r>
      <w:r w:rsidR="00BD4200" w:rsidRPr="009B1D24">
        <w:rPr>
          <w:vertAlign w:val="subscript"/>
        </w:rPr>
        <w:t>y</w:t>
      </w:r>
      <w:proofErr w:type="spellEnd"/>
      <w:r w:rsidR="00BD4200" w:rsidRPr="009B1D24">
        <w:t xml:space="preserve">, the ultimate tensile strength </w:t>
      </w:r>
      <w:r w:rsidR="00BD4200" w:rsidRPr="009B1D24">
        <w:rPr>
          <w:i/>
          <w:iCs/>
        </w:rPr>
        <w:t>f</w:t>
      </w:r>
      <w:r w:rsidR="00BD4200" w:rsidRPr="009B1D24">
        <w:rPr>
          <w:vertAlign w:val="subscript"/>
        </w:rPr>
        <w:t>u</w:t>
      </w:r>
      <w:r w:rsidR="00BD4200" w:rsidRPr="009B1D24">
        <w:t xml:space="preserve">, strain at fracture </w:t>
      </w:r>
      <w:proofErr w:type="spellStart"/>
      <w:r w:rsidR="00BD4200" w:rsidRPr="009B1D24">
        <w:rPr>
          <w:rFonts w:cs="Times New Roman"/>
          <w:i/>
          <w:iCs/>
        </w:rPr>
        <w:t>ε</w:t>
      </w:r>
      <w:r w:rsidR="00BD4200" w:rsidRPr="009B1D24">
        <w:rPr>
          <w:vertAlign w:val="subscript"/>
        </w:rPr>
        <w:t>f</w:t>
      </w:r>
      <w:proofErr w:type="spellEnd"/>
      <w:r w:rsidR="00BD4200" w:rsidRPr="009B1D24">
        <w:t xml:space="preserve"> and the reduction area at fracture </w:t>
      </w:r>
      <w:proofErr w:type="spellStart"/>
      <w:r w:rsidR="00BD4200" w:rsidRPr="009B1D24">
        <w:rPr>
          <w:i/>
          <w:iCs/>
        </w:rPr>
        <w:t>A</w:t>
      </w:r>
      <w:r w:rsidR="00BD4200" w:rsidRPr="009B1D24">
        <w:rPr>
          <w:vertAlign w:val="subscript"/>
        </w:rPr>
        <w:t>f</w:t>
      </w:r>
      <w:proofErr w:type="spellEnd"/>
      <w:r w:rsidRPr="009B1D24">
        <w:t xml:space="preserve">. </w:t>
      </w:r>
      <w:r w:rsidR="00B15236" w:rsidRPr="009B1D24">
        <w:t>Similarly, t</w:t>
      </w:r>
      <w:r w:rsidR="002E7650" w:rsidRPr="009B1D24">
        <w:t>he tensile properties of metallic materials (</w:t>
      </w:r>
      <w:r w:rsidR="00EB4C71" w:rsidRPr="009B1D24">
        <w:t>unnotched</w:t>
      </w:r>
      <w:r w:rsidR="002E7650" w:rsidRPr="009B1D24">
        <w:t xml:space="preserve">) </w:t>
      </w:r>
      <w:r w:rsidR="007E7720" w:rsidRPr="009B1D24">
        <w:t>in the CcH</w:t>
      </w:r>
      <w:r w:rsidR="007E7720" w:rsidRPr="009B1D24">
        <w:rPr>
          <w:vertAlign w:val="subscript"/>
        </w:rPr>
        <w:t>2</w:t>
      </w:r>
      <w:r w:rsidR="002E7650" w:rsidRPr="009B1D24">
        <w:t xml:space="preserve"> environment </w:t>
      </w:r>
      <w:r w:rsidR="007E7720" w:rsidRPr="009B1D24">
        <w:t xml:space="preserve">(77 K) </w:t>
      </w:r>
      <w:r w:rsidR="002E7650" w:rsidRPr="009B1D24">
        <w:t xml:space="preserve">are summarised in </w:t>
      </w:r>
      <w:r w:rsidR="00714160" w:rsidRPr="009B1D24">
        <w:rPr>
          <w:color w:val="0000FF"/>
        </w:rPr>
        <w:t>Figure 11 and Appendix</w:t>
      </w:r>
      <w:r w:rsidR="00714160" w:rsidRPr="009B1D24">
        <w:t xml:space="preserve"> </w:t>
      </w:r>
      <w:r w:rsidR="00714160" w:rsidRPr="009B1D24">
        <w:rPr>
          <w:color w:val="0000FF"/>
        </w:rPr>
        <w:t xml:space="preserve">Table </w:t>
      </w:r>
      <w:r w:rsidR="001750AE" w:rsidRPr="009B1D24">
        <w:rPr>
          <w:color w:val="0000FF"/>
        </w:rPr>
        <w:t>A</w:t>
      </w:r>
      <w:r w:rsidR="00714160" w:rsidRPr="009B1D24">
        <w:rPr>
          <w:color w:val="0000FF"/>
        </w:rPr>
        <w:t>4</w:t>
      </w:r>
      <w:r w:rsidR="002E7650" w:rsidRPr="009B1D24">
        <w:t>.</w:t>
      </w:r>
      <w:r w:rsidR="004F3799" w:rsidRPr="009B1D24">
        <w:t xml:space="preserve"> </w:t>
      </w:r>
      <w:r w:rsidR="00032FBD" w:rsidRPr="009B1D24">
        <w:t xml:space="preserve">It can be seen that </w:t>
      </w:r>
      <w:r w:rsidR="008546A6" w:rsidRPr="009B1D24">
        <w:t>in LH</w:t>
      </w:r>
      <w:r w:rsidR="008546A6" w:rsidRPr="009B1D24">
        <w:rPr>
          <w:vertAlign w:val="subscript"/>
        </w:rPr>
        <w:t>2</w:t>
      </w:r>
      <w:r w:rsidR="008546A6" w:rsidRPr="009B1D24">
        <w:t xml:space="preserve"> condition (20 K)</w:t>
      </w:r>
      <w:r w:rsidR="00032FBD" w:rsidRPr="009B1D24">
        <w:t xml:space="preserve">, </w:t>
      </w:r>
      <w:r w:rsidR="00E87EAF" w:rsidRPr="009B1D24">
        <w:t>the proof strength</w:t>
      </w:r>
      <w:r w:rsidR="007F4EB2" w:rsidRPr="009B1D24">
        <w:t>s</w:t>
      </w:r>
      <w:r w:rsidR="00E87EAF" w:rsidRPr="009B1D24">
        <w:t xml:space="preserve"> of aluminium alloys </w:t>
      </w:r>
      <w:r w:rsidR="007F4EB2" w:rsidRPr="009B1D24">
        <w:t xml:space="preserve">are marginally lower than the </w:t>
      </w:r>
      <w:r w:rsidR="00065A39" w:rsidRPr="009B1D24">
        <w:t xml:space="preserve">ultimate </w:t>
      </w:r>
      <w:r w:rsidR="00871794" w:rsidRPr="009B1D24">
        <w:t xml:space="preserve">tensile </w:t>
      </w:r>
      <w:r w:rsidR="00065A39" w:rsidRPr="009B1D24">
        <w:t xml:space="preserve">strengths whereas the proof strengths of </w:t>
      </w:r>
      <w:r w:rsidR="008C3C24" w:rsidRPr="009B1D24">
        <w:t xml:space="preserve">austenitic stainless steels are approximately half the values of the ultimate </w:t>
      </w:r>
      <w:r w:rsidR="00871794" w:rsidRPr="009B1D24">
        <w:t xml:space="preserve">tensile </w:t>
      </w:r>
      <w:r w:rsidR="008C3C24" w:rsidRPr="009B1D24">
        <w:t xml:space="preserve">strengths. In addition, the </w:t>
      </w:r>
      <w:r w:rsidR="00096AE8" w:rsidRPr="009B1D24">
        <w:t xml:space="preserve">proof strengths of these two types of materials are comparable.  </w:t>
      </w:r>
      <w:r w:rsidR="00730712" w:rsidRPr="009B1D24">
        <w:t xml:space="preserve">No </w:t>
      </w:r>
      <w:r w:rsidR="00C21062" w:rsidRPr="009B1D24">
        <w:t xml:space="preserve">information is available on the </w:t>
      </w:r>
      <w:r w:rsidR="00730712" w:rsidRPr="009B1D24">
        <w:t xml:space="preserve">reduction of area at fracture </w:t>
      </w:r>
      <w:r w:rsidR="00C21062" w:rsidRPr="009B1D24">
        <w:t xml:space="preserve">for aluminium alloys. This is </w:t>
      </w:r>
      <w:r w:rsidR="0099309C" w:rsidRPr="009B1D24">
        <w:t xml:space="preserve">primarily </w:t>
      </w:r>
      <w:r w:rsidR="00C21062" w:rsidRPr="009B1D24">
        <w:t xml:space="preserve">due to </w:t>
      </w:r>
      <w:r w:rsidR="00372CF6" w:rsidRPr="009B1D24">
        <w:t xml:space="preserve">the fact </w:t>
      </w:r>
      <w:r w:rsidR="0099309C" w:rsidRPr="009B1D24">
        <w:t xml:space="preserve">that </w:t>
      </w:r>
      <w:r w:rsidR="00585648" w:rsidRPr="009B1D24">
        <w:t>most of the</w:t>
      </w:r>
      <w:r w:rsidR="00C21062" w:rsidRPr="009B1D24">
        <w:t xml:space="preserve"> tested samples </w:t>
      </w:r>
      <w:r w:rsidR="00585648" w:rsidRPr="009B1D24">
        <w:t>were</w:t>
      </w:r>
      <w:r w:rsidR="00CA3171" w:rsidRPr="009B1D24">
        <w:t xml:space="preserve"> sheet alloys.</w:t>
      </w:r>
      <w:r w:rsidR="007513D1" w:rsidRPr="009B1D24">
        <w:t xml:space="preserve"> It has been reported that the reduction of area at fracture is more related to the chemical composition of the material and hydrogen embrittlement influence rather than the cryogenic temperature effect </w:t>
      </w:r>
      <w:r w:rsidR="007513D1" w:rsidRPr="009B1D24">
        <w:fldChar w:fldCharType="begin" w:fldLock="1"/>
      </w:r>
      <w:r w:rsidR="007513D1" w:rsidRPr="009B1D24">
        <w:instrText>ADDIN CSL_CITATION {"citationItems":[{"id":"ITEM-1","itemData":{"DOI":"10.1016/j.corsci.2008.02.024","ISSN":"0010938X","abstract":"The influence of liquid as well as gaseous hydrogen and temperature (-253 to 100 °C) on proof and ultimate strength as well as elongation after fracture and reduction of area at fracture for AISI 304, 304L, TP304L, 304LN, TP316NG, 316LN, 321 and 347 was investigated by constant extension rate tests. The effect of temperature on hydrogen embrittlement could be demonstrated. With respect to the dependence on alloy composition seen at 22 °C, it is concluded that the main alloy element to look at, if hydrogen embrittlement has to be considered, is nickel accompanied by carbon and nitrogen. The critical region of nickel content seems to be 10.5-11 wt.%. © 2008 Elsevier Ltd. All rights reserved.","author":[{"dropping-particle":"","family":"Deimel","given":"P.","non-dropping-particle":"","parse-names":false,"suffix":""},{"dropping-particle":"","family":"Sattler","given":"E.","non-dropping-particle":"","parse-names":false,"suffix":""}],"container-title":"Corrosion Science","id":"ITEM-1","issue":"6","issued":{"date-parts":[["2008"]]},"page":"1598-1607","title":"Austenitic steels of different composition in liquid and gaseous hydrogen","type":"article-journal","volume":"50"},"uris":["http://www.mendeley.com/documents/?uuid=42b63437-e1fe-49c2-a864-72bb06eb23c2"]},{"id":"ITEM-2","itemData":{"DOI":"10.1016/j.actamat.2008.03.022","ISSN":"13596454","abstract":"The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Materialia","id":"ITEM-2","issue":"14","issued":{"date-parts":[["2008"]]},"page":"3414-3421","title":"Effect of nickel equivalent on hydrogen gas embrittlement of austenitic stainless steels based on type 316 at low temperatures","type":"article-journal","volume":"56"},"uris":["http://www.mendeley.com/documents/?uuid=1e1e4f6f-d2c2-4308-8ef3-4395915058cf"]},{"id":"ITEM-3","itemData":{"DOI":"10.1016/S1359-6454(98)00136-0","ISSN":"13596454","abstract":"Hydrogen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Materialia","id":"ITEM-3","issue":"13","issued":{"date-parts":[["1998"]]},"page":"4559-4570","title":"Effect of strain-induced martensite on hydrogen environment embrittlement of sensitized austenitic stainless steels at low temperatures","type":"article-journal","volume":"46"},"uris":["http://www.mendeley.com/documents/?uuid=8178f35e-2ac7-4b78-94a1-2ccbc88f2adf"]}],"mendeley":{"formattedCitation":"[106,107,109]","plainTextFormattedCitation":"[106,107,109]","previouslyFormattedCitation":"[106,107,109]"},"properties":{"noteIndex":0},"schema":"https://github.com/citation-style-language/schema/raw/master/csl-citation.json"}</w:instrText>
      </w:r>
      <w:r w:rsidR="007513D1" w:rsidRPr="009B1D24">
        <w:fldChar w:fldCharType="separate"/>
      </w:r>
      <w:r w:rsidR="007513D1" w:rsidRPr="009B1D24">
        <w:rPr>
          <w:noProof/>
        </w:rPr>
        <w:t>[106,107,109]</w:t>
      </w:r>
      <w:r w:rsidR="007513D1" w:rsidRPr="009B1D24">
        <w:fldChar w:fldCharType="end"/>
      </w:r>
      <w:r w:rsidR="007513D1" w:rsidRPr="009B1D24">
        <w:t xml:space="preserve">. </w:t>
      </w:r>
      <w:r w:rsidR="00CA3171" w:rsidRPr="009B1D24">
        <w:t xml:space="preserve"> </w:t>
      </w:r>
      <w:r w:rsidR="00606C0F" w:rsidRPr="009B1D24">
        <w:t xml:space="preserve">The percentage elongations of aluminium alloys are much smaller than those of stainless steels.  </w:t>
      </w:r>
      <w:r w:rsidR="001935BA" w:rsidRPr="009B1D24">
        <w:t>When tested in CcH</w:t>
      </w:r>
      <w:r w:rsidR="001935BA" w:rsidRPr="009B1D24">
        <w:rPr>
          <w:vertAlign w:val="subscript"/>
        </w:rPr>
        <w:t>2</w:t>
      </w:r>
      <w:r w:rsidR="001935BA" w:rsidRPr="009B1D24">
        <w:t xml:space="preserve"> environment (77 K), only one set data is </w:t>
      </w:r>
      <w:r w:rsidR="006E671C" w:rsidRPr="009B1D24">
        <w:t>available</w:t>
      </w:r>
      <w:r w:rsidR="001935BA" w:rsidRPr="009B1D24">
        <w:t xml:space="preserve"> for aluminium alloy AA2219. </w:t>
      </w:r>
      <w:r w:rsidR="006E671C" w:rsidRPr="009B1D24">
        <w:t>I</w:t>
      </w:r>
      <w:r w:rsidR="005B7F4B" w:rsidRPr="009B1D24">
        <w:t xml:space="preserve">ts </w:t>
      </w:r>
      <w:r w:rsidR="006E671C" w:rsidRPr="009B1D24">
        <w:t xml:space="preserve">proof strength is of similar magnitude as the austenitic stainless steels. </w:t>
      </w:r>
      <w:r w:rsidR="00694045" w:rsidRPr="009B1D24">
        <w:t xml:space="preserve">However, the ultimate tensile strengths </w:t>
      </w:r>
      <w:r w:rsidR="001A358A" w:rsidRPr="009B1D24">
        <w:t xml:space="preserve">and elongations </w:t>
      </w:r>
      <w:r w:rsidR="00694045" w:rsidRPr="009B1D24">
        <w:t xml:space="preserve">of stainless steels are nearly three times higher than </w:t>
      </w:r>
      <w:r w:rsidR="001A358A" w:rsidRPr="009B1D24">
        <w:t xml:space="preserve">those of </w:t>
      </w:r>
      <w:r w:rsidR="00694045" w:rsidRPr="009B1D24">
        <w:t xml:space="preserve">AA2219. </w:t>
      </w:r>
    </w:p>
    <w:p w14:paraId="10C47F4B" w14:textId="77777777" w:rsidR="00032FBD" w:rsidRPr="009B1D24" w:rsidRDefault="00032FBD" w:rsidP="00AF6CAF">
      <w:pPr>
        <w:jc w:val="both"/>
      </w:pPr>
    </w:p>
    <w:p w14:paraId="325C98AB" w14:textId="53A8A1D3" w:rsidR="00B0612F" w:rsidRPr="009B1D24" w:rsidRDefault="00EA3F29" w:rsidP="00EA3F29">
      <w:pPr>
        <w:jc w:val="both"/>
        <w:rPr>
          <w:rFonts w:cs="Times New Roman"/>
        </w:rPr>
      </w:pPr>
      <w:r w:rsidRPr="009B1D24">
        <w:rPr>
          <w:rFonts w:cs="Times New Roman"/>
          <w:noProof/>
        </w:rPr>
        <mc:AlternateContent>
          <mc:Choice Requires="wpg">
            <w:drawing>
              <wp:inline distT="0" distB="0" distL="0" distR="0" wp14:anchorId="2BB06687" wp14:editId="5EADFBFA">
                <wp:extent cx="3385215" cy="2275840"/>
                <wp:effectExtent l="0" t="0" r="24765" b="0"/>
                <wp:docPr id="35" name="Group 17"/>
                <wp:cNvGraphicFramePr/>
                <a:graphic xmlns:a="http://schemas.openxmlformats.org/drawingml/2006/main">
                  <a:graphicData uri="http://schemas.microsoft.com/office/word/2010/wordprocessingGroup">
                    <wpg:wgp>
                      <wpg:cNvGrpSpPr/>
                      <wpg:grpSpPr>
                        <a:xfrm>
                          <a:off x="0" y="0"/>
                          <a:ext cx="3385215" cy="2275840"/>
                          <a:chOff x="0" y="0"/>
                          <a:chExt cx="3385215" cy="2275840"/>
                        </a:xfrm>
                      </wpg:grpSpPr>
                      <pic:pic xmlns:pic="http://schemas.openxmlformats.org/drawingml/2006/picture">
                        <pic:nvPicPr>
                          <pic:cNvPr id="36" name="Picture 36"/>
                          <pic:cNvPicPr>
                            <a:picLocks noChangeAspect="1"/>
                          </pic:cNvPicPr>
                        </pic:nvPicPr>
                        <pic:blipFill rotWithShape="1">
                          <a:blip r:embed="rId27" cstate="print">
                            <a:extLst>
                              <a:ext uri="{28A0092B-C50C-407E-A947-70E740481C1C}">
                                <a14:useLocalDpi xmlns:a14="http://schemas.microsoft.com/office/drawing/2010/main" val="0"/>
                              </a:ext>
                            </a:extLst>
                          </a:blip>
                          <a:srcRect t="10056" r="14632" b="7666"/>
                          <a:stretch/>
                        </pic:blipFill>
                        <pic:spPr bwMode="auto">
                          <a:xfrm>
                            <a:off x="0" y="0"/>
                            <a:ext cx="3380452" cy="2275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28">
                            <a:clrChange>
                              <a:clrFrom>
                                <a:srgbClr val="FFFFFF"/>
                              </a:clrFrom>
                              <a:clrTo>
                                <a:srgbClr val="FFFFFF">
                                  <a:alpha val="0"/>
                                </a:srgbClr>
                              </a:clrTo>
                            </a:clrChange>
                          </a:blip>
                          <a:stretch>
                            <a:fillRect/>
                          </a:stretch>
                        </pic:blipFill>
                        <pic:spPr>
                          <a:xfrm>
                            <a:off x="2122827" y="55757"/>
                            <a:ext cx="1121957" cy="275197"/>
                          </a:xfrm>
                          <a:prstGeom prst="rect">
                            <a:avLst/>
                          </a:prstGeom>
                        </pic:spPr>
                      </pic:pic>
                      <wps:wsp>
                        <wps:cNvPr id="38" name="Rectangle 38"/>
                        <wps:cNvSpPr/>
                        <wps:spPr>
                          <a:xfrm>
                            <a:off x="3303195" y="693200"/>
                            <a:ext cx="82020" cy="1792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763983F" id="Group 17" o:spid="_x0000_s1026" style="width:266.55pt;height:179.2pt;mso-position-horizontal-relative:char;mso-position-vertical-relative:line" coordsize="33852,22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">
                <v:shape id="Picture 36" o:spid="_x0000_s1027" type="#_x0000_t75" style="position:absolute;width:33804;height:2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">
                  <v:imagedata r:id="rId29" o:title="" croptop="6590f" cropbottom="5024f" cropright="9589f"/>
                </v:shape>
                <v:shape id="Picture 37" o:spid="_x0000_s1028" type="#_x0000_t75" style="position:absolute;left:21228;top:557;width:11219;height: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">
                  <v:imagedata r:id="rId30" o:title="" chromakey="white"/>
                </v:shape>
                <v:rect id="Rectangle 38" o:spid="_x0000_s1029" style="position:absolute;left:33031;top:6932;width:821;height: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" fillcolor="white [3212]" strokecolor="white [3212]" strokeweight="1pt"/>
                <w10:anchorlock/>
              </v:group>
            </w:pict>
          </mc:Fallback>
        </mc:AlternateContent>
      </w:r>
    </w:p>
    <w:p w14:paraId="07550D19" w14:textId="47F2A432" w:rsidR="00EA3F29" w:rsidRPr="009B1D24" w:rsidRDefault="00EA3F29" w:rsidP="00EA3F29">
      <w:pPr>
        <w:jc w:val="both"/>
        <w:rPr>
          <w:rFonts w:cs="Times New Roman"/>
          <w:b/>
          <w:bCs/>
        </w:rPr>
      </w:pPr>
      <w:r w:rsidRPr="009B1D24">
        <w:rPr>
          <w:rFonts w:cs="Times New Roman"/>
          <w:b/>
          <w:bCs/>
        </w:rPr>
        <w:t xml:space="preserve">                                                  (a)</w:t>
      </w:r>
    </w:p>
    <w:p w14:paraId="61A985B2" w14:textId="6D717BA7" w:rsidR="001E3C60" w:rsidRPr="009B1D24" w:rsidRDefault="009B5A77" w:rsidP="009B5A77">
      <w:pPr>
        <w:jc w:val="both"/>
        <w:rPr>
          <w:rFonts w:cs="Times New Roman"/>
        </w:rPr>
      </w:pPr>
      <w:r w:rsidRPr="009B1D24">
        <w:rPr>
          <w:rFonts w:cs="Times New Roman"/>
          <w:noProof/>
        </w:rPr>
        <w:lastRenderedPageBreak/>
        <mc:AlternateContent>
          <mc:Choice Requires="wpg">
            <w:drawing>
              <wp:inline distT="0" distB="0" distL="0" distR="0" wp14:anchorId="5B6DD4EC" wp14:editId="7F4B1C85">
                <wp:extent cx="3281371" cy="2270760"/>
                <wp:effectExtent l="0" t="0" r="14605" b="0"/>
                <wp:docPr id="39" name="Group 25"/>
                <wp:cNvGraphicFramePr/>
                <a:graphic xmlns:a="http://schemas.openxmlformats.org/drawingml/2006/main">
                  <a:graphicData uri="http://schemas.microsoft.com/office/word/2010/wordprocessingGroup">
                    <wpg:wgp>
                      <wpg:cNvGrpSpPr/>
                      <wpg:grpSpPr>
                        <a:xfrm>
                          <a:off x="0" y="0"/>
                          <a:ext cx="3281371" cy="2270760"/>
                          <a:chOff x="0" y="0"/>
                          <a:chExt cx="3281371" cy="2270760"/>
                        </a:xfrm>
                      </wpg:grpSpPr>
                      <pic:pic xmlns:pic="http://schemas.openxmlformats.org/drawingml/2006/picture">
                        <pic:nvPicPr>
                          <pic:cNvPr id="41" name="Picture 41"/>
                          <pic:cNvPicPr/>
                        </pic:nvPicPr>
                        <pic:blipFill rotWithShape="1">
                          <a:blip r:embed="rId31" cstate="print">
                            <a:extLst>
                              <a:ext uri="{28A0092B-C50C-407E-A947-70E740481C1C}">
                                <a14:useLocalDpi xmlns:a14="http://schemas.microsoft.com/office/drawing/2010/main" val="0"/>
                              </a:ext>
                            </a:extLst>
                          </a:blip>
                          <a:srcRect t="9690" r="18096" b="8214"/>
                          <a:stretch/>
                        </pic:blipFill>
                        <pic:spPr bwMode="auto">
                          <a:xfrm>
                            <a:off x="0" y="0"/>
                            <a:ext cx="3243263" cy="22707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a:blip r:embed="rId32">
                            <a:clrChange>
                              <a:clrFrom>
                                <a:srgbClr val="FFFFFF"/>
                              </a:clrFrom>
                              <a:clrTo>
                                <a:srgbClr val="FFFFFF">
                                  <a:alpha val="0"/>
                                </a:srgbClr>
                              </a:clrTo>
                            </a:clrChange>
                          </a:blip>
                          <a:stretch>
                            <a:fillRect/>
                          </a:stretch>
                        </pic:blipFill>
                        <pic:spPr>
                          <a:xfrm>
                            <a:off x="2096322" y="40562"/>
                            <a:ext cx="1103027" cy="218588"/>
                          </a:xfrm>
                          <a:prstGeom prst="rect">
                            <a:avLst/>
                          </a:prstGeom>
                        </pic:spPr>
                      </pic:pic>
                      <wps:wsp>
                        <wps:cNvPr id="43" name="Rectangle 43"/>
                        <wps:cNvSpPr/>
                        <wps:spPr>
                          <a:xfrm>
                            <a:off x="3199351" y="779083"/>
                            <a:ext cx="82020" cy="1792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B7F6CAD" id="Group 25" o:spid="_x0000_s1026" style="width:258.4pt;height:178.8pt;mso-position-horizontal-relative:char;mso-position-vertical-relative:line" coordsize="32813,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">
                <v:shape id="Picture 41" o:spid="_x0000_s1027" type="#_x0000_t75" style="position:absolute;width:32432;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">
                  <v:imagedata r:id="rId33" o:title="" croptop="6350f" cropbottom="5383f" cropright="11859f"/>
                </v:shape>
                <v:shape id="Picture 42" o:spid="_x0000_s1028" type="#_x0000_t75" style="position:absolute;left:20963;top:405;width:11030;height: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">
                  <v:imagedata r:id="rId34" o:title="" chromakey="white"/>
                </v:shape>
                <v:rect id="Rectangle 43" o:spid="_x0000_s1029" style="position:absolute;left:31993;top:7790;width:820;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" fillcolor="white [3212]" strokecolor="white [3212]" strokeweight="1pt"/>
                <w10:anchorlock/>
              </v:group>
            </w:pict>
          </mc:Fallback>
        </mc:AlternateContent>
      </w:r>
    </w:p>
    <w:p w14:paraId="35A19786" w14:textId="447CEC2C" w:rsidR="009B5A77" w:rsidRPr="009B1D24" w:rsidRDefault="009B5A77" w:rsidP="009B5A77">
      <w:pPr>
        <w:jc w:val="both"/>
        <w:rPr>
          <w:rFonts w:cs="Times New Roman"/>
          <w:b/>
          <w:bCs/>
        </w:rPr>
      </w:pPr>
      <w:r w:rsidRPr="009B1D24">
        <w:rPr>
          <w:rFonts w:cs="Times New Roman"/>
          <w:b/>
          <w:bCs/>
        </w:rPr>
        <w:t xml:space="preserve">                                                  (b)</w:t>
      </w:r>
    </w:p>
    <w:p w14:paraId="397C94F4" w14:textId="461556DD" w:rsidR="00A00771" w:rsidRDefault="00A00771" w:rsidP="00AF6CAF">
      <w:pPr>
        <w:jc w:val="both"/>
        <w:rPr>
          <w:sz w:val="20"/>
          <w:szCs w:val="20"/>
        </w:rPr>
      </w:pPr>
      <w:r w:rsidRPr="009B1D24">
        <w:rPr>
          <w:rFonts w:cs="Times New Roman"/>
          <w:b/>
          <w:bCs/>
          <w:sz w:val="20"/>
          <w:szCs w:val="20"/>
        </w:rPr>
        <w:t>Figure 10</w:t>
      </w:r>
      <w:r w:rsidRPr="009B1D24">
        <w:rPr>
          <w:rFonts w:cs="Times New Roman"/>
          <w:sz w:val="20"/>
          <w:szCs w:val="20"/>
        </w:rPr>
        <w:t xml:space="preserve">. </w:t>
      </w:r>
      <w:r w:rsidR="008B0AF3" w:rsidRPr="009B1D24">
        <w:rPr>
          <w:rFonts w:cs="Times New Roman"/>
          <w:sz w:val="20"/>
          <w:szCs w:val="20"/>
        </w:rPr>
        <w:t>Tensile</w:t>
      </w:r>
      <w:r w:rsidR="00370596" w:rsidRPr="009B1D24">
        <w:rPr>
          <w:rFonts w:cs="Times New Roman"/>
          <w:sz w:val="20"/>
          <w:szCs w:val="20"/>
        </w:rPr>
        <w:t xml:space="preserve"> properties tested </w:t>
      </w:r>
      <w:r w:rsidR="00C55C48" w:rsidRPr="009B1D24">
        <w:rPr>
          <w:rFonts w:cs="Times New Roman"/>
          <w:sz w:val="20"/>
          <w:szCs w:val="20"/>
        </w:rPr>
        <w:t>in LH</w:t>
      </w:r>
      <w:r w:rsidR="00C55C48" w:rsidRPr="009B1D24">
        <w:rPr>
          <w:rFonts w:cs="Times New Roman"/>
          <w:sz w:val="20"/>
          <w:szCs w:val="20"/>
          <w:vertAlign w:val="subscript"/>
        </w:rPr>
        <w:t>2</w:t>
      </w:r>
      <w:r w:rsidR="00C55C48" w:rsidRPr="009B1D24">
        <w:rPr>
          <w:rFonts w:cs="Times New Roman"/>
          <w:sz w:val="20"/>
          <w:szCs w:val="20"/>
        </w:rPr>
        <w:t xml:space="preserve"> (20 K) </w:t>
      </w:r>
      <w:r w:rsidR="00C55C48" w:rsidRPr="009B1D24">
        <w:rPr>
          <w:rFonts w:cs="Times New Roman"/>
          <w:sz w:val="20"/>
          <w:szCs w:val="20"/>
        </w:rPr>
        <w:fldChar w:fldCharType="begin" w:fldLock="1"/>
      </w:r>
      <w:r w:rsidR="00C55C48" w:rsidRPr="009B1D24">
        <w:rPr>
          <w:rFonts w:cs="Times New Roman"/>
          <w:sz w:val="20"/>
          <w:szCs w:val="20"/>
        </w:rPr>
        <w:instrText>ADDIN CSL_CITATION {"citationItems":[{"id":"ITEM-1","itemData":{"author":[{"dropping-particle":"","family":"BSI","given":"","non-dropping-particle":"","parse-names":false,"suffix":""}],"id":"ITEM-1","issued":{"date-parts":[["2011"]]},"title":"BSI Standards Publication Metallic materials — Tensile testing Part 2 : Method of test at elevated","type":"article-journal"},"uris":["http://www.mendeley.com/documents/?uuid=fbba388f-771a-400b-b8f7-5c377d1b1a7c"]},{"id":"ITEM-2","itemData":{"author":[{"dropping-particle":"","family":"Walsh","given":"RP","non-dropping-particle":"","parse-names":false,"suffix":""},{"dropping-particle":"","family":"Summers","given":"LT","non-dropping-particle":"","parse-names":false,"suffix":""},{"dropping-particle":"","family":"Sims","given":"JR","non-dropping-particle":"","parse-names":false,"suffix":""}],"container-title":"Advances in Cryogenic Engineering: Proceedings of the Cryogenic Engineering Conference","id":"ITEM-2","issued":{"date-parts":[["1996"]]},"page":"493-498","title":"The fatigue and tensile properties of dispersion strengthened copper at low temperatures (77 to 295K)","type":"paper-conference"},"uris":["http://www.mendeley.com/documents/?uuid=69f35997-5c2d-441a-814f-e9e5f9d9a4ea"]},{"id":"ITEM-3","itemData":{"DOI":"10.1016/j.corsci.2008.02.024","ISSN":"0010938X","abstract":"The influence of liquid as well as gaseous hydrogen and temperature (-253 to 100 °C) on proof and ultimate strength as well as elongation after fracture and reduction of area at fracture for AISI 304, 304L, TP304L, 304LN, TP316NG, 316LN, 321 and 347 was investigated by constant extension rate tests. The effect of temperature on hydrogen embrittlement could be demonstrated. With respect to the dependence on alloy composition seen at 22 °C, it is concluded that the main alloy element to look at, if hydrogen embrittlement has to be considered, is nickel accompanied by carbon and nitrogen. The critical region of nickel content seems to be 10.5-11 wt.%. © 2008 Elsevier Ltd. All rights reserved.","author":[{"dropping-particle":"","family":"Deimel","given":"P.","non-dropping-particle":"","parse-names":false,"suffix":""},{"dropping-particle":"","family":"Sattler","given":"E.","non-dropping-particle":"","parse-names":false,"suffix":""}],"container-title":"Corrosion Science","id":"ITEM-3","issue":"6","issued":{"date-parts":[["2008"]]},"page":"1598-1607","title":"Austenitic steels of different composition in liquid and gaseous hydrogen","type":"article-journal","volume":"50"},"uris":["http://www.mendeley.com/documents/?uuid=42b63437-e1fe-49c2-a864-72bb06eb23c2"]},{"id":"ITEM-4","itemData":{"author":[{"dropping-particle":"","family":"Chu","given":"D","non-dropping-particle":"","parse-names":false,"suffix":""}],"id":"ITEM-4","issued":{"date-parts":[["1990"]]},"publisher":"University of Californic","title":"Cryogenic mechanical behaviour of vintage III aluminium-copper-lithium alloy 2090-T81","type":"thesis"},"uris":["http://www.mendeley.com/documents/?uuid=1f48bb81-9dd5-4c4b-ade2-e175b107c669"]},{"id":"ITEM-5","itemData":{"DOI":"10.1016/j.actamat.2008.03.022","ISSN":"13596454","abstract":"The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Materialia","id":"ITEM-5","issue":"14","issued":{"date-parts":[["2008"]]},"page":"3414-3421","title":"Effect of nickel equivalent on hydrogen gas embrittlement of austenitic stainless steels based on type 316 at low temperatures","type":"article-journal","volume":"56"},"uris":["http://www.mendeley.com/documents/?uuid=1e1e4f6f-d2c2-4308-8ef3-4395915058cf"]},{"id":"ITEM-6","itemData":{"DOI":"10.1016/S1359-6454(98)00136-0","ISSN":"13596454","abstract":"Hydrogen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Materialia","id":"ITEM-6","issue":"13","issued":{"date-parts":[["1998"]]},"page":"4559-4570","title":"Effect of strain-induced martensite on hydrogen environment embrittlement of sensitized austenitic stainless steels at low temperatures","type":"article-journal","volume":"46"},"uris":["http://www.mendeley.com/documents/?uuid=8178f35e-2ac7-4b78-94a1-2ccbc88f2adf"]},{"id":"ITEM-7","itemData":{"DOI":"10.1002/mawe.200600088","ISSN":"09335137","abstract":"Copper (CU 104 and CW021 A), Nickel (NI 102 and MBF51) and Silver (AG102) braze joints with stainless steel 1.4401/1.4404 were investigated with respect to hydrogen embrittlement and cryogenic toughness. CW021A and MBF51 with different braze thicknesses and temperatures were Charpy V tested at 20°C and -196°C. Neither the seam thickness nor the test temperature had a significant influence on the Charpy V toughness. All toughness values were below 15 J/ cm2. The reason is the low thickness of the braze seam and therefore the low volume of deformable material. CU 104, CW021A, NI 102, MBF51 and AG102 braze joints were tensile tested in hydrogen of different pressures and temperatures. Neither of the soldering showed any kind of hydrogen embrittlement. © 2007 WILEY-VCH Verlag GmbH &amp; Co. KGaA,.","author":[{"dropping-particle":"","family":"Michler","given":"T.","non-dropping-particle":"","parse-names":false,"suffix":""},{"dropping-particle":"","family":"Naumann","given":"J.","non-dropping-particle":"","parse-names":false,"suffix":""},{"dropping-particle":"","family":"Leistner","given":"W.","non-dropping-particle":"","parse-names":false,"suffix":""}],"container-title":"Materialwissenschaft und Werkstofftechnik","id":"ITEM-7","issue":"1","issued":{"date-parts":[["2007"]]},"page":"43-50","title":"Evaluation of braze materials used for automotive liquid hydrogen tanks with special respect to hydrogen embrittlement and low temperature toughness","type":"article-journal","volume":"38"},"uris":["http://www.mendeley.com/documents/?uuid=14f2f77a-6668-4062-9b75-9a243a62b206"]},{"id":"ITEM-8","itemData":{"DOI":"10.1088/1757-899X/102/1/012005","ISSN":"1757899X","abstract":"Hydrogen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Engineering","id":"ITEM-8","issue":"1","issued":{"date-parts":[["2015"]]},"page":"0-8","title":"Hydrogen environment embrittlement on austenitic stainless steels from room temperature to low temperatures","type":"article-journal","volume":"102"},"uris":["http://www.mendeley.com/documents/?uuid=b3070ae1-5821-49ac-9e6f-0a751325bbb2"]},{"id":"ITEM-9","itemData":{"DOI":"10.1016/j.matdes.2014.02.024","ISSN":"18734197","abstract":"Tensile testing was performed on a 4. mm thick sheet of the aluminum-lithium alloy AA2195 in T87 (solution treatment. +. water quenching. +. 7% cold work. +. peak aging) temper which was subjected to 7% cold working by combination of cold rolling and stretching, over a temperature range from ambient to liquid hydrogen (20. K) conditions. Properties were evaluated in longitudinal as well as transverse directions to characterize anisotropy with respect to strength and ductility. Strength and ductility were compared to the conventional aluminum alloy AA2219-T87, developed for similar cryogenic applications. Decreases in test temperature led to higher strengths with little or no change in ductility. As the temperature decreases, the differences between ultimate tensile strength as well as yield strength for two different combinations of cold roll and stretch studied in the present work, narrows down and become equal at 20. K. © 2014 Elsevier Ltd.","author":[{"dropping-particle":"","family":"Nayan","given":"Niraj","non-dropping-particle":"","parse-names":false,"suffix":""},{"dropping-particle":"","family":"Narayana Murty","given":"S. V.S.","non-dropping-particle":"","parse-names":false,"suffix":""},{"dropping-particle":"","family":"Jha","given":"Abhay K.","non-dropping-particle":"","parse-names":false,"suffix":""},{"dropping-particle":"","family":"Pant","given":"Bhanu","non-dropping-particle":"","parse-names":false,"suffix":""},{"dropping-particle":"","family":"Sharma","given":"S. C.","non-dropping-particle":"","parse-names":false,"suffix":""},{"dropping-particle":"","family":"George","given":"Koshy M.","non-dropping-particle":"","parse-names":false,"suffix":""},{"dropping-particle":"","family":"Sastry","given":"G. V.S.","non-dropping-particle":"","parse-names":false,"suffix":""}],"container-title":"Materials and Design","id":"ITEM-9","issued":{"date-parts":[["2014"]]},"page":"445-450","title":"Mechanical properties of aluminium-copper-lithium alloy AA2195 at cryogenic temperatures","type":"article-journal","volume":"58"},"uris":["http://www.mendeley.com/documents/?uuid=69c04b0b-5b3a-4ced-b646-7232699b011a"]},{"id":"ITEM-10","itemData":{"DOI":"10.1179/026708301773002509","ISBN":"0267083017","ISSN":"02670836","abstract":"The tensile behaviour of solution annealed type 304L, solution annealed type 304, and solution annealed and sensitised type 304 stainless steels was investigated in hydrogen and helium under a pressure of 1·1 MPa over the temperature range 300-80 K at strain rates ranging from 4·2 × 10-5 to 4·2 × 10-2 s-1. For 304L steel, hydrogen environment embrittlement (HEE) increased with decreasing strain rate. For 304L and 304 steels, HEE increased with decreasing temperature, reached a maximum, and then decreased with further decrease in temperature: the decrease was particularly rapid near the minimum temperature for HEE. Sensitisation enhanced the HEE of 304 steel. Above the maximum HEE temperature, the HEE behaviour was similar to the hydrogen embrittlement behaviour of materials in previous studies, but near the minimum temperature for HEE it was different. Three types of hydrogen induced brittle fracture were observed as a result of HEE: transgranular fracture along strain induced martensite laths and twin boundary fracture on the fracture surfaces of solution annealed 304L and 304 steels, and grain boundary fracture on the sensitised 304 steel. It was found that from room temperature to the maximum HEE temperature, the HEE of the materials depended on the transformation of strain induced martensite and below the maximum HEE temperature it depended on the diffusion of hydrogen.","author":[{"dropping-particle":"","family":"Sun","given":"D.","non-dropping-particle":"","parse-names":false,"suffix":""},{"dropping-particle":"","family":"Han","given":"G.","non-dropping-particle":"","parse-names":false,"suffix":""},{"dropping-particle":"","family":"Vaodee","given":"S.","non-dropping-particle":"","parse-names":false,"suffix":""},{"dropping-particle":"","family":"Fukuyama","given":"S.","non-dropping-particle":"","parse-names":false,"suffix":""},{"dropping-particle":"","family":"Yokogawa","given":"K.","non-dropping-particle":"","parse-names":false,"suffix":""}],"container-title":"Materials Science and Technology","id":"ITEM-10","issue":"3","issued":{"date-parts":[["2001"]]},"page":"302-308","title":"Tensile behaviour of type 304 austenitic stainless steels in hydrogen atmosphere at low temperatures","type":"article-journal","volume":"17"},"uris":["http://www.mendeley.com/documents/?uuid=8ae3afb5-aefc-400b-877b-966e923f8d52"]},{"id":"ITEM-11","itemData":{"DOI":"10.1098/rsta.1934.0009","ISSN":"0264-3952","abstract":"The effect of low temperatures on the mechanical properties of metals, and specially of iron and steel, first received active attention many years ago. The earliest investigations were stimulated by the practical importance of this effect, which, it was known or suspected, was to embrittle ordinary iron and steel. The first reports of any magnitude on the subject were those by the Canadian Dominion Board of Trade and the German Railways. Both of these reports appeared in 1871, and were mostly concerned with the possible dangers through iron and steel becoming brittle owing to the specially low natural temperatures, occurring over large districts in those countries. The practical importance of the behaviour of iron and steel at low temperatures has since increased with the development of refrigeration and the liquefaction of gases on a practical scale, also through the use of aircraft, which in the higher altitudes experience temperatures as low as — 50° C. or even still lower. The subject is also of considerable interest from the purely scientific point of view. Much information has been accumulated regarding the effect on the mechanical and other properties of iron and steel at above room temperatures, the acquirement of which knowledge has in recent years been much stimulated by the increasing use of what are known as heat-resisting steels. Such knowledge cannot be regarded as complete without exploring the whole possible range of temperature.","author":[{"dropping-particle":"","family":"Society","given":"Royal","non-dropping-particle":"","parse-names":false,"suffix":""}],"container-title":"Philosophical Transactions of the Royal Society of London. Series A, Containing Papers of a Mathematical or Physical Character","id":"ITEM-11","issue":"707-720","issued":{"date-parts":[["1933"]]},"page":"297-332","title":"On the effect of the temperature of liquid hydrogen (-252.8° C.) On the tensile properties of forty-one specimens of metals comprising (a) pure iron 99.85%; (b) four carbon steels; (c) thirty alloy steels; (d) copper and nickel; (e) four non-ferrous alloy","type":"article-journal","volume":"232"},"uris":["http://www.mendeley.com/documents/?uuid=5ddeb93c-0ff7-4ec7-ada9-2605cc276ade"]},{"id":"ITEM-12","itemData":{"DOI":"10.1007/BF02669643","ISSN":"10735623","abstract":"Tensile tests on 310s stainless steel foils, with and without hydrogen, were conducted at temperatures from 77 to 295 K and strain rates from 10-3 to 10-6/s. Cathodic charging at elevated temperatures and at very low current densities was used to produce homogeneous solid solutions of hydrogen in this material. The yield stress and flow stress were found to increase with hydrogen content. Discontinuous yielding was observed at room temperature for specimens with hydrogen contents greater than 5 at. pct. The ductility, as measured by the strain to failure, was not critically dependent on hydrogen concentration at 77 and 295 K but was reduced at intermediate temperatures. The changes in mechanical behavior are discussed in terms of hydrogen-dislocation interactions. © 1995 The Minerals, Metals &amp; Material Society.","author":[{"dropping-particle":"","family":"Abraham","given":"Daniel P.","non-dropping-particle":"","parse-names":false,"suffix":""},{"dropping-particle":"","family":"Altstetter","given":"Carl J.","non-dropping-particle":"","parse-names":false,"suffix":""}],"container-title":"Metallurgical and Materials Transactions A","id":"ITEM-12","issue":"11","issued":{"date-parts":[["1995"]]},"page":"2849-2858","title":"The effect of hydrogen on the yield and flow stress of an austenitic stainless steel","type":"article-journal","volume":"26"},"uris":["http://www.mendeley.com/documents/?uuid=a397eaf8-2b20-4643-841b-fd409e864ef3"]},{"id":"ITEM-13","itemData":{"ISBN":"1977001130","author":[{"dropping-particle":"","family":"Witzell","given":"WE","non-dropping-particle":"","parse-names":false,"suffix":""}],"id":"ITEM-13","issue":"2","issued":{"date-parts":[["1977"]]},"title":"Evaluation of mechanical property data on the 2219 aluminum alloy and application of the data to the design of liquid hydrogen tankage","type":"book","volume":"158"},"uris":["http://www.mendeley.com/documents/?uuid=a9bbb8e2-7fdc-4804-b325-7abd127f5078"]},{"id":"ITEM-14","itemData":{"abstract":"The advent of space vehicles which utilize cryogenic fluids for propellants has greatly increased activity in the field of cryogenic engineering in recent years. Large capacity gas liquefaction plants have become necessary to supply cryogenic fluids in the amounts needed for rocket testing. With these plants and the rockets themselves has come the need for associated cryogenic equipment such as valves, pumps, liquid transfer lines, flow indicators, pressure switches, temperature and level sensing devices, and, in fact, all the equipment used in handling liquids at other more convenient temperatures. Intelligent design of reliable cryogenic equipment such as this requires the existence of data on the mechanical properties of structural solids at low temperatures; data which are all too scattered or too scarce to suit most designers. This book, therefore, is issued to help fill the need for a compilation of useful design figures. (1) Aluminum and its alloys; (2) Copper and its alloys; (3) Nickel and its nonferrous alloys; (4)Titanium and its alloys; (5) Magnesium alloys; (6) Austenitic stainless steels; (7) Ferritic and hardenable stainless steels; (8) Low alloy constructional steels; (9) Superalloys (alloys of Co, Ni, Cr, W, Mo); (10) Brazing and soldering metals; (11) Miscellaneous alloys and pure metals; (12) Nonmetallic materials","author":[{"dropping-particle":"","family":"McClintock","given":"R. Michael","non-dropping-particle":"","parse-names":false,"suffix":""},{"dropping-particle":"","family":"Gibbons","given":"Hugh P.","non-dropping-particle":"","parse-names":false,"suffix":""}],"id":"ITEM-14","issued":{"date-parts":[["1960"]]},"title":"Mechanical Properties of Structural Materials at Low Temperatures: A Compilation from the Literature","type":"article-journal"},"uris":["http://www.mendeley.com/documents/?uuid=71e3233b-9e06-435f-a0ed-b6b4d493d723"]},{"id":"ITEM-15","itemData":{"DOI":"10.1016/j.actamat.2015.08.027","ISSN":"13596454","abstract":"Effects of Mn (19 and 22 wt.%) and Al (0 and 2 wt.%) contents on tensile and Charpy impact properties in four austenitic high-Mn steels were investigated at room and cryogenic temperatures. The cryogenic-temperature tensile test results indicated that the yield strength was higher in the Al-added steels than non-Al-added steels, which could be explained by a stress-induced martensitic transformation in the non-Al-added steels. The reduction in ductility was largest in the 19Mn steel, where the transformations to ε- and α′-martensites occurred and their fraction was highest. Charpy impact energies of the 19Mn and 22Mn steels rapidly dropped with decreasing temperature, whereas those of the 19Mn2Al and 22Mn2Al steels slowly decreased. According to the EBSD analysis data of the cryogenic-temperature Charpy impact specimen, the transformation to ε- and α′-martensites readily occurred in the 19Mn and 22Mn steels, which resulted in the large reduction in impact energy. In the 19Mn2Al steel composed of highly stable austenite, the time needed for sufficient deformation to trigger the martensitic transformation was very short under the impact testing condition. In the Al-added steels, any martensites were not found, while many deformation twins were formed, thereby leading to high Charpy impact energy.","author":[{"dropping-particle":"","family":"Sohn","given":"Seok Su","non-dropping-particle":"","parse-names":false,"suffix":""},{"dropping-particle":"","family":"Hong","given":"Seokmin","non-dropping-particle":"","parse-names":false,"suffix":""},{"dropping-particle":"","family":"Lee","given":"Junghoon","non-dropping-particle":"","parse-names":false,"suffix":""},{"dropping-particle":"","family":"Suh","given":"Byeong Chan","non-dropping-particle":"","parse-names":false,"suffix":""},{"dropping-particle":"","family":"Kim","given":"Sung Kyu","non-dropping-particle":"","parse-names":false,"suffix":""},{"dropping-particle":"","family":"Lee","given":"Byeong Joo","non-dropping-particle":"","parse-names":false,"suffix":""},{"dropping-particle":"","family":"Kim","given":"Nack J.","non-dropping-particle":"","parse-names":false,"suffix":""},{"dropping-particle":"","family":"Lee","given":"Sunghak","non-dropping-particle":"","parse-names":false,"suffix":""}],"container-title":"Acta Materialia","id":"ITEM-15","issued":{"date-parts":[["2015"]]},"page":"39-52","publisher":"Acta Materialia Inc.","title":"Effects of Mn and Al contents on cryogenic-temperature tensile and Charpy impact properties in four austenitic high-Mn steels","type":"article-journal","volume":"100"},"uris":["http://www.mendeley.com/documents/?uuid=68b441be-9cc7-45f9-ab0d-cd1a1db8fe77"]},{"id":"ITEM-16","itemData":{"DOI":"10.1063/1.1774562","ISBN":"073540187X","author":[{"dropping-particle":"","family":"Shibata","given":"K.","non-dropping-particle":"","parse-names":false,"suffix":""}],"id":"ITEM-16","issue":"July 2004","issued":{"date-parts":[["2004"]]},"page":"137-144","title":"Notch Effect on Tensile Deformation Behavior of 304L and 316L Steels in Liquid Helium and Hydrogen","type":"article-journal","volume":"137"},"uris":["http://www.mendeley.com/documents/?uuid=565b7f8d-9ed6-4f8e-8d4d-4c963f263296"]},{"id":"ITEM-17","itemData":{"ISSN":"0019-2341","id":"ITEM-17","issued":{"date-parts":[["1960"]]},"publisher":"U.S. department of commerce","title":"Cryogenic materials data handbook","type":"book"},"uris":["http://www.mendeley.com/documents/?uuid=0a624128-1cb7-4528-b3b8-784d4de5608a"]}],"mendeley":{"formattedCitation":"[1–17]","plainTextFormattedCitation":"[1–17]","previouslyFormattedCitation":"[1–17]"},"properties":{"noteIndex":0},"schema":"https://github.com/citation-style-language/schema/raw/master/csl-citation.json"}</w:instrText>
      </w:r>
      <w:r w:rsidR="00C55C48" w:rsidRPr="009B1D24">
        <w:rPr>
          <w:rFonts w:cs="Times New Roman"/>
          <w:sz w:val="20"/>
          <w:szCs w:val="20"/>
        </w:rPr>
        <w:fldChar w:fldCharType="separate"/>
      </w:r>
      <w:r w:rsidR="00C55C48" w:rsidRPr="009B1D24">
        <w:rPr>
          <w:rFonts w:cs="Times New Roman"/>
          <w:noProof/>
          <w:sz w:val="20"/>
          <w:szCs w:val="20"/>
        </w:rPr>
        <w:t>[1–17]</w:t>
      </w:r>
      <w:r w:rsidR="00C55C48" w:rsidRPr="009B1D24">
        <w:rPr>
          <w:rFonts w:cs="Times New Roman"/>
          <w:sz w:val="20"/>
          <w:szCs w:val="20"/>
        </w:rPr>
        <w:fldChar w:fldCharType="end"/>
      </w:r>
      <w:r w:rsidR="00C55C48" w:rsidRPr="009B1D24">
        <w:rPr>
          <w:sz w:val="20"/>
          <w:szCs w:val="20"/>
        </w:rPr>
        <w:t xml:space="preserve">: </w:t>
      </w:r>
      <w:r w:rsidR="008B0AF3" w:rsidRPr="009B1D24">
        <w:rPr>
          <w:sz w:val="20"/>
          <w:szCs w:val="20"/>
        </w:rPr>
        <w:t xml:space="preserve">(a) </w:t>
      </w:r>
      <w:r w:rsidR="00C55C48" w:rsidRPr="009B1D24">
        <w:rPr>
          <w:sz w:val="20"/>
          <w:szCs w:val="20"/>
        </w:rPr>
        <w:t>t</w:t>
      </w:r>
      <w:r w:rsidR="008B0AF3" w:rsidRPr="009B1D24">
        <w:rPr>
          <w:sz w:val="20"/>
          <w:szCs w:val="20"/>
        </w:rPr>
        <w:t>he 0.2% proof strength and the ultimate tensile strength; (b) elongation and reduction of area at fracture</w:t>
      </w:r>
      <w:r w:rsidR="00C55C48" w:rsidRPr="009B1D24">
        <w:rPr>
          <w:sz w:val="20"/>
          <w:szCs w:val="20"/>
        </w:rPr>
        <w:t>.</w:t>
      </w:r>
    </w:p>
    <w:p w14:paraId="3BB23AC5" w14:textId="77777777" w:rsidR="000F7A50" w:rsidRPr="009B1D24" w:rsidRDefault="000F7A50" w:rsidP="00AF6CAF">
      <w:pPr>
        <w:jc w:val="both"/>
        <w:rPr>
          <w:rFonts w:cs="Times New Roman"/>
          <w:sz w:val="20"/>
          <w:szCs w:val="20"/>
        </w:rPr>
      </w:pPr>
    </w:p>
    <w:p w14:paraId="40F63100" w14:textId="66744698" w:rsidR="009E6C71" w:rsidRPr="009B1D24" w:rsidRDefault="009E6C71" w:rsidP="00AF6CAF">
      <w:pPr>
        <w:jc w:val="both"/>
      </w:pPr>
    </w:p>
    <w:p w14:paraId="7153E6ED" w14:textId="7561B830" w:rsidR="00202C91" w:rsidRPr="009B1D24" w:rsidRDefault="00973F77" w:rsidP="00973F77">
      <w:pPr>
        <w:jc w:val="both"/>
        <w:rPr>
          <w:rFonts w:cs="Times New Roman"/>
          <w:sz w:val="20"/>
          <w:szCs w:val="20"/>
        </w:rPr>
      </w:pPr>
      <w:r w:rsidRPr="009B1D24">
        <w:rPr>
          <w:rFonts w:cs="Times New Roman"/>
          <w:noProof/>
          <w:sz w:val="20"/>
          <w:szCs w:val="20"/>
        </w:rPr>
        <mc:AlternateContent>
          <mc:Choice Requires="wpg">
            <w:drawing>
              <wp:inline distT="0" distB="0" distL="0" distR="0" wp14:anchorId="4D585E27" wp14:editId="1061074C">
                <wp:extent cx="3292482" cy="2379345"/>
                <wp:effectExtent l="0" t="0" r="3175" b="1905"/>
                <wp:docPr id="44" name="Group 17"/>
                <wp:cNvGraphicFramePr/>
                <a:graphic xmlns:a="http://schemas.openxmlformats.org/drawingml/2006/main">
                  <a:graphicData uri="http://schemas.microsoft.com/office/word/2010/wordprocessingGroup">
                    <wpg:wgp>
                      <wpg:cNvGrpSpPr/>
                      <wpg:grpSpPr>
                        <a:xfrm>
                          <a:off x="0" y="0"/>
                          <a:ext cx="3292482" cy="2379345"/>
                          <a:chOff x="0" y="0"/>
                          <a:chExt cx="3292482" cy="2379345"/>
                        </a:xfrm>
                      </wpg:grpSpPr>
                      <pic:pic xmlns:pic="http://schemas.openxmlformats.org/drawingml/2006/picture">
                        <pic:nvPicPr>
                          <pic:cNvPr id="45" name="Picture 45"/>
                          <pic:cNvPicPr/>
                        </pic:nvPicPr>
                        <pic:blipFill rotWithShape="1">
                          <a:blip r:embed="rId35" cstate="print">
                            <a:extLst>
                              <a:ext uri="{28A0092B-C50C-407E-A947-70E740481C1C}">
                                <a14:useLocalDpi xmlns:a14="http://schemas.microsoft.com/office/drawing/2010/main" val="0"/>
                              </a:ext>
                            </a:extLst>
                          </a:blip>
                          <a:srcRect l="3448" t="10422" r="17009" b="7287"/>
                          <a:stretch/>
                        </pic:blipFill>
                        <pic:spPr bwMode="auto">
                          <a:xfrm>
                            <a:off x="0" y="0"/>
                            <a:ext cx="3292482" cy="2379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a:blip r:embed="rId36">
                            <a:clrChange>
                              <a:clrFrom>
                                <a:srgbClr val="FFFFFF"/>
                              </a:clrFrom>
                              <a:clrTo>
                                <a:srgbClr val="FFFFFF">
                                  <a:alpha val="0"/>
                                </a:srgbClr>
                              </a:clrTo>
                            </a:clrChange>
                          </a:blip>
                          <a:stretch>
                            <a:fillRect/>
                          </a:stretch>
                        </pic:blipFill>
                        <pic:spPr>
                          <a:xfrm>
                            <a:off x="2107148" y="33056"/>
                            <a:ext cx="1157920" cy="277249"/>
                          </a:xfrm>
                          <a:prstGeom prst="rect">
                            <a:avLst/>
                          </a:prstGeom>
                        </pic:spPr>
                      </pic:pic>
                    </wpg:wgp>
                  </a:graphicData>
                </a:graphic>
              </wp:inline>
            </w:drawing>
          </mc:Choice>
          <mc:Fallback>
            <w:pict>
              <v:group w14:anchorId="3AD2B159" id="Group 17" o:spid="_x0000_s1026" style="width:259.25pt;height:187.35pt;mso-position-horizontal-relative:char;mso-position-vertical-relative:line" coordsize="32924,23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">
                <v:shape id="Picture 45" o:spid="_x0000_s1027" type="#_x0000_t75" style="position:absolute;width:32924;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">
                  <v:imagedata r:id="rId37" o:title="" croptop="6830f" cropbottom="4776f" cropleft="2260f" cropright="11147f"/>
                </v:shape>
                <v:shape id="Picture 46" o:spid="_x0000_s1028" type="#_x0000_t75" style="position:absolute;left:21071;top:330;width:11579;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">
                  <v:imagedata r:id="rId38" o:title="" chromakey="white"/>
                </v:shape>
                <w10:anchorlock/>
              </v:group>
            </w:pict>
          </mc:Fallback>
        </mc:AlternateContent>
      </w:r>
    </w:p>
    <w:p w14:paraId="40E40884" w14:textId="4770B3EB" w:rsidR="00973F77" w:rsidRPr="009B1D24" w:rsidRDefault="00932036" w:rsidP="00932036">
      <w:pPr>
        <w:jc w:val="both"/>
        <w:rPr>
          <w:rFonts w:cs="Times New Roman"/>
          <w:b/>
          <w:bCs/>
        </w:rPr>
      </w:pPr>
      <w:r w:rsidRPr="009B1D24">
        <w:rPr>
          <w:rFonts w:cs="Times New Roman"/>
          <w:b/>
          <w:bCs/>
        </w:rPr>
        <w:t xml:space="preserve">                                                  (a)</w:t>
      </w:r>
    </w:p>
    <w:p w14:paraId="106DFDD5" w14:textId="49B31BF5" w:rsidR="005D0BBB" w:rsidRPr="009B1D24" w:rsidRDefault="00932036" w:rsidP="00932036">
      <w:pPr>
        <w:jc w:val="both"/>
        <w:rPr>
          <w:rFonts w:cs="Times New Roman"/>
          <w:sz w:val="20"/>
          <w:szCs w:val="20"/>
        </w:rPr>
      </w:pPr>
      <w:r w:rsidRPr="009B1D24">
        <w:rPr>
          <w:rFonts w:cs="Times New Roman"/>
          <w:noProof/>
          <w:sz w:val="20"/>
          <w:szCs w:val="20"/>
        </w:rPr>
        <mc:AlternateContent>
          <mc:Choice Requires="wpg">
            <w:drawing>
              <wp:inline distT="0" distB="0" distL="0" distR="0" wp14:anchorId="6374C5A0" wp14:editId="6A6470F4">
                <wp:extent cx="3213985" cy="2303780"/>
                <wp:effectExtent l="0" t="0" r="5715" b="1270"/>
                <wp:docPr id="47" name="Group 12"/>
                <wp:cNvGraphicFramePr/>
                <a:graphic xmlns:a="http://schemas.openxmlformats.org/drawingml/2006/main">
                  <a:graphicData uri="http://schemas.microsoft.com/office/word/2010/wordprocessingGroup">
                    <wpg:wgp>
                      <wpg:cNvGrpSpPr/>
                      <wpg:grpSpPr>
                        <a:xfrm>
                          <a:off x="0" y="0"/>
                          <a:ext cx="3213985" cy="2303780"/>
                          <a:chOff x="0" y="0"/>
                          <a:chExt cx="3213985" cy="2303780"/>
                        </a:xfrm>
                      </wpg:grpSpPr>
                      <pic:pic xmlns:pic="http://schemas.openxmlformats.org/drawingml/2006/picture">
                        <pic:nvPicPr>
                          <pic:cNvPr id="48" name="Picture 48"/>
                          <pic:cNvPicPr/>
                        </pic:nvPicPr>
                        <pic:blipFill rotWithShape="1">
                          <a:blip r:embed="rId39" cstate="print">
                            <a:extLst>
                              <a:ext uri="{28A0092B-C50C-407E-A947-70E740481C1C}">
                                <a14:useLocalDpi xmlns:a14="http://schemas.microsoft.com/office/drawing/2010/main" val="0"/>
                              </a:ext>
                            </a:extLst>
                          </a:blip>
                          <a:srcRect l="1533" t="10605" r="19574" b="7655"/>
                          <a:stretch/>
                        </pic:blipFill>
                        <pic:spPr bwMode="auto">
                          <a:xfrm>
                            <a:off x="0" y="0"/>
                            <a:ext cx="3213985" cy="2303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a:blip r:embed="rId40">
                            <a:clrChange>
                              <a:clrFrom>
                                <a:srgbClr val="FFFFFF"/>
                              </a:clrFrom>
                              <a:clrTo>
                                <a:srgbClr val="FFFFFF">
                                  <a:alpha val="0"/>
                                </a:srgbClr>
                              </a:clrTo>
                            </a:clrChange>
                          </a:blip>
                          <a:stretch>
                            <a:fillRect/>
                          </a:stretch>
                        </pic:blipFill>
                        <pic:spPr>
                          <a:xfrm>
                            <a:off x="1790741" y="28185"/>
                            <a:ext cx="1395800" cy="298311"/>
                          </a:xfrm>
                          <a:prstGeom prst="rect">
                            <a:avLst/>
                          </a:prstGeom>
                        </pic:spPr>
                      </pic:pic>
                    </wpg:wgp>
                  </a:graphicData>
                </a:graphic>
              </wp:inline>
            </w:drawing>
          </mc:Choice>
          <mc:Fallback>
            <w:pict>
              <v:group w14:anchorId="0EC9007D" id="Group 12" o:spid="_x0000_s1026" style="width:253.05pt;height:181.4pt;mso-position-horizontal-relative:char;mso-position-vertical-relative:line" coordsize="32139,2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">
                <v:shape id="Picture 48" o:spid="_x0000_s1027" type="#_x0000_t75" style="position:absolute;width:32139;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">
                  <v:imagedata r:id="rId41" o:title="" croptop="6950f" cropbottom="5017f" cropleft="1005f" cropright="12828f"/>
                </v:shape>
                <v:shape id="Picture 49" o:spid="_x0000_s1028" type="#_x0000_t75" style="position:absolute;left:17907;top:281;width:13958;height:2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">
                  <v:imagedata r:id="rId42" o:title="" chromakey="white"/>
                </v:shape>
                <w10:anchorlock/>
              </v:group>
            </w:pict>
          </mc:Fallback>
        </mc:AlternateContent>
      </w:r>
    </w:p>
    <w:p w14:paraId="77445AD2" w14:textId="5AE48235" w:rsidR="00932036" w:rsidRPr="009B1D24" w:rsidRDefault="00932036" w:rsidP="00932036">
      <w:pPr>
        <w:jc w:val="both"/>
        <w:rPr>
          <w:rFonts w:cs="Times New Roman"/>
          <w:b/>
          <w:bCs/>
        </w:rPr>
      </w:pPr>
      <w:r w:rsidRPr="009B1D24">
        <w:rPr>
          <w:rFonts w:cs="Times New Roman"/>
          <w:b/>
          <w:bCs/>
        </w:rPr>
        <w:t xml:space="preserve">                                                  (b)</w:t>
      </w:r>
    </w:p>
    <w:p w14:paraId="64A28866" w14:textId="683D496E" w:rsidR="008114A3" w:rsidRPr="009B1D24" w:rsidRDefault="008114A3" w:rsidP="00AF6CAF">
      <w:pPr>
        <w:jc w:val="both"/>
        <w:rPr>
          <w:rFonts w:cs="Times New Roman"/>
          <w:sz w:val="24"/>
        </w:rPr>
      </w:pPr>
      <w:r w:rsidRPr="009B1D24">
        <w:rPr>
          <w:rFonts w:cs="Times New Roman"/>
          <w:b/>
          <w:bCs/>
          <w:sz w:val="20"/>
          <w:szCs w:val="20"/>
        </w:rPr>
        <w:t>Figure 1</w:t>
      </w:r>
      <w:r w:rsidR="00634D68" w:rsidRPr="009B1D24">
        <w:rPr>
          <w:rFonts w:cs="Times New Roman"/>
          <w:b/>
          <w:bCs/>
          <w:sz w:val="20"/>
          <w:szCs w:val="20"/>
        </w:rPr>
        <w:t>1</w:t>
      </w:r>
      <w:r w:rsidRPr="009B1D24">
        <w:rPr>
          <w:rFonts w:cs="Times New Roman"/>
          <w:sz w:val="20"/>
          <w:szCs w:val="20"/>
        </w:rPr>
        <w:t xml:space="preserve">. </w:t>
      </w:r>
      <w:r w:rsidR="00F06B30" w:rsidRPr="009B1D24">
        <w:rPr>
          <w:rFonts w:cs="Times New Roman"/>
          <w:sz w:val="20"/>
          <w:szCs w:val="20"/>
        </w:rPr>
        <w:t xml:space="preserve">Tensile properties tested </w:t>
      </w:r>
      <w:r w:rsidR="00390369" w:rsidRPr="009B1D24">
        <w:rPr>
          <w:rFonts w:cs="Times New Roman"/>
          <w:sz w:val="20"/>
          <w:szCs w:val="20"/>
        </w:rPr>
        <w:t>in CcH</w:t>
      </w:r>
      <w:r w:rsidR="00390369" w:rsidRPr="009B1D24">
        <w:rPr>
          <w:rFonts w:cs="Times New Roman"/>
          <w:sz w:val="20"/>
          <w:szCs w:val="20"/>
          <w:vertAlign w:val="subscript"/>
        </w:rPr>
        <w:t>2</w:t>
      </w:r>
      <w:r w:rsidR="00390369" w:rsidRPr="009B1D24">
        <w:rPr>
          <w:rFonts w:cs="Times New Roman"/>
          <w:sz w:val="20"/>
          <w:szCs w:val="20"/>
        </w:rPr>
        <w:t xml:space="preserve"> (77 K) </w:t>
      </w:r>
      <w:r w:rsidR="00F06B30" w:rsidRPr="009B1D24">
        <w:rPr>
          <w:rFonts w:cs="Times New Roman"/>
          <w:sz w:val="20"/>
          <w:szCs w:val="20"/>
        </w:rPr>
        <w:fldChar w:fldCharType="begin" w:fldLock="1"/>
      </w:r>
      <w:r w:rsidR="00F06B30" w:rsidRPr="009B1D24">
        <w:rPr>
          <w:rFonts w:cs="Times New Roman"/>
          <w:sz w:val="20"/>
          <w:szCs w:val="20"/>
        </w:rPr>
        <w:instrText>ADDIN CSL_CITATION {"citationItems":[{"id":"ITEM-1","itemData":{"author":[{"dropping-particle":"","family":"BSI","given":"","non-dropping-particle":"","parse-names":false,"suffix":""}],"id":"ITEM-1","issued":{"date-parts":[["2011"]]},"title":"BSI Standards Publication Metallic materials — Tensile testing Part 2 : Method of test at elevated","type":"article-journal"},"uris":["http://www.mendeley.com/documents/?uuid=fbba388f-771a-400b-b8f7-5c377d1b1a7c"]},{"id":"ITEM-2","itemData":{"author":[{"dropping-particle":"","family":"Walsh","given":"RP","non-dropping-particle":"","parse-names":false,"suffix":""},{"dropping-particle":"","family":"Summers","given":"LT","non-dropping-particle":"","parse-names":false,"suffix":""},{"dropping-particle":"","family":"Sims","given":"JR","non-dropping-particle":"","parse-names":false,"suffix":""}],"container-title":"Advances in Cryogenic Engineering: Proceedings of the Cryogenic Engineering Conference","id":"ITEM-2","issued":{"date-parts":[["1996"]]},"page":"493-498","title":"The fatigue and tensile properties of dispersion strengthened copper at low temperatures (77 to 295K)","type":"paper-conference"},"uris":["http://www.mendeley.com/documents/?uuid=69f35997-5c2d-441a-814f-e9e5f9d9a4ea"]},{"id":"ITEM-3","itemData":{"DOI":"10.1016/j.corsci.2008.02.024","ISSN":"0010938X","abstract":"The influence of liquid as well as gaseous hydrogen and temperature (-253 to 100 °C) on proof and ultimate strength as well as elongation after fracture and reduction of area at fracture for AISI 304, 304L, TP304L, 304LN, TP316NG, 316LN, 321 and 347 was investigated by constant extension rate tests. The effect of temperature on hydrogen embrittlement could be demonstrated. With respect to the dependence on alloy composition seen at 22 °C, it is concluded that the main alloy element to look at, if hydrogen embrittlement has to be considered, is nickel accompanied by carbon and nitrogen. The critical region of nickel content seems to be 10.5-11 wt.%. © 2008 Elsevier Ltd. All rights reserved.","author":[{"dropping-particle":"","family":"Deimel","given":"P.","non-dropping-particle":"","parse-names":false,"suffix":""},{"dropping-particle":"","family":"Sattler","given":"E.","non-dropping-particle":"","parse-names":false,"suffix":""}],"container-title":"Corrosion Science","id":"ITEM-3","issue":"6","issued":{"date-parts":[["2008"]]},"page":"1598-1607","title":"Austenitic steels of different composition in liquid and gaseous hydrogen","type":"article-journal","volume":"50"},"uris":["http://www.mendeley.com/documents/?uuid=42b63437-e1fe-49c2-a864-72bb06eb23c2"]},{"id":"ITEM-4","itemData":{"author":[{"dropping-particle":"","family":"Chu","given":"D","non-dropping-particle":"","parse-names":false,"suffix":""}],"id":"ITEM-4","issued":{"date-parts":[["1990"]]},"publisher":"University of Californic","title":"Cryogenic mechanical behaviour of vintage III aluminium-copper-lithium alloy 2090-T81","type":"thesis"},"uris":["http://www.mendeley.com/documents/?uuid=1f48bb81-9dd5-4c4b-ade2-e175b107c669"]},{"id":"ITEM-5","itemData":{"DOI":"10.1016/j.actamat.2008.03.022","ISSN":"13596454","abstract":"The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Materialia","id":"ITEM-5","issue":"14","issued":{"date-parts":[["2008"]]},"page":"3414-3421","title":"Effect of nickel equivalent on hydrogen gas embrittlement of austenitic stainless steels based on type 316 at low temperatures","type":"article-journal","volume":"56"},"uris":["http://www.mendeley.com/documents/?uuid=1e1e4f6f-d2c2-4308-8ef3-4395915058cf"]},{"id":"ITEM-6","itemData":{"DOI":"10.1016/S1359-6454(98)00136-0","ISSN":"13596454","abstract":"Hydrogen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Materialia","id":"ITEM-6","issue":"13","issued":{"date-parts":[["1998"]]},"page":"4559-4570","title":"Effect of strain-induced martensite on hydrogen environment embrittlement of sensitized austenitic stainless steels at low temperatures","type":"article-journal","volume":"46"},"uris":["http://www.mendeley.com/documents/?uuid=8178f35e-2ac7-4b78-94a1-2ccbc88f2adf"]},{"id":"ITEM-7","itemData":{"DOI":"10.1002/mawe.200600088","ISSN":"09335137","abstract":"Copper (CU 104 and CW021 A), Nickel (NI 102 and MBF51) and Silver (AG102) braze joints with stainless steel 1.4401/1.4404 were investigated with respect to hydrogen embrittlement and cryogenic toughness. CW021A and MBF51 with different braze thicknesses and temperatures were Charpy V tested at 20°C and -196°C. Neither the seam thickness nor the test temperature had a significant influence on the Charpy V toughness. All toughness values were below 15 J/ cm2. The reason is the low thickness of the braze seam and therefore the low volume of deformable material. CU 104, CW021A, NI 102, MBF51 and AG102 braze joints were tensile tested in hydrogen of different pressures and temperatures. Neither of the soldering showed any kind of hydrogen embrittlement. © 2007 WILEY-VCH Verlag GmbH &amp; Co. KGaA,.","author":[{"dropping-particle":"","family":"Michler","given":"T.","non-dropping-particle":"","parse-names":false,"suffix":""},{"dropping-particle":"","family":"Naumann","given":"J.","non-dropping-particle":"","parse-names":false,"suffix":""},{"dropping-particle":"","family":"Leistner","given":"W.","non-dropping-particle":"","parse-names":false,"suffix":""}],"container-title":"Materialwissenschaft und Werkstofftechnik","id":"ITEM-7","issue":"1","issued":{"date-parts":[["2007"]]},"page":"43-50","title":"Evaluation of braze materials used for automotive liquid hydrogen tanks with special respect to hydrogen embrittlement and low temperature toughness","type":"article-journal","volume":"38"},"uris":["http://www.mendeley.com/documents/?uuid=14f2f77a-6668-4062-9b75-9a243a62b206"]},{"id":"ITEM-8","itemData":{"DOI":"10.1088/1757-899X/102/1/012005","ISSN":"1757899X","abstract":"Hydrogen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Engineering","id":"ITEM-8","issue":"1","issued":{"date-parts":[["2015"]]},"page":"0-8","title":"Hydrogen environment embrittlement on austenitic stainless steels from room temperature to low temperatures","type":"article-journal","volume":"102"},"uris":["http://www.mendeley.com/documents/?uuid=b3070ae1-5821-49ac-9e6f-0a751325bbb2"]},{"id":"ITEM-9","itemData":{"DOI":"10.1016/j.matdes.2014.02.024","ISSN":"18734197","abstract":"Tensile testing was performed on a 4. mm thick sheet of the aluminum-lithium alloy AA2195 in T87 (solution treatment. +. water quenching. +. 7% cold work. +. peak aging) temper which was subjected to 7% cold working by combination of cold rolling and stretching, over a temperature range from ambient to liquid hydrogen (20. K) conditions. Properties were evaluated in longitudinal as well as transverse directions to characterize anisotropy with respect to strength and ductility. Strength and ductility were compared to the conventional aluminum alloy AA2219-T87, developed for similar cryogenic applications. Decreases in test temperature led to higher strengths with little or no change in ductility. As the temperature decreases, the differences between ultimate tensile strength as well as yield strength for two different combinations of cold roll and stretch studied in the present work, narrows down and become equal at 20. K. © 2014 Elsevier Ltd.","author":[{"dropping-particle":"","family":"Nayan","given":"Niraj","non-dropping-particle":"","parse-names":false,"suffix":""},{"dropping-particle":"","family":"Narayana Murty","given":"S. V.S.","non-dropping-particle":"","parse-names":false,"suffix":""},{"dropping-particle":"","family":"Jha","given":"Abhay K.","non-dropping-particle":"","parse-names":false,"suffix":""},{"dropping-particle":"","family":"Pant","given":"Bhanu","non-dropping-particle":"","parse-names":false,"suffix":""},{"dropping-particle":"","family":"Sharma","given":"S. C.","non-dropping-particle":"","parse-names":false,"suffix":""},{"dropping-particle":"","family":"George","given":"Koshy M.","non-dropping-particle":"","parse-names":false,"suffix":""},{"dropping-particle":"","family":"Sastry","given":"G. V.S.","non-dropping-particle":"","parse-names":false,"suffix":""}],"container-title":"Materials and Design","id":"ITEM-9","issued":{"date-parts":[["2014"]]},"page":"445-450","title":"Mechanical properties of aluminium-copper-lithium alloy AA2195 at cryogenic temperatures","type":"article-journal","volume":"58"},"uris":["http://www.mendeley.com/documents/?uuid=69c04b0b-5b3a-4ced-b646-7232699b011a"]},{"id":"ITEM-10","itemData":{"DOI":"10.1179/026708301773002509","ISBN":"0267083017","ISSN":"02670836","abstract":"The tensile behaviour of solution annealed type 304L, solution annealed type 304, and solution annealed and sensitised type 304 stainless steels was investigated in hydrogen and helium under a pressure of 1·1 MPa over the temperature range 300-80 K at strain rates ranging from 4·2 × 10-5 to 4·2 × 10-2 s-1. For 304L steel, hydrogen environment embrittlement (HEE) increased with decreasing strain rate. For 304L and 304 steels, HEE increased with decreasing temperature, reached a maximum, and then decreased with further decrease in temperature: the decrease was particularly rapid near the minimum temperature for HEE. Sensitisation enhanced the HEE of 304 steel. Above the maximum HEE temperature, the HEE behaviour was similar to the hydrogen embrittlement behaviour of materials in previous studies, but near the minimum temperature for HEE it was different. Three types of hydrogen induced brittle fracture were observed as a result of HEE: transgranular fracture along strain induced martensite laths and twin boundary fracture on the fracture surfaces of solution annealed 304L and 304 steels, and grain boundary fracture on the sensitised 304 steel. It was found that from room temperature to the maximum HEE temperature, the HEE of the materials depended on the transformation of strain induced martensite and below the maximum HEE temperature it depended on the diffusion of hydrogen.","author":[{"dropping-particle":"","family":"Sun","given":"D.","non-dropping-particle":"","parse-names":false,"suffix":""},{"dropping-particle":"","family":"Han","given":"G.","non-dropping-particle":"","parse-names":false,"suffix":""},{"dropping-particle":"","family":"Vaodee","given":"S.","non-dropping-particle":"","parse-names":false,"suffix":""},{"dropping-particle":"","family":"Fukuyama","given":"S.","non-dropping-particle":"","parse-names":false,"suffix":""},{"dropping-particle":"","family":"Yokogawa","given":"K.","non-dropping-particle":"","parse-names":false,"suffix":""}],"container-title":"Materials Science and Technology","id":"ITEM-10","issue":"3","issued":{"date-parts":[["2001"]]},"page":"302-308","title":"Tensile behaviour of type 304 austenitic stainless steels in hydrogen atmosphere at low temperatures","type":"article-journal","volume":"17"},"uris":["http://www.mendeley.com/documents/?uuid=8ae3afb5-aefc-400b-877b-966e923f8d52"]},{"id":"ITEM-11","itemData":{"DOI":"10.1098/rsta.1934.0009","ISSN":"0264-3952","abstract":"The effect of low temperatures on the mechanical properties of metals, and specially of iron and steel, first received active attention many years ago. The earliest investigations were stimulated by the practical importance of this effect, which, it was known or suspected, was to embrittle ordinary iron and steel. The first reports of any magnitude on the subject were those by the Canadian Dominion Board of Trade and the German Railways. Both of these reports appeared in 1871, and were mostly concerned with the possible dangers through iron and steel becoming brittle owing to the specially low natural temperatures, occurring over large districts in those countries. The practical importance of the behaviour of iron and steel at low temperatures has since increased with the development of refrigeration and the liquefaction of gases on a practical scale, also through the use of aircraft, which in the higher altitudes experience temperatures as low as — 50° C. or even still lower. The subject is also of considerable interest from the purely scientific point of view. Much information has been accumulated regarding the effect on the mechanical and other properties of iron and steel at above room temperatures, the acquirement of which knowledge has in recent years been much stimulated by the increasing use of what are known as heat-resisting steels. Such knowledge cannot be regarded as complete without exploring the whole possible range of temperature.","author":[{"dropping-particle":"","family":"Society","given":"Royal","non-dropping-particle":"","parse-names":false,"suffix":""}],"container-title":"Philosophical Transactions of the Royal Society of London. Series A, Containing Papers of a Mathematical or Physical Character","id":"ITEM-11","issue":"707-720","issued":{"date-parts":[["1933"]]},"page":"297-332","title":"On the effect of the temperature of liquid hydrogen (-252.8° C.) On the tensile properties of forty-one specimens of metals comprising (a) pure iron 99.85%; (b) four carbon steels; (c) thirty alloy steels; (d) copper and nickel; (e) four non-ferrous alloy","type":"article-journal","volume":"232"},"uris":["http://www.mendeley.com/documents/?uuid=5ddeb93c-0ff7-4ec7-ada9-2605cc276ade"]},{"id":"ITEM-12","itemData":{"DOI":"10.1007/BF02669643","ISSN":"10735623","abstract":"Tensile tests on 310s stainless steel foils, with and without hydrogen, were conducted at temperatures from 77 to 295 K and strain rates from 10-3 to 10-6/s. Cathodic charging at elevated temperatures and at very low current densities was used to produce homogeneous solid solutions of hydrogen in this material. The yield stress and flow stress were found to increase with hydrogen content. Discontinuous yielding was observed at room temperature for specimens with hydrogen contents greater than 5 at. pct. The ductility, as measured by the strain to failure, was not critically dependent on hydrogen concentration at 77 and 295 K but was reduced at intermediate temperatures. The changes in mechanical behavior are discussed in terms of hydrogen-dislocation interactions. © 1995 The Minerals, Metals &amp; Material Society.","author":[{"dropping-particle":"","family":"Abraham","given":"Daniel P.","non-dropping-particle":"","parse-names":false,"suffix":""},{"dropping-particle":"","family":"Altstetter","given":"Carl J.","non-dropping-particle":"","parse-names":false,"suffix":""}],"container-title":"Metallurgical and Materials Transactions A","id":"ITEM-12","issue":"11","issued":{"date-parts":[["1995"]]},"page":"2849-2858","title":"The effect of hydrogen on the yield and flow stress of an austenitic stainless steel","type":"article-journal","volume":"26"},"uris":["http://www.mendeley.com/documents/?uuid=a397eaf8-2b20-4643-841b-fd409e864ef3"]},{"id":"ITEM-13","itemData":{"ISBN":"1977001130","author":[{"dropping-particle":"","family":"Witzell","given":"WE","non-dropping-particle":"","parse-names":false,"suffix":""}],"id":"ITEM-13","issue":"2","issued":{"date-parts":[["1977"]]},"title":"Evaluation of mechanical property data on the 2219 aluminum alloy and application of the data to the design of liquid hydrogen tankage","type":"book","volume":"158"},"uris":["http://www.mendeley.com/documents/?uuid=a9bbb8e2-7fdc-4804-b325-7abd127f5078"]},{"id":"ITEM-14","itemData":{"abstract":"The advent of space vehicles which utilize cryogenic fluids for propellants has greatly increased activity in the field of cryogenic engineering in recent years. Large capacity gas liquefaction plants have become necessary to supply cryogenic fluids in the amounts needed for rocket testing. With these plants and the rockets themselves has come the need for associated cryogenic equipment such as valves, pumps, liquid transfer lines, flow indicators, pressure switches, temperature and level sensing devices, and, in fact, all the equipment used in handling liquids at other more convenient temperatures. Intelligent design of reliable cryogenic equipment such as this requires the existence of data on the mechanical properties of structural solids at low temperatures; data which are all too scattered or too scarce to suit most designers. This book, therefore, is issued to help fill the need for a compilation of useful design figures. (1) Aluminum and its alloys; (2) Copper and its alloys; (3) Nickel and its nonferrous alloys; (4)Titanium and its alloys; (5) Magnesium alloys; (6) Austenitic stainless steels; (7) Ferritic and hardenable stainless steels; (8) Low alloy constructional steels; (9) Superalloys (alloys of Co, Ni, Cr, W, Mo); (10) Brazing and soldering metals; (11) Miscellaneous alloys and pure metals; (12) Nonmetallic materials","author":[{"dropping-particle":"","family":"McClintock","given":"R. Michael","non-dropping-particle":"","parse-names":false,"suffix":""},{"dropping-particle":"","family":"Gibbons","given":"Hugh P.","non-dropping-particle":"","parse-names":false,"suffix":""}],"id":"ITEM-14","issued":{"date-parts":[["1960"]]},"title":"Mechanical Properties of Structural Materials at Low Temperatures: A Compilation from the Literature","type":"article-journal"},"uris":["http://www.mendeley.com/documents/?uuid=71e3233b-9e06-435f-a0ed-b6b4d493d723"]},{"id":"ITEM-15","itemData":{"DOI":"10.1016/j.actamat.2015.08.027","ISSN":"13596454","abstract":"Effects of Mn (19 and 22 wt.%) and Al (0 and 2 wt.%) contents on tensile and Charpy impact properties in four austenitic high-Mn steels were investigated at room and cryogenic temperatures. The cryogenic-temperature tensile test results indicated that the yield strength was higher in the Al-added steels than non-Al-added steels, which could be explained by a stress-induced martensitic transformation in the non-Al-added steels. The reduction in ductility was largest in the 19Mn steel, where the transformations to ε- and α′-martensites occurred and their fraction was highest. Charpy impact energies of the 19Mn and 22Mn steels rapidly dropped with decreasing temperature, whereas those of the 19Mn2Al and 22Mn2Al steels slowly decreased. According to the EBSD analysis data of the cryogenic-temperature Charpy impact specimen, the transformation to ε- and α′-martensites readily occurred in the 19Mn and 22Mn steels, which resulted in the large reduction in impact energy. In the 19Mn2Al steel composed of highly stable austenite, the time needed for sufficient deformation to trigger the martensitic transformation was very short under the impact testing condition. In the Al-added steels, any martensites were not found, while many deformation twins were formed, thereby leading to high Charpy impact energy.","author":[{"dropping-particle":"","family":"Sohn","given":"Seok Su","non-dropping-particle":"","parse-names":false,"suffix":""},{"dropping-particle":"","family":"Hong","given":"Seokmin","non-dropping-particle":"","parse-names":false,"suffix":""},{"dropping-particle":"","family":"Lee","given":"Junghoon","non-dropping-particle":"","parse-names":false,"suffix":""},{"dropping-particle":"","family":"Suh","given":"Byeong Chan","non-dropping-particle":"","parse-names":false,"suffix":""},{"dropping-particle":"","family":"Kim","given":"Sung Kyu","non-dropping-particle":"","parse-names":false,"suffix":""},{"dropping-particle":"","family":"Lee","given":"Byeong Joo","non-dropping-particle":"","parse-names":false,"suffix":""},{"dropping-particle":"","family":"Kim","given":"Nack J.","non-dropping-particle":"","parse-names":false,"suffix":""},{"dropping-particle":"","family":"Lee","given":"Sunghak","non-dropping-particle":"","parse-names":false,"suffix":""}],"container-title":"Acta Materialia","id":"ITEM-15","issued":{"date-parts":[["2015"]]},"page":"39-52","publisher":"Acta Materialia Inc.","title":"Effects of Mn and Al contents on cryogenic-temperature tensile and Charpy impact properties in four austenitic high-Mn steels","type":"article-journal","volume":"100"},"uris":["http://www.mendeley.com/documents/?uuid=68b441be-9cc7-45f9-ab0d-cd1a1db8fe77"]},{"id":"ITEM-16","itemData":{"DOI":"10.1063/1.1774562","ISBN":"073540187X","author":[{"dropping-particle":"","family":"Shibata","given":"K.","non-dropping-particle":"","parse-names":false,"suffix":""}],"id":"ITEM-16","issue":"July 2004","issued":{"date-parts":[["2004"]]},"page":"137-144","title":"Notch Effect on Tensile Deformation Behavior of 304L and 316L Steels in Liquid Helium and Hydrogen","type":"article-journal","volume":"137"},"uris":["http://www.mendeley.com/documents/?uuid=565b7f8d-9ed6-4f8e-8d4d-4c963f263296"]},{"id":"ITEM-17","itemData":{"ISSN":"0019-2341","id":"ITEM-17","issued":{"date-parts":[["1960"]]},"publisher":"U.S. department of commerce","title":"Cryogenic materials data handbook","type":"book"},"uris":["http://www.mendeley.com/documents/?uuid=0a624128-1cb7-4528-b3b8-784d4de5608a"]}],"mendeley":{"formattedCitation":"[1–17]","plainTextFormattedCitation":"[1–17]","previouslyFormattedCitation":"[1–17]"},"properties":{"noteIndex":0},"schema":"https://github.com/citation-style-language/schema/raw/master/csl-citation.json"}</w:instrText>
      </w:r>
      <w:r w:rsidR="00F06B30" w:rsidRPr="009B1D24">
        <w:rPr>
          <w:rFonts w:cs="Times New Roman"/>
          <w:sz w:val="20"/>
          <w:szCs w:val="20"/>
        </w:rPr>
        <w:fldChar w:fldCharType="separate"/>
      </w:r>
      <w:r w:rsidR="00F06B30" w:rsidRPr="009B1D24">
        <w:rPr>
          <w:rFonts w:cs="Times New Roman"/>
          <w:noProof/>
          <w:sz w:val="20"/>
          <w:szCs w:val="20"/>
        </w:rPr>
        <w:t>[1–17]</w:t>
      </w:r>
      <w:r w:rsidR="00F06B30" w:rsidRPr="009B1D24">
        <w:rPr>
          <w:rFonts w:cs="Times New Roman"/>
          <w:sz w:val="20"/>
          <w:szCs w:val="20"/>
        </w:rPr>
        <w:fldChar w:fldCharType="end"/>
      </w:r>
      <w:r w:rsidR="00F06B30" w:rsidRPr="009B1D24">
        <w:rPr>
          <w:sz w:val="20"/>
          <w:szCs w:val="20"/>
        </w:rPr>
        <w:t>: (a) the 0.2% proof strength and the ultimate tensile strength; (b) elongation and reduction of area at fracture</w:t>
      </w:r>
    </w:p>
    <w:p w14:paraId="2AC68C46" w14:textId="77777777" w:rsidR="008114A3" w:rsidRPr="009B1D24" w:rsidRDefault="008114A3" w:rsidP="00AF6CAF">
      <w:pPr>
        <w:jc w:val="both"/>
      </w:pPr>
    </w:p>
    <w:p w14:paraId="1FC89C13" w14:textId="6A42C51C" w:rsidR="00856DA2" w:rsidRPr="009B1D24" w:rsidRDefault="00856DA2" w:rsidP="00AF6CAF">
      <w:pPr>
        <w:jc w:val="both"/>
      </w:pPr>
      <w:r w:rsidRPr="009B1D24">
        <w:rPr>
          <w:color w:val="0000FF"/>
        </w:rPr>
        <w:lastRenderedPageBreak/>
        <w:t xml:space="preserve">Figure 12 </w:t>
      </w:r>
      <w:r w:rsidR="008F2F11" w:rsidRPr="000F7A50">
        <w:t>presents a direct comparison of proof</w:t>
      </w:r>
      <w:r w:rsidR="00F1513B" w:rsidRPr="000F7A50">
        <w:t xml:space="preserve"> strength</w:t>
      </w:r>
      <w:r w:rsidR="000B441D" w:rsidRPr="000F7A50">
        <w:t xml:space="preserve"> and</w:t>
      </w:r>
      <w:r w:rsidR="008F2F11" w:rsidRPr="000F7A50">
        <w:t xml:space="preserve"> </w:t>
      </w:r>
      <w:r w:rsidR="00871794" w:rsidRPr="000F7A50">
        <w:t xml:space="preserve">ultimate </w:t>
      </w:r>
      <w:r w:rsidR="008F2F11" w:rsidRPr="000F7A50">
        <w:t>tensile strength</w:t>
      </w:r>
      <w:r w:rsidR="00F1513B" w:rsidRPr="000F7A50">
        <w:t xml:space="preserve"> </w:t>
      </w:r>
      <w:r w:rsidR="008F2F11" w:rsidRPr="000F7A50">
        <w:t xml:space="preserve">of three materials </w:t>
      </w:r>
      <w:r w:rsidR="000B441D" w:rsidRPr="000F7A50">
        <w:t xml:space="preserve">(two austenitic stainless steels and one aluminium alloy) </w:t>
      </w:r>
      <w:r w:rsidR="00BA5B23" w:rsidRPr="000F7A50">
        <w:t xml:space="preserve">between </w:t>
      </w:r>
      <w:r w:rsidR="00BA5B23" w:rsidRPr="009B1D24">
        <w:t>LH</w:t>
      </w:r>
      <w:r w:rsidR="00BA5B23" w:rsidRPr="009B1D24">
        <w:rPr>
          <w:vertAlign w:val="subscript"/>
        </w:rPr>
        <w:t>2</w:t>
      </w:r>
      <w:r w:rsidR="00BA5B23" w:rsidRPr="009B1D24">
        <w:t xml:space="preserve"> (20 K) and CcH</w:t>
      </w:r>
      <w:r w:rsidR="00BA5B23" w:rsidRPr="009B1D24">
        <w:rPr>
          <w:vertAlign w:val="subscript"/>
        </w:rPr>
        <w:t>2</w:t>
      </w:r>
      <w:r w:rsidR="00BA5B23" w:rsidRPr="009B1D24">
        <w:t xml:space="preserve"> (77 K) environments. </w:t>
      </w:r>
      <w:r w:rsidR="00F1513B" w:rsidRPr="009B1D24">
        <w:t xml:space="preserve">Despite the </w:t>
      </w:r>
      <w:r w:rsidR="00944D6F" w:rsidRPr="009B1D24">
        <w:t xml:space="preserve">limited </w:t>
      </w:r>
      <w:r w:rsidR="00F1513B" w:rsidRPr="009B1D24">
        <w:t>data</w:t>
      </w:r>
      <w:r w:rsidR="005356C2" w:rsidRPr="009B1D24">
        <w:t xml:space="preserve"> from the literature, i</w:t>
      </w:r>
      <w:r w:rsidR="000B441D" w:rsidRPr="009B1D24">
        <w:t>t</w:t>
      </w:r>
      <w:r w:rsidR="00C84518" w:rsidRPr="009B1D24">
        <w:t xml:space="preserve"> can be seen that both </w:t>
      </w:r>
      <w:r w:rsidR="005356C2" w:rsidRPr="009B1D24">
        <w:t xml:space="preserve">strength </w:t>
      </w:r>
      <w:r w:rsidR="00790C24" w:rsidRPr="009B1D24">
        <w:t xml:space="preserve">values are lower at higher temperature. </w:t>
      </w:r>
      <w:r w:rsidR="00A73629" w:rsidRPr="009B1D24">
        <w:t xml:space="preserve">Also included are the current Lloyd’s Register Material Rule requirement </w:t>
      </w:r>
      <w:r w:rsidR="000B441D" w:rsidRPr="009B1D24">
        <w:rPr>
          <w:rFonts w:cs="Times New Roman"/>
        </w:rPr>
        <w:fldChar w:fldCharType="begin" w:fldLock="1"/>
      </w:r>
      <w:r w:rsidR="000B441D" w:rsidRPr="009B1D24">
        <w:rPr>
          <w:rFonts w:cs="Times New Roman"/>
        </w:rPr>
        <w:instrText>ADDIN CSL_CITATION {"citationItems":[{"id":"ITEM-1","itemData":{"author":[{"dropping-particle":"","family":"Lloyd's Register","given":"","non-dropping-particle":"","parse-names":false,"suffix":""}],"id":"ITEM-1","issued":{"date-parts":[["2008"]]},"title":"Rules for the Manufacture, Testing and Certififcation of Materials","type":"book"},"uris":["http://www.mendeley.com/documents/?uuid=7274145a-9793-4046-8b5a-59309be340d2"]}],"mendeley":{"formattedCitation":"[18]","plainTextFormattedCitation":"[18]","previouslyFormattedCitation":"[18]"},"properties":{"noteIndex":0},"schema":"https://github.com/citation-style-language/schema/raw/master/csl-citation.json"}</w:instrText>
      </w:r>
      <w:r w:rsidR="000B441D" w:rsidRPr="009B1D24">
        <w:rPr>
          <w:rFonts w:cs="Times New Roman"/>
        </w:rPr>
        <w:fldChar w:fldCharType="separate"/>
      </w:r>
      <w:r w:rsidR="000B441D" w:rsidRPr="009B1D24">
        <w:rPr>
          <w:rFonts w:cs="Times New Roman"/>
          <w:noProof/>
        </w:rPr>
        <w:t>[18]</w:t>
      </w:r>
      <w:r w:rsidR="000B441D" w:rsidRPr="009B1D24">
        <w:rPr>
          <w:rFonts w:cs="Times New Roman"/>
        </w:rPr>
        <w:fldChar w:fldCharType="end"/>
      </w:r>
      <w:r w:rsidR="00A73629" w:rsidRPr="009B1D24">
        <w:t xml:space="preserve"> for 304L and 316L</w:t>
      </w:r>
      <w:r w:rsidR="000E0BD6" w:rsidRPr="009B1D24">
        <w:t xml:space="preserve"> at </w:t>
      </w:r>
      <w:r w:rsidR="006D4696" w:rsidRPr="009B1D24">
        <w:t xml:space="preserve">a temperature no lower than -165 </w:t>
      </w:r>
      <w:r w:rsidR="006D4696" w:rsidRPr="009B1D24">
        <w:rPr>
          <w:rFonts w:cs="Times New Roman"/>
        </w:rPr>
        <w:t>°</w:t>
      </w:r>
      <w:r w:rsidR="006D4696" w:rsidRPr="009B1D24">
        <w:t xml:space="preserve">C. </w:t>
      </w:r>
      <w:r w:rsidR="00C47AE1" w:rsidRPr="009B1D24">
        <w:rPr>
          <w:rFonts w:cs="Times New Roman"/>
        </w:rPr>
        <w:t xml:space="preserve">The aluminium alloy AA2219-T87 is not included in the current material rules of classification societies, as </w:t>
      </w:r>
      <w:r w:rsidR="00B70083" w:rsidRPr="009B1D24">
        <w:rPr>
          <w:rFonts w:cs="Times New Roman"/>
        </w:rPr>
        <w:t xml:space="preserve">this grade has been primarily used for </w:t>
      </w:r>
      <w:r w:rsidR="00C47AE1" w:rsidRPr="009B1D24">
        <w:rPr>
          <w:rFonts w:cs="Times New Roman"/>
        </w:rPr>
        <w:t xml:space="preserve">aerospace applications </w:t>
      </w:r>
      <w:r w:rsidR="00C47AE1" w:rsidRPr="009B1D24">
        <w:rPr>
          <w:rFonts w:cs="Times New Roman"/>
        </w:rPr>
        <w:fldChar w:fldCharType="begin" w:fldLock="1"/>
      </w:r>
      <w:r w:rsidR="00C47AE1" w:rsidRPr="009B1D24">
        <w:rPr>
          <w:rFonts w:cs="Times New Roman"/>
        </w:rPr>
        <w:instrText>ADDIN CSL_CITATION {"citationItems":[{"id":"ITEM-1","itemData":{"ISBN":"1977001130","author":[{"dropping-particle":"","family":"Witzell","given":"WE","non-dropping-particle":"","parse-names":false,"suffix":""}],"id":"ITEM-1","issue":"2","issued":{"date-parts":[["1977"]]},"title":"Evaluation of mechanical property data on the 2219 aluminum alloy and application of the data to the design of liquid hydrogen tankage","type":"book","volume":"158"},"uris":["http://www.mendeley.com/documents/?uuid=a9bbb8e2-7fdc-4804-b325-7abd127f5078"]}],"mendeley":{"formattedCitation":"[5]","plainTextFormattedCitation":"[5]","previouslyFormattedCitation":"[5]"},"properties":{"noteIndex":0},"schema":"https://github.com/citation-style-language/schema/raw/master/csl-citation.json"}</w:instrText>
      </w:r>
      <w:r w:rsidR="00C47AE1" w:rsidRPr="009B1D24">
        <w:rPr>
          <w:rFonts w:cs="Times New Roman"/>
        </w:rPr>
        <w:fldChar w:fldCharType="separate"/>
      </w:r>
      <w:r w:rsidR="00C47AE1" w:rsidRPr="009B1D24">
        <w:rPr>
          <w:rFonts w:cs="Times New Roman"/>
          <w:noProof/>
        </w:rPr>
        <w:t>[5]</w:t>
      </w:r>
      <w:r w:rsidR="00C47AE1" w:rsidRPr="009B1D24">
        <w:rPr>
          <w:rFonts w:cs="Times New Roman"/>
        </w:rPr>
        <w:fldChar w:fldCharType="end"/>
      </w:r>
      <w:r w:rsidR="00B70083" w:rsidRPr="009B1D24">
        <w:rPr>
          <w:rFonts w:cs="Times New Roman"/>
        </w:rPr>
        <w:t>.</w:t>
      </w:r>
    </w:p>
    <w:p w14:paraId="19E08F4F" w14:textId="77777777" w:rsidR="00BA5B23" w:rsidRPr="009B1D24" w:rsidRDefault="00BA5B23" w:rsidP="00AF6CAF">
      <w:pPr>
        <w:jc w:val="both"/>
      </w:pPr>
    </w:p>
    <w:p w14:paraId="4CF31FA6" w14:textId="3B1A8D89" w:rsidR="00025316" w:rsidRPr="009B1D24" w:rsidRDefault="00CC44C2" w:rsidP="00CC44C2">
      <w:pPr>
        <w:jc w:val="both"/>
      </w:pPr>
      <w:r w:rsidRPr="009B1D24">
        <w:rPr>
          <w:noProof/>
        </w:rPr>
        <mc:AlternateContent>
          <mc:Choice Requires="wpg">
            <w:drawing>
              <wp:inline distT="0" distB="0" distL="0" distR="0" wp14:anchorId="39685103" wp14:editId="6B627475">
                <wp:extent cx="5263193" cy="1980000"/>
                <wp:effectExtent l="0" t="0" r="0" b="1270"/>
                <wp:docPr id="56" name="Group 10"/>
                <wp:cNvGraphicFramePr/>
                <a:graphic xmlns:a="http://schemas.openxmlformats.org/drawingml/2006/main">
                  <a:graphicData uri="http://schemas.microsoft.com/office/word/2010/wordprocessingGroup">
                    <wpg:wgp>
                      <wpg:cNvGrpSpPr/>
                      <wpg:grpSpPr>
                        <a:xfrm>
                          <a:off x="0" y="0"/>
                          <a:ext cx="5263193" cy="1980000"/>
                          <a:chOff x="0" y="0"/>
                          <a:chExt cx="5263193" cy="1980000"/>
                        </a:xfrm>
                      </wpg:grpSpPr>
                      <wpg:grpSp>
                        <wpg:cNvPr id="57" name="Group 57"/>
                        <wpg:cNvGrpSpPr/>
                        <wpg:grpSpPr>
                          <a:xfrm>
                            <a:off x="0" y="0"/>
                            <a:ext cx="5263193" cy="1980000"/>
                            <a:chOff x="0" y="0"/>
                            <a:chExt cx="5263193" cy="1980000"/>
                          </a:xfrm>
                        </wpg:grpSpPr>
                        <pic:pic xmlns:pic="http://schemas.openxmlformats.org/drawingml/2006/picture">
                          <pic:nvPicPr>
                            <pic:cNvPr id="58" name="Picture 58"/>
                            <pic:cNvPicPr>
                              <a:picLocks noChangeAspect="1"/>
                            </pic:cNvPicPr>
                          </pic:nvPicPr>
                          <pic:blipFill rotWithShape="1">
                            <a:blip r:embed="rId43" cstate="print">
                              <a:extLst>
                                <a:ext uri="{28A0092B-C50C-407E-A947-70E740481C1C}">
                                  <a14:useLocalDpi xmlns:a14="http://schemas.microsoft.com/office/drawing/2010/main" val="0"/>
                                </a:ext>
                              </a:extLst>
                            </a:blip>
                            <a:srcRect l="638" t="8014" r="21962" b="13837"/>
                            <a:stretch/>
                          </pic:blipFill>
                          <pic:spPr bwMode="auto">
                            <a:xfrm>
                              <a:off x="0" y="0"/>
                              <a:ext cx="2563253" cy="198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pic:cNvPicPr>
                              <a:picLocks noChangeAspect="1"/>
                            </pic:cNvPicPr>
                          </pic:nvPicPr>
                          <pic:blipFill rotWithShape="1">
                            <a:blip r:embed="rId44" cstate="print">
                              <a:extLst>
                                <a:ext uri="{28A0092B-C50C-407E-A947-70E740481C1C}">
                                  <a14:useLocalDpi xmlns:a14="http://schemas.microsoft.com/office/drawing/2010/main" val="0"/>
                                </a:ext>
                              </a:extLst>
                            </a:blip>
                            <a:srcRect l="766" t="9183" r="21116" b="12343"/>
                            <a:stretch/>
                          </pic:blipFill>
                          <pic:spPr bwMode="auto">
                            <a:xfrm>
                              <a:off x="2686686" y="0"/>
                              <a:ext cx="2576507" cy="19800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0" name="Picture 60"/>
                          <pic:cNvPicPr>
                            <a:picLocks noChangeAspect="1"/>
                          </pic:cNvPicPr>
                        </pic:nvPicPr>
                        <pic:blipFill>
                          <a:blip r:embed="rId45">
                            <a:clrChange>
                              <a:clrFrom>
                                <a:srgbClr val="FFFFFF"/>
                              </a:clrFrom>
                              <a:clrTo>
                                <a:srgbClr val="FFFFFF">
                                  <a:alpha val="0"/>
                                </a:srgbClr>
                              </a:clrTo>
                            </a:clrChange>
                          </a:blip>
                          <a:stretch>
                            <a:fillRect/>
                          </a:stretch>
                        </pic:blipFill>
                        <pic:spPr>
                          <a:xfrm>
                            <a:off x="741422" y="41593"/>
                            <a:ext cx="729983" cy="361773"/>
                          </a:xfrm>
                          <a:prstGeom prst="rect">
                            <a:avLst/>
                          </a:prstGeom>
                        </pic:spPr>
                      </pic:pic>
                      <pic:pic xmlns:pic="http://schemas.openxmlformats.org/drawingml/2006/picture">
                        <pic:nvPicPr>
                          <pic:cNvPr id="61" name="Picture 61"/>
                          <pic:cNvPicPr>
                            <a:picLocks noChangeAspect="1"/>
                          </pic:cNvPicPr>
                        </pic:nvPicPr>
                        <pic:blipFill>
                          <a:blip r:embed="rId46">
                            <a:clrChange>
                              <a:clrFrom>
                                <a:srgbClr val="FFFFFF"/>
                              </a:clrFrom>
                              <a:clrTo>
                                <a:srgbClr val="FFFFFF">
                                  <a:alpha val="0"/>
                                </a:srgbClr>
                              </a:clrTo>
                            </a:clrChange>
                          </a:blip>
                          <a:stretch>
                            <a:fillRect/>
                          </a:stretch>
                        </pic:blipFill>
                        <pic:spPr>
                          <a:xfrm>
                            <a:off x="4430022" y="54801"/>
                            <a:ext cx="734855" cy="363600"/>
                          </a:xfrm>
                          <a:prstGeom prst="rect">
                            <a:avLst/>
                          </a:prstGeom>
                        </pic:spPr>
                      </pic:pic>
                    </wpg:wgp>
                  </a:graphicData>
                </a:graphic>
              </wp:inline>
            </w:drawing>
          </mc:Choice>
          <mc:Fallback>
            <w:pict>
              <v:group w14:anchorId="16B3E381" id="Group 10" o:spid="_x0000_s1026" style="width:414.4pt;height:155.9pt;mso-position-horizontal-relative:char;mso-position-vertical-relative:line" coordsize="52631,19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">
                <v:group id="Group 57" o:spid="_x0000_s1027" style="position:absolute;width:52631;height:19800" coordsize="52631,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8" o:spid="_x0000_s1028" type="#_x0000_t75" style="position:absolute;width:25632;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">
                    <v:imagedata r:id="rId47" o:title="" croptop="5252f" cropbottom="9068f" cropleft="418f" cropright="14393f"/>
                  </v:shape>
                  <v:shape id="Picture 59" o:spid="_x0000_s1029" type="#_x0000_t75" style="position:absolute;left:26866;width:25765;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">
                    <v:imagedata r:id="rId48" o:title="" croptop="6018f" cropbottom="8089f" cropleft="502f" cropright="13839f"/>
                  </v:shape>
                </v:group>
                <v:shape id="Picture 60" o:spid="_x0000_s1030" type="#_x0000_t75" style="position:absolute;left:7414;top:415;width:7300;height: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">
                  <v:imagedata r:id="rId49" o:title="" chromakey="white"/>
                </v:shape>
                <v:shape id="Picture 61" o:spid="_x0000_s1031" type="#_x0000_t75" style="position:absolute;left:44300;top:548;width:7348;height:3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">
                  <v:imagedata r:id="rId50" o:title="" chromakey="white"/>
                </v:shape>
                <w10:anchorlock/>
              </v:group>
            </w:pict>
          </mc:Fallback>
        </mc:AlternateContent>
      </w:r>
    </w:p>
    <w:p w14:paraId="04B4A34E" w14:textId="59DE4C5A" w:rsidR="00CC44C2" w:rsidRPr="009B1D24" w:rsidRDefault="00CC44C2" w:rsidP="00CC44C2">
      <w:pPr>
        <w:jc w:val="both"/>
        <w:rPr>
          <w:b/>
          <w:bCs/>
        </w:rPr>
      </w:pPr>
      <w:r w:rsidRPr="009B1D24">
        <w:rPr>
          <w:b/>
          <w:bCs/>
        </w:rPr>
        <w:t xml:space="preserve">                                    (a)                                                                         (b)</w:t>
      </w:r>
    </w:p>
    <w:p w14:paraId="5CE4EA51" w14:textId="40F2EF34" w:rsidR="00025316" w:rsidRPr="009B1D24" w:rsidRDefault="00025316" w:rsidP="00AF6CAF">
      <w:pPr>
        <w:jc w:val="both"/>
        <w:rPr>
          <w:sz w:val="20"/>
          <w:szCs w:val="20"/>
        </w:rPr>
      </w:pPr>
      <w:r w:rsidRPr="009B1D24">
        <w:rPr>
          <w:b/>
          <w:bCs/>
          <w:sz w:val="20"/>
          <w:szCs w:val="20"/>
        </w:rPr>
        <w:t>Figure 12</w:t>
      </w:r>
      <w:r w:rsidRPr="009B1D24">
        <w:rPr>
          <w:sz w:val="20"/>
          <w:szCs w:val="20"/>
        </w:rPr>
        <w:t xml:space="preserve">. </w:t>
      </w:r>
      <w:r w:rsidR="000B441D" w:rsidRPr="001147AD">
        <w:rPr>
          <w:sz w:val="20"/>
          <w:szCs w:val="20"/>
        </w:rPr>
        <w:t>Comparisons of</w:t>
      </w:r>
      <w:r w:rsidRPr="001147AD">
        <w:rPr>
          <w:sz w:val="20"/>
          <w:szCs w:val="20"/>
        </w:rPr>
        <w:t xml:space="preserve"> the</w:t>
      </w:r>
      <w:r w:rsidR="000B441D" w:rsidRPr="001147AD">
        <w:rPr>
          <w:sz w:val="20"/>
          <w:szCs w:val="20"/>
        </w:rPr>
        <w:t xml:space="preserve"> (a)</w:t>
      </w:r>
      <w:r w:rsidRPr="001147AD">
        <w:rPr>
          <w:sz w:val="20"/>
          <w:szCs w:val="20"/>
        </w:rPr>
        <w:t xml:space="preserve"> proof strength</w:t>
      </w:r>
      <w:r w:rsidR="000B441D" w:rsidRPr="001147AD">
        <w:rPr>
          <w:sz w:val="20"/>
          <w:szCs w:val="20"/>
        </w:rPr>
        <w:t xml:space="preserve"> and</w:t>
      </w:r>
      <w:r w:rsidRPr="001147AD">
        <w:rPr>
          <w:sz w:val="20"/>
          <w:szCs w:val="20"/>
        </w:rPr>
        <w:t xml:space="preserve"> (</w:t>
      </w:r>
      <w:r w:rsidR="000B441D" w:rsidRPr="001147AD">
        <w:rPr>
          <w:sz w:val="20"/>
          <w:szCs w:val="20"/>
        </w:rPr>
        <w:t>b</w:t>
      </w:r>
      <w:r w:rsidRPr="001147AD">
        <w:rPr>
          <w:sz w:val="20"/>
          <w:szCs w:val="20"/>
        </w:rPr>
        <w:t xml:space="preserve">) ultimate </w:t>
      </w:r>
      <w:r w:rsidR="00893C76" w:rsidRPr="001147AD">
        <w:rPr>
          <w:sz w:val="20"/>
          <w:szCs w:val="20"/>
        </w:rPr>
        <w:t xml:space="preserve">tensile </w:t>
      </w:r>
      <w:r w:rsidRPr="001147AD">
        <w:rPr>
          <w:sz w:val="20"/>
          <w:szCs w:val="20"/>
        </w:rPr>
        <w:t xml:space="preserve">strength of austenitic </w:t>
      </w:r>
      <w:r w:rsidR="000B441D" w:rsidRPr="001147AD">
        <w:rPr>
          <w:sz w:val="20"/>
          <w:szCs w:val="20"/>
        </w:rPr>
        <w:t xml:space="preserve">stainless </w:t>
      </w:r>
      <w:r w:rsidRPr="001147AD">
        <w:rPr>
          <w:sz w:val="20"/>
          <w:szCs w:val="20"/>
        </w:rPr>
        <w:t>steel</w:t>
      </w:r>
      <w:r w:rsidR="000B441D" w:rsidRPr="001147AD">
        <w:rPr>
          <w:sz w:val="20"/>
          <w:szCs w:val="20"/>
        </w:rPr>
        <w:t xml:space="preserve"> grades 304L</w:t>
      </w:r>
      <w:r w:rsidR="00D43EC1" w:rsidRPr="001147AD">
        <w:rPr>
          <w:sz w:val="20"/>
          <w:szCs w:val="20"/>
        </w:rPr>
        <w:t xml:space="preserve">, </w:t>
      </w:r>
      <w:r w:rsidR="000B441D" w:rsidRPr="001147AD">
        <w:rPr>
          <w:sz w:val="20"/>
          <w:szCs w:val="20"/>
        </w:rPr>
        <w:t>316L</w:t>
      </w:r>
      <w:r w:rsidRPr="001147AD">
        <w:rPr>
          <w:sz w:val="20"/>
          <w:szCs w:val="20"/>
        </w:rPr>
        <w:t xml:space="preserve"> and aluminium alloy </w:t>
      </w:r>
      <w:r w:rsidR="00B2345B" w:rsidRPr="001147AD">
        <w:rPr>
          <w:sz w:val="20"/>
          <w:szCs w:val="20"/>
        </w:rPr>
        <w:t xml:space="preserve">AA2219 </w:t>
      </w:r>
      <w:r w:rsidR="00D43EC1" w:rsidRPr="001147AD">
        <w:rPr>
          <w:sz w:val="20"/>
          <w:szCs w:val="20"/>
        </w:rPr>
        <w:t>for LH</w:t>
      </w:r>
      <w:r w:rsidR="00D43EC1" w:rsidRPr="001147AD">
        <w:rPr>
          <w:sz w:val="20"/>
          <w:szCs w:val="20"/>
          <w:vertAlign w:val="subscript"/>
        </w:rPr>
        <w:t>2</w:t>
      </w:r>
      <w:r w:rsidR="00D43EC1" w:rsidRPr="001147AD">
        <w:rPr>
          <w:sz w:val="20"/>
          <w:szCs w:val="20"/>
        </w:rPr>
        <w:t xml:space="preserve"> (20 K) and CcH</w:t>
      </w:r>
      <w:r w:rsidR="00D43EC1" w:rsidRPr="001147AD">
        <w:rPr>
          <w:sz w:val="20"/>
          <w:szCs w:val="20"/>
          <w:vertAlign w:val="subscript"/>
        </w:rPr>
        <w:t>2</w:t>
      </w:r>
      <w:r w:rsidR="00D43EC1" w:rsidRPr="001147AD">
        <w:rPr>
          <w:sz w:val="20"/>
          <w:szCs w:val="20"/>
        </w:rPr>
        <w:t xml:space="preserve"> (77 K) environments</w:t>
      </w:r>
      <w:r w:rsidR="00D43EC1" w:rsidRPr="001147AD">
        <w:rPr>
          <w:sz w:val="20"/>
          <w:szCs w:val="20"/>
        </w:rPr>
        <w:t xml:space="preserve"> together </w:t>
      </w:r>
      <w:r w:rsidRPr="001147AD">
        <w:rPr>
          <w:sz w:val="20"/>
          <w:szCs w:val="20"/>
        </w:rPr>
        <w:t xml:space="preserve">with the current </w:t>
      </w:r>
      <w:r w:rsidR="00B2345B" w:rsidRPr="001147AD">
        <w:rPr>
          <w:sz w:val="20"/>
          <w:szCs w:val="20"/>
        </w:rPr>
        <w:t>Lloyd’s Register</w:t>
      </w:r>
      <w:r w:rsidR="00545518" w:rsidRPr="001147AD">
        <w:rPr>
          <w:sz w:val="20"/>
          <w:szCs w:val="20"/>
        </w:rPr>
        <w:t>’s</w:t>
      </w:r>
      <w:r w:rsidR="00B2345B" w:rsidRPr="001147AD">
        <w:rPr>
          <w:sz w:val="20"/>
          <w:szCs w:val="20"/>
        </w:rPr>
        <w:t xml:space="preserve"> </w:t>
      </w:r>
      <w:r w:rsidRPr="001147AD">
        <w:rPr>
          <w:sz w:val="20"/>
          <w:szCs w:val="20"/>
        </w:rPr>
        <w:t>minimum rule requirements</w:t>
      </w:r>
      <w:r w:rsidR="00A60B86" w:rsidRPr="001147AD">
        <w:rPr>
          <w:sz w:val="20"/>
          <w:szCs w:val="20"/>
        </w:rPr>
        <w:t xml:space="preserve"> (</w:t>
      </w:r>
      <w:r w:rsidR="007C568E" w:rsidRPr="001147AD">
        <w:rPr>
          <w:sz w:val="20"/>
          <w:szCs w:val="20"/>
        </w:rPr>
        <w:t xml:space="preserve">for temperatures no lower than </w:t>
      </w:r>
      <w:r w:rsidR="007C568E" w:rsidRPr="001147AD">
        <w:rPr>
          <w:sz w:val="20"/>
          <w:szCs w:val="20"/>
        </w:rPr>
        <w:t>-165 °C</w:t>
      </w:r>
      <w:r w:rsidR="007C568E" w:rsidRPr="001147AD">
        <w:rPr>
          <w:sz w:val="20"/>
          <w:szCs w:val="20"/>
        </w:rPr>
        <w:t>)</w:t>
      </w:r>
      <w:r w:rsidRPr="009B1D24">
        <w:rPr>
          <w:sz w:val="20"/>
          <w:szCs w:val="20"/>
        </w:rPr>
        <w:t>.</w:t>
      </w:r>
    </w:p>
    <w:p w14:paraId="7A232E82" w14:textId="51C3D886" w:rsidR="00D24D8C" w:rsidRPr="009B1D24" w:rsidRDefault="00D24D8C" w:rsidP="00AF6CAF">
      <w:pPr>
        <w:jc w:val="both"/>
      </w:pPr>
    </w:p>
    <w:p w14:paraId="61567C9F" w14:textId="77777777" w:rsidR="00D24D8C" w:rsidRPr="009B1D24" w:rsidRDefault="00D24D8C" w:rsidP="00AF6CAF">
      <w:pPr>
        <w:jc w:val="both"/>
      </w:pPr>
    </w:p>
    <w:p w14:paraId="2F3CE18E" w14:textId="01249E71" w:rsidR="004A140C" w:rsidRPr="009B1D24" w:rsidRDefault="00EF23FD" w:rsidP="00AF6CAF">
      <w:pPr>
        <w:pStyle w:val="Heading2"/>
        <w:jc w:val="both"/>
      </w:pPr>
      <w:r w:rsidRPr="009B1D24">
        <w:t>4</w:t>
      </w:r>
      <w:r w:rsidR="004A140C" w:rsidRPr="009B1D24">
        <w:t xml:space="preserve">.2 Fatigue behaviour </w:t>
      </w:r>
    </w:p>
    <w:p w14:paraId="4552C610" w14:textId="017EA459" w:rsidR="00BB02C7" w:rsidRPr="009B1D24" w:rsidRDefault="00E41256" w:rsidP="00AF6CAF">
      <w:pPr>
        <w:jc w:val="both"/>
      </w:pPr>
      <w:r w:rsidRPr="009B1D24">
        <w:t>F</w:t>
      </w:r>
      <w:r w:rsidR="00B530F6" w:rsidRPr="009B1D24">
        <w:t>atigue test</w:t>
      </w:r>
      <w:r w:rsidRPr="009B1D24">
        <w:t>s in LH</w:t>
      </w:r>
      <w:r w:rsidRPr="009B1D24">
        <w:rPr>
          <w:vertAlign w:val="subscript"/>
        </w:rPr>
        <w:t>2</w:t>
      </w:r>
      <w:r w:rsidRPr="009B1D24">
        <w:t xml:space="preserve"> or CcH</w:t>
      </w:r>
      <w:r w:rsidRPr="009B1D24">
        <w:rPr>
          <w:vertAlign w:val="subscript"/>
        </w:rPr>
        <w:t>2</w:t>
      </w:r>
      <w:r w:rsidRPr="009B1D24">
        <w:t xml:space="preserve"> environments</w:t>
      </w:r>
      <w:r w:rsidR="00B530F6" w:rsidRPr="009B1D24">
        <w:t xml:space="preserve"> </w:t>
      </w:r>
      <w:r w:rsidRPr="009B1D24">
        <w:t xml:space="preserve">are </w:t>
      </w:r>
      <w:r w:rsidR="00505E50" w:rsidRPr="009B1D24">
        <w:t xml:space="preserve">typically </w:t>
      </w:r>
      <w:r w:rsidR="00D24F33" w:rsidRPr="009B1D24">
        <w:t xml:space="preserve">performed using </w:t>
      </w:r>
      <w:r w:rsidR="00B530F6" w:rsidRPr="009B1D24">
        <w:t>servo-hydraulic machine</w:t>
      </w:r>
      <w:r w:rsidRPr="009B1D24">
        <w:t>s</w:t>
      </w:r>
      <w:r w:rsidR="00B530F6" w:rsidRPr="009B1D24">
        <w:t xml:space="preserve"> with cryostat</w:t>
      </w:r>
      <w:r w:rsidRPr="009B1D24">
        <w:t xml:space="preserve">s (similar to </w:t>
      </w:r>
      <w:r w:rsidR="00D24F33" w:rsidRPr="009B1D24">
        <w:t xml:space="preserve">a </w:t>
      </w:r>
      <w:r w:rsidRPr="009B1D24">
        <w:t>tensile test setup)</w:t>
      </w:r>
      <w:r w:rsidR="00B530F6" w:rsidRPr="009B1D24">
        <w:t xml:space="preserve">. </w:t>
      </w:r>
      <w:r w:rsidRPr="009B1D24">
        <w:t>T</w:t>
      </w:r>
      <w:r w:rsidR="00B530F6" w:rsidRPr="009B1D24">
        <w:t xml:space="preserve">he force control is </w:t>
      </w:r>
      <w:r w:rsidRPr="009B1D24">
        <w:t xml:space="preserve">based on </w:t>
      </w:r>
      <w:r w:rsidR="00B530F6" w:rsidRPr="009B1D24">
        <w:t xml:space="preserve">a sinusoidal cyclic form. Similar </w:t>
      </w:r>
      <w:r w:rsidR="00E70094" w:rsidRPr="009B1D24">
        <w:t>to the</w:t>
      </w:r>
      <w:r w:rsidR="00B530F6" w:rsidRPr="009B1D24">
        <w:t xml:space="preserve"> cryogenic tensile test</w:t>
      </w:r>
      <w:r w:rsidR="00934BB2" w:rsidRPr="009B1D24">
        <w:t xml:space="preserve"> mentioned in Section </w:t>
      </w:r>
      <w:r w:rsidR="000C0DA5" w:rsidRPr="009B1D24">
        <w:t>4</w:t>
      </w:r>
      <w:r w:rsidR="00934BB2" w:rsidRPr="009B1D24">
        <w:t>.1</w:t>
      </w:r>
      <w:r w:rsidR="00B530F6" w:rsidRPr="009B1D24">
        <w:t xml:space="preserve">, </w:t>
      </w:r>
      <w:r w:rsidR="009F201F" w:rsidRPr="009B1D24">
        <w:t xml:space="preserve">the </w:t>
      </w:r>
      <w:r w:rsidR="00B530F6" w:rsidRPr="009B1D24">
        <w:t xml:space="preserve">load cyclic frequency </w:t>
      </w:r>
      <w:r w:rsidRPr="009B1D24">
        <w:t>is kept</w:t>
      </w:r>
      <w:r w:rsidR="00B530F6" w:rsidRPr="009B1D24">
        <w:t xml:space="preserve"> low in order to avoid excessive heating. </w:t>
      </w:r>
      <w:r w:rsidR="00E12F67" w:rsidRPr="009B1D24">
        <w:t xml:space="preserve">The cryogenic fatigue test parameters </w:t>
      </w:r>
      <w:r w:rsidR="003B0924" w:rsidRPr="009B1D24">
        <w:t xml:space="preserve">used in literature tests </w:t>
      </w:r>
      <w:r w:rsidR="00E12F67" w:rsidRPr="009B1D24">
        <w:t>are listed in</w:t>
      </w:r>
      <w:r w:rsidR="00E12F67" w:rsidRPr="009B1D24">
        <w:rPr>
          <w:color w:val="0000FF"/>
        </w:rPr>
        <w:t xml:space="preserve"> </w:t>
      </w:r>
      <w:r w:rsidR="00B530F6" w:rsidRPr="009B1D24">
        <w:rPr>
          <w:color w:val="0000FF"/>
        </w:rPr>
        <w:t xml:space="preserve">Table </w:t>
      </w:r>
      <w:r w:rsidR="00634D68" w:rsidRPr="009B1D24">
        <w:rPr>
          <w:color w:val="0000FF"/>
        </w:rPr>
        <w:t>7</w:t>
      </w:r>
      <w:r w:rsidR="00634D68" w:rsidRPr="009B1D24">
        <w:t xml:space="preserve"> </w:t>
      </w:r>
      <w:r w:rsidR="00B530F6" w:rsidRPr="009B1D24">
        <w:fldChar w:fldCharType="begin" w:fldLock="1"/>
      </w:r>
      <w:r w:rsidR="00663863" w:rsidRPr="009B1D24">
        <w:instrText>ADDIN CSL_CITATION {"citationItems":[{"id":"ITEM-1","itemData":{"author":[{"dropping-particle":"","family":"Walsh","given":"RP","non-dropping-particle":"","parse-names":false,"suffix":""},{"dropping-particle":"","family":"Summers","given":"LT","non-dropping-particle":"","parse-names":false,"suffix":""},{"dropping-particle":"","family":"Sims","given":"JR","non-dropping-particle":"","parse-names":false,"suffix":""}],"container-title":"Advances in Cryogenic Engineering: Proceedings of the Cryogenic Engineering Conference","id":"ITEM-1","issued":{"date-parts":[["1996"]]},"page":"493-498","title":"The fatigue and tensile properties of dispersion strengthened copper at low temperatures (77 to 295K)","type":"paper-conference"},"uris":["http://www.mendeley.com/documents/?uuid=69f35997-5c2d-441a-814f-e9e5f9d9a4ea"]},{"id":"ITEM-2","itemData":{"DOI":"10.1016/S0011-2275(00)00033-3","ISBN":"8129859254","ISSN":"00112275","abstract":"High-cycle and low-cycle fatigue properties of base and weld metals for SUS304L and SUS316L and the effects of welding structure and δ-ferrite on fatigue properties were investigated at cryogenic temperatures in order to evaluate the long-life reliability of the structural materials to be used in liquid hydrogen supertankers and storage tanks and to develop a welding process for these applications. The S-N curves of the base and weld metals shifted towards higher levels, i.e., the longer life side, with decreasing test temperatures. High-cycle fatigue tests demonstrated the ratios of fatigue strength at 106 cycles to tensile strength of the weld metals to be 0.35-0.7, falling below those of base metals with decreasing test temperatures. Fatigue crack initiation sites in SUS304L weld metals were mostly at blowholes with diameters of 200-700 μm, and those of SUS316L weld metals were at weld pass interface boundaries. Low-cycle fatigue tests revealed the fatigue lives of the weld metals to be somewhat lower than those of the base metals. Although δ-ferrite reduces the toughness of austenitic stainless steels at cryogenic temperatures, the effects of δ-ferrite on high-cycle and low-cycle fatigue properties are not clear or significant.","author":[{"dropping-particle":"","family":"Yuri","given":"Tetsumi","non-dropping-particle":"","parse-names":false,"suffix":""},{"dropping-particle":"","family":"Ogata","given":"Toshio","non-dropping-particle":"","parse-names":false,"suffix":""},{"dropping-particle":"","family":"Saito","given":"Masahiro","non-dropping-particle":"","parse-names":false,"suffix":""},{"dropping-particle":"","family":"Hirayama","given":"Yoshiaki","non-dropping-particle":"","parse-names":false,"suffix":""}],"container-title":"Cryogenics","id":"ITEM-2","issue":"4","issued":{"date-parts":[["2000"]]},"page":"251-259","title":"Effect of welding structure and δ-ferrite on fatigue properties for TIG welded austenitic stainless steels at cryogenic temperatures","type":"article-journal","volume":"40"},"uris":["http://www.mendeley.com/documents/?uuid=4e2e9786-24ba-46ab-a530-7cbbd4821257"]},{"id":"ITEM-3","itemData":{"DOI":"10.1016/0956-716X(95)00154-N","ISSN":"0956716X","author":[{"dropping-particle":"","family":"Xu","given":"Y. B.","non-dropping-particle":"","parse-names":false,"suffix":""},{"dropping-particle":"","family":"Zhang","given":"Y.","non-dropping-particle":"","parse-names":false,"suffix":""},{"dropping-particle":"","family":"Wang","given":"Z. G.","non-dropping-particle":"","parse-names":false,"suffix":""},{"dropping-particle":"","family":"Hu","given":"Z. Q.","non-dropping-particle":"","parse-names":false,"suffix":""}],"container-title":"Scripta Metallurgica et Materiala","id":"ITEM-3","issue":"2","issued":{"date-parts":[["1995"]]},"page":"179-183","title":"Fatigue and fracture behavior of aluminum-lithium alloys at ambient and cryogenic temperatures","type":"article-journal","volume":"33"},"uris":["http://www.mendeley.com/documents/?uuid=2918c8b4-cdab-4cb8-a663-00b614be72f2"]},{"id":"ITEM-4","itemData":{"DOI":"10.1063/1.3402310","ISBN":"9780735407619","ISSN":"0094243X","abstract":"A very simple and safe mechanical properties testing procedure to evaluate hydrogen environment embrittlement (HEE) in the environment of high pressure and low temperature hydrogen has been developed. In this method, the high-pressure hydrogen environment is produced just inside the hole in the specimen. In this work, the effect of HEE on fatigue property for an austenitic stainless steel SUS304L was evaluated at 298, 190, and 20 K. The tests at 20 K were carried out using a cryostat with a Gifford-McMahan (GM) refrigerator. It took about 10 hours to cool specimens from room temperature to 20 K in the cryostat. The effect of HEE in fatigue properties was observed at higher stress level in room temperature and 190 K, but it was not clear at 20 K. © 2010 American Institute of physics.","author":[{"dropping-particle":"","family":"Ogata","given":"T.","non-dropping-particle":"","parse-names":false,"suffix":""}],"container-title":"AIP Conference Proceedings","id":"ITEM-4","issue":"2008","issued":{"date-parts":[["2010"]]},"page":"25-32","title":"Hydrogen environment embrittlement evaluation in fatigue properties of stainless steel SUS304L at cryogenic temperatures","type":"article-journal","volume":"1219"},"uris":["http://www.mendeley.com/documents/?uuid=16b8e668-d73f-4e80-adcf-c3699cbe49d2"]},{"id":"ITEM-5","itemData":{"DOI":"10.1088/1757-899X/102/1/012005","ISSN":"1757899X","abstract":"Hydrogen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Engineering","id":"ITEM-5","issue":"1","issued":{"date-parts":[["2015"]]},"page":"0-8","title":"Hydrogen environment embrittlement on austenitic stainless steels from room temperature to low temperatures","type":"article-journal","volume":"102"},"uris":["http://www.mendeley.com/documents/?uuid=b3070ae1-5821-49ac-9e6f-0a751325bbb2"]}],"mendeley":{"formattedCitation":"[110–113,117]","plainTextFormattedCitation":"[110–113,117]","previouslyFormattedCitation":"[110–113,117]"},"properties":{"noteIndex":0},"schema":"https://github.com/citation-style-language/schema/raw/master/csl-citation.json"}</w:instrText>
      </w:r>
      <w:r w:rsidR="00B530F6" w:rsidRPr="009B1D24">
        <w:fldChar w:fldCharType="separate"/>
      </w:r>
      <w:r w:rsidR="000857FB" w:rsidRPr="009B1D24">
        <w:rPr>
          <w:noProof/>
        </w:rPr>
        <w:t>[110–113,117]</w:t>
      </w:r>
      <w:r w:rsidR="00B530F6" w:rsidRPr="009B1D24">
        <w:fldChar w:fldCharType="end"/>
      </w:r>
      <w:r w:rsidR="00B530F6" w:rsidRPr="009B1D24">
        <w:t xml:space="preserve">. </w:t>
      </w:r>
      <w:r w:rsidRPr="009B1D24">
        <w:rPr>
          <w:color w:val="0000FF"/>
        </w:rPr>
        <w:t xml:space="preserve">Table </w:t>
      </w:r>
      <w:r w:rsidR="00634D68" w:rsidRPr="009B1D24">
        <w:rPr>
          <w:color w:val="0000FF"/>
        </w:rPr>
        <w:t>8</w:t>
      </w:r>
      <w:r w:rsidR="00634D68" w:rsidRPr="009B1D24">
        <w:t xml:space="preserve"> </w:t>
      </w:r>
      <w:r w:rsidRPr="009B1D24">
        <w:t>summarises t</w:t>
      </w:r>
      <w:r w:rsidR="00B530F6" w:rsidRPr="009B1D24">
        <w:t xml:space="preserve">he fatigue properties of different metallic materials at cryogenic temperatures </w:t>
      </w:r>
      <w:r w:rsidR="00B530F6" w:rsidRPr="009B1D24">
        <w:fldChar w:fldCharType="begin" w:fldLock="1"/>
      </w:r>
      <w:r w:rsidR="00663863" w:rsidRPr="009B1D24">
        <w:instrText>ADDIN CSL_CITATION {"citationItems":[{"id":"ITEM-1","itemData":{"author":[{"dropping-particle":"","family":"Walsh","given":"RP","non-dropping-particle":"","parse-names":false,"suffix":""},{"dropping-particle":"","family":"Summers","given":"LT","non-dropping-particle":"","parse-names":false,"suffix":""},{"dropping-particle":"","family":"Sims","given":"JR","non-dropping-particle":"","parse-names":false,"suffix":""}],"container-title":"Advances in Cryogenic Engineering: Proceedings of the Cryogenic Engineering Conference","id":"ITEM-1","issued":{"date-parts":[["1996"]]},"page":"493-498","title":"The fatigue and tensile properties of dispersion strengthened copper at low temperatures (77 to 295K)","type":"paper-conference"},"uris":["http://www.mendeley.com/documents/?uuid=69f35997-5c2d-441a-814f-e9e5f9d9a4ea"]},{"id":"ITEM-2","itemData":{"DOI":"10.1016/S0011-2275(00)00033-3","ISBN":"8129859254","ISSN":"00112275","abstract":"High-cycle and low-cycle fatigue properties of base and weld metals for SUS304L and SUS316L and the effects of welding structure and δ-ferrite on fatigue properties were investigated at cryogenic temperatures in order to evaluate the long-life reliability of the structural materials to be used in liquid hydrogen supertankers and storage tanks and to develop a welding process for these applications. The S-N curves of the base and weld metals shifted towards higher levels, i.e., the longer life side, with decreasing test temperatures. High-cycle fatigue tests demonstrated the ratios of fatigue strength at 106 cycles to tensile strength of the weld metals to be 0.35-0.7, falling below those of base metals with decreasing test temperatures. Fatigue crack initiation sites in SUS304L weld metals were mostly at blowholes with diameters of 200-700 μm, and those of SUS316L weld metals were at weld pass interface boundaries. Low-cycle fatigue tests revealed the fatigue lives of the weld metals to be somewhat lower than those of the base metals. Although δ-ferrite reduces the toughness of austenitic stainless steels at cryogenic temperatures, the effects of δ-ferrite on high-cycle and low-cycle fatigue properties are not clear or significant.","author":[{"dropping-particle":"","family":"Yuri","given":"Tetsumi","non-dropping-particle":"","parse-names":false,"suffix":""},{"dropping-particle":"","family":"Ogata","given":"Toshio","non-dropping-particle":"","parse-names":false,"suffix":""},{"dropping-particle":"","family":"Saito","given":"Masahiro","non-dropping-particle":"","parse-names":false,"suffix":""},{"dropping-particle":"","family":"Hirayama","given":"Yoshiaki","non-dropping-particle":"","parse-names":false,"suffix":""}],"container-title":"Cryogenics","id":"ITEM-2","issue":"4","issued":{"date-parts":[["2000"]]},"page":"251-259","title":"Effect of welding structure and δ-ferrite on fatigue properties for TIG welded austenitic stainless steels at cryogenic temperatures","type":"article-journal","volume":"40"},"uris":["http://www.mendeley.com/documents/?uuid=4e2e9786-24ba-46ab-a530-7cbbd4821257"]},{"id":"ITEM-3","itemData":{"DOI":"10.1016/0956-716X(95)00154-N","ISSN":"0956716X","author":[{"dropping-particle":"","family":"Xu","given":"Y. B.","non-dropping-particle":"","parse-names":false,"suffix":""},{"dropping-particle":"","family":"Zhang","given":"Y.","non-dropping-particle":"","parse-names":false,"suffix":""},{"dropping-particle":"","family":"Wang","given":"Z. G.","non-dropping-particle":"","parse-names":false,"suffix":""},{"dropping-particle":"","family":"Hu","given":"Z. Q.","non-dropping-particle":"","parse-names":false,"suffix":""}],"container-title":"Scripta Metallurgica et Materiala","id":"ITEM-3","issue":"2","issued":{"date-parts":[["1995"]]},"page":"179-183","title":"Fatigue and fracture behavior of aluminum-lithium alloys at ambient and cryogenic temperatures","type":"article-journal","volume":"33"},"uris":["http://www.mendeley.com/documents/?uuid=2918c8b4-cdab-4cb8-a663-00b614be72f2"]},{"id":"ITEM-4","itemData":{"DOI":"10.1063/1.3402310","ISBN":"9780735407619","ISSN":"0094243X","abstract":"A very simple and safe mechanical properties testing procedure to evaluate hydrogen environment embrittlement (HEE) in the environment of high pressure and low temperature hydrogen has been developed. In this method, the high-pressure hydrogen environment is produced just inside the hole in the specimen. In this work, the effect of HEE on fatigue property for an austenitic stainless steel SUS304L was evaluated at 298, 190, and 20 K. The tests at 20 K were carried out using a cryostat with a Gifford-McMahan (GM) refrigerator. It took about 10 hours to cool specimens from room temperature to 20 K in the cryostat. The effect of HEE in fatigue properties was observed at higher stress level in room temperature and 190 K, but it was not clear at 20 K. © 2010 American Institute of physics.","author":[{"dropping-particle":"","family":"Ogata","given":"T.","non-dropping-particle":"","parse-names":false,"suffix":""}],"container-title":"AIP Conference Proceedings","id":"ITEM-4","issue":"2008","issued":{"date-parts":[["2010"]]},"page":"25-32","title":"Hydrogen environment embrittlement evaluation in fatigue properties of stainless steel SUS304L at cryogenic temperatures","type":"article-journal","volume":"1219"},"uris":["http://www.mendeley.com/documents/?uuid=16b8e668-d73f-4e80-adcf-c3699cbe49d2"]},{"id":"ITEM-5","itemData":{"DOI":"10.1088/1757-899X/102/1/012005","ISSN":"1757899X","abstract":"Hydrogen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Engineering","id":"ITEM-5","issue":"1","issued":{"date-parts":[["2015"]]},"page":"0-8","title":"Hydrogen environment embrittlement on austenitic stainless steels from room temperature to low temperatures","type":"article-journal","volume":"102"},"uris":["http://www.mendeley.com/documents/?uuid=b3070ae1-5821-49ac-9e6f-0a751325bbb2"]}],"mendeley":{"formattedCitation":"[110–113,117]","plainTextFormattedCitation":"[110–113,117]","previouslyFormattedCitation":"[110–113,117]"},"properties":{"noteIndex":0},"schema":"https://github.com/citation-style-language/schema/raw/master/csl-citation.json"}</w:instrText>
      </w:r>
      <w:r w:rsidR="00B530F6" w:rsidRPr="009B1D24">
        <w:fldChar w:fldCharType="separate"/>
      </w:r>
      <w:r w:rsidR="000857FB" w:rsidRPr="009B1D24">
        <w:rPr>
          <w:noProof/>
        </w:rPr>
        <w:t>[110–113,117]</w:t>
      </w:r>
      <w:r w:rsidR="00B530F6" w:rsidRPr="009B1D24">
        <w:fldChar w:fldCharType="end"/>
      </w:r>
      <w:r w:rsidR="00B530F6" w:rsidRPr="009B1D24">
        <w:t>.</w:t>
      </w:r>
      <w:r w:rsidR="00F6529B" w:rsidRPr="009B1D24">
        <w:t xml:space="preserve"> The S-N curves of 304L and 316L are shown in </w:t>
      </w:r>
      <w:r w:rsidR="00F6529B" w:rsidRPr="009B1D24">
        <w:rPr>
          <w:color w:val="0000FF"/>
        </w:rPr>
        <w:t xml:space="preserve">Figure </w:t>
      </w:r>
      <w:r w:rsidR="00634D68" w:rsidRPr="009B1D24">
        <w:rPr>
          <w:color w:val="0000FF"/>
        </w:rPr>
        <w:t>13</w:t>
      </w:r>
      <w:r w:rsidR="00634D68" w:rsidRPr="009B1D24">
        <w:t xml:space="preserve"> </w:t>
      </w:r>
      <w:r w:rsidR="00471086" w:rsidRPr="009B1D24">
        <w:fldChar w:fldCharType="begin" w:fldLock="1"/>
      </w:r>
      <w:r w:rsidR="00663863" w:rsidRPr="009B1D24">
        <w:instrText>ADDIN CSL_CITATION {"citationItems":[{"id":"ITEM-1","itemData":{"author":[{"dropping-particle":"","family":"Walsh","given":"RP","non-dropping-particle":"","parse-names":false,"suffix":""},{"dropping-particle":"","family":"Summers","given":"LT","non-dropping-particle":"","parse-names":false,"suffix":""},{"dropping-particle":"","family":"Sims","given":"JR","non-dropping-particle":"","parse-names":false,"suffix":""}],"container-title":"Advances in Cryogenic Engineering: Proceedings of the Cryogenic Engineering Conference","id":"ITEM-1","issued":{"date-parts":[["1996"]]},"page":"493-498","title":"The fatigue and tensile properties of dispersion strengthened copper at low temperatures (77 to 295K)","type":"paper-conference"},"uris":["http://www.mendeley.com/documents/?uuid=69f35997-5c2d-441a-814f-e9e5f9d9a4ea"]},{"id":"ITEM-2","itemData":{"DOI":"10.1016/S0011-2275(00)00033-3","ISBN":"8129859254","ISSN":"00112275","abstract":"High-cycle and low-cycle fatigue properties of base and weld metals for SUS304L and SUS316L and the effects of welding structure and δ-ferrite on fatigue properties were investigated at cryogenic temperatures in order to evaluate the long-life reliability of the structural materials to be used in liquid hydrogen supertankers and storage tanks and to develop a welding process for these applications. The S-N curves of the base and weld metals shifted towards higher levels, i.e., the longer life side, with decreasing test temperatures. High-cycle fatigue tests demonstrated the ratios of fatigue strength at 106 cycles to tensile strength of the weld metals to be 0.35-0.7, falling below those of base metals with decreasing test temperatures. Fatigue crack initiation sites in SUS304L weld metals were mostly at blowholes with diameters of 200-700 μm, and those of SUS316L weld metals were at weld pass interface boundaries. Low-cycle fatigue tests revealed the fatigue lives of the weld metals to be somewhat lower than those of the base metals. Although δ-ferrite reduces the toughness of austenitic stainless steels at cryogenic temperatures, the effects of δ-ferrite on high-cycle and low-cycle fatigue properties are not clear or significant.","author":[{"dropping-particle":"","family":"Yuri","given":"Tetsumi","non-dropping-particle":"","parse-names":false,"suffix":""},{"dropping-particle":"","family":"Ogata","given":"Toshio","non-dropping-particle":"","parse-names":false,"suffix":""},{"dropping-particle":"","family":"Saito","given":"Masahiro","non-dropping-particle":"","parse-names":false,"suffix":""},{"dropping-particle":"","family":"Hirayama","given":"Yoshiaki","non-dropping-particle":"","parse-names":false,"suffix":""}],"container-title":"Cryogenics","id":"ITEM-2","issue":"4","issued":{"date-parts":[["2000"]]},"page":"251-259","title":"Effect of welding structure and δ-ferrite on fatigue properties for TIG welded austenitic stainless steels at cryogenic temperatures","type":"article-journal","volume":"40"},"uris":["http://www.mendeley.com/documents/?uuid=4e2e9786-24ba-46ab-a530-7cbbd4821257"]},{"id":"ITEM-3","itemData":{"DOI":"10.1016/0956-716X(95)00154-N","ISSN":"0956716X","author":[{"dropping-particle":"","family":"Xu","given":"Y. B.","non-dropping-particle":"","parse-names":false,"suffix":""},{"dropping-particle":"","family":"Zhang","given":"Y.","non-dropping-particle":"","parse-names":false,"suffix":""},{"dropping-particle":"","family":"Wang","given":"Z. G.","non-dropping-particle":"","parse-names":false,"suffix":""},{"dropping-particle":"","family":"Hu","given":"Z. Q.","non-dropping-particle":"","parse-names":false,"suffix":""}],"container-title":"Scripta Metallurgica et Materiala","id":"ITEM-3","issue":"2","issued":{"date-parts":[["1995"]]},"page":"179-183","title":"Fatigue and fracture behavior of aluminum-lithium alloys at ambient and cryogenic temperatures","type":"article-journal","volume":"33"},"uris":["http://www.mendeley.com/documents/?uuid=2918c8b4-cdab-4cb8-a663-00b614be72f2"]},{"id":"ITEM-4","itemData":{"DOI":"10.1063/1.3402310","ISBN":"9780735407619","ISSN":"0094243X","abstract":"A very simple and safe mechanical properties testing procedure to evaluate hydrogen environment embrittlement (HEE) in the environment of high pressure and low temperature hydrogen has been developed. In this method, the high-pressure hydrogen environment is produced just inside the hole in the specimen. In this work, the effect of HEE on fatigue property for an austenitic stainless steel SUS304L was evaluated at 298, 190, and 20 K. The tests at 20 K were carried out using a cryostat with a Gifford-McMahan (GM) refrigerator. It took about 10 hours to cool specimens from room temperature to 20 K in the cryostat. The effect of HEE in fatigue properties was observed at higher stress level in room temperature and 190 K, but it was not clear at 20 K. © 2010 American Institute of physics.","author":[{"dropping-particle":"","family":"Ogata","given":"T.","non-dropping-particle":"","parse-names":false,"suffix":""}],"container-title":"AIP Conference Proceedings","id":"ITEM-4","issue":"2008","issued":{"date-parts":[["2010"]]},"page":"25-32","title":"Hydrogen environment embrittlement evaluation in fatigue properties of stainless steel SUS304L at cryogenic temperatures","type":"article-journal","volume":"1219"},"uris":["http://www.mendeley.com/documents/?uuid=16b8e668-d73f-4e80-adcf-c3699cbe49d2"]},{"id":"ITEM-5","itemData":{"DOI":"10.1088/1757-899X/102/1/012005","ISSN":"1757899X","abstract":"Hydrogen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Engineering","id":"ITEM-5","issue":"1","issued":{"date-parts":[["2015"]]},"page":"0-8","title":"Hydrogen environment embrittlement on austenitic stainless steels from room temperature to low temperatures","type":"article-journal","volume":"102"},"uris":["http://www.mendeley.com/documents/?uuid=b3070ae1-5821-49ac-9e6f-0a751325bbb2"]}],"mendeley":{"formattedCitation":"[110–113,117]","plainTextFormattedCitation":"[110–113,117]","previouslyFormattedCitation":"[110–113,117]"},"properties":{"noteIndex":0},"schema":"https://github.com/citation-style-language/schema/raw/master/csl-citation.json"}</w:instrText>
      </w:r>
      <w:r w:rsidR="00471086" w:rsidRPr="009B1D24">
        <w:fldChar w:fldCharType="separate"/>
      </w:r>
      <w:r w:rsidR="000857FB" w:rsidRPr="009B1D24">
        <w:rPr>
          <w:noProof/>
        </w:rPr>
        <w:t>[110–113,117]</w:t>
      </w:r>
      <w:r w:rsidR="00471086" w:rsidRPr="009B1D24">
        <w:fldChar w:fldCharType="end"/>
      </w:r>
      <w:r w:rsidR="00F6529B" w:rsidRPr="009B1D24">
        <w:t>.</w:t>
      </w:r>
      <w:r w:rsidR="00BB02C7" w:rsidRPr="009B1D24">
        <w:t xml:space="preserve"> For </w:t>
      </w:r>
      <w:r w:rsidR="00E70094" w:rsidRPr="009B1D24">
        <w:t xml:space="preserve">the </w:t>
      </w:r>
      <w:r w:rsidR="007E178C" w:rsidRPr="009B1D24">
        <w:t>austenitic stainless</w:t>
      </w:r>
      <w:r w:rsidR="00BB02C7" w:rsidRPr="009B1D24">
        <w:t xml:space="preserve"> steels 304L</w:t>
      </w:r>
      <w:r w:rsidR="00E70094" w:rsidRPr="009B1D24">
        <w:t>, as the temperature is decreased</w:t>
      </w:r>
      <w:r w:rsidR="00BB02C7" w:rsidRPr="009B1D24">
        <w:t xml:space="preserve">, the fatigue strength is </w:t>
      </w:r>
      <w:r w:rsidR="00760D6B" w:rsidRPr="009B1D24">
        <w:t xml:space="preserve">decreased </w:t>
      </w:r>
      <w:r w:rsidR="00BB02C7" w:rsidRPr="009B1D24">
        <w:t>and the</w:t>
      </w:r>
      <w:r w:rsidR="001963C8" w:rsidRPr="009B1D24">
        <w:t xml:space="preserve"> number of</w:t>
      </w:r>
      <w:r w:rsidR="00BB02C7" w:rsidRPr="009B1D24">
        <w:t xml:space="preserve"> cycles to failure is significantly reduced especially in the long life regime </w:t>
      </w:r>
      <w:r w:rsidR="00BB02C7" w:rsidRPr="009B1D24">
        <w:fldChar w:fldCharType="begin" w:fldLock="1"/>
      </w:r>
      <w:r w:rsidR="00663863" w:rsidRPr="009B1D24">
        <w:instrText>ADDIN CSL_CITATION {"citationItems":[{"id":"ITEM-1","itemData":{"DOI":"10.1063/1.3402310","ISBN":"9780735407619","ISSN":"0094243X","abstract":"A very simple and safe mechanical properties testing procedure to evaluate hydrogen environment embrittlement (HEE) in the environment of high pressure and low temperature hydrogen has been developed. In this method, the high-pressure hydrogen environment is produced just inside the hole in the specimen. In this work, the effect of HEE on fatigue property for an austenitic stainless steel SUS304L was evaluated at 298, 190, and 20 K. The tests at 20 K were carried out using a cryostat with a Gifford-McMahan (GM) refrigerator. It took about 10 hours to cool specimens from room temperature to 20 K in the cryostat. The effect of HEE in fatigue properties was observed at higher stress level in room temperature and 190 K, but it was not clear at 20 K. © 2010 American Institute of physics.","author":[{"dropping-particle":"","family":"Ogata","given":"T.","non-dropping-particle":"","parse-names":false,"suffix":""}],"container-title":"AIP Conference Proceedings","id":"ITEM-1","issue":"2008","issued":{"date-parts":[["2010"]]},"page":"25-32","title":"Hydrogen environment embrittlement evaluation in fatigue properties of stainless steel SUS304L at cryogenic temperatures","type":"article-journal","volume":"1219"},"uris":["http://www.mendeley.com/documents/?uuid=16b8e668-d73f-4e80-adcf-c3699cbe49d2"]},{"id":"ITEM-2","itemData":{"DOI":"10.1088/1757-899X/102/1/012005","ISSN":"1757899X","abstract":"Hydrogen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Engineering","id":"ITEM-2","issue":"1","issued":{"date-parts":[["2015"]]},"page":"0-8","title":"Hydrogen environment embrittlement on austenitic stainless steels from room temperature to low temperatures","type":"article-journal","volume":"102"},"uris":["http://www.mendeley.com/documents/?uuid=b3070ae1-5821-49ac-9e6f-0a751325bbb2"]}],"mendeley":{"formattedCitation":"[112,113]","plainTextFormattedCitation":"[112,113]","previouslyFormattedCitation":"[112,113]"},"properties":{"noteIndex":0},"schema":"https://github.com/citation-style-language/schema/raw/master/csl-citation.json"}</w:instrText>
      </w:r>
      <w:r w:rsidR="00BB02C7" w:rsidRPr="009B1D24">
        <w:fldChar w:fldCharType="separate"/>
      </w:r>
      <w:r w:rsidR="000857FB" w:rsidRPr="009B1D24">
        <w:rPr>
          <w:noProof/>
        </w:rPr>
        <w:t>[112,113]</w:t>
      </w:r>
      <w:r w:rsidR="00BB02C7" w:rsidRPr="009B1D24">
        <w:fldChar w:fldCharType="end"/>
      </w:r>
      <w:r w:rsidR="00BB02C7" w:rsidRPr="009B1D24">
        <w:t xml:space="preserve">. </w:t>
      </w:r>
    </w:p>
    <w:p w14:paraId="4130E005" w14:textId="77777777" w:rsidR="00E97E4D" w:rsidRPr="009B1D24" w:rsidRDefault="00E97E4D" w:rsidP="00AF6CAF">
      <w:pPr>
        <w:jc w:val="both"/>
      </w:pPr>
    </w:p>
    <w:p w14:paraId="067BCC70" w14:textId="7273A719" w:rsidR="00B530F6" w:rsidRPr="009B1D24" w:rsidRDefault="00B530F6" w:rsidP="00AF6CAF">
      <w:pPr>
        <w:jc w:val="both"/>
        <w:rPr>
          <w:sz w:val="20"/>
          <w:szCs w:val="20"/>
        </w:rPr>
      </w:pPr>
      <w:r w:rsidRPr="009B1D24">
        <w:rPr>
          <w:b/>
          <w:sz w:val="20"/>
          <w:szCs w:val="20"/>
        </w:rPr>
        <w:t xml:space="preserve">Table </w:t>
      </w:r>
      <w:r w:rsidR="00634D68" w:rsidRPr="009B1D24">
        <w:rPr>
          <w:b/>
          <w:sz w:val="20"/>
          <w:szCs w:val="20"/>
        </w:rPr>
        <w:t>7</w:t>
      </w:r>
      <w:r w:rsidRPr="009B1D24">
        <w:rPr>
          <w:sz w:val="20"/>
          <w:szCs w:val="20"/>
        </w:rPr>
        <w:t xml:space="preserve">. </w:t>
      </w:r>
      <w:r w:rsidR="00E41256" w:rsidRPr="009B1D24">
        <w:rPr>
          <w:sz w:val="20"/>
          <w:szCs w:val="20"/>
        </w:rPr>
        <w:t>C</w:t>
      </w:r>
      <w:r w:rsidRPr="009B1D24">
        <w:rPr>
          <w:sz w:val="20"/>
          <w:szCs w:val="20"/>
        </w:rPr>
        <w:t>ryogenic fatigue test</w:t>
      </w:r>
      <w:r w:rsidR="00E41256" w:rsidRPr="009B1D24">
        <w:rPr>
          <w:sz w:val="20"/>
          <w:szCs w:val="20"/>
        </w:rPr>
        <w:t xml:space="preserve"> parameters</w:t>
      </w:r>
      <w:r w:rsidRPr="009B1D24">
        <w:rPr>
          <w:sz w:val="20"/>
          <w:szCs w:val="20"/>
        </w:rPr>
        <w:t xml:space="preserve"> </w:t>
      </w:r>
      <w:r w:rsidRPr="009B1D24">
        <w:rPr>
          <w:sz w:val="20"/>
          <w:szCs w:val="20"/>
        </w:rPr>
        <w:fldChar w:fldCharType="begin" w:fldLock="1"/>
      </w:r>
      <w:r w:rsidR="00663863" w:rsidRPr="009B1D24">
        <w:rPr>
          <w:sz w:val="20"/>
          <w:szCs w:val="20"/>
        </w:rPr>
        <w:instrText>ADDIN CSL_CITATION {"citationItems":[{"id":"ITEM-1","itemData":{"author":[{"dropping-particle":"","family":"Walsh","given":"RP","non-dropping-particle":"","parse-names":false,"suffix":""},{"dropping-particle":"","family":"Summers","given":"LT","non-dropping-particle":"","parse-names":false,"suffix":""},{"dropping-particle":"","family":"Sims","given":"JR","non-dropping-particle":"","parse-names":false,"suffix":""}],"container-title":"Advances in Cryogenic Engineering: Proceedings of the Cryogenic Engineering Conference","id":"ITEM-1","issued":{"date-parts":[["1996"]]},"page":"493-498","title":"The fatigue and tensile properties of dispersion strengthened copper at low temperatures (77 to 295K)","type":"paper-conference"},"uris":["http://www.mendeley.com/documents/?uuid=69f35997-5c2d-441a-814f-e9e5f9d9a4ea"]},{"id":"ITEM-2","itemData":{"DOI":"10.1016/S0011-2275(00)00033-3","ISBN":"8129859254","ISSN":"00112275","abstract":"High-cycle and low-cycle fatigue properties of base and weld metals for SUS304L and SUS316L and the effects of welding structure and δ-ferrite on fatigue properties were investigated at cryogenic temperatures in order to evaluate the long-life reliability of the structural materials to be used in liquid hydrogen supertankers and storage tanks and to develop a welding process for these applications. The S-N curves of the base and weld metals shifted towards higher levels, i.e., the longer life side, with decreasing test temperatures. High-cycle fatigue tests demonstrated the ratios of fatigue strength at 106 cycles to tensile strength of the weld metals to be 0.35-0.7, falling below those of base metals with decreasing test temperatures. Fatigue crack initiation sites in SUS304L weld metals were mostly at blowholes with diameters of 200-700 μm, and those of SUS316L weld metals were at weld pass interface boundaries. Low-cycle fatigue tests revealed the fatigue lives of the weld metals to be somewhat lower than those of the base metals. Although δ-ferrite reduces the toughness of austenitic stainless steels at cryogenic temperatures, the effects of δ-ferrite on high-cycle and low-cycle fatigue properties are not clear or significant.","author":[{"dropping-particle":"","family":"Yuri","given":"Tetsumi","non-dropping-particle":"","parse-names":false,"suffix":""},{"dropping-particle":"","family":"Ogata","given":"Toshio","non-dropping-particle":"","parse-names":false,"suffix":""},{"dropping-particle":"","family":"Saito","given":"Masahiro","non-dropping-particle":"","parse-names":false,"suffix":""},{"dropping-particle":"","family":"Hirayama","given":"Yoshiaki","non-dropping-particle":"","parse-names":false,"suffix":""}],"container-title":"Cryogenics","id":"ITEM-2","issue":"4","issued":{"date-parts":[["2000"]]},"page":"251-259","title":"Effect of welding structure and δ-ferrite on fatigue properties for TIG welded austenitic stainless steels at cryogenic temperatures","type":"article-journal","volume":"40"},"uris":["http://www.mendeley.com/documents/?uuid=4e2e9786-24ba-46ab-a530-7cbbd4821257"]},{"id":"ITEM-3","itemData":{"DOI":"10.1016/0956-716X(95)00154-N","ISSN":"0956716X","author":[{"dropping-particle":"","family":"Xu","given":"Y. B.","non-dropping-particle":"","parse-names":false,"suffix":""},{"dropping-particle":"","family":"Zhang","given":"Y.","non-dropping-particle":"","parse-names":false,"suffix":""},{"dropping-particle":"","family":"Wang","given":"Z. G.","non-dropping-particle":"","parse-names":false,"suffix":""},{"dropping-particle":"","family":"Hu","given":"Z. Q.","non-dropping-particle":"","parse-names":false,"suffix":""}],"container-title":"Scripta Metallurgica et Materiala","id":"ITEM-3","issue":"2","issued":{"date-parts":[["1995"]]},"page":"179-183","title":"Fatigue and fracture behavior of aluminum-lithium alloys at ambient and cryogenic temperatures","type":"article-journal","volume":"33"},"uris":["http://www.mendeley.com/documents/?uuid=2918c8b4-cdab-4cb8-a663-00b614be72f2"]},{"id":"ITEM-4","itemData":{"DOI":"10.1063/1.3402310","ISBN":"9780735407619","ISSN":"0094243X","abstract":"A very simple and safe mechanical properties testing procedure to evaluate hydrogen environment embrittlement (HEE) in the environment of high pressure and low temperature hydrogen has been developed. In this method, the high-pressure hydrogen environment is produced just inside the hole in the specimen. In this work, the effect of HEE on fatigue property for an austenitic stainless steel SUS304L was evaluated at 298, 190, and 20 K. The tests at 20 K were carried out using a cryostat with a Gifford-McMahan (GM) refrigerator. It took about 10 hours to cool specimens from room temperature to 20 K in the cryostat. The effect of HEE in fatigue properties was observed at higher stress level in room temperature and 190 K, but it was not clear at 20 K. © 2010 American Institute of physics.","author":[{"dropping-particle":"","family":"Ogata","given":"T.","non-dropping-particle":"","parse-names":false,"suffix":""}],"container-title":"AIP Conference Proceedings","id":"ITEM-4","issue":"2008","issued":{"date-parts":[["2010"]]},"page":"25-32","title":"Hydrogen environment embrittlement evaluation in fatigue properties of stainless steel SUS304L at cryogenic temperatures","type":"article-journal","volume":"1219"},"uris":["http://www.mendeley.com/documents/?uuid=16b8e668-d73f-4e80-adcf-c3699cbe49d2"]},{"id":"ITEM-5","itemData":{"DOI":"10.1088/1757-899X/102/1/012005","ISSN":"1757899X","abstract":"Hydrogen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Engineering","id":"ITEM-5","issue":"1","issued":{"date-parts":[["2015"]]},"page":"0-8","title":"Hydrogen environment embrittlement on austenitic stainless steels from room temperature to low temperatures","type":"article-journal","volume":"102"},"uris":["http://www.mendeley.com/documents/?uuid=b3070ae1-5821-49ac-9e6f-0a751325bbb2"]}],"mendeley":{"formattedCitation":"[110–113,117]","plainTextFormattedCitation":"[110–113,117]","previouslyFormattedCitation":"[110–113,117]"},"properties":{"noteIndex":0},"schema":"https://github.com/citation-style-language/schema/raw/master/csl-citation.json"}</w:instrText>
      </w:r>
      <w:r w:rsidRPr="009B1D24">
        <w:rPr>
          <w:sz w:val="20"/>
          <w:szCs w:val="20"/>
        </w:rPr>
        <w:fldChar w:fldCharType="separate"/>
      </w:r>
      <w:r w:rsidR="000857FB" w:rsidRPr="009B1D24">
        <w:rPr>
          <w:noProof/>
          <w:sz w:val="20"/>
          <w:szCs w:val="20"/>
        </w:rPr>
        <w:t>[110–113,117]</w:t>
      </w:r>
      <w:r w:rsidRPr="009B1D24">
        <w:rPr>
          <w:sz w:val="20"/>
          <w:szCs w:val="20"/>
        </w:rPr>
        <w:fldChar w:fldCharType="end"/>
      </w:r>
    </w:p>
    <w:tbl>
      <w:tblPr>
        <w:tblStyle w:val="PlainTable2"/>
        <w:tblW w:w="0" w:type="auto"/>
        <w:tblLook w:val="04A0" w:firstRow="1" w:lastRow="0" w:firstColumn="1" w:lastColumn="0" w:noHBand="0" w:noVBand="1"/>
      </w:tblPr>
      <w:tblGrid>
        <w:gridCol w:w="4510"/>
        <w:gridCol w:w="2366"/>
      </w:tblGrid>
      <w:tr w:rsidR="00B530F6" w:rsidRPr="009B1D24" w14:paraId="74EFF783" w14:textId="77777777" w:rsidTr="00195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5EA619" w14:textId="77777777" w:rsidR="00B530F6" w:rsidRPr="009B1D24" w:rsidRDefault="00B530F6" w:rsidP="00AF6CAF">
            <w:pPr>
              <w:jc w:val="both"/>
              <w:rPr>
                <w:sz w:val="20"/>
                <w:szCs w:val="20"/>
              </w:rPr>
            </w:pPr>
            <w:r w:rsidRPr="009B1D24">
              <w:rPr>
                <w:sz w:val="20"/>
                <w:szCs w:val="20"/>
              </w:rPr>
              <w:t>Test machine</w:t>
            </w:r>
          </w:p>
        </w:tc>
        <w:tc>
          <w:tcPr>
            <w:tcW w:w="0" w:type="auto"/>
            <w:vAlign w:val="center"/>
          </w:tcPr>
          <w:p w14:paraId="0816FCE1" w14:textId="77777777" w:rsidR="00B530F6" w:rsidRPr="009B1D24" w:rsidRDefault="00B530F6" w:rsidP="00AF6CAF">
            <w:pPr>
              <w:jc w:val="both"/>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Servo-hydraulic machine</w:t>
            </w:r>
          </w:p>
        </w:tc>
      </w:tr>
      <w:tr w:rsidR="00B530F6" w:rsidRPr="009B1D24" w14:paraId="7B8C0839" w14:textId="77777777" w:rsidTr="00195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F74A23" w14:textId="77777777" w:rsidR="00B530F6" w:rsidRPr="009B1D24" w:rsidRDefault="00B530F6" w:rsidP="00AF6CAF">
            <w:pPr>
              <w:jc w:val="both"/>
              <w:rPr>
                <w:sz w:val="20"/>
                <w:szCs w:val="20"/>
              </w:rPr>
            </w:pPr>
            <w:r w:rsidRPr="009B1D24">
              <w:rPr>
                <w:sz w:val="20"/>
                <w:szCs w:val="20"/>
              </w:rPr>
              <w:t>Cyclic load</w:t>
            </w:r>
          </w:p>
        </w:tc>
        <w:tc>
          <w:tcPr>
            <w:tcW w:w="0" w:type="auto"/>
            <w:vAlign w:val="center"/>
          </w:tcPr>
          <w:p w14:paraId="0DE3E9C6" w14:textId="77777777" w:rsidR="00B530F6" w:rsidRPr="009B1D24" w:rsidRDefault="00B530F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Sinusoidal wave form</w:t>
            </w:r>
          </w:p>
        </w:tc>
      </w:tr>
      <w:tr w:rsidR="00B530F6" w:rsidRPr="009B1D24" w14:paraId="4D496BD8" w14:textId="77777777" w:rsidTr="001954EF">
        <w:tc>
          <w:tcPr>
            <w:cnfStyle w:val="001000000000" w:firstRow="0" w:lastRow="0" w:firstColumn="1" w:lastColumn="0" w:oddVBand="0" w:evenVBand="0" w:oddHBand="0" w:evenHBand="0" w:firstRowFirstColumn="0" w:firstRowLastColumn="0" w:lastRowFirstColumn="0" w:lastRowLastColumn="0"/>
            <w:tcW w:w="0" w:type="auto"/>
            <w:vAlign w:val="center"/>
          </w:tcPr>
          <w:p w14:paraId="462474DC" w14:textId="77777777" w:rsidR="00B530F6" w:rsidRPr="009B1D24" w:rsidRDefault="00B530F6" w:rsidP="00AF6CAF">
            <w:pPr>
              <w:jc w:val="both"/>
              <w:rPr>
                <w:sz w:val="20"/>
                <w:szCs w:val="20"/>
              </w:rPr>
            </w:pPr>
            <w:r w:rsidRPr="009B1D24">
              <w:rPr>
                <w:sz w:val="20"/>
                <w:szCs w:val="20"/>
              </w:rPr>
              <w:t>Frequency</w:t>
            </w:r>
          </w:p>
        </w:tc>
        <w:tc>
          <w:tcPr>
            <w:tcW w:w="0" w:type="auto"/>
            <w:vAlign w:val="center"/>
          </w:tcPr>
          <w:p w14:paraId="7FA3E306" w14:textId="77777777" w:rsidR="00B530F6" w:rsidRPr="009B1D24" w:rsidRDefault="00B530F6" w:rsidP="00AF6CAF">
            <w:pPr>
              <w:jc w:val="both"/>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2 Hz – 15 Hz</w:t>
            </w:r>
          </w:p>
        </w:tc>
      </w:tr>
      <w:tr w:rsidR="00B530F6" w:rsidRPr="009B1D24" w14:paraId="35DF15A6" w14:textId="77777777" w:rsidTr="00195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BB1151" w14:textId="77777777" w:rsidR="00B530F6" w:rsidRPr="009B1D24" w:rsidRDefault="00B530F6" w:rsidP="00AF6CAF">
            <w:pPr>
              <w:jc w:val="both"/>
              <w:rPr>
                <w:sz w:val="20"/>
                <w:szCs w:val="20"/>
              </w:rPr>
            </w:pPr>
            <w:r w:rsidRPr="009B1D24">
              <w:rPr>
                <w:sz w:val="20"/>
                <w:szCs w:val="20"/>
              </w:rPr>
              <w:t>Ratio of minimum stress over maximum stress (R)</w:t>
            </w:r>
          </w:p>
        </w:tc>
        <w:tc>
          <w:tcPr>
            <w:tcW w:w="0" w:type="auto"/>
            <w:vAlign w:val="center"/>
          </w:tcPr>
          <w:p w14:paraId="67940DB7" w14:textId="77777777" w:rsidR="00B530F6" w:rsidRPr="009B1D24" w:rsidRDefault="00B530F6" w:rsidP="00AF6CAF">
            <w:pPr>
              <w:jc w:val="both"/>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0.01 – 0.1</w:t>
            </w:r>
          </w:p>
        </w:tc>
      </w:tr>
    </w:tbl>
    <w:p w14:paraId="4A4E57EC" w14:textId="2B3456FD" w:rsidR="00B530F6" w:rsidRPr="009B1D24" w:rsidRDefault="00B530F6" w:rsidP="00AF6CAF">
      <w:pPr>
        <w:jc w:val="both"/>
        <w:rPr>
          <w:rFonts w:cs="Times New Roman"/>
          <w:sz w:val="24"/>
        </w:rPr>
      </w:pPr>
    </w:p>
    <w:p w14:paraId="3A8FD1AD" w14:textId="46078DDF" w:rsidR="00B530F6" w:rsidRPr="009B1D24" w:rsidRDefault="00B530F6" w:rsidP="00AF6CAF">
      <w:pPr>
        <w:jc w:val="both"/>
        <w:rPr>
          <w:sz w:val="20"/>
          <w:szCs w:val="20"/>
        </w:rPr>
      </w:pPr>
      <w:r w:rsidRPr="009B1D24">
        <w:rPr>
          <w:b/>
          <w:sz w:val="20"/>
          <w:szCs w:val="20"/>
        </w:rPr>
        <w:t xml:space="preserve">Table </w:t>
      </w:r>
      <w:r w:rsidR="00634D68" w:rsidRPr="009B1D24">
        <w:rPr>
          <w:b/>
          <w:sz w:val="20"/>
          <w:szCs w:val="20"/>
        </w:rPr>
        <w:t>8</w:t>
      </w:r>
      <w:r w:rsidRPr="009B1D24">
        <w:rPr>
          <w:sz w:val="20"/>
          <w:szCs w:val="20"/>
        </w:rPr>
        <w:t xml:space="preserve">. Fatigue properties of </w:t>
      </w:r>
      <w:r w:rsidR="007E178C" w:rsidRPr="009B1D24">
        <w:rPr>
          <w:sz w:val="20"/>
          <w:szCs w:val="20"/>
        </w:rPr>
        <w:t>austenitic stainless</w:t>
      </w:r>
      <w:r w:rsidR="001447F5" w:rsidRPr="009B1D24">
        <w:rPr>
          <w:sz w:val="20"/>
          <w:szCs w:val="20"/>
        </w:rPr>
        <w:t xml:space="preserve"> steels</w:t>
      </w:r>
      <w:r w:rsidRPr="009B1D24">
        <w:rPr>
          <w:sz w:val="20"/>
          <w:szCs w:val="20"/>
        </w:rPr>
        <w:t xml:space="preserve"> </w:t>
      </w:r>
      <w:r w:rsidR="001447F5" w:rsidRPr="009B1D24">
        <w:rPr>
          <w:sz w:val="20"/>
          <w:szCs w:val="20"/>
        </w:rPr>
        <w:t xml:space="preserve">in </w:t>
      </w:r>
      <w:r w:rsidRPr="009B1D24">
        <w:rPr>
          <w:sz w:val="20"/>
          <w:szCs w:val="20"/>
        </w:rPr>
        <w:t xml:space="preserve">cryogenic </w:t>
      </w:r>
      <w:r w:rsidR="001447F5" w:rsidRPr="009B1D24">
        <w:rPr>
          <w:sz w:val="20"/>
          <w:szCs w:val="20"/>
        </w:rPr>
        <w:t>hydrogen environment</w:t>
      </w:r>
      <w:r w:rsidR="00076297" w:rsidRPr="009B1D24">
        <w:rPr>
          <w:sz w:val="20"/>
          <w:szCs w:val="20"/>
        </w:rPr>
        <w:t>s</w:t>
      </w:r>
      <w:r w:rsidR="001447F5" w:rsidRPr="009B1D24">
        <w:rPr>
          <w:sz w:val="20"/>
          <w:szCs w:val="20"/>
        </w:rPr>
        <w:t xml:space="preserve"> </w:t>
      </w:r>
      <w:r w:rsidRPr="009B1D24">
        <w:rPr>
          <w:sz w:val="20"/>
          <w:szCs w:val="20"/>
        </w:rPr>
        <w:fldChar w:fldCharType="begin" w:fldLock="1"/>
      </w:r>
      <w:r w:rsidR="00663863" w:rsidRPr="009B1D24">
        <w:rPr>
          <w:sz w:val="20"/>
          <w:szCs w:val="20"/>
        </w:rPr>
        <w:instrText>ADDIN CSL_CITATION {"citationItems":[{"id":"ITEM-1","itemData":{"author":[{"dropping-particle":"","family":"Walsh","given":"RP","non-dropping-particle":"","parse-names":false,"suffix":""},{"dropping-particle":"","family":"Summers","given":"LT","non-dropping-particle":"","parse-names":false,"suffix":""},{"dropping-particle":"","family":"Sims","given":"JR","non-dropping-particle":"","parse-names":false,"suffix":""}],"container-title":"Advances in Cryogenic Engineering: Proceedings of the Cryogenic Engineering Conference","id":"ITEM-1","issued":{"date-parts":[["1996"]]},"page":"493-498","title":"The fatigue and tensile properties of dispersion strengthened copper at low temperatures (77 to 295K)","type":"paper-conference"},"uris":["http://www.mendeley.com/documents/?uuid=69f35997-5c2d-441a-814f-e9e5f9d9a4ea"]},{"id":"ITEM-2","itemData":{"DOI":"10.1016/S0011-2275(00)00033-3","ISBN":"8129859254","ISSN":"00112275","abstract":"High-cycle and low-cycle fatigue properties of base and weld metals for SUS304L and SUS316L and the effects of welding structure and δ-ferrite on fatigue properties were investigated at cryogenic temperatures in order to evaluate the long-life reliability of the structural materials to be used in liquid hydrogen supertankers and storage tanks and to develop a welding process for these applications. The S-N curves of the base and weld metals shifted towards higher levels, i.e., the longer life side, with decreasing test temperatures. High-cycle fatigue tests demonstrated the ratios of fatigue strength at 106 cycles to tensile strength of the weld metals to be 0.35-0.7, falling below those of base metals with decreasing test temperatures. Fatigue crack initiation sites in SUS304L weld metals were mostly at blowholes with diameters of 200-700 μm, and those of SUS316L weld metals were at weld pass interface boundaries. Low-cycle fatigue tests revealed the fatigue lives of the weld metals to be somewhat lower than those of the base metals. Although δ-ferrite reduces the toughness of austenitic stainless steels at cryogenic temperatures, the effects of δ-ferrite on high-cycle and low-cycle fatigue properties are not clear or significant.","author":[{"dropping-particle":"","family":"Yuri","given":"Tetsumi","non-dropping-particle":"","parse-names":false,"suffix":""},{"dropping-particle":"","family":"Ogata","given":"Toshio","non-dropping-particle":"","parse-names":false,"suffix":""},{"dropping-particle":"","family":"Saito","given":"Masahiro","non-dropping-particle":"","parse-names":false,"suffix":""},{"dropping-particle":"","family":"Hirayama","given":"Yoshiaki","non-dropping-particle":"","parse-names":false,"suffix":""}],"container-title":"Cryogenics","id":"ITEM-2","issue":"4","issued":{"date-parts":[["2000"]]},"page":"251-259","title":"Effect of welding structure and δ-ferrite on fatigue properties for TIG welded austenitic stainless steels at cryogenic temperatures","type":"article-journal","volume":"40"},"uris":["http://www.mendeley.com/documents/?uuid=4e2e9786-24ba-46ab-a530-7cbbd4821257"]},{"id":"ITEM-3","itemData":{"DOI":"10.1016/0956-716X(95)00154-N","ISSN":"0956716X","author":[{"dropping-particle":"","family":"Xu","given":"Y. B.","non-dropping-particle":"","parse-names":false,"suffix":""},{"dropping-particle":"","family":"Zhang","given":"Y.","non-dropping-particle":"","parse-names":false,"suffix":""},{"dropping-particle":"","family":"Wang","given":"Z. G.","non-dropping-particle":"","parse-names":false,"suffix":""},{"dropping-particle":"","family":"Hu","given":"Z. Q.","non-dropping-particle":"","parse-names":false,"suffix":""}],"container-title":"Scripta Metallurgica et Materiala","id":"ITEM-3","issue":"2","issued":{"date-parts":[["1995"]]},"page":"179-183","title":"Fatigue and fracture behavior of aluminum-lithium alloys at ambient and cryogenic temperatures","type":"article-journal","volume":"33"},"uris":["http://www.mendeley.com/documents/?uuid=2918c8b4-cdab-4cb8-a663-00b614be72f2"]},{"id":"ITEM-4","itemData":{"DOI":"10.1063/1.3402310","ISBN":"9780735407619","ISSN":"0094243X","abstract":"A very simple and safe mechanical properties testing procedure to evaluate hydrogen environment embrittlement (HEE) in the environment of high pressure and low temperature hydrogen has been developed. In this method, the high-pressure hydrogen environment is produced just inside the hole in the specimen. In this work, the effect of HEE on fatigue property for an austenitic stainless steel SUS304L was evaluated at 298, 190, and 20 K. The tests at 20 K were carried out using a cryostat with a Gifford-McMahan (GM) refrigerator. It took about 10 hours to cool specimens from room temperature to 20 K in the cryostat. The effect of HEE in fatigue properties was observed at higher stress level in room temperature and 190 K, but it was not clear at 20 K. © 2010 American Institute of physics.","author":[{"dropping-particle":"","family":"Ogata","given":"T.","non-dropping-particle":"","parse-names":false,"suffix":""}],"container-title":"AIP Conference Proceedings","id":"ITEM-4","issue":"2008","issued":{"date-parts":[["2010"]]},"page":"25-32","title":"Hydrogen environment embrittlement evaluation in fatigue properties of stainless steel SUS304L at cryogenic temperatures","type":"article-journal","volume":"1219"},"uris":["http://www.mendeley.com/documents/?uuid=16b8e668-d73f-4e80-adcf-c3699cbe49d2"]},{"id":"ITEM-5","itemData":{"DOI":"10.1088/1757-899X/102/1/012005","ISSN":"1757899X","abstract":"Hydrogen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Engineering","id":"ITEM-5","issue":"1","issued":{"date-parts":[["2015"]]},"page":"0-8","title":"Hydrogen environment embrittlement on austenitic stainless steels from room temperature to low temperatures","type":"article-journal","volume":"102"},"uris":["http://www.mendeley.com/documents/?uuid=b3070ae1-5821-49ac-9e6f-0a751325bbb2"]}],"mendeley":{"formattedCitation":"[110–113,117]","plainTextFormattedCitation":"[110–113,117]","previouslyFormattedCitation":"[110–113,117]"},"properties":{"noteIndex":0},"schema":"https://github.com/citation-style-language/schema/raw/master/csl-citation.json"}</w:instrText>
      </w:r>
      <w:r w:rsidRPr="009B1D24">
        <w:rPr>
          <w:sz w:val="20"/>
          <w:szCs w:val="20"/>
        </w:rPr>
        <w:fldChar w:fldCharType="separate"/>
      </w:r>
      <w:r w:rsidR="000857FB" w:rsidRPr="009B1D24">
        <w:rPr>
          <w:noProof/>
          <w:sz w:val="20"/>
          <w:szCs w:val="20"/>
        </w:rPr>
        <w:t>[110–113,117]</w:t>
      </w:r>
      <w:r w:rsidRPr="009B1D24">
        <w:rPr>
          <w:sz w:val="20"/>
          <w:szCs w:val="20"/>
        </w:rPr>
        <w:fldChar w:fldCharType="end"/>
      </w:r>
    </w:p>
    <w:tbl>
      <w:tblPr>
        <w:tblStyle w:val="PlainTable2"/>
        <w:tblW w:w="0" w:type="auto"/>
        <w:jc w:val="center"/>
        <w:tblLook w:val="04A0" w:firstRow="1" w:lastRow="0" w:firstColumn="1" w:lastColumn="0" w:noHBand="0" w:noVBand="1"/>
      </w:tblPr>
      <w:tblGrid>
        <w:gridCol w:w="1276"/>
        <w:gridCol w:w="2410"/>
        <w:gridCol w:w="1701"/>
        <w:gridCol w:w="1843"/>
        <w:gridCol w:w="1796"/>
      </w:tblGrid>
      <w:tr w:rsidR="009F201F" w:rsidRPr="009B1D24" w14:paraId="045C06C0" w14:textId="77777777" w:rsidTr="00546E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4E97729A" w14:textId="77777777" w:rsidR="009F201F" w:rsidRPr="009B1D24" w:rsidRDefault="009F201F" w:rsidP="00442C6E">
            <w:pPr>
              <w:rPr>
                <w:sz w:val="20"/>
                <w:szCs w:val="20"/>
              </w:rPr>
            </w:pPr>
            <w:r w:rsidRPr="009B1D24">
              <w:rPr>
                <w:sz w:val="20"/>
                <w:szCs w:val="20"/>
              </w:rPr>
              <w:t xml:space="preserve">Type </w:t>
            </w:r>
          </w:p>
        </w:tc>
        <w:tc>
          <w:tcPr>
            <w:tcW w:w="2410" w:type="dxa"/>
          </w:tcPr>
          <w:p w14:paraId="778311CD" w14:textId="19989013" w:rsidR="009F201F" w:rsidRPr="009B1D24" w:rsidRDefault="009F201F" w:rsidP="00442C6E">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Condition</w:t>
            </w:r>
          </w:p>
        </w:tc>
        <w:tc>
          <w:tcPr>
            <w:tcW w:w="1701" w:type="dxa"/>
          </w:tcPr>
          <w:p w14:paraId="23146E0A" w14:textId="56257EEC" w:rsidR="009F201F" w:rsidRPr="009B1D24" w:rsidRDefault="009F201F" w:rsidP="00442C6E">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Temperature (K)</w:t>
            </w:r>
          </w:p>
        </w:tc>
        <w:tc>
          <w:tcPr>
            <w:tcW w:w="1843" w:type="dxa"/>
          </w:tcPr>
          <w:p w14:paraId="61CE4548" w14:textId="77777777" w:rsidR="009F201F" w:rsidRPr="009B1D24" w:rsidRDefault="009F201F" w:rsidP="00442C6E">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Cycles to failure</w:t>
            </w:r>
          </w:p>
        </w:tc>
        <w:tc>
          <w:tcPr>
            <w:tcW w:w="1796" w:type="dxa"/>
          </w:tcPr>
          <w:p w14:paraId="4144B838" w14:textId="77777777" w:rsidR="009F201F" w:rsidRPr="009B1D24" w:rsidRDefault="009F201F" w:rsidP="00442C6E">
            <w:pPr>
              <w:cnfStyle w:val="100000000000" w:firstRow="1" w:lastRow="0" w:firstColumn="0" w:lastColumn="0" w:oddVBand="0" w:evenVBand="0" w:oddHBand="0" w:evenHBand="0" w:firstRowFirstColumn="0" w:firstRowLastColumn="0" w:lastRowFirstColumn="0" w:lastRowLastColumn="0"/>
              <w:rPr>
                <w:sz w:val="20"/>
                <w:szCs w:val="20"/>
              </w:rPr>
            </w:pPr>
            <w:r w:rsidRPr="009B1D24">
              <w:rPr>
                <w:sz w:val="20"/>
                <w:szCs w:val="20"/>
              </w:rPr>
              <w:t>Fatigue strength (MPa)</w:t>
            </w:r>
          </w:p>
        </w:tc>
      </w:tr>
      <w:tr w:rsidR="009F201F" w:rsidRPr="009B1D24" w14:paraId="31054F19" w14:textId="77777777" w:rsidTr="00546E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3F94745A" w14:textId="6105965C" w:rsidR="009F201F" w:rsidRPr="009B1D24" w:rsidRDefault="009F201F" w:rsidP="00442C6E">
            <w:pPr>
              <w:rPr>
                <w:sz w:val="20"/>
                <w:szCs w:val="20"/>
              </w:rPr>
            </w:pPr>
            <w:r w:rsidRPr="009B1D24">
              <w:rPr>
                <w:sz w:val="20"/>
                <w:szCs w:val="20"/>
              </w:rPr>
              <w:t xml:space="preserve">304L </w:t>
            </w:r>
          </w:p>
        </w:tc>
        <w:tc>
          <w:tcPr>
            <w:tcW w:w="2410" w:type="dxa"/>
          </w:tcPr>
          <w:p w14:paraId="3ED3DAC5" w14:textId="6DD5CB99" w:rsidR="009F201F" w:rsidRPr="009B1D24" w:rsidRDefault="009F201F" w:rsidP="00442C6E">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hot-rolled and solution-treated at 1323 K for 0.5 h</w:t>
            </w:r>
          </w:p>
        </w:tc>
        <w:tc>
          <w:tcPr>
            <w:tcW w:w="1701" w:type="dxa"/>
          </w:tcPr>
          <w:p w14:paraId="3D406568" w14:textId="7A4EDF27" w:rsidR="009F201F" w:rsidRPr="009B1D24" w:rsidRDefault="009F201F" w:rsidP="00442C6E">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20</w:t>
            </w:r>
          </w:p>
        </w:tc>
        <w:tc>
          <w:tcPr>
            <w:tcW w:w="1843" w:type="dxa"/>
          </w:tcPr>
          <w:p w14:paraId="6A7F0FE9" w14:textId="35474999" w:rsidR="009F201F" w:rsidRPr="009B1D24" w:rsidRDefault="009F201F" w:rsidP="00442C6E">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1,000,000</w:t>
            </w:r>
          </w:p>
        </w:tc>
        <w:tc>
          <w:tcPr>
            <w:tcW w:w="1796" w:type="dxa"/>
          </w:tcPr>
          <w:p w14:paraId="27924246" w14:textId="41A4EB9B" w:rsidR="009F201F" w:rsidRPr="009B1D24" w:rsidRDefault="009F201F" w:rsidP="00442C6E">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358</w:t>
            </w:r>
          </w:p>
        </w:tc>
      </w:tr>
      <w:tr w:rsidR="009F201F" w:rsidRPr="009B1D24" w14:paraId="371C96CD" w14:textId="77777777" w:rsidTr="00546EC5">
        <w:trPr>
          <w:jc w:val="center"/>
        </w:trPr>
        <w:tc>
          <w:tcPr>
            <w:cnfStyle w:val="001000000000" w:firstRow="0" w:lastRow="0" w:firstColumn="1" w:lastColumn="0" w:oddVBand="0" w:evenVBand="0" w:oddHBand="0" w:evenHBand="0" w:firstRowFirstColumn="0" w:firstRowLastColumn="0" w:lastRowFirstColumn="0" w:lastRowLastColumn="0"/>
            <w:tcW w:w="1276" w:type="dxa"/>
          </w:tcPr>
          <w:p w14:paraId="79EA754C" w14:textId="0DC42A1D" w:rsidR="009F201F" w:rsidRPr="009B1D24" w:rsidRDefault="009F201F" w:rsidP="00442C6E">
            <w:pPr>
              <w:rPr>
                <w:sz w:val="20"/>
                <w:szCs w:val="20"/>
              </w:rPr>
            </w:pPr>
            <w:r w:rsidRPr="009B1D24">
              <w:rPr>
                <w:sz w:val="20"/>
                <w:szCs w:val="20"/>
              </w:rPr>
              <w:t xml:space="preserve">304L </w:t>
            </w:r>
          </w:p>
        </w:tc>
        <w:tc>
          <w:tcPr>
            <w:tcW w:w="2410" w:type="dxa"/>
          </w:tcPr>
          <w:p w14:paraId="27D17E36" w14:textId="3DF0AC56" w:rsidR="009F201F" w:rsidRPr="009B1D24" w:rsidRDefault="009F201F" w:rsidP="00442C6E">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N/A</w:t>
            </w:r>
          </w:p>
        </w:tc>
        <w:tc>
          <w:tcPr>
            <w:tcW w:w="1701" w:type="dxa"/>
          </w:tcPr>
          <w:p w14:paraId="32A2D8C0" w14:textId="607C9E4B" w:rsidR="009F201F" w:rsidRPr="009B1D24" w:rsidRDefault="009F201F" w:rsidP="00442C6E">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77</w:t>
            </w:r>
          </w:p>
        </w:tc>
        <w:tc>
          <w:tcPr>
            <w:tcW w:w="1843" w:type="dxa"/>
          </w:tcPr>
          <w:p w14:paraId="2C620635" w14:textId="77777777" w:rsidR="009F201F" w:rsidRPr="009B1D24" w:rsidRDefault="009F201F" w:rsidP="00442C6E">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10,000,000</w:t>
            </w:r>
          </w:p>
        </w:tc>
        <w:tc>
          <w:tcPr>
            <w:tcW w:w="1796" w:type="dxa"/>
          </w:tcPr>
          <w:p w14:paraId="4794EB88" w14:textId="77777777" w:rsidR="009F201F" w:rsidRPr="009B1D24" w:rsidRDefault="009F201F" w:rsidP="00442C6E">
            <w:pPr>
              <w:cnfStyle w:val="000000000000" w:firstRow="0" w:lastRow="0" w:firstColumn="0" w:lastColumn="0" w:oddVBand="0" w:evenVBand="0" w:oddHBand="0" w:evenHBand="0" w:firstRowFirstColumn="0" w:firstRowLastColumn="0" w:lastRowFirstColumn="0" w:lastRowLastColumn="0"/>
              <w:rPr>
                <w:sz w:val="20"/>
                <w:szCs w:val="20"/>
              </w:rPr>
            </w:pPr>
            <w:r w:rsidRPr="009B1D24">
              <w:rPr>
                <w:sz w:val="20"/>
                <w:szCs w:val="20"/>
              </w:rPr>
              <w:t>791</w:t>
            </w:r>
          </w:p>
        </w:tc>
      </w:tr>
      <w:tr w:rsidR="009F201F" w:rsidRPr="009B1D24" w14:paraId="55183FCA" w14:textId="77777777" w:rsidTr="00546E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1962A359" w14:textId="4C3E4BFB" w:rsidR="009F201F" w:rsidRPr="009B1D24" w:rsidRDefault="009F201F" w:rsidP="00442C6E">
            <w:pPr>
              <w:rPr>
                <w:sz w:val="20"/>
                <w:szCs w:val="20"/>
              </w:rPr>
            </w:pPr>
            <w:r w:rsidRPr="009B1D24">
              <w:rPr>
                <w:sz w:val="20"/>
                <w:szCs w:val="20"/>
              </w:rPr>
              <w:t xml:space="preserve">316L </w:t>
            </w:r>
          </w:p>
        </w:tc>
        <w:tc>
          <w:tcPr>
            <w:tcW w:w="2410" w:type="dxa"/>
          </w:tcPr>
          <w:p w14:paraId="7A333581" w14:textId="55102D8B" w:rsidR="009F201F" w:rsidRPr="009B1D24" w:rsidRDefault="009F201F" w:rsidP="00442C6E">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N/A</w:t>
            </w:r>
          </w:p>
        </w:tc>
        <w:tc>
          <w:tcPr>
            <w:tcW w:w="1701" w:type="dxa"/>
          </w:tcPr>
          <w:p w14:paraId="78214FA4" w14:textId="2AE3A4BA" w:rsidR="009F201F" w:rsidRPr="009B1D24" w:rsidRDefault="009F201F" w:rsidP="00442C6E">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77</w:t>
            </w:r>
          </w:p>
        </w:tc>
        <w:tc>
          <w:tcPr>
            <w:tcW w:w="1843" w:type="dxa"/>
          </w:tcPr>
          <w:p w14:paraId="30F93D44" w14:textId="77777777" w:rsidR="009F201F" w:rsidRPr="009B1D24" w:rsidRDefault="009F201F" w:rsidP="00442C6E">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10,000,000</w:t>
            </w:r>
          </w:p>
        </w:tc>
        <w:tc>
          <w:tcPr>
            <w:tcW w:w="1796" w:type="dxa"/>
          </w:tcPr>
          <w:p w14:paraId="64B028C0" w14:textId="77777777" w:rsidR="009F201F" w:rsidRPr="009B1D24" w:rsidRDefault="009F201F" w:rsidP="00442C6E">
            <w:pPr>
              <w:cnfStyle w:val="000000100000" w:firstRow="0" w:lastRow="0" w:firstColumn="0" w:lastColumn="0" w:oddVBand="0" w:evenVBand="0" w:oddHBand="1" w:evenHBand="0" w:firstRowFirstColumn="0" w:firstRowLastColumn="0" w:lastRowFirstColumn="0" w:lastRowLastColumn="0"/>
              <w:rPr>
                <w:sz w:val="20"/>
                <w:szCs w:val="20"/>
              </w:rPr>
            </w:pPr>
            <w:r w:rsidRPr="009B1D24">
              <w:rPr>
                <w:sz w:val="20"/>
                <w:szCs w:val="20"/>
              </w:rPr>
              <w:t>487</w:t>
            </w:r>
          </w:p>
        </w:tc>
      </w:tr>
    </w:tbl>
    <w:p w14:paraId="77706AD4" w14:textId="4835643F" w:rsidR="00B530F6" w:rsidRPr="009B1D24" w:rsidRDefault="00B530F6" w:rsidP="00AF6CAF">
      <w:pPr>
        <w:jc w:val="both"/>
        <w:rPr>
          <w:rFonts w:cs="Times New Roman"/>
          <w:sz w:val="24"/>
        </w:rPr>
      </w:pPr>
    </w:p>
    <w:p w14:paraId="43539F07" w14:textId="17273E57" w:rsidR="001963C8" w:rsidRPr="009B1D24" w:rsidRDefault="00950777" w:rsidP="00AF6CAF">
      <w:pPr>
        <w:jc w:val="both"/>
        <w:rPr>
          <w:rFonts w:cs="Times New Roman"/>
          <w:sz w:val="24"/>
        </w:rPr>
      </w:pPr>
      <w:r w:rsidRPr="009B1D24">
        <w:rPr>
          <w:rFonts w:cs="Times New Roman"/>
          <w:noProof/>
        </w:rPr>
        <w:lastRenderedPageBreak/>
        <w:drawing>
          <wp:inline distT="0" distB="0" distL="0" distR="0" wp14:anchorId="5EEE9111" wp14:editId="7ABE4461">
            <wp:extent cx="2733476" cy="2232000"/>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816" r="16212"/>
                    <a:stretch/>
                  </pic:blipFill>
                  <pic:spPr bwMode="auto">
                    <a:xfrm>
                      <a:off x="0" y="0"/>
                      <a:ext cx="2733476" cy="2232000"/>
                    </a:xfrm>
                    <a:prstGeom prst="rect">
                      <a:avLst/>
                    </a:prstGeom>
                    <a:noFill/>
                    <a:ln>
                      <a:noFill/>
                    </a:ln>
                    <a:extLst>
                      <a:ext uri="{53640926-AAD7-44D8-BBD7-CCE9431645EC}">
                        <a14:shadowObscured xmlns:a14="http://schemas.microsoft.com/office/drawing/2010/main"/>
                      </a:ext>
                    </a:extLst>
                  </pic:spPr>
                </pic:pic>
              </a:graphicData>
            </a:graphic>
          </wp:inline>
        </w:drawing>
      </w:r>
      <w:r w:rsidR="004E5361" w:rsidRPr="009B1D24">
        <w:rPr>
          <w:rFonts w:cs="Times New Roman"/>
          <w:noProof/>
        </w:rPr>
        <w:drawing>
          <wp:inline distT="0" distB="0" distL="0" distR="0" wp14:anchorId="578F5C8E" wp14:editId="4CF8AAD3">
            <wp:extent cx="2849649" cy="22320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8096"/>
                    <a:stretch/>
                  </pic:blipFill>
                  <pic:spPr bwMode="auto">
                    <a:xfrm>
                      <a:off x="0" y="0"/>
                      <a:ext cx="2849649" cy="2232000"/>
                    </a:xfrm>
                    <a:prstGeom prst="rect">
                      <a:avLst/>
                    </a:prstGeom>
                    <a:noFill/>
                    <a:ln>
                      <a:noFill/>
                    </a:ln>
                    <a:extLst>
                      <a:ext uri="{53640926-AAD7-44D8-BBD7-CCE9431645EC}">
                        <a14:shadowObscured xmlns:a14="http://schemas.microsoft.com/office/drawing/2010/main"/>
                      </a:ext>
                    </a:extLst>
                  </pic:spPr>
                </pic:pic>
              </a:graphicData>
            </a:graphic>
          </wp:inline>
        </w:drawing>
      </w:r>
    </w:p>
    <w:p w14:paraId="7D181575" w14:textId="6FEABBA0" w:rsidR="008E1BB9" w:rsidRPr="009B1D24" w:rsidRDefault="004E5361" w:rsidP="004E5361">
      <w:pPr>
        <w:pStyle w:val="ListParagraph"/>
        <w:numPr>
          <w:ilvl w:val="0"/>
          <w:numId w:val="28"/>
        </w:numPr>
        <w:jc w:val="both"/>
        <w:rPr>
          <w:rFonts w:asciiTheme="majorBidi" w:hAnsiTheme="majorBidi" w:cstheme="majorBidi"/>
          <w:b/>
          <w:bCs/>
        </w:rPr>
      </w:pPr>
      <w:r w:rsidRPr="009B1D24">
        <w:rPr>
          <w:rFonts w:asciiTheme="majorBidi" w:hAnsiTheme="majorBidi" w:cstheme="majorBidi"/>
          <w:b/>
          <w:bCs/>
        </w:rPr>
        <w:t xml:space="preserve">                                                                        (b)</w:t>
      </w:r>
    </w:p>
    <w:p w14:paraId="515631FA" w14:textId="2ADA729D" w:rsidR="00471086" w:rsidRPr="009B1D24" w:rsidRDefault="00471086" w:rsidP="00AF6CAF">
      <w:pPr>
        <w:jc w:val="both"/>
        <w:rPr>
          <w:sz w:val="20"/>
          <w:szCs w:val="20"/>
        </w:rPr>
      </w:pPr>
      <w:r w:rsidRPr="009B1D24">
        <w:rPr>
          <w:b/>
          <w:sz w:val="20"/>
          <w:szCs w:val="20"/>
        </w:rPr>
        <w:t xml:space="preserve">Figure </w:t>
      </w:r>
      <w:r w:rsidR="00634D68" w:rsidRPr="009B1D24">
        <w:rPr>
          <w:b/>
          <w:sz w:val="20"/>
          <w:szCs w:val="20"/>
        </w:rPr>
        <w:t>13</w:t>
      </w:r>
      <w:r w:rsidRPr="009B1D24">
        <w:rPr>
          <w:sz w:val="20"/>
          <w:szCs w:val="20"/>
        </w:rPr>
        <w:t>. The S-N curves of (</w:t>
      </w:r>
      <w:r w:rsidR="002712CC" w:rsidRPr="009B1D24">
        <w:rPr>
          <w:sz w:val="20"/>
          <w:szCs w:val="20"/>
        </w:rPr>
        <w:t>a</w:t>
      </w:r>
      <w:r w:rsidRPr="009B1D24">
        <w:rPr>
          <w:sz w:val="20"/>
          <w:szCs w:val="20"/>
        </w:rPr>
        <w:t>) hot-rolled and solution treated 304L at 20</w:t>
      </w:r>
      <w:r w:rsidR="000434A6" w:rsidRPr="009B1D24">
        <w:rPr>
          <w:sz w:val="20"/>
          <w:szCs w:val="20"/>
        </w:rPr>
        <w:t xml:space="preserve"> </w:t>
      </w:r>
      <w:r w:rsidRPr="009B1D24">
        <w:rPr>
          <w:sz w:val="20"/>
          <w:szCs w:val="20"/>
        </w:rPr>
        <w:t>K</w:t>
      </w:r>
      <w:r w:rsidR="00820058" w:rsidRPr="009B1D24">
        <w:rPr>
          <w:sz w:val="20"/>
          <w:szCs w:val="20"/>
        </w:rPr>
        <w:t xml:space="preserve"> (R=0.01)</w:t>
      </w:r>
      <w:r w:rsidRPr="009B1D24">
        <w:rPr>
          <w:sz w:val="20"/>
          <w:szCs w:val="20"/>
        </w:rPr>
        <w:t>; (</w:t>
      </w:r>
      <w:r w:rsidR="002712CC" w:rsidRPr="009B1D24">
        <w:rPr>
          <w:sz w:val="20"/>
          <w:szCs w:val="20"/>
        </w:rPr>
        <w:t>b</w:t>
      </w:r>
      <w:r w:rsidRPr="009B1D24">
        <w:rPr>
          <w:sz w:val="20"/>
          <w:szCs w:val="20"/>
        </w:rPr>
        <w:t>) 304L and 316L at 77</w:t>
      </w:r>
      <w:r w:rsidR="000434A6" w:rsidRPr="009B1D24">
        <w:rPr>
          <w:sz w:val="20"/>
          <w:szCs w:val="20"/>
        </w:rPr>
        <w:t xml:space="preserve"> </w:t>
      </w:r>
      <w:r w:rsidRPr="009B1D24">
        <w:rPr>
          <w:sz w:val="20"/>
          <w:szCs w:val="20"/>
        </w:rPr>
        <w:t>K</w:t>
      </w:r>
      <w:r w:rsidR="00820058" w:rsidRPr="009B1D24">
        <w:rPr>
          <w:sz w:val="20"/>
          <w:szCs w:val="20"/>
        </w:rPr>
        <w:t xml:space="preserve"> (R=0.01)</w:t>
      </w:r>
      <w:r w:rsidR="00670F0D" w:rsidRPr="009B1D24">
        <w:rPr>
          <w:sz w:val="20"/>
          <w:szCs w:val="20"/>
        </w:rPr>
        <w:t xml:space="preserve"> tested in</w:t>
      </w:r>
      <w:r w:rsidR="00CD1EFA" w:rsidRPr="009B1D24">
        <w:rPr>
          <w:sz w:val="20"/>
          <w:szCs w:val="20"/>
        </w:rPr>
        <w:t xml:space="preserve"> 10 bar</w:t>
      </w:r>
      <w:r w:rsidR="00670F0D" w:rsidRPr="009B1D24">
        <w:rPr>
          <w:sz w:val="20"/>
          <w:szCs w:val="20"/>
        </w:rPr>
        <w:t xml:space="preserve"> hydrogen environment</w:t>
      </w:r>
      <w:r w:rsidRPr="009B1D24">
        <w:rPr>
          <w:sz w:val="20"/>
          <w:szCs w:val="20"/>
        </w:rPr>
        <w:t xml:space="preserve"> </w:t>
      </w:r>
      <w:r w:rsidRPr="009B1D24">
        <w:rPr>
          <w:sz w:val="20"/>
          <w:szCs w:val="20"/>
        </w:rPr>
        <w:fldChar w:fldCharType="begin" w:fldLock="1"/>
      </w:r>
      <w:r w:rsidR="00663863" w:rsidRPr="009B1D24">
        <w:rPr>
          <w:sz w:val="20"/>
          <w:szCs w:val="20"/>
        </w:rPr>
        <w:instrText>ADDIN CSL_CITATION {"citationItems":[{"id":"ITEM-1","itemData":{"author":[{"dropping-particle":"","family":"Walsh","given":"RP","non-dropping-particle":"","parse-names":false,"suffix":""},{"dropping-particle":"","family":"Summers","given":"LT","non-dropping-particle":"","parse-names":false,"suffix":""},{"dropping-particle":"","family":"Sims","given":"JR","non-dropping-particle":"","parse-names":false,"suffix":""}],"container-title":"Advances in Cryogenic Engineering: Proceedings of the Cryogenic Engineering Conference","id":"ITEM-1","issued":{"date-parts":[["1996"]]},"page":"493-498","title":"The fatigue and tensile properties of dispersion strengthened copper at low temperatures (77 to 295K)","type":"paper-conference"},"uris":["http://www.mendeley.com/documents/?uuid=69f35997-5c2d-441a-814f-e9e5f9d9a4ea"]},{"id":"ITEM-2","itemData":{"DOI":"10.1016/S0011-2275(00)00033-3","ISBN":"8129859254","ISSN":"00112275","abstract":"High-cycle and low-cycle fatigue properties of base and weld metals for SUS304L and SUS316L and the effects of welding structure and δ-ferrite on fatigue properties were investigated at cryogenic temperatures in order to evaluate the long-life reliability of the structural materials to be used in liquid hydrogen supertankers and storage tanks and to develop a welding process for these applications. The S-N curves of the base and weld metals shifted towards higher levels, i.e., the longer life side, with decreasing test temperatures. High-cycle fatigue tests demonstrated the ratios of fatigue strength at 106 cycles to tensile strength of the weld metals to be 0.35-0.7, falling below those of base metals with decreasing test temperatures. Fatigue crack initiation sites in SUS304L weld metals were mostly at blowholes with diameters of 200-700 μm, and those of SUS316L weld metals were at weld pass interface boundaries. Low-cycle fatigue tests revealed the fatigue lives of the weld metals to be somewhat lower than those of the base metals. Although δ-ferrite reduces the toughness of austenitic stainless steels at cryogenic temperatures, the effects of δ-ferrite on high-cycle and low-cycle fatigue properties are not clear or significant.","author":[{"dropping-particle":"","family":"Yuri","given":"Tetsumi","non-dropping-particle":"","parse-names":false,"suffix":""},{"dropping-particle":"","family":"Ogata","given":"Toshio","non-dropping-particle":"","parse-names":false,"suffix":""},{"dropping-particle":"","family":"Saito","given":"Masahiro","non-dropping-particle":"","parse-names":false,"suffix":""},{"dropping-particle":"","family":"Hirayama","given":"Yoshiaki","non-dropping-particle":"","parse-names":false,"suffix":""}],"container-title":"Cryogenics","id":"ITEM-2","issue":"4","issued":{"date-parts":[["2000"]]},"page":"251-259","title":"Effect of welding structure and δ-ferrite on fatigue properties for TIG welded austenitic stainless steels at cryogenic temperatures","type":"article-journal","volume":"40"},"uris":["http://www.mendeley.com/documents/?uuid=4e2e9786-24ba-46ab-a530-7cbbd4821257"]},{"id":"ITEM-3","itemData":{"DOI":"10.1016/0956-716X(95)00154-N","ISSN":"0956716X","author":[{"dropping-particle":"","family":"Xu","given":"Y. B.","non-dropping-particle":"","parse-names":false,"suffix":""},{"dropping-particle":"","family":"Zhang","given":"Y.","non-dropping-particle":"","parse-names":false,"suffix":""},{"dropping-particle":"","family":"Wang","given":"Z. G.","non-dropping-particle":"","parse-names":false,"suffix":""},{"dropping-particle":"","family":"Hu","given":"Z. Q.","non-dropping-particle":"","parse-names":false,"suffix":""}],"container-title":"Scripta Metallurgica et Materiala","id":"ITEM-3","issue":"2","issued":{"date-parts":[["1995"]]},"page":"179-183","title":"Fatigue and fracture behavior of aluminum-lithium alloys at ambient and cryogenic temperatures","type":"article-journal","volume":"33"},"uris":["http://www.mendeley.com/documents/?uuid=2918c8b4-cdab-4cb8-a663-00b614be72f2"]},{"id":"ITEM-4","itemData":{"DOI":"10.1063/1.3402310","ISBN":"9780735407619","ISSN":"0094243X","abstract":"A very simple and safe mechanical properties testing procedure to evaluate hydrogen environment embrittlement (HEE) in the environment of high pressure and low temperature hydrogen has been developed. In this method, the high-pressure hydrogen environment is produced just inside the hole in the specimen. In this work, the effect of HEE on fatigue property for an austenitic stainless steel SUS304L was evaluated at 298, 190, and 20 K. The tests at 20 K were carried out using a cryostat with a Gifford-McMahan (GM) refrigerator. It took about 10 hours to cool specimens from room temperature to 20 K in the cryostat. The effect of HEE in fatigue properties was observed at higher stress level in room temperature and 190 K, but it was not clear at 20 K. © 2010 American Institute of physics.","author":[{"dropping-particle":"","family":"Ogata","given":"T.","non-dropping-particle":"","parse-names":false,"suffix":""}],"container-title":"AIP Conference Proceedings","id":"ITEM-4","issue":"2008","issued":{"date-parts":[["2010"]]},"page":"25-32","title":"Hydrogen environment embrittlement evaluation in fatigue properties of stainless steel SUS304L at cryogenic temperatures","type":"article-journal","volume":"1219"},"uris":["http://www.mendeley.com/documents/?uuid=16b8e668-d73f-4e80-adcf-c3699cbe49d2"]},{"id":"ITEM-5","itemData":{"DOI":"10.1088/1757-899X/102/1/012005","ISSN":"1757899X","abstract":"Hydrogen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Engineering","id":"ITEM-5","issue":"1","issued":{"date-parts":[["2015"]]},"page":"0-8","title":"Hydrogen environment embrittlement on austenitic stainless steels from room temperature to low temperatures","type":"article-journal","volume":"102"},"uris":["http://www.mendeley.com/documents/?uuid=b3070ae1-5821-49ac-9e6f-0a751325bbb2"]}],"mendeley":{"formattedCitation":"[110–113,117]","plainTextFormattedCitation":"[110–113,117]","previouslyFormattedCitation":"[110–113,117]"},"properties":{"noteIndex":0},"schema":"https://github.com/citation-style-language/schema/raw/master/csl-citation.json"}</w:instrText>
      </w:r>
      <w:r w:rsidRPr="009B1D24">
        <w:rPr>
          <w:sz w:val="20"/>
          <w:szCs w:val="20"/>
        </w:rPr>
        <w:fldChar w:fldCharType="separate"/>
      </w:r>
      <w:r w:rsidR="000857FB" w:rsidRPr="009B1D24">
        <w:rPr>
          <w:noProof/>
          <w:sz w:val="20"/>
          <w:szCs w:val="20"/>
        </w:rPr>
        <w:t>[110–113,117]</w:t>
      </w:r>
      <w:r w:rsidRPr="009B1D24">
        <w:rPr>
          <w:sz w:val="20"/>
          <w:szCs w:val="20"/>
        </w:rPr>
        <w:fldChar w:fldCharType="end"/>
      </w:r>
      <w:r w:rsidR="00DD16CD" w:rsidRPr="009B1D24">
        <w:rPr>
          <w:sz w:val="20"/>
          <w:szCs w:val="20"/>
        </w:rPr>
        <w:t>.</w:t>
      </w:r>
    </w:p>
    <w:p w14:paraId="5825ABA2" w14:textId="77777777" w:rsidR="003A3032" w:rsidRPr="009B1D24" w:rsidRDefault="003A3032" w:rsidP="00AF6CAF">
      <w:pPr>
        <w:jc w:val="both"/>
      </w:pPr>
    </w:p>
    <w:p w14:paraId="2BBC1FE9" w14:textId="77777777" w:rsidR="00471086" w:rsidRPr="009B1D24" w:rsidRDefault="00471086" w:rsidP="00AF6CAF">
      <w:pPr>
        <w:jc w:val="both"/>
      </w:pPr>
    </w:p>
    <w:p w14:paraId="1D68D9A3" w14:textId="2893D488" w:rsidR="00994170" w:rsidRPr="009B1D24" w:rsidRDefault="00EF23FD" w:rsidP="00AF6CAF">
      <w:pPr>
        <w:pStyle w:val="Heading2"/>
        <w:jc w:val="both"/>
      </w:pPr>
      <w:r w:rsidRPr="009B1D24">
        <w:t>4</w:t>
      </w:r>
      <w:r w:rsidR="00994170" w:rsidRPr="009B1D24">
        <w:t>.3 Fracture toughness</w:t>
      </w:r>
    </w:p>
    <w:p w14:paraId="7ADCC3EF" w14:textId="764F5BDB" w:rsidR="00B530F6" w:rsidRPr="009B1D24" w:rsidRDefault="00E12F67" w:rsidP="00AF6CAF">
      <w:pPr>
        <w:jc w:val="both"/>
      </w:pPr>
      <w:r w:rsidRPr="009B1D24">
        <w:t>Only l</w:t>
      </w:r>
      <w:r w:rsidR="00444B15" w:rsidRPr="009B1D24">
        <w:t xml:space="preserve">imited data has been found in the literature </w:t>
      </w:r>
      <w:r w:rsidR="001963C8" w:rsidRPr="009B1D24">
        <w:t xml:space="preserve">for </w:t>
      </w:r>
      <w:r w:rsidR="00444B15" w:rsidRPr="009B1D24">
        <w:t xml:space="preserve">quantifying the fracture toughness of </w:t>
      </w:r>
      <w:r w:rsidR="001963C8" w:rsidRPr="009B1D24">
        <w:t xml:space="preserve">metallic </w:t>
      </w:r>
      <w:r w:rsidR="00444B15" w:rsidRPr="009B1D24">
        <w:t xml:space="preserve">materials in cryogenic hydrogen. </w:t>
      </w:r>
      <w:proofErr w:type="spellStart"/>
      <w:r w:rsidR="00B530F6" w:rsidRPr="009B1D24">
        <w:t>Witzell</w:t>
      </w:r>
      <w:proofErr w:type="spellEnd"/>
      <w:r w:rsidR="00B530F6" w:rsidRPr="009B1D24">
        <w:t xml:space="preserve"> </w:t>
      </w:r>
      <w:r w:rsidR="00B530F6" w:rsidRPr="009B1D24">
        <w:fldChar w:fldCharType="begin" w:fldLock="1"/>
      </w:r>
      <w:r w:rsidR="000857FB" w:rsidRPr="009B1D24">
        <w:instrText>ADDIN CSL_CITATION {"citationItems":[{"id":"ITEM-1","itemData":{"ISBN":"1977001130","author":[{"dropping-particle":"","family":"Witzell","given":"WE","non-dropping-particle":"","parse-names":false,"suffix":""}],"id":"ITEM-1","issue":"2","issued":{"date-parts":[["1977"]]},"title":"Evaluation of mechanical property data on the 2219 aluminum alloy and application of the data to the design of liquid hydrogen tankage","type":"book","volume":"158"},"uris":["http://www.mendeley.com/documents/?uuid=a9bbb8e2-7fdc-4804-b325-7abd127f5078"]}],"mendeley":{"formattedCitation":"[119]","plainTextFormattedCitation":"[119]","previouslyFormattedCitation":"[119]"},"properties":{"noteIndex":0},"schema":"https://github.com/citation-style-language/schema/raw/master/csl-citation.json"}</w:instrText>
      </w:r>
      <w:r w:rsidR="00B530F6" w:rsidRPr="009B1D24">
        <w:fldChar w:fldCharType="separate"/>
      </w:r>
      <w:r w:rsidR="00D71134" w:rsidRPr="009B1D24">
        <w:rPr>
          <w:noProof/>
        </w:rPr>
        <w:t>[119]</w:t>
      </w:r>
      <w:r w:rsidR="00B530F6" w:rsidRPr="009B1D24">
        <w:fldChar w:fldCharType="end"/>
      </w:r>
      <w:r w:rsidR="00B530F6" w:rsidRPr="009B1D24">
        <w:t xml:space="preserve"> measured the </w:t>
      </w:r>
      <w:r w:rsidR="005F6EDB" w:rsidRPr="009B1D24">
        <w:t xml:space="preserve">static </w:t>
      </w:r>
      <w:r w:rsidR="00B530F6" w:rsidRPr="009B1D24">
        <w:t xml:space="preserve">plane strain fracture toughness of </w:t>
      </w:r>
      <w:r w:rsidRPr="009B1D24">
        <w:t>AA</w:t>
      </w:r>
      <w:r w:rsidR="001447F5" w:rsidRPr="009B1D24">
        <w:t xml:space="preserve">2219-T87 </w:t>
      </w:r>
      <w:r w:rsidR="00B530F6" w:rsidRPr="009B1D24">
        <w:t>according to the ASTM Standard E813</w:t>
      </w:r>
      <w:r w:rsidR="00910789" w:rsidRPr="009B1D24">
        <w:t xml:space="preserve"> (replaced by ASTM E</w:t>
      </w:r>
      <w:r w:rsidR="008E0F66" w:rsidRPr="009B1D24">
        <w:t>1820)</w:t>
      </w:r>
      <w:r w:rsidR="001447F5" w:rsidRPr="009B1D24">
        <w:t xml:space="preserve"> in </w:t>
      </w:r>
      <w:r w:rsidR="00964A02" w:rsidRPr="009B1D24">
        <w:t>LH</w:t>
      </w:r>
      <w:r w:rsidR="00964A02" w:rsidRPr="009B1D24">
        <w:rPr>
          <w:vertAlign w:val="subscript"/>
        </w:rPr>
        <w:t xml:space="preserve">2 </w:t>
      </w:r>
      <w:r w:rsidR="001447F5" w:rsidRPr="009B1D24">
        <w:t>environment</w:t>
      </w:r>
      <w:r w:rsidR="00B530F6" w:rsidRPr="009B1D24">
        <w:t xml:space="preserve">. </w:t>
      </w:r>
      <w:r w:rsidR="00B90EB7" w:rsidRPr="009B1D24">
        <w:t>C</w:t>
      </w:r>
      <w:r w:rsidR="005F6EDB" w:rsidRPr="009B1D24">
        <w:t xml:space="preserve">entre through cracked </w:t>
      </w:r>
      <w:r w:rsidR="00B530F6" w:rsidRPr="009B1D24">
        <w:t>specimens were tested under tensile loadings.</w:t>
      </w:r>
      <w:r w:rsidR="005F6EDB" w:rsidRPr="009B1D24">
        <w:t xml:space="preserve"> The specimens were pre-cracked </w:t>
      </w:r>
      <w:r w:rsidR="001A0397" w:rsidRPr="009B1D24">
        <w:t xml:space="preserve">under </w:t>
      </w:r>
      <w:r w:rsidR="005F6EDB" w:rsidRPr="009B1D24">
        <w:t>fatigue</w:t>
      </w:r>
      <w:r w:rsidR="001A0397" w:rsidRPr="009B1D24">
        <w:t xml:space="preserve"> load</w:t>
      </w:r>
      <w:r w:rsidR="005F6EDB" w:rsidRPr="009B1D24">
        <w:t xml:space="preserve"> at room temperature at gross stress levels below 20% of yield strength of the material </w:t>
      </w:r>
      <w:r w:rsidR="005F6EDB" w:rsidRPr="009B1D24">
        <w:fldChar w:fldCharType="begin" w:fldLock="1"/>
      </w:r>
      <w:r w:rsidR="000857FB" w:rsidRPr="009B1D24">
        <w:instrText>ADDIN CSL_CITATION {"citationItems":[{"id":"ITEM-1","itemData":{"ISBN":"1977001130","author":[{"dropping-particle":"","family":"Witzell","given":"WE","non-dropping-particle":"","parse-names":false,"suffix":""}],"id":"ITEM-1","issue":"2","issued":{"date-parts":[["1977"]]},"title":"Evaluation of mechanical property data on the 2219 aluminum alloy and application of the data to the design of liquid hydrogen tankage","type":"book","volume":"158"},"uris":["http://www.mendeley.com/documents/?uuid=a9bbb8e2-7fdc-4804-b325-7abd127f5078"]}],"mendeley":{"formattedCitation":"[119]","plainTextFormattedCitation":"[119]","previouslyFormattedCitation":"[119]"},"properties":{"noteIndex":0},"schema":"https://github.com/citation-style-language/schema/raw/master/csl-citation.json"}</w:instrText>
      </w:r>
      <w:r w:rsidR="005F6EDB" w:rsidRPr="009B1D24">
        <w:fldChar w:fldCharType="separate"/>
      </w:r>
      <w:r w:rsidR="00D71134" w:rsidRPr="009B1D24">
        <w:rPr>
          <w:noProof/>
        </w:rPr>
        <w:t>[119]</w:t>
      </w:r>
      <w:r w:rsidR="005F6EDB" w:rsidRPr="009B1D24">
        <w:fldChar w:fldCharType="end"/>
      </w:r>
      <w:r w:rsidR="005F6EDB" w:rsidRPr="009B1D24">
        <w:t>.</w:t>
      </w:r>
      <w:r w:rsidR="00B530F6" w:rsidRPr="009B1D24">
        <w:t xml:space="preserve"> </w:t>
      </w:r>
      <w:r w:rsidR="009D63B9" w:rsidRPr="009B1D24">
        <w:rPr>
          <w:rFonts w:cs="Times New Roman"/>
        </w:rPr>
        <w:t xml:space="preserve">The fracture toughness in the longitudinal direction </w:t>
      </w:r>
      <w:r w:rsidR="00150401" w:rsidRPr="009B1D24">
        <w:rPr>
          <w:rFonts w:cs="Times New Roman"/>
        </w:rPr>
        <w:t>(</w:t>
      </w:r>
      <w:r w:rsidR="00D32ABE" w:rsidRPr="009B1D24">
        <w:rPr>
          <w:rFonts w:cs="Times New Roman"/>
        </w:rPr>
        <w:t xml:space="preserve">L-T) </w:t>
      </w:r>
      <w:r w:rsidR="009D63B9" w:rsidRPr="009B1D24">
        <w:rPr>
          <w:rFonts w:cs="Times New Roman"/>
        </w:rPr>
        <w:t xml:space="preserve">is 45 </w:t>
      </w:r>
      <w:proofErr w:type="spellStart"/>
      <w:r w:rsidR="009D63B9" w:rsidRPr="009B1D24">
        <w:rPr>
          <w:rFonts w:cs="Times New Roman"/>
        </w:rPr>
        <w:t>MPa√m</w:t>
      </w:r>
      <w:proofErr w:type="spellEnd"/>
      <w:r w:rsidR="009D63B9" w:rsidRPr="009B1D24">
        <w:rPr>
          <w:rFonts w:cs="Times New Roman"/>
        </w:rPr>
        <w:t xml:space="preserve"> and </w:t>
      </w:r>
      <w:r w:rsidR="00150401" w:rsidRPr="009B1D24">
        <w:rPr>
          <w:rFonts w:cs="Times New Roman"/>
        </w:rPr>
        <w:t xml:space="preserve">the value </w:t>
      </w:r>
      <w:r w:rsidR="009D63B9" w:rsidRPr="009B1D24">
        <w:rPr>
          <w:rFonts w:cs="Times New Roman"/>
        </w:rPr>
        <w:t>in</w:t>
      </w:r>
      <w:r w:rsidR="00150401" w:rsidRPr="009B1D24">
        <w:rPr>
          <w:rFonts w:cs="Times New Roman"/>
        </w:rPr>
        <w:t xml:space="preserve"> the</w:t>
      </w:r>
      <w:r w:rsidR="009D63B9" w:rsidRPr="009B1D24">
        <w:rPr>
          <w:rFonts w:cs="Times New Roman"/>
        </w:rPr>
        <w:t xml:space="preserve"> transverse direction</w:t>
      </w:r>
      <w:r w:rsidR="00D32ABE" w:rsidRPr="009B1D24">
        <w:rPr>
          <w:rFonts w:cs="Times New Roman"/>
        </w:rPr>
        <w:t xml:space="preserve"> (T-L)</w:t>
      </w:r>
      <w:r w:rsidR="009D63B9" w:rsidRPr="009B1D24">
        <w:rPr>
          <w:rFonts w:cs="Times New Roman"/>
        </w:rPr>
        <w:t xml:space="preserve"> is 47 </w:t>
      </w:r>
      <w:proofErr w:type="spellStart"/>
      <w:r w:rsidR="009D63B9" w:rsidRPr="009B1D24">
        <w:rPr>
          <w:rFonts w:cs="Times New Roman"/>
        </w:rPr>
        <w:t>MPa√m</w:t>
      </w:r>
      <w:proofErr w:type="spellEnd"/>
      <w:r w:rsidR="009D63B9" w:rsidRPr="009B1D24">
        <w:rPr>
          <w:rFonts w:cs="Times New Roman"/>
        </w:rPr>
        <w:t xml:space="preserve">. </w:t>
      </w:r>
      <w:r w:rsidR="007E2E66" w:rsidRPr="009B1D24">
        <w:t xml:space="preserve">Although the author </w:t>
      </w:r>
      <w:r w:rsidR="007E2E66" w:rsidRPr="009B1D24">
        <w:fldChar w:fldCharType="begin" w:fldLock="1"/>
      </w:r>
      <w:r w:rsidR="000857FB" w:rsidRPr="009B1D24">
        <w:instrText>ADDIN CSL_CITATION {"citationItems":[{"id":"ITEM-1","itemData":{"ISBN":"1977001130","author":[{"dropping-particle":"","family":"Witzell","given":"WE","non-dropping-particle":"","parse-names":false,"suffix":""}],"id":"ITEM-1","issue":"2","issued":{"date-parts":[["1977"]]},"title":"Evaluation of mechanical property data on the 2219 aluminum alloy and application of the data to the design of liquid hydrogen tankage","type":"book","volume":"158"},"uris":["http://www.mendeley.com/documents/?uuid=a9bbb8e2-7fdc-4804-b325-7abd127f5078"]}],"mendeley":{"formattedCitation":"[119]","plainTextFormattedCitation":"[119]","previouslyFormattedCitation":"[119]"},"properties":{"noteIndex":0},"schema":"https://github.com/citation-style-language/schema/raw/master/csl-citation.json"}</w:instrText>
      </w:r>
      <w:r w:rsidR="007E2E66" w:rsidRPr="009B1D24">
        <w:fldChar w:fldCharType="separate"/>
      </w:r>
      <w:r w:rsidR="00D71134" w:rsidRPr="009B1D24">
        <w:rPr>
          <w:noProof/>
        </w:rPr>
        <w:t>[119]</w:t>
      </w:r>
      <w:r w:rsidR="007E2E66" w:rsidRPr="009B1D24">
        <w:fldChar w:fldCharType="end"/>
      </w:r>
      <w:r w:rsidR="007E2E66" w:rsidRPr="009B1D24">
        <w:t xml:space="preserve"> </w:t>
      </w:r>
      <w:r w:rsidRPr="009B1D24">
        <w:t xml:space="preserve">remarked </w:t>
      </w:r>
      <w:r w:rsidR="008B52A9" w:rsidRPr="009B1D24">
        <w:t xml:space="preserve">that </w:t>
      </w:r>
      <w:r w:rsidR="007E2E66" w:rsidRPr="009B1D24">
        <w:t xml:space="preserve">the fracture toughness of </w:t>
      </w:r>
      <w:r w:rsidRPr="009B1D24">
        <w:t>AA</w:t>
      </w:r>
      <w:r w:rsidR="007E2E66" w:rsidRPr="009B1D24">
        <w:t>2219-T87 was improved from 77</w:t>
      </w:r>
      <w:r w:rsidR="004542FB" w:rsidRPr="009B1D24">
        <w:t xml:space="preserve"> </w:t>
      </w:r>
      <w:r w:rsidR="007E2E66" w:rsidRPr="009B1D24">
        <w:t>K to 4</w:t>
      </w:r>
      <w:r w:rsidR="004542FB" w:rsidRPr="009B1D24">
        <w:t xml:space="preserve"> </w:t>
      </w:r>
      <w:r w:rsidR="007E2E66" w:rsidRPr="009B1D24">
        <w:t>K for L-T direction, there is lack of data to compare and illustrate the influence of LH</w:t>
      </w:r>
      <w:r w:rsidR="007E2E66" w:rsidRPr="009B1D24">
        <w:rPr>
          <w:vertAlign w:val="subscript"/>
        </w:rPr>
        <w:t>2</w:t>
      </w:r>
      <w:r w:rsidR="007E2E66" w:rsidRPr="009B1D24">
        <w:t xml:space="preserve"> on the fracture toughness properties. </w:t>
      </w:r>
      <w:proofErr w:type="spellStart"/>
      <w:r w:rsidR="00B530F6" w:rsidRPr="009B1D24">
        <w:t>Micheler</w:t>
      </w:r>
      <w:proofErr w:type="spellEnd"/>
      <w:r w:rsidR="00B530F6" w:rsidRPr="009B1D24">
        <w:t xml:space="preserve"> et al. </w:t>
      </w:r>
      <w:r w:rsidR="00B530F6" w:rsidRPr="009B1D24">
        <w:fldChar w:fldCharType="begin" w:fldLock="1"/>
      </w:r>
      <w:r w:rsidR="00663863" w:rsidRPr="009B1D24">
        <w:instrText>ADDIN CSL_CITATION {"citationItems":[{"id":"ITEM-1","itemData":{"DOI":"10.1002/mawe.200600088","ISSN":"09335137","abstract":"Copper (CU 104 and CW021 A), Nickel (NI 102 and MBF51) and Silver (AG102) braze joints with stainless steel 1.4401/1.4404 were investigated with respect to hydrogen embrittlement and cryogenic toughness. CW021A and MBF51 with different braze thicknesses and temperatures were Charpy V tested at 20°C and -196°C. Neither the seam thickness nor the test temperature had a significant influence on the Charpy V toughness. All toughness values were below 15 J/ cm2. The reason is the low thickness of the braze seam and therefore the low volume of deformable material. CU 104, CW021A, NI 102, MBF51 and AG102 braze joints were tensile tested in hydrogen of different pressures and temperatures. Neither of the soldering showed any kind of hydrogen embrittlement. © 2007 WILEY-VCH Verlag GmbH &amp; Co. KGaA,.","author":[{"dropping-particle":"","family":"Michler","given":"T.","non-dropping-particle":"","parse-names":false,"suffix":""},{"dropping-particle":"","family":"Naumann","given":"J.","non-dropping-particle":"","parse-names":false,"suffix":""},{"dropping-particle":"","family":"Leistner","given":"W.","non-dropping-particle":"","parse-names":false,"suffix":""}],"container-title":"Materialwissenschaft und Werkstofftechnik","id":"ITEM-1","issue":"1","issued":{"date-parts":[["2007"]]},"page":"43-50","title":"Evaluation of braze materials used for automotive liquid hydrogen tanks with special respect to hydrogen embrittlement and low temperature toughness","type":"article-journal","volume":"38"},"uris":["http://www.mendeley.com/documents/?uuid=14f2f77a-6668-4062-9b75-9a243a62b206"]},{"id":"ITEM-2","itemData":{"DOI":"10.1016/j.ijhydene.2007.03.009","ISSN":"03603199","abstract":"A wide range of TIG welds of austenitic stainless steels and filler materials were investigated with respect to their microstructure and cryogenic toughness. Depending on the combination of base and filler material the resulting structure of the weld seam can show either long cross-sectional δ-ferrite dendrites, isolated δ-ferrite islands or no δ-ferrite at all (fully austenitic). The δ-ferrite content varied in a range of 0-12%. An overall correlation between the δ-ferrite content and the Charpy V toughness measured at - 269 {ring operator} C could not be found. In all cases the toughness values were greater than 40 J / cm2 at - 269 {ring operator} C. The presence of δ-ferrite did not lead to the formation of martensite upon cooling. Charpy V testing at - 269 {ring operator} C did not show a significant reduction in toughness compared to testing at - 196 {ring operator} C. Using Ni-based fillers can lead to localized hydrogen embrittlement. © 2007 International Association for Hydrogen Energy.","author":[{"dropping-particle":"","family":"Michler","given":"Thorsten","non-dropping-particle":"","parse-names":false,"suffix":""}],"container-title":"International Journal of Hydrogen Energy","id":"ITEM-2","issue":"16","issued":{"date-parts":[["2007"]]},"page":"4081-4088","title":"Toughness and hydrogen compatibility of austenitic stainless steel welds at cryogenic temperatures","type":"article-journal","volume":"32"},"uris":["http://www.mendeley.com/documents/?uuid=7fc9d8e1-6a44-4146-ae70-99e3aebb7e2d"]}],"mendeley":{"formattedCitation":"[104,118]","plainTextFormattedCitation":"[104,118]","previouslyFormattedCitation":"[104,118]"},"properties":{"noteIndex":0},"schema":"https://github.com/citation-style-language/schema/raw/master/csl-citation.json"}</w:instrText>
      </w:r>
      <w:r w:rsidR="00B530F6" w:rsidRPr="009B1D24">
        <w:fldChar w:fldCharType="separate"/>
      </w:r>
      <w:r w:rsidR="000857FB" w:rsidRPr="009B1D24">
        <w:rPr>
          <w:noProof/>
        </w:rPr>
        <w:t>[104,118]</w:t>
      </w:r>
      <w:r w:rsidR="00B530F6" w:rsidRPr="009B1D24">
        <w:fldChar w:fldCharType="end"/>
      </w:r>
      <w:r w:rsidR="00B530F6" w:rsidRPr="009B1D24">
        <w:t xml:space="preserve"> </w:t>
      </w:r>
      <w:r w:rsidR="00D85E4C" w:rsidRPr="009B1D24">
        <w:t xml:space="preserve">tested </w:t>
      </w:r>
      <w:r w:rsidR="00B530F6" w:rsidRPr="009B1D24">
        <w:t>the cryogenic Charpy V</w:t>
      </w:r>
      <w:r w:rsidR="00D85E4C" w:rsidRPr="009B1D24">
        <w:t>-notch (CVN)</w:t>
      </w:r>
      <w:r w:rsidR="00B530F6" w:rsidRPr="009B1D24">
        <w:t xml:space="preserve"> tests of austenitic stainless steel (</w:t>
      </w:r>
      <w:r w:rsidR="00111FB2" w:rsidRPr="009B1D24">
        <w:t xml:space="preserve">grade </w:t>
      </w:r>
      <w:r w:rsidR="00B530F6" w:rsidRPr="009B1D24">
        <w:t>316</w:t>
      </w:r>
      <w:r w:rsidR="00111FB2" w:rsidRPr="009B1D24">
        <w:t xml:space="preserve"> or </w:t>
      </w:r>
      <w:r w:rsidR="00B530F6" w:rsidRPr="009B1D24">
        <w:t>316L), stainless steel welds and braze materials according to ISO 148 in liquid helium and liquid nitrogen.</w:t>
      </w:r>
      <w:r w:rsidR="001447F5" w:rsidRPr="009B1D24">
        <w:t xml:space="preserve"> However, there is no </w:t>
      </w:r>
      <w:r w:rsidR="00444B15" w:rsidRPr="009B1D24">
        <w:t xml:space="preserve">CVN </w:t>
      </w:r>
      <w:r w:rsidR="001447F5" w:rsidRPr="009B1D24">
        <w:t xml:space="preserve">test data available of those materials in </w:t>
      </w:r>
      <w:r w:rsidR="00172804" w:rsidRPr="009B1D24">
        <w:t>CcH</w:t>
      </w:r>
      <w:r w:rsidR="00172804" w:rsidRPr="009B1D24">
        <w:rPr>
          <w:vertAlign w:val="subscript"/>
        </w:rPr>
        <w:t>2</w:t>
      </w:r>
      <w:r w:rsidR="001447F5" w:rsidRPr="009B1D24">
        <w:t xml:space="preserve"> or </w:t>
      </w:r>
      <w:r w:rsidR="00964A02" w:rsidRPr="009B1D24">
        <w:t>LH</w:t>
      </w:r>
      <w:r w:rsidR="00964A02" w:rsidRPr="009B1D24">
        <w:rPr>
          <w:vertAlign w:val="subscript"/>
        </w:rPr>
        <w:t xml:space="preserve">2 </w:t>
      </w:r>
      <w:r w:rsidR="001447F5" w:rsidRPr="009B1D24">
        <w:t>environment.</w:t>
      </w:r>
    </w:p>
    <w:p w14:paraId="25E78CF3" w14:textId="2B4A504B" w:rsidR="008E1BB9" w:rsidRPr="009B1D24" w:rsidRDefault="008E1BB9" w:rsidP="00AF6CAF">
      <w:pPr>
        <w:jc w:val="both"/>
      </w:pPr>
    </w:p>
    <w:p w14:paraId="0DE3085A" w14:textId="184573EB" w:rsidR="00163F0C" w:rsidRPr="009B1D24" w:rsidRDefault="00163F0C" w:rsidP="00AF6CAF">
      <w:pPr>
        <w:jc w:val="both"/>
        <w:rPr>
          <w:rFonts w:cs="Times New Roman"/>
        </w:rPr>
      </w:pPr>
      <w:r w:rsidRPr="009B1D24">
        <w:rPr>
          <w:rFonts w:cs="Times New Roman"/>
        </w:rPr>
        <w:t xml:space="preserve">Notched tensile tests are often employed to evaluate the fracture toughness of sheet alloys </w:t>
      </w:r>
      <w:r w:rsidRPr="009B1D24">
        <w:rPr>
          <w:rFonts w:cs="Times New Roman"/>
        </w:rPr>
        <w:fldChar w:fldCharType="begin" w:fldLock="1"/>
      </w:r>
      <w:r w:rsidRPr="009B1D24">
        <w:rPr>
          <w:rFonts w:cs="Times New Roman"/>
        </w:rPr>
        <w:instrText>ADDIN CSL_CITATION {"citationItems":[{"id":"ITEM-1","itemData":{"author":[{"dropping-particle":"","family":"Horiuchi","given":"T.","non-dropping-particle":"","parse-names":false,"suffix":""},{"dropping-particle":"","family":"Reed","given":"RP.","non-dropping-particle":"","parse-names":false,"suffix":""}],"id":"ITEM-1","issued":{"date-parts":[["2012"]]},"publisher":"Springer Science &amp; Business Media","title":"Austenitic Steels at Low Temperatures","type":"book"},"uris":["http://www.mendeley.com/documents/?uuid=2d57f2c1-caa5-493b-bb56-bb7c13a1f2d9"]}],"mendeley":{"formattedCitation":"[20]","plainTextFormattedCitation":"[20]","previouslyFormattedCitation":"[20]"},"properties":{"noteIndex":0},"schema":"https://github.com/citation-style-language/schema/raw/master/csl-citation.json"}</w:instrText>
      </w:r>
      <w:r w:rsidRPr="009B1D24">
        <w:rPr>
          <w:rFonts w:cs="Times New Roman"/>
        </w:rPr>
        <w:fldChar w:fldCharType="separate"/>
      </w:r>
      <w:r w:rsidRPr="009B1D24">
        <w:rPr>
          <w:rFonts w:cs="Times New Roman"/>
          <w:noProof/>
        </w:rPr>
        <w:t>[20]</w:t>
      </w:r>
      <w:r w:rsidRPr="009B1D24">
        <w:rPr>
          <w:rFonts w:cs="Times New Roman"/>
        </w:rPr>
        <w:fldChar w:fldCharType="end"/>
      </w:r>
      <w:r w:rsidRPr="009B1D24">
        <w:rPr>
          <w:rFonts w:cs="Times New Roman"/>
        </w:rPr>
        <w:t>. The ratio of notched tensile strength over unnotched tensile strength has been used as a toughness</w:t>
      </w:r>
      <w:r w:rsidR="00DD6DEE" w:rsidRPr="009B1D24">
        <w:rPr>
          <w:rFonts w:cs="Times New Roman"/>
        </w:rPr>
        <w:t xml:space="preserve"> index</w:t>
      </w:r>
      <w:r w:rsidRPr="009B1D24">
        <w:rPr>
          <w:rFonts w:cs="Times New Roman"/>
        </w:rPr>
        <w:t xml:space="preserve">. The </w:t>
      </w:r>
      <w:r w:rsidR="00A3657B" w:rsidRPr="009B1D24">
        <w:rPr>
          <w:rFonts w:cs="Times New Roman"/>
        </w:rPr>
        <w:t xml:space="preserve">notched-to-unnotched </w:t>
      </w:r>
      <w:r w:rsidR="00C22B7E" w:rsidRPr="009B1D24">
        <w:rPr>
          <w:rFonts w:cs="Times New Roman"/>
        </w:rPr>
        <w:t xml:space="preserve">tensile </w:t>
      </w:r>
      <w:r w:rsidR="00A3657B" w:rsidRPr="009B1D24">
        <w:rPr>
          <w:rFonts w:cs="Times New Roman"/>
        </w:rPr>
        <w:t>ratio</w:t>
      </w:r>
      <w:r w:rsidRPr="009B1D24">
        <w:rPr>
          <w:rFonts w:cs="Times New Roman"/>
        </w:rPr>
        <w:t xml:space="preserve"> of austenitic </w:t>
      </w:r>
      <w:r w:rsidR="008B52A9" w:rsidRPr="009B1D24">
        <w:rPr>
          <w:rFonts w:cs="Times New Roman"/>
        </w:rPr>
        <w:t xml:space="preserve">stainless </w:t>
      </w:r>
      <w:r w:rsidRPr="009B1D24">
        <w:rPr>
          <w:rFonts w:cs="Times New Roman"/>
        </w:rPr>
        <w:t>steel</w:t>
      </w:r>
      <w:r w:rsidR="00A3657B" w:rsidRPr="009B1D24">
        <w:rPr>
          <w:rFonts w:cs="Times New Roman"/>
        </w:rPr>
        <w:t xml:space="preserve"> grades </w:t>
      </w:r>
      <w:r w:rsidRPr="009B1D24">
        <w:rPr>
          <w:rFonts w:cs="Times New Roman"/>
        </w:rPr>
        <w:t xml:space="preserve">304L and 316L, </w:t>
      </w:r>
      <w:r w:rsidR="00A3657B" w:rsidRPr="009B1D24">
        <w:rPr>
          <w:rFonts w:cs="Times New Roman"/>
        </w:rPr>
        <w:t>i</w:t>
      </w:r>
      <w:r w:rsidRPr="009B1D24">
        <w:rPr>
          <w:rFonts w:cs="Times New Roman"/>
        </w:rPr>
        <w:t xml:space="preserve">ron-based super alloy A286 and aluminium alloy </w:t>
      </w:r>
      <w:r w:rsidR="00A3657B" w:rsidRPr="009B1D24">
        <w:rPr>
          <w:rFonts w:cs="Times New Roman"/>
        </w:rPr>
        <w:t>AA</w:t>
      </w:r>
      <w:r w:rsidRPr="009B1D24">
        <w:rPr>
          <w:rFonts w:cs="Times New Roman"/>
        </w:rPr>
        <w:t xml:space="preserve">6061 </w:t>
      </w:r>
      <w:r w:rsidR="00A3657B" w:rsidRPr="009B1D24">
        <w:rPr>
          <w:rFonts w:cs="Times New Roman"/>
        </w:rPr>
        <w:t xml:space="preserve">obtained </w:t>
      </w:r>
      <w:r w:rsidRPr="009B1D24">
        <w:rPr>
          <w:rFonts w:cs="Times New Roman"/>
        </w:rPr>
        <w:t xml:space="preserve">under </w:t>
      </w:r>
      <w:r w:rsidR="00A3657B" w:rsidRPr="009B1D24">
        <w:rPr>
          <w:rFonts w:cs="Times New Roman"/>
        </w:rPr>
        <w:t xml:space="preserve">the </w:t>
      </w:r>
      <w:r w:rsidRPr="009B1D24">
        <w:rPr>
          <w:rFonts w:cs="Times New Roman"/>
        </w:rPr>
        <w:t>LH</w:t>
      </w:r>
      <w:r w:rsidRPr="009B1D24">
        <w:rPr>
          <w:rFonts w:cs="Times New Roman"/>
          <w:vertAlign w:val="subscript"/>
        </w:rPr>
        <w:t>2</w:t>
      </w:r>
      <w:r w:rsidRPr="009B1D24">
        <w:rPr>
          <w:rFonts w:cs="Times New Roman"/>
        </w:rPr>
        <w:t xml:space="preserve"> (20 K) </w:t>
      </w:r>
      <w:r w:rsidR="00A3657B" w:rsidRPr="009B1D24">
        <w:rPr>
          <w:rFonts w:cs="Times New Roman"/>
        </w:rPr>
        <w:t>condition</w:t>
      </w:r>
      <w:r w:rsidRPr="009B1D24">
        <w:rPr>
          <w:rFonts w:cs="Times New Roman"/>
        </w:rPr>
        <w:t xml:space="preserve"> are </w:t>
      </w:r>
      <w:r w:rsidR="00A3657B" w:rsidRPr="009B1D24">
        <w:rPr>
          <w:rFonts w:cs="Times New Roman"/>
        </w:rPr>
        <w:t>summarised</w:t>
      </w:r>
      <w:r w:rsidRPr="009B1D24">
        <w:rPr>
          <w:rFonts w:cs="Times New Roman"/>
        </w:rPr>
        <w:t xml:space="preserve"> in </w:t>
      </w:r>
      <w:r w:rsidRPr="009B1D24">
        <w:rPr>
          <w:rFonts w:cs="Times New Roman"/>
          <w:color w:val="0000FF"/>
        </w:rPr>
        <w:t>Table 9</w:t>
      </w:r>
      <w:r w:rsidRPr="009B1D24">
        <w:rPr>
          <w:rFonts w:cs="Times New Roman"/>
        </w:rPr>
        <w:t>. The stress concentration factor, K</w:t>
      </w:r>
      <w:r w:rsidRPr="009B1D24">
        <w:rPr>
          <w:rFonts w:cs="Times New Roman"/>
          <w:vertAlign w:val="subscript"/>
        </w:rPr>
        <w:t>T</w:t>
      </w:r>
      <w:r w:rsidRPr="009B1D24">
        <w:rPr>
          <w:rFonts w:cs="Times New Roman"/>
        </w:rPr>
        <w:t xml:space="preserve">, is the ratio of the maximum stress at the root of the notch to the nominal stress </w:t>
      </w:r>
      <w:r w:rsidRPr="009B1D24">
        <w:rPr>
          <w:rFonts w:cs="Times New Roman"/>
        </w:rPr>
        <w:fldChar w:fldCharType="begin" w:fldLock="1"/>
      </w:r>
      <w:r w:rsidRPr="009B1D24">
        <w:rPr>
          <w:rFonts w:cs="Times New Roman"/>
        </w:rPr>
        <w:instrText>ADDIN CSL_CITATION {"citationItems":[{"id":"ITEM-1","itemData":{"author":[{"dropping-particle":"","family":"Horiuchi","given":"T.","non-dropping-particle":"","parse-names":false,"suffix":""},{"dropping-particle":"","family":"Reed","given":"RP.","non-dropping-particle":"","parse-names":false,"suffix":""}],"id":"ITEM-1","issued":{"date-parts":[["2012"]]},"publisher":"Springer Science &amp; Business Media","title":"Austenitic Steels at Low Temperatures","type":"book"},"uris":["http://www.mendeley.com/documents/?uuid=2d57f2c1-caa5-493b-bb56-bb7c13a1f2d9"]}],"mendeley":{"formattedCitation":"[20]","plainTextFormattedCitation":"[20]","previouslyFormattedCitation":"[20]"},"properties":{"noteIndex":0},"schema":"https://github.com/citation-style-language/schema/raw/master/csl-citation.json"}</w:instrText>
      </w:r>
      <w:r w:rsidRPr="009B1D24">
        <w:rPr>
          <w:rFonts w:cs="Times New Roman"/>
        </w:rPr>
        <w:fldChar w:fldCharType="separate"/>
      </w:r>
      <w:r w:rsidRPr="009B1D24">
        <w:rPr>
          <w:rFonts w:cs="Times New Roman"/>
          <w:noProof/>
        </w:rPr>
        <w:t>[20]</w:t>
      </w:r>
      <w:r w:rsidRPr="009B1D24">
        <w:rPr>
          <w:rFonts w:cs="Times New Roman"/>
        </w:rPr>
        <w:fldChar w:fldCharType="end"/>
      </w:r>
      <w:r w:rsidRPr="009B1D24">
        <w:rPr>
          <w:rFonts w:cs="Times New Roman"/>
        </w:rPr>
        <w:t>.</w:t>
      </w:r>
      <w:r w:rsidR="00B254A7" w:rsidRPr="009B1D24">
        <w:rPr>
          <w:rFonts w:cs="Times New Roman"/>
        </w:rPr>
        <w:t xml:space="preserve"> </w:t>
      </w:r>
      <w:r w:rsidR="00E179C8" w:rsidRPr="009B1D24">
        <w:rPr>
          <w:rFonts w:cs="Times New Roman"/>
        </w:rPr>
        <w:t>It has been reported that in cryogenic temperatures</w:t>
      </w:r>
      <w:r w:rsidR="001230A4" w:rsidRPr="009B1D24">
        <w:rPr>
          <w:rFonts w:cs="Times New Roman"/>
        </w:rPr>
        <w:t xml:space="preserve"> (without H</w:t>
      </w:r>
      <w:r w:rsidR="001230A4" w:rsidRPr="009B1D24">
        <w:rPr>
          <w:rFonts w:cs="Times New Roman"/>
          <w:vertAlign w:val="subscript"/>
        </w:rPr>
        <w:t>2</w:t>
      </w:r>
      <w:r w:rsidR="001230A4" w:rsidRPr="009B1D24">
        <w:rPr>
          <w:rFonts w:cs="Times New Roman"/>
        </w:rPr>
        <w:t>)</w:t>
      </w:r>
      <w:r w:rsidR="00E179C8" w:rsidRPr="009B1D24">
        <w:rPr>
          <w:rFonts w:cs="Times New Roman"/>
        </w:rPr>
        <w:t xml:space="preserve">, </w:t>
      </w:r>
      <w:r w:rsidR="00337E23" w:rsidRPr="009B1D24">
        <w:rPr>
          <w:rFonts w:cs="Times New Roman"/>
        </w:rPr>
        <w:t>the ratio (K</w:t>
      </w:r>
      <w:r w:rsidR="00337E23" w:rsidRPr="009B1D24">
        <w:rPr>
          <w:rFonts w:cs="Times New Roman"/>
          <w:vertAlign w:val="subscript"/>
        </w:rPr>
        <w:t>T</w:t>
      </w:r>
      <w:r w:rsidR="00337E23" w:rsidRPr="009B1D24">
        <w:rPr>
          <w:rFonts w:cs="Times New Roman"/>
        </w:rPr>
        <w:t xml:space="preserve"> = </w:t>
      </w:r>
      <w:r w:rsidR="00DC4869" w:rsidRPr="009B1D24">
        <w:rPr>
          <w:rFonts w:cs="Times New Roman"/>
        </w:rPr>
        <w:t xml:space="preserve">6.3) </w:t>
      </w:r>
      <w:r w:rsidR="003566A5" w:rsidRPr="009B1D24">
        <w:rPr>
          <w:rFonts w:cs="Times New Roman"/>
        </w:rPr>
        <w:t xml:space="preserve">of </w:t>
      </w:r>
      <w:r w:rsidR="002B6D71" w:rsidRPr="009B1D24">
        <w:rPr>
          <w:rFonts w:cs="Times New Roman"/>
        </w:rPr>
        <w:t xml:space="preserve">austenitic </w:t>
      </w:r>
      <w:r w:rsidR="008B52A9" w:rsidRPr="009B1D24">
        <w:rPr>
          <w:rFonts w:cs="Times New Roman"/>
        </w:rPr>
        <w:t xml:space="preserve">stainless </w:t>
      </w:r>
      <w:r w:rsidR="002B6D71" w:rsidRPr="009B1D24">
        <w:rPr>
          <w:rFonts w:cs="Times New Roman"/>
        </w:rPr>
        <w:t>steel</w:t>
      </w:r>
      <w:r w:rsidR="00E179C8" w:rsidRPr="009B1D24">
        <w:rPr>
          <w:rFonts w:cs="Times New Roman"/>
        </w:rPr>
        <w:t xml:space="preserve"> </w:t>
      </w:r>
      <w:r w:rsidR="002B6D71" w:rsidRPr="009B1D24">
        <w:rPr>
          <w:rFonts w:cs="Times New Roman"/>
        </w:rPr>
        <w:t>grade 3</w:t>
      </w:r>
      <w:r w:rsidR="002B6ABA" w:rsidRPr="009B1D24">
        <w:rPr>
          <w:rFonts w:cs="Times New Roman"/>
        </w:rPr>
        <w:t>01</w:t>
      </w:r>
      <w:r w:rsidR="004A1C76" w:rsidRPr="009B1D24">
        <w:rPr>
          <w:rFonts w:cs="Times New Roman"/>
        </w:rPr>
        <w:t xml:space="preserve"> ranges from 0.4 to 1.1</w:t>
      </w:r>
      <w:r w:rsidR="004038BA" w:rsidRPr="009B1D24">
        <w:rPr>
          <w:rFonts w:cs="Times New Roman"/>
        </w:rPr>
        <w:t xml:space="preserve"> and the ratio is 0.9 to 1.1 for stable grade 310</w:t>
      </w:r>
      <w:r w:rsidR="004A1C76" w:rsidRPr="009B1D24">
        <w:rPr>
          <w:rFonts w:cs="Times New Roman"/>
        </w:rPr>
        <w:t xml:space="preserve">, depending on the </w:t>
      </w:r>
      <w:r w:rsidR="00337E23" w:rsidRPr="009B1D24">
        <w:rPr>
          <w:rFonts w:cs="Times New Roman"/>
        </w:rPr>
        <w:t>test condition</w:t>
      </w:r>
      <w:r w:rsidR="00DC4869" w:rsidRPr="009B1D24">
        <w:rPr>
          <w:rFonts w:cs="Times New Roman"/>
        </w:rPr>
        <w:t xml:space="preserve"> </w:t>
      </w:r>
      <w:r w:rsidR="00DC4869" w:rsidRPr="009B1D24">
        <w:rPr>
          <w:rFonts w:cs="Times New Roman"/>
        </w:rPr>
        <w:fldChar w:fldCharType="begin" w:fldLock="1"/>
      </w:r>
      <w:r w:rsidR="00DC4869" w:rsidRPr="009B1D24">
        <w:rPr>
          <w:rFonts w:cs="Times New Roman"/>
        </w:rPr>
        <w:instrText>ADDIN CSL_CITATION {"citationItems":[{"id":"ITEM-1","itemData":{"author":[{"dropping-particle":"","family":"Horiuchi","given":"T.","non-dropping-particle":"","parse-names":false,"suffix":""},{"dropping-particle":"","family":"Reed","given":"RP.","non-dropping-particle":"","parse-names":false,"suffix":""}],"id":"ITEM-1","issued":{"date-parts":[["2012"]]},"publisher":"Springer Science &amp; Business Media","title":"Austenitic Steels at Low Temperatures","type":"book"},"uris":["http://www.mendeley.com/documents/?uuid=2d57f2c1-caa5-493b-bb56-bb7c13a1f2d9"]}],"mendeley":{"formattedCitation":"[20]","plainTextFormattedCitation":"[20]","previouslyFormattedCitation":"[20]"},"properties":{"noteIndex":0},"schema":"https://github.com/citation-style-language/schema/raw/master/csl-citation.json"}</w:instrText>
      </w:r>
      <w:r w:rsidR="00DC4869" w:rsidRPr="009B1D24">
        <w:rPr>
          <w:rFonts w:cs="Times New Roman"/>
        </w:rPr>
        <w:fldChar w:fldCharType="separate"/>
      </w:r>
      <w:r w:rsidR="00DC4869" w:rsidRPr="009B1D24">
        <w:rPr>
          <w:rFonts w:cs="Times New Roman"/>
          <w:noProof/>
        </w:rPr>
        <w:t>[20]</w:t>
      </w:r>
      <w:r w:rsidR="00DC4869" w:rsidRPr="009B1D24">
        <w:rPr>
          <w:rFonts w:cs="Times New Roman"/>
        </w:rPr>
        <w:fldChar w:fldCharType="end"/>
      </w:r>
      <w:r w:rsidR="00337E23" w:rsidRPr="009B1D24">
        <w:rPr>
          <w:rFonts w:cs="Times New Roman"/>
        </w:rPr>
        <w:t xml:space="preserve">. </w:t>
      </w:r>
      <w:r w:rsidR="00703DBA" w:rsidRPr="009B1D24">
        <w:rPr>
          <w:rFonts w:cs="Times New Roman"/>
        </w:rPr>
        <w:t>However, t</w:t>
      </w:r>
      <w:r w:rsidR="009B6A09" w:rsidRPr="009B1D24">
        <w:rPr>
          <w:rFonts w:cs="Times New Roman"/>
        </w:rPr>
        <w:t xml:space="preserve">he amount of data </w:t>
      </w:r>
      <w:r w:rsidR="00703DBA" w:rsidRPr="009B1D24">
        <w:rPr>
          <w:rFonts w:cs="Times New Roman"/>
        </w:rPr>
        <w:t>tested in LH</w:t>
      </w:r>
      <w:r w:rsidR="006C6FE5" w:rsidRPr="009B1D24">
        <w:rPr>
          <w:rFonts w:cs="Times New Roman"/>
          <w:vertAlign w:val="subscript"/>
        </w:rPr>
        <w:t>2</w:t>
      </w:r>
      <w:r w:rsidR="006C6FE5" w:rsidRPr="009B1D24">
        <w:rPr>
          <w:rFonts w:cs="Times New Roman"/>
        </w:rPr>
        <w:t xml:space="preserve"> </w:t>
      </w:r>
      <w:r w:rsidR="009B6A09" w:rsidRPr="009B1D24">
        <w:rPr>
          <w:rFonts w:cs="Times New Roman"/>
        </w:rPr>
        <w:t>is not sufficient to draw any definite trend</w:t>
      </w:r>
      <w:r w:rsidR="005D1A11" w:rsidRPr="009B1D24">
        <w:rPr>
          <w:rFonts w:cs="Times New Roman"/>
        </w:rPr>
        <w:t>/range</w:t>
      </w:r>
      <w:r w:rsidR="009B6A09" w:rsidRPr="009B1D24">
        <w:rPr>
          <w:rFonts w:cs="Times New Roman"/>
        </w:rPr>
        <w:t xml:space="preserve"> in toughness. </w:t>
      </w:r>
    </w:p>
    <w:p w14:paraId="5CF714BA" w14:textId="41BD349D" w:rsidR="00163F0C" w:rsidRPr="009B1D24" w:rsidRDefault="00163F0C" w:rsidP="00AF6CAF">
      <w:pPr>
        <w:jc w:val="both"/>
      </w:pPr>
    </w:p>
    <w:p w14:paraId="739D5951" w14:textId="552CDF4E" w:rsidR="00273BC5" w:rsidRPr="009B1D24" w:rsidRDefault="00273BC5" w:rsidP="00AF6CAF">
      <w:pPr>
        <w:jc w:val="both"/>
        <w:rPr>
          <w:rFonts w:cs="Times New Roman"/>
          <w:sz w:val="20"/>
          <w:szCs w:val="20"/>
        </w:rPr>
      </w:pPr>
      <w:r w:rsidRPr="009B1D24">
        <w:rPr>
          <w:rFonts w:cs="Times New Roman"/>
          <w:b/>
          <w:sz w:val="20"/>
          <w:szCs w:val="20"/>
        </w:rPr>
        <w:t>Table 9</w:t>
      </w:r>
      <w:r w:rsidRPr="009B1D24">
        <w:rPr>
          <w:rFonts w:cs="Times New Roman"/>
          <w:sz w:val="20"/>
          <w:szCs w:val="20"/>
        </w:rPr>
        <w:t xml:space="preserve">. Notched-to-unnotched </w:t>
      </w:r>
      <w:r w:rsidR="00C22B7E" w:rsidRPr="009B1D24">
        <w:rPr>
          <w:rFonts w:cs="Times New Roman"/>
          <w:sz w:val="20"/>
          <w:szCs w:val="20"/>
        </w:rPr>
        <w:t xml:space="preserve">tensile </w:t>
      </w:r>
      <w:r w:rsidRPr="009B1D24">
        <w:rPr>
          <w:rFonts w:cs="Times New Roman"/>
          <w:sz w:val="20"/>
          <w:szCs w:val="20"/>
        </w:rPr>
        <w:t xml:space="preserve">ratio </w:t>
      </w:r>
      <w:r w:rsidR="009546C1" w:rsidRPr="009B1D24">
        <w:rPr>
          <w:rFonts w:cs="Times New Roman"/>
          <w:sz w:val="20"/>
          <w:szCs w:val="20"/>
        </w:rPr>
        <w:t xml:space="preserve">obtained </w:t>
      </w:r>
      <w:r w:rsidRPr="009B1D24">
        <w:rPr>
          <w:rFonts w:cs="Times New Roman"/>
          <w:sz w:val="20"/>
          <w:szCs w:val="20"/>
        </w:rPr>
        <w:t>in LH</w:t>
      </w:r>
      <w:r w:rsidRPr="009B1D24">
        <w:rPr>
          <w:rFonts w:cs="Times New Roman"/>
          <w:sz w:val="20"/>
          <w:szCs w:val="20"/>
          <w:vertAlign w:val="subscript"/>
        </w:rPr>
        <w:t xml:space="preserve">2 </w:t>
      </w:r>
      <w:r w:rsidRPr="009B1D24">
        <w:rPr>
          <w:rFonts w:cs="Times New Roman"/>
          <w:sz w:val="20"/>
          <w:szCs w:val="20"/>
        </w:rPr>
        <w:t xml:space="preserve">(20 K) </w:t>
      </w:r>
      <w:r w:rsidRPr="009B1D24">
        <w:rPr>
          <w:rFonts w:cs="Times New Roman"/>
          <w:sz w:val="20"/>
          <w:szCs w:val="20"/>
        </w:rPr>
        <w:fldChar w:fldCharType="begin" w:fldLock="1"/>
      </w:r>
      <w:r w:rsidRPr="009B1D24">
        <w:rPr>
          <w:rFonts w:cs="Times New Roman"/>
          <w:sz w:val="20"/>
          <w:szCs w:val="20"/>
        </w:rPr>
        <w:instrText>ADDIN CSL_CITATION {"citationItems":[{"id":"ITEM-1","itemData":{"ISSN":"0019-2341","id":"ITEM-1","issued":{"date-parts":[["1960"]]},"publisher":"U.S. department of commerce","title":"Cryogenic materials data handbook","type":"book"},"uris":["http://www.mendeley.com/documents/?uuid=0a624128-1cb7-4528-b3b8-784d4de5608a"]},{"id":"ITEM-2","itemData":{"DOI":"10.1063/1.1774562","ISBN":"073540187X","author":[{"dropping-particle":"","family":"Shibata","given":"K.","non-dropping-particle":"","parse-names":false,"suffix":""}],"id":"ITEM-2","issue":"July 2004","issued":{"date-parts":[["2004"]]},"page":"137-144","title":"Notch Effect on Tensile Deformation Behavior of 304L and 316L Steels in Liquid Helium and Hydrogen","type":"article-journal","volume":"137"},"uris":["http://www.mendeley.com/documents/?uuid=565b7f8d-9ed6-4f8e-8d4d-4c963f263296"]}],"mendeley":{"formattedCitation":"[8,9]","plainTextFormattedCitation":"[8,9]","previouslyFormattedCitation":"[8,9]"},"properties":{"noteIndex":0},"schema":"https://github.com/citation-style-language/schema/raw/master/csl-citation.json"}</w:instrText>
      </w:r>
      <w:r w:rsidRPr="009B1D24">
        <w:rPr>
          <w:rFonts w:cs="Times New Roman"/>
          <w:sz w:val="20"/>
          <w:szCs w:val="20"/>
        </w:rPr>
        <w:fldChar w:fldCharType="separate"/>
      </w:r>
      <w:r w:rsidRPr="009B1D24">
        <w:rPr>
          <w:rFonts w:cs="Times New Roman"/>
          <w:noProof/>
          <w:sz w:val="20"/>
          <w:szCs w:val="20"/>
        </w:rPr>
        <w:t>[8,9]</w:t>
      </w:r>
      <w:r w:rsidRPr="009B1D24">
        <w:rPr>
          <w:rFonts w:cs="Times New Roman"/>
          <w:sz w:val="20"/>
          <w:szCs w:val="20"/>
        </w:rPr>
        <w:fldChar w:fldCharType="end"/>
      </w:r>
    </w:p>
    <w:tbl>
      <w:tblPr>
        <w:tblStyle w:val="PlainTable2"/>
        <w:tblW w:w="0" w:type="auto"/>
        <w:tblLook w:val="04A0" w:firstRow="1" w:lastRow="0" w:firstColumn="1" w:lastColumn="0" w:noHBand="0" w:noVBand="1"/>
      </w:tblPr>
      <w:tblGrid>
        <w:gridCol w:w="1546"/>
        <w:gridCol w:w="1715"/>
        <w:gridCol w:w="1984"/>
        <w:gridCol w:w="2232"/>
      </w:tblGrid>
      <w:tr w:rsidR="009546C1" w:rsidRPr="009B1D24" w14:paraId="7DC1435C" w14:textId="77777777" w:rsidTr="00195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tcPr>
          <w:p w14:paraId="767863B8" w14:textId="77777777" w:rsidR="009546C1" w:rsidRPr="009B1D24" w:rsidRDefault="009546C1" w:rsidP="008B52A9">
            <w:pPr>
              <w:rPr>
                <w:rFonts w:cs="Times New Roman"/>
                <w:sz w:val="20"/>
                <w:szCs w:val="20"/>
              </w:rPr>
            </w:pPr>
            <w:r w:rsidRPr="009B1D24">
              <w:rPr>
                <w:rFonts w:cs="Times New Roman"/>
                <w:sz w:val="20"/>
                <w:szCs w:val="20"/>
              </w:rPr>
              <w:t>Material type</w:t>
            </w:r>
          </w:p>
        </w:tc>
        <w:tc>
          <w:tcPr>
            <w:tcW w:w="1715" w:type="dxa"/>
          </w:tcPr>
          <w:p w14:paraId="7378FBC9" w14:textId="3CDA47F1" w:rsidR="009546C1" w:rsidRPr="009B1D24" w:rsidRDefault="00C22B7E" w:rsidP="008B52A9">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Specimen t</w:t>
            </w:r>
            <w:r w:rsidR="009546C1" w:rsidRPr="009B1D24">
              <w:rPr>
                <w:rFonts w:cs="Times New Roman"/>
                <w:sz w:val="20"/>
                <w:szCs w:val="20"/>
              </w:rPr>
              <w:t>hickness (mm)</w:t>
            </w:r>
          </w:p>
        </w:tc>
        <w:tc>
          <w:tcPr>
            <w:tcW w:w="1984" w:type="dxa"/>
          </w:tcPr>
          <w:p w14:paraId="5C87AE40" w14:textId="77777777" w:rsidR="009546C1" w:rsidRPr="009B1D24" w:rsidRDefault="009546C1" w:rsidP="008B52A9">
            <w:pP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9B1D24">
              <w:rPr>
                <w:rFonts w:cs="Times New Roman"/>
                <w:sz w:val="20"/>
                <w:szCs w:val="20"/>
              </w:rPr>
              <w:t>K</w:t>
            </w:r>
            <w:r w:rsidRPr="009B1D24">
              <w:rPr>
                <w:rFonts w:cs="Times New Roman"/>
                <w:sz w:val="20"/>
                <w:szCs w:val="20"/>
                <w:vertAlign w:val="subscript"/>
              </w:rPr>
              <w:t>T</w:t>
            </w:r>
          </w:p>
          <w:p w14:paraId="6C00CC88" w14:textId="579C2E8B" w:rsidR="00C22B7E" w:rsidRPr="009B1D24" w:rsidRDefault="00C22B7E" w:rsidP="008B52A9">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w:t>
            </w:r>
            <w:r w:rsidRPr="009B1D24">
              <w:rPr>
                <w:rFonts w:cs="Times New Roman"/>
                <w:i/>
                <w:iCs/>
                <w:sz w:val="20"/>
                <w:szCs w:val="20"/>
              </w:rPr>
              <w:t>Note 1</w:t>
            </w:r>
            <w:r w:rsidRPr="009B1D24">
              <w:rPr>
                <w:rFonts w:cs="Times New Roman"/>
                <w:sz w:val="20"/>
                <w:szCs w:val="20"/>
              </w:rPr>
              <w:t>)</w:t>
            </w:r>
          </w:p>
        </w:tc>
        <w:tc>
          <w:tcPr>
            <w:tcW w:w="2232" w:type="dxa"/>
          </w:tcPr>
          <w:p w14:paraId="03968E3F" w14:textId="1B718B3E" w:rsidR="009546C1" w:rsidRPr="009B1D24" w:rsidRDefault="009546C1" w:rsidP="008B52A9">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Notched-to-unnotched</w:t>
            </w:r>
            <w:r w:rsidR="00C22B7E" w:rsidRPr="009B1D24">
              <w:rPr>
                <w:rFonts w:cs="Times New Roman"/>
                <w:sz w:val="20"/>
                <w:szCs w:val="20"/>
              </w:rPr>
              <w:t xml:space="preserve"> tensile</w:t>
            </w:r>
            <w:r w:rsidRPr="009B1D24">
              <w:rPr>
                <w:rFonts w:cs="Times New Roman"/>
                <w:sz w:val="20"/>
                <w:szCs w:val="20"/>
              </w:rPr>
              <w:t xml:space="preserve"> ratio</w:t>
            </w:r>
          </w:p>
        </w:tc>
      </w:tr>
      <w:tr w:rsidR="009546C1" w:rsidRPr="009B1D24" w14:paraId="47571519" w14:textId="77777777" w:rsidTr="00195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tcPr>
          <w:p w14:paraId="7A420C3E" w14:textId="77777777" w:rsidR="009546C1" w:rsidRPr="009B1D24" w:rsidRDefault="009546C1" w:rsidP="008B52A9">
            <w:pPr>
              <w:rPr>
                <w:rFonts w:cs="Times New Roman"/>
                <w:sz w:val="20"/>
                <w:szCs w:val="20"/>
              </w:rPr>
            </w:pPr>
            <w:r w:rsidRPr="009B1D24">
              <w:rPr>
                <w:rFonts w:cs="Times New Roman"/>
                <w:sz w:val="20"/>
                <w:szCs w:val="20"/>
              </w:rPr>
              <w:t>304L</w:t>
            </w:r>
          </w:p>
        </w:tc>
        <w:tc>
          <w:tcPr>
            <w:tcW w:w="1715" w:type="dxa"/>
          </w:tcPr>
          <w:p w14:paraId="7C3EB456" w14:textId="455C3846"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N/A</w:t>
            </w:r>
          </w:p>
        </w:tc>
        <w:tc>
          <w:tcPr>
            <w:tcW w:w="1984" w:type="dxa"/>
          </w:tcPr>
          <w:p w14:paraId="3A6442BD" w14:textId="7E437078"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N/A</w:t>
            </w:r>
          </w:p>
        </w:tc>
        <w:tc>
          <w:tcPr>
            <w:tcW w:w="2232" w:type="dxa"/>
          </w:tcPr>
          <w:p w14:paraId="52DCA5FA" w14:textId="578C3F46"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0.74</w:t>
            </w:r>
          </w:p>
        </w:tc>
      </w:tr>
      <w:tr w:rsidR="009546C1" w:rsidRPr="009B1D24" w14:paraId="79DBAC3C" w14:textId="77777777" w:rsidTr="001954EF">
        <w:tc>
          <w:tcPr>
            <w:cnfStyle w:val="001000000000" w:firstRow="0" w:lastRow="0" w:firstColumn="1" w:lastColumn="0" w:oddVBand="0" w:evenVBand="0" w:oddHBand="0" w:evenHBand="0" w:firstRowFirstColumn="0" w:firstRowLastColumn="0" w:lastRowFirstColumn="0" w:lastRowLastColumn="0"/>
            <w:tcW w:w="1546" w:type="dxa"/>
          </w:tcPr>
          <w:p w14:paraId="72D1290F" w14:textId="77777777" w:rsidR="009546C1" w:rsidRPr="009B1D24" w:rsidRDefault="009546C1" w:rsidP="008B52A9">
            <w:pPr>
              <w:rPr>
                <w:rFonts w:cs="Times New Roman"/>
                <w:sz w:val="20"/>
                <w:szCs w:val="20"/>
              </w:rPr>
            </w:pPr>
            <w:r w:rsidRPr="009B1D24">
              <w:rPr>
                <w:rFonts w:cs="Times New Roman"/>
                <w:sz w:val="20"/>
                <w:szCs w:val="20"/>
              </w:rPr>
              <w:t>316L</w:t>
            </w:r>
          </w:p>
        </w:tc>
        <w:tc>
          <w:tcPr>
            <w:tcW w:w="1715" w:type="dxa"/>
          </w:tcPr>
          <w:p w14:paraId="2B504668" w14:textId="7DE7AB98"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N/A</w:t>
            </w:r>
          </w:p>
        </w:tc>
        <w:tc>
          <w:tcPr>
            <w:tcW w:w="1984" w:type="dxa"/>
          </w:tcPr>
          <w:p w14:paraId="643CE2F9" w14:textId="4906F776"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N/A</w:t>
            </w:r>
          </w:p>
        </w:tc>
        <w:tc>
          <w:tcPr>
            <w:tcW w:w="2232" w:type="dxa"/>
          </w:tcPr>
          <w:p w14:paraId="5D212181" w14:textId="3DA7AA4B"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1.04</w:t>
            </w:r>
          </w:p>
        </w:tc>
      </w:tr>
      <w:tr w:rsidR="009546C1" w:rsidRPr="009B1D24" w14:paraId="31E44454" w14:textId="77777777" w:rsidTr="00195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vMerge w:val="restart"/>
          </w:tcPr>
          <w:p w14:paraId="7B6B66D0" w14:textId="77777777" w:rsidR="009546C1" w:rsidRPr="009B1D24" w:rsidDel="00290D62" w:rsidRDefault="009546C1" w:rsidP="008B52A9">
            <w:pPr>
              <w:rPr>
                <w:rFonts w:cs="Times New Roman"/>
                <w:sz w:val="20"/>
                <w:szCs w:val="20"/>
              </w:rPr>
            </w:pPr>
            <w:r w:rsidRPr="009B1D24">
              <w:rPr>
                <w:rFonts w:cs="Times New Roman"/>
                <w:sz w:val="20"/>
                <w:szCs w:val="20"/>
              </w:rPr>
              <w:t>A286</w:t>
            </w:r>
          </w:p>
        </w:tc>
        <w:tc>
          <w:tcPr>
            <w:tcW w:w="1715" w:type="dxa"/>
          </w:tcPr>
          <w:p w14:paraId="7FD7B1BF" w14:textId="3BAEE213"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7.8</w:t>
            </w:r>
          </w:p>
        </w:tc>
        <w:tc>
          <w:tcPr>
            <w:tcW w:w="1984" w:type="dxa"/>
          </w:tcPr>
          <w:p w14:paraId="1A08705E" w14:textId="248E3D70"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3.5</w:t>
            </w:r>
          </w:p>
        </w:tc>
        <w:tc>
          <w:tcPr>
            <w:tcW w:w="2232" w:type="dxa"/>
          </w:tcPr>
          <w:p w14:paraId="625444DA" w14:textId="7D7203CB" w:rsidR="009546C1" w:rsidRPr="009B1D24" w:rsidDel="00290D62"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0.97</w:t>
            </w:r>
          </w:p>
        </w:tc>
      </w:tr>
      <w:tr w:rsidR="009546C1" w:rsidRPr="009B1D24" w14:paraId="07A8FFB2" w14:textId="77777777" w:rsidTr="001954EF">
        <w:tc>
          <w:tcPr>
            <w:cnfStyle w:val="001000000000" w:firstRow="0" w:lastRow="0" w:firstColumn="1" w:lastColumn="0" w:oddVBand="0" w:evenVBand="0" w:oddHBand="0" w:evenHBand="0" w:firstRowFirstColumn="0" w:firstRowLastColumn="0" w:lastRowFirstColumn="0" w:lastRowLastColumn="0"/>
            <w:tcW w:w="1546" w:type="dxa"/>
            <w:vMerge/>
          </w:tcPr>
          <w:p w14:paraId="1D1E2688" w14:textId="77777777" w:rsidR="009546C1" w:rsidRPr="009B1D24" w:rsidRDefault="009546C1" w:rsidP="008B52A9">
            <w:pPr>
              <w:rPr>
                <w:rFonts w:cs="Times New Roman"/>
                <w:sz w:val="20"/>
                <w:szCs w:val="20"/>
              </w:rPr>
            </w:pPr>
          </w:p>
        </w:tc>
        <w:tc>
          <w:tcPr>
            <w:tcW w:w="1715" w:type="dxa"/>
          </w:tcPr>
          <w:p w14:paraId="233035C3" w14:textId="3F23D67B"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7.8</w:t>
            </w:r>
          </w:p>
        </w:tc>
        <w:tc>
          <w:tcPr>
            <w:tcW w:w="1984" w:type="dxa"/>
          </w:tcPr>
          <w:p w14:paraId="0552A8C8" w14:textId="1224A73B"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8.0</w:t>
            </w:r>
          </w:p>
        </w:tc>
        <w:tc>
          <w:tcPr>
            <w:tcW w:w="2232" w:type="dxa"/>
          </w:tcPr>
          <w:p w14:paraId="28B8E4FB" w14:textId="0D4759F4" w:rsidR="009546C1" w:rsidRPr="009B1D24" w:rsidDel="00290D62"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0.90</w:t>
            </w:r>
          </w:p>
        </w:tc>
      </w:tr>
      <w:tr w:rsidR="009546C1" w:rsidRPr="009B1D24" w14:paraId="4F081AAD" w14:textId="77777777" w:rsidTr="00195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vMerge/>
          </w:tcPr>
          <w:p w14:paraId="79660589" w14:textId="77777777" w:rsidR="009546C1" w:rsidRPr="009B1D24" w:rsidRDefault="009546C1" w:rsidP="008B52A9">
            <w:pPr>
              <w:rPr>
                <w:rFonts w:cs="Times New Roman"/>
                <w:sz w:val="20"/>
                <w:szCs w:val="20"/>
              </w:rPr>
            </w:pPr>
          </w:p>
        </w:tc>
        <w:tc>
          <w:tcPr>
            <w:tcW w:w="1715" w:type="dxa"/>
          </w:tcPr>
          <w:p w14:paraId="3CBF6255" w14:textId="5CE815E2"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1.6</w:t>
            </w:r>
          </w:p>
        </w:tc>
        <w:tc>
          <w:tcPr>
            <w:tcW w:w="1984" w:type="dxa"/>
          </w:tcPr>
          <w:p w14:paraId="206E3650" w14:textId="04AEB0C0"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7.2</w:t>
            </w:r>
          </w:p>
        </w:tc>
        <w:tc>
          <w:tcPr>
            <w:tcW w:w="2232" w:type="dxa"/>
          </w:tcPr>
          <w:p w14:paraId="59EF499C" w14:textId="45712390" w:rsidR="009546C1" w:rsidRPr="009B1D24" w:rsidDel="00290D62"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0.86</w:t>
            </w:r>
          </w:p>
        </w:tc>
      </w:tr>
      <w:tr w:rsidR="009546C1" w:rsidRPr="009B1D24" w14:paraId="19F02651" w14:textId="77777777" w:rsidTr="001954EF">
        <w:tc>
          <w:tcPr>
            <w:cnfStyle w:val="001000000000" w:firstRow="0" w:lastRow="0" w:firstColumn="1" w:lastColumn="0" w:oddVBand="0" w:evenVBand="0" w:oddHBand="0" w:evenHBand="0" w:firstRowFirstColumn="0" w:firstRowLastColumn="0" w:lastRowFirstColumn="0" w:lastRowLastColumn="0"/>
            <w:tcW w:w="1546" w:type="dxa"/>
            <w:vMerge w:val="restart"/>
          </w:tcPr>
          <w:p w14:paraId="04F44AC0" w14:textId="77777777" w:rsidR="009546C1" w:rsidRPr="009B1D24" w:rsidDel="00290D62" w:rsidRDefault="009546C1" w:rsidP="008B52A9">
            <w:pPr>
              <w:rPr>
                <w:rFonts w:cs="Times New Roman"/>
                <w:sz w:val="20"/>
                <w:szCs w:val="20"/>
              </w:rPr>
            </w:pPr>
            <w:r w:rsidRPr="009B1D24">
              <w:rPr>
                <w:rFonts w:cs="Times New Roman"/>
                <w:sz w:val="20"/>
                <w:szCs w:val="20"/>
              </w:rPr>
              <w:t>AA6061</w:t>
            </w:r>
          </w:p>
        </w:tc>
        <w:tc>
          <w:tcPr>
            <w:tcW w:w="1715" w:type="dxa"/>
          </w:tcPr>
          <w:p w14:paraId="0E62271B" w14:textId="4E9C59D7"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10</w:t>
            </w:r>
          </w:p>
        </w:tc>
        <w:tc>
          <w:tcPr>
            <w:tcW w:w="1984" w:type="dxa"/>
          </w:tcPr>
          <w:p w14:paraId="3973FC0A" w14:textId="5380C714"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8.0</w:t>
            </w:r>
          </w:p>
        </w:tc>
        <w:tc>
          <w:tcPr>
            <w:tcW w:w="2232" w:type="dxa"/>
          </w:tcPr>
          <w:p w14:paraId="2AE44A72" w14:textId="6BC32BCB" w:rsidR="009546C1" w:rsidRPr="009B1D24" w:rsidDel="00290D62"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0.99</w:t>
            </w:r>
          </w:p>
        </w:tc>
      </w:tr>
      <w:tr w:rsidR="009546C1" w:rsidRPr="009B1D24" w14:paraId="00820131" w14:textId="77777777" w:rsidTr="00195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vMerge/>
          </w:tcPr>
          <w:p w14:paraId="2CFAAC65" w14:textId="77777777" w:rsidR="009546C1" w:rsidRPr="009B1D24" w:rsidRDefault="009546C1" w:rsidP="008B52A9">
            <w:pPr>
              <w:rPr>
                <w:rFonts w:cs="Times New Roman"/>
                <w:sz w:val="20"/>
                <w:szCs w:val="20"/>
              </w:rPr>
            </w:pPr>
          </w:p>
        </w:tc>
        <w:tc>
          <w:tcPr>
            <w:tcW w:w="1715" w:type="dxa"/>
          </w:tcPr>
          <w:p w14:paraId="7CFC4C7F" w14:textId="5F2F65AB"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6.3</w:t>
            </w:r>
          </w:p>
        </w:tc>
        <w:tc>
          <w:tcPr>
            <w:tcW w:w="1984" w:type="dxa"/>
          </w:tcPr>
          <w:p w14:paraId="315199A8" w14:textId="547A903D"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8.0</w:t>
            </w:r>
          </w:p>
        </w:tc>
        <w:tc>
          <w:tcPr>
            <w:tcW w:w="2232" w:type="dxa"/>
          </w:tcPr>
          <w:p w14:paraId="27B476A9" w14:textId="77F5F1FE"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0.97</w:t>
            </w:r>
          </w:p>
        </w:tc>
      </w:tr>
      <w:tr w:rsidR="009546C1" w:rsidRPr="009B1D24" w14:paraId="49AB5F3A" w14:textId="77777777" w:rsidTr="001954EF">
        <w:tc>
          <w:tcPr>
            <w:cnfStyle w:val="001000000000" w:firstRow="0" w:lastRow="0" w:firstColumn="1" w:lastColumn="0" w:oddVBand="0" w:evenVBand="0" w:oddHBand="0" w:evenHBand="0" w:firstRowFirstColumn="0" w:firstRowLastColumn="0" w:lastRowFirstColumn="0" w:lastRowLastColumn="0"/>
            <w:tcW w:w="1546" w:type="dxa"/>
            <w:vMerge/>
          </w:tcPr>
          <w:p w14:paraId="16746582" w14:textId="77777777" w:rsidR="009546C1" w:rsidRPr="009B1D24" w:rsidRDefault="009546C1" w:rsidP="008B52A9">
            <w:pPr>
              <w:rPr>
                <w:rFonts w:cs="Times New Roman"/>
                <w:sz w:val="20"/>
                <w:szCs w:val="20"/>
              </w:rPr>
            </w:pPr>
          </w:p>
        </w:tc>
        <w:tc>
          <w:tcPr>
            <w:tcW w:w="1715" w:type="dxa"/>
          </w:tcPr>
          <w:p w14:paraId="45B0DCF8" w14:textId="385C45C9"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2</w:t>
            </w:r>
          </w:p>
        </w:tc>
        <w:tc>
          <w:tcPr>
            <w:tcW w:w="1984" w:type="dxa"/>
          </w:tcPr>
          <w:p w14:paraId="44870D7B" w14:textId="6C1A3D5C"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7.2</w:t>
            </w:r>
          </w:p>
        </w:tc>
        <w:tc>
          <w:tcPr>
            <w:tcW w:w="2232" w:type="dxa"/>
          </w:tcPr>
          <w:p w14:paraId="0A66E241" w14:textId="6B26A4A4"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0.94</w:t>
            </w:r>
          </w:p>
        </w:tc>
      </w:tr>
      <w:tr w:rsidR="009546C1" w:rsidRPr="009B1D24" w14:paraId="16F4318E" w14:textId="77777777" w:rsidTr="00195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vMerge/>
          </w:tcPr>
          <w:p w14:paraId="4E710E52" w14:textId="77777777" w:rsidR="009546C1" w:rsidRPr="009B1D24" w:rsidRDefault="009546C1" w:rsidP="008B52A9">
            <w:pPr>
              <w:rPr>
                <w:rFonts w:cs="Times New Roman"/>
                <w:sz w:val="20"/>
                <w:szCs w:val="20"/>
              </w:rPr>
            </w:pPr>
          </w:p>
        </w:tc>
        <w:tc>
          <w:tcPr>
            <w:tcW w:w="1715" w:type="dxa"/>
          </w:tcPr>
          <w:p w14:paraId="666E4216" w14:textId="46EE02BE"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6.3</w:t>
            </w:r>
          </w:p>
        </w:tc>
        <w:tc>
          <w:tcPr>
            <w:tcW w:w="1984" w:type="dxa"/>
          </w:tcPr>
          <w:p w14:paraId="7A25F675" w14:textId="0D7541E9"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13.0</w:t>
            </w:r>
          </w:p>
        </w:tc>
        <w:tc>
          <w:tcPr>
            <w:tcW w:w="2232" w:type="dxa"/>
          </w:tcPr>
          <w:p w14:paraId="623F44A4" w14:textId="681B4B55"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0.90</w:t>
            </w:r>
          </w:p>
        </w:tc>
      </w:tr>
      <w:tr w:rsidR="009546C1" w:rsidRPr="009B1D24" w14:paraId="15BECEF6" w14:textId="77777777" w:rsidTr="001954EF">
        <w:tc>
          <w:tcPr>
            <w:cnfStyle w:val="001000000000" w:firstRow="0" w:lastRow="0" w:firstColumn="1" w:lastColumn="0" w:oddVBand="0" w:evenVBand="0" w:oddHBand="0" w:evenHBand="0" w:firstRowFirstColumn="0" w:firstRowLastColumn="0" w:lastRowFirstColumn="0" w:lastRowLastColumn="0"/>
            <w:tcW w:w="1546" w:type="dxa"/>
            <w:vMerge/>
          </w:tcPr>
          <w:p w14:paraId="311DCD62" w14:textId="77777777" w:rsidR="009546C1" w:rsidRPr="009B1D24" w:rsidRDefault="009546C1" w:rsidP="008B52A9">
            <w:pPr>
              <w:rPr>
                <w:rFonts w:cs="Times New Roman"/>
                <w:sz w:val="20"/>
                <w:szCs w:val="20"/>
              </w:rPr>
            </w:pPr>
          </w:p>
        </w:tc>
        <w:tc>
          <w:tcPr>
            <w:tcW w:w="1715" w:type="dxa"/>
          </w:tcPr>
          <w:p w14:paraId="5DEA4952" w14:textId="77777777"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984" w:type="dxa"/>
          </w:tcPr>
          <w:p w14:paraId="240AE036" w14:textId="55CABE10"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3.5</w:t>
            </w:r>
          </w:p>
        </w:tc>
        <w:tc>
          <w:tcPr>
            <w:tcW w:w="2232" w:type="dxa"/>
          </w:tcPr>
          <w:p w14:paraId="5F5CF64D" w14:textId="2FD1F0AD" w:rsidR="009546C1" w:rsidRPr="009B1D24" w:rsidRDefault="009546C1" w:rsidP="008B52A9">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B1D24">
              <w:rPr>
                <w:rFonts w:cs="Times New Roman"/>
                <w:sz w:val="20"/>
                <w:szCs w:val="20"/>
              </w:rPr>
              <w:t>0.86</w:t>
            </w:r>
          </w:p>
        </w:tc>
      </w:tr>
      <w:tr w:rsidR="009546C1" w:rsidRPr="009B1D24" w14:paraId="7F1B1A2F" w14:textId="77777777" w:rsidTr="00195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vMerge/>
          </w:tcPr>
          <w:p w14:paraId="54167A2C" w14:textId="77777777" w:rsidR="009546C1" w:rsidRPr="009B1D24" w:rsidRDefault="009546C1" w:rsidP="008B52A9">
            <w:pPr>
              <w:rPr>
                <w:rFonts w:cs="Times New Roman"/>
                <w:sz w:val="20"/>
                <w:szCs w:val="20"/>
              </w:rPr>
            </w:pPr>
          </w:p>
        </w:tc>
        <w:tc>
          <w:tcPr>
            <w:tcW w:w="1715" w:type="dxa"/>
          </w:tcPr>
          <w:p w14:paraId="03C6A3C2" w14:textId="77777777"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984" w:type="dxa"/>
          </w:tcPr>
          <w:p w14:paraId="600C21AF" w14:textId="106B69CD"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21.0</w:t>
            </w:r>
          </w:p>
        </w:tc>
        <w:tc>
          <w:tcPr>
            <w:tcW w:w="2232" w:type="dxa"/>
          </w:tcPr>
          <w:p w14:paraId="7D59DCC5" w14:textId="50BF9035" w:rsidR="009546C1" w:rsidRPr="009B1D24" w:rsidRDefault="009546C1" w:rsidP="008B52A9">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B1D24">
              <w:rPr>
                <w:rFonts w:cs="Times New Roman"/>
                <w:sz w:val="20"/>
                <w:szCs w:val="20"/>
              </w:rPr>
              <w:t>0.81</w:t>
            </w:r>
          </w:p>
        </w:tc>
      </w:tr>
      <w:tr w:rsidR="00C22B7E" w:rsidRPr="009B1D24" w14:paraId="7BE22EEC" w14:textId="77777777" w:rsidTr="001954EF">
        <w:tc>
          <w:tcPr>
            <w:cnfStyle w:val="001000000000" w:firstRow="0" w:lastRow="0" w:firstColumn="1" w:lastColumn="0" w:oddVBand="0" w:evenVBand="0" w:oddHBand="0" w:evenHBand="0" w:firstRowFirstColumn="0" w:firstRowLastColumn="0" w:lastRowFirstColumn="0" w:lastRowLastColumn="0"/>
            <w:tcW w:w="7477" w:type="dxa"/>
            <w:gridSpan w:val="4"/>
            <w:vAlign w:val="center"/>
          </w:tcPr>
          <w:p w14:paraId="01DC4F7D" w14:textId="118D9B4D" w:rsidR="00C22B7E" w:rsidRPr="009B1D24" w:rsidRDefault="00C22B7E" w:rsidP="008B52A9">
            <w:pPr>
              <w:rPr>
                <w:rFonts w:cs="Times New Roman"/>
                <w:b w:val="0"/>
                <w:bCs w:val="0"/>
                <w:sz w:val="20"/>
                <w:szCs w:val="20"/>
              </w:rPr>
            </w:pPr>
            <w:r w:rsidRPr="009B1D24">
              <w:rPr>
                <w:rFonts w:cs="Times New Roman"/>
                <w:b w:val="0"/>
                <w:bCs w:val="0"/>
                <w:i/>
                <w:iCs/>
                <w:sz w:val="20"/>
                <w:szCs w:val="20"/>
              </w:rPr>
              <w:t>Note 1</w:t>
            </w:r>
            <w:r w:rsidRPr="009B1D24">
              <w:rPr>
                <w:rFonts w:cs="Times New Roman"/>
                <w:b w:val="0"/>
                <w:bCs w:val="0"/>
                <w:sz w:val="20"/>
                <w:szCs w:val="20"/>
              </w:rPr>
              <w:t>: K</w:t>
            </w:r>
            <w:r w:rsidRPr="009B1D24">
              <w:rPr>
                <w:rFonts w:cs="Times New Roman"/>
                <w:b w:val="0"/>
                <w:bCs w:val="0"/>
                <w:sz w:val="20"/>
                <w:szCs w:val="20"/>
                <w:vertAlign w:val="subscript"/>
              </w:rPr>
              <w:t>T</w:t>
            </w:r>
            <w:r w:rsidRPr="009B1D24">
              <w:rPr>
                <w:rFonts w:cs="Times New Roman"/>
                <w:b w:val="0"/>
                <w:bCs w:val="0"/>
                <w:sz w:val="20"/>
                <w:szCs w:val="20"/>
              </w:rPr>
              <w:t xml:space="preserve"> is the ratio of the maximum stress at the root of the notch to the nominal stress</w:t>
            </w:r>
            <w:r w:rsidR="00A55515" w:rsidRPr="009B1D24">
              <w:rPr>
                <w:rFonts w:cs="Times New Roman"/>
                <w:b w:val="0"/>
                <w:bCs w:val="0"/>
                <w:sz w:val="20"/>
                <w:szCs w:val="20"/>
              </w:rPr>
              <w:t xml:space="preserve"> in the specimen </w:t>
            </w:r>
            <w:r w:rsidR="00A55515" w:rsidRPr="009B1D24">
              <w:rPr>
                <w:rFonts w:cs="Times New Roman"/>
                <w:sz w:val="20"/>
                <w:szCs w:val="20"/>
              </w:rPr>
              <w:fldChar w:fldCharType="begin" w:fldLock="1"/>
            </w:r>
            <w:r w:rsidR="00A55515" w:rsidRPr="009B1D24">
              <w:rPr>
                <w:rFonts w:cs="Times New Roman"/>
                <w:b w:val="0"/>
                <w:bCs w:val="0"/>
                <w:sz w:val="20"/>
                <w:szCs w:val="20"/>
              </w:rPr>
              <w:instrText>ADDIN CSL_CITATION {"citationItems":[{"id":"ITEM-1","itemData":{"author":[{"dropping-particle":"","family":"Horiuchi","given":"T.","non-dropping-particle":"","parse-names":false,"suffix":""},{"dropping-particle":"","family":"Reed","given":"RP.","non-dropping-particle":"","parse-names":false,"suffix":""}],"id":"ITEM-1","issued":{"date-parts":[["2012"]]},"publisher":"Springer Science &amp; Business Media","title":"Austenitic Steels at Low Temperatures","type":"book"},"uris":["http://www.mendeley.com/documents/?uuid=2d57f2c1-caa5-493b-bb56-bb7c13a1f2d9"]}],"mendeley":{"formattedCitation":"[20]","plainTextFormattedCitation":"[20]","previouslyFormattedCitation":"[20]"},"properties":{"noteIndex":0},"schema":"https://github.com/citation-style-language/schema/raw/master/csl-citation.json"}</w:instrText>
            </w:r>
            <w:r w:rsidR="00A55515" w:rsidRPr="009B1D24">
              <w:rPr>
                <w:rFonts w:cs="Times New Roman"/>
                <w:sz w:val="20"/>
                <w:szCs w:val="20"/>
              </w:rPr>
              <w:fldChar w:fldCharType="separate"/>
            </w:r>
            <w:r w:rsidR="00A55515" w:rsidRPr="009B1D24">
              <w:rPr>
                <w:rFonts w:cs="Times New Roman"/>
                <w:b w:val="0"/>
                <w:bCs w:val="0"/>
                <w:noProof/>
                <w:sz w:val="20"/>
                <w:szCs w:val="20"/>
              </w:rPr>
              <w:t>[20]</w:t>
            </w:r>
            <w:r w:rsidR="00A55515" w:rsidRPr="009B1D24">
              <w:rPr>
                <w:rFonts w:cs="Times New Roman"/>
                <w:sz w:val="20"/>
                <w:szCs w:val="20"/>
              </w:rPr>
              <w:fldChar w:fldCharType="end"/>
            </w:r>
            <w:r w:rsidR="00A55515" w:rsidRPr="009B1D24">
              <w:rPr>
                <w:rFonts w:cs="Times New Roman"/>
                <w:b w:val="0"/>
                <w:bCs w:val="0"/>
                <w:sz w:val="20"/>
                <w:szCs w:val="20"/>
              </w:rPr>
              <w:t xml:space="preserve">. </w:t>
            </w:r>
          </w:p>
        </w:tc>
      </w:tr>
    </w:tbl>
    <w:p w14:paraId="12983105" w14:textId="07A1C4F6" w:rsidR="00273BC5" w:rsidRPr="009B1D24" w:rsidRDefault="00273BC5" w:rsidP="00AF6CAF">
      <w:pPr>
        <w:jc w:val="both"/>
        <w:rPr>
          <w:rFonts w:cs="Times New Roman"/>
        </w:rPr>
      </w:pPr>
    </w:p>
    <w:p w14:paraId="6792D1E3" w14:textId="4A4D344E" w:rsidR="001A38B5" w:rsidRPr="009B1D24" w:rsidRDefault="00EF23FD" w:rsidP="00AF6CAF">
      <w:pPr>
        <w:pStyle w:val="Heading1"/>
        <w:jc w:val="both"/>
      </w:pPr>
      <w:r w:rsidRPr="009B1D24">
        <w:t>5</w:t>
      </w:r>
      <w:r w:rsidR="001A38B5" w:rsidRPr="009B1D24">
        <w:t xml:space="preserve">. </w:t>
      </w:r>
      <w:r w:rsidR="00574B54" w:rsidRPr="009B1D24">
        <w:t>Material related f</w:t>
      </w:r>
      <w:r w:rsidR="001A38B5" w:rsidRPr="009B1D24">
        <w:t>ailure mechanisms of cryo-compressed and liquid hydrogen tanks</w:t>
      </w:r>
    </w:p>
    <w:p w14:paraId="068AF232" w14:textId="305A2FCD" w:rsidR="001A38B5" w:rsidRPr="009B1D24" w:rsidRDefault="001A38B5" w:rsidP="00AF6CAF">
      <w:pPr>
        <w:jc w:val="both"/>
        <w:rPr>
          <w:rFonts w:cs="Times New Roman"/>
        </w:rPr>
      </w:pPr>
      <w:r w:rsidRPr="009B1D24">
        <w:rPr>
          <w:rFonts w:cs="Times New Roman"/>
        </w:rPr>
        <w:t xml:space="preserve">The main failure mechanisms related to metallic materials </w:t>
      </w:r>
      <w:r w:rsidR="002661CD" w:rsidRPr="009B1D24">
        <w:rPr>
          <w:rFonts w:cs="Times New Roman"/>
        </w:rPr>
        <w:t xml:space="preserve">in </w:t>
      </w:r>
      <w:r w:rsidRPr="009B1D24">
        <w:rPr>
          <w:rFonts w:cs="Times New Roman"/>
        </w:rPr>
        <w:t>CcH</w:t>
      </w:r>
      <w:r w:rsidRPr="009B1D24">
        <w:rPr>
          <w:rFonts w:cs="Times New Roman"/>
          <w:vertAlign w:val="subscript"/>
        </w:rPr>
        <w:t>2</w:t>
      </w:r>
      <w:r w:rsidRPr="009B1D24">
        <w:rPr>
          <w:rFonts w:cs="Times New Roman"/>
        </w:rPr>
        <w:t xml:space="preserve"> and LH</w:t>
      </w:r>
      <w:r w:rsidRPr="009B1D24">
        <w:rPr>
          <w:rFonts w:cs="Times New Roman"/>
          <w:vertAlign w:val="subscript"/>
        </w:rPr>
        <w:t>2</w:t>
      </w:r>
      <w:r w:rsidRPr="009B1D24">
        <w:rPr>
          <w:rFonts w:cs="Times New Roman"/>
        </w:rPr>
        <w:t xml:space="preserve"> environments are cryogenic temperature </w:t>
      </w:r>
      <w:r w:rsidR="002661CD" w:rsidRPr="009B1D24">
        <w:rPr>
          <w:rFonts w:cs="Times New Roman"/>
        </w:rPr>
        <w:t xml:space="preserve">embrittlement </w:t>
      </w:r>
      <w:r w:rsidRPr="009B1D24">
        <w:rPr>
          <w:rFonts w:cs="Times New Roman"/>
        </w:rPr>
        <w:t>and hydrogen embrittlement</w:t>
      </w:r>
      <w:r w:rsidR="00D417E6" w:rsidRPr="009B1D24">
        <w:rPr>
          <w:rFonts w:cs="Times New Roman"/>
        </w:rPr>
        <w:t>.</w:t>
      </w:r>
      <w:r w:rsidR="00240B7D" w:rsidRPr="009B1D24">
        <w:rPr>
          <w:rFonts w:cs="Times New Roman"/>
        </w:rPr>
        <w:t xml:space="preserve"> </w:t>
      </w:r>
      <w:r w:rsidR="00D417E6" w:rsidRPr="009B1D24">
        <w:rPr>
          <w:rFonts w:cs="Times New Roman"/>
        </w:rPr>
        <w:t>T</w:t>
      </w:r>
      <w:r w:rsidR="00DA7BFB" w:rsidRPr="009B1D24">
        <w:rPr>
          <w:rFonts w:cs="Times New Roman"/>
        </w:rPr>
        <w:t xml:space="preserve">he extent of </w:t>
      </w:r>
      <w:r w:rsidR="00523F7A" w:rsidRPr="009B1D24">
        <w:rPr>
          <w:rFonts w:cs="Times New Roman"/>
        </w:rPr>
        <w:t xml:space="preserve">each of these </w:t>
      </w:r>
      <w:r w:rsidR="00D417E6" w:rsidRPr="009B1D24">
        <w:rPr>
          <w:rFonts w:cs="Times New Roman"/>
        </w:rPr>
        <w:t xml:space="preserve">failure mechanisms </w:t>
      </w:r>
      <w:r w:rsidR="00DA7BFB" w:rsidRPr="009B1D24">
        <w:rPr>
          <w:rFonts w:cs="Times New Roman"/>
        </w:rPr>
        <w:t xml:space="preserve">is largely dependent on </w:t>
      </w:r>
      <w:r w:rsidR="00D576DC" w:rsidRPr="009B1D24">
        <w:rPr>
          <w:rFonts w:cs="Times New Roman"/>
        </w:rPr>
        <w:t xml:space="preserve">the </w:t>
      </w:r>
      <w:r w:rsidRPr="009B1D24">
        <w:rPr>
          <w:rFonts w:cs="Times New Roman"/>
        </w:rPr>
        <w:t>chemical composition</w:t>
      </w:r>
      <w:r w:rsidR="003166C5" w:rsidRPr="009B1D24">
        <w:rPr>
          <w:rFonts w:cs="Times New Roman"/>
        </w:rPr>
        <w:t>s</w:t>
      </w:r>
      <w:r w:rsidRPr="009B1D24">
        <w:rPr>
          <w:rFonts w:cs="Times New Roman"/>
        </w:rPr>
        <w:t xml:space="preserve"> and </w:t>
      </w:r>
      <w:r w:rsidR="00DA7BFB" w:rsidRPr="009B1D24">
        <w:rPr>
          <w:rFonts w:cs="Times New Roman"/>
        </w:rPr>
        <w:t xml:space="preserve">the </w:t>
      </w:r>
      <w:r w:rsidRPr="009B1D24">
        <w:rPr>
          <w:rFonts w:cs="Times New Roman"/>
        </w:rPr>
        <w:t>microstructure of the material</w:t>
      </w:r>
      <w:r w:rsidR="00240B7D" w:rsidRPr="009B1D24">
        <w:rPr>
          <w:rFonts w:cs="Times New Roman"/>
        </w:rPr>
        <w:t xml:space="preserve"> as discussed hereafter</w:t>
      </w:r>
      <w:r w:rsidR="00DA7BFB" w:rsidRPr="009B1D24">
        <w:rPr>
          <w:rFonts w:cs="Times New Roman"/>
        </w:rPr>
        <w:t>.</w:t>
      </w:r>
    </w:p>
    <w:p w14:paraId="6480D485" w14:textId="77777777" w:rsidR="001A38B5" w:rsidRPr="009B1D24" w:rsidRDefault="001A38B5" w:rsidP="00AF6CAF">
      <w:pPr>
        <w:jc w:val="both"/>
        <w:rPr>
          <w:rFonts w:cs="Times New Roman"/>
          <w:sz w:val="24"/>
        </w:rPr>
      </w:pPr>
    </w:p>
    <w:p w14:paraId="1B7A1DE4" w14:textId="0EDC7872" w:rsidR="001A38B5" w:rsidRPr="009B1D24" w:rsidRDefault="00EF23FD" w:rsidP="00AF6CAF">
      <w:pPr>
        <w:pStyle w:val="Heading2"/>
        <w:jc w:val="both"/>
      </w:pPr>
      <w:r w:rsidRPr="009B1D24">
        <w:t>5</w:t>
      </w:r>
      <w:r w:rsidR="001A38B5" w:rsidRPr="009B1D24">
        <w:t xml:space="preserve">.1 </w:t>
      </w:r>
      <w:r w:rsidR="007E0548" w:rsidRPr="009B1D24">
        <w:t>Effect of c</w:t>
      </w:r>
      <w:r w:rsidR="001A38B5" w:rsidRPr="009B1D24">
        <w:t>hemical composition</w:t>
      </w:r>
      <w:r w:rsidR="007E0548" w:rsidRPr="009B1D24">
        <w:t>s</w:t>
      </w:r>
      <w:r w:rsidR="001A38B5" w:rsidRPr="009B1D24">
        <w:t xml:space="preserve"> </w:t>
      </w:r>
    </w:p>
    <w:p w14:paraId="36D9705F" w14:textId="3B05544D" w:rsidR="001A38B5" w:rsidRPr="009B1D24" w:rsidRDefault="00EF23FD" w:rsidP="00AF6CAF">
      <w:pPr>
        <w:pStyle w:val="Heading3"/>
        <w:jc w:val="both"/>
      </w:pPr>
      <w:r w:rsidRPr="009B1D24">
        <w:t>5</w:t>
      </w:r>
      <w:r w:rsidR="001A38B5" w:rsidRPr="009B1D24">
        <w:t xml:space="preserve">.1.1 Cryogenic temperature embrittlement </w:t>
      </w:r>
    </w:p>
    <w:p w14:paraId="4EB8BD5C" w14:textId="2B61604E" w:rsidR="001A38B5" w:rsidRPr="009B1D24" w:rsidRDefault="001A38B5" w:rsidP="00AF6CAF">
      <w:pPr>
        <w:jc w:val="both"/>
        <w:rPr>
          <w:rFonts w:cs="Times New Roman"/>
        </w:rPr>
      </w:pPr>
      <w:r w:rsidRPr="009B1D24">
        <w:rPr>
          <w:rFonts w:cs="Times New Roman"/>
        </w:rPr>
        <w:t xml:space="preserve">Metallic materials may feature a ductile to brittle transition from room temperature to cryogenic temperature </w:t>
      </w:r>
      <w:r w:rsidR="00C01C55" w:rsidRPr="009B1D24">
        <w:rPr>
          <w:rFonts w:cs="Times New Roman"/>
        </w:rPr>
        <w:t>(</w:t>
      </w:r>
      <w:r w:rsidRPr="009B1D24">
        <w:rPr>
          <w:rFonts w:cs="Times New Roman"/>
        </w:rPr>
        <w:t>lower than 77</w:t>
      </w:r>
      <w:r w:rsidR="00C01C55" w:rsidRPr="009B1D24">
        <w:rPr>
          <w:rFonts w:cs="Times New Roman"/>
        </w:rPr>
        <w:t xml:space="preserve"> </w:t>
      </w:r>
      <w:r w:rsidRPr="009B1D24">
        <w:rPr>
          <w:rFonts w:cs="Times New Roman"/>
        </w:rPr>
        <w:t>K</w:t>
      </w:r>
      <w:r w:rsidR="00C01C55" w:rsidRPr="009B1D24">
        <w:rPr>
          <w:rFonts w:cs="Times New Roman"/>
        </w:rPr>
        <w:t>)</w:t>
      </w:r>
      <w:r w:rsidRPr="009B1D24">
        <w:rPr>
          <w:rFonts w:cs="Times New Roman"/>
        </w:rPr>
        <w:t xml:space="preserve">. This </w:t>
      </w:r>
      <w:r w:rsidR="00C01C55" w:rsidRPr="009B1D24">
        <w:rPr>
          <w:rFonts w:cs="Times New Roman"/>
        </w:rPr>
        <w:t>transition</w:t>
      </w:r>
      <w:r w:rsidRPr="009B1D24">
        <w:rPr>
          <w:rFonts w:cs="Times New Roman"/>
        </w:rPr>
        <w:t xml:space="preserve"> </w:t>
      </w:r>
      <w:r w:rsidR="00C01C55" w:rsidRPr="009B1D24">
        <w:rPr>
          <w:rFonts w:cs="Times New Roman"/>
        </w:rPr>
        <w:t xml:space="preserve">often </w:t>
      </w:r>
      <w:r w:rsidRPr="009B1D24">
        <w:rPr>
          <w:rFonts w:cs="Times New Roman"/>
        </w:rPr>
        <w:t xml:space="preserve">occurs </w:t>
      </w:r>
      <w:r w:rsidR="00C01C55" w:rsidRPr="009B1D24">
        <w:rPr>
          <w:rFonts w:cs="Times New Roman"/>
        </w:rPr>
        <w:t>in</w:t>
      </w:r>
      <w:r w:rsidR="000370B1" w:rsidRPr="009B1D24">
        <w:rPr>
          <w:rFonts w:cs="Times New Roman"/>
        </w:rPr>
        <w:t xml:space="preserve"> austenitic</w:t>
      </w:r>
      <w:r w:rsidR="00143A4E" w:rsidRPr="009B1D24">
        <w:rPr>
          <w:rFonts w:cs="Times New Roman"/>
        </w:rPr>
        <w:t xml:space="preserve"> stainless</w:t>
      </w:r>
      <w:r w:rsidRPr="009B1D24">
        <w:rPr>
          <w:rFonts w:cs="Times New Roman"/>
        </w:rPr>
        <w:t xml:space="preserve"> steels</w:t>
      </w:r>
      <w:r w:rsidR="00C01C55" w:rsidRPr="009B1D24">
        <w:rPr>
          <w:rFonts w:cs="Times New Roman"/>
        </w:rPr>
        <w:t xml:space="preserve"> and is closely</w:t>
      </w:r>
      <w:r w:rsidRPr="009B1D24">
        <w:rPr>
          <w:rFonts w:cs="Times New Roman"/>
        </w:rPr>
        <w:t xml:space="preserve"> related to the temperature and the chemical composition</w:t>
      </w:r>
      <w:r w:rsidR="00981734" w:rsidRPr="009B1D24">
        <w:rPr>
          <w:rFonts w:cs="Times New Roman"/>
        </w:rPr>
        <w:t xml:space="preserve"> of the material</w:t>
      </w:r>
      <w:r w:rsidRPr="009B1D24">
        <w:rPr>
          <w:rFonts w:cs="Times New Roman"/>
        </w:rPr>
        <w:t xml:space="preserve"> </w:t>
      </w:r>
      <w:r w:rsidRPr="009B1D24">
        <w:rPr>
          <w:rFonts w:cs="Times New Roman"/>
        </w:rPr>
        <w:fldChar w:fldCharType="begin" w:fldLock="1"/>
      </w:r>
      <w:r w:rsidR="000857FB" w:rsidRPr="009B1D24">
        <w:rPr>
          <w:rFonts w:cs="Times New Roman"/>
        </w:rPr>
        <w:instrText>ADDIN CSL_CITATION {"citationItems":[{"id":"ITEM-1","itemData":{"author":[{"dropping-particle":"","family":"Mullner","given":"P","non-dropping-particle":"","parse-names":false,"suffix":""},{"dropping-particle":"","family":"Solenthaler","given":"C","non-dropping-particle":"","parse-names":false,"suffix":""},{"dropping-particle":"","family":"Uggowitzer","given":"J","non-dropping-particle":"","parse-names":false,"suffix":""},{"dropping-particle":"","family":"Speidel","given":"MO","non-dropping-particle":"","parse-names":false,"suffix":""}],"container-title":"Acta Metallurgica Et Materialia","id":"ITEM-1","issue":"7","issued":{"date-parts":[["1994"]]},"page":"2211-2217","title":"Brittle fracture in austenitic steel","type":"article-journal","volume":"42"},"uris":["http://www.mendeley.com/documents/?uuid=7297af31-6ee1-44e8-abe6-0862792942a0"]}],"mendeley":{"formattedCitation":"[123]","plainTextFormattedCitation":"[123]","previouslyFormattedCitation":"[123]"},"properties":{"noteIndex":0},"schema":"https://github.com/citation-style-language/schema/raw/master/csl-citation.json"}</w:instrText>
      </w:r>
      <w:r w:rsidRPr="009B1D24">
        <w:rPr>
          <w:rFonts w:cs="Times New Roman"/>
        </w:rPr>
        <w:fldChar w:fldCharType="separate"/>
      </w:r>
      <w:r w:rsidR="00D71134" w:rsidRPr="009B1D24">
        <w:rPr>
          <w:rFonts w:cs="Times New Roman"/>
          <w:noProof/>
        </w:rPr>
        <w:t>[123]</w:t>
      </w:r>
      <w:r w:rsidRPr="009B1D24">
        <w:rPr>
          <w:rFonts w:cs="Times New Roman"/>
        </w:rPr>
        <w:fldChar w:fldCharType="end"/>
      </w:r>
      <w:r w:rsidRPr="009B1D24">
        <w:rPr>
          <w:rFonts w:cs="Times New Roman"/>
        </w:rPr>
        <w:t>.</w:t>
      </w:r>
      <w:r w:rsidR="00E75117" w:rsidRPr="009B1D24">
        <w:rPr>
          <w:rFonts w:cs="Times New Roman"/>
        </w:rPr>
        <w:t xml:space="preserve"> </w:t>
      </w:r>
      <w:r w:rsidR="00C07F2A" w:rsidRPr="009B1D24">
        <w:rPr>
          <w:rFonts w:cs="Times New Roman"/>
        </w:rPr>
        <w:t>Refs.</w:t>
      </w:r>
      <w:r w:rsidRPr="009B1D24">
        <w:rPr>
          <w:rFonts w:cs="Times New Roman"/>
        </w:rPr>
        <w:t xml:space="preserve"> </w:t>
      </w:r>
      <w:r w:rsidRPr="009B1D24">
        <w:rPr>
          <w:rFonts w:cs="Times New Roman"/>
        </w:rPr>
        <w:fldChar w:fldCharType="begin" w:fldLock="1"/>
      </w:r>
      <w:r w:rsidR="000857FB" w:rsidRPr="009B1D24">
        <w:rPr>
          <w:rFonts w:cs="Times New Roman"/>
        </w:rPr>
        <w:instrText>ADDIN CSL_CITATION {"citationItems":[{"id":"ITEM-1","itemData":{"author":[{"dropping-particle":"","family":"Mullner","given":"P","non-dropping-particle":"","parse-names":false,"suffix":""},{"dropping-particle":"","family":"Solenthaler","given":"C","non-dropping-particle":"","parse-names":false,"suffix":""},{"dropping-particle":"","family":"Uggowitzer","given":"J","non-dropping-particle":"","parse-names":false,"suffix":""},{"dropping-particle":"","family":"Speidel","given":"MO","non-dropping-particle":"","parse-names":false,"suffix":""}],"container-title":"Acta Metallurgica Et Materialia","id":"ITEM-1","issue":"7","issued":{"date-parts":[["1994"]]},"page":"2211-2217","title":"Brittle fracture in austenitic steel","type":"article-journal","volume":"42"},"uris":["http://www.mendeley.com/documents/?uuid=7297af31-6ee1-44e8-abe6-0862792942a0"]},{"id":"ITEM-2","itemData":{"DOI":"10.1016/S1359-6454(97)00350-9","ISSN":"13596454","abstract":"Low temperature embrittlement is studied for three high-nitrogen bearing austenitic steels, 18Mn-18Cr-0.5N, 18Mn-18Cr-0.8N and 17Cr-13Ni-2Mo-0.5N (all in mass%) steels. These steels all show ductile-to-brittle transition behavior. They have fractured in a cleavage-like mode when tested at 77 K by a Charpy impact tester and the fractured surfaces have shown facets along {111} planes identified by using etch-pits and scanning electron microscopy. Slip traces have frequently been observed on flat facets and fracture has taken place along {111} planes by slipping-off, i.e. separation occurring along an active slip plane with a high density of dislocations. Transmission electron microscopy has revealed that there are many arrays of planar dislocations and dislocation bands just below the fractured surface. Neither twinning nor epsilon martensite has been observed. Fracture characteristics observed are primarily related to brittle fracture occurring along active slip planes by slipping-off, not by the cleavage fracture associated with occurrence of mechanical twinning. © 1998 Acta Metallurgica Inc.","author":[{"dropping-particle":"","family":"Tomota","given":"Y.","non-dropping-particle":"","parse-names":false,"suffix":""},{"dropping-particle":"","family":"Xia","given":"Y.","non-dropping-particle":"","parse-names":false,"suffix":""},{"dropping-particle":"","family":"Inoue","given":"K.","non-dropping-particle":"","parse-names":false,"suffix":""}],"container-title":"Acta Materialia","id":"ITEM-2","issue":"5","issued":{"date-parts":[["1998"]]},"page":"1577-1587","title":"Mechanism of low temperature brittle fracture in high nitrogen bearing austenitic steels","type":"article-journal","volume":"46"},"uris":["http://www.mendeley.com/documents/?uuid=7ecc44ad-1168-4794-a96f-5199fe9e7571"]},{"id":"ITEM-3","itemData":{"author":[{"dropping-particle":"","family":"Ilola","given":"Risto Juhani","non-dropping-particle":"","parse-names":false,"suffix":""},{"dropping-particle":"","family":"Hanninen","given":"HE","non-dropping-particle":"","parse-names":false,"suffix":""},{"dropping-particle":"","family":"Ullakko","given":"Kari Martti","non-dropping-particle":"","parse-names":false,"suffix":""}],"container-title":"ISIJ International","id":"ITEM-3","issue":"7","issued":{"date-parts":[["1996"]]},"page":"873-877","title":"Mechanical properties of austenitic high-nitrogen Cr-Ni and Cr-Mn steels at low temperatures","type":"article-journal","volume":"36"},"uris":["http://www.mendeley.com/documents/?uuid=c7caa299-ec30-48ac-972d-ee8137274552"]}],"mendeley":{"formattedCitation":"[123–125]","plainTextFormattedCitation":"[123–125]","previouslyFormattedCitation":"[123–125]"},"properties":{"noteIndex":0},"schema":"https://github.com/citation-style-language/schema/raw/master/csl-citation.json"}</w:instrText>
      </w:r>
      <w:r w:rsidRPr="009B1D24">
        <w:rPr>
          <w:rFonts w:cs="Times New Roman"/>
        </w:rPr>
        <w:fldChar w:fldCharType="separate"/>
      </w:r>
      <w:r w:rsidR="00D71134" w:rsidRPr="009B1D24">
        <w:rPr>
          <w:rFonts w:cs="Times New Roman"/>
          <w:noProof/>
        </w:rPr>
        <w:t>[123–125]</w:t>
      </w:r>
      <w:r w:rsidRPr="009B1D24">
        <w:rPr>
          <w:rFonts w:cs="Times New Roman"/>
        </w:rPr>
        <w:fldChar w:fldCharType="end"/>
      </w:r>
      <w:r w:rsidRPr="009B1D24">
        <w:rPr>
          <w:rFonts w:cs="Times New Roman"/>
        </w:rPr>
        <w:t xml:space="preserve"> </w:t>
      </w:r>
      <w:r w:rsidR="00C07F2A" w:rsidRPr="009B1D24">
        <w:rPr>
          <w:rFonts w:cs="Times New Roman"/>
        </w:rPr>
        <w:t>investigated</w:t>
      </w:r>
      <w:r w:rsidRPr="009B1D24">
        <w:rPr>
          <w:rFonts w:cs="Times New Roman"/>
        </w:rPr>
        <w:t xml:space="preserve"> the </w:t>
      </w:r>
      <w:r w:rsidR="002C4046" w:rsidRPr="009B1D24">
        <w:rPr>
          <w:rFonts w:cs="Times New Roman"/>
        </w:rPr>
        <w:t xml:space="preserve">effect of material </w:t>
      </w:r>
      <w:r w:rsidRPr="009B1D24">
        <w:rPr>
          <w:rFonts w:cs="Times New Roman"/>
        </w:rPr>
        <w:t xml:space="preserve">composition on the cryogenic temperature </w:t>
      </w:r>
      <w:r w:rsidR="00C07F2A" w:rsidRPr="009B1D24">
        <w:rPr>
          <w:rFonts w:cs="Times New Roman"/>
        </w:rPr>
        <w:t>embrittlement of</w:t>
      </w:r>
      <w:r w:rsidRPr="009B1D24">
        <w:rPr>
          <w:rFonts w:cs="Times New Roman"/>
        </w:rPr>
        <w:t xml:space="preserve"> </w:t>
      </w:r>
      <w:r w:rsidR="007E178C" w:rsidRPr="009B1D24">
        <w:rPr>
          <w:rFonts w:cs="Times New Roman"/>
        </w:rPr>
        <w:t>austenitic stainless</w:t>
      </w:r>
      <w:r w:rsidRPr="009B1D24">
        <w:rPr>
          <w:rFonts w:cs="Times New Roman"/>
        </w:rPr>
        <w:t xml:space="preserve"> steels. </w:t>
      </w:r>
      <w:r w:rsidR="00B65C3B" w:rsidRPr="009B1D24">
        <w:rPr>
          <w:rFonts w:cs="Times New Roman"/>
        </w:rPr>
        <w:t xml:space="preserve">The effect of </w:t>
      </w:r>
      <w:r w:rsidR="00C07F2A" w:rsidRPr="009B1D24">
        <w:rPr>
          <w:rFonts w:cs="Times New Roman"/>
        </w:rPr>
        <w:t xml:space="preserve">Ni and N are summarised in </w:t>
      </w:r>
      <w:r w:rsidRPr="009B1D24">
        <w:rPr>
          <w:color w:val="0000FF"/>
        </w:rPr>
        <w:t xml:space="preserve">Table </w:t>
      </w:r>
      <w:r w:rsidR="00634D68" w:rsidRPr="009B1D24">
        <w:rPr>
          <w:color w:val="0000FF"/>
        </w:rPr>
        <w:t>10</w:t>
      </w:r>
      <w:r w:rsidR="00634D68" w:rsidRPr="009B1D24">
        <w:rPr>
          <w:rFonts w:cs="Times New Roman"/>
        </w:rPr>
        <w:t xml:space="preserve"> </w:t>
      </w:r>
      <w:r w:rsidR="000370B1" w:rsidRPr="009B1D24">
        <w:rPr>
          <w:rFonts w:cs="Times New Roman"/>
        </w:rPr>
        <w:t>since their proportion</w:t>
      </w:r>
      <w:r w:rsidR="00627CFA" w:rsidRPr="009B1D24">
        <w:rPr>
          <w:rFonts w:cs="Times New Roman"/>
        </w:rPr>
        <w:t>s</w:t>
      </w:r>
      <w:r w:rsidR="000370B1" w:rsidRPr="009B1D24">
        <w:rPr>
          <w:rFonts w:cs="Times New Roman"/>
        </w:rPr>
        <w:t xml:space="preserve"> </w:t>
      </w:r>
      <w:r w:rsidR="00FD3B50" w:rsidRPr="009B1D24">
        <w:rPr>
          <w:rFonts w:cs="Times New Roman"/>
        </w:rPr>
        <w:t>were found</w:t>
      </w:r>
      <w:r w:rsidR="001111CD" w:rsidRPr="009B1D24">
        <w:rPr>
          <w:rFonts w:cs="Times New Roman"/>
        </w:rPr>
        <w:t xml:space="preserve"> to </w:t>
      </w:r>
      <w:r w:rsidR="00FD3B50" w:rsidRPr="009B1D24">
        <w:rPr>
          <w:rFonts w:cs="Times New Roman"/>
        </w:rPr>
        <w:t>have a significant effect on</w:t>
      </w:r>
      <w:r w:rsidR="001111CD" w:rsidRPr="009B1D24">
        <w:rPr>
          <w:rFonts w:cs="Times New Roman"/>
        </w:rPr>
        <w:t xml:space="preserve"> the cryogenic embrittlement of austenitic stainless steels</w:t>
      </w:r>
      <w:r w:rsidRPr="009B1D24">
        <w:rPr>
          <w:rFonts w:cs="Times New Roman"/>
        </w:rPr>
        <w:t>.</w:t>
      </w:r>
      <w:r w:rsidR="00DA64A3" w:rsidRPr="009B1D24">
        <w:rPr>
          <w:rFonts w:cs="Times New Roman"/>
        </w:rPr>
        <w:t xml:space="preserve"> The fracture energy </w:t>
      </w:r>
      <w:r w:rsidR="0044742C" w:rsidRPr="009B1D24">
        <w:rPr>
          <w:rFonts w:cs="Times New Roman"/>
        </w:rPr>
        <w:t>wa</w:t>
      </w:r>
      <w:r w:rsidR="00DA64A3" w:rsidRPr="009B1D24">
        <w:rPr>
          <w:rFonts w:cs="Times New Roman"/>
        </w:rPr>
        <w:t>s obtained from CVN impact test</w:t>
      </w:r>
      <w:r w:rsidR="0044742C" w:rsidRPr="009B1D24">
        <w:rPr>
          <w:rFonts w:cs="Times New Roman"/>
        </w:rPr>
        <w:t>s</w:t>
      </w:r>
      <w:r w:rsidR="00DA64A3" w:rsidRPr="009B1D24">
        <w:rPr>
          <w:rFonts w:cs="Times New Roman"/>
        </w:rPr>
        <w:t xml:space="preserve"> </w:t>
      </w:r>
      <w:r w:rsidR="00DA64A3" w:rsidRPr="009B1D24">
        <w:rPr>
          <w:rFonts w:cs="Times New Roman"/>
          <w:sz w:val="20"/>
          <w:szCs w:val="20"/>
        </w:rPr>
        <w:fldChar w:fldCharType="begin" w:fldLock="1"/>
      </w:r>
      <w:r w:rsidR="00DA64A3" w:rsidRPr="009B1D24">
        <w:rPr>
          <w:rFonts w:cs="Times New Roman"/>
          <w:sz w:val="20"/>
          <w:szCs w:val="20"/>
        </w:rPr>
        <w:instrText>ADDIN CSL_CITATION {"citationItems":[{"id":"ITEM-1","itemData":{"DOI":"10.1016/S1359-6454(97)00350-9","ISSN":"13596454","abstract":"Low temperature embrittlement is studied for three high-nitrogen bearing austenitic steels, 18Mn-18Cr-0.5N, 18Mn-18Cr-0.8N and 17Cr-13Ni-2Mo-0.5N (all in mass%) steels. These steels all show ductile-to-brittle transition behavior. They have fractured in a cleavage-like mode when tested at 77 K by a Charpy impact tester and the fractured surfaces have shown facets along {111} planes identified by using etch-pits and scanning electron microscopy. Slip traces have frequently been observed on flat facets and fracture has taken place along {111} planes by slipping-off, i.e. separation occurring along an active slip plane with a high density of dislocations. Transmission electron microscopy has revealed that there are many arrays of planar dislocations and dislocation bands just below the fractured surface. Neither twinning nor epsilon martensite has been observed. Fracture characteristics observed are primarily related to brittle fracture occurring along active slip planes by slipping-off, not by the cleavage fracture associated with occurrence of mechanical twinning. © 1998 Acta Metallurgica Inc.","author":[{"dropping-particle":"","family":"Tomota","given":"Y.","non-dropping-particle":"","parse-names":false,"suffix":""},{"dropping-particle":"","family":"Xia","given":"Y.","non-dropping-particle":"","parse-names":false,"suffix":""},{"dropping-particle":"","family":"Inoue","given":"K.","non-dropping-particle":"","parse-names":false,"suffix":""}],"container-title":"Acta Materialia","id":"ITEM-1","issue":"5","issued":{"date-parts":[["1998"]]},"page":"1577-1587","title":"Mechanism of low temperature brittle fracture in high nitrogen bearing austenitic steels","type":"article-journal","volume":"46"},"uris":["http://www.mendeley.com/documents/?uuid=7ecc44ad-1168-4794-a96f-5199fe9e7571"]}],"mendeley":{"formattedCitation":"[22]","plainTextFormattedCitation":"[22]","previouslyFormattedCitation":"[22]"},"properties":{"noteIndex":0},"schema":"https://github.com/citation-style-language/schema/raw/master/csl-citation.json"}</w:instrText>
      </w:r>
      <w:r w:rsidR="00DA64A3" w:rsidRPr="009B1D24">
        <w:rPr>
          <w:rFonts w:cs="Times New Roman"/>
          <w:sz w:val="20"/>
          <w:szCs w:val="20"/>
        </w:rPr>
        <w:fldChar w:fldCharType="separate"/>
      </w:r>
      <w:r w:rsidR="00DA64A3" w:rsidRPr="009B1D24">
        <w:rPr>
          <w:rFonts w:cs="Times New Roman"/>
          <w:noProof/>
          <w:sz w:val="20"/>
          <w:szCs w:val="20"/>
        </w:rPr>
        <w:t>[22]</w:t>
      </w:r>
      <w:r w:rsidR="00DA64A3" w:rsidRPr="009B1D24">
        <w:rPr>
          <w:rFonts w:cs="Times New Roman"/>
          <w:sz w:val="20"/>
          <w:szCs w:val="20"/>
        </w:rPr>
        <w:fldChar w:fldCharType="end"/>
      </w:r>
      <w:r w:rsidR="00DA64A3" w:rsidRPr="009B1D24">
        <w:rPr>
          <w:rFonts w:cs="Times New Roman"/>
          <w:sz w:val="20"/>
          <w:szCs w:val="20"/>
        </w:rPr>
        <w:t xml:space="preserve"> </w:t>
      </w:r>
      <w:r w:rsidR="00DA64A3" w:rsidRPr="009B1D24">
        <w:rPr>
          <w:rFonts w:cs="Times New Roman"/>
        </w:rPr>
        <w:t xml:space="preserve">and the elongation </w:t>
      </w:r>
      <w:r w:rsidR="0044742C" w:rsidRPr="009B1D24">
        <w:rPr>
          <w:rFonts w:cs="Times New Roman"/>
        </w:rPr>
        <w:t>wa</w:t>
      </w:r>
      <w:r w:rsidR="00DA64A3" w:rsidRPr="009B1D24">
        <w:rPr>
          <w:rFonts w:cs="Times New Roman"/>
        </w:rPr>
        <w:t xml:space="preserve">s </w:t>
      </w:r>
      <w:r w:rsidR="0044742C" w:rsidRPr="009B1D24">
        <w:rPr>
          <w:rFonts w:cs="Times New Roman"/>
        </w:rPr>
        <w:t>determined</w:t>
      </w:r>
      <w:r w:rsidR="00DA64A3" w:rsidRPr="009B1D24">
        <w:rPr>
          <w:rFonts w:cs="Times New Roman"/>
        </w:rPr>
        <w:t xml:space="preserve"> from tensile test</w:t>
      </w:r>
      <w:r w:rsidR="0044742C" w:rsidRPr="009B1D24">
        <w:rPr>
          <w:rFonts w:cs="Times New Roman"/>
        </w:rPr>
        <w:t>s</w:t>
      </w:r>
      <w:r w:rsidR="00DA64A3" w:rsidRPr="009B1D24">
        <w:rPr>
          <w:rFonts w:cs="Times New Roman"/>
        </w:rPr>
        <w:t xml:space="preserve"> </w:t>
      </w:r>
      <w:r w:rsidR="00DA64A3" w:rsidRPr="009B1D24">
        <w:rPr>
          <w:rFonts w:cs="Times New Roman"/>
          <w:sz w:val="20"/>
          <w:szCs w:val="20"/>
        </w:rPr>
        <w:fldChar w:fldCharType="begin" w:fldLock="1"/>
      </w:r>
      <w:r w:rsidR="00DA64A3" w:rsidRPr="009B1D24">
        <w:rPr>
          <w:rFonts w:cs="Times New Roman"/>
          <w:sz w:val="20"/>
          <w:szCs w:val="20"/>
        </w:rPr>
        <w:instrText>ADDIN CSL_CITATION {"citationItems":[{"id":"ITEM-1","itemData":{"author":[{"dropping-particle":"","family":"Mullner","given":"P","non-dropping-particle":"","parse-names":false,"suffix":""},{"dropping-particle":"","family":"Solenthaler","given":"C","non-dropping-particle":"","parse-names":false,"suffix":""},{"dropping-particle":"","family":"Uggowitzer","given":"J","non-dropping-particle":"","parse-names":false,"suffix":""},{"dropping-particle":"","family":"Speidel","given":"MO","non-dropping-particle":"","parse-names":false,"suffix":""}],"container-title":"Acta Metallurgica Et Materialia","id":"ITEM-1","issue":"7","issued":{"date-parts":[["1994"]]},"page":"2211-2217","title":"Brittle fracture in austenitic steel","type":"article-journal","volume":"42"},"uris":["http://www.mendeley.com/documents/?uuid=7297af31-6ee1-44e8-abe6-0862792942a0"]},{"id":"ITEM-2","itemData":{"author":[{"dropping-particle":"","family":"Horiuchi","given":"T.","non-dropping-particle":"","parse-names":false,"suffix":""},{"dropping-particle":"","family":"Reed","given":"RP.","non-dropping-particle":"","parse-names":false,"suffix":""}],"id":"ITEM-2","issued":{"date-parts":[["2012"]]},"publisher":"Springer Science &amp; Business Media","title":"Austenitic Steels at Low Temperatures","type":"book"},"uris":["http://www.mendeley.com/documents/?uuid=2d57f2c1-caa5-493b-bb56-bb7c13a1f2d9"]}],"mendeley":{"formattedCitation":"[20,21]","plainTextFormattedCitation":"[20,21]","previouslyFormattedCitation":"[20,21]"},"properties":{"noteIndex":0},"schema":"https://github.com/citation-style-language/schema/raw/master/csl-citation.json"}</w:instrText>
      </w:r>
      <w:r w:rsidR="00DA64A3" w:rsidRPr="009B1D24">
        <w:rPr>
          <w:rFonts w:cs="Times New Roman"/>
          <w:sz w:val="20"/>
          <w:szCs w:val="20"/>
        </w:rPr>
        <w:fldChar w:fldCharType="separate"/>
      </w:r>
      <w:r w:rsidR="00DA64A3" w:rsidRPr="009B1D24">
        <w:rPr>
          <w:rFonts w:cs="Times New Roman"/>
          <w:noProof/>
          <w:sz w:val="20"/>
          <w:szCs w:val="20"/>
        </w:rPr>
        <w:t>[20,21]</w:t>
      </w:r>
      <w:r w:rsidR="00DA64A3" w:rsidRPr="009B1D24">
        <w:rPr>
          <w:rFonts w:cs="Times New Roman"/>
          <w:sz w:val="20"/>
          <w:szCs w:val="20"/>
        </w:rPr>
        <w:fldChar w:fldCharType="end"/>
      </w:r>
      <w:r w:rsidR="00DA64A3" w:rsidRPr="009B1D24">
        <w:rPr>
          <w:rFonts w:cs="Times New Roman"/>
        </w:rPr>
        <w:t>.</w:t>
      </w:r>
    </w:p>
    <w:p w14:paraId="2F84C0B9" w14:textId="77777777" w:rsidR="00F13EEC" w:rsidRPr="009B1D24" w:rsidRDefault="00F13EEC" w:rsidP="00AF6CAF">
      <w:pPr>
        <w:jc w:val="both"/>
        <w:rPr>
          <w:rFonts w:cs="Times New Roman"/>
        </w:rPr>
      </w:pPr>
    </w:p>
    <w:p w14:paraId="20454BE3" w14:textId="23A01C6F" w:rsidR="001A38B5" w:rsidRPr="009B1D24" w:rsidRDefault="001A38B5" w:rsidP="00AF6CAF">
      <w:pPr>
        <w:jc w:val="both"/>
        <w:rPr>
          <w:rFonts w:cs="Times New Roman"/>
          <w:sz w:val="20"/>
          <w:szCs w:val="20"/>
        </w:rPr>
      </w:pPr>
      <w:r w:rsidRPr="009B1D24">
        <w:rPr>
          <w:rFonts w:cs="Times New Roman"/>
          <w:b/>
          <w:sz w:val="20"/>
          <w:szCs w:val="20"/>
        </w:rPr>
        <w:t xml:space="preserve">Table </w:t>
      </w:r>
      <w:r w:rsidR="00634D68" w:rsidRPr="009B1D24">
        <w:rPr>
          <w:rFonts w:cs="Times New Roman"/>
          <w:b/>
          <w:sz w:val="20"/>
          <w:szCs w:val="20"/>
        </w:rPr>
        <w:t>10</w:t>
      </w:r>
      <w:r w:rsidRPr="009B1D24">
        <w:rPr>
          <w:rFonts w:cs="Times New Roman"/>
          <w:sz w:val="20"/>
          <w:szCs w:val="20"/>
        </w:rPr>
        <w:t xml:space="preserve">. </w:t>
      </w:r>
      <w:r w:rsidR="0044742C" w:rsidRPr="009B1D24">
        <w:rPr>
          <w:rFonts w:cs="Times New Roman"/>
          <w:sz w:val="20"/>
          <w:szCs w:val="20"/>
        </w:rPr>
        <w:t>E</w:t>
      </w:r>
      <w:r w:rsidR="00C30A87" w:rsidRPr="009B1D24">
        <w:rPr>
          <w:rFonts w:cs="Times New Roman"/>
          <w:sz w:val="20"/>
          <w:szCs w:val="20"/>
        </w:rPr>
        <w:t xml:space="preserve">ffects </w:t>
      </w:r>
      <w:r w:rsidRPr="009B1D24">
        <w:rPr>
          <w:rFonts w:cs="Times New Roman"/>
          <w:sz w:val="20"/>
          <w:szCs w:val="20"/>
        </w:rPr>
        <w:t>of chemical composition</w:t>
      </w:r>
      <w:r w:rsidR="00C07F2A" w:rsidRPr="009B1D24">
        <w:rPr>
          <w:rFonts w:cs="Times New Roman"/>
          <w:sz w:val="20"/>
          <w:szCs w:val="20"/>
        </w:rPr>
        <w:t>s</w:t>
      </w:r>
      <w:r w:rsidRPr="009B1D24">
        <w:rPr>
          <w:rFonts w:cs="Times New Roman"/>
          <w:sz w:val="20"/>
          <w:szCs w:val="20"/>
        </w:rPr>
        <w:t xml:space="preserve"> </w:t>
      </w:r>
      <w:r w:rsidR="00C07F2A" w:rsidRPr="009B1D24">
        <w:rPr>
          <w:rFonts w:cs="Times New Roman"/>
          <w:sz w:val="20"/>
          <w:szCs w:val="20"/>
        </w:rPr>
        <w:t xml:space="preserve">investigated in </w:t>
      </w:r>
      <w:r w:rsidR="004B249F" w:rsidRPr="009B1D24">
        <w:rPr>
          <w:rFonts w:cs="Times New Roman"/>
          <w:sz w:val="20"/>
          <w:szCs w:val="20"/>
        </w:rPr>
        <w:t xml:space="preserve">Refs </w:t>
      </w:r>
      <w:r w:rsidR="000370B1" w:rsidRPr="009B1D24">
        <w:rPr>
          <w:rFonts w:cs="Times New Roman"/>
          <w:sz w:val="20"/>
          <w:szCs w:val="20"/>
        </w:rPr>
        <w:fldChar w:fldCharType="begin" w:fldLock="1"/>
      </w:r>
      <w:r w:rsidR="000857FB" w:rsidRPr="009B1D24">
        <w:rPr>
          <w:rFonts w:cs="Times New Roman"/>
          <w:sz w:val="20"/>
          <w:szCs w:val="20"/>
        </w:rPr>
        <w:instrText>ADDIN CSL_CITATION {"citationItems":[{"id":"ITEM-1","itemData":{"author":[{"dropping-particle":"","family":"Mullner","given":"P","non-dropping-particle":"","parse-names":false,"suffix":""},{"dropping-particle":"","family":"Solenthaler","given":"C","non-dropping-particle":"","parse-names":false,"suffix":""},{"dropping-particle":"","family":"Uggowitzer","given":"J","non-dropping-particle":"","parse-names":false,"suffix":""},{"dropping-particle":"","family":"Speidel","given":"MO","non-dropping-particle":"","parse-names":false,"suffix":""}],"container-title":"Acta Metallurgica Et Materialia","id":"ITEM-1","issue":"7","issued":{"date-parts":[["1994"]]},"page":"2211-2217","title":"Brittle fracture in austenitic steel","type":"article-journal","volume":"42"},"uris":["http://www.mendeley.com/documents/?uuid=7297af31-6ee1-44e8-abe6-0862792942a0"]},{"id":"ITEM-2","itemData":{"DOI":"10.1016/S1359-6454(97)00350-9","ISSN":"13596454","abstract":"Low temperature embrittlement is studied for three high-nitrogen bearing austenitic steels, 18Mn-18Cr-0.5N, 18Mn-18Cr-0.8N and 17Cr-13Ni-2Mo-0.5N (all in mass%) steels. These steels all show ductile-to-brittle transition behavior. They have fractured in a cleavage-like mode when tested at 77 K by a Charpy impact tester and the fractured surfaces have shown facets along {111} planes identified by using etch-pits and scanning electron microscopy. Slip traces have frequently been observed on flat facets and fracture has taken place along {111} planes by slipping-off, i.e. separation occurring along an active slip plane with a high density of dislocations. Transmission electron microscopy has revealed that there are many arrays of planar dislocations and dislocation bands just below the fractured surface. Neither twinning nor epsilon martensite has been observed. Fracture characteristics observed are primarily related to brittle fracture occurring along active slip planes by slipping-off, not by the cleavage fracture associated with occurrence of mechanical twinning. © 1998 Acta Metallurgica Inc.","author":[{"dropping-particle":"","family":"Tomota","given":"Y.","non-dropping-particle":"","parse-names":false,"suffix":""},{"dropping-particle":"","family":"Xia","given":"Y.","non-dropping-particle":"","parse-names":false,"suffix":""},{"dropping-particle":"","family":"Inoue","given":"K.","non-dropping-particle":"","parse-names":false,"suffix":""}],"container-title":"Acta Materialia","id":"ITEM-2","issue":"5","issued":{"date-parts":[["1998"]]},"page":"1577-1587","title":"Mechanism of low temperature brittle fracture in high nitrogen bearing austenitic steels","type":"article-journal","volume":"46"},"uris":["http://www.mendeley.com/documents/?uuid=7ecc44ad-1168-4794-a96f-5199fe9e7571"]},{"id":"ITEM-3","itemData":{"author":[{"dropping-particle":"","family":"Ilola","given":"Risto Juhani","non-dropping-particle":"","parse-names":false,"suffix":""},{"dropping-particle":"","family":"Hanninen","given":"HE","non-dropping-particle":"","parse-names":false,"suffix":""},{"dropping-particle":"","family":"Ullakko","given":"Kari Martti","non-dropping-particle":"","parse-names":false,"suffix":""}],"container-title":"ISIJ International","id":"ITEM-3","issue":"7","issued":{"date-parts":[["1996"]]},"page":"873-877","title":"Mechanical properties of austenitic high-nitrogen Cr-Ni and Cr-Mn steels at low temperatures","type":"article-journal","volume":"36"},"uris":["http://www.mendeley.com/documents/?uuid=c7caa299-ec30-48ac-972d-ee8137274552"]}],"mendeley":{"formattedCitation":"[123–125]","plainTextFormattedCitation":"[123–125]","previouslyFormattedCitation":"[123–125]"},"properties":{"noteIndex":0},"schema":"https://github.com/citation-style-language/schema/raw/master/csl-citation.json"}</w:instrText>
      </w:r>
      <w:r w:rsidR="000370B1" w:rsidRPr="009B1D24">
        <w:rPr>
          <w:rFonts w:cs="Times New Roman"/>
          <w:sz w:val="20"/>
          <w:szCs w:val="20"/>
        </w:rPr>
        <w:fldChar w:fldCharType="separate"/>
      </w:r>
      <w:r w:rsidR="00D71134" w:rsidRPr="009B1D24">
        <w:rPr>
          <w:rFonts w:cs="Times New Roman"/>
          <w:noProof/>
          <w:sz w:val="20"/>
          <w:szCs w:val="20"/>
        </w:rPr>
        <w:t>[123–125]</w:t>
      </w:r>
      <w:r w:rsidR="000370B1" w:rsidRPr="009B1D24">
        <w:rPr>
          <w:rFonts w:cs="Times New Roman"/>
          <w:sz w:val="20"/>
          <w:szCs w:val="20"/>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5091"/>
        <w:gridCol w:w="2220"/>
      </w:tblGrid>
      <w:tr w:rsidR="00C344FA" w:rsidRPr="009B1D24" w14:paraId="3886ED24" w14:textId="67D7C79E" w:rsidTr="000728BF">
        <w:trPr>
          <w:jc w:val="center"/>
        </w:trPr>
        <w:tc>
          <w:tcPr>
            <w:tcW w:w="0" w:type="auto"/>
            <w:vAlign w:val="center"/>
          </w:tcPr>
          <w:p w14:paraId="1A3884C8" w14:textId="752DA306" w:rsidR="00C344FA" w:rsidRPr="009B1D24" w:rsidRDefault="000B75B5" w:rsidP="00727882">
            <w:pPr>
              <w:rPr>
                <w:rFonts w:cs="Times New Roman"/>
                <w:b/>
                <w:bCs/>
                <w:sz w:val="20"/>
                <w:szCs w:val="20"/>
              </w:rPr>
            </w:pPr>
            <w:r w:rsidRPr="009B1D24">
              <w:rPr>
                <w:rFonts w:cs="Times New Roman"/>
                <w:b/>
                <w:bCs/>
                <w:sz w:val="20"/>
                <w:szCs w:val="20"/>
              </w:rPr>
              <w:t>C</w:t>
            </w:r>
            <w:r w:rsidR="00C344FA" w:rsidRPr="009B1D24">
              <w:rPr>
                <w:rFonts w:cs="Times New Roman"/>
                <w:b/>
                <w:bCs/>
                <w:sz w:val="20"/>
                <w:szCs w:val="20"/>
              </w:rPr>
              <w:t>hemical composition</w:t>
            </w:r>
          </w:p>
        </w:tc>
        <w:tc>
          <w:tcPr>
            <w:tcW w:w="0" w:type="auto"/>
            <w:vAlign w:val="center"/>
          </w:tcPr>
          <w:p w14:paraId="1DD96867" w14:textId="1ECDFA08" w:rsidR="00C344FA" w:rsidRPr="009B1D24" w:rsidRDefault="000B75B5" w:rsidP="00727882">
            <w:pPr>
              <w:rPr>
                <w:rFonts w:cs="Times New Roman"/>
                <w:b/>
                <w:bCs/>
                <w:sz w:val="20"/>
                <w:szCs w:val="20"/>
              </w:rPr>
            </w:pPr>
            <w:r w:rsidRPr="009B1D24">
              <w:rPr>
                <w:rFonts w:cs="Times New Roman"/>
                <w:b/>
                <w:bCs/>
                <w:sz w:val="20"/>
                <w:szCs w:val="20"/>
              </w:rPr>
              <w:t>Influences on fracture energy and elongation</w:t>
            </w:r>
          </w:p>
        </w:tc>
        <w:tc>
          <w:tcPr>
            <w:tcW w:w="0" w:type="auto"/>
            <w:vAlign w:val="center"/>
          </w:tcPr>
          <w:p w14:paraId="78BF654C" w14:textId="76073220" w:rsidR="00C344FA" w:rsidRPr="009B1D24" w:rsidRDefault="00C344FA" w:rsidP="00727882">
            <w:pPr>
              <w:rPr>
                <w:rFonts w:cs="Times New Roman"/>
                <w:b/>
                <w:bCs/>
                <w:sz w:val="20"/>
                <w:szCs w:val="20"/>
              </w:rPr>
            </w:pPr>
            <w:r w:rsidRPr="009B1D24">
              <w:rPr>
                <w:rFonts w:cs="Times New Roman"/>
                <w:b/>
                <w:bCs/>
                <w:sz w:val="20"/>
                <w:szCs w:val="20"/>
              </w:rPr>
              <w:t>Reference</w:t>
            </w:r>
            <w:r w:rsidR="009A7832" w:rsidRPr="009B1D24">
              <w:rPr>
                <w:rFonts w:cs="Times New Roman"/>
                <w:b/>
                <w:bCs/>
                <w:sz w:val="20"/>
                <w:szCs w:val="20"/>
              </w:rPr>
              <w:t>s</w:t>
            </w:r>
          </w:p>
        </w:tc>
      </w:tr>
      <w:tr w:rsidR="00C344FA" w:rsidRPr="009B1D24" w14:paraId="1DD7531E" w14:textId="64CF786A" w:rsidTr="000728BF">
        <w:trPr>
          <w:jc w:val="center"/>
        </w:trPr>
        <w:tc>
          <w:tcPr>
            <w:tcW w:w="0" w:type="auto"/>
            <w:vAlign w:val="center"/>
          </w:tcPr>
          <w:p w14:paraId="2B4460FC" w14:textId="77777777" w:rsidR="00C344FA" w:rsidRPr="009B1D24" w:rsidRDefault="00C344FA" w:rsidP="00727882">
            <w:pPr>
              <w:rPr>
                <w:rFonts w:cs="Times New Roman"/>
                <w:sz w:val="20"/>
                <w:szCs w:val="20"/>
              </w:rPr>
            </w:pPr>
            <w:r w:rsidRPr="009B1D24">
              <w:rPr>
                <w:rFonts w:cs="Times New Roman"/>
                <w:sz w:val="20"/>
                <w:szCs w:val="20"/>
              </w:rPr>
              <w:t>Nickel (Ni)</w:t>
            </w:r>
          </w:p>
        </w:tc>
        <w:tc>
          <w:tcPr>
            <w:tcW w:w="0" w:type="auto"/>
            <w:vAlign w:val="center"/>
          </w:tcPr>
          <w:p w14:paraId="116D014B" w14:textId="612C742D" w:rsidR="00C344FA" w:rsidRPr="009B1D24" w:rsidRDefault="00957FA6" w:rsidP="00727882">
            <w:pPr>
              <w:rPr>
                <w:rFonts w:cs="Times New Roman"/>
                <w:sz w:val="20"/>
                <w:szCs w:val="20"/>
              </w:rPr>
            </w:pPr>
            <w:r w:rsidRPr="009B1D24">
              <w:rPr>
                <w:rFonts w:cs="Times New Roman"/>
                <w:noProof/>
                <w:sz w:val="20"/>
                <w:szCs w:val="20"/>
              </w:rPr>
              <w:drawing>
                <wp:inline distT="0" distB="0" distL="0" distR="0" wp14:anchorId="0171CA0D" wp14:editId="05611730">
                  <wp:extent cx="3096000" cy="231172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814" t="9683" r="6490" b="7645"/>
                          <a:stretch/>
                        </pic:blipFill>
                        <pic:spPr bwMode="auto">
                          <a:xfrm>
                            <a:off x="0" y="0"/>
                            <a:ext cx="3096000" cy="2311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4B3E1708" w14:textId="472A9C51" w:rsidR="00C344FA" w:rsidRPr="009B1D24" w:rsidRDefault="00C344FA" w:rsidP="00727882">
            <w:pPr>
              <w:rPr>
                <w:rFonts w:cs="Times New Roman"/>
                <w:sz w:val="20"/>
                <w:szCs w:val="20"/>
              </w:rPr>
            </w:pPr>
            <w:proofErr w:type="spellStart"/>
            <w:r w:rsidRPr="009B1D24">
              <w:rPr>
                <w:rFonts w:cs="Times New Roman"/>
                <w:sz w:val="20"/>
                <w:szCs w:val="20"/>
              </w:rPr>
              <w:t>Mullner</w:t>
            </w:r>
            <w:proofErr w:type="spellEnd"/>
            <w:r w:rsidRPr="009B1D24">
              <w:rPr>
                <w:rFonts w:cs="Times New Roman"/>
                <w:sz w:val="20"/>
                <w:szCs w:val="20"/>
              </w:rPr>
              <w:t xml:space="preserve"> et al. </w:t>
            </w:r>
            <w:r w:rsidRPr="009B1D24">
              <w:rPr>
                <w:rFonts w:cs="Times New Roman"/>
                <w:sz w:val="20"/>
                <w:szCs w:val="20"/>
              </w:rPr>
              <w:fldChar w:fldCharType="begin" w:fldLock="1"/>
            </w:r>
            <w:r w:rsidRPr="009B1D24">
              <w:rPr>
                <w:rFonts w:cs="Times New Roman"/>
                <w:sz w:val="20"/>
                <w:szCs w:val="20"/>
              </w:rPr>
              <w:instrText>ADDIN CSL_CITATION {"citationItems":[{"id":"ITEM-1","itemData":{"author":[{"dropping-particle":"","family":"Mullner","given":"P","non-dropping-particle":"","parse-names":false,"suffix":""},{"dropping-particle":"","family":"Solenthaler","given":"C","non-dropping-particle":"","parse-names":false,"suffix":""},{"dropping-particle":"","family":"Uggowitzer","given":"J","non-dropping-particle":"","parse-names":false,"suffix":""},{"dropping-particle":"","family":"Speidel","given":"MO","non-dropping-particle":"","parse-names":false,"suffix":""}],"container-title":"Acta Metallurgica Et Materialia","id":"ITEM-1","issue":"7","issued":{"date-parts":[["1994"]]},"page":"2211-2217","title":"Brittle fracture in austenitic steel","type":"article-journal","volume":"42"},"uris":["http://www.mendeley.com/documents/?uuid=7297af31-6ee1-44e8-abe6-0862792942a0"]}],"mendeley":{"formattedCitation":"[21]","plainTextFormattedCitation":"[21]","previouslyFormattedCitation":"[21]"},"properties":{"noteIndex":0},"schema":"https://github.com/citation-style-language/schema/raw/master/csl-citation.json"}</w:instrText>
            </w:r>
            <w:r w:rsidRPr="009B1D24">
              <w:rPr>
                <w:rFonts w:cs="Times New Roman"/>
                <w:sz w:val="20"/>
                <w:szCs w:val="20"/>
              </w:rPr>
              <w:fldChar w:fldCharType="separate"/>
            </w:r>
            <w:r w:rsidRPr="009B1D24">
              <w:rPr>
                <w:rFonts w:cs="Times New Roman"/>
                <w:noProof/>
                <w:sz w:val="20"/>
                <w:szCs w:val="20"/>
              </w:rPr>
              <w:t>[21]</w:t>
            </w:r>
            <w:r w:rsidRPr="009B1D24">
              <w:rPr>
                <w:rFonts w:cs="Times New Roman"/>
                <w:sz w:val="20"/>
                <w:szCs w:val="20"/>
              </w:rPr>
              <w:fldChar w:fldCharType="end"/>
            </w:r>
            <w:r w:rsidRPr="009B1D24">
              <w:rPr>
                <w:rFonts w:cs="Times New Roman"/>
                <w:sz w:val="20"/>
                <w:szCs w:val="20"/>
              </w:rPr>
              <w:t xml:space="preserve"> </w:t>
            </w:r>
            <w:proofErr w:type="spellStart"/>
            <w:r w:rsidRPr="009B1D24">
              <w:rPr>
                <w:rFonts w:cs="Times New Roman"/>
                <w:sz w:val="20"/>
                <w:szCs w:val="20"/>
              </w:rPr>
              <w:t>Tomota</w:t>
            </w:r>
            <w:proofErr w:type="spellEnd"/>
            <w:r w:rsidRPr="009B1D24">
              <w:rPr>
                <w:rFonts w:cs="Times New Roman"/>
                <w:sz w:val="20"/>
                <w:szCs w:val="20"/>
              </w:rPr>
              <w:t xml:space="preserve"> et al. </w:t>
            </w:r>
            <w:r w:rsidRPr="009B1D24">
              <w:rPr>
                <w:rFonts w:cs="Times New Roman"/>
                <w:sz w:val="20"/>
                <w:szCs w:val="20"/>
              </w:rPr>
              <w:fldChar w:fldCharType="begin" w:fldLock="1"/>
            </w:r>
            <w:r w:rsidRPr="009B1D24">
              <w:rPr>
                <w:rFonts w:cs="Times New Roman"/>
                <w:sz w:val="20"/>
                <w:szCs w:val="20"/>
              </w:rPr>
              <w:instrText>ADDIN CSL_CITATION {"citationItems":[{"id":"ITEM-1","itemData":{"DOI":"10.1016/S1359-6454(97)00350-9","ISSN":"13596454","abstract":"Low temperature embrittlement is studied for three high-nitrogen bearing austenitic steels, 18Mn-18Cr-0.5N, 18Mn-18Cr-0.8N and 17Cr-13Ni-2Mo-0.5N (all in mass%) steels. These steels all show ductile-to-brittle transition behavior. They have fractured in a cleavage-like mode when tested at 77 K by a Charpy impact tester and the fractured surfaces have shown facets along {111} planes identified by using etch-pits and scanning electron microscopy. Slip traces have frequently been observed on flat facets and fracture has taken place along {111} planes by slipping-off, i.e. separation occurring along an active slip plane with a high density of dislocations. Transmission electron microscopy has revealed that there are many arrays of planar dislocations and dislocation bands just below the fractured surface. Neither twinning nor epsilon martensite has been observed. Fracture characteristics observed are primarily related to brittle fracture occurring along active slip planes by slipping-off, not by the cleavage fracture associated with occurrence of mechanical twinning. © 1998 Acta Metallurgica Inc.","author":[{"dropping-particle":"","family":"Tomota","given":"Y.","non-dropping-particle":"","parse-names":false,"suffix":""},{"dropping-particle":"","family":"Xia","given":"Y.","non-dropping-particle":"","parse-names":false,"suffix":""},{"dropping-particle":"","family":"Inoue","given":"K.","non-dropping-particle":"","parse-names":false,"suffix":""}],"container-title":"Acta Materialia","id":"ITEM-1","issue":"5","issued":{"date-parts":[["1998"]]},"page":"1577-1587","title":"Mechanism of low temperature brittle fracture in high nitrogen bearing austenitic steels","type":"article-journal","volume":"46"},"uris":["http://www.mendeley.com/documents/?uuid=7ecc44ad-1168-4794-a96f-5199fe9e7571"]}],"mendeley":{"formattedCitation":"[22]","plainTextFormattedCitation":"[22]","previouslyFormattedCitation":"[22]"},"properties":{"noteIndex":0},"schema":"https://github.com/citation-style-language/schema/raw/master/csl-citation.json"}</w:instrText>
            </w:r>
            <w:r w:rsidRPr="009B1D24">
              <w:rPr>
                <w:rFonts w:cs="Times New Roman"/>
                <w:sz w:val="20"/>
                <w:szCs w:val="20"/>
              </w:rPr>
              <w:fldChar w:fldCharType="separate"/>
            </w:r>
            <w:r w:rsidRPr="009B1D24">
              <w:rPr>
                <w:rFonts w:cs="Times New Roman"/>
                <w:noProof/>
                <w:sz w:val="20"/>
                <w:szCs w:val="20"/>
              </w:rPr>
              <w:t>[22]</w:t>
            </w:r>
            <w:r w:rsidRPr="009B1D24">
              <w:rPr>
                <w:rFonts w:cs="Times New Roman"/>
                <w:sz w:val="20"/>
                <w:szCs w:val="20"/>
              </w:rPr>
              <w:fldChar w:fldCharType="end"/>
            </w:r>
            <w:r w:rsidRPr="009B1D24">
              <w:rPr>
                <w:rFonts w:cs="Times New Roman"/>
                <w:sz w:val="20"/>
                <w:szCs w:val="20"/>
              </w:rPr>
              <w:t xml:space="preserve"> </w:t>
            </w:r>
          </w:p>
          <w:p w14:paraId="50D6364C" w14:textId="77777777" w:rsidR="00C344FA" w:rsidRPr="009B1D24" w:rsidRDefault="00C344FA" w:rsidP="00727882">
            <w:pPr>
              <w:rPr>
                <w:rFonts w:cs="Times New Roman"/>
                <w:noProof/>
                <w:sz w:val="20"/>
                <w:szCs w:val="20"/>
              </w:rPr>
            </w:pPr>
          </w:p>
        </w:tc>
      </w:tr>
      <w:tr w:rsidR="00C344FA" w:rsidRPr="009B1D24" w14:paraId="7EE9A23C" w14:textId="63D7CF6B" w:rsidTr="000728BF">
        <w:trPr>
          <w:jc w:val="center"/>
        </w:trPr>
        <w:tc>
          <w:tcPr>
            <w:tcW w:w="0" w:type="auto"/>
            <w:vAlign w:val="center"/>
          </w:tcPr>
          <w:p w14:paraId="689C7A91" w14:textId="77777777" w:rsidR="00C344FA" w:rsidRPr="009B1D24" w:rsidRDefault="00C344FA" w:rsidP="00727882">
            <w:pPr>
              <w:rPr>
                <w:rFonts w:cs="Times New Roman"/>
                <w:sz w:val="20"/>
                <w:szCs w:val="20"/>
              </w:rPr>
            </w:pPr>
            <w:r w:rsidRPr="009B1D24">
              <w:rPr>
                <w:rFonts w:cs="Times New Roman"/>
                <w:sz w:val="20"/>
                <w:szCs w:val="20"/>
              </w:rPr>
              <w:lastRenderedPageBreak/>
              <w:t>Nitrogen (N)</w:t>
            </w:r>
          </w:p>
        </w:tc>
        <w:tc>
          <w:tcPr>
            <w:tcW w:w="0" w:type="auto"/>
            <w:vAlign w:val="center"/>
          </w:tcPr>
          <w:p w14:paraId="22785F38" w14:textId="0075C7EF" w:rsidR="00C344FA" w:rsidRPr="009B1D24" w:rsidRDefault="00AE01AD" w:rsidP="00727882">
            <w:pPr>
              <w:rPr>
                <w:rFonts w:cs="Times New Roman"/>
                <w:sz w:val="20"/>
                <w:szCs w:val="20"/>
              </w:rPr>
            </w:pPr>
            <w:r w:rsidRPr="009B1D24">
              <w:rPr>
                <w:rFonts w:cs="Times New Roman"/>
                <w:noProof/>
                <w:sz w:val="20"/>
                <w:szCs w:val="20"/>
              </w:rPr>
              <w:drawing>
                <wp:inline distT="0" distB="0" distL="0" distR="0" wp14:anchorId="4183BE38" wp14:editId="76254320">
                  <wp:extent cx="3096000" cy="233156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346" t="9683" r="5343" b="7315"/>
                          <a:stretch/>
                        </pic:blipFill>
                        <pic:spPr bwMode="auto">
                          <a:xfrm>
                            <a:off x="0" y="0"/>
                            <a:ext cx="3096000" cy="23315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178D8A28" w14:textId="65B513DF" w:rsidR="00C344FA" w:rsidRPr="009B1D24" w:rsidRDefault="00C344FA" w:rsidP="00727882">
            <w:pPr>
              <w:rPr>
                <w:rFonts w:cs="Times New Roman"/>
                <w:sz w:val="20"/>
                <w:szCs w:val="20"/>
              </w:rPr>
            </w:pPr>
            <w:proofErr w:type="spellStart"/>
            <w:r w:rsidRPr="009B1D24">
              <w:rPr>
                <w:rFonts w:cs="Times New Roman"/>
                <w:sz w:val="20"/>
                <w:szCs w:val="20"/>
              </w:rPr>
              <w:t>Mullner</w:t>
            </w:r>
            <w:proofErr w:type="spellEnd"/>
            <w:r w:rsidRPr="009B1D24">
              <w:rPr>
                <w:rFonts w:cs="Times New Roman"/>
                <w:sz w:val="20"/>
                <w:szCs w:val="20"/>
              </w:rPr>
              <w:t xml:space="preserve"> et al. </w:t>
            </w:r>
            <w:r w:rsidRPr="009B1D24">
              <w:rPr>
                <w:rFonts w:cs="Times New Roman"/>
                <w:sz w:val="20"/>
                <w:szCs w:val="20"/>
              </w:rPr>
              <w:fldChar w:fldCharType="begin" w:fldLock="1"/>
            </w:r>
            <w:r w:rsidRPr="009B1D24">
              <w:rPr>
                <w:rFonts w:cs="Times New Roman"/>
                <w:sz w:val="20"/>
                <w:szCs w:val="20"/>
              </w:rPr>
              <w:instrText>ADDIN CSL_CITATION {"citationItems":[{"id":"ITEM-1","itemData":{"author":[{"dropping-particle":"","family":"Mullner","given":"P","non-dropping-particle":"","parse-names":false,"suffix":""},{"dropping-particle":"","family":"Solenthaler","given":"C","non-dropping-particle":"","parse-names":false,"suffix":""},{"dropping-particle":"","family":"Uggowitzer","given":"J","non-dropping-particle":"","parse-names":false,"suffix":""},{"dropping-particle":"","family":"Speidel","given":"MO","non-dropping-particle":"","parse-names":false,"suffix":""}],"container-title":"Acta Metallurgica Et Materialia","id":"ITEM-1","issue":"7","issued":{"date-parts":[["1994"]]},"page":"2211-2217","title":"Brittle fracture in austenitic steel","type":"article-journal","volume":"42"},"uris":["http://www.mendeley.com/documents/?uuid=7297af31-6ee1-44e8-abe6-0862792942a0"]}],"mendeley":{"formattedCitation":"[21]","plainTextFormattedCitation":"[21]","previouslyFormattedCitation":"[21]"},"properties":{"noteIndex":0},"schema":"https://github.com/citation-style-language/schema/raw/master/csl-citation.json"}</w:instrText>
            </w:r>
            <w:r w:rsidRPr="009B1D24">
              <w:rPr>
                <w:rFonts w:cs="Times New Roman"/>
                <w:sz w:val="20"/>
                <w:szCs w:val="20"/>
              </w:rPr>
              <w:fldChar w:fldCharType="separate"/>
            </w:r>
            <w:r w:rsidRPr="009B1D24">
              <w:rPr>
                <w:rFonts w:cs="Times New Roman"/>
                <w:noProof/>
                <w:sz w:val="20"/>
                <w:szCs w:val="20"/>
              </w:rPr>
              <w:t>[21]</w:t>
            </w:r>
            <w:r w:rsidRPr="009B1D24">
              <w:rPr>
                <w:rFonts w:cs="Times New Roman"/>
                <w:sz w:val="20"/>
                <w:szCs w:val="20"/>
              </w:rPr>
              <w:fldChar w:fldCharType="end"/>
            </w:r>
            <w:r w:rsidRPr="009B1D24">
              <w:rPr>
                <w:rFonts w:cs="Times New Roman"/>
                <w:sz w:val="20"/>
                <w:szCs w:val="20"/>
              </w:rPr>
              <w:t xml:space="preserve"> </w:t>
            </w:r>
          </w:p>
          <w:p w14:paraId="2E49543B" w14:textId="3A45E163" w:rsidR="00C344FA" w:rsidRPr="009B1D24" w:rsidRDefault="00C344FA" w:rsidP="00727882">
            <w:pPr>
              <w:rPr>
                <w:rFonts w:cs="Times New Roman"/>
                <w:sz w:val="20"/>
                <w:szCs w:val="20"/>
              </w:rPr>
            </w:pPr>
            <w:proofErr w:type="spellStart"/>
            <w:r w:rsidRPr="009B1D24">
              <w:rPr>
                <w:rFonts w:cs="Times New Roman"/>
                <w:sz w:val="20"/>
                <w:szCs w:val="20"/>
              </w:rPr>
              <w:t>Tomota</w:t>
            </w:r>
            <w:proofErr w:type="spellEnd"/>
            <w:r w:rsidRPr="009B1D24">
              <w:rPr>
                <w:rFonts w:cs="Times New Roman"/>
                <w:sz w:val="20"/>
                <w:szCs w:val="20"/>
              </w:rPr>
              <w:t xml:space="preserve"> et al. </w:t>
            </w:r>
            <w:r w:rsidRPr="009B1D24">
              <w:rPr>
                <w:rFonts w:cs="Times New Roman"/>
                <w:sz w:val="20"/>
                <w:szCs w:val="20"/>
              </w:rPr>
              <w:fldChar w:fldCharType="begin" w:fldLock="1"/>
            </w:r>
            <w:r w:rsidRPr="009B1D24">
              <w:rPr>
                <w:rFonts w:cs="Times New Roman"/>
                <w:sz w:val="20"/>
                <w:szCs w:val="20"/>
              </w:rPr>
              <w:instrText>ADDIN CSL_CITATION {"citationItems":[{"id":"ITEM-1","itemData":{"DOI":"10.1016/S1359-6454(97)00350-9","ISSN":"13596454","abstract":"Low temperature embrittlement is studied for three high-nitrogen bearing austenitic steels, 18Mn-18Cr-0.5N, 18Mn-18Cr-0.8N and 17Cr-13Ni-2Mo-0.5N (all in mass%) steels. These steels all show ductile-to-brittle transition behavior. They have fractured in a cleavage-like mode when tested at 77 K by a Charpy impact tester and the fractured surfaces have shown facets along {111} planes identified by using etch-pits and scanning electron microscopy. Slip traces have frequently been observed on flat facets and fracture has taken place along {111} planes by slipping-off, i.e. separation occurring along an active slip plane with a high density of dislocations. Transmission electron microscopy has revealed that there are many arrays of planar dislocations and dislocation bands just below the fractured surface. Neither twinning nor epsilon martensite has been observed. Fracture characteristics observed are primarily related to brittle fracture occurring along active slip planes by slipping-off, not by the cleavage fracture associated with occurrence of mechanical twinning. © 1998 Acta Metallurgica Inc.","author":[{"dropping-particle":"","family":"Tomota","given":"Y.","non-dropping-particle":"","parse-names":false,"suffix":""},{"dropping-particle":"","family":"Xia","given":"Y.","non-dropping-particle":"","parse-names":false,"suffix":""},{"dropping-particle":"","family":"Inoue","given":"K.","non-dropping-particle":"","parse-names":false,"suffix":""}],"container-title":"Acta Materialia","id":"ITEM-1","issue":"5","issued":{"date-parts":[["1998"]]},"page":"1577-1587","title":"Mechanism of low temperature brittle fracture in high nitrogen bearing austenitic steels","type":"article-journal","volume":"46"},"uris":["http://www.mendeley.com/documents/?uuid=7ecc44ad-1168-4794-a96f-5199fe9e7571"]}],"mendeley":{"formattedCitation":"[22]","plainTextFormattedCitation":"[22]","previouslyFormattedCitation":"[22]"},"properties":{"noteIndex":0},"schema":"https://github.com/citation-style-language/schema/raw/master/csl-citation.json"}</w:instrText>
            </w:r>
            <w:r w:rsidRPr="009B1D24">
              <w:rPr>
                <w:rFonts w:cs="Times New Roman"/>
                <w:sz w:val="20"/>
                <w:szCs w:val="20"/>
              </w:rPr>
              <w:fldChar w:fldCharType="separate"/>
            </w:r>
            <w:r w:rsidRPr="009B1D24">
              <w:rPr>
                <w:rFonts w:cs="Times New Roman"/>
                <w:noProof/>
                <w:sz w:val="20"/>
                <w:szCs w:val="20"/>
              </w:rPr>
              <w:t>[22]</w:t>
            </w:r>
            <w:r w:rsidRPr="009B1D24">
              <w:rPr>
                <w:rFonts w:cs="Times New Roman"/>
                <w:sz w:val="20"/>
                <w:szCs w:val="20"/>
              </w:rPr>
              <w:fldChar w:fldCharType="end"/>
            </w:r>
            <w:r w:rsidRPr="009B1D24">
              <w:rPr>
                <w:rFonts w:cs="Times New Roman"/>
                <w:sz w:val="20"/>
                <w:szCs w:val="20"/>
              </w:rPr>
              <w:t xml:space="preserve"> </w:t>
            </w:r>
          </w:p>
          <w:p w14:paraId="4E312769" w14:textId="77777777" w:rsidR="00C344FA" w:rsidRPr="009B1D24" w:rsidRDefault="00C344FA" w:rsidP="00727882">
            <w:pPr>
              <w:rPr>
                <w:rFonts w:cs="Times New Roman"/>
                <w:sz w:val="20"/>
                <w:szCs w:val="20"/>
              </w:rPr>
            </w:pPr>
            <w:r w:rsidRPr="009B1D24">
              <w:rPr>
                <w:rFonts w:cs="Times New Roman"/>
                <w:sz w:val="20"/>
                <w:szCs w:val="20"/>
              </w:rPr>
              <w:t xml:space="preserve">Horiuchi &amp; Reed </w:t>
            </w:r>
            <w:r w:rsidRPr="009B1D24">
              <w:rPr>
                <w:rFonts w:cs="Times New Roman"/>
                <w:sz w:val="20"/>
                <w:szCs w:val="20"/>
              </w:rPr>
              <w:fldChar w:fldCharType="begin" w:fldLock="1"/>
            </w:r>
            <w:r w:rsidRPr="009B1D24">
              <w:rPr>
                <w:rFonts w:cs="Times New Roman"/>
                <w:sz w:val="20"/>
                <w:szCs w:val="20"/>
              </w:rPr>
              <w:instrText>ADDIN CSL_CITATION {"citationItems":[{"id":"ITEM-1","itemData":{"author":[{"dropping-particle":"","family":"Horiuchi","given":"T.","non-dropping-particle":"","parse-names":false,"suffix":""},{"dropping-particle":"","family":"Reed","given":"RP.","non-dropping-particle":"","parse-names":false,"suffix":""}],"id":"ITEM-1","issued":{"date-parts":[["2012"]]},"publisher":"Springer Science &amp; Business Media","title":"Austenitic Steels at Low Temperatures","type":"book"},"uris":["http://www.mendeley.com/documents/?uuid=2d57f2c1-caa5-493b-bb56-bb7c13a1f2d9"]}],"mendeley":{"formattedCitation":"[20]","plainTextFormattedCitation":"[20]","previouslyFormattedCitation":"[20]"},"properties":{"noteIndex":0},"schema":"https://github.com/citation-style-language/schema/raw/master/csl-citation.json"}</w:instrText>
            </w:r>
            <w:r w:rsidRPr="009B1D24">
              <w:rPr>
                <w:rFonts w:cs="Times New Roman"/>
                <w:sz w:val="20"/>
                <w:szCs w:val="20"/>
              </w:rPr>
              <w:fldChar w:fldCharType="separate"/>
            </w:r>
            <w:r w:rsidRPr="009B1D24">
              <w:rPr>
                <w:rFonts w:cs="Times New Roman"/>
                <w:noProof/>
                <w:sz w:val="20"/>
                <w:szCs w:val="20"/>
              </w:rPr>
              <w:t>[20]</w:t>
            </w:r>
            <w:r w:rsidRPr="009B1D24">
              <w:rPr>
                <w:rFonts w:cs="Times New Roman"/>
                <w:sz w:val="20"/>
                <w:szCs w:val="20"/>
              </w:rPr>
              <w:fldChar w:fldCharType="end"/>
            </w:r>
            <w:r w:rsidRPr="009B1D24">
              <w:rPr>
                <w:rFonts w:cs="Times New Roman"/>
                <w:sz w:val="20"/>
                <w:szCs w:val="20"/>
              </w:rPr>
              <w:t xml:space="preserve"> </w:t>
            </w:r>
          </w:p>
          <w:p w14:paraId="2C1FDA9F" w14:textId="77777777" w:rsidR="00C344FA" w:rsidRPr="009B1D24" w:rsidRDefault="00C344FA" w:rsidP="00727882">
            <w:pPr>
              <w:rPr>
                <w:rFonts w:cs="Times New Roman"/>
                <w:noProof/>
                <w:sz w:val="20"/>
                <w:szCs w:val="20"/>
              </w:rPr>
            </w:pPr>
          </w:p>
        </w:tc>
      </w:tr>
    </w:tbl>
    <w:p w14:paraId="5ACD345E" w14:textId="77777777" w:rsidR="009A160D" w:rsidRPr="009B1D24" w:rsidRDefault="009A160D" w:rsidP="00AF6CAF">
      <w:pPr>
        <w:jc w:val="both"/>
        <w:rPr>
          <w:rFonts w:cs="Times New Roman"/>
          <w:sz w:val="24"/>
        </w:rPr>
      </w:pPr>
    </w:p>
    <w:p w14:paraId="073C3B9B" w14:textId="729E27EA" w:rsidR="005D055F" w:rsidRPr="009B1D24" w:rsidRDefault="001A38B5" w:rsidP="00AF6CAF">
      <w:pPr>
        <w:jc w:val="both"/>
        <w:rPr>
          <w:rFonts w:cs="Times New Roman"/>
        </w:rPr>
      </w:pPr>
      <w:r w:rsidRPr="009B1D24">
        <w:rPr>
          <w:rFonts w:cs="Times New Roman"/>
        </w:rPr>
        <w:t xml:space="preserve">It </w:t>
      </w:r>
      <w:r w:rsidR="003A26F8" w:rsidRPr="009B1D24">
        <w:rPr>
          <w:rFonts w:cs="Times New Roman"/>
        </w:rPr>
        <w:t xml:space="preserve">can be seen </w:t>
      </w:r>
      <w:r w:rsidR="0038791C" w:rsidRPr="009B1D24">
        <w:rPr>
          <w:rFonts w:cs="Times New Roman"/>
        </w:rPr>
        <w:t xml:space="preserve">in </w:t>
      </w:r>
      <w:r w:rsidR="0038791C" w:rsidRPr="009B1D24">
        <w:rPr>
          <w:color w:val="0000FF"/>
        </w:rPr>
        <w:t>Table 10</w:t>
      </w:r>
      <w:r w:rsidR="0038791C" w:rsidRPr="009B1D24">
        <w:rPr>
          <w:rFonts w:cs="Times New Roman"/>
        </w:rPr>
        <w:t xml:space="preserve"> </w:t>
      </w:r>
      <w:r w:rsidRPr="009B1D24">
        <w:rPr>
          <w:rFonts w:cs="Times New Roman"/>
        </w:rPr>
        <w:t xml:space="preserve">that </w:t>
      </w:r>
      <w:r w:rsidR="00F04AEC" w:rsidRPr="009B1D24">
        <w:rPr>
          <w:rFonts w:cs="Times New Roman"/>
        </w:rPr>
        <w:t xml:space="preserve">the addition of </w:t>
      </w:r>
      <w:r w:rsidR="00A169B8" w:rsidRPr="009B1D24">
        <w:rPr>
          <w:rFonts w:cs="Times New Roman"/>
        </w:rPr>
        <w:t xml:space="preserve">Ni </w:t>
      </w:r>
      <w:r w:rsidR="003A26F8" w:rsidRPr="009B1D24">
        <w:rPr>
          <w:rFonts w:cs="Times New Roman"/>
        </w:rPr>
        <w:t xml:space="preserve">increases the fracture energy </w:t>
      </w:r>
      <w:r w:rsidR="003E5CDA" w:rsidRPr="009B1D24">
        <w:rPr>
          <w:rFonts w:cs="Times New Roman"/>
        </w:rPr>
        <w:t xml:space="preserve">and </w:t>
      </w:r>
      <w:r w:rsidRPr="009B1D24">
        <w:rPr>
          <w:rFonts w:cs="Times New Roman"/>
        </w:rPr>
        <w:t>reduce</w:t>
      </w:r>
      <w:r w:rsidR="00F04AEC" w:rsidRPr="009B1D24">
        <w:rPr>
          <w:rFonts w:cs="Times New Roman"/>
        </w:rPr>
        <w:t>s</w:t>
      </w:r>
      <w:r w:rsidRPr="009B1D24">
        <w:rPr>
          <w:rFonts w:cs="Times New Roman"/>
        </w:rPr>
        <w:t xml:space="preserve"> the chance of brittle fracture </w:t>
      </w:r>
      <w:r w:rsidR="003A26F8" w:rsidRPr="009B1D24">
        <w:rPr>
          <w:rFonts w:cs="Times New Roman"/>
        </w:rPr>
        <w:t xml:space="preserve">failure </w:t>
      </w:r>
      <w:r w:rsidRPr="009B1D24">
        <w:rPr>
          <w:rFonts w:cs="Times New Roman"/>
        </w:rPr>
        <w:fldChar w:fldCharType="begin" w:fldLock="1"/>
      </w:r>
      <w:r w:rsidR="000857FB" w:rsidRPr="009B1D24">
        <w:rPr>
          <w:rFonts w:cs="Times New Roman"/>
        </w:rPr>
        <w:instrText>ADDIN CSL_CITATION {"citationItems":[{"id":"ITEM-1","itemData":{"author":[{"dropping-particle":"","family":"Mullner","given":"P","non-dropping-particle":"","parse-names":false,"suffix":""},{"dropping-particle":"","family":"Solenthaler","given":"C","non-dropping-particle":"","parse-names":false,"suffix":""},{"dropping-particle":"","family":"Uggowitzer","given":"J","non-dropping-particle":"","parse-names":false,"suffix":""},{"dropping-particle":"","family":"Speidel","given":"MO","non-dropping-particle":"","parse-names":false,"suffix":""}],"container-title":"Acta Metallurgica Et Materialia","id":"ITEM-1","issue":"7","issued":{"date-parts":[["1994"]]},"page":"2211-2217","title":"Brittle fracture in austenitic steel","type":"article-journal","volume":"42"},"uris":["http://www.mendeley.com/documents/?uuid=7297af31-6ee1-44e8-abe6-0862792942a0"]},{"id":"ITEM-2","itemData":{"DOI":"10.1016/S1359-6454(97)00350-9","ISSN":"13596454","abstract":"Low temperature embrittlement is studied for three high-nitrogen bearing austenitic steels, 18Mn-18Cr-0.5N, 18Mn-18Cr-0.8N and 17Cr-13Ni-2Mo-0.5N (all in mass%) steels. These steels all show ductile-to-brittle transition behavior. They have fractured in a cleavage-like mode when tested at 77 K by a Charpy impact tester and the fractured surfaces have shown facets along {111} planes identified by using etch-pits and scanning electron microscopy. Slip traces have frequently been observed on flat facets and fracture has taken place along {111} planes by slipping-off, i.e. separation occurring along an active slip plane with a high density of dislocations. Transmission electron microscopy has revealed that there are many arrays of planar dislocations and dislocation bands just below the fractured surface. Neither twinning nor epsilon martensite has been observed. Fracture characteristics observed are primarily related to brittle fracture occurring along active slip planes by slipping-off, not by the cleavage fracture associated with occurrence of mechanical twinning. © 1998 Acta Metallurgica Inc.","author":[{"dropping-particle":"","family":"Tomota","given":"Y.","non-dropping-particle":"","parse-names":false,"suffix":""},{"dropping-particle":"","family":"Xia","given":"Y.","non-dropping-particle":"","parse-names":false,"suffix":""},{"dropping-particle":"","family":"Inoue","given":"K.","non-dropping-particle":"","parse-names":false,"suffix":""}],"container-title":"Acta Materialia","id":"ITEM-2","issue":"5","issued":{"date-parts":[["1998"]]},"page":"1577-1587","title":"Mechanism of low temperature brittle fracture in high nitrogen bearing austenitic steels","type":"article-journal","volume":"46"},"uris":["http://www.mendeley.com/documents/?uuid=7ecc44ad-1168-4794-a96f-5199fe9e7571"]},{"id":"ITEM-3","itemData":{"author":[{"dropping-particle":"","family":"Ilola","given":"Risto Juhani","non-dropping-particle":"","parse-names":false,"suffix":""},{"dropping-particle":"","family":"Hanninen","given":"HE","non-dropping-particle":"","parse-names":false,"suffix":""},{"dropping-particle":"","family":"Ullakko","given":"Kari Martti","non-dropping-particle":"","parse-names":false,"suffix":""}],"container-title":"ISIJ International","id":"ITEM-3","issue":"7","issued":{"date-parts":[["1996"]]},"page":"873-877","title":"Mechanical properties of austenitic high-nitrogen Cr-Ni and Cr-Mn steels at low temperatures","type":"article-journal","volume":"36"},"uris":["http://www.mendeley.com/documents/?uuid=c7caa299-ec30-48ac-972d-ee8137274552"]}],"mendeley":{"formattedCitation":"[123–125]","plainTextFormattedCitation":"[123–125]","previouslyFormattedCitation":"[123–125]"},"properties":{"noteIndex":0},"schema":"https://github.com/citation-style-language/schema/raw/master/csl-citation.json"}</w:instrText>
      </w:r>
      <w:r w:rsidRPr="009B1D24">
        <w:rPr>
          <w:rFonts w:cs="Times New Roman"/>
        </w:rPr>
        <w:fldChar w:fldCharType="separate"/>
      </w:r>
      <w:r w:rsidR="00D71134" w:rsidRPr="009B1D24">
        <w:rPr>
          <w:rFonts w:cs="Times New Roman"/>
          <w:noProof/>
        </w:rPr>
        <w:t>[123–125]</w:t>
      </w:r>
      <w:r w:rsidRPr="009B1D24">
        <w:rPr>
          <w:rFonts w:cs="Times New Roman"/>
        </w:rPr>
        <w:fldChar w:fldCharType="end"/>
      </w:r>
      <w:r w:rsidRPr="009B1D24">
        <w:rPr>
          <w:rFonts w:cs="Times New Roman"/>
        </w:rPr>
        <w:t xml:space="preserve">. </w:t>
      </w:r>
      <w:r w:rsidR="00FB5EC0" w:rsidRPr="009B1D24">
        <w:rPr>
          <w:rFonts w:cs="Times New Roman"/>
        </w:rPr>
        <w:t xml:space="preserve">Grades 316 and 316L </w:t>
      </w:r>
      <w:r w:rsidR="006423C0" w:rsidRPr="009B1D24">
        <w:rPr>
          <w:rFonts w:cs="Times New Roman"/>
        </w:rPr>
        <w:t>with</w:t>
      </w:r>
      <w:r w:rsidR="00FB5EC0" w:rsidRPr="009B1D24">
        <w:rPr>
          <w:rFonts w:cs="Times New Roman"/>
        </w:rPr>
        <w:t xml:space="preserve"> </w:t>
      </w:r>
      <w:r w:rsidR="006423C0" w:rsidRPr="009B1D24">
        <w:rPr>
          <w:rFonts w:cs="Times New Roman"/>
        </w:rPr>
        <w:t>high</w:t>
      </w:r>
      <w:r w:rsidR="00FB5EC0" w:rsidRPr="009B1D24">
        <w:rPr>
          <w:rFonts w:cs="Times New Roman"/>
        </w:rPr>
        <w:t xml:space="preserve"> proportion of Ni (</w:t>
      </w:r>
      <w:r w:rsidR="00FB5EC0" w:rsidRPr="009B1D24">
        <w:rPr>
          <w:color w:val="0000FF"/>
        </w:rPr>
        <w:t>Appendix Table A2</w:t>
      </w:r>
      <w:r w:rsidR="006423C0" w:rsidRPr="009B1D24">
        <w:rPr>
          <w:rFonts w:cs="Times New Roman"/>
        </w:rPr>
        <w:t>) are good at maintaining</w:t>
      </w:r>
      <w:r w:rsidR="00FB5EC0" w:rsidRPr="009B1D24">
        <w:rPr>
          <w:rFonts w:cs="Times New Roman"/>
        </w:rPr>
        <w:t xml:space="preserve"> ductility and toughness at cryogenic temperatures.</w:t>
      </w:r>
      <w:r w:rsidR="006423C0" w:rsidRPr="009B1D24">
        <w:rPr>
          <w:rFonts w:cs="Times New Roman"/>
        </w:rPr>
        <w:t xml:space="preserve"> </w:t>
      </w:r>
      <w:r w:rsidR="00B63F77" w:rsidRPr="009B1D24">
        <w:rPr>
          <w:rFonts w:cs="Times New Roman"/>
        </w:rPr>
        <w:t>A</w:t>
      </w:r>
      <w:r w:rsidRPr="009B1D24">
        <w:rPr>
          <w:rFonts w:cs="Times New Roman"/>
        </w:rPr>
        <w:t xml:space="preserve">lthough </w:t>
      </w:r>
      <w:r w:rsidR="00A169B8" w:rsidRPr="009B1D24">
        <w:rPr>
          <w:rFonts w:cs="Times New Roman"/>
        </w:rPr>
        <w:t>N</w:t>
      </w:r>
      <w:r w:rsidR="00C82F03" w:rsidRPr="009B1D24">
        <w:rPr>
          <w:rFonts w:cs="Times New Roman"/>
        </w:rPr>
        <w:t xml:space="preserve"> </w:t>
      </w:r>
      <w:r w:rsidRPr="009B1D24">
        <w:rPr>
          <w:rFonts w:cs="Times New Roman"/>
        </w:rPr>
        <w:t>enhance</w:t>
      </w:r>
      <w:r w:rsidR="0069377B" w:rsidRPr="009B1D24">
        <w:rPr>
          <w:rFonts w:cs="Times New Roman"/>
        </w:rPr>
        <w:t>s</w:t>
      </w:r>
      <w:r w:rsidRPr="009B1D24">
        <w:rPr>
          <w:rFonts w:cs="Times New Roman"/>
        </w:rPr>
        <w:t xml:space="preserve"> </w:t>
      </w:r>
      <w:r w:rsidR="00955A76" w:rsidRPr="009B1D24">
        <w:rPr>
          <w:rFonts w:cs="Times New Roman"/>
        </w:rPr>
        <w:t xml:space="preserve">the </w:t>
      </w:r>
      <w:r w:rsidRPr="009B1D24">
        <w:rPr>
          <w:rFonts w:cs="Times New Roman"/>
        </w:rPr>
        <w:t>strength and hardness</w:t>
      </w:r>
      <w:r w:rsidR="00DD2ECA" w:rsidRPr="009B1D24">
        <w:rPr>
          <w:rFonts w:cs="Times New Roman"/>
        </w:rPr>
        <w:t>, as well as the</w:t>
      </w:r>
      <w:r w:rsidRPr="009B1D24">
        <w:rPr>
          <w:rFonts w:cs="Times New Roman"/>
        </w:rPr>
        <w:t xml:space="preserve"> local corrosion resistance at room temperature</w:t>
      </w:r>
      <w:r w:rsidR="001A4708" w:rsidRPr="009B1D24">
        <w:rPr>
          <w:rFonts w:cs="Times New Roman"/>
        </w:rPr>
        <w:t>,</w:t>
      </w:r>
      <w:r w:rsidR="00F24634" w:rsidRPr="009B1D24">
        <w:rPr>
          <w:rFonts w:cs="Times New Roman"/>
        </w:rPr>
        <w:t xml:space="preserve"> of austenitic stainless steels</w:t>
      </w:r>
      <w:r w:rsidRPr="009B1D24">
        <w:rPr>
          <w:rFonts w:cs="Times New Roman"/>
        </w:rPr>
        <w:t xml:space="preserve"> </w:t>
      </w:r>
      <w:r w:rsidRPr="009B1D24">
        <w:rPr>
          <w:rFonts w:cs="Times New Roman"/>
        </w:rPr>
        <w:fldChar w:fldCharType="begin" w:fldLock="1"/>
      </w:r>
      <w:r w:rsidR="000857FB" w:rsidRPr="009B1D24">
        <w:rPr>
          <w:rFonts w:cs="Times New Roman"/>
        </w:rPr>
        <w:instrText>ADDIN CSL_CITATION {"citationItems":[{"id":"ITEM-1","itemData":{"DOI":"10.1016/S1359-6454(97)00350-9","ISSN":"13596454","abstract":"Low temperature embrittlement is studied for three high-nitrogen bearing austenitic steels, 18Mn-18Cr-0.5N, 18Mn-18Cr-0.8N and 17Cr-13Ni-2Mo-0.5N (all in mass%) steels. These steels all show ductile-to-brittle transition behavior. They have fractured in a cleavage-like mode when tested at 77 K by a Charpy impact tester and the fractured surfaces have shown facets along {111} planes identified by using etch-pits and scanning electron microscopy. Slip traces have frequently been observed on flat facets and fracture has taken place along {111} planes by slipping-off, i.e. separation occurring along an active slip plane with a high density of dislocations. Transmission electron microscopy has revealed that there are many arrays of planar dislocations and dislocation bands just below the fractured surface. Neither twinning nor epsilon martensite has been observed. Fracture characteristics observed are primarily related to brittle fracture occurring along active slip planes by slipping-off, not by the cleavage fracture associated with occurrence of mechanical twinning. © 1998 Acta Metallurgica Inc.","author":[{"dropping-particle":"","family":"Tomota","given":"Y.","non-dropping-particle":"","parse-names":false,"suffix":""},{"dropping-particle":"","family":"Xia","given":"Y.","non-dropping-particle":"","parse-names":false,"suffix":""},{"dropping-particle":"","family":"Inoue","given":"K.","non-dropping-particle":"","parse-names":false,"suffix":""}],"container-title":"Acta Materialia","id":"ITEM-1","issue":"5","issued":{"date-parts":[["1998"]]},"page":"1577-1587","title":"Mechanism of low temperature brittle fracture in high nitrogen bearing austenitic steels","type":"article-journal","volume":"46"},"uris":["http://www.mendeley.com/documents/?uuid=7ecc44ad-1168-4794-a96f-5199fe9e7571"]}],"mendeley":{"formattedCitation":"[124]","plainTextFormattedCitation":"[124]","previouslyFormattedCitation":"[124]"},"properties":{"noteIndex":0},"schema":"https://github.com/citation-style-language/schema/raw/master/csl-citation.json"}</w:instrText>
      </w:r>
      <w:r w:rsidRPr="009B1D24">
        <w:rPr>
          <w:rFonts w:cs="Times New Roman"/>
        </w:rPr>
        <w:fldChar w:fldCharType="separate"/>
      </w:r>
      <w:r w:rsidR="00D71134" w:rsidRPr="009B1D24">
        <w:rPr>
          <w:rFonts w:cs="Times New Roman"/>
          <w:noProof/>
        </w:rPr>
        <w:t>[124]</w:t>
      </w:r>
      <w:r w:rsidRPr="009B1D24">
        <w:rPr>
          <w:rFonts w:cs="Times New Roman"/>
        </w:rPr>
        <w:fldChar w:fldCharType="end"/>
      </w:r>
      <w:r w:rsidRPr="009B1D24">
        <w:rPr>
          <w:rFonts w:cs="Times New Roman"/>
        </w:rPr>
        <w:t xml:space="preserve">, </w:t>
      </w:r>
      <w:r w:rsidR="0069377B" w:rsidRPr="009B1D24">
        <w:rPr>
          <w:rFonts w:cs="Times New Roman"/>
        </w:rPr>
        <w:t xml:space="preserve">it </w:t>
      </w:r>
      <w:r w:rsidRPr="009B1D24">
        <w:rPr>
          <w:rFonts w:cs="Times New Roman"/>
        </w:rPr>
        <w:t>promote</w:t>
      </w:r>
      <w:r w:rsidR="0069377B" w:rsidRPr="009B1D24">
        <w:rPr>
          <w:rFonts w:cs="Times New Roman"/>
        </w:rPr>
        <w:t>s</w:t>
      </w:r>
      <w:r w:rsidRPr="009B1D24">
        <w:rPr>
          <w:rFonts w:cs="Times New Roman"/>
        </w:rPr>
        <w:t xml:space="preserve"> brittle fracture </w:t>
      </w:r>
      <w:r w:rsidRPr="009B1D24">
        <w:rPr>
          <w:rFonts w:cs="Times New Roman"/>
        </w:rPr>
        <w:fldChar w:fldCharType="begin" w:fldLock="1"/>
      </w:r>
      <w:r w:rsidR="000857FB" w:rsidRPr="009B1D24">
        <w:rPr>
          <w:rFonts w:cs="Times New Roman"/>
        </w:rPr>
        <w:instrText>ADDIN CSL_CITATION {"citationItems":[{"id":"ITEM-1","itemData":{"author":[{"dropping-particle":"","family":"Mullner","given":"P","non-dropping-particle":"","parse-names":false,"suffix":""},{"dropping-particle":"","family":"Solenthaler","given":"C","non-dropping-particle":"","parse-names":false,"suffix":""},{"dropping-particle":"","family":"Uggowitzer","given":"J","non-dropping-particle":"","parse-names":false,"suffix":""},{"dropping-particle":"","family":"Speidel","given":"MO","non-dropping-particle":"","parse-names":false,"suffix":""}],"container-title":"Acta Metallurgica Et Materialia","id":"ITEM-1","issue":"7","issued":{"date-parts":[["1994"]]},"page":"2211-2217","title":"Brittle fracture in austenitic steel","type":"article-journal","volume":"42"},"uris":["http://www.mendeley.com/documents/?uuid=7297af31-6ee1-44e8-abe6-0862792942a0"]}],"mendeley":{"formattedCitation":"[123]","plainTextFormattedCitation":"[123]","previouslyFormattedCitation":"[123]"},"properties":{"noteIndex":0},"schema":"https://github.com/citation-style-language/schema/raw/master/csl-citation.json"}</w:instrText>
      </w:r>
      <w:r w:rsidRPr="009B1D24">
        <w:rPr>
          <w:rFonts w:cs="Times New Roman"/>
        </w:rPr>
        <w:fldChar w:fldCharType="separate"/>
      </w:r>
      <w:r w:rsidR="00D71134" w:rsidRPr="009B1D24">
        <w:rPr>
          <w:rFonts w:cs="Times New Roman"/>
          <w:noProof/>
        </w:rPr>
        <w:t>[123]</w:t>
      </w:r>
      <w:r w:rsidRPr="009B1D24">
        <w:rPr>
          <w:rFonts w:cs="Times New Roman"/>
        </w:rPr>
        <w:fldChar w:fldCharType="end"/>
      </w:r>
      <w:r w:rsidRPr="009B1D24">
        <w:rPr>
          <w:rFonts w:cs="Times New Roman"/>
        </w:rPr>
        <w:t xml:space="preserve">. This is because </w:t>
      </w:r>
      <w:r w:rsidR="00A169B8" w:rsidRPr="009B1D24">
        <w:rPr>
          <w:rFonts w:cs="Times New Roman"/>
        </w:rPr>
        <w:t xml:space="preserve">N </w:t>
      </w:r>
      <w:r w:rsidRPr="009B1D24">
        <w:rPr>
          <w:rFonts w:cs="Times New Roman"/>
        </w:rPr>
        <w:t>reduce</w:t>
      </w:r>
      <w:r w:rsidR="005D055F" w:rsidRPr="009B1D24">
        <w:rPr>
          <w:rFonts w:cs="Times New Roman"/>
        </w:rPr>
        <w:t>s</w:t>
      </w:r>
      <w:r w:rsidRPr="009B1D24">
        <w:rPr>
          <w:rFonts w:cs="Times New Roman"/>
        </w:rPr>
        <w:t xml:space="preserve"> the stacking fault energy, which shifts the onset of twining to low strain levels </w:t>
      </w:r>
      <w:r w:rsidR="004C7177" w:rsidRPr="009B1D24">
        <w:rPr>
          <w:rFonts w:cs="Times New Roman"/>
        </w:rPr>
        <w:t>with</w:t>
      </w:r>
      <w:r w:rsidRPr="009B1D24">
        <w:rPr>
          <w:rFonts w:cs="Times New Roman"/>
        </w:rPr>
        <w:t xml:space="preserve"> low total dislocation density </w:t>
      </w:r>
      <w:r w:rsidRPr="009B1D24">
        <w:rPr>
          <w:rFonts w:cs="Times New Roman"/>
        </w:rPr>
        <w:fldChar w:fldCharType="begin" w:fldLock="1"/>
      </w:r>
      <w:r w:rsidR="000857FB" w:rsidRPr="009B1D24">
        <w:rPr>
          <w:rFonts w:cs="Times New Roman"/>
        </w:rPr>
        <w:instrText>ADDIN CSL_CITATION {"citationItems":[{"id":"ITEM-1","itemData":{"author":[{"dropping-particle":"","family":"Mullner","given":"P","non-dropping-particle":"","parse-names":false,"suffix":""},{"dropping-particle":"","family":"Solenthaler","given":"C","non-dropping-particle":"","parse-names":false,"suffix":""},{"dropping-particle":"","family":"Uggowitzer","given":"J","non-dropping-particle":"","parse-names":false,"suffix":""},{"dropping-particle":"","family":"Speidel","given":"MO","non-dropping-particle":"","parse-names":false,"suffix":""}],"container-title":"Acta Metallurgica Et Materialia","id":"ITEM-1","issue":"7","issued":{"date-parts":[["1994"]]},"page":"2211-2217","title":"Brittle fracture in austenitic steel","type":"article-journal","volume":"42"},"uris":["http://www.mendeley.com/documents/?uuid=7297af31-6ee1-44e8-abe6-0862792942a0"]}],"mendeley":{"formattedCitation":"[123]","plainTextFormattedCitation":"[123]","previouslyFormattedCitation":"[123]"},"properties":{"noteIndex":0},"schema":"https://github.com/citation-style-language/schema/raw/master/csl-citation.json"}</w:instrText>
      </w:r>
      <w:r w:rsidRPr="009B1D24">
        <w:rPr>
          <w:rFonts w:cs="Times New Roman"/>
        </w:rPr>
        <w:fldChar w:fldCharType="separate"/>
      </w:r>
      <w:r w:rsidR="00D71134" w:rsidRPr="009B1D24">
        <w:rPr>
          <w:rFonts w:cs="Times New Roman"/>
          <w:noProof/>
        </w:rPr>
        <w:t>[123]</w:t>
      </w:r>
      <w:r w:rsidRPr="009B1D24">
        <w:rPr>
          <w:rFonts w:cs="Times New Roman"/>
        </w:rPr>
        <w:fldChar w:fldCharType="end"/>
      </w:r>
      <w:r w:rsidRPr="009B1D24">
        <w:rPr>
          <w:rFonts w:cs="Times New Roman"/>
        </w:rPr>
        <w:t xml:space="preserve">. </w:t>
      </w:r>
      <w:r w:rsidR="00394415" w:rsidRPr="009B1D24">
        <w:rPr>
          <w:rFonts w:cs="Times New Roman"/>
        </w:rPr>
        <w:t xml:space="preserve">Consequently, 316LN and 304LN austenitic stainless steels should be used with caution for cryogenic tanks, as they have higher N contents </w:t>
      </w:r>
      <w:r w:rsidR="00654AC2" w:rsidRPr="009B1D24">
        <w:rPr>
          <w:rFonts w:cs="Times New Roman"/>
        </w:rPr>
        <w:t>compared to</w:t>
      </w:r>
      <w:r w:rsidR="00394415" w:rsidRPr="009B1D24">
        <w:rPr>
          <w:rFonts w:cs="Times New Roman"/>
        </w:rPr>
        <w:t xml:space="preserve"> 304, 304L, 316</w:t>
      </w:r>
      <w:r w:rsidR="00D909ED" w:rsidRPr="009B1D24">
        <w:rPr>
          <w:rFonts w:cs="Times New Roman"/>
        </w:rPr>
        <w:t xml:space="preserve"> and</w:t>
      </w:r>
      <w:r w:rsidR="00394415" w:rsidRPr="009B1D24">
        <w:rPr>
          <w:rFonts w:cs="Times New Roman"/>
        </w:rPr>
        <w:t xml:space="preserve"> 316L </w:t>
      </w:r>
      <w:r w:rsidR="00654AC2" w:rsidRPr="009B1D24">
        <w:rPr>
          <w:rFonts w:cs="Times New Roman"/>
        </w:rPr>
        <w:t>grades</w:t>
      </w:r>
      <w:r w:rsidR="00394415" w:rsidRPr="009B1D24">
        <w:rPr>
          <w:rFonts w:cs="Times New Roman"/>
        </w:rPr>
        <w:t xml:space="preserve">. </w:t>
      </w:r>
      <w:r w:rsidR="006423C0" w:rsidRPr="009B1D24">
        <w:rPr>
          <w:rFonts w:cs="Times New Roman"/>
        </w:rPr>
        <w:t xml:space="preserve">The </w:t>
      </w:r>
      <w:r w:rsidR="00E566EB" w:rsidRPr="009B1D24">
        <w:rPr>
          <w:rFonts w:cs="Times New Roman"/>
        </w:rPr>
        <w:t xml:space="preserve">addition of Mn has similar effect as N. Austenitic stainless steels with 7% Mn and 18% Mn were reported </w:t>
      </w:r>
      <w:r w:rsidR="00F251AA" w:rsidRPr="009B1D24">
        <w:rPr>
          <w:rFonts w:cs="Times New Roman"/>
        </w:rPr>
        <w:t xml:space="preserve">to </w:t>
      </w:r>
      <w:r w:rsidR="00E566EB" w:rsidRPr="009B1D24">
        <w:rPr>
          <w:rFonts w:cs="Times New Roman"/>
        </w:rPr>
        <w:t xml:space="preserve">become brittle when the temperature </w:t>
      </w:r>
      <w:r w:rsidR="00C30A5F" w:rsidRPr="009B1D24">
        <w:rPr>
          <w:rFonts w:cs="Times New Roman"/>
        </w:rPr>
        <w:t>wa</w:t>
      </w:r>
      <w:r w:rsidR="00E566EB" w:rsidRPr="009B1D24">
        <w:rPr>
          <w:rFonts w:cs="Times New Roman"/>
        </w:rPr>
        <w:t xml:space="preserve">s lower than 77 K </w:t>
      </w:r>
      <w:r w:rsidR="00E566EB" w:rsidRPr="009B1D24">
        <w:rPr>
          <w:rFonts w:cs="Times New Roman"/>
        </w:rPr>
        <w:fldChar w:fldCharType="begin" w:fldLock="1"/>
      </w:r>
      <w:r w:rsidR="00E566EB" w:rsidRPr="009B1D24">
        <w:rPr>
          <w:rFonts w:cs="Times New Roman"/>
        </w:rPr>
        <w:instrText>ADDIN CSL_CITATION {"citationItems":[{"id":"ITEM-1","itemData":{"author":[{"dropping-particle":"","family":"Mullner","given":"P","non-dropping-particle":"","parse-names":false,"suffix":""},{"dropping-particle":"","family":"Solenthaler","given":"C","non-dropping-particle":"","parse-names":false,"suffix":""},{"dropping-particle":"","family":"Uggowitzer","given":"J","non-dropping-particle":"","parse-names":false,"suffix":""},{"dropping-particle":"","family":"Speidel","given":"MO","non-dropping-particle":"","parse-names":false,"suffix":""}],"container-title":"Acta Metallurgica Et Materialia","id":"ITEM-1","issue":"7","issued":{"date-parts":[["1994"]]},"page":"2211-2217","title":"Brittle fracture in austenitic steel","type":"article-journal","volume":"42"},"uris":["http://www.mendeley.com/documents/?uuid=7297af31-6ee1-44e8-abe6-0862792942a0"]}],"mendeley":{"formattedCitation":"[123]","plainTextFormattedCitation":"[123]","previouslyFormattedCitation":"[123]"},"properties":{"noteIndex":0},"schema":"https://github.com/citation-style-language/schema/raw/master/csl-citation.json"}</w:instrText>
      </w:r>
      <w:r w:rsidR="00E566EB" w:rsidRPr="009B1D24">
        <w:rPr>
          <w:rFonts w:cs="Times New Roman"/>
        </w:rPr>
        <w:fldChar w:fldCharType="separate"/>
      </w:r>
      <w:r w:rsidR="00E566EB" w:rsidRPr="009B1D24">
        <w:rPr>
          <w:rFonts w:cs="Times New Roman"/>
          <w:noProof/>
        </w:rPr>
        <w:t>[123]</w:t>
      </w:r>
      <w:r w:rsidR="00E566EB" w:rsidRPr="009B1D24">
        <w:rPr>
          <w:rFonts w:cs="Times New Roman"/>
        </w:rPr>
        <w:fldChar w:fldCharType="end"/>
      </w:r>
      <w:r w:rsidR="00E566EB" w:rsidRPr="009B1D24">
        <w:rPr>
          <w:rFonts w:cs="Times New Roman"/>
        </w:rPr>
        <w:t xml:space="preserve">. </w:t>
      </w:r>
      <w:r w:rsidR="00C30A5F" w:rsidRPr="009B1D24">
        <w:rPr>
          <w:rFonts w:cs="Times New Roman"/>
        </w:rPr>
        <w:t>H</w:t>
      </w:r>
      <w:r w:rsidR="00E566EB" w:rsidRPr="009B1D24">
        <w:rPr>
          <w:rFonts w:cs="Times New Roman"/>
        </w:rPr>
        <w:t xml:space="preserve">igh-Mn austenitic stainless steels (22% - 26% Mn), which are allowed in the IGF code and IGC code for LNG tank structures </w:t>
      </w:r>
      <w:r w:rsidR="00E566EB" w:rsidRPr="009B1D24">
        <w:rPr>
          <w:rFonts w:cs="Times New Roman"/>
        </w:rPr>
        <w:fldChar w:fldCharType="begin" w:fldLock="1"/>
      </w:r>
      <w:r w:rsidR="00E566EB" w:rsidRPr="009B1D24">
        <w:rPr>
          <w:rFonts w:cs="Times New Roman"/>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approach.","container-title":"International Maritime Organization","id":"ITEM-1","issued":{"date-parts":[["2016"]]},"title":"SUITABILITY OF HIGH MANGANESE AUSTENITIC STEEL FOR CRYOGENIC SERVICE AND DEVELOPMENT OF ANY NECESSARY AMENDMENTS TO THE IGC CODE AND IGF CODE","type":"report"},"uris":["http://www.mendeley.com/documents/?uuid=ea27cead-754e-4825-9e6b-a7c58796841e"]},{"id":"ITEM-2","itemData":{"container-title":"International Maritime Organization","id":"ITEM-2","issued":{"date-parts":[["2015"]]},"title":"International Code of Safety for Ships Using Gases or Other Low-Flashpoint Fuels (IGF Code)","type":"report"},"uris":["http://www.mendeley.com/documents/?uuid=2cfed123-d5fc-41b0-9ac3-53c9eeaa3c33"]},{"id":"ITEM-3","itemData":{"author":[{"dropping-particle":"","family":"Lloyd","given":"Germanischer","non-dropping-particle":"","parse-names":false,"suffix":""}],"container-title":"Germanischer Lloyd","id":"ITEM-3","issued":{"date-parts":[["2008"]]},"title":"Rules for Classification and Construction: Ship Technology","type":"article-journal"},"uris":["http://www.mendeley.com/documents/?uuid=09ea7133-6fd8-4e33-9678-5e250f9945c8"]}],"mendeley":{"formattedCitation":"[69–71]","plainTextFormattedCitation":"[69–71]","previouslyFormattedCitation":"[69–71]"},"properties":{"noteIndex":0},"schema":"https://github.com/citation-style-language/schema/raw/master/csl-citation.json"}</w:instrText>
      </w:r>
      <w:r w:rsidR="00E566EB" w:rsidRPr="009B1D24">
        <w:rPr>
          <w:rFonts w:cs="Times New Roman"/>
        </w:rPr>
        <w:fldChar w:fldCharType="separate"/>
      </w:r>
      <w:r w:rsidR="00E566EB" w:rsidRPr="009B1D24">
        <w:rPr>
          <w:rFonts w:cs="Times New Roman"/>
          <w:noProof/>
        </w:rPr>
        <w:t>[69–71]</w:t>
      </w:r>
      <w:r w:rsidR="00E566EB" w:rsidRPr="009B1D24">
        <w:rPr>
          <w:rFonts w:cs="Times New Roman"/>
        </w:rPr>
        <w:fldChar w:fldCharType="end"/>
      </w:r>
      <w:r w:rsidR="00E566EB" w:rsidRPr="009B1D24">
        <w:rPr>
          <w:rFonts w:cs="Times New Roman"/>
        </w:rPr>
        <w:t>, should be avoided for LH</w:t>
      </w:r>
      <w:r w:rsidR="00E566EB" w:rsidRPr="009B1D24">
        <w:rPr>
          <w:rFonts w:cs="Times New Roman"/>
          <w:vertAlign w:val="subscript"/>
        </w:rPr>
        <w:t>2</w:t>
      </w:r>
      <w:r w:rsidR="00E566EB" w:rsidRPr="009B1D24">
        <w:rPr>
          <w:rFonts w:cs="Times New Roman"/>
        </w:rPr>
        <w:t xml:space="preserve"> tanks.</w:t>
      </w:r>
      <w:r w:rsidR="003B3615" w:rsidRPr="009B1D24">
        <w:rPr>
          <w:rFonts w:cs="Times New Roman"/>
        </w:rPr>
        <w:t xml:space="preserve"> In general, more data/tests are needed to confirm the </w:t>
      </w:r>
      <w:r w:rsidR="000D215D" w:rsidRPr="009B1D24">
        <w:rPr>
          <w:rFonts w:cs="Times New Roman"/>
        </w:rPr>
        <w:t>abovementioned chemical composition effects on cryogenic embrittlement</w:t>
      </w:r>
      <w:r w:rsidR="00941996" w:rsidRPr="009B1D24">
        <w:rPr>
          <w:rFonts w:cs="Times New Roman"/>
        </w:rPr>
        <w:t xml:space="preserve"> behaviour</w:t>
      </w:r>
      <w:r w:rsidR="000D215D" w:rsidRPr="009B1D24">
        <w:rPr>
          <w:rFonts w:cs="Times New Roman"/>
        </w:rPr>
        <w:t xml:space="preserve">. </w:t>
      </w:r>
    </w:p>
    <w:p w14:paraId="051CBC2B" w14:textId="77777777" w:rsidR="001A38B5" w:rsidRPr="009B1D24" w:rsidRDefault="001A38B5" w:rsidP="00AF6CAF">
      <w:pPr>
        <w:jc w:val="both"/>
        <w:rPr>
          <w:rFonts w:cs="Times New Roman"/>
          <w:sz w:val="24"/>
          <w:szCs w:val="24"/>
        </w:rPr>
      </w:pPr>
    </w:p>
    <w:p w14:paraId="3A6B6496" w14:textId="13E6710D" w:rsidR="001A38B5" w:rsidRPr="009B1D24" w:rsidRDefault="001A38B5" w:rsidP="00AF6CAF">
      <w:pPr>
        <w:jc w:val="both"/>
        <w:rPr>
          <w:rFonts w:cs="Times New Roman"/>
          <w:szCs w:val="24"/>
        </w:rPr>
      </w:pPr>
      <w:r w:rsidRPr="009B1D24">
        <w:rPr>
          <w:rFonts w:cs="Times New Roman"/>
          <w:szCs w:val="24"/>
        </w:rPr>
        <w:t xml:space="preserve">There are </w:t>
      </w:r>
      <w:r w:rsidR="009E2480" w:rsidRPr="009B1D24">
        <w:rPr>
          <w:rFonts w:cs="Times New Roman"/>
          <w:szCs w:val="24"/>
        </w:rPr>
        <w:t>few</w:t>
      </w:r>
      <w:r w:rsidRPr="009B1D24">
        <w:rPr>
          <w:rFonts w:cs="Times New Roman"/>
          <w:szCs w:val="24"/>
        </w:rPr>
        <w:t xml:space="preserve"> studies investigating the influence of chemical composition of aluminium alloys on the cryogenic temperature embrittlement. Xu et al. </w:t>
      </w:r>
      <w:r w:rsidRPr="009B1D24">
        <w:rPr>
          <w:rFonts w:cs="Times New Roman"/>
          <w:szCs w:val="24"/>
        </w:rPr>
        <w:fldChar w:fldCharType="begin" w:fldLock="1"/>
      </w:r>
      <w:r w:rsidR="00663863" w:rsidRPr="009B1D24">
        <w:rPr>
          <w:rFonts w:cs="Times New Roman"/>
          <w:szCs w:val="24"/>
        </w:rPr>
        <w:instrText>ADDIN CSL_CITATION {"citationItems":[{"id":"ITEM-1","itemData":{"DOI":"10.1016/0956-716X(95)00154-N","ISSN":"0956716X","author":[{"dropping-particle":"","family":"Xu","given":"Y. B.","non-dropping-particle":"","parse-names":false,"suffix":""},{"dropping-particle":"","family":"Zhang","given":"Y.","non-dropping-particle":"","parse-names":false,"suffix":""},{"dropping-particle":"","family":"Wang","given":"Z. G.","non-dropping-particle":"","parse-names":false,"suffix":""},{"dropping-particle":"","family":"Hu","given":"Z. Q.","non-dropping-particle":"","parse-names":false,"suffix":""}],"container-title":"Scripta Metallurgica et Materiala","id":"ITEM-1","issue":"2","issued":{"date-parts":[["1995"]]},"page":"179-183","title":"Fatigue and fracture behavior of aluminum-lithium alloys at ambient and cryogenic temperatures","type":"article-journal","volume":"33"},"uris":["http://www.mendeley.com/documents/?uuid=2918c8b4-cdab-4cb8-a663-00b614be72f2"]}],"mendeley":{"formattedCitation":"[111]","plainTextFormattedCitation":"[111]","previouslyFormattedCitation":"[111]"},"properties":{"noteIndex":0},"schema":"https://github.com/citation-style-language/schema/raw/master/csl-citation.json"}</w:instrText>
      </w:r>
      <w:r w:rsidRPr="009B1D24">
        <w:rPr>
          <w:rFonts w:cs="Times New Roman"/>
          <w:szCs w:val="24"/>
        </w:rPr>
        <w:fldChar w:fldCharType="separate"/>
      </w:r>
      <w:r w:rsidR="000857FB" w:rsidRPr="009B1D24">
        <w:rPr>
          <w:rFonts w:cs="Times New Roman"/>
          <w:noProof/>
          <w:szCs w:val="24"/>
        </w:rPr>
        <w:t>[111]</w:t>
      </w:r>
      <w:r w:rsidRPr="009B1D24">
        <w:rPr>
          <w:rFonts w:cs="Times New Roman"/>
          <w:szCs w:val="24"/>
        </w:rPr>
        <w:fldChar w:fldCharType="end"/>
      </w:r>
      <w:r w:rsidRPr="009B1D24">
        <w:rPr>
          <w:rFonts w:cs="Times New Roman"/>
          <w:szCs w:val="24"/>
        </w:rPr>
        <w:t xml:space="preserve"> stated that the increased proportion of Zr improves the tensile strength, fatigue strength and ductility </w:t>
      </w:r>
      <w:r w:rsidR="002A5082" w:rsidRPr="009B1D24">
        <w:rPr>
          <w:rFonts w:cs="Times New Roman"/>
          <w:szCs w:val="24"/>
        </w:rPr>
        <w:t>at</w:t>
      </w:r>
      <w:r w:rsidRPr="009B1D24">
        <w:rPr>
          <w:rFonts w:cs="Times New Roman"/>
          <w:szCs w:val="24"/>
        </w:rPr>
        <w:t xml:space="preserve"> 77 K. Furthermore, the aluminium alloy with 0.16% Zr eliminates the temperature effects on the fatigue strength in high-stress cycle</w:t>
      </w:r>
      <w:r w:rsidR="003E0F80" w:rsidRPr="009B1D24">
        <w:rPr>
          <w:rFonts w:cs="Times New Roman"/>
          <w:szCs w:val="24"/>
        </w:rPr>
        <w:t>s</w:t>
      </w:r>
      <w:r w:rsidRPr="009B1D24">
        <w:rPr>
          <w:rFonts w:cs="Times New Roman"/>
          <w:szCs w:val="24"/>
        </w:rPr>
        <w:t xml:space="preserve"> when compared to the aluminium alloy with 0.02% Zr </w:t>
      </w:r>
      <w:r w:rsidRPr="009B1D24">
        <w:rPr>
          <w:rFonts w:cs="Times New Roman"/>
          <w:szCs w:val="24"/>
        </w:rPr>
        <w:fldChar w:fldCharType="begin" w:fldLock="1"/>
      </w:r>
      <w:r w:rsidR="00663863" w:rsidRPr="009B1D24">
        <w:rPr>
          <w:rFonts w:cs="Times New Roman"/>
          <w:szCs w:val="24"/>
        </w:rPr>
        <w:instrText>ADDIN CSL_CITATION {"citationItems":[{"id":"ITEM-1","itemData":{"DOI":"10.1016/0956-716X(95)00154-N","ISSN":"0956716X","author":[{"dropping-particle":"","family":"Xu","given":"Y. B.","non-dropping-particle":"","parse-names":false,"suffix":""},{"dropping-particle":"","family":"Zhang","given":"Y.","non-dropping-particle":"","parse-names":false,"suffix":""},{"dropping-particle":"","family":"Wang","given":"Z. G.","non-dropping-particle":"","parse-names":false,"suffix":""},{"dropping-particle":"","family":"Hu","given":"Z. Q.","non-dropping-particle":"","parse-names":false,"suffix":""}],"container-title":"Scripta Metallurgica et Materiala","id":"ITEM-1","issue":"2","issued":{"date-parts":[["1995"]]},"page":"179-183","title":"Fatigue and fracture behavior of aluminum-lithium alloys at ambient and cryogenic temperatures","type":"article-journal","volume":"33"},"uris":["http://www.mendeley.com/documents/?uuid=2918c8b4-cdab-4cb8-a663-00b614be72f2"]}],"mendeley":{"formattedCitation":"[111]","plainTextFormattedCitation":"[111]","previouslyFormattedCitation":"[111]"},"properties":{"noteIndex":0},"schema":"https://github.com/citation-style-language/schema/raw/master/csl-citation.json"}</w:instrText>
      </w:r>
      <w:r w:rsidRPr="009B1D24">
        <w:rPr>
          <w:rFonts w:cs="Times New Roman"/>
          <w:szCs w:val="24"/>
        </w:rPr>
        <w:fldChar w:fldCharType="separate"/>
      </w:r>
      <w:r w:rsidR="000857FB" w:rsidRPr="009B1D24">
        <w:rPr>
          <w:rFonts w:cs="Times New Roman"/>
          <w:noProof/>
          <w:szCs w:val="24"/>
        </w:rPr>
        <w:t>[111]</w:t>
      </w:r>
      <w:r w:rsidRPr="009B1D24">
        <w:rPr>
          <w:rFonts w:cs="Times New Roman"/>
          <w:szCs w:val="24"/>
        </w:rPr>
        <w:fldChar w:fldCharType="end"/>
      </w:r>
      <w:r w:rsidRPr="009B1D24">
        <w:rPr>
          <w:rFonts w:cs="Times New Roman"/>
          <w:szCs w:val="24"/>
        </w:rPr>
        <w:t>.</w:t>
      </w:r>
      <w:r w:rsidR="009F201F" w:rsidRPr="009B1D24">
        <w:rPr>
          <w:rFonts w:cs="Times New Roman"/>
          <w:szCs w:val="24"/>
        </w:rPr>
        <w:t xml:space="preserve"> </w:t>
      </w:r>
      <w:r w:rsidR="009F201F" w:rsidRPr="009B1D24">
        <w:t>However, the number of fatigue life cycle</w:t>
      </w:r>
      <w:r w:rsidR="003E0F80" w:rsidRPr="009B1D24">
        <w:t>s</w:t>
      </w:r>
      <w:r w:rsidR="009F201F" w:rsidRPr="009B1D24">
        <w:t xml:space="preserve"> for aluminium alloys is significantly reduced with higher </w:t>
      </w:r>
      <w:r w:rsidR="00CD0BD6" w:rsidRPr="009B1D24">
        <w:t>Zr content</w:t>
      </w:r>
      <w:r w:rsidR="00B2620D" w:rsidRPr="009B1D24">
        <w:t xml:space="preserve">. </w:t>
      </w:r>
      <w:r w:rsidR="005372BE" w:rsidRPr="009B1D24">
        <w:t>F</w:t>
      </w:r>
      <w:r w:rsidR="00403BA7" w:rsidRPr="009B1D24">
        <w:t>urther investigations</w:t>
      </w:r>
      <w:r w:rsidR="005372BE" w:rsidRPr="009B1D24">
        <w:t xml:space="preserve"> are necessary to </w:t>
      </w:r>
      <w:r w:rsidR="003F67FD" w:rsidRPr="009B1D24">
        <w:t xml:space="preserve">understand the </w:t>
      </w:r>
      <w:r w:rsidR="00B2620D" w:rsidRPr="009B1D24">
        <w:t>effect of Zr and/or other alloying elements</w:t>
      </w:r>
      <w:r w:rsidR="00403BA7" w:rsidRPr="009B1D24">
        <w:t>.</w:t>
      </w:r>
    </w:p>
    <w:p w14:paraId="3E304E8A" w14:textId="77777777" w:rsidR="001A38B5" w:rsidRPr="009B1D24" w:rsidRDefault="001A38B5" w:rsidP="00AF6CAF">
      <w:pPr>
        <w:jc w:val="both"/>
        <w:rPr>
          <w:rFonts w:cs="Times New Roman"/>
          <w:sz w:val="24"/>
        </w:rPr>
      </w:pPr>
    </w:p>
    <w:p w14:paraId="44FE935A" w14:textId="386E20DD" w:rsidR="001A38B5" w:rsidRPr="009B1D24" w:rsidRDefault="00EF23FD" w:rsidP="00AF6CAF">
      <w:pPr>
        <w:pStyle w:val="Heading3"/>
        <w:jc w:val="both"/>
      </w:pPr>
      <w:r w:rsidRPr="009B1D24">
        <w:t>5</w:t>
      </w:r>
      <w:r w:rsidR="001A38B5" w:rsidRPr="009B1D24">
        <w:t>.1.2 Hydrogen embrittlement</w:t>
      </w:r>
    </w:p>
    <w:p w14:paraId="3E9C6146" w14:textId="00CEFEBF" w:rsidR="00C21D46" w:rsidRPr="009B1D24" w:rsidRDefault="001A38B5" w:rsidP="00AF6CAF">
      <w:pPr>
        <w:jc w:val="both"/>
        <w:rPr>
          <w:rFonts w:cs="Times New Roman"/>
        </w:rPr>
      </w:pPr>
      <w:r w:rsidRPr="009B1D24">
        <w:rPr>
          <w:rFonts w:cs="Times New Roman"/>
        </w:rPr>
        <w:t xml:space="preserve">The fracture toughness and/or ductility of metallic materials can be degraded due to the presence of atomic hydrogen, which is called hydrogen embrittlement </w:t>
      </w:r>
      <w:r w:rsidRPr="009B1D24">
        <w:rPr>
          <w:rFonts w:cs="Times New Roman"/>
        </w:rPr>
        <w:fldChar w:fldCharType="begin" w:fldLock="1"/>
      </w:r>
      <w:r w:rsidR="002D05C4" w:rsidRPr="009B1D24">
        <w:rPr>
          <w:rFonts w:cs="Times New Roman"/>
        </w:rPr>
        <w:instrText>ADDIN CSL_CITATION {"citationItems":[{"id":"ITEM-1","itemData":{"DOI":"10.1016/B978-044452787-5.00200-6","ISBN":"9780444527875","abstract":"Hydrogen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reserved.","author":[{"dropping-particle":"","family":"Lee","given":"JA","non-dropping-particle":"","parse-names":false,"suffix":""}],"container-title":"NASA","id":"ITEM-1","issued":{"date-parts":[["2016"]]},"title":"Hydrogen embrittlement","type":"report"},"uris":["http://www.mendeley.com/documents/?uuid=c5d14d38-1a98-47e2-aa3f-994819abad3c"]}],"mendeley":{"formattedCitation":"[66]","plainTextFormattedCitation":"[66]","previouslyFormattedCitation":"[66]"},"properties":{"noteIndex":0},"schema":"https://github.com/citation-style-language/schema/raw/master/csl-citation.json"}</w:instrText>
      </w:r>
      <w:r w:rsidRPr="009B1D24">
        <w:rPr>
          <w:rFonts w:cs="Times New Roman"/>
        </w:rPr>
        <w:fldChar w:fldCharType="separate"/>
      </w:r>
      <w:r w:rsidR="00FB2B93" w:rsidRPr="009B1D24">
        <w:rPr>
          <w:rFonts w:cs="Times New Roman"/>
          <w:noProof/>
        </w:rPr>
        <w:t>[66]</w:t>
      </w:r>
      <w:r w:rsidRPr="009B1D24">
        <w:rPr>
          <w:rFonts w:cs="Times New Roman"/>
        </w:rPr>
        <w:fldChar w:fldCharType="end"/>
      </w:r>
      <w:r w:rsidRPr="009B1D24">
        <w:rPr>
          <w:rFonts w:cs="Times New Roman"/>
        </w:rPr>
        <w:t xml:space="preserve">. </w:t>
      </w:r>
      <w:r w:rsidR="00786B8E" w:rsidRPr="009B1D24">
        <w:rPr>
          <w:rFonts w:cs="Times New Roman"/>
        </w:rPr>
        <w:t>The mechanism</w:t>
      </w:r>
      <w:r w:rsidR="0074156F" w:rsidRPr="009B1D24">
        <w:rPr>
          <w:rFonts w:cs="Times New Roman"/>
        </w:rPr>
        <w:t xml:space="preserve"> can be</w:t>
      </w:r>
      <w:r w:rsidRPr="009B1D24">
        <w:rPr>
          <w:rFonts w:cs="Times New Roman"/>
        </w:rPr>
        <w:t xml:space="preserve"> categorised as hydrogen environmental embrittlement, internal hydrogen embrittlement and hydrogen reaction embrittlement </w:t>
      </w:r>
      <w:r w:rsidRPr="009B1D24">
        <w:rPr>
          <w:rFonts w:cs="Times New Roman"/>
        </w:rPr>
        <w:fldChar w:fldCharType="begin" w:fldLock="1"/>
      </w:r>
      <w:r w:rsidR="002D05C4" w:rsidRPr="009B1D24">
        <w:rPr>
          <w:rFonts w:cs="Times New Roman"/>
        </w:rPr>
        <w:instrText>ADDIN CSL_CITATION {"citationItems":[{"id":"ITEM-1","itemData":{"DOI":"10.1016/B978-044452787-5.00200-6","ISBN":"9780444527875","abstract":"Hydrogen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reserved.","author":[{"dropping-particle":"","family":"Lee","given":"JA","non-dropping-particle":"","parse-names":false,"suffix":""}],"container-title":"NASA","id":"ITEM-1","issued":{"date-parts":[["2016"]]},"title":"Hydrogen embrittlement","type":"report"},"uris":["http://www.mendeley.com/documents/?uuid=c5d14d38-1a98-47e2-aa3f-994819abad3c"]}],"mendeley":{"formattedCitation":"[66]","plainTextFormattedCitation":"[66]","previouslyFormattedCitation":"[66]"},"properties":{"noteIndex":0},"schema":"https://github.com/citation-style-language/schema/raw/master/csl-citation.json"}</w:instrText>
      </w:r>
      <w:r w:rsidRPr="009B1D24">
        <w:rPr>
          <w:rFonts w:cs="Times New Roman"/>
        </w:rPr>
        <w:fldChar w:fldCharType="separate"/>
      </w:r>
      <w:r w:rsidR="00FB2B93" w:rsidRPr="009B1D24">
        <w:rPr>
          <w:rFonts w:cs="Times New Roman"/>
          <w:noProof/>
        </w:rPr>
        <w:t>[66]</w:t>
      </w:r>
      <w:r w:rsidRPr="009B1D24">
        <w:rPr>
          <w:rFonts w:cs="Times New Roman"/>
        </w:rPr>
        <w:fldChar w:fldCharType="end"/>
      </w:r>
      <w:r w:rsidRPr="009B1D24">
        <w:rPr>
          <w:rFonts w:cs="Times New Roman"/>
        </w:rPr>
        <w:t>.</w:t>
      </w:r>
      <w:r w:rsidRPr="009B1D24">
        <w:t xml:space="preserve"> </w:t>
      </w:r>
      <w:r w:rsidRPr="009B1D24">
        <w:rPr>
          <w:rFonts w:cs="Times New Roman"/>
        </w:rPr>
        <w:t xml:space="preserve">The hydrogen environment embrittlement is caused by the combination of applied stress and exposure to a hydrogen environment, where the crack is frequently initiated at </w:t>
      </w:r>
      <w:r w:rsidR="0074156F" w:rsidRPr="009B1D24">
        <w:rPr>
          <w:rFonts w:cs="Times New Roman"/>
        </w:rPr>
        <w:t xml:space="preserve">a </w:t>
      </w:r>
      <w:r w:rsidRPr="009B1D24">
        <w:rPr>
          <w:rFonts w:cs="Times New Roman"/>
        </w:rPr>
        <w:t xml:space="preserve">surface defect </w:t>
      </w:r>
      <w:r w:rsidRPr="009B1D24">
        <w:rPr>
          <w:rFonts w:cs="Times New Roman"/>
        </w:rPr>
        <w:fldChar w:fldCharType="begin" w:fldLock="1"/>
      </w:r>
      <w:r w:rsidR="002D05C4" w:rsidRPr="009B1D24">
        <w:rPr>
          <w:rFonts w:cs="Times New Roman"/>
        </w:rPr>
        <w:instrText>ADDIN CSL_CITATION {"citationItems":[{"id":"ITEM-1","itemData":{"DOI":"10.1016/B978-044452787-5.00200-6","ISBN":"9780444527875","abstract":"Hydrogen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reserved.","author":[{"dropping-particle":"","family":"Lee","given":"JA","non-dropping-particle":"","parse-names":false,"suffix":""}],"container-title":"NASA","id":"ITEM-1","issued":{"date-parts":[["2016"]]},"title":"Hydrogen embrittlement","type":"report"},"uris":["http://www.mendeley.com/documents/?uuid=c5d14d38-1a98-47e2-aa3f-994819abad3c"]}],"mendeley":{"formattedCitation":"[66]","plainTextFormattedCitation":"[66]","previouslyFormattedCitation":"[66]"},"properties":{"noteIndex":0},"schema":"https://github.com/citation-style-language/schema/raw/master/csl-citation.json"}</w:instrText>
      </w:r>
      <w:r w:rsidRPr="009B1D24">
        <w:rPr>
          <w:rFonts w:cs="Times New Roman"/>
        </w:rPr>
        <w:fldChar w:fldCharType="separate"/>
      </w:r>
      <w:r w:rsidR="00FB2B93" w:rsidRPr="009B1D24">
        <w:rPr>
          <w:rFonts w:cs="Times New Roman"/>
          <w:noProof/>
        </w:rPr>
        <w:t>[66]</w:t>
      </w:r>
      <w:r w:rsidRPr="009B1D24">
        <w:rPr>
          <w:rFonts w:cs="Times New Roman"/>
        </w:rPr>
        <w:fldChar w:fldCharType="end"/>
      </w:r>
      <w:r w:rsidRPr="009B1D24">
        <w:rPr>
          <w:rFonts w:cs="Times New Roman"/>
        </w:rPr>
        <w:t xml:space="preserve">. The hydrogen reaction embrittlement is caused by the diffused atomic hydrogen reacting with the composition of the metallic material at elevated temperature and pressure, which is commonly found </w:t>
      </w:r>
      <w:r w:rsidR="008533AA" w:rsidRPr="009B1D24">
        <w:rPr>
          <w:rFonts w:cs="Times New Roman"/>
        </w:rPr>
        <w:t xml:space="preserve">in </w:t>
      </w:r>
      <w:r w:rsidRPr="009B1D24">
        <w:rPr>
          <w:rFonts w:cs="Times New Roman"/>
        </w:rPr>
        <w:t xml:space="preserve">titanium and zirconium alloys </w:t>
      </w:r>
      <w:r w:rsidRPr="009B1D24">
        <w:rPr>
          <w:rFonts w:cs="Times New Roman"/>
        </w:rPr>
        <w:fldChar w:fldCharType="begin" w:fldLock="1"/>
      </w:r>
      <w:r w:rsidR="002D05C4" w:rsidRPr="009B1D24">
        <w:rPr>
          <w:rFonts w:cs="Times New Roman"/>
        </w:rPr>
        <w:instrText>ADDIN CSL_CITATION {"citationItems":[{"id":"ITEM-1","itemData":{"DOI":"10.1016/B978-044452787-5.00200-6","ISBN":"9780444527875","abstract":"Hydrogen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reserved.","author":[{"dropping-particle":"","family":"Lee","given":"JA","non-dropping-particle":"","parse-names":false,"suffix":""}],"container-title":"NASA","id":"ITEM-1","issued":{"date-parts":[["2016"]]},"title":"Hydrogen embrittlement","type":"report"},"uris":["http://www.mendeley.com/documents/?uuid=c5d14d38-1a98-47e2-aa3f-994819abad3c"]}],"mendeley":{"formattedCitation":"[66]","plainTextFormattedCitation":"[66]","previouslyFormattedCitation":"[66]"},"properties":{"noteIndex":0},"schema":"https://github.com/citation-style-language/schema/raw/master/csl-citation.json"}</w:instrText>
      </w:r>
      <w:r w:rsidRPr="009B1D24">
        <w:rPr>
          <w:rFonts w:cs="Times New Roman"/>
        </w:rPr>
        <w:fldChar w:fldCharType="separate"/>
      </w:r>
      <w:r w:rsidR="00FB2B93" w:rsidRPr="009B1D24">
        <w:rPr>
          <w:rFonts w:cs="Times New Roman"/>
          <w:noProof/>
        </w:rPr>
        <w:t>[66]</w:t>
      </w:r>
      <w:r w:rsidRPr="009B1D24">
        <w:rPr>
          <w:rFonts w:cs="Times New Roman"/>
        </w:rPr>
        <w:fldChar w:fldCharType="end"/>
      </w:r>
      <w:r w:rsidRPr="009B1D24">
        <w:rPr>
          <w:rFonts w:cs="Times New Roman"/>
        </w:rPr>
        <w:t xml:space="preserve">. The internal hydrogen embrittlement is caused by unintentional introduction of atomic hydrogen into metallic materials during forming or finishing operations, such as pickling, electroplating and cathodic charging, where the crack is commonly initiated at the root of an internal defect with localised stress </w:t>
      </w:r>
      <w:r w:rsidRPr="009B1D24">
        <w:rPr>
          <w:rFonts w:cs="Times New Roman"/>
        </w:rPr>
        <w:fldChar w:fldCharType="begin" w:fldLock="1"/>
      </w:r>
      <w:r w:rsidR="002D05C4" w:rsidRPr="009B1D24">
        <w:rPr>
          <w:rFonts w:cs="Times New Roman"/>
        </w:rPr>
        <w:instrText>ADDIN CSL_CITATION {"citationItems":[{"id":"ITEM-1","itemData":{"DOI":"10.1016/B978-044452787-5.00200-6","ISBN":"9780444527875","abstract":"Hydrogen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reserved.","author":[{"dropping-particle":"","family":"Lee","given":"JA","non-dropping-particle":"","parse-names":false,"suffix":""}],"container-title":"NASA","id":"ITEM-1","issued":{"date-parts":[["2016"]]},"title":"Hydrogen embrittlement","type":"report"},"uris":["http://www.mendeley.com/documents/?uuid=c5d14d38-1a98-47e2-aa3f-994819abad3c"]}],"mendeley":{"formattedCitation":"[66]","plainTextFormattedCitation":"[66]","previouslyFormattedCitation":"[66]"},"properties":{"noteIndex":0},"schema":"https://github.com/citation-style-language/schema/raw/master/csl-citation.json"}</w:instrText>
      </w:r>
      <w:r w:rsidRPr="009B1D24">
        <w:rPr>
          <w:rFonts w:cs="Times New Roman"/>
        </w:rPr>
        <w:fldChar w:fldCharType="separate"/>
      </w:r>
      <w:r w:rsidR="00FB2B93" w:rsidRPr="009B1D24">
        <w:rPr>
          <w:rFonts w:cs="Times New Roman"/>
          <w:noProof/>
        </w:rPr>
        <w:t>[66]</w:t>
      </w:r>
      <w:r w:rsidRPr="009B1D24">
        <w:rPr>
          <w:rFonts w:cs="Times New Roman"/>
        </w:rPr>
        <w:fldChar w:fldCharType="end"/>
      </w:r>
      <w:r w:rsidRPr="009B1D24">
        <w:rPr>
          <w:rFonts w:cs="Times New Roman"/>
        </w:rPr>
        <w:t xml:space="preserve">. </w:t>
      </w:r>
      <w:r w:rsidR="006F4E57" w:rsidRPr="009B1D24">
        <w:rPr>
          <w:rFonts w:cs="Times New Roman"/>
          <w:color w:val="0000FF"/>
        </w:rPr>
        <w:t xml:space="preserve">Figure </w:t>
      </w:r>
      <w:r w:rsidR="00634D68" w:rsidRPr="009B1D24">
        <w:rPr>
          <w:rFonts w:cs="Times New Roman"/>
          <w:color w:val="0000FF"/>
        </w:rPr>
        <w:t>14</w:t>
      </w:r>
      <w:r w:rsidR="00634D68" w:rsidRPr="009B1D24">
        <w:rPr>
          <w:rFonts w:cs="Times New Roman"/>
        </w:rPr>
        <w:t xml:space="preserve"> </w:t>
      </w:r>
      <w:r w:rsidR="002E78F6" w:rsidRPr="009B1D24">
        <w:rPr>
          <w:rFonts w:cs="Times New Roman"/>
        </w:rPr>
        <w:t xml:space="preserve">illustrates the relationship between </w:t>
      </w:r>
      <w:r w:rsidR="00832CDB" w:rsidRPr="009B1D24">
        <w:rPr>
          <w:rFonts w:cs="Times New Roman"/>
        </w:rPr>
        <w:t xml:space="preserve">the hydrogen embrittlement </w:t>
      </w:r>
      <w:r w:rsidR="002E78F6" w:rsidRPr="009B1D24">
        <w:rPr>
          <w:rFonts w:cs="Times New Roman"/>
        </w:rPr>
        <w:t>influencing factors</w:t>
      </w:r>
      <w:r w:rsidR="00F67C75" w:rsidRPr="009B1D24">
        <w:rPr>
          <w:rFonts w:cs="Times New Roman"/>
        </w:rPr>
        <w:t xml:space="preserve"> i.e. </w:t>
      </w:r>
      <w:r w:rsidR="00DD785B" w:rsidRPr="009B1D24">
        <w:rPr>
          <w:rFonts w:cs="Times New Roman"/>
        </w:rPr>
        <w:t>hydrogen environment, applied stress and material type</w:t>
      </w:r>
      <w:r w:rsidR="002E78F6" w:rsidRPr="009B1D24">
        <w:rPr>
          <w:rFonts w:cs="Times New Roman"/>
        </w:rPr>
        <w:t>.</w:t>
      </w:r>
      <w:r w:rsidR="008E10CF" w:rsidRPr="009B1D24">
        <w:rPr>
          <w:rFonts w:cs="Times New Roman"/>
        </w:rPr>
        <w:t xml:space="preserve"> </w:t>
      </w:r>
      <w:r w:rsidR="00096E15" w:rsidRPr="009B1D24">
        <w:rPr>
          <w:rFonts w:cs="Times New Roman"/>
        </w:rPr>
        <w:t xml:space="preserve">Controlling </w:t>
      </w:r>
      <w:r w:rsidR="008E10CF" w:rsidRPr="009B1D24">
        <w:rPr>
          <w:rFonts w:cs="Times New Roman"/>
        </w:rPr>
        <w:t xml:space="preserve">any </w:t>
      </w:r>
      <w:r w:rsidR="006F4E57" w:rsidRPr="009B1D24">
        <w:rPr>
          <w:rFonts w:cs="Times New Roman"/>
        </w:rPr>
        <w:t xml:space="preserve">one </w:t>
      </w:r>
      <w:r w:rsidR="008E10CF" w:rsidRPr="009B1D24">
        <w:rPr>
          <w:rFonts w:cs="Times New Roman"/>
        </w:rPr>
        <w:t>of the</w:t>
      </w:r>
      <w:r w:rsidR="00DD785B" w:rsidRPr="009B1D24">
        <w:rPr>
          <w:rFonts w:cs="Times New Roman"/>
        </w:rPr>
        <w:t>se</w:t>
      </w:r>
      <w:r w:rsidR="008E10CF" w:rsidRPr="009B1D24">
        <w:rPr>
          <w:rFonts w:cs="Times New Roman"/>
        </w:rPr>
        <w:t xml:space="preserve"> three factors, such as </w:t>
      </w:r>
      <w:r w:rsidR="00646AAF" w:rsidRPr="009B1D24">
        <w:rPr>
          <w:rFonts w:cs="Times New Roman"/>
        </w:rPr>
        <w:t>by appropriate material selection</w:t>
      </w:r>
      <w:r w:rsidR="008E10CF" w:rsidRPr="009B1D24">
        <w:rPr>
          <w:rFonts w:cs="Times New Roman"/>
        </w:rPr>
        <w:t xml:space="preserve">, reducing hydrogen </w:t>
      </w:r>
      <w:r w:rsidR="008E10CF" w:rsidRPr="009B1D24">
        <w:rPr>
          <w:rFonts w:cs="Times New Roman"/>
        </w:rPr>
        <w:lastRenderedPageBreak/>
        <w:t xml:space="preserve">gas pressure </w:t>
      </w:r>
      <w:r w:rsidR="00096E15" w:rsidRPr="009B1D24">
        <w:rPr>
          <w:rFonts w:cs="Times New Roman"/>
        </w:rPr>
        <w:t>or</w:t>
      </w:r>
      <w:r w:rsidR="008E10CF" w:rsidRPr="009B1D24">
        <w:rPr>
          <w:rFonts w:cs="Times New Roman"/>
        </w:rPr>
        <w:t xml:space="preserve"> reducing external applied stress, will narrow the overlapping area in the V</w:t>
      </w:r>
      <w:r w:rsidR="006F4E57" w:rsidRPr="009B1D24">
        <w:rPr>
          <w:rFonts w:cs="Times New Roman"/>
        </w:rPr>
        <w:t>e</w:t>
      </w:r>
      <w:r w:rsidR="008E10CF" w:rsidRPr="009B1D24">
        <w:rPr>
          <w:rFonts w:cs="Times New Roman"/>
        </w:rPr>
        <w:t xml:space="preserve">nn diagram, and hence </w:t>
      </w:r>
      <w:r w:rsidR="00096E15" w:rsidRPr="009B1D24">
        <w:rPr>
          <w:rFonts w:cs="Times New Roman"/>
        </w:rPr>
        <w:t xml:space="preserve">reduces </w:t>
      </w:r>
      <w:r w:rsidR="008E10CF" w:rsidRPr="009B1D24">
        <w:rPr>
          <w:rFonts w:cs="Times New Roman"/>
        </w:rPr>
        <w:t xml:space="preserve">the extent of </w:t>
      </w:r>
      <w:r w:rsidR="00BE2B00" w:rsidRPr="009B1D24">
        <w:rPr>
          <w:rFonts w:cs="Times New Roman"/>
        </w:rPr>
        <w:t xml:space="preserve">hydrogen </w:t>
      </w:r>
      <w:r w:rsidR="008E10CF" w:rsidRPr="009B1D24">
        <w:rPr>
          <w:rFonts w:cs="Times New Roman"/>
        </w:rPr>
        <w:t>embrittlement</w:t>
      </w:r>
      <w:r w:rsidR="00BE2B00" w:rsidRPr="009B1D24">
        <w:rPr>
          <w:rFonts w:cs="Times New Roman"/>
        </w:rPr>
        <w:t xml:space="preserve"> failure</w:t>
      </w:r>
      <w:r w:rsidR="008E10CF" w:rsidRPr="009B1D24">
        <w:rPr>
          <w:rFonts w:cs="Times New Roman"/>
        </w:rPr>
        <w:t xml:space="preserve">. </w:t>
      </w:r>
    </w:p>
    <w:p w14:paraId="572D3FA5" w14:textId="251FABEB" w:rsidR="001A38B5" w:rsidRPr="009B1D24" w:rsidRDefault="001A38B5" w:rsidP="00AF6CAF">
      <w:pPr>
        <w:jc w:val="both"/>
        <w:rPr>
          <w:rFonts w:cs="Times New Roman"/>
          <w:sz w:val="24"/>
        </w:rPr>
      </w:pPr>
    </w:p>
    <w:p w14:paraId="7DEF73C8" w14:textId="1BD74C9A" w:rsidR="001A38B5" w:rsidRPr="009B1D24" w:rsidRDefault="007D1437" w:rsidP="00AF6CAF">
      <w:pPr>
        <w:jc w:val="both"/>
        <w:rPr>
          <w:rFonts w:cs="Times New Roman"/>
          <w:sz w:val="24"/>
        </w:rPr>
      </w:pPr>
      <w:r w:rsidRPr="009B1D24">
        <w:rPr>
          <w:rFonts w:cs="Times New Roman"/>
          <w:noProof/>
        </w:rPr>
        <w:drawing>
          <wp:inline distT="0" distB="0" distL="0" distR="0" wp14:anchorId="2DA26811" wp14:editId="481F00C2">
            <wp:extent cx="3340485" cy="2638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a:extLst>
                        <a:ext uri="{28A0092B-C50C-407E-A947-70E740481C1C}">
                          <a14:useLocalDpi xmlns:a14="http://schemas.microsoft.com/office/drawing/2010/main" val="0"/>
                        </a:ext>
                      </a:extLst>
                    </a:blip>
                    <a:srcRect l="23422" t="7397" r="27575" b="23668"/>
                    <a:stretch/>
                  </pic:blipFill>
                  <pic:spPr bwMode="auto">
                    <a:xfrm>
                      <a:off x="0" y="0"/>
                      <a:ext cx="3348500" cy="2644755"/>
                    </a:xfrm>
                    <a:prstGeom prst="rect">
                      <a:avLst/>
                    </a:prstGeom>
                    <a:noFill/>
                    <a:ln>
                      <a:noFill/>
                    </a:ln>
                    <a:extLst>
                      <a:ext uri="{53640926-AAD7-44D8-BBD7-CCE9431645EC}">
                        <a14:shadowObscured xmlns:a14="http://schemas.microsoft.com/office/drawing/2010/main"/>
                      </a:ext>
                    </a:extLst>
                  </pic:spPr>
                </pic:pic>
              </a:graphicData>
            </a:graphic>
          </wp:inline>
        </w:drawing>
      </w:r>
    </w:p>
    <w:p w14:paraId="6639AD80" w14:textId="4E22E52F" w:rsidR="001A38B5" w:rsidRPr="009B1D24" w:rsidRDefault="001A38B5" w:rsidP="00AF6CAF">
      <w:pPr>
        <w:jc w:val="both"/>
        <w:rPr>
          <w:rFonts w:cs="Times New Roman"/>
          <w:sz w:val="20"/>
          <w:szCs w:val="20"/>
        </w:rPr>
      </w:pPr>
      <w:r w:rsidRPr="009B1D24">
        <w:rPr>
          <w:rFonts w:cs="Times New Roman"/>
          <w:b/>
          <w:sz w:val="20"/>
          <w:szCs w:val="20"/>
        </w:rPr>
        <w:t xml:space="preserve">Figure </w:t>
      </w:r>
      <w:r w:rsidR="00634D68" w:rsidRPr="009B1D24">
        <w:rPr>
          <w:rFonts w:cs="Times New Roman"/>
          <w:b/>
          <w:sz w:val="20"/>
          <w:szCs w:val="20"/>
        </w:rPr>
        <w:t>14</w:t>
      </w:r>
      <w:r w:rsidRPr="009B1D24">
        <w:rPr>
          <w:rFonts w:cs="Times New Roman"/>
          <w:sz w:val="20"/>
          <w:szCs w:val="20"/>
        </w:rPr>
        <w:t xml:space="preserve">. </w:t>
      </w:r>
      <w:r w:rsidR="005F20E4" w:rsidRPr="009B1D24">
        <w:rPr>
          <w:rFonts w:cs="Times New Roman"/>
          <w:sz w:val="20"/>
          <w:szCs w:val="20"/>
        </w:rPr>
        <w:t xml:space="preserve">Three influencing factors and associated hydrogen embrittlement mechanisms </w:t>
      </w:r>
      <w:r w:rsidRPr="009B1D24">
        <w:rPr>
          <w:rFonts w:cs="Times New Roman"/>
          <w:sz w:val="20"/>
          <w:szCs w:val="20"/>
        </w:rPr>
        <w:fldChar w:fldCharType="begin" w:fldLock="1"/>
      </w:r>
      <w:r w:rsidR="002D05C4" w:rsidRPr="009B1D24">
        <w:rPr>
          <w:rFonts w:cs="Times New Roman"/>
          <w:sz w:val="20"/>
          <w:szCs w:val="20"/>
        </w:rPr>
        <w:instrText>ADDIN CSL_CITATION {"citationItems":[{"id":"ITEM-1","itemData":{"DOI":"10.1016/B978-044452787-5.00200-6","ISBN":"9780444527875","abstract":"Hydrogen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reserved.","author":[{"dropping-particle":"","family":"Lee","given":"JA","non-dropping-particle":"","parse-names":false,"suffix":""}],"container-title":"NASA","id":"ITEM-1","issued":{"date-parts":[["2016"]]},"title":"Hydrogen embrittlement","type":"report"},"uris":["http://www.mendeley.com/documents/?uuid=c5d14d38-1a98-47e2-aa3f-994819abad3c"]}],"mendeley":{"formattedCitation":"[66]","plainTextFormattedCitation":"[66]","previouslyFormattedCitation":"[66]"},"properties":{"noteIndex":0},"schema":"https://github.com/citation-style-language/schema/raw/master/csl-citation.json"}</w:instrText>
      </w:r>
      <w:r w:rsidRPr="009B1D24">
        <w:rPr>
          <w:rFonts w:cs="Times New Roman"/>
          <w:sz w:val="20"/>
          <w:szCs w:val="20"/>
        </w:rPr>
        <w:fldChar w:fldCharType="separate"/>
      </w:r>
      <w:r w:rsidR="00FB2B93" w:rsidRPr="009B1D24">
        <w:rPr>
          <w:rFonts w:cs="Times New Roman"/>
          <w:noProof/>
          <w:sz w:val="20"/>
          <w:szCs w:val="20"/>
        </w:rPr>
        <w:t>[66]</w:t>
      </w:r>
      <w:r w:rsidRPr="009B1D24">
        <w:rPr>
          <w:rFonts w:cs="Times New Roman"/>
          <w:sz w:val="20"/>
          <w:szCs w:val="20"/>
        </w:rPr>
        <w:fldChar w:fldCharType="end"/>
      </w:r>
      <w:r w:rsidRPr="009B1D24">
        <w:rPr>
          <w:rFonts w:cs="Times New Roman"/>
          <w:sz w:val="20"/>
          <w:szCs w:val="20"/>
        </w:rPr>
        <w:t>.</w:t>
      </w:r>
    </w:p>
    <w:p w14:paraId="4DC1EC6E" w14:textId="77777777" w:rsidR="001A38B5" w:rsidRPr="009B1D24" w:rsidRDefault="001A38B5" w:rsidP="00AF6CAF">
      <w:pPr>
        <w:jc w:val="both"/>
        <w:rPr>
          <w:rFonts w:cs="Times New Roman"/>
          <w:highlight w:val="yellow"/>
        </w:rPr>
      </w:pPr>
    </w:p>
    <w:p w14:paraId="23980524" w14:textId="05B7B9E7" w:rsidR="001A38B5" w:rsidRPr="009B1D24" w:rsidRDefault="00C21D46" w:rsidP="00AF6CAF">
      <w:pPr>
        <w:jc w:val="both"/>
        <w:rPr>
          <w:rFonts w:cs="Times New Roman"/>
          <w:highlight w:val="yellow"/>
        </w:rPr>
      </w:pPr>
      <w:r w:rsidRPr="009B1D24">
        <w:rPr>
          <w:rFonts w:cs="Times New Roman"/>
        </w:rPr>
        <w:t>For CcH</w:t>
      </w:r>
      <w:r w:rsidRPr="009B1D24">
        <w:rPr>
          <w:rFonts w:cs="Times New Roman"/>
          <w:vertAlign w:val="subscript"/>
        </w:rPr>
        <w:t>2</w:t>
      </w:r>
      <w:r w:rsidRPr="009B1D24">
        <w:rPr>
          <w:rFonts w:cs="Times New Roman"/>
        </w:rPr>
        <w:t xml:space="preserve"> and LH</w:t>
      </w:r>
      <w:r w:rsidRPr="009B1D24">
        <w:rPr>
          <w:rFonts w:cs="Times New Roman"/>
          <w:vertAlign w:val="subscript"/>
        </w:rPr>
        <w:t>2</w:t>
      </w:r>
      <w:r w:rsidRPr="009B1D24">
        <w:rPr>
          <w:rFonts w:cs="Times New Roman"/>
        </w:rPr>
        <w:t xml:space="preserve"> tanks on ships, the most concerned embrittlement </w:t>
      </w:r>
      <w:r w:rsidR="005F20E4" w:rsidRPr="009B1D24">
        <w:rPr>
          <w:rFonts w:cs="Times New Roman"/>
        </w:rPr>
        <w:t>mechanism</w:t>
      </w:r>
      <w:r w:rsidRPr="009B1D24">
        <w:rPr>
          <w:rFonts w:cs="Times New Roman"/>
        </w:rPr>
        <w:t xml:space="preserve"> is considered to be hydrogen environment embrittlement since tank materials are exposed to the hydrogen environment and</w:t>
      </w:r>
      <w:r w:rsidR="005F20E4" w:rsidRPr="009B1D24">
        <w:rPr>
          <w:rFonts w:cs="Times New Roman"/>
        </w:rPr>
        <w:t xml:space="preserve"> to</w:t>
      </w:r>
      <w:r w:rsidRPr="009B1D24">
        <w:rPr>
          <w:rFonts w:cs="Times New Roman"/>
        </w:rPr>
        <w:t xml:space="preserve"> both internal/external </w:t>
      </w:r>
      <w:r w:rsidR="005F20E4" w:rsidRPr="009B1D24">
        <w:rPr>
          <w:rFonts w:cs="Times New Roman"/>
        </w:rPr>
        <w:t xml:space="preserve">mechanical </w:t>
      </w:r>
      <w:r w:rsidRPr="009B1D24">
        <w:rPr>
          <w:rFonts w:cs="Times New Roman"/>
        </w:rPr>
        <w:t xml:space="preserve">stresses. </w:t>
      </w:r>
      <w:r w:rsidR="000D420F" w:rsidRPr="009B1D24">
        <w:rPr>
          <w:rFonts w:cs="Times New Roman"/>
        </w:rPr>
        <w:t xml:space="preserve">The hydrogen environment embrittlement can be measured by </w:t>
      </w:r>
      <w:r w:rsidR="00F75BA4" w:rsidRPr="009B1D24">
        <w:rPr>
          <w:rFonts w:cs="Times New Roman"/>
        </w:rPr>
        <w:t xml:space="preserve">conducting </w:t>
      </w:r>
      <w:r w:rsidR="008C260C" w:rsidRPr="009B1D24">
        <w:rPr>
          <w:rFonts w:cs="Times New Roman"/>
        </w:rPr>
        <w:t xml:space="preserve">a </w:t>
      </w:r>
      <w:r w:rsidR="000D420F" w:rsidRPr="009B1D24">
        <w:rPr>
          <w:rFonts w:cs="Times New Roman"/>
        </w:rPr>
        <w:t xml:space="preserve">disc test at room temperature, </w:t>
      </w:r>
      <w:r w:rsidR="0098626A" w:rsidRPr="009B1D24">
        <w:rPr>
          <w:rFonts w:cs="Times New Roman"/>
        </w:rPr>
        <w:t xml:space="preserve">where the </w:t>
      </w:r>
      <w:r w:rsidR="00075665" w:rsidRPr="009B1D24">
        <w:rPr>
          <w:rFonts w:cs="Times New Roman"/>
        </w:rPr>
        <w:t xml:space="preserve">specimen, </w:t>
      </w:r>
      <w:r w:rsidR="008C260C" w:rsidRPr="009B1D24">
        <w:rPr>
          <w:rFonts w:cs="Times New Roman"/>
        </w:rPr>
        <w:t xml:space="preserve">which has </w:t>
      </w:r>
      <w:r w:rsidR="00075665" w:rsidRPr="009B1D24">
        <w:rPr>
          <w:rFonts w:cs="Times New Roman"/>
        </w:rPr>
        <w:t xml:space="preserve">the shape of a disc, is subjected to a constantly increasing hydrogen gas pressure until </w:t>
      </w:r>
      <w:r w:rsidR="008C260C" w:rsidRPr="009B1D24">
        <w:rPr>
          <w:rFonts w:cs="Times New Roman"/>
        </w:rPr>
        <w:t xml:space="preserve">it bursts or cracks </w:t>
      </w:r>
      <w:r w:rsidR="008C260C" w:rsidRPr="009B1D24">
        <w:rPr>
          <w:rFonts w:cs="Times New Roman"/>
        </w:rPr>
        <w:fldChar w:fldCharType="begin" w:fldLock="1"/>
      </w:r>
      <w:r w:rsidR="008C260C" w:rsidRPr="009B1D24">
        <w:rPr>
          <w:rFonts w:cs="Times New Roman"/>
        </w:rPr>
        <w:instrText>ADDIN CSL_CITATION {"citationItems":[{"id":"ITEM-1","itemData":{"id":"ITEM-1","issued":{"date-parts":[["2017"]]},"title":"ISO/TS 11114-4 Transportable gas cylinders — Compatibility of cylinder and valve materials with gas contents","type":"report"},"uris":["http://www.mendeley.com/documents/?uuid=62a123cc-60d0-48a3-a6da-b96bc7eed4b0"]}],"mendeley":{"formattedCitation":"[127]","plainTextFormattedCitation":"[127]","previouslyFormattedCitation":"[127]"},"properties":{"noteIndex":0},"schema":"https://github.com/citation-style-language/schema/raw/master/csl-citation.json"}</w:instrText>
      </w:r>
      <w:r w:rsidR="008C260C" w:rsidRPr="009B1D24">
        <w:rPr>
          <w:rFonts w:cs="Times New Roman"/>
        </w:rPr>
        <w:fldChar w:fldCharType="separate"/>
      </w:r>
      <w:r w:rsidR="008C260C" w:rsidRPr="009B1D24">
        <w:rPr>
          <w:rFonts w:cs="Times New Roman"/>
          <w:noProof/>
        </w:rPr>
        <w:t>[127]</w:t>
      </w:r>
      <w:r w:rsidR="008C260C" w:rsidRPr="009B1D24">
        <w:rPr>
          <w:rFonts w:cs="Times New Roman"/>
        </w:rPr>
        <w:fldChar w:fldCharType="end"/>
      </w:r>
      <w:r w:rsidR="008C260C" w:rsidRPr="009B1D24">
        <w:rPr>
          <w:rFonts w:cs="Times New Roman"/>
        </w:rPr>
        <w:t>.</w:t>
      </w:r>
      <w:r w:rsidR="00FD423A" w:rsidRPr="009B1D24">
        <w:rPr>
          <w:rFonts w:cs="Times New Roman"/>
        </w:rPr>
        <w:t xml:space="preserve"> </w:t>
      </w:r>
      <w:r w:rsidR="000D420F" w:rsidRPr="009B1D24">
        <w:rPr>
          <w:rFonts w:cs="Times New Roman"/>
        </w:rPr>
        <w:t>The</w:t>
      </w:r>
      <w:r w:rsidR="00FD423A" w:rsidRPr="009B1D24">
        <w:rPr>
          <w:rFonts w:cs="Times New Roman"/>
        </w:rPr>
        <w:t xml:space="preserve"> codified </w:t>
      </w:r>
      <w:r w:rsidR="002B5482" w:rsidRPr="009B1D24">
        <w:rPr>
          <w:rFonts w:cs="Times New Roman"/>
        </w:rPr>
        <w:t xml:space="preserve">disc test procedures </w:t>
      </w:r>
      <w:r w:rsidR="007B7354" w:rsidRPr="009B1D24">
        <w:rPr>
          <w:rFonts w:cs="Times New Roman"/>
        </w:rPr>
        <w:t xml:space="preserve">at room temperature </w:t>
      </w:r>
      <w:r w:rsidR="002B5482" w:rsidRPr="009B1D24">
        <w:rPr>
          <w:rFonts w:cs="Times New Roman"/>
        </w:rPr>
        <w:t xml:space="preserve">are set out </w:t>
      </w:r>
      <w:r w:rsidR="000D420F" w:rsidRPr="009B1D24">
        <w:rPr>
          <w:rFonts w:cs="Times New Roman"/>
        </w:rPr>
        <w:t xml:space="preserve">in </w:t>
      </w:r>
      <w:r w:rsidR="007B7354" w:rsidRPr="009B1D24">
        <w:rPr>
          <w:rFonts w:cs="Times New Roman"/>
        </w:rPr>
        <w:t xml:space="preserve">the </w:t>
      </w:r>
      <w:r w:rsidR="000D420F" w:rsidRPr="009B1D24">
        <w:rPr>
          <w:rFonts w:cs="Times New Roman"/>
        </w:rPr>
        <w:t xml:space="preserve">ISO/TS 11114-4 </w:t>
      </w:r>
      <w:r w:rsidR="000D420F" w:rsidRPr="009B1D24">
        <w:rPr>
          <w:rFonts w:cs="Times New Roman"/>
        </w:rPr>
        <w:fldChar w:fldCharType="begin" w:fldLock="1"/>
      </w:r>
      <w:r w:rsidR="00663863" w:rsidRPr="009B1D24">
        <w:rPr>
          <w:rFonts w:cs="Times New Roman"/>
        </w:rPr>
        <w:instrText>ADDIN CSL_CITATION {"citationItems":[{"id":"ITEM-1","itemData":{"id":"ITEM-1","issued":{"date-parts":[["2017"]]},"title":"ISO/TS 11114-4 Transportable gas cylinders — Compatibility of cylinder and valve materials with gas contents","type":"report"},"uris":["http://www.mendeley.com/documents/?uuid=62a123cc-60d0-48a3-a6da-b96bc7eed4b0"]}],"mendeley":{"formattedCitation":"[127]","plainTextFormattedCitation":"[127]","previouslyFormattedCitation":"[127]"},"properties":{"noteIndex":0},"schema":"https://github.com/citation-style-language/schema/raw/master/csl-citation.json"}</w:instrText>
      </w:r>
      <w:r w:rsidR="000D420F" w:rsidRPr="009B1D24">
        <w:rPr>
          <w:rFonts w:cs="Times New Roman"/>
        </w:rPr>
        <w:fldChar w:fldCharType="separate"/>
      </w:r>
      <w:r w:rsidR="000857FB" w:rsidRPr="009B1D24">
        <w:rPr>
          <w:rFonts w:cs="Times New Roman"/>
          <w:noProof/>
        </w:rPr>
        <w:t>[127]</w:t>
      </w:r>
      <w:r w:rsidR="000D420F" w:rsidRPr="009B1D24">
        <w:rPr>
          <w:rFonts w:cs="Times New Roman"/>
        </w:rPr>
        <w:fldChar w:fldCharType="end"/>
      </w:r>
      <w:r w:rsidR="007B7354" w:rsidRPr="009B1D24">
        <w:rPr>
          <w:rFonts w:cs="Times New Roman"/>
        </w:rPr>
        <w:t xml:space="preserve"> standard</w:t>
      </w:r>
      <w:r w:rsidR="000D420F" w:rsidRPr="009B1D24">
        <w:rPr>
          <w:rFonts w:cs="Times New Roman"/>
        </w:rPr>
        <w:t xml:space="preserve">. However, there is no </w:t>
      </w:r>
      <w:r w:rsidR="00722D33" w:rsidRPr="009B1D24">
        <w:rPr>
          <w:rFonts w:cs="Times New Roman"/>
        </w:rPr>
        <w:t xml:space="preserve">codified method </w:t>
      </w:r>
      <w:r w:rsidR="000D420F" w:rsidRPr="009B1D24">
        <w:rPr>
          <w:rFonts w:cs="Times New Roman"/>
        </w:rPr>
        <w:t>for measuring the hydrogen environment embrittlement at cryogenic temperature</w:t>
      </w:r>
      <w:r w:rsidR="00722D33" w:rsidRPr="009B1D24">
        <w:rPr>
          <w:rFonts w:cs="Times New Roman"/>
        </w:rPr>
        <w:t>s</w:t>
      </w:r>
      <w:r w:rsidR="000D420F" w:rsidRPr="009B1D24">
        <w:rPr>
          <w:rFonts w:cs="Times New Roman"/>
        </w:rPr>
        <w:t xml:space="preserve">. </w:t>
      </w:r>
      <w:r w:rsidR="00E65E2A" w:rsidRPr="009B1D24">
        <w:rPr>
          <w:rFonts w:cs="Times New Roman"/>
        </w:rPr>
        <w:t xml:space="preserve">High </w:t>
      </w:r>
      <w:r w:rsidR="00BC4AF3" w:rsidRPr="009B1D24">
        <w:rPr>
          <w:rFonts w:cs="Times New Roman"/>
        </w:rPr>
        <w:t xml:space="preserve">pressure </w:t>
      </w:r>
      <w:r w:rsidR="005F20E4" w:rsidRPr="009B1D24">
        <w:rPr>
          <w:rFonts w:cs="Times New Roman"/>
        </w:rPr>
        <w:t>GH</w:t>
      </w:r>
      <w:r w:rsidR="005F20E4" w:rsidRPr="009B1D24">
        <w:rPr>
          <w:rFonts w:cs="Times New Roman"/>
          <w:vertAlign w:val="subscript"/>
        </w:rPr>
        <w:t>2</w:t>
      </w:r>
      <w:r w:rsidR="001A38B5" w:rsidRPr="009B1D24">
        <w:rPr>
          <w:rFonts w:cs="Times New Roman"/>
        </w:rPr>
        <w:t xml:space="preserve"> directly </w:t>
      </w:r>
      <w:r w:rsidR="00E65E2A" w:rsidRPr="009B1D24">
        <w:rPr>
          <w:rFonts w:cs="Times New Roman"/>
        </w:rPr>
        <w:t xml:space="preserve">increases </w:t>
      </w:r>
      <w:r w:rsidR="001A38B5" w:rsidRPr="009B1D24">
        <w:rPr>
          <w:rFonts w:cs="Times New Roman"/>
        </w:rPr>
        <w:t>the hydrogen environment embrittlement o</w:t>
      </w:r>
      <w:r w:rsidR="00C24259" w:rsidRPr="009B1D24">
        <w:rPr>
          <w:rFonts w:cs="Times New Roman"/>
        </w:rPr>
        <w:t>f</w:t>
      </w:r>
      <w:r w:rsidR="001A38B5" w:rsidRPr="009B1D24">
        <w:rPr>
          <w:rFonts w:cs="Times New Roman"/>
        </w:rPr>
        <w:t xml:space="preserve"> metallic materials </w:t>
      </w:r>
      <w:r w:rsidR="00E65E2A" w:rsidRPr="009B1D24">
        <w:rPr>
          <w:rFonts w:cs="Times New Roman"/>
        </w:rPr>
        <w:t>by increasing</w:t>
      </w:r>
      <w:r w:rsidR="001A38B5" w:rsidRPr="009B1D24">
        <w:rPr>
          <w:rFonts w:cs="Times New Roman"/>
        </w:rPr>
        <w:t xml:space="preserve"> the atomic hydrogen per unit volume at a constant temperature </w:t>
      </w:r>
      <w:r w:rsidR="001A38B5" w:rsidRPr="009B1D24">
        <w:rPr>
          <w:rFonts w:cs="Times New Roman"/>
        </w:rPr>
        <w:fldChar w:fldCharType="begin" w:fldLock="1"/>
      </w:r>
      <w:r w:rsidR="002D05C4" w:rsidRPr="009B1D24">
        <w:rPr>
          <w:rFonts w:cs="Times New Roman"/>
        </w:rPr>
        <w:instrText>ADDIN CSL_CITATION {"citationItems":[{"id":"ITEM-1","itemData":{"DOI":"10.1016/B978-044452787-5.00200-6","ISBN":"9780444527875","abstract":"Hydrogen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reserved.","author":[{"dropping-particle":"","family":"Lee","given":"JA","non-dropping-particle":"","parse-names":false,"suffix":""}],"container-title":"NASA","id":"ITEM-1","issued":{"date-parts":[["2016"]]},"title":"Hydrogen embrittlement","type":"report"},"uris":["http://www.mendeley.com/documents/?uuid=c5d14d38-1a98-47e2-aa3f-994819abad3c"]}],"mendeley":{"formattedCitation":"[66]","plainTextFormattedCitation":"[66]","previouslyFormattedCitation":"[66]"},"properties":{"noteIndex":0},"schema":"https://github.com/citation-style-language/schema/raw/master/csl-citation.json"}</w:instrText>
      </w:r>
      <w:r w:rsidR="001A38B5" w:rsidRPr="009B1D24">
        <w:rPr>
          <w:rFonts w:cs="Times New Roman"/>
        </w:rPr>
        <w:fldChar w:fldCharType="separate"/>
      </w:r>
      <w:r w:rsidR="00FB2B93" w:rsidRPr="009B1D24">
        <w:rPr>
          <w:rFonts w:cs="Times New Roman"/>
          <w:noProof/>
        </w:rPr>
        <w:t>[66]</w:t>
      </w:r>
      <w:r w:rsidR="001A38B5" w:rsidRPr="009B1D24">
        <w:rPr>
          <w:rFonts w:cs="Times New Roman"/>
        </w:rPr>
        <w:fldChar w:fldCharType="end"/>
      </w:r>
      <w:r w:rsidR="001A38B5" w:rsidRPr="009B1D24">
        <w:rPr>
          <w:rFonts w:cs="Times New Roman"/>
        </w:rPr>
        <w:t xml:space="preserve">. The </w:t>
      </w:r>
      <w:r w:rsidR="009D4F57" w:rsidRPr="009B1D24">
        <w:rPr>
          <w:rFonts w:cs="Times New Roman"/>
        </w:rPr>
        <w:t xml:space="preserve">ductility of </w:t>
      </w:r>
      <w:r w:rsidR="007E178C" w:rsidRPr="009B1D24">
        <w:rPr>
          <w:rFonts w:cs="Times New Roman"/>
        </w:rPr>
        <w:t>austenitic stainless</w:t>
      </w:r>
      <w:r w:rsidR="001A38B5" w:rsidRPr="009B1D24">
        <w:rPr>
          <w:rFonts w:cs="Times New Roman"/>
        </w:rPr>
        <w:t xml:space="preserve"> steel</w:t>
      </w:r>
      <w:r w:rsidR="009D4F57" w:rsidRPr="009B1D24">
        <w:rPr>
          <w:rFonts w:cs="Times New Roman"/>
        </w:rPr>
        <w:t xml:space="preserve">s </w:t>
      </w:r>
      <w:r w:rsidR="00FA3524" w:rsidRPr="009B1D24">
        <w:rPr>
          <w:rFonts w:cs="Times New Roman"/>
        </w:rPr>
        <w:t xml:space="preserve">can be </w:t>
      </w:r>
      <w:r w:rsidR="001A38B5" w:rsidRPr="009B1D24">
        <w:rPr>
          <w:rFonts w:cs="Times New Roman"/>
        </w:rPr>
        <w:t xml:space="preserve">significantly reduced in a high-pressure hydrogen environment, especially when the pressure is over 100 bar </w:t>
      </w:r>
      <w:r w:rsidR="001A38B5" w:rsidRPr="009B1D24">
        <w:rPr>
          <w:rFonts w:cs="Times New Roman"/>
        </w:rPr>
        <w:fldChar w:fldCharType="begin" w:fldLock="1"/>
      </w:r>
      <w:r w:rsidR="00663863" w:rsidRPr="009B1D24">
        <w:rPr>
          <w:rFonts w:cs="Times New Roman"/>
        </w:rPr>
        <w:instrText>ADDIN CSL_CITATION {"citationItems":[{"id":"ITEM-1","itemData":{"DOI":"10.1126/science.159.3819.1057","ISSN":"00368075","abstract":"Atomic hydrogen from a variety of sources reduces the ductility of many metals.","author":[{"dropping-particle":"","family":"Rogers","given":"H. C.","non-dropping-particle":"","parse-names":false,"suffix":""}],"container-title":"Science","id":"ITEM-1","issue":"3819","issued":{"date-parts":[["1968"]]},"page":"1057-1064","title":"Hydrogen Embrittlement of Metals","type":"article-journal","volume":"159"},"uris":["http://www.mendeley.com/documents/?uuid=f2db7537-e00a-4778-84fe-012eee698028"]},{"id":"ITEM-2","itemData":{"DOI":"10.1016/B978-044452787-5.00200-6","ISBN":"9780444527875","abstract":"Hydrogen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reserved.","author":[{"dropping-particle":"","family":"Lee","given":"JA","non-dropping-particle":"","parse-names":false,"suffix":""}],"container-title":"NASA","id":"ITEM-2","issued":{"date-parts":[["2016"]]},"title":"Hydrogen embrittlement","type":"report"},"uris":["http://www.mendeley.com/documents/?uuid=c5d14d38-1a98-47e2-aa3f-994819abad3c"]}],"mendeley":{"formattedCitation":"[66,128]","plainTextFormattedCitation":"[66,128]","previouslyFormattedCitation":"[66,128]"},"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[66,128]</w:t>
      </w:r>
      <w:r w:rsidR="001A38B5" w:rsidRPr="009B1D24">
        <w:rPr>
          <w:rFonts w:cs="Times New Roman"/>
        </w:rPr>
        <w:fldChar w:fldCharType="end"/>
      </w:r>
      <w:r w:rsidR="001A38B5" w:rsidRPr="009B1D24">
        <w:rPr>
          <w:rFonts w:cs="Times New Roman"/>
        </w:rPr>
        <w:t xml:space="preserve">. However, </w:t>
      </w:r>
      <w:r w:rsidR="007E178C" w:rsidRPr="009B1D24">
        <w:rPr>
          <w:rFonts w:cs="Times New Roman"/>
        </w:rPr>
        <w:t>austenitic stainless</w:t>
      </w:r>
      <w:r w:rsidR="001A38B5" w:rsidRPr="009B1D24">
        <w:rPr>
          <w:rFonts w:cs="Times New Roman"/>
        </w:rPr>
        <w:t xml:space="preserve"> steels with high </w:t>
      </w:r>
      <w:r w:rsidR="005F20E4" w:rsidRPr="009B1D24">
        <w:rPr>
          <w:rFonts w:cs="Times New Roman"/>
        </w:rPr>
        <w:t xml:space="preserve">Cr and Ni </w:t>
      </w:r>
      <w:r w:rsidR="001A38B5" w:rsidRPr="009B1D24">
        <w:rPr>
          <w:rFonts w:cs="Times New Roman"/>
        </w:rPr>
        <w:t>proportion</w:t>
      </w:r>
      <w:r w:rsidR="005F20E4" w:rsidRPr="009B1D24">
        <w:rPr>
          <w:rFonts w:cs="Times New Roman"/>
        </w:rPr>
        <w:t>s</w:t>
      </w:r>
      <w:r w:rsidR="001A38B5" w:rsidRPr="009B1D24">
        <w:rPr>
          <w:rFonts w:cs="Times New Roman"/>
        </w:rPr>
        <w:t xml:space="preserve">, such as </w:t>
      </w:r>
      <w:r w:rsidR="00132132" w:rsidRPr="009B1D24">
        <w:rPr>
          <w:rFonts w:cs="Times New Roman"/>
        </w:rPr>
        <w:t>T</w:t>
      </w:r>
      <w:r w:rsidR="001A38B5" w:rsidRPr="009B1D24">
        <w:rPr>
          <w:rFonts w:cs="Times New Roman"/>
        </w:rPr>
        <w:t>ype 316L</w:t>
      </w:r>
      <w:r w:rsidR="00132132" w:rsidRPr="009B1D24">
        <w:rPr>
          <w:rFonts w:cs="Times New Roman"/>
        </w:rPr>
        <w:t xml:space="preserve"> steels</w:t>
      </w:r>
      <w:r w:rsidR="001A38B5" w:rsidRPr="009B1D24">
        <w:rPr>
          <w:rFonts w:cs="Times New Roman"/>
        </w:rPr>
        <w:t xml:space="preserve">, have </w:t>
      </w:r>
      <w:r w:rsidR="005F20E4" w:rsidRPr="009B1D24">
        <w:rPr>
          <w:rFonts w:cs="Times New Roman"/>
        </w:rPr>
        <w:t xml:space="preserve">a </w:t>
      </w:r>
      <w:r w:rsidR="001A38B5" w:rsidRPr="009B1D24">
        <w:rPr>
          <w:rFonts w:cs="Times New Roman"/>
        </w:rPr>
        <w:t>high</w:t>
      </w:r>
      <w:r w:rsidR="005F20E4" w:rsidRPr="009B1D24">
        <w:rPr>
          <w:rFonts w:cs="Times New Roman"/>
        </w:rPr>
        <w:t>er</w:t>
      </w:r>
      <w:r w:rsidR="001A38B5" w:rsidRPr="009B1D24">
        <w:rPr>
          <w:rFonts w:cs="Times New Roman"/>
        </w:rPr>
        <w:t xml:space="preserve"> resistance against high-pressure hydrogen embrittlement </w:t>
      </w:r>
      <w:r w:rsidR="001A38B5" w:rsidRPr="009B1D24">
        <w:rPr>
          <w:rFonts w:cs="Times New Roman"/>
        </w:rPr>
        <w:fldChar w:fldCharType="begin" w:fldLock="1"/>
      </w:r>
      <w:r w:rsidR="00663863" w:rsidRPr="009B1D24">
        <w:rPr>
          <w:rFonts w:cs="Times New Roman"/>
        </w:rPr>
        <w:instrText>ADDIN CSL_CITATION {"citationItems":[{"id":"ITEM-1","itemData":{"DOI":"10.1533/9780857093899.1.94","ISBN":"9781845696771","abstract":"In automotive designs, low cost and low weight are major requirements. A benchmark analysis revealed high pressure hydrogen storage (pressures up to 70MPa) to be the most technically and commercially viable solution. Structural materials play an important role in commercialization of such a technology. The use of Cr-Ni austenitic stainless steels, ferritic steels and aluminium alloys is reviewed. Testing methodologies for the qualification of materials is discussed in the context of hydrogen diffusion and solubility in each material. To utilize the huge innovation potential of both original equipment manufacturers (OEMs) and suppliers, a widely accepted test standard for the qualification of materials for use in high purity/high pressure H2 applications, especially under S-N fatigue load, is urgently needed. Consequently, a robust fatigue design model covering the influence of gaseous high pressure hydrogen is required to reduce weight and cost in automotive designs without compromising safety. © 2012 Woodhead Publishing Limited. All rights reserved.","author":[{"dropping-particle":"","family":"Michler","given":"T.","non-dropping-particle":"","parse-names":false,"suffix":""},{"dropping-particle":"","family":"Lindner","given":"M.","non-dropping-particle":"","parse-names":false,"suffix":""},{"dropping-particle":"","family":"Eberle","given":"U.","non-dropping-particle":"","parse-names":false,"suffix":""},{"dropping-particle":"","family":"Meusinger","given":"J.","non-dropping-particle":"","parse-names":false,"suffix":""}],"container-title":"Gaseous Hydrogen Embrittlement of Materials in Energy Technologies: The Problem, its Characterisation and Effects on Particular Alloy Classes","id":"ITEM-1","issued":{"date-parts":[["2012"]]},"page":"94-125","title":"Assessing hydrogen embrittlement in automotive hydrogen tanks","type":"article-journal"},"uris":["http://www.mendeley.com/documents/?uuid=e13e9ce4-3a07-48ad-8b54-ad9622f6c85f"]}],"mendeley":{"formattedCitation":"[129]","plainTextFormattedCitation":"[129]","previouslyFormattedCitation":"[129]"},"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[129]</w:t>
      </w:r>
      <w:r w:rsidR="001A38B5" w:rsidRPr="009B1D24">
        <w:rPr>
          <w:rFonts w:cs="Times New Roman"/>
        </w:rPr>
        <w:fldChar w:fldCharType="end"/>
      </w:r>
      <w:r w:rsidR="001A38B5" w:rsidRPr="009B1D24">
        <w:rPr>
          <w:rFonts w:cs="Times New Roman"/>
        </w:rPr>
        <w:t xml:space="preserve">. Furthermore, </w:t>
      </w:r>
      <w:proofErr w:type="spellStart"/>
      <w:r w:rsidR="001A38B5" w:rsidRPr="009B1D24">
        <w:rPr>
          <w:rFonts w:cs="Times New Roman"/>
        </w:rPr>
        <w:t>Michler</w:t>
      </w:r>
      <w:proofErr w:type="spellEnd"/>
      <w:r w:rsidR="001A38B5" w:rsidRPr="009B1D24">
        <w:rPr>
          <w:rFonts w:cs="Times New Roman"/>
        </w:rPr>
        <w:t xml:space="preserve"> et al. </w:t>
      </w:r>
      <w:r w:rsidR="001A38B5" w:rsidRPr="009B1D24">
        <w:rPr>
          <w:rFonts w:cs="Times New Roman"/>
        </w:rPr>
        <w:fldChar w:fldCharType="begin" w:fldLock="1"/>
      </w:r>
      <w:r w:rsidR="00663863" w:rsidRPr="009B1D24">
        <w:rPr>
          <w:rFonts w:cs="Times New Roman"/>
        </w:rPr>
        <w:instrText>ADDIN CSL_CITATION {"citationItems":[{"id":"ITEM-1","itemData":{"DOI":"10.1533/9780857093899.1.94","ISBN":"9781845696771","abstract":"In automotive designs, low cost and low weight are major requirements. A benchmark analysis revealed high pressure hydrogen storage (pressures up to 70MPa) to be the most technically and commercially viable solution. Structural materials play an important role in commercialization of such a technology. The use of Cr-Ni austenitic stainless steels, ferritic steels and aluminium alloys is reviewed. Testing methodologies for the qualification of materials is discussed in the context of hydrogen diffusion and solubility in each material. To utilize the huge innovation potential of both original equipment manufacturers (OEMs) and suppliers, a widely accepted test standard for the qualification of materials for use in high purity/high pressure H2 applications, especially under S-N fatigue load, is urgently needed. Consequently, a robust fatigue design model covering the influence of gaseous high pressure hydrogen is required to reduce weight and cost in automotive designs without compromising safety. © 2012 Woodhead Publishing Limited. All rights reserved.","author":[{"dropping-particle":"","family":"Michler","given":"T.","non-dropping-particle":"","parse-names":false,"suffix":""},{"dropping-particle":"","family":"Lindner","given":"M.","non-dropping-particle":"","parse-names":false,"suffix":""},{"dropping-particle":"","family":"Eberle","given":"U.","non-dropping-particle":"","parse-names":false,"suffix":""},{"dropping-particle":"","family":"Meusinger","given":"J.","non-dropping-particle":"","parse-names":false,"suffix":""}],"container-title":"Gaseous Hydrogen Embrittlement of Materials in Energy Technologies: The Problem, its Characterisation and Effects on Particular Alloy Classes","id":"ITEM-1","issued":{"date-parts":[["2012"]]},"page":"94-125","title":"Assessing hydrogen embrittlement in automotive hydrogen tanks","type":"article-journal"},"uris":["http://www.mendeley.com/documents/?uuid=e13e9ce4-3a07-48ad-8b54-ad9622f6c85f"]}],"mendeley":{"formattedCitation":"[129]","plainTextFormattedCitation":"[129]","previouslyFormattedCitation":"[129]"},"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[129]</w:t>
      </w:r>
      <w:r w:rsidR="001A38B5" w:rsidRPr="009B1D24">
        <w:rPr>
          <w:rFonts w:cs="Times New Roman"/>
        </w:rPr>
        <w:fldChar w:fldCharType="end"/>
      </w:r>
      <w:r w:rsidR="001A38B5" w:rsidRPr="009B1D24">
        <w:rPr>
          <w:rFonts w:cs="Times New Roman"/>
        </w:rPr>
        <w:t xml:space="preserve"> </w:t>
      </w:r>
      <w:r w:rsidR="00484B88" w:rsidRPr="009B1D24">
        <w:rPr>
          <w:rFonts w:cs="Times New Roman"/>
        </w:rPr>
        <w:t>reported</w:t>
      </w:r>
      <w:r w:rsidR="001A38B5" w:rsidRPr="009B1D24">
        <w:rPr>
          <w:rFonts w:cs="Times New Roman"/>
        </w:rPr>
        <w:t xml:space="preserve"> that aluminium alloys are not </w:t>
      </w:r>
      <w:r w:rsidR="00484B88" w:rsidRPr="009B1D24">
        <w:rPr>
          <w:rFonts w:cs="Times New Roman"/>
        </w:rPr>
        <w:t>affected</w:t>
      </w:r>
      <w:r w:rsidR="001A38B5" w:rsidRPr="009B1D24">
        <w:rPr>
          <w:rFonts w:cs="Times New Roman"/>
        </w:rPr>
        <w:t xml:space="preserve"> by </w:t>
      </w:r>
      <w:r w:rsidR="00484B88" w:rsidRPr="009B1D24">
        <w:rPr>
          <w:rFonts w:cs="Times New Roman"/>
        </w:rPr>
        <w:t xml:space="preserve">a </w:t>
      </w:r>
      <w:r w:rsidR="001A38B5" w:rsidRPr="009B1D24">
        <w:rPr>
          <w:rFonts w:cs="Times New Roman"/>
        </w:rPr>
        <w:t xml:space="preserve">dry high-pressure </w:t>
      </w:r>
      <w:r w:rsidR="00484B88" w:rsidRPr="009B1D24">
        <w:rPr>
          <w:rFonts w:cs="Times New Roman"/>
        </w:rPr>
        <w:t>GH</w:t>
      </w:r>
      <w:r w:rsidR="00484B88" w:rsidRPr="009B1D24">
        <w:rPr>
          <w:rFonts w:cs="Times New Roman"/>
          <w:vertAlign w:val="subscript"/>
        </w:rPr>
        <w:t>2</w:t>
      </w:r>
      <w:r w:rsidR="001A38B5" w:rsidRPr="009B1D24">
        <w:rPr>
          <w:rFonts w:cs="Times New Roman"/>
        </w:rPr>
        <w:t xml:space="preserve"> environment. </w:t>
      </w:r>
    </w:p>
    <w:p w14:paraId="1A09ED01" w14:textId="77777777" w:rsidR="001A38B5" w:rsidRPr="009B1D24" w:rsidRDefault="001A38B5" w:rsidP="00AF6CAF">
      <w:pPr>
        <w:jc w:val="both"/>
        <w:rPr>
          <w:rFonts w:cs="Times New Roman"/>
        </w:rPr>
      </w:pPr>
    </w:p>
    <w:p w14:paraId="09D5F850" w14:textId="2AE4E416" w:rsidR="001A38B5" w:rsidRPr="009B1D24" w:rsidRDefault="001A38B5" w:rsidP="00AF6CAF">
      <w:pPr>
        <w:jc w:val="both"/>
        <w:rPr>
          <w:rFonts w:cs="Times New Roman"/>
        </w:rPr>
      </w:pPr>
      <w:r w:rsidRPr="009B1D24">
        <w:rPr>
          <w:rFonts w:cs="Times New Roman"/>
        </w:rPr>
        <w:t xml:space="preserve">Most metallic materials </w:t>
      </w:r>
      <w:r w:rsidR="00D0047A" w:rsidRPr="009B1D24">
        <w:rPr>
          <w:rFonts w:cs="Times New Roman"/>
        </w:rPr>
        <w:t xml:space="preserve">will be </w:t>
      </w:r>
      <w:r w:rsidRPr="009B1D24">
        <w:rPr>
          <w:rFonts w:cs="Times New Roman"/>
        </w:rPr>
        <w:t xml:space="preserve">embrittled by hydrogen at a certain cryogenic temperature range </w:t>
      </w:r>
      <w:r w:rsidRPr="009B1D24">
        <w:rPr>
          <w:rFonts w:cs="Times New Roman"/>
        </w:rPr>
        <w:fldChar w:fldCharType="begin" w:fldLock="1"/>
      </w:r>
      <w:r w:rsidR="00663863" w:rsidRPr="009B1D24">
        <w:rPr>
          <w:rFonts w:cs="Times New Roman"/>
        </w:rPr>
        <w:instrText>ADDIN CSL_CITATION {"citationItems":[{"id":"ITEM-1","itemData":{"DOI":"10.1016/j.ijhydene.2012.04.121","ISSN":"03603199","abstract":"The topic of this paper is to give an historical and technical overview of hydrogen storage vessels and to detail the specific issues and constraints of hydrogen energy uses. Hydrogen, as an industrial gas, is stored either as a compressed or as a refrigerated liquefied gas. Since the beginning of the last century, hydrogen is stored in seamless steel cylinders. At the end of the 60 s, tubes also made of seamless steels were used; specific attention was paid to hydrogen embrittlement in the 70 s. Aluminum cylinders were also used for hydrogen storage since the end of the 60 s, but their cost was higher compared to steel cylinders and smaller water capacity. To further increase the service pressure of hydrogen tanks or to slightly decrease the weight, metallic cylinders can be hoop-wrapped. Then, with specific developments for space or military applications, fully-wrapped tanks started to be developed in the 80 s. Because of their low weight, they started to be used in for portable applications: for vehicles (on-board storages of natural gas), for leisure applications (paint-ball) etc... These fully-wrapped composite tanks, named types III and IV are now developed for hydrogen energy storage; the requested pressure is very high (from 700 to 850 bar) leads to specific issues which are discussed. Each technology is described in term of materials, manufacturing technologies and approval tests. The specific issues due to very high pressure are depicted. Hydrogen can also be stored in liquid form (refrigerated liquefied gases). The first cryogenic vessels were used in the 60 s. In the following, the main characteristics of this type of storage will be indicated. Copyright © 2012, Hydrogen Energy Publications, LLC. Published by Elsevier Ltd. All rights.","author":[{"dropping-particle":"","family":"Barthélémy","given":"Hervé","non-dropping-particle":"","parse-names":false,"suffix":""}],"container-title":"International Journal of Hydrogen Energy","id":"ITEM-1","issue":"22","issued":{"date-parts":[["2012"]]},"page":"17364-17372","title":"Hydrogen storage - Industrial prospectives","type":"article-journal","volume":"37"},"uris":["http://www.mendeley.com/documents/?uuid=1331bff6-9ef0-436c-b1ec-923fa4456353"]},{"id":"ITEM-2","itemData":{"DOI":"10.1016/j.actamat.2008.03.022","ISSN":"13596454","abstract":"The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Materialia","id":"ITEM-2","issue":"14","issued":{"date-parts":[["2008"]]},"page":"3414-3421","title":"Effect of nickel equivalent on hydrogen gas embrittlement of austenitic stainless steels based on type 316 at low temperatures","type":"article-journal","volume":"56"},"uris":["http://www.mendeley.com/documents/?uuid=1e1e4f6f-d2c2-4308-8ef3-4395915058cf"]},{"id":"ITEM-3","itemData":{"DOI":"10.1063/1.3402310","ISBN":"9780735407619","ISSN":"0094243X","abstract":"A very simple and safe mechanical properties testing procedure to evaluate hydrogen environment embrittlement (HEE) in the environment of high pressure and low temperature hydrogen has been developed. In this method, the high-pressure hydrogen environment is produced just inside the hole in the specimen. In this work, the effect of HEE on fatigue property for an austenitic stainless steel SUS304L was evaluated at 298, 190, and 20 K. The tests at 20 K were carried out using a cryostat with a Gifford-McMahan (GM) refrigerator. It took about 10 hours to cool specimens from room temperature to 20 K in the cryostat. The effect of HEE in fatigue properties was observed at higher stress level in room temperature and 190 K, but it was not clear at 20 K. © 2010 American Institute of physics.","author":[{"dropping-particle":"","family":"Ogata","given":"T.","non-dropping-particle":"","parse-names":false,"suffix":""}],"container-title":"AIP Conference Proceedings","id":"ITEM-3","issue":"2008","issued":{"date-parts":[["2010"]]},"page":"25-32","title":"Hydrogen environment embrittlement evaluation in fatigue properties of stainless steel SUS304L at cryogenic temperatures","type":"article-journal","volume":"1219"},"uris":["http://www.mendeley.com/documents/?uuid=16b8e668-d73f-4e80-adcf-c3699cbe49d2"]},{"id":"ITEM-4","itemData":{"DOI":"10.1016/B978-044452787-5.00200-6","ISBN":"9780444527875","abstract":"Hydrogen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reserved.","author":[{"dropping-particle":"","family":"Lee","given":"JA","non-dropping-particle":"","parse-names":false,"suffix":""}],"container-title":"NASA","id":"ITEM-4","issued":{"date-parts":[["2016"]]},"title":"Hydrogen embrittlement","type":"report"},"uris":["http://www.mendeley.com/documents/?uuid=c5d14d38-1a98-47e2-aa3f-994819abad3c"]}],"mendeley":{"formattedCitation":"[22,66,107,112]","plainTextFormattedCitation":"[22,66,107,112]","previouslyFormattedCitation":"[22,66,107,112]"},"properties":{"noteIndex":0},"schema":"https://github.com/citation-style-language/schema/raw/master/csl-citation.json"}</w:instrText>
      </w:r>
      <w:r w:rsidRPr="009B1D24">
        <w:rPr>
          <w:rFonts w:cs="Times New Roman"/>
        </w:rPr>
        <w:fldChar w:fldCharType="separate"/>
      </w:r>
      <w:r w:rsidR="000857FB" w:rsidRPr="009B1D24">
        <w:rPr>
          <w:rFonts w:cs="Times New Roman"/>
          <w:noProof/>
        </w:rPr>
        <w:t>[22,66,107,112]</w:t>
      </w:r>
      <w:r w:rsidRPr="009B1D24">
        <w:rPr>
          <w:rFonts w:cs="Times New Roman"/>
        </w:rPr>
        <w:fldChar w:fldCharType="end"/>
      </w:r>
      <w:r w:rsidR="00534982" w:rsidRPr="009B1D24">
        <w:rPr>
          <w:rFonts w:cs="Times New Roman"/>
        </w:rPr>
        <w:t>.</w:t>
      </w:r>
      <w:r w:rsidRPr="009B1D24">
        <w:rPr>
          <w:rFonts w:cs="Times New Roman"/>
        </w:rPr>
        <w:t xml:space="preserve"> </w:t>
      </w:r>
      <w:r w:rsidR="00534982" w:rsidRPr="009B1D24">
        <w:rPr>
          <w:rFonts w:cs="Times New Roman"/>
        </w:rPr>
        <w:t xml:space="preserve">Specifically, </w:t>
      </w:r>
      <w:r w:rsidR="007E178C" w:rsidRPr="009B1D24">
        <w:rPr>
          <w:rFonts w:cs="Times New Roman"/>
        </w:rPr>
        <w:t>austenitic stainless</w:t>
      </w:r>
      <w:r w:rsidRPr="009B1D24">
        <w:rPr>
          <w:rFonts w:cs="Times New Roman"/>
        </w:rPr>
        <w:t xml:space="preserve"> steels</w:t>
      </w:r>
      <w:r w:rsidR="00556B0E" w:rsidRPr="009B1D24">
        <w:rPr>
          <w:rFonts w:cs="Times New Roman"/>
        </w:rPr>
        <w:t xml:space="preserve">, being </w:t>
      </w:r>
      <w:r w:rsidR="00C47676" w:rsidRPr="009B1D24">
        <w:rPr>
          <w:rFonts w:cs="Times New Roman"/>
        </w:rPr>
        <w:t>the most commonly used material</w:t>
      </w:r>
      <w:r w:rsidR="00534982" w:rsidRPr="009B1D24">
        <w:rPr>
          <w:rFonts w:cs="Times New Roman"/>
        </w:rPr>
        <w:t>s</w:t>
      </w:r>
      <w:r w:rsidR="00C47676" w:rsidRPr="009B1D24">
        <w:rPr>
          <w:rFonts w:cs="Times New Roman"/>
        </w:rPr>
        <w:t xml:space="preserve"> for cryogenic </w:t>
      </w:r>
      <w:r w:rsidR="00534982" w:rsidRPr="009B1D24">
        <w:rPr>
          <w:rFonts w:cs="Times New Roman"/>
        </w:rPr>
        <w:t xml:space="preserve">hydrogen </w:t>
      </w:r>
      <w:r w:rsidR="00C47676" w:rsidRPr="009B1D24">
        <w:rPr>
          <w:rFonts w:cs="Times New Roman"/>
        </w:rPr>
        <w:t>tanks</w:t>
      </w:r>
      <w:r w:rsidR="00556B0E" w:rsidRPr="009B1D24">
        <w:rPr>
          <w:rFonts w:cs="Times New Roman"/>
        </w:rPr>
        <w:t>,</w:t>
      </w:r>
      <w:r w:rsidRPr="009B1D24">
        <w:rPr>
          <w:rFonts w:cs="Times New Roman"/>
        </w:rPr>
        <w:t xml:space="preserve"> are affected within the </w:t>
      </w:r>
      <w:r w:rsidR="00556B0E" w:rsidRPr="009B1D24">
        <w:rPr>
          <w:rFonts w:cs="Times New Roman"/>
        </w:rPr>
        <w:t xml:space="preserve">temperature </w:t>
      </w:r>
      <w:r w:rsidRPr="009B1D24">
        <w:rPr>
          <w:rFonts w:cs="Times New Roman"/>
        </w:rPr>
        <w:t xml:space="preserve">range </w:t>
      </w:r>
      <w:r w:rsidR="00D0047A" w:rsidRPr="009B1D24">
        <w:rPr>
          <w:rFonts w:cs="Times New Roman"/>
        </w:rPr>
        <w:t>between</w:t>
      </w:r>
      <w:r w:rsidRPr="009B1D24">
        <w:rPr>
          <w:rFonts w:cs="Times New Roman"/>
        </w:rPr>
        <w:t xml:space="preserve"> 123.15 K (-150 ºC) </w:t>
      </w:r>
      <w:r w:rsidR="00D0047A" w:rsidRPr="009B1D24">
        <w:rPr>
          <w:rFonts w:cs="Times New Roman"/>
        </w:rPr>
        <w:t xml:space="preserve">and </w:t>
      </w:r>
      <w:r w:rsidRPr="009B1D24">
        <w:rPr>
          <w:rFonts w:cs="Times New Roman"/>
        </w:rPr>
        <w:t xml:space="preserve">173.15 K (-100 ºC) </w:t>
      </w:r>
      <w:r w:rsidRPr="009B1D24">
        <w:rPr>
          <w:rFonts w:cs="Times New Roman"/>
        </w:rPr>
        <w:fldChar w:fldCharType="begin" w:fldLock="1"/>
      </w:r>
      <w:r w:rsidR="00663863" w:rsidRPr="009B1D24">
        <w:rPr>
          <w:rFonts w:cs="Times New Roman"/>
        </w:rPr>
        <w:instrText>ADDIN CSL_CITATION {"citationItems":[{"id":"ITEM-1","itemData":{"DOI":"10.1016/j.ijhydene.2012.04.121","ISSN":"03603199","abstract":"The topic of this paper is to give an historical and technical overview of hydrogen storage vessels and to detail the specific issues and constraints of hydrogen energy uses. Hydrogen, as an industrial gas, is stored either as a compressed or as a refrigerated liquefied gas. Since the beginning of the last century, hydrogen is stored in seamless steel cylinders. At the end of the 60 s, tubes also made of seamless steels were used; specific attention was paid to hydrogen embrittlement in the 70 s. Aluminum cylinders were also used for hydrogen storage since the end of the 60 s, but their cost was higher compared to steel cylinders and smaller water capacity. To further increase the service pressure of hydrogen tanks or to slightly decrease the weight, metallic cylinders can be hoop-wrapped. Then, with specific developments for space or military applications, fully-wrapped tanks started to be developed in the 80 s. Because of their low weight, they started to be used in for portable applications: for vehicles (on-board storages of natural gas), for leisure applications (paint-ball) etc... These fully-wrapped composite tanks, named types III and IV are now developed for hydrogen energy storage; the requested pressure is very high (from 700 to 850 bar) leads to specific issues which are discussed. Each technology is described in term of materials, manufacturing technologies and approval tests. The specific issues due to very high pressure are depicted. Hydrogen can also be stored in liquid form (refrigerated liquefied gases). The first cryogenic vessels were used in the 60 s. In the following, the main characteristics of this type of storage will be indicated. Copyright © 2012, Hydrogen Energy Publications, LLC. Published by Elsevier Ltd. All rights.","author":[{"dropping-particle":"","family":"Barthélémy","given":"Hervé","non-dropping-particle":"","parse-names":false,"suffix":""}],"container-title":"International Journal of Hydrogen Energy","id":"ITEM-1","issue":"22","issued":{"date-parts":[["2012"]]},"page":"17364-17372","title":"Hydrogen storage - Industrial prospectives","type":"article-journal","volume":"37"},"uris":["http://www.mendeley.com/documents/?uuid=1331bff6-9ef0-436c-b1ec-923fa4456353"]},{"id":"ITEM-2","itemData":{"DOI":"10.1016/j.actamat.2008.03.022","ISSN":"13596454","abstract":"The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Materialia","id":"ITEM-2","issue":"14","issued":{"date-parts":[["2008"]]},"page":"3414-3421","title":"Effect of nickel equivalent on hydrogen gas embrittlement of austenitic stainless steels based on type 316 at low temperatures","type":"article-journal","volume":"56"},"uris":["http://www.mendeley.com/documents/?uuid=1e1e4f6f-d2c2-4308-8ef3-4395915058cf"]},{"id":"ITEM-3","itemData":{"DOI":"10.1016/B978-044452787-5.00200-6","ISBN":"9780444527875","abstract":"Hydrogen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reserved.","author":[{"dropping-particle":"","family":"Lee","given":"JA","non-dropping-particle":"","parse-names":false,"suffix":""}],"container-title":"NASA","id":"ITEM-3","issued":{"date-parts":[["2016"]]},"title":"Hydrogen embrittlement","type":"report"},"uris":["http://www.mendeley.com/documents/?uuid=c5d14d38-1a98-47e2-aa3f-994819abad3c"]}],"mendeley":{"formattedCitation":"[22,66,107]","plainTextFormattedCitation":"[22,66,107]","previouslyFormattedCitation":"[22,66,107]"},"properties":{"noteIndex":0},"schema":"https://github.com/citation-style-language/schema/raw/master/csl-citation.json"}</w:instrText>
      </w:r>
      <w:r w:rsidRPr="009B1D24">
        <w:rPr>
          <w:rFonts w:cs="Times New Roman"/>
        </w:rPr>
        <w:fldChar w:fldCharType="separate"/>
      </w:r>
      <w:r w:rsidR="000857FB" w:rsidRPr="009B1D24">
        <w:rPr>
          <w:rFonts w:cs="Times New Roman"/>
          <w:noProof/>
        </w:rPr>
        <w:t>[22,66,107]</w:t>
      </w:r>
      <w:r w:rsidRPr="009B1D24">
        <w:rPr>
          <w:rFonts w:cs="Times New Roman"/>
        </w:rPr>
        <w:fldChar w:fldCharType="end"/>
      </w:r>
      <w:r w:rsidRPr="009B1D24">
        <w:rPr>
          <w:rFonts w:cs="Times New Roman"/>
        </w:rPr>
        <w:t xml:space="preserve">. </w:t>
      </w:r>
      <w:r w:rsidR="00D0047A" w:rsidRPr="009B1D24">
        <w:rPr>
          <w:rFonts w:cs="Times New Roman"/>
        </w:rPr>
        <w:t>B</w:t>
      </w:r>
      <w:r w:rsidRPr="009B1D24">
        <w:rPr>
          <w:rFonts w:cs="Times New Roman"/>
        </w:rPr>
        <w:t>elow</w:t>
      </w:r>
      <w:r w:rsidR="00033002" w:rsidRPr="009B1D24">
        <w:rPr>
          <w:rFonts w:cs="Times New Roman"/>
        </w:rPr>
        <w:t xml:space="preserve"> </w:t>
      </w:r>
      <w:r w:rsidRPr="009B1D24">
        <w:rPr>
          <w:rFonts w:cs="Times New Roman"/>
        </w:rPr>
        <w:t xml:space="preserve">123.15 K, </w:t>
      </w:r>
      <w:r w:rsidR="0023360D" w:rsidRPr="009B1D24">
        <w:rPr>
          <w:rFonts w:cs="Times New Roman"/>
        </w:rPr>
        <w:t xml:space="preserve">there is negligible hydrogen embrittlement of austenitic </w:t>
      </w:r>
      <w:r w:rsidR="00BA48EA" w:rsidRPr="009B1D24">
        <w:rPr>
          <w:rFonts w:cs="Times New Roman"/>
        </w:rPr>
        <w:t xml:space="preserve">stainless </w:t>
      </w:r>
      <w:r w:rsidR="0023360D" w:rsidRPr="009B1D24">
        <w:rPr>
          <w:rFonts w:cs="Times New Roman"/>
        </w:rPr>
        <w:t>steels</w:t>
      </w:r>
      <w:r w:rsidRPr="009B1D24">
        <w:rPr>
          <w:rFonts w:cs="Times New Roman"/>
        </w:rPr>
        <w:t xml:space="preserve"> </w:t>
      </w:r>
      <w:r w:rsidRPr="009B1D24">
        <w:rPr>
          <w:rFonts w:cs="Times New Roman"/>
        </w:rPr>
        <w:fldChar w:fldCharType="begin" w:fldLock="1"/>
      </w:r>
      <w:r w:rsidR="00663863" w:rsidRPr="009B1D24">
        <w:rPr>
          <w:rFonts w:cs="Times New Roman"/>
        </w:rPr>
        <w:instrText>ADDIN CSL_CITATION {"citationItems":[{"id":"ITEM-1","itemData":{"DOI":"10.1016/j.ijhydene.2012.04.121","ISSN":"03603199","abstract":"The topic of this paper is to give an historical and technical overview of hydrogen storage vessels and to detail the specific issues and constraints of hydrogen energy uses. Hydrogen, as an industrial gas, is stored either as a compressed or as a refrigerated liquefied gas. Since the beginning of the last century, hydrogen is stored in seamless steel cylinders. At the end of the 60 s, tubes also made of seamless steels were used; specific attention was paid to hydrogen embrittlement in the 70 s. Aluminum cylinders were also used for hydrogen storage since the end of the 60 s, but their cost was higher compared to steel cylinders and smaller water capacity. To further increase the service pressure of hydrogen tanks or to slightly decrease the weight, metallic cylinders can be hoop-wrapped. Then, with specific developments for space or military applications, fully-wrapped tanks started to be developed in the 80 s. Because of their low weight, they started to be used in for portable applications: for vehicles (on-board storages of natural gas), for leisure applications (paint-ball) etc... These fully-wrapped composite tanks, named types III and IV are now developed for hydrogen energy storage; the requested pressure is very high (from 700 to 850 bar) leads to specific issues which are discussed. Each technology is described in term of materials, manufacturing technologies and approval tests. The specific issues due to very high pressure are depicted. Hydrogen can also be stored in liquid form (refrigerated liquefied gases). The first cryogenic vessels were used in the 60 s. In the following, the main characteristics of this type of storage will be indicated. Copyright © 2012, Hydrogen Energy Publications, LLC. Published by Elsevier Ltd. All rights.","author":[{"dropping-particle":"","family":"Barthélémy","given":"Hervé","non-dropping-particle":"","parse-names":false,"suffix":""}],"container-title":"International Journal of Hydrogen Energy","id":"ITEM-1","issue":"22","issued":{"date-parts":[["2012"]]},"page":"17364-17372","title":"Hydrogen storage - Industrial prospectives","type":"article-journal","volume":"37"},"uris":["http://www.mendeley.com/documents/?uuid=1331bff6-9ef0-436c-b1ec-923fa4456353"]},{"id":"ITEM-2","itemData":{"DOI":"10.1016/j.actamat.2008.03.022","ISSN":"13596454","abstract":"The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Materialia","id":"ITEM-2","issue":"14","issued":{"date-parts":[["2008"]]},"page":"3414-3421","title":"Effect of nickel equivalent on hydrogen gas embrittlement of austenitic stainless steels based on type 316 at low temperatures","type":"article-journal","volume":"56"},"uris":["http://www.mendeley.com/documents/?uuid=1e1e4f6f-d2c2-4308-8ef3-4395915058cf"]},{"id":"ITEM-3","itemData":{"DOI":"10.1016/B978-044452787-5.00200-6","ISBN":"9780444527875","abstract":"Hydrogen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reserved.","author":[{"dropping-particle":"","family":"Lee","given":"JA","non-dropping-particle":"","parse-names":false,"suffix":""}],"container-title":"NASA","id":"ITEM-3","issued":{"date-parts":[["2016"]]},"title":"Hydrogen embrittlement","type":"report"},"uris":["http://www.mendeley.com/documents/?uuid=c5d14d38-1a98-47e2-aa3f-994819abad3c"]}],"mendeley":{"formattedCitation":"[22,66,107]","plainTextFormattedCitation":"[22,66,107]","previouslyFormattedCitation":"[22,66,107]"},"properties":{"noteIndex":0},"schema":"https://github.com/citation-style-language/schema/raw/master/csl-citation.json"}</w:instrText>
      </w:r>
      <w:r w:rsidRPr="009B1D24">
        <w:rPr>
          <w:rFonts w:cs="Times New Roman"/>
        </w:rPr>
        <w:fldChar w:fldCharType="separate"/>
      </w:r>
      <w:r w:rsidR="000857FB" w:rsidRPr="009B1D24">
        <w:rPr>
          <w:rFonts w:cs="Times New Roman"/>
          <w:noProof/>
        </w:rPr>
        <w:t>[22,66,107]</w:t>
      </w:r>
      <w:r w:rsidRPr="009B1D24">
        <w:rPr>
          <w:rFonts w:cs="Times New Roman"/>
        </w:rPr>
        <w:fldChar w:fldCharType="end"/>
      </w:r>
      <w:r w:rsidRPr="009B1D24">
        <w:rPr>
          <w:rFonts w:cs="Times New Roman"/>
        </w:rPr>
        <w:t>.</w:t>
      </w:r>
      <w:r w:rsidR="004309B0" w:rsidRPr="009B1D24">
        <w:rPr>
          <w:rFonts w:cs="Times New Roman"/>
        </w:rPr>
        <w:t xml:space="preserve"> Lee </w:t>
      </w:r>
      <w:r w:rsidR="004309B0" w:rsidRPr="009B1D24">
        <w:rPr>
          <w:rFonts w:cs="Times New Roman"/>
        </w:rPr>
        <w:fldChar w:fldCharType="begin" w:fldLock="1"/>
      </w:r>
      <w:r w:rsidR="002D05C4" w:rsidRPr="009B1D24">
        <w:rPr>
          <w:rFonts w:cs="Times New Roman"/>
        </w:rPr>
        <w:instrText>ADDIN CSL_CITATION {"citationItems":[{"id":"ITEM-1","itemData":{"DOI":"10.1016/B978-044452787-5.00200-6","ISBN":"9780444527875","abstract":"Hydrogen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reserved.","author":[{"dropping-particle":"","family":"Lee","given":"JA","non-dropping-particle":"","parse-names":false,"suffix":""}],"container-title":"NASA","id":"ITEM-1","issued":{"date-parts":[["2016"]]},"title":"Hydrogen embrittlement","type":"report"},"uris":["http://www.mendeley.com/documents/?uuid=c5d14d38-1a98-47e2-aa3f-994819abad3c"]}],"mendeley":{"formattedCitation":"[66]","plainTextFormattedCitation":"[66]","previouslyFormattedCitation":"[66]"},"properties":{"noteIndex":0},"schema":"https://github.com/citation-style-language/schema/raw/master/csl-citation.json"}</w:instrText>
      </w:r>
      <w:r w:rsidR="004309B0" w:rsidRPr="009B1D24">
        <w:rPr>
          <w:rFonts w:cs="Times New Roman"/>
        </w:rPr>
        <w:fldChar w:fldCharType="separate"/>
      </w:r>
      <w:r w:rsidR="00FB2B93" w:rsidRPr="009B1D24">
        <w:rPr>
          <w:rFonts w:cs="Times New Roman"/>
          <w:noProof/>
        </w:rPr>
        <w:t>[66]</w:t>
      </w:r>
      <w:r w:rsidR="004309B0" w:rsidRPr="009B1D24">
        <w:rPr>
          <w:rFonts w:cs="Times New Roman"/>
        </w:rPr>
        <w:fldChar w:fldCharType="end"/>
      </w:r>
      <w:r w:rsidR="004309B0" w:rsidRPr="009B1D24">
        <w:rPr>
          <w:rFonts w:cs="Times New Roman"/>
        </w:rPr>
        <w:t xml:space="preserve"> summarised the hydrogen environment embrittlement index of types 304L, 304N, 316 and 310 </w:t>
      </w:r>
      <w:r w:rsidR="007E178C" w:rsidRPr="009B1D24">
        <w:rPr>
          <w:rFonts w:cs="Times New Roman"/>
        </w:rPr>
        <w:t>austenitic stainless</w:t>
      </w:r>
      <w:r w:rsidR="004309B0" w:rsidRPr="009B1D24">
        <w:rPr>
          <w:rFonts w:cs="Times New Roman"/>
        </w:rPr>
        <w:t xml:space="preserve"> steels</w:t>
      </w:r>
      <w:r w:rsidR="00065589" w:rsidRPr="009B1D24">
        <w:rPr>
          <w:rFonts w:cs="Times New Roman"/>
        </w:rPr>
        <w:t xml:space="preserve">, as shown in </w:t>
      </w:r>
      <w:r w:rsidR="002C558E" w:rsidRPr="009B1D24">
        <w:rPr>
          <w:rFonts w:cs="Times New Roman"/>
          <w:color w:val="0000FF"/>
        </w:rPr>
        <w:t xml:space="preserve">Figure </w:t>
      </w:r>
      <w:r w:rsidR="00634D68" w:rsidRPr="009B1D24">
        <w:rPr>
          <w:rFonts w:cs="Times New Roman"/>
          <w:color w:val="0000FF"/>
        </w:rPr>
        <w:t>15</w:t>
      </w:r>
      <w:r w:rsidR="00556B0E" w:rsidRPr="009B1D24">
        <w:rPr>
          <w:rFonts w:cs="Times New Roman"/>
        </w:rPr>
        <w:t xml:space="preserve">. The index is </w:t>
      </w:r>
      <w:r w:rsidR="004309B0" w:rsidRPr="009B1D24">
        <w:rPr>
          <w:rFonts w:cs="Times New Roman"/>
        </w:rPr>
        <w:t xml:space="preserve">the ratio of plastic elongation in hydrogen </w:t>
      </w:r>
      <w:r w:rsidR="00D67915" w:rsidRPr="009B1D24">
        <w:rPr>
          <w:rFonts w:cs="Times New Roman"/>
        </w:rPr>
        <w:t xml:space="preserve">against that </w:t>
      </w:r>
      <w:r w:rsidR="004309B0" w:rsidRPr="009B1D24">
        <w:rPr>
          <w:rFonts w:cs="Times New Roman"/>
        </w:rPr>
        <w:t xml:space="preserve">in air. It is found that the plastic elongation of types 304L and 304N </w:t>
      </w:r>
      <w:r w:rsidR="007E178C" w:rsidRPr="009B1D24">
        <w:rPr>
          <w:rFonts w:cs="Times New Roman"/>
        </w:rPr>
        <w:t>austenitic stainless</w:t>
      </w:r>
      <w:r w:rsidR="004309B0" w:rsidRPr="009B1D24">
        <w:rPr>
          <w:rFonts w:cs="Times New Roman"/>
        </w:rPr>
        <w:t xml:space="preserve"> steels in hydrogen environment is only </w:t>
      </w:r>
      <w:r w:rsidR="001D5777" w:rsidRPr="009B1D24">
        <w:rPr>
          <w:rFonts w:cs="Times New Roman"/>
        </w:rPr>
        <w:t>20%</w:t>
      </w:r>
      <w:r w:rsidR="004309B0" w:rsidRPr="009B1D24">
        <w:rPr>
          <w:rFonts w:cs="Times New Roman"/>
        </w:rPr>
        <w:t xml:space="preserve"> of their plastic elongation in air environment when the specimens are at the maximum</w:t>
      </w:r>
      <w:r w:rsidR="00F07976" w:rsidRPr="009B1D24">
        <w:rPr>
          <w:rFonts w:cs="Times New Roman"/>
        </w:rPr>
        <w:t xml:space="preserve"> hydrogen environment embrittlement temperature</w:t>
      </w:r>
      <w:r w:rsidR="00CD1EFA" w:rsidRPr="009B1D24">
        <w:rPr>
          <w:rFonts w:cs="Times New Roman"/>
        </w:rPr>
        <w:t xml:space="preserve">, </w:t>
      </w:r>
      <w:r w:rsidR="00401781" w:rsidRPr="009B1D24">
        <w:rPr>
          <w:rFonts w:cs="Times New Roman"/>
        </w:rPr>
        <w:t xml:space="preserve">defined as the temperature at which </w:t>
      </w:r>
      <w:r w:rsidR="00CD1EFA" w:rsidRPr="009B1D24">
        <w:rPr>
          <w:rFonts w:cs="Times New Roman"/>
        </w:rPr>
        <w:t>the effect of hydrogen environment embrittlement is maximum</w:t>
      </w:r>
      <w:r w:rsidR="00F07976" w:rsidRPr="009B1D24">
        <w:rPr>
          <w:rFonts w:cs="Times New Roman"/>
        </w:rPr>
        <w:t xml:space="preserve">. This </w:t>
      </w:r>
      <w:r w:rsidR="008367B6" w:rsidRPr="009B1D24">
        <w:rPr>
          <w:rFonts w:cs="Times New Roman"/>
        </w:rPr>
        <w:t>implies significant embrittlement in these steels.</w:t>
      </w:r>
      <w:r w:rsidR="00AA2CAF" w:rsidRPr="009B1D24">
        <w:rPr>
          <w:rFonts w:cs="Times New Roman"/>
        </w:rPr>
        <w:t xml:space="preserve"> </w:t>
      </w:r>
      <w:r w:rsidR="00022ACA" w:rsidRPr="009B1D24">
        <w:rPr>
          <w:rFonts w:cs="Times New Roman"/>
        </w:rPr>
        <w:t>In comparison, T</w:t>
      </w:r>
      <w:r w:rsidR="00AA2CAF" w:rsidRPr="009B1D24">
        <w:rPr>
          <w:rFonts w:cs="Times New Roman"/>
        </w:rPr>
        <w:t xml:space="preserve">ype 310 </w:t>
      </w:r>
      <w:r w:rsidR="007E178C" w:rsidRPr="009B1D24">
        <w:rPr>
          <w:rFonts w:cs="Times New Roman"/>
        </w:rPr>
        <w:t>austenitic stainless</w:t>
      </w:r>
      <w:r w:rsidR="00AA2CAF" w:rsidRPr="009B1D24">
        <w:rPr>
          <w:rFonts w:cs="Times New Roman"/>
        </w:rPr>
        <w:t xml:space="preserve"> steel is not </w:t>
      </w:r>
      <w:r w:rsidR="00022ACA" w:rsidRPr="009B1D24">
        <w:rPr>
          <w:rFonts w:cs="Times New Roman"/>
        </w:rPr>
        <w:t xml:space="preserve">severely affected by hydrogen embrittlement </w:t>
      </w:r>
      <w:r w:rsidR="002F1D90" w:rsidRPr="009B1D24">
        <w:rPr>
          <w:rFonts w:cs="Times New Roman"/>
        </w:rPr>
        <w:t xml:space="preserve">in the </w:t>
      </w:r>
      <w:r w:rsidR="00146250" w:rsidRPr="009B1D24">
        <w:rPr>
          <w:rFonts w:cs="Times New Roman"/>
        </w:rPr>
        <w:t>same temperature range</w:t>
      </w:r>
      <w:r w:rsidR="00CD263D" w:rsidRPr="009B1D24">
        <w:rPr>
          <w:rFonts w:cs="Times New Roman"/>
        </w:rPr>
        <w:t xml:space="preserve">, with </w:t>
      </w:r>
      <w:r w:rsidR="002461D0" w:rsidRPr="009B1D24">
        <w:rPr>
          <w:rFonts w:cs="Times New Roman"/>
        </w:rPr>
        <w:t>10% reduction in elongation due to hydrogen</w:t>
      </w:r>
      <w:r w:rsidR="00130B75" w:rsidRPr="009B1D24">
        <w:rPr>
          <w:rFonts w:cs="Times New Roman"/>
        </w:rPr>
        <w:t>.</w:t>
      </w:r>
      <w:r w:rsidR="0019706A" w:rsidRPr="009B1D24">
        <w:rPr>
          <w:rFonts w:cs="Times New Roman"/>
        </w:rPr>
        <w:t xml:space="preserve"> In addition to good performance in cryogenic temperature embrittlement</w:t>
      </w:r>
      <w:r w:rsidR="00C90D96" w:rsidRPr="009B1D24">
        <w:rPr>
          <w:rFonts w:cs="Times New Roman"/>
        </w:rPr>
        <w:t xml:space="preserve"> due to high Ni content</w:t>
      </w:r>
      <w:r w:rsidR="0019706A" w:rsidRPr="009B1D24">
        <w:rPr>
          <w:rFonts w:cs="Times New Roman"/>
        </w:rPr>
        <w:t>,</w:t>
      </w:r>
      <w:r w:rsidR="002D7B87" w:rsidRPr="009B1D24">
        <w:rPr>
          <w:rFonts w:cs="Times New Roman"/>
        </w:rPr>
        <w:t xml:space="preserve"> </w:t>
      </w:r>
      <w:r w:rsidR="00C90D96" w:rsidRPr="009B1D24">
        <w:rPr>
          <w:rFonts w:cs="Times New Roman"/>
        </w:rPr>
        <w:t xml:space="preserve">the </w:t>
      </w:r>
      <w:r w:rsidR="002D7B87" w:rsidRPr="009B1D24">
        <w:rPr>
          <w:rFonts w:cs="Times New Roman"/>
        </w:rPr>
        <w:t xml:space="preserve">type 316 </w:t>
      </w:r>
      <w:r w:rsidR="007E178C" w:rsidRPr="009B1D24">
        <w:rPr>
          <w:rFonts w:cs="Times New Roman"/>
        </w:rPr>
        <w:t>austenitic stainless</w:t>
      </w:r>
      <w:r w:rsidR="002D7B87" w:rsidRPr="009B1D24">
        <w:rPr>
          <w:rFonts w:cs="Times New Roman"/>
        </w:rPr>
        <w:t xml:space="preserve"> steel </w:t>
      </w:r>
      <w:r w:rsidR="00F2532B" w:rsidRPr="009B1D24">
        <w:rPr>
          <w:rFonts w:cs="Times New Roman"/>
        </w:rPr>
        <w:t xml:space="preserve">also possesses </w:t>
      </w:r>
      <w:r w:rsidR="003F4E48" w:rsidRPr="009B1D24">
        <w:rPr>
          <w:rFonts w:cs="Times New Roman"/>
        </w:rPr>
        <w:t>relatively good resistance to hydrogen embrittlement, showing 70%</w:t>
      </w:r>
      <w:r w:rsidR="000564CD" w:rsidRPr="009B1D24">
        <w:rPr>
          <w:rFonts w:cs="Times New Roman"/>
        </w:rPr>
        <w:t xml:space="preserve"> of the air</w:t>
      </w:r>
      <w:r w:rsidR="003F4E48" w:rsidRPr="009B1D24">
        <w:rPr>
          <w:rFonts w:cs="Times New Roman"/>
        </w:rPr>
        <w:t xml:space="preserve"> elongation</w:t>
      </w:r>
      <w:r w:rsidR="002D7B87" w:rsidRPr="009B1D24">
        <w:rPr>
          <w:rFonts w:cs="Times New Roman"/>
        </w:rPr>
        <w:t xml:space="preserve"> </w:t>
      </w:r>
      <w:r w:rsidR="000564CD" w:rsidRPr="009B1D24">
        <w:rPr>
          <w:rFonts w:cs="Times New Roman"/>
        </w:rPr>
        <w:t xml:space="preserve">retained in </w:t>
      </w:r>
      <w:r w:rsidR="000564CD" w:rsidRPr="009B1D24">
        <w:rPr>
          <w:rFonts w:cs="Times New Roman"/>
        </w:rPr>
        <w:lastRenderedPageBreak/>
        <w:t>hydrogen</w:t>
      </w:r>
      <w:r w:rsidR="002D7B87" w:rsidRPr="009B1D24">
        <w:rPr>
          <w:rFonts w:cs="Times New Roman"/>
        </w:rPr>
        <w:t xml:space="preserve"> environment.</w:t>
      </w:r>
      <w:r w:rsidR="000564CD" w:rsidRPr="009B1D24">
        <w:rPr>
          <w:rFonts w:cs="Times New Roman"/>
        </w:rPr>
        <w:t xml:space="preserve"> </w:t>
      </w:r>
      <w:r w:rsidR="00C90D96" w:rsidRPr="009B1D24">
        <w:rPr>
          <w:rFonts w:cs="Times New Roman"/>
        </w:rPr>
        <w:t>Indeed,</w:t>
      </w:r>
      <w:r w:rsidRPr="009B1D24">
        <w:rPr>
          <w:rFonts w:cs="Times New Roman"/>
        </w:rPr>
        <w:t xml:space="preserve"> Zhang et al. </w:t>
      </w:r>
      <w:r w:rsidRPr="009B1D24">
        <w:rPr>
          <w:rFonts w:cs="Times New Roman"/>
        </w:rPr>
        <w:fldChar w:fldCharType="begin" w:fldLock="1"/>
      </w:r>
      <w:r w:rsidR="00663863" w:rsidRPr="009B1D24">
        <w:rPr>
          <w:rFonts w:cs="Times New Roman"/>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mendeley":{"formattedCitation":"[107]","plainTextFormattedCitation":"[107]","previouslyFormattedCitation":"[107]"},"properties":{"noteIndex":0},"schema":"https://github.com/citation-style-language/schema/raw/master/csl-citation.json"}</w:instrText>
      </w:r>
      <w:r w:rsidRPr="009B1D24">
        <w:rPr>
          <w:rFonts w:cs="Times New Roman"/>
        </w:rPr>
        <w:fldChar w:fldCharType="separate"/>
      </w:r>
      <w:r w:rsidR="000857FB" w:rsidRPr="009B1D24">
        <w:rPr>
          <w:rFonts w:cs="Times New Roman"/>
          <w:noProof/>
        </w:rPr>
        <w:t>[107]</w:t>
      </w:r>
      <w:r w:rsidRPr="009B1D24">
        <w:rPr>
          <w:rFonts w:cs="Times New Roman"/>
        </w:rPr>
        <w:fldChar w:fldCharType="end"/>
      </w:r>
      <w:r w:rsidR="00663863" w:rsidRPr="009B1D24">
        <w:rPr>
          <w:rFonts w:cs="Times New Roman"/>
        </w:rPr>
        <w:t xml:space="preserve"> and </w:t>
      </w:r>
      <w:proofErr w:type="spellStart"/>
      <w:r w:rsidR="00663863" w:rsidRPr="009B1D24">
        <w:rPr>
          <w:rFonts w:cs="Times New Roman"/>
        </w:rPr>
        <w:t>Ilola</w:t>
      </w:r>
      <w:proofErr w:type="spellEnd"/>
      <w:r w:rsidR="00663863" w:rsidRPr="009B1D24">
        <w:rPr>
          <w:rFonts w:cs="Times New Roman"/>
        </w:rPr>
        <w:t xml:space="preserve"> et al. </w:t>
      </w:r>
      <w:r w:rsidR="00663863" w:rsidRPr="009B1D24">
        <w:rPr>
          <w:rFonts w:cs="Times New Roman"/>
        </w:rPr>
        <w:fldChar w:fldCharType="begin" w:fldLock="1"/>
      </w:r>
      <w:r w:rsidR="00663863" w:rsidRPr="009B1D24">
        <w:rPr>
          <w:rFonts w:cs="Times New Roman"/>
        </w:rPr>
        <w:instrText>ADDIN CSL_CITATION {"citationItems":[{"id":"ITEM-1","itemData":{"author":[{"dropping-particle":"","family":"Ilola","given":"Risto Juhani","non-dropping-particle":"","parse-names":false,"suffix":""},{"dropping-particle":"","family":"Hanninen","given":"HE","non-dropping-particle":"","parse-names":false,"suffix":""},{"dropping-particle":"","family":"Ullakko","given":"Kari Martti","non-dropping-particle":"","parse-names":false,"suffix":""}],"container-title":"ISIJ International","id":"ITEM-1","issue":"7","issued":{"date-parts":[["1996"]]},"page":"873-877","title":"Mechanical properties of austenitic high-nitrogen Cr-Ni and Cr-Mn steels at low temperatures","type":"article-journal","volume":"36"},"uris":["http://www.mendeley.com/documents/?uuid=c7caa299-ec30-48ac-972d-ee8137274552"]}],"mendeley":{"formattedCitation":"[125]","plainTextFormattedCitation":"[125]","previouslyFormattedCitation":"[125]"},"properties":{"noteIndex":0},"schema":"https://github.com/citation-style-language/schema/raw/master/csl-citation.json"}</w:instrText>
      </w:r>
      <w:r w:rsidR="00663863" w:rsidRPr="009B1D24">
        <w:rPr>
          <w:rFonts w:cs="Times New Roman"/>
        </w:rPr>
        <w:fldChar w:fldCharType="separate"/>
      </w:r>
      <w:r w:rsidR="00663863" w:rsidRPr="009B1D24">
        <w:rPr>
          <w:rFonts w:cs="Times New Roman"/>
          <w:noProof/>
        </w:rPr>
        <w:t>[125]</w:t>
      </w:r>
      <w:r w:rsidR="00663863" w:rsidRPr="009B1D24">
        <w:rPr>
          <w:rFonts w:cs="Times New Roman"/>
        </w:rPr>
        <w:fldChar w:fldCharType="end"/>
      </w:r>
      <w:r w:rsidRPr="009B1D24">
        <w:rPr>
          <w:rFonts w:cs="Times New Roman"/>
        </w:rPr>
        <w:t xml:space="preserve"> stated that increased nickel equivalent </w:t>
      </w:r>
      <w:r w:rsidR="00D41501" w:rsidRPr="009B1D24">
        <w:rPr>
          <w:rFonts w:cs="Times New Roman"/>
        </w:rPr>
        <w:t>(</w:t>
      </w:r>
      <w:proofErr w:type="spellStart"/>
      <w:r w:rsidR="00D41501" w:rsidRPr="009B1D24">
        <w:t>Ni</w:t>
      </w:r>
      <w:r w:rsidR="00D41501" w:rsidRPr="009B1D24">
        <w:rPr>
          <w:vertAlign w:val="subscript"/>
        </w:rPr>
        <w:t>eq</w:t>
      </w:r>
      <w:proofErr w:type="spellEnd"/>
      <w:r w:rsidR="00D41501" w:rsidRPr="009B1D24">
        <w:rPr>
          <w:rFonts w:cs="Times New Roman"/>
        </w:rPr>
        <w:t xml:space="preserve">) </w:t>
      </w:r>
      <w:r w:rsidRPr="009B1D24">
        <w:rPr>
          <w:rFonts w:cs="Times New Roman"/>
        </w:rPr>
        <w:t xml:space="preserve">in </w:t>
      </w:r>
      <w:r w:rsidR="007E178C" w:rsidRPr="009B1D24">
        <w:rPr>
          <w:rFonts w:cs="Times New Roman"/>
        </w:rPr>
        <w:t>austenitic stainless</w:t>
      </w:r>
      <w:r w:rsidRPr="009B1D24">
        <w:rPr>
          <w:rFonts w:cs="Times New Roman"/>
        </w:rPr>
        <w:t xml:space="preserve"> steels eliminates the hydrogen </w:t>
      </w:r>
      <w:r w:rsidR="00634F67" w:rsidRPr="009B1D24">
        <w:rPr>
          <w:rFonts w:cs="Times New Roman"/>
        </w:rPr>
        <w:t xml:space="preserve">environment </w:t>
      </w:r>
      <w:r w:rsidRPr="009B1D24">
        <w:rPr>
          <w:rFonts w:cs="Times New Roman"/>
        </w:rPr>
        <w:t>embrittlement</w:t>
      </w:r>
      <w:r w:rsidR="00663863" w:rsidRPr="009B1D24">
        <w:rPr>
          <w:rFonts w:cs="Times New Roman"/>
        </w:rPr>
        <w:t xml:space="preserve">, </w:t>
      </w:r>
      <w:r w:rsidR="00D41501" w:rsidRPr="009B1D24">
        <w:rPr>
          <w:rFonts w:cs="Times New Roman"/>
        </w:rPr>
        <w:t>as</w:t>
      </w:r>
      <w:r w:rsidR="00663863" w:rsidRPr="009B1D24">
        <w:rPr>
          <w:rFonts w:cs="Times New Roman"/>
        </w:rPr>
        <w:t xml:space="preserve"> shown in </w:t>
      </w:r>
      <w:r w:rsidR="00663863" w:rsidRPr="009B1D24">
        <w:rPr>
          <w:rFonts w:cs="Times New Roman"/>
          <w:color w:val="0000FF"/>
        </w:rPr>
        <w:t>Figure 16</w:t>
      </w:r>
      <w:r w:rsidRPr="009B1D24">
        <w:rPr>
          <w:rFonts w:cs="Times New Roman"/>
        </w:rPr>
        <w:t xml:space="preserve">. This conclusion was obtained by testing 11 types of 316 </w:t>
      </w:r>
      <w:r w:rsidR="007E178C" w:rsidRPr="009B1D24">
        <w:rPr>
          <w:rFonts w:cs="Times New Roman"/>
        </w:rPr>
        <w:t>austenitic stainless</w:t>
      </w:r>
      <w:r w:rsidRPr="009B1D24">
        <w:rPr>
          <w:rFonts w:cs="Times New Roman"/>
        </w:rPr>
        <w:t xml:space="preserve"> steels</w:t>
      </w:r>
      <w:r w:rsidR="00634F67" w:rsidRPr="009B1D24">
        <w:rPr>
          <w:rFonts w:cs="Times New Roman"/>
        </w:rPr>
        <w:t xml:space="preserve"> (</w:t>
      </w:r>
      <w:proofErr w:type="spellStart"/>
      <w:r w:rsidR="00634F67" w:rsidRPr="009B1D24">
        <w:t>Ni</w:t>
      </w:r>
      <w:r w:rsidR="00634F67" w:rsidRPr="009B1D24">
        <w:rPr>
          <w:vertAlign w:val="subscript"/>
        </w:rPr>
        <w:t>eq</w:t>
      </w:r>
      <w:proofErr w:type="spellEnd"/>
      <w:r w:rsidR="00634F67" w:rsidRPr="009B1D24">
        <w:rPr>
          <w:rFonts w:cs="Times New Roman"/>
        </w:rPr>
        <w:t xml:space="preserve"> from 24.20% to 34.33%)</w:t>
      </w:r>
      <w:r w:rsidRPr="009B1D24">
        <w:rPr>
          <w:rFonts w:cs="Times New Roman"/>
        </w:rPr>
        <w:t xml:space="preserve"> at temperatures </w:t>
      </w:r>
      <w:r w:rsidR="00D67915" w:rsidRPr="009B1D24">
        <w:rPr>
          <w:rFonts w:cs="Times New Roman"/>
        </w:rPr>
        <w:t xml:space="preserve">ranging </w:t>
      </w:r>
      <w:r w:rsidRPr="009B1D24">
        <w:rPr>
          <w:rFonts w:cs="Times New Roman"/>
        </w:rPr>
        <w:t>from 77</w:t>
      </w:r>
      <w:r w:rsidR="00C90D96" w:rsidRPr="009B1D24">
        <w:rPr>
          <w:rFonts w:cs="Times New Roman"/>
        </w:rPr>
        <w:t xml:space="preserve"> </w:t>
      </w:r>
      <w:r w:rsidRPr="009B1D24">
        <w:rPr>
          <w:rFonts w:cs="Times New Roman"/>
        </w:rPr>
        <w:t xml:space="preserve">K to 300 K at 10 bar. </w:t>
      </w:r>
      <w:r w:rsidR="000E13A4" w:rsidRPr="009B1D24">
        <w:rPr>
          <w:rFonts w:cs="Times New Roman"/>
        </w:rPr>
        <w:t>Tested w</w:t>
      </w:r>
      <w:r w:rsidRPr="009B1D24">
        <w:rPr>
          <w:rFonts w:cs="Times New Roman"/>
        </w:rPr>
        <w:t>ithin the range of 123.15 K to 173.15 K, the 316</w:t>
      </w:r>
      <w:r w:rsidR="00634F67" w:rsidRPr="009B1D24">
        <w:rPr>
          <w:rFonts w:cs="Times New Roman"/>
        </w:rPr>
        <w:t xml:space="preserve"> </w:t>
      </w:r>
      <w:r w:rsidR="00D41501" w:rsidRPr="009B1D24">
        <w:rPr>
          <w:rFonts w:cs="Times New Roman"/>
        </w:rPr>
        <w:t xml:space="preserve">grade </w:t>
      </w:r>
      <w:r w:rsidR="00947E96" w:rsidRPr="009B1D24">
        <w:t xml:space="preserve">with </w:t>
      </w:r>
      <w:proofErr w:type="spellStart"/>
      <w:r w:rsidR="00634F67" w:rsidRPr="009B1D24">
        <w:t>Ni</w:t>
      </w:r>
      <w:r w:rsidR="00634F67" w:rsidRPr="009B1D24">
        <w:rPr>
          <w:vertAlign w:val="subscript"/>
        </w:rPr>
        <w:t>eq</w:t>
      </w:r>
      <w:proofErr w:type="spellEnd"/>
      <w:r w:rsidR="00634F67" w:rsidRPr="009B1D24">
        <w:t xml:space="preserve"> </w:t>
      </w:r>
      <w:r w:rsidR="00947E96" w:rsidRPr="009B1D24">
        <w:t>of</w:t>
      </w:r>
      <w:r w:rsidR="00634F67" w:rsidRPr="009B1D24">
        <w:t xml:space="preserve"> 27.17% </w:t>
      </w:r>
      <w:r w:rsidRPr="009B1D24">
        <w:rPr>
          <w:rFonts w:cs="Times New Roman"/>
        </w:rPr>
        <w:t xml:space="preserve">to </w:t>
      </w:r>
      <w:r w:rsidR="00634F67" w:rsidRPr="009B1D24">
        <w:t xml:space="preserve">34.33% </w:t>
      </w:r>
      <w:r w:rsidR="000E13A4" w:rsidRPr="009B1D24">
        <w:t>(</w:t>
      </w:r>
      <w:r w:rsidR="006730CE" w:rsidRPr="009B1D24">
        <w:rPr>
          <w:rFonts w:cs="Times New Roman"/>
        </w:rPr>
        <w:t xml:space="preserve">as </w:t>
      </w:r>
      <w:r w:rsidRPr="009B1D24">
        <w:rPr>
          <w:rFonts w:cs="Times New Roman"/>
        </w:rPr>
        <w:t xml:space="preserve">listed in </w:t>
      </w:r>
      <w:r w:rsidR="00634D68" w:rsidRPr="009B1D24">
        <w:rPr>
          <w:color w:val="0000FF"/>
        </w:rPr>
        <w:t>Appendix Table A2</w:t>
      </w:r>
      <w:r w:rsidR="000E13A4" w:rsidRPr="009B1D24">
        <w:rPr>
          <w:rFonts w:cs="Times New Roman"/>
        </w:rPr>
        <w:t xml:space="preserve">) </w:t>
      </w:r>
      <w:r w:rsidRPr="009B1D24">
        <w:rPr>
          <w:rFonts w:cs="Times New Roman"/>
        </w:rPr>
        <w:t xml:space="preserve">are not influenced by hydrogen </w:t>
      </w:r>
      <w:r w:rsidR="00634F67" w:rsidRPr="009B1D24">
        <w:rPr>
          <w:rFonts w:cs="Times New Roman"/>
        </w:rPr>
        <w:t>environment</w:t>
      </w:r>
      <w:r w:rsidRPr="009B1D24">
        <w:rPr>
          <w:rFonts w:cs="Times New Roman"/>
        </w:rPr>
        <w:t xml:space="preserve"> embrittlement. </w:t>
      </w:r>
      <w:r w:rsidR="00696C1D" w:rsidRPr="009B1D24">
        <w:rPr>
          <w:rFonts w:cs="Times New Roman"/>
        </w:rPr>
        <w:t>Additionally</w:t>
      </w:r>
      <w:r w:rsidRPr="009B1D24">
        <w:rPr>
          <w:rFonts w:cs="Times New Roman"/>
        </w:rPr>
        <w:t xml:space="preserve">, Hwang et al. </w:t>
      </w:r>
      <w:r w:rsidRPr="009B1D24">
        <w:rPr>
          <w:rFonts w:cs="Times New Roman"/>
        </w:rPr>
        <w:fldChar w:fldCharType="begin" w:fldLock="1"/>
      </w:r>
      <w:r w:rsidR="00663863" w:rsidRPr="009B1D24">
        <w:rPr>
          <w:rFonts w:cs="Times New Roman"/>
        </w:rPr>
        <w:instrText>ADDIN CSL_CITATION {"citationItems":[{"id":"ITEM-1","itemData":{"DOI":"10.1016/j.ijhydene.2020.01.104","ISSN":"03603199","abstract":"The phenomenon of hydrogen embrittlement phenomenon is known to be a major obstacle to proposed to overcome this phenomenon. In the present study, polytetrafluoroethylene (PTFE), which is known to be an effective hydrogen adsorption and desorption material, was coated on the surface of stainless steel 304 to improve its hydrogen embrittlement resistance. To make a hydrogen embrittlement environment, electrochemical hydrogen pre-charging was applied to the PTFE-coated stainless steel 304. To investigate the effects of PTFE coating on the hydrogen embrittlement resistance of stainless steel 304, the Charpy V-notch impact (CVN) test was performed under three different temperatures: 25, −83, and −196 °C. Additionally, hydrogen concentration, electron back scatter diffraction (EBSD), and scanning electron microscopy (SEM) evaluations were carried out to verify the results of the CVN impact test. The PTFE coating did not have a significant effect on the quantitative reduction of hydrogen concentration; however, we confirmed its excellent performance in terms of toughness reduction due to the increase in hydrogen loading time at room temperature.","author":[{"dropping-particle":"","family":"Hwang","given":"Jae Sik","non-dropping-particle":"","parse-names":false,"suffix":""},{"dropping-particle":"","family":"Kim","given":"Jeong Hyeon","non-dropping-particle":"","parse-names":false,"suffix":""},{"dropping-particle":"","family":"Kim","given":"Seul Kee","non-dropping-particle":"","parse-names":false,"suffix":""},{"dropping-particle":"","family":"Lee","given":"Jae Myung","non-dropping-particle":"","parse-names":false,"suffix":""}],"container-title":"International Journal of Hydrogen Energy","id":"ITEM-1","issue":"15","issued":{"date-parts":[["2020"]]},"page":"9149-9161","publisher":"Elsevier Ltd","title":"Effect of PTFE coating on enhancing hydrogen embrittlement resistance of stainless steel 304 for liquefied hydrogen storage system application","type":"article-journal","volume":"45"},"uris":["http://www.mendeley.com/documents/?uuid=72a283c5-76e1-4443-b2f7-3158191fb5a6"]}],"mendeley":{"formattedCitation":"[130]","plainTextFormattedCitation":"[130]","previouslyFormattedCitation":"[130]"},"properties":{"noteIndex":0},"schema":"https://github.com/citation-style-language/schema/raw/master/csl-citation.json"}</w:instrText>
      </w:r>
      <w:r w:rsidRPr="009B1D24">
        <w:rPr>
          <w:rFonts w:cs="Times New Roman"/>
        </w:rPr>
        <w:fldChar w:fldCharType="separate"/>
      </w:r>
      <w:r w:rsidR="000857FB" w:rsidRPr="009B1D24">
        <w:rPr>
          <w:rFonts w:cs="Times New Roman"/>
          <w:noProof/>
        </w:rPr>
        <w:t>[130]</w:t>
      </w:r>
      <w:r w:rsidRPr="009B1D24">
        <w:rPr>
          <w:rFonts w:cs="Times New Roman"/>
        </w:rPr>
        <w:fldChar w:fldCharType="end"/>
      </w:r>
      <w:r w:rsidRPr="009B1D24">
        <w:rPr>
          <w:rFonts w:cs="Times New Roman"/>
        </w:rPr>
        <w:t xml:space="preserve"> stated </w:t>
      </w:r>
      <w:r w:rsidR="00445F83" w:rsidRPr="009B1D24">
        <w:rPr>
          <w:rFonts w:cs="Times New Roman"/>
        </w:rPr>
        <w:t xml:space="preserve">that </w:t>
      </w:r>
      <w:r w:rsidRPr="009B1D24">
        <w:rPr>
          <w:rFonts w:cs="Times New Roman"/>
        </w:rPr>
        <w:t xml:space="preserve">using </w:t>
      </w:r>
      <w:r w:rsidR="00973FF8" w:rsidRPr="009B1D24">
        <w:rPr>
          <w:rFonts w:cs="Times New Roman"/>
        </w:rPr>
        <w:t xml:space="preserve">a </w:t>
      </w:r>
      <w:r w:rsidRPr="009B1D24">
        <w:rPr>
          <w:rFonts w:cs="Times New Roman"/>
        </w:rPr>
        <w:t>polytetrafluoroethylene (PTFE) coating</w:t>
      </w:r>
      <w:r w:rsidR="00667113" w:rsidRPr="009B1D24">
        <w:rPr>
          <w:rFonts w:cs="Times New Roman"/>
        </w:rPr>
        <w:t xml:space="preserve"> further</w:t>
      </w:r>
      <w:r w:rsidRPr="009B1D24">
        <w:rPr>
          <w:rFonts w:cs="Times New Roman"/>
        </w:rPr>
        <w:t xml:space="preserve"> enhances the hydrogen embrittlement resistance of </w:t>
      </w:r>
      <w:r w:rsidR="007E178C" w:rsidRPr="009B1D24">
        <w:rPr>
          <w:rFonts w:cs="Times New Roman"/>
        </w:rPr>
        <w:t>austenitic stainless</w:t>
      </w:r>
      <w:r w:rsidRPr="009B1D24">
        <w:rPr>
          <w:rFonts w:cs="Times New Roman"/>
        </w:rPr>
        <w:t xml:space="preserve"> steels for LH</w:t>
      </w:r>
      <w:r w:rsidRPr="009B1D24">
        <w:rPr>
          <w:rFonts w:cs="Times New Roman"/>
          <w:vertAlign w:val="subscript"/>
        </w:rPr>
        <w:t>2</w:t>
      </w:r>
      <w:r w:rsidRPr="009B1D24">
        <w:rPr>
          <w:rFonts w:cs="Times New Roman"/>
        </w:rPr>
        <w:t xml:space="preserve"> tanks.</w:t>
      </w:r>
    </w:p>
    <w:p w14:paraId="6CA36C96" w14:textId="77777777" w:rsidR="004309B0" w:rsidRPr="009B1D24" w:rsidRDefault="004309B0" w:rsidP="00AF6CAF">
      <w:pPr>
        <w:jc w:val="both"/>
        <w:rPr>
          <w:rFonts w:cs="Times New Roman"/>
        </w:rPr>
      </w:pPr>
    </w:p>
    <w:p w14:paraId="5489A7EF" w14:textId="6FEEB33F" w:rsidR="004309B0" w:rsidRPr="009B1D24" w:rsidRDefault="005E23C2" w:rsidP="00AF6CAF">
      <w:pPr>
        <w:jc w:val="both"/>
        <w:rPr>
          <w:rFonts w:cs="Times New Roman"/>
        </w:rPr>
      </w:pPr>
      <w:r w:rsidRPr="009B1D24">
        <w:rPr>
          <w:rFonts w:cs="Times New Roman"/>
          <w:noProof/>
        </w:rPr>
        <w:drawing>
          <wp:inline distT="0" distB="0" distL="0" distR="0" wp14:anchorId="335F795D" wp14:editId="70BFB9D3">
            <wp:extent cx="3401009" cy="2661641"/>
            <wp:effectExtent l="0" t="0" r="952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17755" t="10663" r="22845" b="6796"/>
                    <a:stretch/>
                  </pic:blipFill>
                  <pic:spPr bwMode="auto">
                    <a:xfrm>
                      <a:off x="0" y="0"/>
                      <a:ext cx="3402245" cy="2662608"/>
                    </a:xfrm>
                    <a:prstGeom prst="rect">
                      <a:avLst/>
                    </a:prstGeom>
                    <a:noFill/>
                    <a:ln>
                      <a:noFill/>
                    </a:ln>
                    <a:extLst>
                      <a:ext uri="{53640926-AAD7-44D8-BBD7-CCE9431645EC}">
                        <a14:shadowObscured xmlns:a14="http://schemas.microsoft.com/office/drawing/2010/main"/>
                      </a:ext>
                    </a:extLst>
                  </pic:spPr>
                </pic:pic>
              </a:graphicData>
            </a:graphic>
          </wp:inline>
        </w:drawing>
      </w:r>
    </w:p>
    <w:p w14:paraId="22097141" w14:textId="2A0EDA5D" w:rsidR="004309B0" w:rsidRPr="009B1D24" w:rsidRDefault="004309B0" w:rsidP="00AF6CAF">
      <w:pPr>
        <w:jc w:val="both"/>
        <w:rPr>
          <w:rFonts w:cs="Times New Roman"/>
          <w:sz w:val="20"/>
          <w:szCs w:val="20"/>
        </w:rPr>
      </w:pPr>
      <w:r w:rsidRPr="009B1D24">
        <w:rPr>
          <w:rFonts w:cs="Times New Roman"/>
          <w:b/>
          <w:sz w:val="20"/>
          <w:szCs w:val="20"/>
        </w:rPr>
        <w:t xml:space="preserve">Figure </w:t>
      </w:r>
      <w:r w:rsidR="00634D68" w:rsidRPr="009B1D24">
        <w:rPr>
          <w:rFonts w:cs="Times New Roman"/>
          <w:b/>
          <w:sz w:val="20"/>
          <w:szCs w:val="20"/>
        </w:rPr>
        <w:t>15</w:t>
      </w:r>
      <w:r w:rsidRPr="009B1D24">
        <w:rPr>
          <w:rFonts w:cs="Times New Roman"/>
          <w:sz w:val="20"/>
          <w:szCs w:val="20"/>
        </w:rPr>
        <w:t xml:space="preserve">. </w:t>
      </w:r>
      <w:r w:rsidR="00667113" w:rsidRPr="009B1D24">
        <w:rPr>
          <w:rFonts w:cs="Times New Roman"/>
          <w:sz w:val="20"/>
          <w:szCs w:val="20"/>
        </w:rPr>
        <w:t>H</w:t>
      </w:r>
      <w:r w:rsidRPr="009B1D24">
        <w:rPr>
          <w:rFonts w:cs="Times New Roman"/>
          <w:sz w:val="20"/>
          <w:szCs w:val="20"/>
        </w:rPr>
        <w:t xml:space="preserve">ydrogen environment embrittlement index </w:t>
      </w:r>
      <w:r w:rsidR="00667113" w:rsidRPr="009B1D24">
        <w:rPr>
          <w:rFonts w:cs="Times New Roman"/>
          <w:sz w:val="20"/>
          <w:szCs w:val="20"/>
        </w:rPr>
        <w:t xml:space="preserve">of </w:t>
      </w:r>
      <w:r w:rsidRPr="009B1D24">
        <w:rPr>
          <w:rFonts w:cs="Times New Roman"/>
          <w:sz w:val="20"/>
          <w:szCs w:val="20"/>
        </w:rPr>
        <w:t xml:space="preserve">types 304L, 304N, 316 and 310 </w:t>
      </w:r>
      <w:r w:rsidR="007E178C" w:rsidRPr="009B1D24">
        <w:rPr>
          <w:rFonts w:cs="Times New Roman"/>
          <w:sz w:val="20"/>
          <w:szCs w:val="20"/>
        </w:rPr>
        <w:t>austenitic stainless</w:t>
      </w:r>
      <w:r w:rsidRPr="009B1D24">
        <w:rPr>
          <w:rFonts w:cs="Times New Roman"/>
          <w:sz w:val="20"/>
          <w:szCs w:val="20"/>
        </w:rPr>
        <w:t xml:space="preserve"> steels</w:t>
      </w:r>
      <w:r w:rsidR="00CD1EFA" w:rsidRPr="009B1D24">
        <w:rPr>
          <w:rFonts w:cs="Times New Roman"/>
          <w:sz w:val="20"/>
          <w:szCs w:val="20"/>
        </w:rPr>
        <w:t xml:space="preserve"> in 10 bar hydrogen environment</w:t>
      </w:r>
      <w:r w:rsidR="008B5E63" w:rsidRPr="009B1D24">
        <w:rPr>
          <w:rFonts w:cs="Times New Roman"/>
          <w:sz w:val="20"/>
          <w:szCs w:val="20"/>
        </w:rPr>
        <w:t xml:space="preserve"> </w:t>
      </w:r>
      <w:r w:rsidR="008B5E63" w:rsidRPr="009B1D24">
        <w:rPr>
          <w:rFonts w:cs="Times New Roman"/>
          <w:sz w:val="20"/>
          <w:szCs w:val="20"/>
        </w:rPr>
        <w:fldChar w:fldCharType="begin" w:fldLock="1"/>
      </w:r>
      <w:r w:rsidR="002D05C4" w:rsidRPr="009B1D24">
        <w:rPr>
          <w:rFonts w:cs="Times New Roman"/>
          <w:sz w:val="20"/>
          <w:szCs w:val="20"/>
        </w:rPr>
        <w:instrText>ADDIN CSL_CITATION {"citationItems":[{"id":"ITEM-1","itemData":{"DOI":"10.1016/B978-044452787-5.00200-6","ISBN":"9780444527875","abstract":"Hydrogen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reserved.","author":[{"dropping-particle":"","family":"Lee","given":"JA","non-dropping-particle":"","parse-names":false,"suffix":""}],"container-title":"NASA","id":"ITEM-1","issued":{"date-parts":[["2016"]]},"title":"Hydrogen embrittlement","type":"report"},"uris":["http://www.mendeley.com/documents/?uuid=c5d14d38-1a98-47e2-aa3f-994819abad3c"]}],"mendeley":{"formattedCitation":"[66]","plainTextFormattedCitation":"[66]","previouslyFormattedCitation":"[66]"},"properties":{"noteIndex":0},"schema":"https://github.com/citation-style-language/schema/raw/master/csl-citation.json"}</w:instrText>
      </w:r>
      <w:r w:rsidR="008B5E63" w:rsidRPr="009B1D24">
        <w:rPr>
          <w:rFonts w:cs="Times New Roman"/>
          <w:sz w:val="20"/>
          <w:szCs w:val="20"/>
        </w:rPr>
        <w:fldChar w:fldCharType="separate"/>
      </w:r>
      <w:r w:rsidR="00FB2B93" w:rsidRPr="009B1D24">
        <w:rPr>
          <w:rFonts w:cs="Times New Roman"/>
          <w:noProof/>
          <w:sz w:val="20"/>
          <w:szCs w:val="20"/>
        </w:rPr>
        <w:t>[66]</w:t>
      </w:r>
      <w:r w:rsidR="008B5E63" w:rsidRPr="009B1D24">
        <w:rPr>
          <w:rFonts w:cs="Times New Roman"/>
          <w:sz w:val="20"/>
          <w:szCs w:val="20"/>
        </w:rPr>
        <w:fldChar w:fldCharType="end"/>
      </w:r>
      <w:r w:rsidR="001E01AB" w:rsidRPr="009B1D24">
        <w:rPr>
          <w:rFonts w:cs="Times New Roman"/>
          <w:sz w:val="20"/>
          <w:szCs w:val="20"/>
        </w:rPr>
        <w:t>.</w:t>
      </w:r>
    </w:p>
    <w:p w14:paraId="64BAB679" w14:textId="69F72CD3" w:rsidR="00663863" w:rsidRPr="009B1D24" w:rsidRDefault="00663863" w:rsidP="00AF6CAF">
      <w:pPr>
        <w:jc w:val="both"/>
        <w:rPr>
          <w:rFonts w:cs="Times New Roman"/>
          <w:sz w:val="20"/>
          <w:szCs w:val="20"/>
        </w:rPr>
      </w:pPr>
    </w:p>
    <w:p w14:paraId="4A7F97EF" w14:textId="645112D1" w:rsidR="00663863" w:rsidRPr="009B1D24" w:rsidRDefault="00523370" w:rsidP="00AF6CAF">
      <w:pPr>
        <w:jc w:val="both"/>
        <w:rPr>
          <w:rFonts w:cs="Times New Roman"/>
          <w:sz w:val="20"/>
          <w:szCs w:val="20"/>
        </w:rPr>
      </w:pPr>
      <w:r w:rsidRPr="009B1D24">
        <w:rPr>
          <w:rFonts w:cs="Times New Roman"/>
          <w:noProof/>
          <w:sz w:val="20"/>
          <w:szCs w:val="20"/>
        </w:rPr>
        <w:drawing>
          <wp:inline distT="0" distB="0" distL="0" distR="0" wp14:anchorId="154BD40A" wp14:editId="68853A00">
            <wp:extent cx="3235919" cy="2625047"/>
            <wp:effectExtent l="0" t="0" r="3175"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346" t="9850" r="11232" b="6986"/>
                    <a:stretch/>
                  </pic:blipFill>
                  <pic:spPr bwMode="auto">
                    <a:xfrm>
                      <a:off x="0" y="0"/>
                      <a:ext cx="3243544" cy="2631232"/>
                    </a:xfrm>
                    <a:prstGeom prst="rect">
                      <a:avLst/>
                    </a:prstGeom>
                    <a:noFill/>
                    <a:ln>
                      <a:noFill/>
                    </a:ln>
                    <a:extLst>
                      <a:ext uri="{53640926-AAD7-44D8-BBD7-CCE9431645EC}">
                        <a14:shadowObscured xmlns:a14="http://schemas.microsoft.com/office/drawing/2010/main"/>
                      </a:ext>
                    </a:extLst>
                  </pic:spPr>
                </pic:pic>
              </a:graphicData>
            </a:graphic>
          </wp:inline>
        </w:drawing>
      </w:r>
    </w:p>
    <w:p w14:paraId="488EB498" w14:textId="614B1E96" w:rsidR="00663863" w:rsidRPr="009B1D24" w:rsidRDefault="00663863" w:rsidP="00AF6CAF">
      <w:pPr>
        <w:jc w:val="both"/>
        <w:rPr>
          <w:rFonts w:cs="Times New Roman"/>
          <w:sz w:val="20"/>
          <w:szCs w:val="20"/>
        </w:rPr>
      </w:pPr>
      <w:r w:rsidRPr="009B1D24">
        <w:rPr>
          <w:rFonts w:cs="Times New Roman"/>
          <w:b/>
          <w:bCs/>
          <w:sz w:val="20"/>
          <w:szCs w:val="20"/>
        </w:rPr>
        <w:t>Figure 16</w:t>
      </w:r>
      <w:r w:rsidRPr="009B1D24">
        <w:rPr>
          <w:rFonts w:cs="Times New Roman"/>
          <w:sz w:val="20"/>
          <w:szCs w:val="20"/>
        </w:rPr>
        <w:t xml:space="preserve">. </w:t>
      </w:r>
      <w:r w:rsidR="00E11D20" w:rsidRPr="009B1D24">
        <w:rPr>
          <w:rFonts w:cs="Times New Roman"/>
          <w:sz w:val="20"/>
          <w:szCs w:val="20"/>
        </w:rPr>
        <w:t>The effect of</w:t>
      </w:r>
      <w:r w:rsidRPr="009B1D24">
        <w:rPr>
          <w:rFonts w:cs="Times New Roman"/>
          <w:sz w:val="20"/>
          <w:szCs w:val="20"/>
        </w:rPr>
        <w:t xml:space="preserve"> nickel equivalent</w:t>
      </w:r>
      <w:r w:rsidR="00E11D20" w:rsidRPr="009B1D24">
        <w:rPr>
          <w:rFonts w:cs="Times New Roman"/>
          <w:sz w:val="20"/>
          <w:szCs w:val="20"/>
        </w:rPr>
        <w:t xml:space="preserve"> on the elongation of</w:t>
      </w:r>
      <w:r w:rsidR="000479D9" w:rsidRPr="009B1D24">
        <w:rPr>
          <w:rFonts w:cs="Times New Roman"/>
          <w:sz w:val="20"/>
          <w:szCs w:val="20"/>
        </w:rPr>
        <w:t xml:space="preserve"> austenitic stainless steel 316</w:t>
      </w:r>
      <w:r w:rsidRPr="009B1D24">
        <w:rPr>
          <w:rFonts w:cs="Times New Roman"/>
          <w:sz w:val="20"/>
          <w:szCs w:val="20"/>
        </w:rPr>
        <w:t xml:space="preserve"> </w:t>
      </w:r>
      <w:r w:rsidR="003C3207" w:rsidRPr="009B1D24">
        <w:rPr>
          <w:rFonts w:cs="Times New Roman"/>
          <w:sz w:val="20"/>
          <w:szCs w:val="20"/>
        </w:rPr>
        <w:t xml:space="preserve">from tensile tests </w:t>
      </w:r>
      <w:r w:rsidRPr="009B1D24">
        <w:rPr>
          <w:rFonts w:cs="Times New Roman"/>
          <w:sz w:val="20"/>
          <w:szCs w:val="20"/>
        </w:rPr>
        <w:fldChar w:fldCharType="begin" w:fldLock="1"/>
      </w:r>
      <w:r w:rsidR="00074991" w:rsidRPr="009B1D24">
        <w:rPr>
          <w:rFonts w:cs="Times New Roman"/>
          <w:sz w:val="20"/>
          <w:szCs w:val="20"/>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temperatures","type":"article-journal","volume":"56"},"uris":["http://www.mendeley.com/documents/?uuid=1e1e4f6f-d2c2-4308-8ef3-4395915058cf"]},{"id":"ITEM-2","itemData":{"author":[{"dropping-particle":"","family":"Ilola","given":"Risto Juhani","non-dropping-particle":"","parse-names":false,"suffix":""},{"dropping-particle":"","family":"Hanninen","given":"HE","non-dropping-particle":"","parse-names":false,"suffix":""},{"dropping-particle":"","family":"Ullakko","given":"Kari Martti","non-dropping-particle":"","parse-names":false,"suffix":""}],"container-title":"ISIJ International","id":"ITEM-2","issue":"7","issued":{"date-parts":[["1996"]]},"page":"873-877","title":"Mechanical properties of austenitic high-nitrogen Cr-Ni and Cr-Mn steels at low temperatures","type":"article-journal","volume":"36"},"uris":["http://www.mendeley.com/documents/?uuid=c7caa299-ec30-48ac-972d-ee8137274552"]}],"mendeley":{"formattedCitation":"[107,125]","plainTextFormattedCitation":"[107,125]","previouslyFormattedCitation":"[107,125]"},"properties":{"noteIndex":0},"schema":"https://github.com/citation-style-language/schema/raw/master/csl-citation.json"}</w:instrText>
      </w:r>
      <w:r w:rsidRPr="009B1D24">
        <w:rPr>
          <w:rFonts w:cs="Times New Roman"/>
          <w:sz w:val="20"/>
          <w:szCs w:val="20"/>
        </w:rPr>
        <w:fldChar w:fldCharType="separate"/>
      </w:r>
      <w:r w:rsidRPr="009B1D24">
        <w:rPr>
          <w:rFonts w:cs="Times New Roman"/>
          <w:noProof/>
          <w:sz w:val="20"/>
          <w:szCs w:val="20"/>
        </w:rPr>
        <w:t>[107,125]</w:t>
      </w:r>
      <w:r w:rsidRPr="009B1D24">
        <w:rPr>
          <w:rFonts w:cs="Times New Roman"/>
          <w:sz w:val="20"/>
          <w:szCs w:val="20"/>
        </w:rPr>
        <w:fldChar w:fldCharType="end"/>
      </w:r>
      <w:r w:rsidR="00F47A25" w:rsidRPr="009B1D24">
        <w:rPr>
          <w:rFonts w:cs="Times New Roman"/>
          <w:sz w:val="20"/>
          <w:szCs w:val="20"/>
        </w:rPr>
        <w:t>.</w:t>
      </w:r>
    </w:p>
    <w:p w14:paraId="0D03B017" w14:textId="70AFA6D1" w:rsidR="00663863" w:rsidRPr="009B1D24" w:rsidRDefault="00663863" w:rsidP="00AF6CAF">
      <w:pPr>
        <w:jc w:val="both"/>
        <w:rPr>
          <w:rFonts w:cs="Times New Roman"/>
          <w:sz w:val="20"/>
          <w:szCs w:val="20"/>
        </w:rPr>
      </w:pPr>
    </w:p>
    <w:p w14:paraId="1D9F8455" w14:textId="77777777" w:rsidR="00523370" w:rsidRPr="009B1D24" w:rsidRDefault="00523370" w:rsidP="00AF6CAF">
      <w:pPr>
        <w:jc w:val="both"/>
        <w:rPr>
          <w:rFonts w:cs="Times New Roman"/>
          <w:sz w:val="20"/>
          <w:szCs w:val="20"/>
        </w:rPr>
      </w:pPr>
    </w:p>
    <w:p w14:paraId="569624B3" w14:textId="519A3FAB" w:rsidR="001A38B5" w:rsidRPr="009B1D24" w:rsidRDefault="00EF23FD" w:rsidP="00AF6CAF">
      <w:pPr>
        <w:pStyle w:val="Heading2"/>
        <w:jc w:val="both"/>
      </w:pPr>
      <w:r w:rsidRPr="009B1D24">
        <w:t>5</w:t>
      </w:r>
      <w:r w:rsidR="001A38B5" w:rsidRPr="009B1D24">
        <w:t xml:space="preserve">.2 </w:t>
      </w:r>
      <w:r w:rsidR="00361A6C" w:rsidRPr="009B1D24">
        <w:t xml:space="preserve">At </w:t>
      </w:r>
      <w:r w:rsidR="001E4C77" w:rsidRPr="009B1D24">
        <w:t>the</w:t>
      </w:r>
      <w:r w:rsidR="00361A6C" w:rsidRPr="009B1D24">
        <w:t xml:space="preserve"> microstructural level</w:t>
      </w:r>
    </w:p>
    <w:p w14:paraId="590AD0C0" w14:textId="2589571E" w:rsidR="001A38B5" w:rsidRPr="009B1D24" w:rsidRDefault="00EF23FD" w:rsidP="00AF6CAF">
      <w:pPr>
        <w:pStyle w:val="Heading3"/>
        <w:jc w:val="both"/>
      </w:pPr>
      <w:r w:rsidRPr="009B1D24">
        <w:t>5</w:t>
      </w:r>
      <w:r w:rsidR="001A38B5" w:rsidRPr="009B1D24">
        <w:t xml:space="preserve">.2.1 Cryogenic temperature embrittlement </w:t>
      </w:r>
    </w:p>
    <w:p w14:paraId="0EF73AE8" w14:textId="13C19555" w:rsidR="001A38B5" w:rsidRPr="009B1D24" w:rsidRDefault="000D43C5" w:rsidP="00AF6CAF">
      <w:pPr>
        <w:jc w:val="both"/>
        <w:rPr>
          <w:rFonts w:cs="Times New Roman"/>
        </w:rPr>
      </w:pPr>
      <w:r w:rsidRPr="009B1D24">
        <w:rPr>
          <w:rFonts w:cs="Times New Roman"/>
        </w:rPr>
        <w:t xml:space="preserve">The ductile to brittle transition of </w:t>
      </w:r>
      <w:r w:rsidR="007E178C" w:rsidRPr="009B1D24">
        <w:rPr>
          <w:rFonts w:cs="Times New Roman"/>
        </w:rPr>
        <w:t>austenitic stainless</w:t>
      </w:r>
      <w:r w:rsidRPr="009B1D24">
        <w:rPr>
          <w:rFonts w:cs="Times New Roman"/>
        </w:rPr>
        <w:t xml:space="preserve"> steels </w:t>
      </w:r>
      <w:r w:rsidR="00E76991" w:rsidRPr="009B1D24">
        <w:rPr>
          <w:rFonts w:cs="Times New Roman"/>
        </w:rPr>
        <w:t xml:space="preserve">is due to the cleavage-like intergranular fracture and brittle transgranular fracture at cryogenic temperatures </w:t>
      </w:r>
      <w:r w:rsidR="00E76991" w:rsidRPr="009B1D24">
        <w:rPr>
          <w:rFonts w:cs="Times New Roman"/>
        </w:rPr>
        <w:fldChar w:fldCharType="begin" w:fldLock="1"/>
      </w:r>
      <w:r w:rsidR="004C21A7" w:rsidRPr="009B1D24">
        <w:rPr>
          <w:rFonts w:cs="Times New Roman"/>
        </w:rPr>
        <w:instrText>ADDIN CSL_CITATION {"citationItems":[{"id":"ITEM-1","itemData":{"DOI":"10.1016/S1359-6454(97)00350-9","ISSN":"13596454","abstract":"Low temperature embrittlement is studied for three high-nitrogen bearing austenitic steels, 18Mn-18Cr-0.5N, 18Mn-18Cr-0.8N and 17Cr-13Ni-2Mo-0.5N (all in mass%) steels. These steels all show ductile-to-brittle transition behavior. They have fractured in a cleavage-like mode when tested at 77 K by a Charpy impact tester and the fractured surfaces have shown facets along {111} planes identified by using etch-pits and scanning electron microscopy. Slip traces have frequently been observed on flat facets and fracture has taken place along {111} planes by slipping-off, i.e. separation occurring along an active slip plane with a high density of dislocations. Transmission electron microscopy has revealed that there are many arrays of planar dislocations and dislocation bands just below the fractured surface. Neither twinning nor epsilon martensite has been observed. Fracture characteristics observed are primarily related to brittle fracture occurring along active slip planes by slipping-off, not by the cleavage fracture associated with occurrence of mechanical twinning. © 1998 Acta Metallurgica Inc.","author":[{"dropping-particle":"","family":"Tomota","given":"Y.","non-dropping-particle":"","parse-names":false,"suffix":""},{"dropping-particle":"","family":"Xia","given":"Y.","non-dropping-particle":"","parse-names":false,"suffix":""},{"dropping-particle":"","family":"Inoue","given":"K.","non-dropping-particle":"","parse-names":false,"suffix":""}],"container-title":"Acta Materialia","id":"ITEM-1","issue":"5","issued":{"date-parts":[["1998"]]},"page":"1577-1587","title":"Mechanism of low temperature brittle fracture in high nitrogen bearing austenitic steels","type":"article-journal","volume":"46"},"uris":["http://www.mendeley.com/documents/?uuid=7ecc44ad-1168-4794-a96f-5199fe9e7571"]},{"id":"ITEM-2","itemData":{"author":[{"dropping-particle":"","family":"Ilola","given":"Risto Juhani","non-dropping-particle":"","parse-names":false,"suffix":""},{"dropping-particle":"","family":"Hanninen","given":"HE","non-dropping-particle":"","parse-names":false,"suffix":""},{"dropping-particle":"","family":"Ullakko","given":"Kari Martti","non-dropping-particle":"","parse-names":false,"suffix":""}],"container-title":"ISIJ International","id":"ITEM-2","issue":"7","issued":{"date-parts":[["1996"]]},"page":"873-877","title":"Mechanical properties of austenitic high-nitrogen Cr-Ni and Cr-Mn steels at low temperatures","type":"article-journal","volume":"36"},"uris":["http://www.mendeley.com/documents/?uuid=c7caa299-ec30-48ac-972d-ee8137274552"]}],"mendeley":{"formattedCitation":"[124,125]","plainTextFormattedCitation":"[124,125]","previouslyFormattedCitation":"[124,125]"},"properties":{"noteIndex":0},"schema":"https://github.com/citation-style-language/schema/raw/master/csl-citation.json"}</w:instrText>
      </w:r>
      <w:r w:rsidR="00E76991" w:rsidRPr="009B1D24">
        <w:rPr>
          <w:rFonts w:cs="Times New Roman"/>
        </w:rPr>
        <w:fldChar w:fldCharType="separate"/>
      </w:r>
      <w:r w:rsidR="00074991" w:rsidRPr="009B1D24">
        <w:rPr>
          <w:rFonts w:cs="Times New Roman"/>
          <w:noProof/>
        </w:rPr>
        <w:t>[124,125]</w:t>
      </w:r>
      <w:r w:rsidR="00E76991" w:rsidRPr="009B1D24">
        <w:rPr>
          <w:rFonts w:cs="Times New Roman"/>
        </w:rPr>
        <w:fldChar w:fldCharType="end"/>
      </w:r>
      <w:r w:rsidR="00E76991" w:rsidRPr="009B1D24">
        <w:rPr>
          <w:rFonts w:cs="Times New Roman"/>
        </w:rPr>
        <w:t>.</w:t>
      </w:r>
      <w:r w:rsidR="00EF0338" w:rsidRPr="009B1D24">
        <w:rPr>
          <w:rFonts w:cs="Times New Roman"/>
        </w:rPr>
        <w:t xml:space="preserve"> </w:t>
      </w:r>
      <w:r w:rsidR="00F05D8B" w:rsidRPr="009B1D24">
        <w:rPr>
          <w:rFonts w:cs="Times New Roman"/>
        </w:rPr>
        <w:t>F</w:t>
      </w:r>
      <w:r w:rsidR="001A38B5" w:rsidRPr="009B1D24">
        <w:rPr>
          <w:rFonts w:cs="Times New Roman"/>
        </w:rPr>
        <w:t xml:space="preserve">lat facets containing </w:t>
      </w:r>
      <w:r w:rsidR="001A38B5" w:rsidRPr="009B1D24">
        <w:rPr>
          <w:rFonts w:cs="Times New Roman"/>
        </w:rPr>
        <w:lastRenderedPageBreak/>
        <w:t xml:space="preserve">linear traces were found at the fracture </w:t>
      </w:r>
      <w:r w:rsidR="00045869" w:rsidRPr="009B1D24">
        <w:rPr>
          <w:rFonts w:cs="Times New Roman"/>
        </w:rPr>
        <w:t xml:space="preserve">surface of </w:t>
      </w:r>
      <w:r w:rsidR="008A5E9D" w:rsidRPr="009B1D24">
        <w:rPr>
          <w:rFonts w:cs="Times New Roman"/>
        </w:rPr>
        <w:t xml:space="preserve">these steels </w:t>
      </w:r>
      <w:r w:rsidR="001A38B5" w:rsidRPr="009B1D24">
        <w:rPr>
          <w:rFonts w:cs="Times New Roman"/>
        </w:rPr>
        <w:t>with small deformation</w:t>
      </w:r>
      <w:r w:rsidR="00973FF8" w:rsidRPr="009B1D24">
        <w:rPr>
          <w:rFonts w:cs="Times New Roman"/>
        </w:rPr>
        <w:t>s</w:t>
      </w:r>
      <w:r w:rsidR="00090B96" w:rsidRPr="009B1D24">
        <w:rPr>
          <w:rFonts w:cs="Times New Roman"/>
        </w:rPr>
        <w:t xml:space="preserve">, which is shown in </w:t>
      </w:r>
      <w:r w:rsidR="00090B96" w:rsidRPr="009B1D24">
        <w:rPr>
          <w:color w:val="0000FF"/>
        </w:rPr>
        <w:t xml:space="preserve">Figure </w:t>
      </w:r>
      <w:r w:rsidR="00634D68" w:rsidRPr="009B1D24">
        <w:rPr>
          <w:color w:val="0000FF"/>
        </w:rPr>
        <w:t>1</w:t>
      </w:r>
      <w:r w:rsidR="00074991" w:rsidRPr="009B1D24">
        <w:rPr>
          <w:color w:val="0000FF"/>
        </w:rPr>
        <w:t>7</w:t>
      </w:r>
      <w:r w:rsidR="00634D68" w:rsidRPr="009B1D24">
        <w:rPr>
          <w:rFonts w:cs="Times New Roman"/>
        </w:rPr>
        <w:t xml:space="preserve"> </w:t>
      </w:r>
      <w:r w:rsidR="001A38B5" w:rsidRPr="009B1D24">
        <w:rPr>
          <w:rFonts w:cs="Times New Roman"/>
        </w:rPr>
        <w:fldChar w:fldCharType="begin" w:fldLock="1"/>
      </w:r>
      <w:r w:rsidR="00663863" w:rsidRPr="009B1D24">
        <w:rPr>
          <w:rFonts w:cs="Times New Roman"/>
        </w:rPr>
        <w:instrText>ADDIN CSL_CITATION {"citationItems":[{"id":"ITEM-1","itemData":{"DOI":"10.1007/s11661-998-0270-3","ISSN":"10735623","abstract":"The fracture mode and crack propagation behavior of brittle fracture at 77 and 4 K in an 18Cr-18Mn-0.7N austenitic stainless steel were investigated using optical and scanning electron microscopy. The fracture path was examined by observing the side surface in a partially ruptured specimen. The relationship of the fracture facets to the microstructures was established by observing the fracture surface and the adjacent side surface simultaneously. Three kinds of fracture facets were identified at either temperature. The first is a smoothly curved intergranular fracture facet with characteristic parallel lines on it. The second is a fairly planar facet formed by parting along an annealing twin boundary, a real {111} plane. There are three sets of parallel lines on the facet and the lines in different sets intersect at 60 deg. The third is a lamellar transgranular fracture facet with sets of parallel steps on it. Fracture propagated by the formation of microcracks on a grain boundary, annealing twin boundary, and coalescence of these cracks. The observation suggests that the ease of crack initiation and propagation along the grain boundary and the annealing twin boundary may be the main reason for the low-temperature brittleness of this steel. A mechanism for grain boundary cracking, including annealing twin boundary parting, has been discussed based on the stress concentration induced by impinging planar deformation structures on the grain boundaries.","author":[{"dropping-particle":"","family":"Liu","given":"Shi Cheng","non-dropping-particle":"","parse-names":false,"suffix":""},{"dropping-particle":"","family":"Hashida","given":"T.","non-dropping-particle":"","parse-names":false,"suffix":""},{"dropping-particle":"","family":"Takahashi","given":"H.","non-dropping-particle":"","parse-names":false,"suffix":""},{"dropping-particle":"","family":"Kuwano","given":"H.","non-dropping-particle":"","parse-names":false,"suffix":""},{"dropping-particle":"","family":"Hamaguchi","given":"Y.","non-dropping-particle":"","parse-names":false,"suffix":""}],"container-title":"Metallurgical and Materials Transactions A: Physical Metallurgy and Materials Science","id":"ITEM-1","issue":"3","issued":{"date-parts":[["1998"]]},"page":"791-798","title":"Study on fractography in the low-temperature brittle fracture of an 18Cr-18Mn-0.7N austenitic steel","type":"article-journal","volume":"29 A"},"uris":["http://www.mendeley.com/documents/?uuid=f5a796cb-4912-44b5-b03f-855e233f2b1b"]},{"id":"ITEM-2","itemData":{"author":[{"dropping-particle":"","family":"Ilola","given":"Risto Juhani","non-dropping-particle":"","parse-names":false,"suffix":""},{"dropping-particle":"","family":"Hanninen","given":"HE","non-dropping-particle":"","parse-names":false,"suffix":""},{"dropping-particle":"","family":"Ullakko","given":"Kari Martti","non-dropping-particle":"","parse-names":false,"suffix":""}],"container-title":"ISIJ International","id":"ITEM-2","issue":"7","issued":{"date-parts":[["1996"]]},"page":"873-877","title":"Mechanical properties of austenitic high-nitrogen Cr-Ni and Cr-Mn steels at low temperatures","type":"article-journal","volume":"36"},"uris":["http://www.mendeley.com/documents/?uuid=c7caa299-ec30-48ac-972d-ee8137274552"]},{"id":"ITEM-3","itemData":{"DOI":"10.1016/S1359-6454(97)00350-9","ISSN":"13596454","abstract":"Low temperature embrittlement is studied for three high-nitrogen bearing austenitic steels, 18Mn-18Cr-0.5N, 18Mn-18Cr-0.8N and 17Cr-13Ni-2Mo-0.5N (all in mass%) steels. These steels all show ductile-to-brittle transition behavior. They have fractured in a cleavage-like mode when tested at 77 K by a Charpy impact tester and the fractured surfaces have shown facets along {111} planes identified by using etch-pits and scanning electron microscopy. Slip traces have frequently been observed on flat facets and fracture has taken place along {111} planes by slipping-off, i.e. separation occurring along an active slip plane with a high density of dislocations. Transmission electron microscopy has revealed that there are many arrays of planar dislocations and dislocation bands just below the fractured surface. Neither twinning nor epsilon martensite has been observed. Fracture characteristics observed are primarily related to brittle fracture occurring along active slip planes by slipping-off, not by the cleavage fracture associated with occurrence of mechanical twinning. © 1998 Acta Metallurgica Inc.","author":[{"dropping-particle":"","family":"Tomota","given":"Y.","non-dropping-particle":"","parse-names":false,"suffix":""},{"dropping-particle":"","family":"Xia","given":"Y.","non-dropping-particle":"","parse-names":false,"suffix":""},{"dropping-particle":"","family":"Inoue","given":"K.","non-dropping-particle":"","parse-names":false,"suffix":""}],"container-title":"Acta Materialia","id":"ITEM-3","issue":"5","issued":{"date-parts":[["1998"]]},"page":"1577-1587","title":"Mechanism of low temperature brittle fracture in high nitrogen bearing austenitic steels","type":"article-journal","volume":"46"},"uris":["http://www.mendeley.com/documents/?uuid=7ecc44ad-1168-4794-a96f-5199fe9e7571"]},{"id":"ITEM-4","itemData":{"author":[{"dropping-particle":"","family":"Mullner","given":"P","non-dropping-particle":"","parse-names":false,"suffix":""},{"dropping-particle":"","family":"Solenthaler","given":"C","non-dropping-particle":"","parse-names":false,"suffix":""},{"dropping-particle":"","family":"Uggowitzer","given":"J","non-dropping-particle":"","parse-names":false,"suffix":""},{"dropping-particle":"","family":"Speidel","given":"MO","non-dropping-particle":"","parse-names":false,"suffix":""}],"container-title":"Acta Metallurgica Et Materialia","id":"ITEM-4","issue":"7","issued":{"date-parts":[["1994"]]},"page":"2211-2217","title":"Brittle fracture in austenitic steel","type":"article-journal","volume":"42"},"uris":["http://www.mendeley.com/documents/?uuid=7297af31-6ee1-44e8-abe6-0862792942a0"]}],"mendeley":{"formattedCitation":"[123–125,131]","plainTextFormattedCitation":"[123–125,131]","previouslyFormattedCitation":"[123–125,131]"},"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[123–125,131]</w:t>
      </w:r>
      <w:r w:rsidR="001A38B5" w:rsidRPr="009B1D24">
        <w:rPr>
          <w:rFonts w:cs="Times New Roman"/>
        </w:rPr>
        <w:fldChar w:fldCharType="end"/>
      </w:r>
      <w:r w:rsidR="001A38B5" w:rsidRPr="009B1D24">
        <w:rPr>
          <w:rFonts w:cs="Times New Roman"/>
        </w:rPr>
        <w:t>.</w:t>
      </w:r>
    </w:p>
    <w:p w14:paraId="00578FE3" w14:textId="77777777" w:rsidR="00CD1EFA" w:rsidRPr="009B1D24" w:rsidRDefault="00CD1EFA" w:rsidP="00AF6CAF">
      <w:pPr>
        <w:jc w:val="both"/>
        <w:rPr>
          <w:rFonts w:cs="Times New Roman"/>
        </w:rPr>
      </w:pPr>
    </w:p>
    <w:p w14:paraId="3A37B5BB" w14:textId="06439E9B" w:rsidR="00CD1EFA" w:rsidRPr="009B1D24" w:rsidRDefault="00CD1EFA" w:rsidP="00AF6CAF">
      <w:pPr>
        <w:jc w:val="both"/>
        <w:rPr>
          <w:rFonts w:cs="Times New Roman"/>
        </w:rPr>
      </w:pPr>
      <w:r w:rsidRPr="009B1D24">
        <w:rPr>
          <w:noProof/>
        </w:rPr>
        <w:drawing>
          <wp:inline distT="0" distB="0" distL="0" distR="0" wp14:anchorId="6B284FBC" wp14:editId="25A92706">
            <wp:extent cx="2752867" cy="24669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947"/>
                    <a:stretch/>
                  </pic:blipFill>
                  <pic:spPr bwMode="auto">
                    <a:xfrm>
                      <a:off x="0" y="0"/>
                      <a:ext cx="2752867" cy="2466975"/>
                    </a:xfrm>
                    <a:prstGeom prst="rect">
                      <a:avLst/>
                    </a:prstGeom>
                    <a:ln>
                      <a:noFill/>
                    </a:ln>
                    <a:extLst>
                      <a:ext uri="{53640926-AAD7-44D8-BBD7-CCE9431645EC}">
                        <a14:shadowObscured xmlns:a14="http://schemas.microsoft.com/office/drawing/2010/main"/>
                      </a:ext>
                    </a:extLst>
                  </pic:spPr>
                </pic:pic>
              </a:graphicData>
            </a:graphic>
          </wp:inline>
        </w:drawing>
      </w:r>
    </w:p>
    <w:p w14:paraId="0E82DBAC" w14:textId="048A9D46" w:rsidR="00090B96" w:rsidRPr="009B1D24" w:rsidRDefault="00090B96" w:rsidP="00AF6CAF">
      <w:pPr>
        <w:jc w:val="both"/>
        <w:rPr>
          <w:rFonts w:cs="Times New Roman"/>
          <w:sz w:val="20"/>
          <w:szCs w:val="20"/>
        </w:rPr>
      </w:pPr>
      <w:r w:rsidRPr="009B1D24">
        <w:rPr>
          <w:rFonts w:cs="Times New Roman"/>
          <w:b/>
          <w:sz w:val="20"/>
          <w:szCs w:val="20"/>
        </w:rPr>
        <w:t xml:space="preserve">Figure </w:t>
      </w:r>
      <w:r w:rsidR="00634D68" w:rsidRPr="009B1D24">
        <w:rPr>
          <w:rFonts w:cs="Times New Roman"/>
          <w:b/>
          <w:sz w:val="20"/>
          <w:szCs w:val="20"/>
        </w:rPr>
        <w:t>1</w:t>
      </w:r>
      <w:r w:rsidR="00074991" w:rsidRPr="009B1D24">
        <w:rPr>
          <w:rFonts w:cs="Times New Roman"/>
          <w:b/>
          <w:sz w:val="20"/>
          <w:szCs w:val="20"/>
        </w:rPr>
        <w:t>7</w:t>
      </w:r>
      <w:r w:rsidRPr="009B1D24">
        <w:rPr>
          <w:rFonts w:cs="Times New Roman"/>
          <w:sz w:val="20"/>
          <w:szCs w:val="20"/>
        </w:rPr>
        <w:t xml:space="preserve">. </w:t>
      </w:r>
      <w:r w:rsidR="00EA0CC6" w:rsidRPr="009B1D24">
        <w:rPr>
          <w:rFonts w:cs="Times New Roman"/>
          <w:sz w:val="20"/>
          <w:szCs w:val="20"/>
        </w:rPr>
        <w:t xml:space="preserve">Flat facets contains linear traces at the cryogenic embrittled fracture surface </w:t>
      </w:r>
      <w:r w:rsidR="00EA0CC6" w:rsidRPr="009B1D24">
        <w:rPr>
          <w:rFonts w:cs="Times New Roman"/>
          <w:sz w:val="20"/>
          <w:szCs w:val="20"/>
        </w:rPr>
        <w:fldChar w:fldCharType="begin" w:fldLock="1"/>
      </w:r>
      <w:r w:rsidR="000857FB" w:rsidRPr="009B1D24">
        <w:rPr>
          <w:rFonts w:cs="Times New Roman"/>
          <w:sz w:val="20"/>
          <w:szCs w:val="20"/>
        </w:rPr>
        <w:instrText>ADDIN CSL_CITATION {"citationItems":[{"id":"ITEM-1","itemData":{"DOI":"10.1016/S1359-6454(97)00350-9","ISSN":"13596454","abstract":"Low temperature embrittlement is studied for three high-nitrogen bearing austenitic steels, 18Mn-18Cr-0.5N, 18Mn-18Cr-0.8N and 17Cr-13Ni-2Mo-0.5N (all in mass%) steels. These steels all show ductile-to-brittle transition behavior. They have fractured in a cleavage-like mode when tested at 77 K by a Charpy impact tester and the fractured surfaces have shown facets along {111} planes identified by using etch-pits and scanning electron microscopy. Slip traces have frequently been observed on flat facets and fracture has taken place along {111} planes by slipping-off, i.e. separation occurring along an active slip plane with a high density of dislocations. Transmission electron microscopy has revealed that there are many arrays of planar dislocations and dislocation bands just below the fractured surface. Neither twinning nor epsilon martensite has been observed. Fracture characteristics observed are primarily related to brittle fracture occurring along active slip planes by slipping-off, not by the cleavage fracture associated with occurrence of mechanical twinning. © 1998 Acta Metallurgica Inc.","author":[{"dropping-particle":"","family":"Tomota","given":"Y.","non-dropping-particle":"","parse-names":false,"suffix":""},{"dropping-particle":"","family":"Xia","given":"Y.","non-dropping-particle":"","parse-names":false,"suffix":""},{"dropping-particle":"","family":"Inoue","given":"K.","non-dropping-particle":"","parse-names":false,"suffix":""}],"container-title":"Acta Materialia","id":"ITEM-1","issue":"5","issued":{"date-parts":[["1998"]]},"page":"1577-1587","title":"Mechanism of low temperature brittle fracture in high nitrogen bearing austenitic steels","type":"article-journal","volume":"46"},"uris":["http://www.mendeley.com/documents/?uuid=7ecc44ad-1168-4794-a96f-5199fe9e7571"]}],"mendeley":{"formattedCitation":"[124]","plainTextFormattedCitation":"[124]","previouslyFormattedCitation":"[124]"},"properties":{"noteIndex":0},"schema":"https://github.com/citation-style-language/schema/raw/master/csl-citation.json"}</w:instrText>
      </w:r>
      <w:r w:rsidR="00EA0CC6" w:rsidRPr="009B1D24">
        <w:rPr>
          <w:rFonts w:cs="Times New Roman"/>
          <w:sz w:val="20"/>
          <w:szCs w:val="20"/>
        </w:rPr>
        <w:fldChar w:fldCharType="separate"/>
      </w:r>
      <w:r w:rsidR="00D71134" w:rsidRPr="009B1D24">
        <w:rPr>
          <w:rFonts w:cs="Times New Roman"/>
          <w:noProof/>
          <w:sz w:val="20"/>
          <w:szCs w:val="20"/>
        </w:rPr>
        <w:t>[124]</w:t>
      </w:r>
      <w:r w:rsidR="00EA0CC6" w:rsidRPr="009B1D24">
        <w:rPr>
          <w:rFonts w:cs="Times New Roman"/>
          <w:sz w:val="20"/>
          <w:szCs w:val="20"/>
        </w:rPr>
        <w:fldChar w:fldCharType="end"/>
      </w:r>
      <w:r w:rsidRPr="009B1D24">
        <w:rPr>
          <w:rFonts w:cs="Times New Roman"/>
          <w:sz w:val="20"/>
          <w:szCs w:val="20"/>
        </w:rPr>
        <w:t>.</w:t>
      </w:r>
    </w:p>
    <w:p w14:paraId="3D9B9200" w14:textId="77777777" w:rsidR="001A38B5" w:rsidRPr="009B1D24" w:rsidRDefault="001A38B5" w:rsidP="00AF6CAF">
      <w:pPr>
        <w:jc w:val="both"/>
        <w:rPr>
          <w:rFonts w:cs="Times New Roman"/>
        </w:rPr>
      </w:pPr>
    </w:p>
    <w:p w14:paraId="21860B38" w14:textId="1CED0787" w:rsidR="00B31353" w:rsidRPr="009B1D24" w:rsidRDefault="001A38B5" w:rsidP="00AF6CAF">
      <w:pPr>
        <w:jc w:val="both"/>
        <w:rPr>
          <w:rFonts w:cs="Times New Roman"/>
        </w:rPr>
      </w:pPr>
      <w:r w:rsidRPr="009B1D24">
        <w:rPr>
          <w:rFonts w:cs="Times New Roman"/>
        </w:rPr>
        <w:t xml:space="preserve">For aluminium alloys </w:t>
      </w:r>
      <w:r w:rsidR="00172D4B" w:rsidRPr="009B1D24">
        <w:rPr>
          <w:rFonts w:cs="Times New Roman"/>
        </w:rPr>
        <w:t xml:space="preserve">at </w:t>
      </w:r>
      <w:r w:rsidRPr="009B1D24">
        <w:rPr>
          <w:rFonts w:cs="Times New Roman"/>
        </w:rPr>
        <w:t xml:space="preserve">cryogenic </w:t>
      </w:r>
      <w:r w:rsidR="00172D4B" w:rsidRPr="009B1D24">
        <w:rPr>
          <w:rFonts w:cs="Times New Roman"/>
        </w:rPr>
        <w:t>temperatures</w:t>
      </w:r>
      <w:r w:rsidRPr="009B1D24">
        <w:rPr>
          <w:rFonts w:cs="Times New Roman"/>
        </w:rPr>
        <w:t xml:space="preserve">, Xu et al. </w:t>
      </w:r>
      <w:r w:rsidRPr="009B1D24">
        <w:rPr>
          <w:rFonts w:cs="Times New Roman"/>
        </w:rPr>
        <w:fldChar w:fldCharType="begin" w:fldLock="1"/>
      </w:r>
      <w:r w:rsidR="00663863" w:rsidRPr="009B1D24">
        <w:rPr>
          <w:rFonts w:cs="Times New Roman"/>
        </w:rPr>
        <w:instrText>ADDIN CSL_CITATION {"citationItems":[{"id":"ITEM-1","itemData":{"DOI":"10.1016/0956-716X(95)00154-N","ISSN":"0956716X","author":[{"dropping-particle":"","family":"Xu","given":"Y. B.","non-dropping-particle":"","parse-names":false,"suffix":""},{"dropping-particle":"","family":"Zhang","given":"Y.","non-dropping-particle":"","parse-names":false,"suffix":""},{"dropping-particle":"","family":"Wang","given":"Z. G.","non-dropping-particle":"","parse-names":false,"suffix":""},{"dropping-particle":"","family":"Hu","given":"Z. Q.","non-dropping-particle":"","parse-names":false,"suffix":""}],"container-title":"Scripta Metallurgica et Materiala","id":"ITEM-1","issue":"2","issued":{"date-parts":[["1995"]]},"page":"179-183","title":"Fatigue and fracture behavior of aluminum-lithium alloys at ambient and cryogenic temperatures","type":"article-journal","volume":"33"},"uris":["http://www.mendeley.com/documents/?uuid=2918c8b4-cdab-4cb8-a663-00b614be72f2"]}],"mendeley":{"formattedCitation":"[111]","plainTextFormattedCitation":"[111]","previouslyFormattedCitation":"[111]"},"properties":{"noteIndex":0},"schema":"https://github.com/citation-style-language/schema/raw/master/csl-citation.json"}</w:instrText>
      </w:r>
      <w:r w:rsidRPr="009B1D24">
        <w:rPr>
          <w:rFonts w:cs="Times New Roman"/>
        </w:rPr>
        <w:fldChar w:fldCharType="separate"/>
      </w:r>
      <w:r w:rsidR="000857FB" w:rsidRPr="009B1D24">
        <w:rPr>
          <w:rFonts w:cs="Times New Roman"/>
          <w:noProof/>
        </w:rPr>
        <w:t>[111]</w:t>
      </w:r>
      <w:r w:rsidRPr="009B1D24">
        <w:rPr>
          <w:rFonts w:cs="Times New Roman"/>
        </w:rPr>
        <w:fldChar w:fldCharType="end"/>
      </w:r>
      <w:r w:rsidRPr="009B1D24">
        <w:rPr>
          <w:rFonts w:cs="Times New Roman"/>
        </w:rPr>
        <w:t xml:space="preserve"> </w:t>
      </w:r>
      <w:r w:rsidR="00973FF8" w:rsidRPr="009B1D24">
        <w:rPr>
          <w:rFonts w:cs="Times New Roman"/>
        </w:rPr>
        <w:t>remarked</w:t>
      </w:r>
      <w:r w:rsidR="00C566F2" w:rsidRPr="009B1D24">
        <w:rPr>
          <w:rFonts w:cs="Times New Roman"/>
        </w:rPr>
        <w:t xml:space="preserve"> </w:t>
      </w:r>
      <w:r w:rsidRPr="009B1D24">
        <w:rPr>
          <w:rFonts w:cs="Times New Roman"/>
        </w:rPr>
        <w:t xml:space="preserve">that </w:t>
      </w:r>
      <w:r w:rsidR="004F0528" w:rsidRPr="009B1D24">
        <w:rPr>
          <w:rFonts w:cs="Times New Roman"/>
        </w:rPr>
        <w:t>the fracture morphology of aluminium alloys with 0.16% Zr was not significantly influenced by the decreased temperature. H</w:t>
      </w:r>
      <w:r w:rsidRPr="009B1D24">
        <w:rPr>
          <w:rFonts w:cs="Times New Roman"/>
        </w:rPr>
        <w:t xml:space="preserve">igher Zr </w:t>
      </w:r>
      <w:r w:rsidR="00172D4B" w:rsidRPr="009B1D24">
        <w:rPr>
          <w:rFonts w:cs="Times New Roman"/>
        </w:rPr>
        <w:t xml:space="preserve">in the composition </w:t>
      </w:r>
      <w:r w:rsidR="004F0528" w:rsidRPr="009B1D24">
        <w:rPr>
          <w:rFonts w:cs="Times New Roman"/>
        </w:rPr>
        <w:t xml:space="preserve">will change </w:t>
      </w:r>
      <w:r w:rsidRPr="009B1D24">
        <w:rPr>
          <w:rFonts w:cs="Times New Roman"/>
        </w:rPr>
        <w:t xml:space="preserve">the fatigue </w:t>
      </w:r>
      <w:r w:rsidR="00172D4B" w:rsidRPr="009B1D24">
        <w:rPr>
          <w:rFonts w:cs="Times New Roman"/>
        </w:rPr>
        <w:t xml:space="preserve">failure </w:t>
      </w:r>
      <w:r w:rsidRPr="009B1D24">
        <w:rPr>
          <w:rFonts w:cs="Times New Roman"/>
        </w:rPr>
        <w:t xml:space="preserve">mode from intergranular to transgranular </w:t>
      </w:r>
      <w:r w:rsidR="00172D4B" w:rsidRPr="009B1D24">
        <w:rPr>
          <w:rFonts w:cs="Times New Roman"/>
        </w:rPr>
        <w:t xml:space="preserve">fracture </w:t>
      </w:r>
      <w:r w:rsidRPr="009B1D24">
        <w:rPr>
          <w:rFonts w:cs="Times New Roman"/>
        </w:rPr>
        <w:t xml:space="preserve">at 77 K </w:t>
      </w:r>
      <w:r w:rsidR="004F0528" w:rsidRPr="009B1D24">
        <w:rPr>
          <w:rFonts w:cs="Times New Roman"/>
        </w:rPr>
        <w:fldChar w:fldCharType="begin" w:fldLock="1"/>
      </w:r>
      <w:r w:rsidR="00663863" w:rsidRPr="009B1D24">
        <w:rPr>
          <w:rFonts w:cs="Times New Roman"/>
        </w:rPr>
        <w:instrText>ADDIN CSL_CITATION {"citationItems":[{"id":"ITEM-1","itemData":{"DOI":"10.1016/0956-716X(95)00154-N","ISSN":"0956716X","author":[{"dropping-particle":"","family":"Xu","given":"Y. B.","non-dropping-particle":"","parse-names":false,"suffix":""},{"dropping-particle":"","family":"Zhang","given":"Y.","non-dropping-particle":"","parse-names":false,"suffix":""},{"dropping-particle":"","family":"Wang","given":"Z. G.","non-dropping-particle":"","parse-names":false,"suffix":""},{"dropping-particle":"","family":"Hu","given":"Z. Q.","non-dropping-particle":"","parse-names":false,"suffix":""}],"container-title":"Scripta Metallurgica et Materiala","id":"ITEM-1","issue":"2","issued":{"date-parts":[["1995"]]},"page":"179-183","title":"Fatigue and fracture behavior of aluminum-lithium alloys at ambient and cryogenic temperatures","type":"article-journal","volume":"33"},"uris":["http://www.mendeley.com/documents/?uuid=2918c8b4-cdab-4cb8-a663-00b614be72f2"]}],"mendeley":{"formattedCitation":"[111]","plainTextFormattedCitation":"[111]","previouslyFormattedCitation":"[111]"},"properties":{"noteIndex":0},"schema":"https://github.com/citation-style-language/schema/raw/master/csl-citation.json"}</w:instrText>
      </w:r>
      <w:r w:rsidR="004F0528" w:rsidRPr="009B1D24">
        <w:rPr>
          <w:rFonts w:cs="Times New Roman"/>
        </w:rPr>
        <w:fldChar w:fldCharType="separate"/>
      </w:r>
      <w:r w:rsidR="000857FB" w:rsidRPr="009B1D24">
        <w:rPr>
          <w:rFonts w:cs="Times New Roman"/>
          <w:noProof/>
        </w:rPr>
        <w:t>[111]</w:t>
      </w:r>
      <w:r w:rsidR="004F0528" w:rsidRPr="009B1D24">
        <w:rPr>
          <w:rFonts w:cs="Times New Roman"/>
        </w:rPr>
        <w:fldChar w:fldCharType="end"/>
      </w:r>
      <w:r w:rsidRPr="009B1D24">
        <w:rPr>
          <w:rFonts w:cs="Times New Roman"/>
        </w:rPr>
        <w:t xml:space="preserve">. </w:t>
      </w:r>
      <w:r w:rsidR="00F47AA9" w:rsidRPr="009B1D24">
        <w:rPr>
          <w:rFonts w:cs="Times New Roman"/>
        </w:rPr>
        <w:t xml:space="preserve">Low temperature </w:t>
      </w:r>
      <w:r w:rsidR="00453968" w:rsidRPr="009B1D24">
        <w:rPr>
          <w:rFonts w:cs="Times New Roman"/>
        </w:rPr>
        <w:t xml:space="preserve">strengthens the interior of the grains while </w:t>
      </w:r>
      <w:r w:rsidR="00597291" w:rsidRPr="009B1D24">
        <w:rPr>
          <w:rFonts w:cs="Times New Roman"/>
        </w:rPr>
        <w:t>inducing localised failure</w:t>
      </w:r>
      <w:r w:rsidR="00F47AA9" w:rsidRPr="009B1D24">
        <w:rPr>
          <w:rFonts w:cs="Times New Roman"/>
        </w:rPr>
        <w:t xml:space="preserve"> at grain boundaries</w:t>
      </w:r>
      <w:r w:rsidR="00597291" w:rsidRPr="009B1D24">
        <w:rPr>
          <w:rFonts w:cs="Times New Roman"/>
        </w:rPr>
        <w:t xml:space="preserve"> </w:t>
      </w:r>
      <w:r w:rsidR="00597291" w:rsidRPr="009B1D24">
        <w:rPr>
          <w:rFonts w:cs="Times New Roman"/>
        </w:rPr>
        <w:fldChar w:fldCharType="begin" w:fldLock="1"/>
      </w:r>
      <w:r w:rsidR="000857FB" w:rsidRPr="009B1D24">
        <w:rPr>
          <w:rFonts w:cs="Times New Roman"/>
        </w:rPr>
        <w:instrText>ADDIN CSL_CITATION {"citationItems":[{"id":"ITEM-1","itemData":{"DOI":"10.1016/j.matdes.2014.02.024","ISSN":"18734197","abstract":"Tensile testing was performed on a 4. mm thick sheet of the aluminum-lithium alloy AA2195 in T87 (solution treatment. +. water quenching. +. 7% cold work. +. peak aging) temper which was subjected to 7% cold working by combination of cold rolling and stretching, over a temperature range from ambient to liquid hydrogen (20. K) conditions. Properties were evaluated in longitudinal as well as transverse directions to characterize anisotropy with respect to strength and ductility. Strength and ductility were compared to the conventional aluminum alloy AA2219-T87, developed for similar cryogenic applications. Decreases in test temperature led to higher strengths with little or no change in ductility. As the temperature decreases, the differences between ultimate tensile strength as well as yield strength for two different combinations of cold roll and stretch studied in the present work, narrows down and become equal at 20. K. © 2014 Elsevier Ltd.","author":[{"dropping-particle":"","family":"Nayan","given":"Niraj","non-dropping-particle":"","parse-names":false,"suffix":""},{"dropping-particle":"","family":"Narayana Murty","given":"S. V.S.","non-dropping-particle":"","parse-names":false,"suffix":""},{"dropping-particle":"","family":"Jha","given":"Abhay K.","non-dropping-particle":"","parse-names":false,"suffix":""},{"dropping-particle":"","family":"Pant","given":"Bhanu","non-dropping-particle":"","parse-names":false,"suffix":""},{"dropping-particle":"","family":"Sharma","given":"S. C.","non-dropping-particle":"","parse-names":false,"suffix":""},{"dropping-particle":"","family":"George","given":"Koshy M.","non-dropping-particle":"","parse-names":false,"suffix":""},{"dropping-particle":"","family":"Sastry","given":"G. V.S.","non-dropping-particle":"","parse-names":false,"suffix":""}],"container-title":"Materials and Design","id":"ITEM-1","issued":{"date-parts":[["2014"]]},"page":"445-450","title":"Mechanical properties of aluminium-copper-lithium alloy AA2195 at cryogenic temperatures","type":"article-journal","volume":"58"},"uris":["http://www.mendeley.com/documents/?uuid=69c04b0b-5b3a-4ced-b646-7232699b011a"]}],"mendeley":{"formattedCitation":"[116]","plainTextFormattedCitation":"[116]","previouslyFormattedCitation":"[116]"},"properties":{"noteIndex":0},"schema":"https://github.com/citation-style-language/schema/raw/master/csl-citation.json"}</w:instrText>
      </w:r>
      <w:r w:rsidR="00597291" w:rsidRPr="009B1D24">
        <w:rPr>
          <w:rFonts w:cs="Times New Roman"/>
        </w:rPr>
        <w:fldChar w:fldCharType="separate"/>
      </w:r>
      <w:r w:rsidR="00D71134" w:rsidRPr="009B1D24">
        <w:rPr>
          <w:rFonts w:cs="Times New Roman"/>
          <w:noProof/>
        </w:rPr>
        <w:t>[116]</w:t>
      </w:r>
      <w:r w:rsidR="00597291" w:rsidRPr="009B1D24">
        <w:rPr>
          <w:rFonts w:cs="Times New Roman"/>
        </w:rPr>
        <w:fldChar w:fldCharType="end"/>
      </w:r>
      <w:r w:rsidR="00453968" w:rsidRPr="009B1D24">
        <w:rPr>
          <w:rFonts w:cs="Times New Roman"/>
        </w:rPr>
        <w:t>.</w:t>
      </w:r>
      <w:r w:rsidR="006309CF" w:rsidRPr="009B1D24">
        <w:rPr>
          <w:rFonts w:cs="Times New Roman"/>
        </w:rPr>
        <w:t xml:space="preserve"> Large amount of secondary</w:t>
      </w:r>
      <w:r w:rsidR="00B8019C" w:rsidRPr="009B1D24">
        <w:rPr>
          <w:rFonts w:cs="Times New Roman"/>
        </w:rPr>
        <w:t xml:space="preserve"> </w:t>
      </w:r>
      <w:r w:rsidR="007177D5" w:rsidRPr="009B1D24">
        <w:rPr>
          <w:rFonts w:cs="Times New Roman"/>
        </w:rPr>
        <w:t xml:space="preserve">deep </w:t>
      </w:r>
      <w:r w:rsidR="00B8019C" w:rsidRPr="009B1D24">
        <w:rPr>
          <w:rFonts w:cs="Times New Roman"/>
        </w:rPr>
        <w:t>cracks were observed</w:t>
      </w:r>
      <w:r w:rsidR="007177D5" w:rsidRPr="009B1D24">
        <w:rPr>
          <w:rFonts w:cs="Times New Roman"/>
        </w:rPr>
        <w:t xml:space="preserve"> at </w:t>
      </w:r>
      <w:r w:rsidR="00A728DB" w:rsidRPr="009B1D24">
        <w:rPr>
          <w:rFonts w:cs="Times New Roman"/>
        </w:rPr>
        <w:t>fracture surfaces</w:t>
      </w:r>
      <w:r w:rsidR="007177D5" w:rsidRPr="009B1D24">
        <w:rPr>
          <w:rFonts w:cs="Times New Roman"/>
        </w:rPr>
        <w:t xml:space="preserve"> with minor variation in</w:t>
      </w:r>
      <w:r w:rsidR="00A728DB" w:rsidRPr="009B1D24">
        <w:rPr>
          <w:rFonts w:cs="Times New Roman"/>
        </w:rPr>
        <w:t xml:space="preserve"> </w:t>
      </w:r>
      <w:r w:rsidR="00C9794F" w:rsidRPr="009B1D24">
        <w:rPr>
          <w:rFonts w:cs="Times New Roman"/>
        </w:rPr>
        <w:t>dimple size/</w:t>
      </w:r>
      <w:r w:rsidR="00A728DB" w:rsidRPr="009B1D24">
        <w:rPr>
          <w:rFonts w:cs="Times New Roman"/>
        </w:rPr>
        <w:t xml:space="preserve">morphology depending on the </w:t>
      </w:r>
      <w:r w:rsidR="0018556C" w:rsidRPr="009B1D24">
        <w:rPr>
          <w:rFonts w:cs="Times New Roman"/>
        </w:rPr>
        <w:t xml:space="preserve">extent of cold work/stretch </w:t>
      </w:r>
      <w:r w:rsidR="00973FF8" w:rsidRPr="009B1D24">
        <w:rPr>
          <w:rFonts w:cs="Times New Roman"/>
        </w:rPr>
        <w:t xml:space="preserve">experienced by </w:t>
      </w:r>
      <w:r w:rsidR="0018556C" w:rsidRPr="009B1D24">
        <w:rPr>
          <w:rFonts w:cs="Times New Roman"/>
        </w:rPr>
        <w:t>the specimen</w:t>
      </w:r>
      <w:r w:rsidR="007177D5" w:rsidRPr="009B1D24">
        <w:rPr>
          <w:rFonts w:cs="Times New Roman"/>
        </w:rPr>
        <w:t>.</w:t>
      </w:r>
      <w:r w:rsidR="00C9794F" w:rsidRPr="009B1D24">
        <w:rPr>
          <w:rFonts w:cs="Times New Roman"/>
        </w:rPr>
        <w:t xml:space="preserve"> </w:t>
      </w:r>
      <w:r w:rsidR="000E185D" w:rsidRPr="009B1D24">
        <w:rPr>
          <w:rFonts w:cs="Times New Roman"/>
        </w:rPr>
        <w:t>Rod shaped Al</w:t>
      </w:r>
      <w:r w:rsidR="000E185D" w:rsidRPr="009B1D24">
        <w:rPr>
          <w:rFonts w:cs="Times New Roman"/>
          <w:vertAlign w:val="subscript"/>
        </w:rPr>
        <w:t>7</w:t>
      </w:r>
      <w:r w:rsidR="000E185D" w:rsidRPr="009B1D24">
        <w:rPr>
          <w:rFonts w:cs="Times New Roman"/>
        </w:rPr>
        <w:t>CuFe</w:t>
      </w:r>
      <w:r w:rsidR="000E185D" w:rsidRPr="009B1D24">
        <w:rPr>
          <w:rFonts w:cs="Times New Roman"/>
          <w:vertAlign w:val="subscript"/>
        </w:rPr>
        <w:t>2</w:t>
      </w:r>
      <w:r w:rsidR="000E185D" w:rsidRPr="009B1D24">
        <w:rPr>
          <w:rFonts w:cs="Times New Roman"/>
        </w:rPr>
        <w:t xml:space="preserve"> particles and spherical shaped Al</w:t>
      </w:r>
      <w:r w:rsidR="000E185D" w:rsidRPr="009B1D24">
        <w:rPr>
          <w:rFonts w:cs="Times New Roman"/>
          <w:vertAlign w:val="subscript"/>
        </w:rPr>
        <w:t>2</w:t>
      </w:r>
      <w:r w:rsidR="000E185D" w:rsidRPr="009B1D24">
        <w:rPr>
          <w:rFonts w:cs="Times New Roman"/>
        </w:rPr>
        <w:t xml:space="preserve">Cu particles were </w:t>
      </w:r>
      <w:r w:rsidR="00614B71" w:rsidRPr="009B1D24">
        <w:rPr>
          <w:rFonts w:cs="Times New Roman"/>
        </w:rPr>
        <w:t>visible in the voids</w:t>
      </w:r>
      <w:r w:rsidR="0052578A" w:rsidRPr="009B1D24">
        <w:rPr>
          <w:rFonts w:cs="Times New Roman"/>
        </w:rPr>
        <w:t xml:space="preserve"> located at either small constituent particles or </w:t>
      </w:r>
      <w:r w:rsidR="005C4684" w:rsidRPr="009B1D24">
        <w:rPr>
          <w:rFonts w:cs="Times New Roman"/>
        </w:rPr>
        <w:t xml:space="preserve">locally deformed areas. </w:t>
      </w:r>
    </w:p>
    <w:p w14:paraId="7DA7702A" w14:textId="77777777" w:rsidR="001A38B5" w:rsidRPr="009B1D24" w:rsidRDefault="001A38B5" w:rsidP="00AF6CAF">
      <w:pPr>
        <w:jc w:val="both"/>
        <w:rPr>
          <w:rFonts w:cs="Times New Roman"/>
          <w:color w:val="00B0F0"/>
          <w:sz w:val="24"/>
        </w:rPr>
      </w:pPr>
    </w:p>
    <w:p w14:paraId="1B86F2B2" w14:textId="20DFE521" w:rsidR="001A38B5" w:rsidRPr="009B1D24" w:rsidRDefault="00EF23FD" w:rsidP="00AF6CAF">
      <w:pPr>
        <w:pStyle w:val="Heading3"/>
        <w:jc w:val="both"/>
      </w:pPr>
      <w:r w:rsidRPr="009B1D24">
        <w:t>5</w:t>
      </w:r>
      <w:r w:rsidR="001A38B5" w:rsidRPr="009B1D24">
        <w:t>.2.2 Hydrogen embrittlement</w:t>
      </w:r>
    </w:p>
    <w:p w14:paraId="23195ED2" w14:textId="54C02D2B" w:rsidR="001A38B5" w:rsidRPr="009B1D24" w:rsidRDefault="00973FF8" w:rsidP="00AF6CAF">
      <w:pPr>
        <w:jc w:val="both"/>
        <w:rPr>
          <w:rFonts w:cs="Times New Roman"/>
        </w:rPr>
      </w:pPr>
      <w:r w:rsidRPr="009B1D24">
        <w:rPr>
          <w:rFonts w:cs="Times New Roman"/>
        </w:rPr>
        <w:t>E</w:t>
      </w:r>
      <w:r w:rsidR="001A38B5" w:rsidRPr="009B1D24">
        <w:rPr>
          <w:rFonts w:cs="Times New Roman"/>
        </w:rPr>
        <w:t xml:space="preserve">nvironment embrittlement on </w:t>
      </w:r>
      <w:r w:rsidR="00F52FF3" w:rsidRPr="009B1D24">
        <w:rPr>
          <w:rFonts w:cs="Times New Roman"/>
        </w:rPr>
        <w:t xml:space="preserve">a </w:t>
      </w:r>
      <w:r w:rsidR="001A38B5" w:rsidRPr="009B1D24">
        <w:rPr>
          <w:rFonts w:cs="Times New Roman"/>
        </w:rPr>
        <w:t>hydrogen-free material is caused by hydrogen molecules adsorb</w:t>
      </w:r>
      <w:r w:rsidR="00F52FF3" w:rsidRPr="009B1D24">
        <w:rPr>
          <w:rFonts w:cs="Times New Roman"/>
        </w:rPr>
        <w:t>ing</w:t>
      </w:r>
      <w:r w:rsidR="001A38B5" w:rsidRPr="009B1D24">
        <w:rPr>
          <w:rFonts w:cs="Times New Roman"/>
        </w:rPr>
        <w:t xml:space="preserve"> on the surface and </w:t>
      </w:r>
      <w:r w:rsidR="00F52FF3" w:rsidRPr="009B1D24">
        <w:rPr>
          <w:rFonts w:cs="Times New Roman"/>
        </w:rPr>
        <w:t xml:space="preserve">decomposing </w:t>
      </w:r>
      <w:r w:rsidR="001A38B5" w:rsidRPr="009B1D24">
        <w:rPr>
          <w:rFonts w:cs="Times New Roman"/>
        </w:rPr>
        <w:t>into atomic hydrogen</w:t>
      </w:r>
      <w:r w:rsidR="00F52FF3" w:rsidRPr="009B1D24">
        <w:rPr>
          <w:rFonts w:cs="Times New Roman"/>
        </w:rPr>
        <w:t xml:space="preserve">. </w:t>
      </w:r>
      <w:r w:rsidR="009729CA" w:rsidRPr="009B1D24">
        <w:rPr>
          <w:rFonts w:cs="Times New Roman"/>
        </w:rPr>
        <w:t xml:space="preserve">The atomic hydrogen can subsequently migrate across the surface and diffuse into the material </w:t>
      </w:r>
      <w:r w:rsidR="008838F6" w:rsidRPr="009B1D24">
        <w:rPr>
          <w:rFonts w:cs="Times New Roman"/>
        </w:rPr>
        <w:t>when undergoing</w:t>
      </w:r>
      <w:r w:rsidR="009729CA" w:rsidRPr="009B1D24">
        <w:rPr>
          <w:rFonts w:cs="Times New Roman"/>
        </w:rPr>
        <w:t xml:space="preserve"> mechanical deformation </w:t>
      </w:r>
      <w:r w:rsidR="001A38B5" w:rsidRPr="009B1D24">
        <w:rPr>
          <w:rFonts w:cs="Times New Roman"/>
        </w:rPr>
        <w:fldChar w:fldCharType="begin" w:fldLock="1"/>
      </w:r>
      <w:r w:rsidR="00663863" w:rsidRPr="009B1D24">
        <w:rPr>
          <w:rFonts w:cs="Times New Roman"/>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temperatures","type":"article-journal","volume":"56"},"uris":["http://www.mendeley.com/documents/?uuid=1e1e4f6f-d2c2-4308-8ef3-4395915058cf"]},{"id":"ITEM-2","itemData":{"DOI":"10.1179/026708301773002509","ISBN":"0267083017","ISSN":"02670836","abstract":"The tensile behaviour of solution annealed type 304L, solution annealed type 304, and solution annealed and sensitised type 304 stainless steels was investigated in hydrogen and helium under a pressure of 1·1 MPa over the temperature range 300-80 K at strain rates ranging from 4·2 × 10-5 to 4·2 × 10-2 s-1. For 304L steel, hydrogen environment embrittlement (HEE) increased with decreasing strain rate. For 304L and 304 steels, HEE increased with decreasing temperature, reached a maximum, and then decreased with further decrease in temperature: the decrease was particularly rapid near the minimum temperature for HEE. Sensitisation enhanced the HEE of 304 steel. Above the maximum HEE temperature, the HEE behaviour was similar to the hydrogen embrittlement behaviour of materials in previous studies, but near the minimum temperature for HEE it was different. Three types of hydrogen induced brittle fracture were observed as a result of HEE: transgranular fracture along strain induced martensite laths and twin boundary fracture on the fracture surfaces of solution annealed 304L and 304 steels, and grain boundary fracture on the sensitised 304 steel. It was found that from room temperature to the maximum HEE temperature, the HEE of the materials depended on the transformation of strain induced martensite and below the maximum HEE temperature it depended on the diffusion of hydrogen.","author":[{"dropping-particle":"","family":"Sun","given":"D.","non-dropping-particle":"","parse-names":false,"suffix":""},{"dropping-particle":"","family":"Han","given":"G.","non-dropping-particle":"","parse-names":false,"suffix":""},{"dropping-particle":"","family":"Vaodee","given":"S.","non-dropping-particle":"","parse-names":false,"suffix":""},{"dropping-particle":"","family":"Fukuyama","given":"S.","non-dropping-particle":"","parse-names":false,"suffix":""},{"dropping-particle":"","family":"Yokogawa","given":"K.","non-dropping-particle":"","parse-names":false,"suffix":""}],"container-title":"Materials Science and Technology","id":"ITEM-2","issue":"3","issued":{"date-parts":[["2001"]]},"page":"302-308","title":"Tensile behaviour of type 304 austenitic stainless steels in hydrogen atmosphere at low temperatures","type":"article-journal","volume":"17"},"uris":["http://www.mendeley.com/documents/?uuid=8ae3afb5-aefc-400b-877b-966e923f8d52"]}],"mendeley":{"formattedCitation":"[101,107]","plainTextFormattedCitation":"[101,107]","previouslyFormattedCitation":"[101,107]"},"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[101,107]</w:t>
      </w:r>
      <w:r w:rsidR="001A38B5" w:rsidRPr="009B1D24">
        <w:rPr>
          <w:rFonts w:cs="Times New Roman"/>
        </w:rPr>
        <w:fldChar w:fldCharType="end"/>
      </w:r>
      <w:r w:rsidR="001A38B5" w:rsidRPr="009B1D24">
        <w:rPr>
          <w:rFonts w:cs="Times New Roman"/>
        </w:rPr>
        <w:t xml:space="preserve">. </w:t>
      </w:r>
      <w:r w:rsidR="009E3449" w:rsidRPr="009B1D24">
        <w:rPr>
          <w:rFonts w:cs="Times New Roman"/>
        </w:rPr>
        <w:t>The metal failure is determined by the hydrogen transportation and accumulation in the triaxial tensile field ahead of a crack tip.</w:t>
      </w:r>
      <w:r w:rsidR="0088201D" w:rsidRPr="009B1D24">
        <w:rPr>
          <w:rFonts w:cs="Times New Roman"/>
        </w:rPr>
        <w:t xml:space="preserve"> T</w:t>
      </w:r>
      <w:r w:rsidR="001A38B5" w:rsidRPr="009B1D24">
        <w:rPr>
          <w:rFonts w:cs="Times New Roman"/>
        </w:rPr>
        <w:t xml:space="preserve">he transportation of hydrogen to the crack tip is </w:t>
      </w:r>
      <w:r w:rsidR="0088201D" w:rsidRPr="009B1D24">
        <w:rPr>
          <w:rFonts w:cs="Times New Roman"/>
        </w:rPr>
        <w:t xml:space="preserve">governed </w:t>
      </w:r>
      <w:r w:rsidR="001A38B5" w:rsidRPr="009B1D24">
        <w:rPr>
          <w:rFonts w:cs="Times New Roman"/>
        </w:rPr>
        <w:t xml:space="preserve">by the microstructure </w:t>
      </w:r>
      <w:r w:rsidR="004E6CFF" w:rsidRPr="009B1D24">
        <w:rPr>
          <w:rFonts w:cs="Times New Roman"/>
        </w:rPr>
        <w:t xml:space="preserve">and temperature </w:t>
      </w:r>
      <w:r w:rsidR="001A38B5" w:rsidRPr="009B1D24">
        <w:rPr>
          <w:rFonts w:cs="Times New Roman"/>
        </w:rPr>
        <w:fldChar w:fldCharType="begin" w:fldLock="1"/>
      </w:r>
      <w:r w:rsidR="00663863" w:rsidRPr="009B1D24">
        <w:rPr>
          <w:rFonts w:cs="Times New Roman"/>
        </w:rPr>
        <w:instrText>ADDIN CSL_CITATION {"citationItems":[{"id":"ITEM-1","itemData":{"DOI":"10.1016/S1359-6454(98)00136-0","ISSN":"13596454","abstract":"Hydrogen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Materialia","id":"ITEM-1","issue":"13","issued":{"date-parts":[["1998"]]},"page":"4559-4570","title":"Effect of strain-induced martensite on hydrogen environment embrittlement of sensitized austenitic stainless steels at low temperatures","type":"article-journal","volume":"46"},"uris":["http://www.mendeley.com/documents/?uuid=8178f35e-2ac7-4b78-94a1-2ccbc88f2adf"]}],"mendeley":{"formattedCitation":"[109]","plainTextFormattedCitation":"[109]","previouslyFormattedCitation":"[109]"},"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[109]</w:t>
      </w:r>
      <w:r w:rsidR="001A38B5" w:rsidRPr="009B1D24">
        <w:rPr>
          <w:rFonts w:cs="Times New Roman"/>
        </w:rPr>
        <w:fldChar w:fldCharType="end"/>
      </w:r>
      <w:r w:rsidR="001A38B5" w:rsidRPr="009B1D24">
        <w:rPr>
          <w:rFonts w:cs="Times New Roman"/>
        </w:rPr>
        <w:t xml:space="preserve">. </w:t>
      </w:r>
      <w:r w:rsidR="00251D0D" w:rsidRPr="009B1D24">
        <w:rPr>
          <w:rFonts w:cs="Times New Roman"/>
        </w:rPr>
        <w:t xml:space="preserve">In </w:t>
      </w:r>
      <w:r w:rsidR="00FF3FEB" w:rsidRPr="009B1D24">
        <w:rPr>
          <w:rFonts w:cs="Times New Roman"/>
        </w:rPr>
        <w:t>meta</w:t>
      </w:r>
      <w:r w:rsidR="00A2757C" w:rsidRPr="009B1D24">
        <w:rPr>
          <w:rFonts w:cs="Times New Roman"/>
        </w:rPr>
        <w:t>-stable</w:t>
      </w:r>
      <w:r w:rsidR="007F08A7" w:rsidRPr="009B1D24">
        <w:rPr>
          <w:rFonts w:cs="Times New Roman"/>
        </w:rPr>
        <w:t>/unstable</w:t>
      </w:r>
      <w:r w:rsidR="00A2757C" w:rsidRPr="009B1D24">
        <w:rPr>
          <w:rFonts w:cs="Times New Roman"/>
        </w:rPr>
        <w:t xml:space="preserve"> </w:t>
      </w:r>
      <w:r w:rsidR="007E178C" w:rsidRPr="009B1D24">
        <w:rPr>
          <w:rFonts w:cs="Times New Roman"/>
        </w:rPr>
        <w:t>austenitic stainless</w:t>
      </w:r>
      <w:r w:rsidR="00251D0D" w:rsidRPr="009B1D24">
        <w:rPr>
          <w:rFonts w:cs="Times New Roman"/>
        </w:rPr>
        <w:t xml:space="preserve"> steels</w:t>
      </w:r>
      <w:r w:rsidR="000E47C1" w:rsidRPr="009B1D24">
        <w:rPr>
          <w:rFonts w:cs="Times New Roman"/>
        </w:rPr>
        <w:t xml:space="preserve"> (Types 301, 304 and 316)</w:t>
      </w:r>
      <w:r w:rsidR="00251D0D" w:rsidRPr="009B1D24">
        <w:rPr>
          <w:rFonts w:cs="Times New Roman"/>
        </w:rPr>
        <w:t xml:space="preserve">, </w:t>
      </w:r>
      <w:r w:rsidR="001A38B5" w:rsidRPr="009B1D24">
        <w:rPr>
          <w:rFonts w:cs="Times New Roman"/>
        </w:rPr>
        <w:t xml:space="preserve">the hydrogen embrittlement </w:t>
      </w:r>
      <w:r w:rsidR="00251D0D" w:rsidRPr="009B1D24">
        <w:rPr>
          <w:rFonts w:cs="Times New Roman"/>
        </w:rPr>
        <w:t>is</w:t>
      </w:r>
      <w:r w:rsidR="001A38B5" w:rsidRPr="009B1D24">
        <w:rPr>
          <w:rFonts w:cs="Times New Roman"/>
        </w:rPr>
        <w:t xml:space="preserve"> commonly found along </w:t>
      </w:r>
      <w:r w:rsidR="002C6420" w:rsidRPr="009B1D24">
        <w:rPr>
          <w:rFonts w:cs="Times New Roman"/>
        </w:rPr>
        <w:t xml:space="preserve">with </w:t>
      </w:r>
      <w:r w:rsidR="001A38B5" w:rsidRPr="009B1D24">
        <w:rPr>
          <w:rFonts w:cs="Times New Roman"/>
        </w:rPr>
        <w:t xml:space="preserve">the strain-induced martensite </w:t>
      </w:r>
      <w:r w:rsidR="001A38B5" w:rsidRPr="009B1D24">
        <w:rPr>
          <w:rFonts w:cs="Times New Roman"/>
        </w:rPr>
        <w:fldChar w:fldCharType="begin" w:fldLock="1"/>
      </w:r>
      <w:r w:rsidR="00663863" w:rsidRPr="009B1D24">
        <w:rPr>
          <w:rFonts w:cs="Times New Roman"/>
        </w:rPr>
        <w:instrText>ADDIN CSL_CITATION {"citationItems":[{"id":"ITEM-1","itemData":{"DOI":"10.1179/026708301773002509","ISBN":"0267083017","ISSN":"02670836","abstract":"The tensile behaviour of solution annealed type 304L, solution annealed type 304, and solution annealed and sensitised type 304 stainless steels was investigated in hydrogen and helium under a pressure of 1·1 MPa over the temperature range 300-80 K at strain rates ranging from 4·2 × 10-5 to 4·2 × 10-2 s-1. For 304L steel, hydrogen environment embrittlement (HEE) increased with decreasing strain rate. For 304L and 304 steels, HEE increased with decreasing temperature, reached a maximum, and then decreased with further decrease in temperature: the decrease was particularly rapid near the minimum temperature for HEE. Sensitisation enhanced the HEE of 304 steel. Above the maximum HEE temperature, the HEE behaviour was similar to the hydrogen embrittlement behaviour of materials in previous studies, but near the minimum temperature for HEE it was different. Three types of hydrogen induced brittle fracture were observed as a result of HEE: transgranular fracture along strain induced martensite laths and twin boundary fracture on the fracture surfaces of solution annealed 304L and 304 steels, and grain boundary fracture on the sensitised 304 steel. It was found that from room temperature to the maximum HEE temperature, the HEE of the materials depended on the transformation of strain induced martensite and below the maximum HEE temperature it depended on the diffusion of hydrogen.","author":[{"dropping-particle":"","family":"Sun","given":"D.","non-dropping-particle":"","parse-names":false,"suffix":""},{"dropping-particle":"","family":"Han","given":"G.","non-dropping-particle":"","parse-names":false,"suffix":""},{"dropping-particle":"","family":"Vaodee","given":"S.","non-dropping-particle":"","parse-names":false,"suffix":""},{"dropping-particle":"","family":"Fukuyama","given":"S.","non-dropping-particle":"","parse-names":false,"suffix":""},{"dropping-particle":"","family":"Yokogawa","given":"K.","non-dropping-particle":"","parse-names":false,"suffix":""}],"container-title":"Materials Science and Technology","id":"ITEM-1","issue":"3","issued":{"date-parts":[["2001"]]},"page":"302-308","title":"Tensile behaviour of type 304 austenitic stainless steels in hydrogen atmosphere at low temperatures","type":"article-journal","volume":"17"},"uris":["http://www.mendeley.com/documents/?uuid=8ae3afb5-aefc-400b-877b-966e923f8d52"]},{"id":"ITEM-2","itemData":{"DOI":"10.1016/j.corsci.2008.02.024","ISSN":"0010938X","abstract":"The influence of liquid as well as gaseous hydrogen and temperature (-253 to 100 °C) on proof and ultimate strength as well as elongation after fracture and reduction of area at fracture for AISI 304, 304L, TP304L, 304LN, TP316NG, 316LN, 321 and 347 was investigated by constant extension rate tests. The effect of temperature on hydrogen embrittlement could be demonstrated. With respect to the dependence on alloy composition seen at 22 °C, it is concluded that the main alloy element to look at, if hydrogen embrittlement has to be considered, is nickel accompanied by carbon and nitrogen. The critical region of nickel content seems to be 10.5-11 wt.%. © 2008 Elsevier Ltd. All rights reserved.","author":[{"dropping-particle":"","family":"Deimel","given":"P.","non-dropping-particle":"","parse-names":false,"suffix":""},{"dropping-particle":"","family":"Sattler","given":"E.","non-dropping-particle":"","parse-names":false,"suffix":""}],"container-title":"Corrosion Science","id":"ITEM-2","issue":"6","issued":{"date-parts":[["2008"]]},"page":"1598-1607","title":"Austenitic steels of different composition in liquid and gaseous hydrogen","type":"article-journal","volume":"50"},"uris":["http://www.mendeley.com/documents/?uuid=42b63437-e1fe-49c2-a864-72bb06eb23c2"]},{"id":"ITEM-3","itemData":{"DOI":"10.1016/j.actamat.2008.03.022","ISSN":"13596454","abstract":"The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Materialia","id":"ITEM-3","issue":"14","issued":{"date-parts":[["2008"]]},"page":"3414-3421","title":"Effect of nickel equivalent on hydrogen gas embrittlement of austenitic stainless steels based on type 316 at low temperatures","type":"article-journal","volume":"56"},"uris":["http://www.mendeley.com/documents/?uuid=1e1e4f6f-d2c2-4308-8ef3-4395915058cf"]},{"id":"ITEM-4","itemData":{"DOI":"10.1016/S1359-6454(98)00136-0","ISSN":"13596454","abstract":"Hydrogen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Materialia","id":"ITEM-4","issue":"13","issued":{"date-parts":[["1998"]]},"page":"4559-4570","title":"Effect of strain-induced martensite on hydrogen environment embrittlement of sensitized austenitic stainless steels at low temperatures","type":"article-journal","volume":"46"},"uris":["http://www.mendeley.com/documents/?uuid=8178f35e-2ac7-4b78-94a1-2ccbc88f2adf"]}],"mendeley":{"formattedCitation":"[101,106,107,109]","plainTextFormattedCitation":"[101,106,107,109]","previouslyFormattedCitation":"[101,106,107,109]"},"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[101,106,107,109]</w:t>
      </w:r>
      <w:r w:rsidR="001A38B5" w:rsidRPr="009B1D24">
        <w:rPr>
          <w:rFonts w:cs="Times New Roman"/>
        </w:rPr>
        <w:fldChar w:fldCharType="end"/>
      </w:r>
      <w:r w:rsidR="001A38B5" w:rsidRPr="009B1D24">
        <w:rPr>
          <w:rFonts w:cs="Times New Roman"/>
        </w:rPr>
        <w:t xml:space="preserve">. </w:t>
      </w:r>
      <w:r w:rsidR="000F6246" w:rsidRPr="009B1D24">
        <w:rPr>
          <w:rFonts w:cs="Times New Roman"/>
        </w:rPr>
        <w:t>S</w:t>
      </w:r>
      <w:r w:rsidR="001A38B5" w:rsidRPr="009B1D24">
        <w:rPr>
          <w:rFonts w:cs="Times New Roman"/>
        </w:rPr>
        <w:t>canning electron microscopy</w:t>
      </w:r>
      <w:r w:rsidR="00AC1C0C" w:rsidRPr="009B1D24">
        <w:rPr>
          <w:rFonts w:cs="Times New Roman"/>
        </w:rPr>
        <w:t xml:space="preserve"> revealed </w:t>
      </w:r>
      <w:r w:rsidR="001A38B5" w:rsidRPr="009B1D24">
        <w:rPr>
          <w:rFonts w:cs="Times New Roman"/>
        </w:rPr>
        <w:t xml:space="preserve">transgranular </w:t>
      </w:r>
      <w:r w:rsidR="00B17C63" w:rsidRPr="009B1D24">
        <w:rPr>
          <w:rFonts w:cs="Times New Roman"/>
        </w:rPr>
        <w:t xml:space="preserve">cracks </w:t>
      </w:r>
      <w:r w:rsidR="001A38B5" w:rsidRPr="009B1D24">
        <w:rPr>
          <w:rFonts w:cs="Times New Roman"/>
        </w:rPr>
        <w:t xml:space="preserve">along the martensite laths and flat facets due to twin-boundary separation in the </w:t>
      </w:r>
      <w:r w:rsidR="00050F9E" w:rsidRPr="009B1D24">
        <w:rPr>
          <w:rFonts w:cs="Times New Roman"/>
        </w:rPr>
        <w:t>fracture surfaces of type 316</w:t>
      </w:r>
      <w:r w:rsidR="0093388F" w:rsidRPr="009B1D24">
        <w:rPr>
          <w:rFonts w:cs="Times New Roman"/>
        </w:rPr>
        <w:t xml:space="preserve"> </w:t>
      </w:r>
      <w:r w:rsidR="0093388F" w:rsidRPr="009B1D24">
        <w:rPr>
          <w:szCs w:val="20"/>
        </w:rPr>
        <w:t>(</w:t>
      </w:r>
      <w:proofErr w:type="spellStart"/>
      <w:r w:rsidR="0093388F" w:rsidRPr="009B1D24">
        <w:rPr>
          <w:szCs w:val="20"/>
        </w:rPr>
        <w:t>Ni</w:t>
      </w:r>
      <w:r w:rsidR="0093388F" w:rsidRPr="009B1D24">
        <w:rPr>
          <w:szCs w:val="20"/>
          <w:vertAlign w:val="subscript"/>
        </w:rPr>
        <w:t>eq</w:t>
      </w:r>
      <w:proofErr w:type="spellEnd"/>
      <w:r w:rsidR="0093388F" w:rsidRPr="009B1D24">
        <w:rPr>
          <w:szCs w:val="20"/>
        </w:rPr>
        <w:t xml:space="preserve"> 24.20%)</w:t>
      </w:r>
      <w:r w:rsidR="00050F9E" w:rsidRPr="009B1D24">
        <w:rPr>
          <w:rFonts w:cs="Times New Roman"/>
          <w:sz w:val="24"/>
        </w:rPr>
        <w:t xml:space="preserve"> </w:t>
      </w:r>
      <w:r w:rsidR="00050F9E" w:rsidRPr="009B1D24">
        <w:rPr>
          <w:rFonts w:cs="Times New Roman"/>
        </w:rPr>
        <w:t xml:space="preserve">and </w:t>
      </w:r>
      <w:r w:rsidR="00AF16BA" w:rsidRPr="009B1D24">
        <w:rPr>
          <w:rFonts w:cs="Times New Roman"/>
        </w:rPr>
        <w:t>type</w:t>
      </w:r>
      <w:r w:rsidR="00050F9E" w:rsidRPr="009B1D24">
        <w:rPr>
          <w:rFonts w:cs="Times New Roman"/>
        </w:rPr>
        <w:t xml:space="preserve"> 304</w:t>
      </w:r>
      <w:r w:rsidR="00AF16BA" w:rsidRPr="009B1D24">
        <w:rPr>
          <w:rFonts w:cs="Times New Roman"/>
        </w:rPr>
        <w:t>L</w:t>
      </w:r>
      <w:r w:rsidR="00050F9E" w:rsidRPr="009B1D24">
        <w:rPr>
          <w:rFonts w:cs="Times New Roman"/>
        </w:rPr>
        <w:t xml:space="preserve"> </w:t>
      </w:r>
      <w:r w:rsidR="007E178C" w:rsidRPr="009B1D24">
        <w:rPr>
          <w:rFonts w:cs="Times New Roman"/>
        </w:rPr>
        <w:t>austenitic stainless</w:t>
      </w:r>
      <w:r w:rsidR="00050F9E" w:rsidRPr="009B1D24">
        <w:rPr>
          <w:rFonts w:cs="Times New Roman"/>
        </w:rPr>
        <w:t xml:space="preserve"> steels </w:t>
      </w:r>
      <w:r w:rsidR="001A38B5" w:rsidRPr="009B1D24">
        <w:rPr>
          <w:rFonts w:cs="Times New Roman"/>
        </w:rPr>
        <w:t xml:space="preserve">fractured in hydrogen </w:t>
      </w:r>
      <w:r w:rsidR="001A38B5" w:rsidRPr="009B1D24">
        <w:rPr>
          <w:rFonts w:cs="Times New Roman"/>
        </w:rPr>
        <w:fldChar w:fldCharType="begin" w:fldLock="1"/>
      </w:r>
      <w:r w:rsidR="00663863" w:rsidRPr="009B1D24">
        <w:rPr>
          <w:rFonts w:cs="Times New Roman"/>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temperatures","type":"article-journal","volume":"56"},"uris":["http://www.mendeley.com/documents/?uuid=1e1e4f6f-d2c2-4308-8ef3-4395915058cf"]},{"id":"ITEM-2","itemData":{"DOI":"10.1016/S1359-6454(98)00136-0","ISSN":"13596454","abstract":"Hydrogen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Materialia","id":"ITEM-2","issue":"13","issued":{"date-parts":[["1998"]]},"page":"4559-4570","title":"Effect of strain-induced martensite on hydrogen environment embrittlement of sensitized austenitic stainless steels at low temperatures","type":"article-journal","volume":"46"},"uris":["http://www.mendeley.com/documents/?uuid=8178f35e-2ac7-4b78-94a1-2ccbc88f2adf"]},{"id":"ITEM-3","itemData":{"DOI":"10.1179/026708301773002509","ISBN":"0267083017","ISSN":"02670836","abstract":"The tensile behaviour of solution annealed type 304L, solution annealed type 304, and solution annealed and sensitised type 304 stainless steels was investigated in hydrogen and helium under a pressure of 1·1 MPa over the temperature range 300-80 K at strain rates ranging from 4·2 × 10-5 to 4·2 × 10-2 s-1. For 304L steel, hydrogen environment embrittlement (HEE) increased with decreasing strain rate. For 304L and 304 steels, HEE increased with decreasing temperature, reached a maximum, and then decreased with further decrease in temperature: the decrease was particularly rapid near the minimum temperature for HEE. Sensitisation enhanced the HEE of 304 steel. Above the maximum HEE temperature, the HEE behaviour was similar to the hydrogen embrittlement behaviour of materials in previous studies, but near the minimum temperature for HEE it was different. Three types of hydrogen induced brittle fracture were observed as a result of HEE: transgranular fracture along strain induced martensite laths and twin boundary fracture on the fracture surfaces of solution annealed 304L and 304 steels, and grain boundary fracture on the sensitised 304 steel. It was found that from room temperature to the maximum HEE temperature, the HEE of the materials depended on the transformation of strain induced martensite and below the maximum HEE temperature it depended on the diffusion of hydrogen.","author":[{"dropping-particle":"","family":"Sun","given":"D.","non-dropping-particle":"","parse-names":false,"suffix":""},{"dropping-particle":"","family":"Han","given":"G.","non-dropping-particle":"","parse-names":false,"suffix":""},{"dropping-particle":"","family":"Vaodee","given":"S.","non-dropping-particle":"","parse-names":false,"suffix":""},{"dropping-particle":"","family":"Fukuyama","given":"S.","non-dropping-particle":"","parse-names":false,"suffix":""},{"dropping-particle":"","family":"Yokogawa","given":"K.","non-dropping-particle":"","parse-names":false,"suffix":""}],"container-title":"Materials Science and Technology","id":"ITEM-3","issue":"3","issued":{"date-parts":[["2001"]]},"page":"302-308","title":"Tensile behaviour of type 304 austenitic stainless steels in hydrogen atmosphere at low temperatures","type":"article-journal","volume":"17"},"uris":["http://www.mendeley.com/documents/?uuid=8ae3afb5-aefc-400b-877b-966e923f8d52"]}],"mendeley":{"formattedCitation":"[101,107,109]","plainTextFormattedCitation":"[101,107,109]","previouslyFormattedCitation":"[101,107,109]"},"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[101,107,109]</w:t>
      </w:r>
      <w:r w:rsidR="001A38B5" w:rsidRPr="009B1D24">
        <w:rPr>
          <w:rFonts w:cs="Times New Roman"/>
        </w:rPr>
        <w:fldChar w:fldCharType="end"/>
      </w:r>
      <w:r w:rsidR="00F83A07" w:rsidRPr="009B1D24">
        <w:rPr>
          <w:rFonts w:cs="Times New Roman"/>
        </w:rPr>
        <w:t>. An example of the transgranular fracture is</w:t>
      </w:r>
      <w:r w:rsidR="00507F5A" w:rsidRPr="009B1D24">
        <w:rPr>
          <w:rFonts w:cs="Times New Roman"/>
        </w:rPr>
        <w:t xml:space="preserve"> shown in </w:t>
      </w:r>
      <w:r w:rsidR="00507F5A" w:rsidRPr="009B1D24">
        <w:rPr>
          <w:color w:val="0000FF"/>
        </w:rPr>
        <w:t xml:space="preserve">Figure </w:t>
      </w:r>
      <w:r w:rsidR="00634D68" w:rsidRPr="009B1D24">
        <w:rPr>
          <w:color w:val="0000FF"/>
        </w:rPr>
        <w:t>1</w:t>
      </w:r>
      <w:r w:rsidR="00074991" w:rsidRPr="009B1D24">
        <w:rPr>
          <w:color w:val="0000FF"/>
        </w:rPr>
        <w:t>8</w:t>
      </w:r>
      <w:r w:rsidR="00F83A07" w:rsidRPr="009B1D24">
        <w:rPr>
          <w:color w:val="0000FF"/>
        </w:rPr>
        <w:t>(a)</w:t>
      </w:r>
      <w:r w:rsidR="001A38B5" w:rsidRPr="009B1D24">
        <w:rPr>
          <w:rFonts w:cs="Times New Roman"/>
        </w:rPr>
        <w:t xml:space="preserve">. </w:t>
      </w:r>
      <w:r w:rsidR="002C6420" w:rsidRPr="009B1D24">
        <w:rPr>
          <w:rFonts w:cs="Times New Roman"/>
        </w:rPr>
        <w:t xml:space="preserve">Dimple rupture was also observed </w:t>
      </w:r>
      <w:r w:rsidR="00562E5A" w:rsidRPr="009B1D24">
        <w:rPr>
          <w:rFonts w:cs="Times New Roman"/>
        </w:rPr>
        <w:t xml:space="preserve">in type 316 </w:t>
      </w:r>
      <w:r w:rsidR="007E178C" w:rsidRPr="009B1D24">
        <w:rPr>
          <w:rFonts w:cs="Times New Roman"/>
        </w:rPr>
        <w:t>austenitic stainless</w:t>
      </w:r>
      <w:r w:rsidR="00562E5A" w:rsidRPr="009B1D24">
        <w:rPr>
          <w:rFonts w:cs="Times New Roman"/>
        </w:rPr>
        <w:t xml:space="preserve"> steels </w:t>
      </w:r>
      <w:r w:rsidR="001569DF" w:rsidRPr="009B1D24">
        <w:rPr>
          <w:rFonts w:cs="Times New Roman"/>
        </w:rPr>
        <w:t xml:space="preserve">as shown in </w:t>
      </w:r>
      <w:r w:rsidR="00562E5A" w:rsidRPr="009B1D24">
        <w:rPr>
          <w:color w:val="0000FF"/>
        </w:rPr>
        <w:t xml:space="preserve">Figure </w:t>
      </w:r>
      <w:r w:rsidR="00634D68" w:rsidRPr="009B1D24">
        <w:rPr>
          <w:color w:val="0000FF"/>
        </w:rPr>
        <w:t>1</w:t>
      </w:r>
      <w:r w:rsidR="00074991" w:rsidRPr="009B1D24">
        <w:rPr>
          <w:color w:val="0000FF"/>
        </w:rPr>
        <w:t>8</w:t>
      </w:r>
      <w:r w:rsidR="00562E5A" w:rsidRPr="009B1D24">
        <w:rPr>
          <w:color w:val="0000FF"/>
        </w:rPr>
        <w:t>(b)</w:t>
      </w:r>
      <w:r w:rsidR="00562E5A" w:rsidRPr="009B1D24">
        <w:rPr>
          <w:rFonts w:cs="Times New Roman"/>
        </w:rPr>
        <w:t xml:space="preserve">. </w:t>
      </w:r>
      <w:r w:rsidR="001A38B5" w:rsidRPr="009B1D24">
        <w:rPr>
          <w:rFonts w:cs="Times New Roman"/>
        </w:rPr>
        <w:t xml:space="preserve">This is </w:t>
      </w:r>
      <w:r w:rsidR="00F83A07" w:rsidRPr="009B1D24">
        <w:rPr>
          <w:rFonts w:cs="Times New Roman"/>
        </w:rPr>
        <w:t>due to</w:t>
      </w:r>
      <w:r w:rsidR="001A38B5" w:rsidRPr="009B1D24">
        <w:rPr>
          <w:rFonts w:cs="Times New Roman"/>
        </w:rPr>
        <w:t xml:space="preserve"> the</w:t>
      </w:r>
      <w:r w:rsidR="00F83A07" w:rsidRPr="009B1D24">
        <w:rPr>
          <w:rFonts w:cs="Times New Roman"/>
        </w:rPr>
        <w:t xml:space="preserve"> much higher </w:t>
      </w:r>
      <w:r w:rsidR="001A38B5" w:rsidRPr="009B1D24">
        <w:rPr>
          <w:rFonts w:cs="Times New Roman"/>
        </w:rPr>
        <w:t xml:space="preserve">diffusion coefficient of hydrogen in </w:t>
      </w:r>
      <w:r w:rsidR="002B7928" w:rsidRPr="009B1D24">
        <w:rPr>
          <w:rFonts w:cs="Times New Roman"/>
        </w:rPr>
        <w:t xml:space="preserve">bcc </w:t>
      </w:r>
      <w:r w:rsidR="001A38B5" w:rsidRPr="009B1D24">
        <w:rPr>
          <w:rFonts w:cs="Times New Roman"/>
        </w:rPr>
        <w:t xml:space="preserve">martensite </w:t>
      </w:r>
      <w:r w:rsidR="00F83A07" w:rsidRPr="009B1D24">
        <w:rPr>
          <w:rFonts w:cs="Times New Roman"/>
        </w:rPr>
        <w:t>compared to</w:t>
      </w:r>
      <w:r w:rsidR="00AF2D28" w:rsidRPr="009B1D24">
        <w:rPr>
          <w:rFonts w:cs="Times New Roman"/>
        </w:rPr>
        <w:t xml:space="preserve"> </w:t>
      </w:r>
      <w:r w:rsidR="00774CA1" w:rsidRPr="009B1D24">
        <w:rPr>
          <w:rFonts w:cs="Times New Roman"/>
        </w:rPr>
        <w:t xml:space="preserve">that </w:t>
      </w:r>
      <w:r w:rsidR="008C4E53" w:rsidRPr="009B1D24">
        <w:rPr>
          <w:rFonts w:cs="Times New Roman"/>
        </w:rPr>
        <w:t>for</w:t>
      </w:r>
      <w:r w:rsidR="00774CA1" w:rsidRPr="009B1D24">
        <w:rPr>
          <w:rFonts w:cs="Times New Roman"/>
        </w:rPr>
        <w:t xml:space="preserve"> </w:t>
      </w:r>
      <w:proofErr w:type="spellStart"/>
      <w:r w:rsidR="002B7928" w:rsidRPr="009B1D24">
        <w:rPr>
          <w:rFonts w:cs="Times New Roman"/>
        </w:rPr>
        <w:t>fcc</w:t>
      </w:r>
      <w:proofErr w:type="spellEnd"/>
      <w:r w:rsidR="002B7928" w:rsidRPr="009B1D24">
        <w:rPr>
          <w:rFonts w:cs="Times New Roman"/>
        </w:rPr>
        <w:t xml:space="preserve"> austenite</w:t>
      </w:r>
      <w:r w:rsidR="001A38B5" w:rsidRPr="009B1D24">
        <w:rPr>
          <w:rFonts w:cs="Times New Roman"/>
        </w:rPr>
        <w:t>, which provides a rapid hydrogen transportation path in</w:t>
      </w:r>
      <w:r w:rsidR="008C4E53" w:rsidRPr="009B1D24">
        <w:rPr>
          <w:rFonts w:cs="Times New Roman"/>
        </w:rPr>
        <w:t>to</w:t>
      </w:r>
      <w:r w:rsidR="001A38B5" w:rsidRPr="009B1D24">
        <w:rPr>
          <w:rFonts w:cs="Times New Roman"/>
        </w:rPr>
        <w:t xml:space="preserve"> the material</w:t>
      </w:r>
      <w:r w:rsidR="002B7928" w:rsidRPr="009B1D24">
        <w:rPr>
          <w:rFonts w:cs="Times New Roman"/>
        </w:rPr>
        <w:t xml:space="preserve"> </w:t>
      </w:r>
      <w:r w:rsidR="001A38B5" w:rsidRPr="009B1D24">
        <w:rPr>
          <w:rFonts w:cs="Times New Roman"/>
        </w:rPr>
        <w:fldChar w:fldCharType="begin" w:fldLock="1"/>
      </w:r>
      <w:r w:rsidR="00663863" w:rsidRPr="009B1D24">
        <w:rPr>
          <w:rFonts w:cs="Times New Roman"/>
        </w:rPr>
        <w:instrText>ADDIN CSL_CITATION {"citationItems":[{"id":"ITEM-1","itemData":{"DOI":"10.1016/S1359-6454(98)00136-0","ISSN":"13596454","abstract":"Hydrogen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Materialia","id":"ITEM-1","issue":"13","issued":{"date-parts":[["1998"]]},"page":"4559-4570","title":"Effect of strain-induced martensite on hydrogen environment embrittlement of sensitized austenitic stainless steels at low temperatures","type":"article-journal","volume":"46"},"uris":["http://www.mendeley.com/documents/?uuid=8178f35e-2ac7-4b78-94a1-2ccbc88f2adf"]}],"mendeley":{"formattedCitation":"[109]","plainTextFormattedCitation":"[109]","previouslyFormattedCitation":"[109]"},"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[109]</w:t>
      </w:r>
      <w:r w:rsidR="001A38B5" w:rsidRPr="009B1D24">
        <w:rPr>
          <w:rFonts w:cs="Times New Roman"/>
        </w:rPr>
        <w:fldChar w:fldCharType="end"/>
      </w:r>
      <w:r w:rsidR="001A38B5" w:rsidRPr="009B1D24">
        <w:rPr>
          <w:rFonts w:cs="Times New Roman"/>
        </w:rPr>
        <w:t>.</w:t>
      </w:r>
      <w:r w:rsidR="002E49CA" w:rsidRPr="009B1D24">
        <w:rPr>
          <w:rFonts w:cs="Times New Roman"/>
        </w:rPr>
        <w:t xml:space="preserve"> The flat facets on type 304L </w:t>
      </w:r>
      <w:r w:rsidR="007E178C" w:rsidRPr="009B1D24">
        <w:rPr>
          <w:rFonts w:cs="Times New Roman"/>
        </w:rPr>
        <w:t>austenitic stainless</w:t>
      </w:r>
      <w:r w:rsidR="002E49CA" w:rsidRPr="009B1D24">
        <w:rPr>
          <w:rFonts w:cs="Times New Roman"/>
        </w:rPr>
        <w:t xml:space="preserve"> </w:t>
      </w:r>
      <w:proofErr w:type="spellStart"/>
      <w:r w:rsidR="002E49CA" w:rsidRPr="009B1D24">
        <w:rPr>
          <w:rFonts w:cs="Times New Roman"/>
        </w:rPr>
        <w:t>steel’s</w:t>
      </w:r>
      <w:proofErr w:type="spellEnd"/>
      <w:r w:rsidR="002E49CA" w:rsidRPr="009B1D24">
        <w:rPr>
          <w:rFonts w:cs="Times New Roman"/>
        </w:rPr>
        <w:t xml:space="preserve"> fracture surface are smaller than those on type 316</w:t>
      </w:r>
      <w:r w:rsidR="0093388F" w:rsidRPr="009B1D24">
        <w:rPr>
          <w:rFonts w:cs="Times New Roman"/>
        </w:rPr>
        <w:t xml:space="preserve"> </w:t>
      </w:r>
      <w:r w:rsidR="0093388F" w:rsidRPr="009B1D24">
        <w:rPr>
          <w:szCs w:val="20"/>
        </w:rPr>
        <w:t>(</w:t>
      </w:r>
      <w:proofErr w:type="spellStart"/>
      <w:r w:rsidR="0093388F" w:rsidRPr="009B1D24">
        <w:rPr>
          <w:szCs w:val="20"/>
        </w:rPr>
        <w:t>Ni</w:t>
      </w:r>
      <w:r w:rsidR="0093388F" w:rsidRPr="009B1D24">
        <w:rPr>
          <w:szCs w:val="20"/>
          <w:vertAlign w:val="subscript"/>
        </w:rPr>
        <w:t>eq</w:t>
      </w:r>
      <w:proofErr w:type="spellEnd"/>
      <w:r w:rsidR="0093388F" w:rsidRPr="009B1D24">
        <w:rPr>
          <w:szCs w:val="20"/>
        </w:rPr>
        <w:t xml:space="preserve"> 24.20%)</w:t>
      </w:r>
      <w:r w:rsidR="001A38B5" w:rsidRPr="009B1D24">
        <w:rPr>
          <w:rFonts w:cs="Times New Roman"/>
        </w:rPr>
        <w:t xml:space="preserve"> </w:t>
      </w:r>
      <w:r w:rsidR="007E178C" w:rsidRPr="009B1D24">
        <w:rPr>
          <w:rFonts w:cs="Times New Roman"/>
        </w:rPr>
        <w:t>austenitic stainless</w:t>
      </w:r>
      <w:r w:rsidR="002E49CA" w:rsidRPr="009B1D24">
        <w:rPr>
          <w:rFonts w:cs="Times New Roman"/>
        </w:rPr>
        <w:t xml:space="preserve"> </w:t>
      </w:r>
      <w:proofErr w:type="spellStart"/>
      <w:r w:rsidR="002E49CA" w:rsidRPr="009B1D24">
        <w:rPr>
          <w:rFonts w:cs="Times New Roman"/>
        </w:rPr>
        <w:t>steel’s</w:t>
      </w:r>
      <w:proofErr w:type="spellEnd"/>
      <w:r w:rsidR="002E49CA" w:rsidRPr="009B1D24">
        <w:rPr>
          <w:rFonts w:cs="Times New Roman"/>
        </w:rPr>
        <w:t xml:space="preserve"> fracture surface. This is corresponding to the higher ultimate </w:t>
      </w:r>
      <w:r w:rsidR="00BC5FFD" w:rsidRPr="009B1D24">
        <w:rPr>
          <w:rFonts w:cs="Times New Roman"/>
        </w:rPr>
        <w:t xml:space="preserve">tensile </w:t>
      </w:r>
      <w:r w:rsidR="002E49CA" w:rsidRPr="009B1D24">
        <w:rPr>
          <w:rFonts w:cs="Times New Roman"/>
        </w:rPr>
        <w:t xml:space="preserve">strength </w:t>
      </w:r>
      <w:r w:rsidR="0093388F" w:rsidRPr="009B1D24">
        <w:rPr>
          <w:rFonts w:cs="Times New Roman"/>
        </w:rPr>
        <w:t xml:space="preserve">of type 304L </w:t>
      </w:r>
      <w:r w:rsidR="007E178C" w:rsidRPr="009B1D24">
        <w:rPr>
          <w:rFonts w:cs="Times New Roman"/>
        </w:rPr>
        <w:t>austenitic stainless</w:t>
      </w:r>
      <w:r w:rsidR="0093388F" w:rsidRPr="009B1D24">
        <w:rPr>
          <w:rFonts w:cs="Times New Roman"/>
        </w:rPr>
        <w:t xml:space="preserve"> steels in hydrogen environment, which are shown in </w:t>
      </w:r>
      <w:r w:rsidR="00634D68" w:rsidRPr="009B1D24">
        <w:rPr>
          <w:color w:val="0000FF"/>
        </w:rPr>
        <w:t>Figure 11</w:t>
      </w:r>
      <w:r w:rsidR="0093388F" w:rsidRPr="009B1D24">
        <w:rPr>
          <w:rFonts w:cs="Times New Roman"/>
        </w:rPr>
        <w:t xml:space="preserve">. </w:t>
      </w:r>
      <w:r w:rsidR="001A38B5" w:rsidRPr="009B1D24">
        <w:rPr>
          <w:rFonts w:cs="Times New Roman"/>
        </w:rPr>
        <w:t xml:space="preserve">Another </w:t>
      </w:r>
      <w:r w:rsidR="0094503A" w:rsidRPr="009B1D24">
        <w:rPr>
          <w:rFonts w:cs="Times New Roman"/>
        </w:rPr>
        <w:t xml:space="preserve">key </w:t>
      </w:r>
      <w:r w:rsidR="001A38B5" w:rsidRPr="009B1D24">
        <w:rPr>
          <w:rFonts w:cs="Times New Roman"/>
        </w:rPr>
        <w:t xml:space="preserve">condition </w:t>
      </w:r>
      <w:r w:rsidR="0094503A" w:rsidRPr="009B1D24">
        <w:rPr>
          <w:rFonts w:cs="Times New Roman"/>
        </w:rPr>
        <w:t>to trigger</w:t>
      </w:r>
      <w:r w:rsidR="001A38B5" w:rsidRPr="009B1D24">
        <w:rPr>
          <w:rFonts w:cs="Times New Roman"/>
        </w:rPr>
        <w:t xml:space="preserve"> hydrogen environment embrittlement is having </w:t>
      </w:r>
      <w:r w:rsidR="0037369D" w:rsidRPr="009B1D24">
        <w:rPr>
          <w:rFonts w:cs="Times New Roman"/>
        </w:rPr>
        <w:t xml:space="preserve">a </w:t>
      </w:r>
      <w:r w:rsidR="001A38B5" w:rsidRPr="009B1D24">
        <w:rPr>
          <w:rFonts w:cs="Times New Roman"/>
        </w:rPr>
        <w:t>continuous or net-like martensite</w:t>
      </w:r>
      <w:r w:rsidR="003B48ED" w:rsidRPr="009B1D24">
        <w:rPr>
          <w:rFonts w:cs="Times New Roman"/>
        </w:rPr>
        <w:t xml:space="preserve"> </w:t>
      </w:r>
      <w:r w:rsidR="0037369D" w:rsidRPr="009B1D24">
        <w:rPr>
          <w:rFonts w:cs="Times New Roman"/>
        </w:rPr>
        <w:t>with</w:t>
      </w:r>
      <w:r w:rsidR="003B48ED" w:rsidRPr="009B1D24">
        <w:rPr>
          <w:rFonts w:cs="Times New Roman"/>
        </w:rPr>
        <w:t xml:space="preserve">in the </w:t>
      </w:r>
      <w:r w:rsidR="0037369D" w:rsidRPr="009B1D24">
        <w:rPr>
          <w:rFonts w:cs="Times New Roman"/>
        </w:rPr>
        <w:t xml:space="preserve">metal </w:t>
      </w:r>
      <w:r w:rsidR="003B48ED" w:rsidRPr="009B1D24">
        <w:rPr>
          <w:rFonts w:cs="Times New Roman"/>
        </w:rPr>
        <w:t>matrix</w:t>
      </w:r>
      <w:r w:rsidR="00295EA9" w:rsidRPr="009B1D24">
        <w:rPr>
          <w:rFonts w:cs="Times New Roman"/>
        </w:rPr>
        <w:t xml:space="preserve"> for </w:t>
      </w:r>
      <w:r w:rsidR="00050F9E" w:rsidRPr="009B1D24">
        <w:rPr>
          <w:rFonts w:cs="Times New Roman"/>
        </w:rPr>
        <w:t xml:space="preserve">transporting hydrogen </w:t>
      </w:r>
      <w:r w:rsidR="001A38B5" w:rsidRPr="009B1D24">
        <w:rPr>
          <w:rFonts w:cs="Times New Roman"/>
        </w:rPr>
        <w:fldChar w:fldCharType="begin" w:fldLock="1"/>
      </w:r>
      <w:r w:rsidR="00663863" w:rsidRPr="009B1D24">
        <w:rPr>
          <w:rFonts w:cs="Times New Roman"/>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temperatures","type":"article-journal","volume":"56"},"uris":["http://www.mendeley.com/documents/?uuid=1e1e4f6f-d2c2-4308-8ef3-4395915058cf"]},{"id":"ITEM-2","itemData":{"DOI":"10.1016/j.corsci.2008.02.024","ISSN":"0010938X","abstract":"The influence of liquid as well as gaseous hydrogen and temperature (-253 to 100 °C) on proof and ultimate strength as well as elongation after fracture and reduction of area at fracture for AISI 304, 304L, TP304L, 304LN, TP316NG, 316LN, 321 and 347 was investigated by constant extension rate tests. The effect of temperature on hydrogen embrittlement could be demonstrated. With respect to the dependence on alloy composition seen at 22 °C, it is concluded that the main alloy element to look at, if hydrogen embrittlement has to be considered, is nickel accompanied by carbon and nitrogen. The critical region of nickel content seems to be 10.5-11 wt.%. © 2008 Elsevier Ltd. All rights reserved.","author":[{"dropping-particle":"","family":"Deimel","given":"P.","non-dropping-particle":"","parse-names":false,"suffix":""},{"dropping-particle":"","family":"Sattler","given":"E.","non-dropping-particle":"","parse-names":false,"suffix":""}],"container-title":"Corrosion Science","id":"ITEM-2","issue":"6","issued":{"date-parts":[["2008"]]},"page":"1598-1607","title":"Austenitic steels of different composition in liquid and gaseous hydrogen","type":"article-journal","volume":"50"},"uris":["http://www.mendeley.com/documents/?uuid=42b63437-e1fe-49c2-a864-72bb06eb23c2"]}],"mendeley":{"formattedCitation":"[106,107]","plainTextFormattedCitation":"[106,107]","previouslyFormattedCitation":"[106,107]"},"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[106,107]</w:t>
      </w:r>
      <w:r w:rsidR="001A38B5" w:rsidRPr="009B1D24">
        <w:rPr>
          <w:rFonts w:cs="Times New Roman"/>
        </w:rPr>
        <w:fldChar w:fldCharType="end"/>
      </w:r>
      <w:r w:rsidR="001A38B5" w:rsidRPr="009B1D24">
        <w:rPr>
          <w:rFonts w:cs="Times New Roman"/>
        </w:rPr>
        <w:t xml:space="preserve">. Zhang et al. </w:t>
      </w:r>
      <w:r w:rsidR="001A38B5" w:rsidRPr="009B1D24">
        <w:rPr>
          <w:rFonts w:cs="Times New Roman"/>
        </w:rPr>
        <w:fldChar w:fldCharType="begin" w:fldLock="1"/>
      </w:r>
      <w:r w:rsidR="00663863" w:rsidRPr="009B1D24">
        <w:rPr>
          <w:rFonts w:cs="Times New Roman"/>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mendeley":{"formattedCitation":"[107]","plainTextFormattedCitation":"[107]","previouslyFormattedCitation":"[107]"},"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[107]</w:t>
      </w:r>
      <w:r w:rsidR="001A38B5" w:rsidRPr="009B1D24">
        <w:rPr>
          <w:rFonts w:cs="Times New Roman"/>
        </w:rPr>
        <w:fldChar w:fldCharType="end"/>
      </w:r>
      <w:r w:rsidR="001A38B5" w:rsidRPr="009B1D24">
        <w:rPr>
          <w:rFonts w:cs="Times New Roman"/>
        </w:rPr>
        <w:t xml:space="preserve"> found that increased nickel content stabilises the austenite and </w:t>
      </w:r>
      <w:r w:rsidR="0037369D" w:rsidRPr="009B1D24">
        <w:rPr>
          <w:rFonts w:cs="Times New Roman"/>
        </w:rPr>
        <w:t>limits</w:t>
      </w:r>
      <w:r w:rsidR="001A38B5" w:rsidRPr="009B1D24">
        <w:rPr>
          <w:rFonts w:cs="Times New Roman"/>
        </w:rPr>
        <w:t xml:space="preserve"> the martensite </w:t>
      </w:r>
      <w:r w:rsidR="0037369D" w:rsidRPr="009B1D24">
        <w:rPr>
          <w:rFonts w:cs="Times New Roman"/>
        </w:rPr>
        <w:t>to form</w:t>
      </w:r>
      <w:r w:rsidR="001A38B5" w:rsidRPr="009B1D24">
        <w:rPr>
          <w:rFonts w:cs="Times New Roman"/>
        </w:rPr>
        <w:t xml:space="preserve"> discretely in the matrix during </w:t>
      </w:r>
      <w:r w:rsidR="004667BA" w:rsidRPr="009B1D24">
        <w:rPr>
          <w:rFonts w:cs="Times New Roman"/>
        </w:rPr>
        <w:t xml:space="preserve">mechanical </w:t>
      </w:r>
      <w:r w:rsidR="001A38B5" w:rsidRPr="009B1D24">
        <w:rPr>
          <w:rFonts w:cs="Times New Roman"/>
        </w:rPr>
        <w:t>deformation</w:t>
      </w:r>
      <w:r w:rsidR="004667BA" w:rsidRPr="009B1D24">
        <w:rPr>
          <w:rFonts w:cs="Times New Roman"/>
        </w:rPr>
        <w:t xml:space="preserve">. This </w:t>
      </w:r>
      <w:r w:rsidR="00B465B0" w:rsidRPr="009B1D24">
        <w:rPr>
          <w:rFonts w:cs="Times New Roman"/>
        </w:rPr>
        <w:t>effect is increased</w:t>
      </w:r>
      <w:r w:rsidR="001A38B5" w:rsidRPr="009B1D24">
        <w:rPr>
          <w:rFonts w:cs="Times New Roman"/>
        </w:rPr>
        <w:t xml:space="preserve"> markedly when the nickel equivalent is above 27%. Therefore, the </w:t>
      </w:r>
      <w:r w:rsidR="001A38B5" w:rsidRPr="009B1D24">
        <w:rPr>
          <w:rFonts w:cs="Times New Roman"/>
        </w:rPr>
        <w:lastRenderedPageBreak/>
        <w:t>resistance to hydrogen environment embrittlement is improved with increasing nickel equivalent in iron-</w:t>
      </w:r>
      <w:r w:rsidR="003A5721" w:rsidRPr="009B1D24">
        <w:rPr>
          <w:rFonts w:cs="Times New Roman"/>
        </w:rPr>
        <w:t>chromium</w:t>
      </w:r>
      <w:r w:rsidR="001A38B5" w:rsidRPr="009B1D24">
        <w:rPr>
          <w:rFonts w:cs="Times New Roman"/>
        </w:rPr>
        <w:t xml:space="preserve">-nickel alloys </w:t>
      </w:r>
      <w:r w:rsidR="001A38B5" w:rsidRPr="009B1D24">
        <w:rPr>
          <w:rFonts w:cs="Times New Roman"/>
        </w:rPr>
        <w:fldChar w:fldCharType="begin" w:fldLock="1"/>
      </w:r>
      <w:r w:rsidR="00663863" w:rsidRPr="009B1D24">
        <w:rPr>
          <w:rFonts w:cs="Times New Roman"/>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mendeley":{"formattedCitation":"[107]","plainTextFormattedCitation":"[107]","previouslyFormattedCitation":"[107]"},"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[107]</w:t>
      </w:r>
      <w:r w:rsidR="001A38B5" w:rsidRPr="009B1D24">
        <w:rPr>
          <w:rFonts w:cs="Times New Roman"/>
        </w:rPr>
        <w:fldChar w:fldCharType="end"/>
      </w:r>
      <w:r w:rsidR="001A38B5" w:rsidRPr="009B1D24">
        <w:rPr>
          <w:rFonts w:cs="Times New Roman"/>
        </w:rPr>
        <w:t xml:space="preserve">. </w:t>
      </w:r>
    </w:p>
    <w:p w14:paraId="3268E8B5" w14:textId="77777777" w:rsidR="00507F5A" w:rsidRPr="009B1D24" w:rsidRDefault="00507F5A" w:rsidP="00AF6CAF">
      <w:pPr>
        <w:jc w:val="both"/>
        <w:rPr>
          <w:rFonts w:cs="Times New Roman"/>
        </w:rPr>
      </w:pPr>
    </w:p>
    <w:p w14:paraId="7DB44616" w14:textId="4B312059" w:rsidR="00507F5A" w:rsidRPr="009B1D24" w:rsidRDefault="00B23709" w:rsidP="00AF6CAF">
      <w:pPr>
        <w:jc w:val="both"/>
        <w:rPr>
          <w:noProof/>
        </w:rPr>
      </w:pPr>
      <w:r w:rsidRPr="009B1D24">
        <w:rPr>
          <w:noProof/>
        </w:rPr>
        <mc:AlternateContent>
          <mc:Choice Requires="wpg">
            <w:drawing>
              <wp:inline distT="0" distB="0" distL="0" distR="0" wp14:anchorId="1F1855BE" wp14:editId="18428691">
                <wp:extent cx="3871661" cy="4865808"/>
                <wp:effectExtent l="0" t="0" r="0" b="0"/>
                <wp:docPr id="1" name="Group 25"/>
                <wp:cNvGraphicFramePr/>
                <a:graphic xmlns:a="http://schemas.openxmlformats.org/drawingml/2006/main">
                  <a:graphicData uri="http://schemas.microsoft.com/office/word/2010/wordprocessingGroup">
                    <wpg:wgp>
                      <wpg:cNvGrpSpPr/>
                      <wpg:grpSpPr>
                        <a:xfrm>
                          <a:off x="0" y="0"/>
                          <a:ext cx="3871661" cy="4865808"/>
                          <a:chOff x="0" y="0"/>
                          <a:chExt cx="3871661" cy="4865808"/>
                        </a:xfrm>
                      </wpg:grpSpPr>
                      <pic:pic xmlns:pic="http://schemas.openxmlformats.org/drawingml/2006/picture">
                        <pic:nvPicPr>
                          <pic:cNvPr id="4" name="Picture 4"/>
                          <pic:cNvPicPr>
                            <a:picLocks noChangeAspect="1"/>
                          </pic:cNvPicPr>
                        </pic:nvPicPr>
                        <pic:blipFill>
                          <a:blip r:embed="rId59"/>
                          <a:stretch>
                            <a:fillRect/>
                          </a:stretch>
                        </pic:blipFill>
                        <pic:spPr>
                          <a:xfrm>
                            <a:off x="66675" y="0"/>
                            <a:ext cx="3804986" cy="2414855"/>
                          </a:xfrm>
                          <a:prstGeom prst="rect">
                            <a:avLst/>
                          </a:prstGeom>
                        </pic:spPr>
                      </pic:pic>
                      <wps:wsp>
                        <wps:cNvPr id="9" name="Straight Arrow Connector 9"/>
                        <wps:cNvCnPr>
                          <a:cxnSpLocks/>
                        </wps:cNvCnPr>
                        <wps:spPr>
                          <a:xfrm>
                            <a:off x="1131090" y="1436420"/>
                            <a:ext cx="102054" cy="230233"/>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a:cxnSpLocks/>
                        </wps:cNvCnPr>
                        <wps:spPr>
                          <a:xfrm flipV="1">
                            <a:off x="2578890" y="914178"/>
                            <a:ext cx="206829" cy="160292"/>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 name="Picture 13"/>
                          <pic:cNvPicPr>
                            <a:picLocks noChangeAspect="1"/>
                          </pic:cNvPicPr>
                        </pic:nvPicPr>
                        <pic:blipFill>
                          <a:blip r:embed="rId60"/>
                          <a:stretch>
                            <a:fillRect/>
                          </a:stretch>
                        </pic:blipFill>
                        <pic:spPr>
                          <a:xfrm>
                            <a:off x="66675" y="2456381"/>
                            <a:ext cx="3804986" cy="2409427"/>
                          </a:xfrm>
                          <a:prstGeom prst="rect">
                            <a:avLst/>
                          </a:prstGeom>
                        </pic:spPr>
                      </pic:pic>
                      <wps:wsp>
                        <wps:cNvPr id="14" name="TextBox 13"/>
                        <wps:cNvSpPr txBox="1"/>
                        <wps:spPr>
                          <a:xfrm>
                            <a:off x="0" y="4558031"/>
                            <a:ext cx="445290" cy="307777"/>
                          </a:xfrm>
                          <a:prstGeom prst="rect">
                            <a:avLst/>
                          </a:prstGeom>
                          <a:solidFill>
                            <a:schemeClr val="bg1"/>
                          </a:solidFill>
                        </wps:spPr>
                        <wps:txbx>
                          <w:txbxContent>
                            <w:p w14:paraId="71F502C6" w14:textId="77777777" w:rsidR="002E65EB" w:rsidRDefault="002E65EB" w:rsidP="00B23709">
                              <w:pPr>
                                <w:jc w:val="center"/>
                                <w:rPr>
                                  <w:sz w:val="24"/>
                                  <w:szCs w:val="24"/>
                                </w:rPr>
                              </w:pPr>
                              <w:r>
                                <w:rPr>
                                  <w:b/>
                                  <w:bCs/>
                                  <w:color w:val="000000" w:themeColor="text1"/>
                                  <w:kern w:val="24"/>
                                  <w:sz w:val="28"/>
                                  <w:szCs w:val="28"/>
                                </w:rPr>
                                <w:t>(b)</w:t>
                              </w:r>
                            </w:p>
                          </w:txbxContent>
                        </wps:txbx>
                        <wps:bodyPr wrap="square" rtlCol="0">
                          <a:spAutoFit/>
                        </wps:bodyPr>
                      </wps:wsp>
                      <wps:wsp>
                        <wps:cNvPr id="15" name="TextBox 15"/>
                        <wps:cNvSpPr txBox="1"/>
                        <wps:spPr>
                          <a:xfrm>
                            <a:off x="0" y="2107078"/>
                            <a:ext cx="445290" cy="307777"/>
                          </a:xfrm>
                          <a:prstGeom prst="rect">
                            <a:avLst/>
                          </a:prstGeom>
                          <a:solidFill>
                            <a:schemeClr val="bg1"/>
                          </a:solidFill>
                        </wps:spPr>
                        <wps:txbx>
                          <w:txbxContent>
                            <w:p w14:paraId="2740EB8E" w14:textId="77777777" w:rsidR="002E65EB" w:rsidRDefault="002E65EB" w:rsidP="00B23709">
                              <w:pPr>
                                <w:jc w:val="center"/>
                                <w:rPr>
                                  <w:sz w:val="24"/>
                                  <w:szCs w:val="24"/>
                                </w:rPr>
                              </w:pPr>
                              <w:r>
                                <w:rPr>
                                  <w:b/>
                                  <w:bCs/>
                                  <w:color w:val="000000" w:themeColor="text1"/>
                                  <w:kern w:val="24"/>
                                  <w:sz w:val="28"/>
                                  <w:szCs w:val="28"/>
                                </w:rPr>
                                <w:t>(a)</w:t>
                              </w:r>
                            </w:p>
                          </w:txbxContent>
                        </wps:txbx>
                        <wps:bodyPr wrap="square" rtlCol="0">
                          <a:spAutoFit/>
                        </wps:bodyPr>
                      </wps:wsp>
                      <wps:wsp>
                        <wps:cNvPr id="16" name="Straight Arrow Connector 16"/>
                        <wps:cNvCnPr>
                          <a:cxnSpLocks/>
                        </wps:cNvCnPr>
                        <wps:spPr>
                          <a:xfrm flipV="1">
                            <a:off x="1969168" y="552228"/>
                            <a:ext cx="103414" cy="274592"/>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a:cxnSpLocks/>
                        </wps:cNvCnPr>
                        <wps:spPr>
                          <a:xfrm flipH="1">
                            <a:off x="1182117" y="3903395"/>
                            <a:ext cx="158523" cy="220708"/>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cxnSpLocks/>
                        </wps:cNvCnPr>
                        <wps:spPr>
                          <a:xfrm flipH="1">
                            <a:off x="2080624" y="4124103"/>
                            <a:ext cx="158523" cy="220708"/>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a:cxnSpLocks/>
                        </wps:cNvCnPr>
                        <wps:spPr>
                          <a:xfrm flipH="1" flipV="1">
                            <a:off x="1808264" y="3365970"/>
                            <a:ext cx="79261" cy="27651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F1855BE" id="Group 25" o:spid="_x0000_s1026" style="width:304.85pt;height:383.15pt;mso-position-horizontal-relative:char;mso-position-vertical-relative:line" coordsize="38716,48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">
                <v:shape id="Picture 4" o:spid="_x0000_s1027" type="#_x0000_t75" style="position:absolute;left:666;width:38050;height:2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">
                  <v:imagedata r:id="rId61" o:title=""/>
                </v:shape>
                <v:shapetype id="_x0000_t32" coordsize="21600,21600" o:spt="32" o:oned="t" path="m,l21600,21600e" filled="f">
                  <v:path arrowok="t" fillok="f" o:connecttype="none"/>
                  <o:lock v:ext="edit" shapetype="t"/>
                </v:shapetype>
                <v:shape id="Straight Arrow Connector 9" o:spid="_x0000_s1028" type="#_x0000_t32" style="position:absolute;left:11310;top:14364;width:1021;height:2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" strokecolor="yellow" strokeweight="1.5pt">
                  <v:stroke endarrow="open" joinstyle="miter"/>
                  <o:lock v:ext="edit" shapetype="f"/>
                </v:shape>
                <v:shape id="Straight Arrow Connector 12" o:spid="_x0000_s1029" type="#_x0000_t32" style="position:absolute;left:25788;top:9141;width:2069;height:16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" strokecolor="yellow" strokeweight="1.5pt">
                  <v:stroke endarrow="open" joinstyle="miter"/>
                  <o:lock v:ext="edit" shapetype="f"/>
                </v:shape>
                <v:shape id="Picture 13" o:spid="_x0000_s1030" type="#_x0000_t75" style="position:absolute;left:666;top:24563;width:38050;height:2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">
                  <v:imagedata r:id="rId62" o:title=""/>
                </v:shape>
                <v:shapetype id="_x0000_t202" coordsize="21600,21600" o:spt="202" path="m,l,21600r21600,l21600,xe">
                  <v:stroke joinstyle="miter"/>
                  <v:path gradientshapeok="t" o:connecttype="rect"/>
                </v:shapetype>
                <v:shape id="TextBox 13" o:spid="_x0000_s1031" type="#_x0000_t202" style="position:absolute;top:45580;width:4452;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" fillcolor="white [3212]" stroked="f">
                  <v:textbox style="mso-fit-shape-to-text:t">
                    <w:txbxContent>
                      <w:p w14:paraId="71F502C6" w14:textId="77777777" w:rsidR="002E65EB" w:rsidRDefault="002E65EB" w:rsidP="00B23709">
                        <w:pPr>
                          <w:jc w:val="center"/>
                          <w:rPr>
                            <w:sz w:val="24"/>
                            <w:szCs w:val="24"/>
                          </w:rPr>
                        </w:pPr>
                        <w:r>
                          <w:rPr>
                            <w:b/>
                            <w:bCs/>
                            <w:color w:val="000000" w:themeColor="text1"/>
                            <w:kern w:val="24"/>
                            <w:sz w:val="28"/>
                            <w:szCs w:val="28"/>
                          </w:rPr>
                          <w:t>(b)</w:t>
                        </w:r>
                      </w:p>
                    </w:txbxContent>
                  </v:textbox>
                </v:shape>
                <v:shape id="TextBox 15" o:spid="_x0000_s1032" type="#_x0000_t202" style="position:absolute;top:21070;width:4452;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" fillcolor="white [3212]" stroked="f">
                  <v:textbox style="mso-fit-shape-to-text:t">
                    <w:txbxContent>
                      <w:p w14:paraId="2740EB8E" w14:textId="77777777" w:rsidR="002E65EB" w:rsidRDefault="002E65EB" w:rsidP="00B23709">
                        <w:pPr>
                          <w:jc w:val="center"/>
                          <w:rPr>
                            <w:sz w:val="24"/>
                            <w:szCs w:val="24"/>
                          </w:rPr>
                        </w:pPr>
                        <w:r>
                          <w:rPr>
                            <w:b/>
                            <w:bCs/>
                            <w:color w:val="000000" w:themeColor="text1"/>
                            <w:kern w:val="24"/>
                            <w:sz w:val="28"/>
                            <w:szCs w:val="28"/>
                          </w:rPr>
                          <w:t>(a)</w:t>
                        </w:r>
                      </w:p>
                    </w:txbxContent>
                  </v:textbox>
                </v:shape>
                <v:shape id="Straight Arrow Connector 16" o:spid="_x0000_s1033" type="#_x0000_t32" style="position:absolute;left:19691;top:5522;width:1034;height:27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" strokecolor="yellow" strokeweight="1.5pt">
                  <v:stroke endarrow="open" joinstyle="miter"/>
                  <o:lock v:ext="edit" shapetype="f"/>
                </v:shape>
                <v:shape id="Straight Arrow Connector 17" o:spid="_x0000_s1034" type="#_x0000_t32" style="position:absolute;left:11821;top:39033;width:1585;height:22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" strokecolor="yellow" strokeweight="1.5pt">
                  <v:stroke endarrow="open" joinstyle="miter"/>
                  <o:lock v:ext="edit" shapetype="f"/>
                </v:shape>
                <v:shape id="Straight Arrow Connector 18" o:spid="_x0000_s1035" type="#_x0000_t32" style="position:absolute;left:20806;top:41241;width:1585;height:2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" strokecolor="yellow" strokeweight="1.5pt">
                  <v:stroke endarrow="open" joinstyle="miter"/>
                  <o:lock v:ext="edit" shapetype="f"/>
                </v:shape>
                <v:shape id="Straight Arrow Connector 19" o:spid="_x0000_s1036" type="#_x0000_t32" style="position:absolute;left:18082;top:33659;width:793;height:27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" strokecolor="yellow" strokeweight="1.5pt">
                  <v:stroke endarrow="open" joinstyle="miter"/>
                  <o:lock v:ext="edit" shapetype="f"/>
                </v:shape>
                <w10:anchorlock/>
              </v:group>
            </w:pict>
          </mc:Fallback>
        </mc:AlternateContent>
      </w:r>
    </w:p>
    <w:p w14:paraId="36B2CE99" w14:textId="77777777" w:rsidR="00B23709" w:rsidRPr="009B1D24" w:rsidRDefault="00B23709" w:rsidP="00AF6CAF">
      <w:pPr>
        <w:jc w:val="both"/>
        <w:rPr>
          <w:noProof/>
        </w:rPr>
      </w:pPr>
    </w:p>
    <w:p w14:paraId="266361E2" w14:textId="30B28A71" w:rsidR="00507F5A" w:rsidRPr="009B1D24" w:rsidRDefault="00507F5A" w:rsidP="00AF6CAF">
      <w:pPr>
        <w:jc w:val="both"/>
        <w:rPr>
          <w:rFonts w:cs="Times New Roman"/>
          <w:sz w:val="20"/>
          <w:szCs w:val="20"/>
        </w:rPr>
      </w:pPr>
      <w:r w:rsidRPr="009B1D24">
        <w:rPr>
          <w:b/>
          <w:noProof/>
          <w:sz w:val="20"/>
          <w:szCs w:val="20"/>
        </w:rPr>
        <w:t xml:space="preserve">Figure </w:t>
      </w:r>
      <w:r w:rsidR="00634D68" w:rsidRPr="009B1D24">
        <w:rPr>
          <w:b/>
          <w:noProof/>
          <w:sz w:val="20"/>
          <w:szCs w:val="20"/>
        </w:rPr>
        <w:t>1</w:t>
      </w:r>
      <w:r w:rsidR="00074991" w:rsidRPr="009B1D24">
        <w:rPr>
          <w:b/>
          <w:noProof/>
          <w:sz w:val="20"/>
          <w:szCs w:val="20"/>
        </w:rPr>
        <w:t>8</w:t>
      </w:r>
      <w:r w:rsidRPr="009B1D24">
        <w:rPr>
          <w:noProof/>
          <w:sz w:val="20"/>
          <w:szCs w:val="20"/>
        </w:rPr>
        <w:t xml:space="preserve">. </w:t>
      </w:r>
      <w:r w:rsidR="00375969" w:rsidRPr="009B1D24">
        <w:rPr>
          <w:noProof/>
          <w:sz w:val="20"/>
          <w:szCs w:val="20"/>
        </w:rPr>
        <w:t>SEM of f</w:t>
      </w:r>
      <w:r w:rsidRPr="009B1D24">
        <w:rPr>
          <w:noProof/>
          <w:sz w:val="20"/>
          <w:szCs w:val="20"/>
        </w:rPr>
        <w:t xml:space="preserve">racture surfaces of (a) the type 316 </w:t>
      </w:r>
      <w:r w:rsidR="0093388F" w:rsidRPr="009B1D24">
        <w:rPr>
          <w:sz w:val="20"/>
          <w:szCs w:val="20"/>
        </w:rPr>
        <w:t>(</w:t>
      </w:r>
      <w:proofErr w:type="spellStart"/>
      <w:r w:rsidR="0093388F" w:rsidRPr="009B1D24">
        <w:rPr>
          <w:sz w:val="20"/>
          <w:szCs w:val="20"/>
        </w:rPr>
        <w:t>Ni</w:t>
      </w:r>
      <w:r w:rsidR="0093388F" w:rsidRPr="009B1D24">
        <w:rPr>
          <w:sz w:val="20"/>
          <w:szCs w:val="20"/>
          <w:vertAlign w:val="subscript"/>
        </w:rPr>
        <w:t>eq</w:t>
      </w:r>
      <w:proofErr w:type="spellEnd"/>
      <w:r w:rsidR="0093388F" w:rsidRPr="009B1D24">
        <w:rPr>
          <w:sz w:val="20"/>
          <w:szCs w:val="20"/>
        </w:rPr>
        <w:t xml:space="preserve"> </w:t>
      </w:r>
      <w:r w:rsidR="00BF3360" w:rsidRPr="009B1D24">
        <w:rPr>
          <w:sz w:val="20"/>
          <w:szCs w:val="20"/>
        </w:rPr>
        <w:t>26.45</w:t>
      </w:r>
      <w:r w:rsidR="0093388F" w:rsidRPr="009B1D24">
        <w:rPr>
          <w:sz w:val="20"/>
          <w:szCs w:val="20"/>
        </w:rPr>
        <w:t>%)</w:t>
      </w:r>
      <w:r w:rsidR="0093388F" w:rsidRPr="009B1D24">
        <w:rPr>
          <w:rFonts w:cs="Times New Roman"/>
          <w:sz w:val="20"/>
          <w:szCs w:val="20"/>
        </w:rPr>
        <w:t xml:space="preserve"> </w:t>
      </w:r>
      <w:r w:rsidR="007E178C" w:rsidRPr="009B1D24">
        <w:rPr>
          <w:noProof/>
          <w:sz w:val="20"/>
          <w:szCs w:val="20"/>
        </w:rPr>
        <w:t>austenitic stainless</w:t>
      </w:r>
      <w:r w:rsidRPr="009B1D24">
        <w:rPr>
          <w:noProof/>
          <w:sz w:val="20"/>
          <w:szCs w:val="20"/>
        </w:rPr>
        <w:t xml:space="preserve"> steel</w:t>
      </w:r>
      <w:r w:rsidR="0093388F" w:rsidRPr="009B1D24">
        <w:rPr>
          <w:noProof/>
          <w:sz w:val="20"/>
          <w:szCs w:val="20"/>
        </w:rPr>
        <w:t xml:space="preserve"> </w:t>
      </w:r>
      <w:r w:rsidR="00BF3360" w:rsidRPr="009B1D24">
        <w:rPr>
          <w:noProof/>
          <w:sz w:val="20"/>
          <w:szCs w:val="20"/>
        </w:rPr>
        <w:t>with transgranular cracks</w:t>
      </w:r>
      <w:r w:rsidR="00FB48D8" w:rsidRPr="009B1D24">
        <w:rPr>
          <w:noProof/>
          <w:sz w:val="20"/>
          <w:szCs w:val="20"/>
        </w:rPr>
        <w:t xml:space="preserve"> and (b) the type 316 </w:t>
      </w:r>
      <w:r w:rsidR="00FB48D8" w:rsidRPr="009B1D24">
        <w:rPr>
          <w:sz w:val="20"/>
          <w:szCs w:val="20"/>
        </w:rPr>
        <w:t>(</w:t>
      </w:r>
      <w:proofErr w:type="spellStart"/>
      <w:r w:rsidR="00FB48D8" w:rsidRPr="009B1D24">
        <w:rPr>
          <w:sz w:val="20"/>
          <w:szCs w:val="20"/>
        </w:rPr>
        <w:t>Ni</w:t>
      </w:r>
      <w:r w:rsidR="00FB48D8" w:rsidRPr="009B1D24">
        <w:rPr>
          <w:sz w:val="20"/>
          <w:szCs w:val="20"/>
          <w:vertAlign w:val="subscript"/>
        </w:rPr>
        <w:t>eq</w:t>
      </w:r>
      <w:proofErr w:type="spellEnd"/>
      <w:r w:rsidR="00FB48D8" w:rsidRPr="009B1D24">
        <w:rPr>
          <w:sz w:val="20"/>
          <w:szCs w:val="20"/>
        </w:rPr>
        <w:t xml:space="preserve"> 28.29%)</w:t>
      </w:r>
      <w:r w:rsidR="00FB48D8" w:rsidRPr="009B1D24">
        <w:rPr>
          <w:rFonts w:cs="Times New Roman"/>
          <w:sz w:val="20"/>
          <w:szCs w:val="20"/>
        </w:rPr>
        <w:t xml:space="preserve"> </w:t>
      </w:r>
      <w:r w:rsidR="007E178C" w:rsidRPr="009B1D24">
        <w:rPr>
          <w:noProof/>
          <w:sz w:val="20"/>
          <w:szCs w:val="20"/>
        </w:rPr>
        <w:t>austenitic stainless</w:t>
      </w:r>
      <w:r w:rsidR="00FB48D8" w:rsidRPr="009B1D24">
        <w:rPr>
          <w:noProof/>
          <w:sz w:val="20"/>
          <w:szCs w:val="20"/>
        </w:rPr>
        <w:t xml:space="preserve"> steel with dimple </w:t>
      </w:r>
      <w:r w:rsidR="00375969" w:rsidRPr="009B1D24">
        <w:rPr>
          <w:noProof/>
          <w:sz w:val="20"/>
          <w:szCs w:val="20"/>
        </w:rPr>
        <w:t xml:space="preserve">rupture </w:t>
      </w:r>
      <w:r w:rsidR="006832B1" w:rsidRPr="009B1D24">
        <w:rPr>
          <w:noProof/>
          <w:sz w:val="20"/>
          <w:szCs w:val="20"/>
        </w:rPr>
        <w:t xml:space="preserve">(both were tested </w:t>
      </w:r>
      <w:r w:rsidRPr="009B1D24">
        <w:rPr>
          <w:noProof/>
          <w:sz w:val="20"/>
          <w:szCs w:val="20"/>
        </w:rPr>
        <w:t>in 10 bar hydrogen at 200 K</w:t>
      </w:r>
      <w:r w:rsidR="006832B1" w:rsidRPr="009B1D24">
        <w:rPr>
          <w:noProof/>
          <w:sz w:val="20"/>
          <w:szCs w:val="20"/>
        </w:rPr>
        <w:t>)</w:t>
      </w:r>
      <w:r w:rsidRPr="009B1D24">
        <w:rPr>
          <w:noProof/>
          <w:sz w:val="20"/>
          <w:szCs w:val="20"/>
        </w:rPr>
        <w:t xml:space="preserve"> </w:t>
      </w:r>
      <w:r w:rsidR="00050F9E" w:rsidRPr="009B1D24">
        <w:rPr>
          <w:noProof/>
          <w:sz w:val="20"/>
          <w:szCs w:val="20"/>
        </w:rPr>
        <w:fldChar w:fldCharType="begin" w:fldLock="1"/>
      </w:r>
      <w:r w:rsidR="00663863" w:rsidRPr="009B1D24">
        <w:rPr>
          <w:noProof/>
          <w:sz w:val="20"/>
          <w:szCs w:val="20"/>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mendeley":{"formattedCitation":"[107]","plainTextFormattedCitation":"[107]","previouslyFormattedCitation":"[107]"},"properties":{"noteIndex":0},"schema":"https://github.com/citation-style-language/schema/raw/master/csl-citation.json"}</w:instrText>
      </w:r>
      <w:r w:rsidR="00050F9E" w:rsidRPr="009B1D24">
        <w:rPr>
          <w:noProof/>
          <w:sz w:val="20"/>
          <w:szCs w:val="20"/>
        </w:rPr>
        <w:fldChar w:fldCharType="separate"/>
      </w:r>
      <w:r w:rsidR="000857FB" w:rsidRPr="009B1D24">
        <w:rPr>
          <w:noProof/>
          <w:sz w:val="20"/>
          <w:szCs w:val="20"/>
        </w:rPr>
        <w:t>[107]</w:t>
      </w:r>
      <w:r w:rsidR="00050F9E" w:rsidRPr="009B1D24">
        <w:rPr>
          <w:noProof/>
          <w:sz w:val="20"/>
          <w:szCs w:val="20"/>
        </w:rPr>
        <w:fldChar w:fldCharType="end"/>
      </w:r>
      <w:r w:rsidR="00FB48D8" w:rsidRPr="009B1D24">
        <w:rPr>
          <w:noProof/>
          <w:sz w:val="20"/>
          <w:szCs w:val="20"/>
        </w:rPr>
        <w:t>.</w:t>
      </w:r>
    </w:p>
    <w:p w14:paraId="1F57750F" w14:textId="77777777" w:rsidR="001A38B5" w:rsidRPr="009B1D24" w:rsidRDefault="001A38B5" w:rsidP="00AF6CAF">
      <w:pPr>
        <w:jc w:val="both"/>
        <w:rPr>
          <w:rFonts w:cs="Times New Roman"/>
        </w:rPr>
      </w:pPr>
    </w:p>
    <w:p w14:paraId="793280F6" w14:textId="4C75E6FE" w:rsidR="001A38B5" w:rsidRPr="009B1D24" w:rsidRDefault="001A38B5" w:rsidP="00AF6CAF">
      <w:pPr>
        <w:jc w:val="both"/>
        <w:rPr>
          <w:rFonts w:cs="Times New Roman"/>
        </w:rPr>
      </w:pPr>
      <w:r w:rsidRPr="009B1D24">
        <w:rPr>
          <w:rFonts w:cs="Times New Roman"/>
        </w:rPr>
        <w:t xml:space="preserve">Zhang et al. </w:t>
      </w:r>
      <w:r w:rsidRPr="009B1D24">
        <w:rPr>
          <w:rFonts w:cs="Times New Roman"/>
        </w:rPr>
        <w:fldChar w:fldCharType="begin" w:fldLock="1"/>
      </w:r>
      <w:r w:rsidR="00663863" w:rsidRPr="009B1D24">
        <w:rPr>
          <w:rFonts w:cs="Times New Roman"/>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mendeley":{"formattedCitation":"[107]","plainTextFormattedCitation":"[107]","previouslyFormattedCitation":"[107]"},"properties":{"noteIndex":0},"schema":"https://github.com/citation-style-language/schema/raw/master/csl-citation.json"}</w:instrText>
      </w:r>
      <w:r w:rsidRPr="009B1D24">
        <w:rPr>
          <w:rFonts w:cs="Times New Roman"/>
        </w:rPr>
        <w:fldChar w:fldCharType="separate"/>
      </w:r>
      <w:r w:rsidR="000857FB" w:rsidRPr="009B1D24">
        <w:rPr>
          <w:rFonts w:cs="Times New Roman"/>
          <w:noProof/>
        </w:rPr>
        <w:t>[107]</w:t>
      </w:r>
      <w:r w:rsidRPr="009B1D24">
        <w:rPr>
          <w:rFonts w:cs="Times New Roman"/>
        </w:rPr>
        <w:fldChar w:fldCharType="end"/>
      </w:r>
      <w:r w:rsidRPr="009B1D24">
        <w:rPr>
          <w:rFonts w:cs="Times New Roman"/>
        </w:rPr>
        <w:t xml:space="preserve"> also found that the relative reduction of area of the type 316 </w:t>
      </w:r>
      <w:r w:rsidR="007E178C" w:rsidRPr="009B1D24">
        <w:rPr>
          <w:rFonts w:cs="Times New Roman"/>
        </w:rPr>
        <w:t>austenitic stainless</w:t>
      </w:r>
      <w:r w:rsidRPr="009B1D24">
        <w:rPr>
          <w:rFonts w:cs="Times New Roman"/>
        </w:rPr>
        <w:t xml:space="preserve"> steels, which is the ratio of reduction of area in hydrogen over the reduction of area in helium, decreases with decreasing temperature until 200 K and then increase</w:t>
      </w:r>
      <w:r w:rsidR="00BA3C8F" w:rsidRPr="009B1D24">
        <w:rPr>
          <w:rFonts w:cs="Times New Roman"/>
        </w:rPr>
        <w:t>s</w:t>
      </w:r>
      <w:r w:rsidRPr="009B1D24">
        <w:rPr>
          <w:rFonts w:cs="Times New Roman"/>
        </w:rPr>
        <w:t xml:space="preserve"> with further decreas</w:t>
      </w:r>
      <w:r w:rsidR="004107F6" w:rsidRPr="009B1D24">
        <w:rPr>
          <w:rFonts w:cs="Times New Roman"/>
        </w:rPr>
        <w:t>e in</w:t>
      </w:r>
      <w:r w:rsidRPr="009B1D24">
        <w:rPr>
          <w:rFonts w:cs="Times New Roman"/>
        </w:rPr>
        <w:t xml:space="preserve"> temperature. When the temperature is decreased, it is observed that the speed of generating strain-induced martensite is accelerated until the maximum hydrogen environment embrittlement temperature</w:t>
      </w:r>
      <w:r w:rsidR="002A5259" w:rsidRPr="009B1D24">
        <w:rPr>
          <w:rFonts w:cs="Times New Roman"/>
        </w:rPr>
        <w:t xml:space="preserve"> is reached</w:t>
      </w:r>
      <w:r w:rsidRPr="009B1D24">
        <w:rPr>
          <w:rFonts w:cs="Times New Roman"/>
        </w:rPr>
        <w:t xml:space="preserve"> </w:t>
      </w:r>
      <w:r w:rsidRPr="009B1D24">
        <w:rPr>
          <w:rFonts w:cs="Times New Roman"/>
        </w:rPr>
        <w:fldChar w:fldCharType="begin" w:fldLock="1"/>
      </w:r>
      <w:r w:rsidR="00663863" w:rsidRPr="009B1D24">
        <w:rPr>
          <w:rFonts w:cs="Times New Roman"/>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mendeley":{"formattedCitation":"[107]","plainTextFormattedCitation":"[107]","previouslyFormattedCitation":"[107]"},"properties":{"noteIndex":0},"schema":"https://github.com/citation-style-language/schema/raw/master/csl-citation.json"}</w:instrText>
      </w:r>
      <w:r w:rsidRPr="009B1D24">
        <w:rPr>
          <w:rFonts w:cs="Times New Roman"/>
        </w:rPr>
        <w:fldChar w:fldCharType="separate"/>
      </w:r>
      <w:r w:rsidR="000857FB" w:rsidRPr="009B1D24">
        <w:rPr>
          <w:rFonts w:cs="Times New Roman"/>
          <w:noProof/>
        </w:rPr>
        <w:t>[107]</w:t>
      </w:r>
      <w:r w:rsidRPr="009B1D24">
        <w:rPr>
          <w:rFonts w:cs="Times New Roman"/>
        </w:rPr>
        <w:fldChar w:fldCharType="end"/>
      </w:r>
      <w:r w:rsidRPr="009B1D24">
        <w:rPr>
          <w:rFonts w:cs="Times New Roman"/>
        </w:rPr>
        <w:t xml:space="preserve">. When the temperature </w:t>
      </w:r>
      <w:r w:rsidR="00BF553B" w:rsidRPr="009B1D24">
        <w:rPr>
          <w:rFonts w:cs="Times New Roman"/>
        </w:rPr>
        <w:t xml:space="preserve">is lower than </w:t>
      </w:r>
      <w:r w:rsidRPr="009B1D24">
        <w:rPr>
          <w:rFonts w:cs="Times New Roman"/>
        </w:rPr>
        <w:t xml:space="preserve">the maximum hydrogen environment embrittlement temperature, the </w:t>
      </w:r>
      <w:r w:rsidR="00BF553B" w:rsidRPr="009B1D24">
        <w:rPr>
          <w:rFonts w:cs="Times New Roman"/>
        </w:rPr>
        <w:t xml:space="preserve">amount </w:t>
      </w:r>
      <w:r w:rsidRPr="009B1D24">
        <w:rPr>
          <w:rFonts w:cs="Times New Roman"/>
        </w:rPr>
        <w:t xml:space="preserve">of strain-induced </w:t>
      </w:r>
      <w:r w:rsidR="00BF553B" w:rsidRPr="009B1D24">
        <w:rPr>
          <w:rFonts w:cs="Times New Roman"/>
        </w:rPr>
        <w:t xml:space="preserve">martensitic </w:t>
      </w:r>
      <w:r w:rsidRPr="009B1D24">
        <w:rPr>
          <w:rFonts w:cs="Times New Roman"/>
        </w:rPr>
        <w:t xml:space="preserve">transformation </w:t>
      </w:r>
      <w:r w:rsidR="005662D4" w:rsidRPr="009B1D24">
        <w:rPr>
          <w:rFonts w:cs="Times New Roman"/>
        </w:rPr>
        <w:t>remains</w:t>
      </w:r>
      <w:r w:rsidRPr="009B1D24">
        <w:rPr>
          <w:rFonts w:cs="Times New Roman"/>
        </w:rPr>
        <w:t xml:space="preserve"> nearly constant. In addition, the hydrogen transport rate is decreased with decreasing temperature, </w:t>
      </w:r>
      <w:r w:rsidR="000F5969" w:rsidRPr="009B1D24">
        <w:rPr>
          <w:rFonts w:cs="Times New Roman"/>
        </w:rPr>
        <w:t xml:space="preserve">hence </w:t>
      </w:r>
      <w:r w:rsidR="005662D4" w:rsidRPr="009B1D24">
        <w:rPr>
          <w:rFonts w:cs="Times New Roman"/>
        </w:rPr>
        <w:t xml:space="preserve">making it difficult for </w:t>
      </w:r>
      <w:r w:rsidR="00644DE1" w:rsidRPr="009B1D24">
        <w:rPr>
          <w:rFonts w:cs="Times New Roman"/>
        </w:rPr>
        <w:t xml:space="preserve">hydrogen to accumulate </w:t>
      </w:r>
      <w:r w:rsidRPr="009B1D24">
        <w:rPr>
          <w:rFonts w:cs="Times New Roman"/>
        </w:rPr>
        <w:t>in the high triaxial stress region. Therefore, the hydrogen environment embrittlement is decreased</w:t>
      </w:r>
      <w:r w:rsidR="00644DE1" w:rsidRPr="009B1D24">
        <w:rPr>
          <w:rFonts w:cs="Times New Roman"/>
        </w:rPr>
        <w:t xml:space="preserve"> </w:t>
      </w:r>
      <w:r w:rsidRPr="009B1D24">
        <w:rPr>
          <w:rFonts w:cs="Times New Roman"/>
        </w:rPr>
        <w:fldChar w:fldCharType="begin" w:fldLock="1"/>
      </w:r>
      <w:r w:rsidR="00663863" w:rsidRPr="009B1D24">
        <w:rPr>
          <w:rFonts w:cs="Times New Roman"/>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mendeley":{"formattedCitation":"[107]","plainTextFormattedCitation":"[107]","previouslyFormattedCitation":"[107]"},"properties":{"noteIndex":0},"schema":"https://github.com/citation-style-language/schema/raw/master/csl-citation.json"}</w:instrText>
      </w:r>
      <w:r w:rsidRPr="009B1D24">
        <w:rPr>
          <w:rFonts w:cs="Times New Roman"/>
        </w:rPr>
        <w:fldChar w:fldCharType="separate"/>
      </w:r>
      <w:r w:rsidR="000857FB" w:rsidRPr="009B1D24">
        <w:rPr>
          <w:rFonts w:cs="Times New Roman"/>
          <w:noProof/>
        </w:rPr>
        <w:t>[107]</w:t>
      </w:r>
      <w:r w:rsidRPr="009B1D24">
        <w:rPr>
          <w:rFonts w:cs="Times New Roman"/>
        </w:rPr>
        <w:fldChar w:fldCharType="end"/>
      </w:r>
      <w:r w:rsidR="00256BD8" w:rsidRPr="009B1D24">
        <w:rPr>
          <w:rFonts w:cs="Times New Roman"/>
        </w:rPr>
        <w:t>, as</w:t>
      </w:r>
      <w:r w:rsidRPr="009B1D24">
        <w:rPr>
          <w:rFonts w:cs="Times New Roman"/>
        </w:rPr>
        <w:t xml:space="preserve"> </w:t>
      </w:r>
      <w:r w:rsidR="00C24528" w:rsidRPr="009B1D24">
        <w:rPr>
          <w:rFonts w:cs="Times New Roman"/>
        </w:rPr>
        <w:t xml:space="preserve">reflected in </w:t>
      </w:r>
      <w:r w:rsidR="00C24528" w:rsidRPr="009B1D24">
        <w:rPr>
          <w:color w:val="0000FF"/>
        </w:rPr>
        <w:t xml:space="preserve">Figure </w:t>
      </w:r>
      <w:r w:rsidR="00634D68" w:rsidRPr="009B1D24">
        <w:rPr>
          <w:color w:val="0000FF"/>
        </w:rPr>
        <w:t>14</w:t>
      </w:r>
      <w:r w:rsidR="00C24528" w:rsidRPr="009B1D24">
        <w:rPr>
          <w:rFonts w:cs="Times New Roman"/>
        </w:rPr>
        <w:t>.</w:t>
      </w:r>
    </w:p>
    <w:p w14:paraId="218A4645" w14:textId="77777777" w:rsidR="001A38B5" w:rsidRPr="009B1D24" w:rsidRDefault="001A38B5" w:rsidP="00AF6CAF">
      <w:pPr>
        <w:jc w:val="both"/>
        <w:rPr>
          <w:rFonts w:cs="Times New Roman"/>
        </w:rPr>
      </w:pPr>
    </w:p>
    <w:p w14:paraId="0C9BB065" w14:textId="5EB1E5D8" w:rsidR="001A38B5" w:rsidRPr="009B1D24" w:rsidRDefault="00531EA2" w:rsidP="00AF6CAF">
      <w:pPr>
        <w:jc w:val="both"/>
        <w:rPr>
          <w:rFonts w:cs="Times New Roman"/>
        </w:rPr>
      </w:pPr>
      <w:r w:rsidRPr="009B1D24">
        <w:rPr>
          <w:rFonts w:cs="Times New Roman"/>
        </w:rPr>
        <w:t>S</w:t>
      </w:r>
      <w:r w:rsidR="001A38B5" w:rsidRPr="009B1D24">
        <w:rPr>
          <w:rFonts w:cs="Times New Roman"/>
        </w:rPr>
        <w:t>ensitised material</w:t>
      </w:r>
      <w:r w:rsidRPr="009B1D24">
        <w:rPr>
          <w:rFonts w:cs="Times New Roman"/>
        </w:rPr>
        <w:t>s</w:t>
      </w:r>
      <w:r w:rsidR="001A38B5" w:rsidRPr="009B1D24">
        <w:rPr>
          <w:rFonts w:cs="Times New Roman"/>
        </w:rPr>
        <w:t xml:space="preserve"> </w:t>
      </w:r>
      <w:r w:rsidRPr="009B1D24">
        <w:rPr>
          <w:rFonts w:cs="Times New Roman"/>
        </w:rPr>
        <w:t xml:space="preserve">are </w:t>
      </w:r>
      <w:r w:rsidR="001A38B5" w:rsidRPr="009B1D24">
        <w:rPr>
          <w:rFonts w:cs="Times New Roman"/>
        </w:rPr>
        <w:t>easier to be influenced by the hydrogen environment embrittlement than solution annealed material</w:t>
      </w:r>
      <w:r w:rsidRPr="009B1D24">
        <w:rPr>
          <w:rFonts w:cs="Times New Roman"/>
        </w:rPr>
        <w:t>s</w:t>
      </w:r>
      <w:r w:rsidR="001A38B5" w:rsidRPr="009B1D24">
        <w:rPr>
          <w:rFonts w:cs="Times New Roman"/>
        </w:rPr>
        <w:t xml:space="preserve">. </w:t>
      </w:r>
      <w:r w:rsidR="00631C04" w:rsidRPr="009B1D24">
        <w:rPr>
          <w:rFonts w:cs="Times New Roman"/>
        </w:rPr>
        <w:t xml:space="preserve">In </w:t>
      </w:r>
      <w:r w:rsidR="001A38B5" w:rsidRPr="009B1D24">
        <w:rPr>
          <w:rFonts w:cs="Times New Roman"/>
        </w:rPr>
        <w:t xml:space="preserve">the sensitised types 304 and 316 </w:t>
      </w:r>
      <w:r w:rsidR="007E178C" w:rsidRPr="009B1D24">
        <w:rPr>
          <w:rFonts w:cs="Times New Roman"/>
        </w:rPr>
        <w:t>austenitic stainless</w:t>
      </w:r>
      <w:r w:rsidR="001A38B5" w:rsidRPr="009B1D24">
        <w:rPr>
          <w:rFonts w:cs="Times New Roman"/>
        </w:rPr>
        <w:t xml:space="preserve"> steels, M</w:t>
      </w:r>
      <w:r w:rsidR="001A38B5" w:rsidRPr="009B1D24">
        <w:rPr>
          <w:rFonts w:cs="Times New Roman"/>
          <w:vertAlign w:val="subscript"/>
        </w:rPr>
        <w:t>23</w:t>
      </w:r>
      <w:r w:rsidR="001A38B5" w:rsidRPr="009B1D24">
        <w:rPr>
          <w:rFonts w:cs="Times New Roman"/>
        </w:rPr>
        <w:t>C</w:t>
      </w:r>
      <w:r w:rsidR="001A38B5" w:rsidRPr="009B1D24">
        <w:rPr>
          <w:rFonts w:cs="Times New Roman"/>
          <w:vertAlign w:val="subscript"/>
        </w:rPr>
        <w:t>6</w:t>
      </w:r>
      <w:r w:rsidR="001A38B5" w:rsidRPr="009B1D24">
        <w:rPr>
          <w:rFonts w:cs="Times New Roman"/>
        </w:rPr>
        <w:t xml:space="preserve"> carbides precipitated along the grain boundaries, while the region adjacent to the carbides forms a zone depleted of </w:t>
      </w:r>
      <w:r w:rsidR="004C7E8F" w:rsidRPr="009B1D24">
        <w:rPr>
          <w:rFonts w:cs="Times New Roman"/>
        </w:rPr>
        <w:t xml:space="preserve">Cr </w:t>
      </w:r>
      <w:r w:rsidR="001A38B5" w:rsidRPr="009B1D24">
        <w:rPr>
          <w:rFonts w:cs="Times New Roman"/>
        </w:rPr>
        <w:t xml:space="preserve">and </w:t>
      </w:r>
      <w:r w:rsidR="004C7E8F" w:rsidRPr="009B1D24">
        <w:rPr>
          <w:rFonts w:cs="Times New Roman"/>
        </w:rPr>
        <w:t xml:space="preserve">C </w:t>
      </w:r>
      <w:r w:rsidR="001A38B5" w:rsidRPr="009B1D24">
        <w:rPr>
          <w:rFonts w:cs="Times New Roman"/>
        </w:rPr>
        <w:fldChar w:fldCharType="begin" w:fldLock="1"/>
      </w:r>
      <w:r w:rsidR="00663863" w:rsidRPr="009B1D24">
        <w:rPr>
          <w:rFonts w:cs="Times New Roman"/>
        </w:rPr>
        <w:instrText>ADDIN CSL_CITATION {"citationItems":[{"id":"ITEM-1","itemData":{"DOI":"10.1016/S1359-6454(98)00136-0","ISSN":"13596454","abstract":"Hydrogen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Materialia","id":"ITEM-1","issue":"13","issued":{"date-parts":[["1998"]]},"page":"4559-4570","title":"Effect of strain-induced martensite on hydrogen environment embrittlement of sensitized austenitic stainless steels at low temperatures","type":"article-journal","volume":"46"},"uris":["http://www.mendeley.com/documents/?uuid=8178f35e-2ac7-4b78-94a1-2ccbc88f2adf"]}],"mendeley":{"formattedCitation":"[109]","plainTextFormattedCitation":"[109]","previouslyFormattedCitation":"[109]"},"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[109]</w:t>
      </w:r>
      <w:r w:rsidR="001A38B5" w:rsidRPr="009B1D24">
        <w:rPr>
          <w:rFonts w:cs="Times New Roman"/>
        </w:rPr>
        <w:fldChar w:fldCharType="end"/>
      </w:r>
      <w:r w:rsidR="001A38B5" w:rsidRPr="009B1D24">
        <w:rPr>
          <w:rFonts w:cs="Times New Roman"/>
        </w:rPr>
        <w:t xml:space="preserve">. This depleted zone along the grain boundaries prompts the transformation </w:t>
      </w:r>
      <w:r w:rsidR="001A38B5" w:rsidRPr="009B1D24">
        <w:rPr>
          <w:rFonts w:cs="Times New Roman"/>
        </w:rPr>
        <w:lastRenderedPageBreak/>
        <w:t xml:space="preserve">of strain-induced martensite since austenite in this zone </w:t>
      </w:r>
      <w:r w:rsidR="004C7E8F" w:rsidRPr="009B1D24">
        <w:rPr>
          <w:rFonts w:cs="Times New Roman"/>
        </w:rPr>
        <w:t>becomes</w:t>
      </w:r>
      <w:r w:rsidR="001A38B5" w:rsidRPr="009B1D24">
        <w:rPr>
          <w:rFonts w:cs="Times New Roman"/>
        </w:rPr>
        <w:t xml:space="preserve"> </w:t>
      </w:r>
      <w:r w:rsidR="004C7E8F" w:rsidRPr="009B1D24">
        <w:rPr>
          <w:rFonts w:cs="Times New Roman"/>
        </w:rPr>
        <w:t>un</w:t>
      </w:r>
      <w:r w:rsidR="001A38B5" w:rsidRPr="009B1D24">
        <w:rPr>
          <w:rFonts w:cs="Times New Roman"/>
        </w:rPr>
        <w:t xml:space="preserve">stable due the loss of </w:t>
      </w:r>
      <w:r w:rsidR="00311EAA" w:rsidRPr="009B1D24">
        <w:rPr>
          <w:rFonts w:cs="Times New Roman"/>
        </w:rPr>
        <w:t xml:space="preserve">Cr </w:t>
      </w:r>
      <w:r w:rsidR="001A38B5" w:rsidRPr="009B1D24">
        <w:rPr>
          <w:rFonts w:cs="Times New Roman"/>
        </w:rPr>
        <w:t xml:space="preserve">and </w:t>
      </w:r>
      <w:r w:rsidR="00311EAA" w:rsidRPr="009B1D24">
        <w:rPr>
          <w:rFonts w:cs="Times New Roman"/>
        </w:rPr>
        <w:t xml:space="preserve">C </w:t>
      </w:r>
      <w:r w:rsidR="001A38B5" w:rsidRPr="009B1D24">
        <w:rPr>
          <w:rFonts w:cs="Times New Roman"/>
        </w:rPr>
        <w:fldChar w:fldCharType="begin" w:fldLock="1"/>
      </w:r>
      <w:r w:rsidR="00663863" w:rsidRPr="009B1D24">
        <w:rPr>
          <w:rFonts w:cs="Times New Roman"/>
        </w:rPr>
        <w:instrText>ADDIN CSL_CITATION {"citationItems":[{"id":"ITEM-1","itemData":{"DOI":"10.1179/026708301773002509","ISBN":"0267083017","ISSN":"02670836","abstract":"The tensile behaviour of solution annealed type 304L, solution annealed type 304, and solution annealed and sensitised type 304 stainless steels was investigated in hydrogen and helium under a pressure of 1·1 MPa over the temperature range 300-80 K at strain rates ranging from 4·2 × 10-5 to 4·2 × 10-2 s-1. For 304L steel, hydrogen environment embrittlement (HEE) increased with decreasing strain rate. For 304L and 304 steels, HEE increased with decreasing temperature, reached a maximum, and then decreased with further decrease in temperature: the decrease was particularly rapid near the minimum temperature for HEE. Sensitisation enhanced the HEE of 304 steel. Above the maximum HEE temperature, the HEE behaviour was similar to the hydrogen embrittlement behaviour of materials in previous studies, but near the minimum temperature for HEE it was different. Three types of hydrogen induced brittle fracture were observed as a result of HEE: transgranular fracture along strain induced martensite laths and twin boundary fracture on the fracture surfaces of solution annealed 304L and 304 steels, and grain boundary fracture on the sensitised 304 steel. It was found that from room temperature to the maximum HEE temperature, the HEE of the materials depended on the transformation of strain induced martensite and below the maximum HEE temperature it depended on the diffusion of hydrogen.","author":[{"dropping-particle":"","family":"Sun","given":"D.","non-dropping-particle":"","parse-names":false,"suffix":""},{"dropping-particle":"","family":"Han","given":"G.","non-dropping-particle":"","parse-names":false,"suffix":""},{"dropping-particle":"","family":"Vaodee","given":"S.","non-dropping-particle":"","parse-names":false,"suffix":""},{"dropping-particle":"","family":"Fukuyama","given":"S.","non-dropping-particle":"","parse-names":false,"suffix":""},{"dropping-particle":"","family":"Yokogawa","given":"K.","non-dropping-particle":"","parse-names":false,"suffix":""}],"container-title":"Materials Science and Technology","id":"ITEM-1","issue":"3","issued":{"date-parts":[["2001"]]},"page":"302-308","title":"Tensile behaviour of type 304 austenitic stainless steels in hydrogen atmosphere at low temperatures","type":"article-journal","volume":"17"},"uris":["http://www.mendeley.com/documents/?uuid=8ae3afb5-aefc-400b-877b-966e923f8d52"]}],"mendeley":{"formattedCitation":"[101]","plainTextFormattedCitation":"[101]","previouslyFormattedCitation":"[101]"},"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[101]</w:t>
      </w:r>
      <w:r w:rsidR="001A38B5" w:rsidRPr="009B1D24">
        <w:rPr>
          <w:rFonts w:cs="Times New Roman"/>
        </w:rPr>
        <w:fldChar w:fldCharType="end"/>
      </w:r>
      <w:r w:rsidR="001A38B5" w:rsidRPr="009B1D24">
        <w:rPr>
          <w:rFonts w:cs="Times New Roman"/>
        </w:rPr>
        <w:t xml:space="preserve">. </w:t>
      </w:r>
      <w:r w:rsidR="00477E6A" w:rsidRPr="009B1D24">
        <w:rPr>
          <w:rFonts w:cs="Times New Roman"/>
        </w:rPr>
        <w:t>T</w:t>
      </w:r>
      <w:r w:rsidR="001A38B5" w:rsidRPr="009B1D24">
        <w:rPr>
          <w:rFonts w:cs="Times New Roman"/>
        </w:rPr>
        <w:t xml:space="preserve">his process induces a short path of hydrogen transportation to the crack tip. Thus the formation of intergranular fracture is triggered </w:t>
      </w:r>
      <w:r w:rsidR="001A38B5" w:rsidRPr="009B1D24">
        <w:rPr>
          <w:rFonts w:cs="Times New Roman"/>
        </w:rPr>
        <w:fldChar w:fldCharType="begin" w:fldLock="1"/>
      </w:r>
      <w:r w:rsidR="00663863" w:rsidRPr="009B1D24">
        <w:rPr>
          <w:rFonts w:cs="Times New Roman"/>
        </w:rPr>
        <w:instrText>ADDIN CSL_CITATION {"citationItems":[{"id":"ITEM-1","itemData":{"DOI":"10.1016/S1359-6454(98)00136-0","ISSN":"13596454","abstract":"Hydrogen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Materialia","id":"ITEM-1","issue":"13","issued":{"date-parts":[["1998"]]},"page":"4559-4570","title":"Effect of strain-induced martensite on hydrogen environment embrittlement of sensitized austenitic stainless steels at low temperatures","type":"article-journal","volume":"46"},"uris":["http://www.mendeley.com/documents/?uuid=8178f35e-2ac7-4b78-94a1-2ccbc88f2adf"]}],"mendeley":{"formattedCitation":"[109]","plainTextFormattedCitation":"[109]","previouslyFormattedCitation":"[109]"},"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[109]</w:t>
      </w:r>
      <w:r w:rsidR="001A38B5" w:rsidRPr="009B1D24">
        <w:rPr>
          <w:rFonts w:cs="Times New Roman"/>
        </w:rPr>
        <w:fldChar w:fldCharType="end"/>
      </w:r>
      <w:r w:rsidR="001A38B5" w:rsidRPr="009B1D24">
        <w:rPr>
          <w:rFonts w:cs="Times New Roman"/>
        </w:rPr>
        <w:t xml:space="preserve">. Han et al. </w:t>
      </w:r>
      <w:r w:rsidR="001A38B5" w:rsidRPr="009B1D24">
        <w:rPr>
          <w:rFonts w:cs="Times New Roman"/>
        </w:rPr>
        <w:fldChar w:fldCharType="begin" w:fldLock="1"/>
      </w:r>
      <w:r w:rsidR="00663863" w:rsidRPr="009B1D24">
        <w:rPr>
          <w:rFonts w:cs="Times New Roman"/>
        </w:rPr>
        <w:instrText>ADDIN CSL_CITATION {"citationItems":[{"id":"ITEM-1","itemData":{"DOI":"10.1016/S1359-6454(98)00136-0","ISSN":"13596454","abstract":"Hydrogen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Materialia","id":"ITEM-1","issue":"13","issued":{"date-parts":[["1998"]]},"page":"4559-4570","title":"Effect of strain-induced martensite on hydrogen environment embrittlement of sensitized austenitic stainless steels at low temperatures","type":"article-journal","volume":"46"},"uris":["http://www.mendeley.com/documents/?uuid=8178f35e-2ac7-4b78-94a1-2ccbc88f2adf"]}],"mendeley":{"formattedCitation":"[109]","plainTextFormattedCitation":"[109]","previouslyFormattedCitation":"[109]"},"properties":{"noteIndex":0},"schema":"https://github.com/citation-style-language/schema/raw/master/csl-citation.json"}</w:instrText>
      </w:r>
      <w:r w:rsidR="001A38B5" w:rsidRPr="009B1D24">
        <w:rPr>
          <w:rFonts w:cs="Times New Roman"/>
        </w:rPr>
        <w:fldChar w:fldCharType="separate"/>
      </w:r>
      <w:r w:rsidR="000857FB" w:rsidRPr="009B1D24">
        <w:rPr>
          <w:rFonts w:cs="Times New Roman"/>
          <w:noProof/>
        </w:rPr>
        <w:t>[109]</w:t>
      </w:r>
      <w:r w:rsidR="001A38B5" w:rsidRPr="009B1D24">
        <w:rPr>
          <w:rFonts w:cs="Times New Roman"/>
        </w:rPr>
        <w:fldChar w:fldCharType="end"/>
      </w:r>
      <w:r w:rsidR="001A38B5" w:rsidRPr="009B1D24">
        <w:rPr>
          <w:rFonts w:cs="Times New Roman"/>
        </w:rPr>
        <w:t xml:space="preserve"> investigated the influence of desensitising heat treatment on sensitised types 304 and 316 </w:t>
      </w:r>
      <w:r w:rsidR="007E178C" w:rsidRPr="009B1D24">
        <w:rPr>
          <w:rFonts w:cs="Times New Roman"/>
        </w:rPr>
        <w:t>austenitic stainless</w:t>
      </w:r>
      <w:r w:rsidR="001A38B5" w:rsidRPr="009B1D24">
        <w:rPr>
          <w:rFonts w:cs="Times New Roman"/>
        </w:rPr>
        <w:t xml:space="preserve"> steels. They found that the desensitisation eliminates the depleted </w:t>
      </w:r>
      <w:r w:rsidR="004856E2" w:rsidRPr="009B1D24">
        <w:rPr>
          <w:rFonts w:cs="Times New Roman"/>
        </w:rPr>
        <w:t xml:space="preserve">zone </w:t>
      </w:r>
      <w:r w:rsidR="001A38B5" w:rsidRPr="009B1D24">
        <w:rPr>
          <w:rFonts w:cs="Times New Roman"/>
        </w:rPr>
        <w:t>and strain-induced martensite along the grain boundaries. The resistance to hydrogen environment embrittlement is significantly improved</w:t>
      </w:r>
      <w:r w:rsidR="008966D4" w:rsidRPr="009B1D24">
        <w:rPr>
          <w:rFonts w:cs="Times New Roman"/>
        </w:rPr>
        <w:t xml:space="preserve"> due to this process</w:t>
      </w:r>
      <w:r w:rsidR="001A38B5" w:rsidRPr="009B1D24">
        <w:rPr>
          <w:rFonts w:cs="Times New Roman"/>
        </w:rPr>
        <w:t>.</w:t>
      </w:r>
      <w:r w:rsidR="009E3E9D" w:rsidRPr="009B1D24">
        <w:rPr>
          <w:rFonts w:cs="Times New Roman"/>
        </w:rPr>
        <w:t xml:space="preserve"> </w:t>
      </w:r>
      <w:r w:rsidR="008966D4" w:rsidRPr="009B1D24">
        <w:rPr>
          <w:rFonts w:cs="Times New Roman"/>
        </w:rPr>
        <w:t xml:space="preserve">For stable </w:t>
      </w:r>
      <w:r w:rsidR="007E178C" w:rsidRPr="009B1D24">
        <w:rPr>
          <w:rFonts w:cs="Times New Roman"/>
        </w:rPr>
        <w:t>austenitic stainless</w:t>
      </w:r>
      <w:r w:rsidR="008966D4" w:rsidRPr="009B1D24">
        <w:rPr>
          <w:rFonts w:cs="Times New Roman"/>
        </w:rPr>
        <w:t xml:space="preserve"> steels such as type 310 and 309</w:t>
      </w:r>
      <w:r w:rsidR="001A38B5" w:rsidRPr="009B1D24">
        <w:rPr>
          <w:rFonts w:cs="Times New Roman"/>
        </w:rPr>
        <w:t xml:space="preserve">, </w:t>
      </w:r>
      <w:r w:rsidR="00857966" w:rsidRPr="009B1D24">
        <w:rPr>
          <w:rFonts w:cs="Times New Roman"/>
        </w:rPr>
        <w:t xml:space="preserve">there is no transformation of the strain-induced martensite observed in the mechanical test in hydrogen </w:t>
      </w:r>
      <w:r w:rsidR="000D420F" w:rsidRPr="009B1D24">
        <w:rPr>
          <w:rFonts w:cs="Times New Roman"/>
        </w:rPr>
        <w:fldChar w:fldCharType="begin" w:fldLock="1"/>
      </w:r>
      <w:r w:rsidR="00663863" w:rsidRPr="009B1D24">
        <w:rPr>
          <w:rFonts w:cs="Times New Roman"/>
        </w:rPr>
        <w:instrText>ADDIN CSL_CITATION {"citationItems":[{"id":"ITEM-1","itemData":{"DOI":"10.1007/BF02669643","ISSN":"10735623","abstract":"Tensile tests on 310s stainless steel foils, with and without hydrogen, were conducted at temperatures from 77 to 295 K and strain rates from 10-3 to 10-6/s. Cathodic charging at elevated temperatures and at very low current densities was used to produce homogeneous solid solutions of hydrogen in this material. The yield stress and flow stress were found to increase with hydrogen content. Discontinuous yielding was observed at room temperature for specimens with hydrogen contents greater than 5 at. pct. The ductility, as measured by the strain to failure, was not critically dependent on hydrogen concentration at 77 and 295 K but was reduced at intermediate temperatures. The changes in mechanical behavior are discussed in terms of hydrogen-dislocation interactions. © 1995 The Minerals, Metals &amp; Material Society.","author":[{"dropping-particle":"","family":"Abraham","given":"Daniel P.","non-dropping-particle":"","parse-names":false,"suffix":""},{"dropping-particle":"","family":"Altstetter","given":"Carl J.","non-dropping-particle":"","parse-names":false,"suffix":""}],"container-title":"Metallurgical and Materials Transactions A","id":"ITEM-1","issue":"11","issued":{"date-parts":[["1995"]]},"page":"2849-2858","title":"The effect of hydrogen on the yield and flow stress of an austenitic stainless steel","type":"article-journal","volume":"26"},"uris":["http://www.mendeley.com/documents/?uuid=a397eaf8-2b20-4643-841b-fd409e864ef3"]},{"id":"ITEM-2","itemData":{"DOI":"10.1016/S1359-6454(98)00136-0","ISSN":"13596454","abstract":"Hydrogen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Materialia","id":"ITEM-2","issue":"13","issued":{"date-parts":[["1998"]]},"page":"4559-4570","title":"Effect of strain-induced martensite on hydrogen environment embrittlement of sensitized austenitic stainless steels at low temperatures","type":"article-journal","volume":"46"},"uris":["http://www.mendeley.com/documents/?uuid=8178f35e-2ac7-4b78-94a1-2ccbc88f2adf"]}],"mendeley":{"formattedCitation":"[103,109]","plainTextFormattedCitation":"[103,109]","previouslyFormattedCitation":"[103,109]"},"properties":{"noteIndex":0},"schema":"https://github.com/citation-style-language/schema/raw/master/csl-citation.json"}</w:instrText>
      </w:r>
      <w:r w:rsidR="000D420F" w:rsidRPr="009B1D24">
        <w:rPr>
          <w:rFonts w:cs="Times New Roman"/>
        </w:rPr>
        <w:fldChar w:fldCharType="separate"/>
      </w:r>
      <w:r w:rsidR="000857FB" w:rsidRPr="009B1D24">
        <w:rPr>
          <w:rFonts w:cs="Times New Roman"/>
          <w:noProof/>
        </w:rPr>
        <w:t>[103,109]</w:t>
      </w:r>
      <w:r w:rsidR="000D420F" w:rsidRPr="009B1D24">
        <w:rPr>
          <w:rFonts w:cs="Times New Roman"/>
        </w:rPr>
        <w:fldChar w:fldCharType="end"/>
      </w:r>
      <w:r w:rsidR="00857966" w:rsidRPr="009B1D24">
        <w:rPr>
          <w:rFonts w:cs="Times New Roman"/>
        </w:rPr>
        <w:t xml:space="preserve">. </w:t>
      </w:r>
      <w:r w:rsidR="00B465DA" w:rsidRPr="009B1D24">
        <w:rPr>
          <w:rFonts w:cs="Times New Roman"/>
        </w:rPr>
        <w:t>This is primarily due to the low stacking fault energy</w:t>
      </w:r>
      <w:r w:rsidR="004E26F8" w:rsidRPr="009B1D24">
        <w:rPr>
          <w:rFonts w:cs="Times New Roman"/>
        </w:rPr>
        <w:t xml:space="preserve"> which inhibits cross slips</w:t>
      </w:r>
      <w:r w:rsidR="001D0245" w:rsidRPr="009B1D24">
        <w:rPr>
          <w:rFonts w:cs="Times New Roman"/>
        </w:rPr>
        <w:t xml:space="preserve"> </w:t>
      </w:r>
      <w:r w:rsidR="001D0245" w:rsidRPr="009B1D24">
        <w:rPr>
          <w:rFonts w:cs="Times New Roman"/>
        </w:rPr>
        <w:fldChar w:fldCharType="begin" w:fldLock="1"/>
      </w:r>
      <w:r w:rsidR="00663863" w:rsidRPr="009B1D24">
        <w:rPr>
          <w:rFonts w:cs="Times New Roman"/>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mendeley":{"formattedCitation":"[107]","plainTextFormattedCitation":"[107]","previouslyFormattedCitation":"[107]"},"properties":{"noteIndex":0},"schema":"https://github.com/citation-style-language/schema/raw/master/csl-citation.json"}</w:instrText>
      </w:r>
      <w:r w:rsidR="001D0245" w:rsidRPr="009B1D24">
        <w:rPr>
          <w:rFonts w:cs="Times New Roman"/>
        </w:rPr>
        <w:fldChar w:fldCharType="separate"/>
      </w:r>
      <w:r w:rsidR="000857FB" w:rsidRPr="009B1D24">
        <w:rPr>
          <w:rFonts w:cs="Times New Roman"/>
          <w:noProof/>
        </w:rPr>
        <w:t>[107]</w:t>
      </w:r>
      <w:r w:rsidR="001D0245" w:rsidRPr="009B1D24">
        <w:rPr>
          <w:rFonts w:cs="Times New Roman"/>
        </w:rPr>
        <w:fldChar w:fldCharType="end"/>
      </w:r>
      <w:r w:rsidR="004E26F8" w:rsidRPr="009B1D24">
        <w:rPr>
          <w:rFonts w:cs="Times New Roman"/>
        </w:rPr>
        <w:t>.</w:t>
      </w:r>
      <w:r w:rsidR="00B465DA" w:rsidRPr="009B1D24">
        <w:rPr>
          <w:rFonts w:cs="Times New Roman"/>
        </w:rPr>
        <w:t xml:space="preserve"> </w:t>
      </w:r>
      <w:r w:rsidR="003D61B5" w:rsidRPr="009B1D24">
        <w:rPr>
          <w:rFonts w:cs="Times New Roman"/>
        </w:rPr>
        <w:t>However, embrittlement could occur when the materials are hydrogen charged through cathodic or thermal processes</w:t>
      </w:r>
      <w:r w:rsidR="00A915F6" w:rsidRPr="009B1D24">
        <w:rPr>
          <w:rFonts w:cs="Times New Roman"/>
        </w:rPr>
        <w:t xml:space="preserve"> </w:t>
      </w:r>
      <w:r w:rsidR="00A915F6" w:rsidRPr="009B1D24">
        <w:rPr>
          <w:rFonts w:cs="Times New Roman"/>
        </w:rPr>
        <w:fldChar w:fldCharType="begin" w:fldLock="1"/>
      </w:r>
      <w:r w:rsidR="00663863" w:rsidRPr="009B1D24">
        <w:rPr>
          <w:rFonts w:cs="Times New Roman"/>
        </w:rPr>
        <w:instrText>ADDIN CSL_CITATION {"citationItems":[{"id":"ITEM-1","itemData":{"DOI":"10.1016/j.actamat.2008.03.022","ISSN":"13596454","abstract":"The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Materialia","id":"ITEM-1","issue":"14","issued":{"date-parts":[["2008"]]},"page":"3414-3421","title":"Effect of nickel equivalent on hydrogen gas embrittlement of austenitic stainless steels based on type 316 at low temperatures","type":"article-journal","volume":"56"},"uris":["http://www.mendeley.com/documents/?uuid=1e1e4f6f-d2c2-4308-8ef3-4395915058cf"]}],"mendeley":{"formattedCitation":"[107]","plainTextFormattedCitation":"[107]","previouslyFormattedCitation":"[107]"},"properties":{"noteIndex":0},"schema":"https://github.com/citation-style-language/schema/raw/master/csl-citation.json"}</w:instrText>
      </w:r>
      <w:r w:rsidR="00A915F6" w:rsidRPr="009B1D24">
        <w:rPr>
          <w:rFonts w:cs="Times New Roman"/>
        </w:rPr>
        <w:fldChar w:fldCharType="separate"/>
      </w:r>
      <w:r w:rsidR="000857FB" w:rsidRPr="009B1D24">
        <w:rPr>
          <w:rFonts w:cs="Times New Roman"/>
          <w:noProof/>
        </w:rPr>
        <w:t>[107]</w:t>
      </w:r>
      <w:r w:rsidR="00A915F6" w:rsidRPr="009B1D24">
        <w:rPr>
          <w:rFonts w:cs="Times New Roman"/>
        </w:rPr>
        <w:fldChar w:fldCharType="end"/>
      </w:r>
      <w:r w:rsidR="001A38B5" w:rsidRPr="009B1D24">
        <w:rPr>
          <w:rFonts w:cs="Times New Roman"/>
        </w:rPr>
        <w:t>.</w:t>
      </w:r>
    </w:p>
    <w:p w14:paraId="4BCACD23" w14:textId="77777777" w:rsidR="001A38B5" w:rsidRPr="009B1D24" w:rsidRDefault="001A38B5" w:rsidP="00AF6CAF">
      <w:pPr>
        <w:jc w:val="both"/>
        <w:rPr>
          <w:rFonts w:cs="Times New Roman"/>
          <w:sz w:val="24"/>
        </w:rPr>
      </w:pPr>
    </w:p>
    <w:p w14:paraId="3E2C8544" w14:textId="13D74A0C" w:rsidR="001A38B5" w:rsidRPr="009B1D24" w:rsidRDefault="00EF23FD" w:rsidP="00AF6CAF">
      <w:pPr>
        <w:pStyle w:val="Heading2"/>
        <w:jc w:val="both"/>
      </w:pPr>
      <w:r w:rsidRPr="009B1D24">
        <w:t>5</w:t>
      </w:r>
      <w:r w:rsidR="001A38B5" w:rsidRPr="009B1D24">
        <w:t>.3 Other effects</w:t>
      </w:r>
    </w:p>
    <w:p w14:paraId="4D015B77" w14:textId="69CB87E0" w:rsidR="001A38B5" w:rsidRPr="009B1D24" w:rsidRDefault="001A38B5" w:rsidP="00AF6CAF">
      <w:pPr>
        <w:jc w:val="both"/>
        <w:rPr>
          <w:rFonts w:cs="Times New Roman"/>
        </w:rPr>
      </w:pPr>
      <w:r w:rsidRPr="009B1D24">
        <w:rPr>
          <w:rFonts w:cs="Times New Roman"/>
        </w:rPr>
        <w:t>The maximum</w:t>
      </w:r>
      <w:r w:rsidR="009430D9" w:rsidRPr="009B1D24">
        <w:rPr>
          <w:rFonts w:cs="Times New Roman"/>
        </w:rPr>
        <w:t xml:space="preserve"> internal and </w:t>
      </w:r>
      <w:r w:rsidRPr="009B1D24">
        <w:rPr>
          <w:rFonts w:cs="Times New Roman"/>
        </w:rPr>
        <w:t>external stress</w:t>
      </w:r>
      <w:r w:rsidR="00C56EBC" w:rsidRPr="009B1D24">
        <w:rPr>
          <w:rFonts w:cs="Times New Roman"/>
        </w:rPr>
        <w:t>es experienced in the tank structure/wall</w:t>
      </w:r>
      <w:r w:rsidRPr="009B1D24">
        <w:rPr>
          <w:rFonts w:cs="Times New Roman"/>
        </w:rPr>
        <w:t xml:space="preserve"> should be reduced. Lee </w:t>
      </w:r>
      <w:r w:rsidRPr="009B1D24">
        <w:rPr>
          <w:rFonts w:cs="Times New Roman"/>
        </w:rPr>
        <w:fldChar w:fldCharType="begin" w:fldLock="1"/>
      </w:r>
      <w:r w:rsidR="002D05C4" w:rsidRPr="009B1D24">
        <w:rPr>
          <w:rFonts w:cs="Times New Roman"/>
        </w:rPr>
        <w:instrText>ADDIN CSL_CITATION {"citationItems":[{"id":"ITEM-1","itemData":{"DOI":"10.1016/B978-044452787-5.00200-6","ISBN":"9780444527875","abstract":"Hydrogen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reserved.","author":[{"dropping-particle":"","family":"Lee","given":"JA","non-dropping-particle":"","parse-names":false,"suffix":""}],"container-title":"NASA","id":"ITEM-1","issued":{"date-parts":[["2016"]]},"title":"Hydrogen embrittlement","type":"report"},"uris":["http://www.mendeley.com/documents/?uuid=c5d14d38-1a98-47e2-aa3f-994819abad3c"]}],"mendeley":{"formattedCitation":"[66]","plainTextFormattedCitation":"[66]","previouslyFormattedCitation":"[66]"},"properties":{"noteIndex":0},"schema":"https://github.com/citation-style-language/schema/raw/master/csl-citation.json"}</w:instrText>
      </w:r>
      <w:r w:rsidRPr="009B1D24">
        <w:rPr>
          <w:rFonts w:cs="Times New Roman"/>
        </w:rPr>
        <w:fldChar w:fldCharType="separate"/>
      </w:r>
      <w:r w:rsidR="00FB2B93" w:rsidRPr="009B1D24">
        <w:rPr>
          <w:rFonts w:cs="Times New Roman"/>
          <w:noProof/>
        </w:rPr>
        <w:t>[66]</w:t>
      </w:r>
      <w:r w:rsidRPr="009B1D24">
        <w:rPr>
          <w:rFonts w:cs="Times New Roman"/>
        </w:rPr>
        <w:fldChar w:fldCharType="end"/>
      </w:r>
      <w:r w:rsidRPr="009B1D24">
        <w:rPr>
          <w:rFonts w:cs="Times New Roman"/>
        </w:rPr>
        <w:t xml:space="preserve"> stated that static loads are more </w:t>
      </w:r>
      <w:r w:rsidR="00794B89" w:rsidRPr="009B1D24">
        <w:rPr>
          <w:rFonts w:cs="Times New Roman"/>
        </w:rPr>
        <w:t xml:space="preserve">conducive </w:t>
      </w:r>
      <w:r w:rsidRPr="009B1D24">
        <w:rPr>
          <w:rFonts w:cs="Times New Roman"/>
        </w:rPr>
        <w:t xml:space="preserve">to hydrogen damage than cyclic loads. In addition, internal residual stresses also prompt hydrogen damage, which are caused during the manufacturing processes of metallic materials and tank structure including material heat treatment, straightening and stretching and structure welding </w:t>
      </w:r>
      <w:r w:rsidRPr="009B1D24">
        <w:rPr>
          <w:rFonts w:cs="Times New Roman"/>
        </w:rPr>
        <w:fldChar w:fldCharType="begin" w:fldLock="1"/>
      </w:r>
      <w:r w:rsidR="002D05C4" w:rsidRPr="009B1D24">
        <w:rPr>
          <w:rFonts w:cs="Times New Roman"/>
        </w:rPr>
        <w:instrText>ADDIN CSL_CITATION {"citationItems":[{"id":"ITEM-1","itemData":{"DOI":"10.1016/B978-044452787-5.00200-6","ISBN":"9780444527875","abstract":"Hydrogen dissolves relatively easily in most metals and alloys, and, by virtue of the small size of the hydrogen atom, it is also quite mobile even at ambient temperatures. In practice, hydrogen enters steel during some manufacturing processes and as a result of corrosion occurring during service. The dissolved hydrogen leads to embrittlement of many alloys, with higher strength materials generally being more susceptible. Crack growth due to hydrogen is generally relatively rapid, with failure occurring in laboratory tests in seconds for the most susceptible materials and days or weeks for more resistant alloys. Service failures may take much longer, probably due to delays in creating the environmental conditions necessary for hydrogen to enter the alloy. © 2010 Copyright © 2010 Elsevier B.V. All rights reserved.","author":[{"dropping-particle":"","family":"Lee","given":"JA","non-dropping-particle":"","parse-names":false,"suffix":""}],"container-title":"NASA","id":"ITEM-1","issued":{"date-parts":[["2016"]]},"title":"Hydrogen embrittlement","type":"report"},"uris":["http://www.mendeley.com/documents/?uuid=c5d14d38-1a98-47e2-aa3f-994819abad3c"]}],"mendeley":{"formattedCitation":"[66]","plainTextFormattedCitation":"[66]","previouslyFormattedCitation":"[66]"},"properties":{"noteIndex":0},"schema":"https://github.com/citation-style-language/schema/raw/master/csl-citation.json"}</w:instrText>
      </w:r>
      <w:r w:rsidRPr="009B1D24">
        <w:rPr>
          <w:rFonts w:cs="Times New Roman"/>
        </w:rPr>
        <w:fldChar w:fldCharType="separate"/>
      </w:r>
      <w:r w:rsidR="00FB2B93" w:rsidRPr="009B1D24">
        <w:rPr>
          <w:rFonts w:cs="Times New Roman"/>
          <w:noProof/>
        </w:rPr>
        <w:t>[66]</w:t>
      </w:r>
      <w:r w:rsidRPr="009B1D24">
        <w:rPr>
          <w:rFonts w:cs="Times New Roman"/>
        </w:rPr>
        <w:fldChar w:fldCharType="end"/>
      </w:r>
      <w:r w:rsidRPr="009B1D24">
        <w:rPr>
          <w:rFonts w:cs="Times New Roman"/>
        </w:rPr>
        <w:t xml:space="preserve">. </w:t>
      </w:r>
      <w:r w:rsidR="00E86EB7" w:rsidRPr="009B1D24">
        <w:rPr>
          <w:rFonts w:cs="Times New Roman"/>
        </w:rPr>
        <w:t>The heat affected zone</w:t>
      </w:r>
      <w:r w:rsidR="0056522B" w:rsidRPr="009B1D24">
        <w:rPr>
          <w:rFonts w:cs="Times New Roman"/>
        </w:rPr>
        <w:t>s are particular</w:t>
      </w:r>
      <w:r w:rsidR="00A16369" w:rsidRPr="009B1D24">
        <w:rPr>
          <w:rFonts w:cs="Times New Roman"/>
        </w:rPr>
        <w:t>ly</w:t>
      </w:r>
      <w:r w:rsidR="0056522B" w:rsidRPr="009B1D24">
        <w:rPr>
          <w:rFonts w:cs="Times New Roman"/>
        </w:rPr>
        <w:t xml:space="preserve"> </w:t>
      </w:r>
      <w:r w:rsidR="002921AE" w:rsidRPr="009B1D24">
        <w:rPr>
          <w:rFonts w:cs="Times New Roman"/>
        </w:rPr>
        <w:t>susceptible to hydrogen embrittlement</w:t>
      </w:r>
      <w:r w:rsidRPr="009B1D24">
        <w:rPr>
          <w:rFonts w:cs="Times New Roman"/>
        </w:rPr>
        <w:t>.</w:t>
      </w:r>
      <w:r w:rsidR="006663CE" w:rsidRPr="009B1D24">
        <w:rPr>
          <w:rFonts w:cs="Times New Roman"/>
        </w:rPr>
        <w:t xml:space="preserve"> Tests on type 301 stainless steels and Inconel 718 showed that crack growth in LH</w:t>
      </w:r>
      <w:r w:rsidR="006663CE" w:rsidRPr="009B1D24">
        <w:rPr>
          <w:rFonts w:cs="Times New Roman"/>
          <w:vertAlign w:val="subscript"/>
        </w:rPr>
        <w:t>2</w:t>
      </w:r>
      <w:r w:rsidR="006663CE" w:rsidRPr="009B1D24">
        <w:rPr>
          <w:rFonts w:cs="Times New Roman"/>
        </w:rPr>
        <w:t xml:space="preserve"> is much greater in </w:t>
      </w:r>
      <w:r w:rsidR="00A16369" w:rsidRPr="009B1D24">
        <w:rPr>
          <w:rFonts w:cs="Times New Roman"/>
        </w:rPr>
        <w:t xml:space="preserve">the </w:t>
      </w:r>
      <w:r w:rsidR="006663CE" w:rsidRPr="009B1D24">
        <w:rPr>
          <w:rFonts w:cs="Times New Roman"/>
        </w:rPr>
        <w:t xml:space="preserve">welds than </w:t>
      </w:r>
      <w:r w:rsidR="00A16369" w:rsidRPr="009B1D24">
        <w:rPr>
          <w:rFonts w:cs="Times New Roman"/>
        </w:rPr>
        <w:t xml:space="preserve">in the </w:t>
      </w:r>
      <w:r w:rsidR="006663CE" w:rsidRPr="009B1D24">
        <w:rPr>
          <w:rFonts w:cs="Times New Roman"/>
        </w:rPr>
        <w:t>parent metal</w:t>
      </w:r>
      <w:r w:rsidR="00050F9E" w:rsidRPr="009B1D24">
        <w:rPr>
          <w:rFonts w:cs="Times New Roman"/>
        </w:rPr>
        <w:t xml:space="preserve"> </w:t>
      </w:r>
      <w:r w:rsidR="00050F9E" w:rsidRPr="009B1D24">
        <w:rPr>
          <w:rFonts w:cs="Times New Roman"/>
        </w:rPr>
        <w:fldChar w:fldCharType="begin" w:fldLock="1"/>
      </w:r>
      <w:r w:rsidR="002D05C4" w:rsidRPr="009B1D24">
        <w:rPr>
          <w:rFonts w:cs="Times New Roman"/>
        </w:rPr>
        <w:instrText>ADDIN CSL_CITATION {"citationItems":[{"id":"ITEM-1","itemData":{"URL":"https://ntrs.nasa.gov/archive/nasa/casi.ntrs.nasa.gov/20070018005.pdf","accessed":{"date-parts":[["2020","7","5"]]},"container-title":"NASA","id":"ITEM-1","issued":{"date-parts":[["2006"]]},"title":"Safety use of hydrogen and hydrogen systems","type":"webpage"},"uris":["http://www.mendeley.com/documents/?uuid=651435cf-4fd2-4ebf-a98f-38abfbb3ea16"]}],"mendeley":{"formattedCitation":"[63]","plainTextFormattedCitation":"[63]","previouslyFormattedCitation":"[63]"},"properties":{"noteIndex":0},"schema":"https://github.com/citation-style-language/schema/raw/master/csl-citation.json"}</w:instrText>
      </w:r>
      <w:r w:rsidR="00050F9E" w:rsidRPr="009B1D24">
        <w:rPr>
          <w:rFonts w:cs="Times New Roman"/>
        </w:rPr>
        <w:fldChar w:fldCharType="separate"/>
      </w:r>
      <w:r w:rsidR="00FB2B93" w:rsidRPr="009B1D24">
        <w:rPr>
          <w:rFonts w:cs="Times New Roman"/>
          <w:noProof/>
        </w:rPr>
        <w:t>[63]</w:t>
      </w:r>
      <w:r w:rsidR="00050F9E" w:rsidRPr="009B1D24">
        <w:rPr>
          <w:rFonts w:cs="Times New Roman"/>
        </w:rPr>
        <w:fldChar w:fldCharType="end"/>
      </w:r>
      <w:r w:rsidR="006663CE" w:rsidRPr="009B1D24">
        <w:rPr>
          <w:rFonts w:cs="Times New Roman"/>
        </w:rPr>
        <w:t xml:space="preserve">. </w:t>
      </w:r>
      <w:r w:rsidR="005E57F5" w:rsidRPr="009B1D24">
        <w:rPr>
          <w:rFonts w:cs="Times New Roman"/>
        </w:rPr>
        <w:t>Relevant welding requirements include ASME BPVC and ANSI/ASME B31.3.</w:t>
      </w:r>
    </w:p>
    <w:p w14:paraId="2F5E0C86" w14:textId="77777777" w:rsidR="005E57F5" w:rsidRPr="009B1D24" w:rsidRDefault="005E57F5" w:rsidP="00AF6CAF">
      <w:pPr>
        <w:jc w:val="both"/>
        <w:rPr>
          <w:rFonts w:cs="Times New Roman"/>
          <w:sz w:val="24"/>
        </w:rPr>
      </w:pPr>
    </w:p>
    <w:p w14:paraId="61E9A21E" w14:textId="5C768E8C" w:rsidR="001A38B5" w:rsidRPr="009B1D24" w:rsidRDefault="00EF23FD" w:rsidP="00AF6CAF">
      <w:pPr>
        <w:pStyle w:val="Heading1"/>
        <w:jc w:val="both"/>
      </w:pPr>
      <w:r w:rsidRPr="009B1D24">
        <w:t>6</w:t>
      </w:r>
      <w:r w:rsidR="001A38B5" w:rsidRPr="009B1D24">
        <w:t xml:space="preserve">. </w:t>
      </w:r>
      <w:r w:rsidR="0037369D" w:rsidRPr="009B1D24">
        <w:t>Knowledge</w:t>
      </w:r>
      <w:r w:rsidR="001A38B5" w:rsidRPr="009B1D24">
        <w:t xml:space="preserve"> gaps</w:t>
      </w:r>
    </w:p>
    <w:p w14:paraId="2509AC0A" w14:textId="7A3CD029" w:rsidR="00131D2B" w:rsidRPr="009B1D24" w:rsidRDefault="003E4CA1" w:rsidP="0035161B">
      <w:r w:rsidRPr="009B1D24">
        <w:t xml:space="preserve">The review conducted into the </w:t>
      </w:r>
      <w:r w:rsidR="00131D2B" w:rsidRPr="009B1D24">
        <w:t xml:space="preserve">use of metallic tanks for </w:t>
      </w:r>
      <w:r w:rsidR="00CD7C73" w:rsidRPr="009B1D24">
        <w:t xml:space="preserve">hydrogen storage has highlighted a number of </w:t>
      </w:r>
      <w:r w:rsidR="00296C1E" w:rsidRPr="009B1D24">
        <w:t>areas</w:t>
      </w:r>
      <w:r w:rsidR="004769A8" w:rsidRPr="009B1D24">
        <w:t xml:space="preserve"> where further research </w:t>
      </w:r>
      <w:r w:rsidR="00391E0B" w:rsidRPr="009B1D24">
        <w:t>is required</w:t>
      </w:r>
      <w:r w:rsidR="00296C1E" w:rsidRPr="009B1D24">
        <w:t xml:space="preserve"> to obtain a</w:t>
      </w:r>
      <w:r w:rsidR="000718B8" w:rsidRPr="009B1D24">
        <w:t xml:space="preserve"> better understanding of the </w:t>
      </w:r>
      <w:r w:rsidR="00861CD4" w:rsidRPr="009B1D24">
        <w:t xml:space="preserve">performance of </w:t>
      </w:r>
      <w:r w:rsidR="008855E9" w:rsidRPr="009B1D24">
        <w:t xml:space="preserve">metallic </w:t>
      </w:r>
      <w:r w:rsidR="00ED639F" w:rsidRPr="009B1D24">
        <w:t>materials</w:t>
      </w:r>
      <w:r w:rsidR="00861CD4" w:rsidRPr="009B1D24">
        <w:t xml:space="preserve"> </w:t>
      </w:r>
      <w:r w:rsidR="00CB3607" w:rsidRPr="009B1D24">
        <w:t xml:space="preserve">in cryogenic hydrogen environments. </w:t>
      </w:r>
      <w:r w:rsidR="00ED639F" w:rsidRPr="009B1D24">
        <w:t xml:space="preserve">The identified knowledge gaps are </w:t>
      </w:r>
      <w:r w:rsidR="00FF48D0" w:rsidRPr="009B1D24">
        <w:t>grouped into five key areas and are presented hereafter:</w:t>
      </w:r>
    </w:p>
    <w:p w14:paraId="1CAC59CE" w14:textId="77777777" w:rsidR="00131D2B" w:rsidRPr="009B1D24" w:rsidRDefault="00131D2B" w:rsidP="00C56EBC"/>
    <w:p w14:paraId="7D7A58F1" w14:textId="0626814E" w:rsidR="00093B53" w:rsidRPr="009B1D24" w:rsidRDefault="003F1DBE">
      <w:pPr>
        <w:pStyle w:val="ListParagraph"/>
        <w:numPr>
          <w:ilvl w:val="0"/>
          <w:numId w:val="15"/>
        </w:numPr>
        <w:jc w:val="both"/>
        <w:rPr>
          <w:rFonts w:asciiTheme="majorBidi" w:hAnsiTheme="majorBidi" w:cstheme="majorBidi"/>
        </w:rPr>
      </w:pPr>
      <w:r w:rsidRPr="009B1D24">
        <w:rPr>
          <w:rFonts w:asciiTheme="majorBidi" w:hAnsiTheme="majorBidi" w:cstheme="majorBidi"/>
        </w:rPr>
        <w:t>The focus of the c</w:t>
      </w:r>
      <w:r w:rsidR="002F3D86" w:rsidRPr="009B1D24">
        <w:rPr>
          <w:rFonts w:asciiTheme="majorBidi" w:hAnsiTheme="majorBidi" w:cstheme="majorBidi"/>
        </w:rPr>
        <w:t xml:space="preserve">urrent </w:t>
      </w:r>
      <w:r w:rsidR="001A38B5" w:rsidRPr="009B1D24">
        <w:rPr>
          <w:rFonts w:asciiTheme="majorBidi" w:hAnsiTheme="majorBidi" w:cstheme="majorBidi"/>
        </w:rPr>
        <w:t xml:space="preserve">literature </w:t>
      </w:r>
      <w:r w:rsidRPr="009B1D24">
        <w:rPr>
          <w:rFonts w:asciiTheme="majorBidi" w:hAnsiTheme="majorBidi" w:cstheme="majorBidi"/>
        </w:rPr>
        <w:t xml:space="preserve">studies has predominantly been </w:t>
      </w:r>
      <w:r w:rsidR="00937BE1" w:rsidRPr="009B1D24">
        <w:rPr>
          <w:rFonts w:asciiTheme="majorBidi" w:hAnsiTheme="majorBidi" w:cstheme="majorBidi"/>
        </w:rPr>
        <w:t xml:space="preserve">on </w:t>
      </w:r>
      <w:r w:rsidR="001A38B5" w:rsidRPr="009B1D24">
        <w:rPr>
          <w:rFonts w:asciiTheme="majorBidi" w:hAnsiTheme="majorBidi" w:cstheme="majorBidi"/>
        </w:rPr>
        <w:t xml:space="preserve">hydrogen storage techniques </w:t>
      </w:r>
      <w:r w:rsidR="00937BE1" w:rsidRPr="009B1D24">
        <w:rPr>
          <w:rFonts w:asciiTheme="majorBidi" w:hAnsiTheme="majorBidi" w:cstheme="majorBidi"/>
        </w:rPr>
        <w:t>for</w:t>
      </w:r>
      <w:r w:rsidR="001A38B5" w:rsidRPr="009B1D24">
        <w:rPr>
          <w:rFonts w:asciiTheme="majorBidi" w:hAnsiTheme="majorBidi" w:cstheme="majorBidi"/>
        </w:rPr>
        <w:t xml:space="preserve"> land-based vehicles and </w:t>
      </w:r>
      <w:r w:rsidR="00050F9E" w:rsidRPr="009B1D24">
        <w:rPr>
          <w:rFonts w:asciiTheme="majorBidi" w:hAnsiTheme="majorBidi" w:cstheme="majorBidi"/>
        </w:rPr>
        <w:t xml:space="preserve">aviation </w:t>
      </w:r>
      <w:r w:rsidR="001A38B5" w:rsidRPr="009B1D24">
        <w:rPr>
          <w:rFonts w:asciiTheme="majorBidi" w:hAnsiTheme="majorBidi" w:cstheme="majorBidi"/>
        </w:rPr>
        <w:t xml:space="preserve">applications, which </w:t>
      </w:r>
      <w:r w:rsidR="00610CE6" w:rsidRPr="009B1D24">
        <w:rPr>
          <w:rFonts w:asciiTheme="majorBidi" w:hAnsiTheme="majorBidi" w:cstheme="majorBidi"/>
        </w:rPr>
        <w:t xml:space="preserve">typically </w:t>
      </w:r>
      <w:r w:rsidR="001A38B5" w:rsidRPr="009B1D24">
        <w:rPr>
          <w:rFonts w:asciiTheme="majorBidi" w:hAnsiTheme="majorBidi" w:cstheme="majorBidi"/>
        </w:rPr>
        <w:t>have small hydrogen tank size</w:t>
      </w:r>
      <w:r w:rsidR="00610CE6" w:rsidRPr="009B1D24">
        <w:rPr>
          <w:rFonts w:asciiTheme="majorBidi" w:hAnsiTheme="majorBidi" w:cstheme="majorBidi"/>
        </w:rPr>
        <w:t>s</w:t>
      </w:r>
      <w:r w:rsidR="001A38B5" w:rsidRPr="009B1D24">
        <w:rPr>
          <w:rFonts w:asciiTheme="majorBidi" w:hAnsiTheme="majorBidi" w:cstheme="majorBidi"/>
        </w:rPr>
        <w:t xml:space="preserve"> </w:t>
      </w:r>
      <w:r w:rsidR="001C30B2" w:rsidRPr="009B1D24">
        <w:rPr>
          <w:rFonts w:asciiTheme="majorBidi" w:hAnsiTheme="majorBidi" w:cstheme="majorBidi"/>
        </w:rPr>
        <w:t xml:space="preserve">that range </w:t>
      </w:r>
      <w:r w:rsidR="001A38B5" w:rsidRPr="009B1D24">
        <w:rPr>
          <w:rFonts w:asciiTheme="majorBidi" w:hAnsiTheme="majorBidi" w:cstheme="majorBidi"/>
        </w:rPr>
        <w:t>from 0.1 to 20 m</w:t>
      </w:r>
      <w:r w:rsidR="001A38B5" w:rsidRPr="009B1D24">
        <w:rPr>
          <w:rFonts w:asciiTheme="majorBidi" w:hAnsiTheme="majorBidi" w:cstheme="majorBidi"/>
          <w:vertAlign w:val="superscript"/>
        </w:rPr>
        <w:t>3</w:t>
      </w:r>
      <w:r w:rsidR="001A38B5" w:rsidRPr="009B1D24">
        <w:rPr>
          <w:rFonts w:asciiTheme="majorBidi" w:hAnsiTheme="majorBidi" w:cstheme="majorBidi"/>
        </w:rPr>
        <w:t xml:space="preserve">. </w:t>
      </w:r>
      <w:r w:rsidR="00DA68CF" w:rsidRPr="009B1D24">
        <w:rPr>
          <w:rFonts w:asciiTheme="majorBidi" w:hAnsiTheme="majorBidi" w:cstheme="majorBidi"/>
        </w:rPr>
        <w:t>However, i</w:t>
      </w:r>
      <w:r w:rsidR="00290B19" w:rsidRPr="009B1D24">
        <w:rPr>
          <w:rFonts w:asciiTheme="majorBidi" w:hAnsiTheme="majorBidi" w:cstheme="majorBidi"/>
        </w:rPr>
        <w:t>t is not clear whether the small-scale test/modelling results can be extrapolated to large-scale applications</w:t>
      </w:r>
      <w:r w:rsidR="001A38B5" w:rsidRPr="009B1D24">
        <w:rPr>
          <w:rFonts w:asciiTheme="majorBidi" w:hAnsiTheme="majorBidi" w:cstheme="majorBidi"/>
        </w:rPr>
        <w:t xml:space="preserve">. </w:t>
      </w:r>
      <w:r w:rsidR="001C30B2" w:rsidRPr="009B1D24">
        <w:rPr>
          <w:rFonts w:asciiTheme="majorBidi" w:hAnsiTheme="majorBidi" w:cstheme="majorBidi"/>
        </w:rPr>
        <w:t xml:space="preserve">Hence, </w:t>
      </w:r>
      <w:r w:rsidR="006929EC" w:rsidRPr="009B1D24">
        <w:rPr>
          <w:rFonts w:asciiTheme="majorBidi" w:hAnsiTheme="majorBidi" w:cstheme="majorBidi"/>
        </w:rPr>
        <w:t>experimental and numerical modelling studies investigating the material behaviour of metallic</w:t>
      </w:r>
      <w:r w:rsidR="0070591E" w:rsidRPr="009B1D24">
        <w:rPr>
          <w:rFonts w:asciiTheme="majorBidi" w:hAnsiTheme="majorBidi" w:cstheme="majorBidi"/>
        </w:rPr>
        <w:t xml:space="preserve"> cylinders </w:t>
      </w:r>
      <w:r w:rsidR="0051594D" w:rsidRPr="009B1D24">
        <w:rPr>
          <w:rFonts w:asciiTheme="majorBidi" w:hAnsiTheme="majorBidi" w:cstheme="majorBidi"/>
        </w:rPr>
        <w:t xml:space="preserve">representative </w:t>
      </w:r>
      <w:r w:rsidR="0070591E" w:rsidRPr="009B1D24">
        <w:rPr>
          <w:rFonts w:asciiTheme="majorBidi" w:hAnsiTheme="majorBidi" w:cstheme="majorBidi"/>
        </w:rPr>
        <w:t>of larger</w:t>
      </w:r>
      <w:r w:rsidR="0051594D" w:rsidRPr="009B1D24">
        <w:rPr>
          <w:rFonts w:asciiTheme="majorBidi" w:hAnsiTheme="majorBidi" w:cstheme="majorBidi"/>
        </w:rPr>
        <w:t>-</w:t>
      </w:r>
      <w:r w:rsidR="0070591E" w:rsidRPr="009B1D24">
        <w:rPr>
          <w:rFonts w:asciiTheme="majorBidi" w:hAnsiTheme="majorBidi" w:cstheme="majorBidi"/>
        </w:rPr>
        <w:t>scale</w:t>
      </w:r>
      <w:r w:rsidR="0051594D" w:rsidRPr="009B1D24">
        <w:rPr>
          <w:rFonts w:asciiTheme="majorBidi" w:hAnsiTheme="majorBidi" w:cstheme="majorBidi"/>
        </w:rPr>
        <w:t xml:space="preserve"> applications are required.</w:t>
      </w:r>
    </w:p>
    <w:p w14:paraId="70FFA202" w14:textId="4061D1AE" w:rsidR="000E5158" w:rsidRPr="009B1D24" w:rsidRDefault="00F153FA" w:rsidP="00AF6CAF">
      <w:pPr>
        <w:pStyle w:val="ListParagraph"/>
        <w:numPr>
          <w:ilvl w:val="0"/>
          <w:numId w:val="15"/>
        </w:numPr>
        <w:jc w:val="both"/>
        <w:rPr>
          <w:rFonts w:asciiTheme="majorBidi" w:hAnsiTheme="majorBidi" w:cstheme="majorBidi"/>
        </w:rPr>
      </w:pPr>
      <w:r w:rsidRPr="009B1D24">
        <w:rPr>
          <w:rFonts w:asciiTheme="majorBidi" w:hAnsiTheme="majorBidi" w:cstheme="majorBidi"/>
        </w:rPr>
        <w:t>T</w:t>
      </w:r>
      <w:r w:rsidR="001A38B5" w:rsidRPr="009B1D24">
        <w:rPr>
          <w:rFonts w:asciiTheme="majorBidi" w:hAnsiTheme="majorBidi" w:cstheme="majorBidi"/>
        </w:rPr>
        <w:t xml:space="preserve">he </w:t>
      </w:r>
      <w:r w:rsidRPr="009B1D24">
        <w:rPr>
          <w:rFonts w:asciiTheme="majorBidi" w:hAnsiTheme="majorBidi" w:cstheme="majorBidi"/>
        </w:rPr>
        <w:t>GH</w:t>
      </w:r>
      <w:r w:rsidRPr="009B1D24">
        <w:rPr>
          <w:rFonts w:asciiTheme="majorBidi" w:hAnsiTheme="majorBidi" w:cstheme="majorBidi"/>
          <w:vertAlign w:val="subscript"/>
        </w:rPr>
        <w:t>2</w:t>
      </w:r>
      <w:r w:rsidR="001A38B5" w:rsidRPr="009B1D24">
        <w:rPr>
          <w:rFonts w:asciiTheme="majorBidi" w:hAnsiTheme="majorBidi" w:cstheme="majorBidi"/>
        </w:rPr>
        <w:t xml:space="preserve">, </w:t>
      </w:r>
      <w:r w:rsidRPr="009B1D24">
        <w:rPr>
          <w:rFonts w:asciiTheme="majorBidi" w:hAnsiTheme="majorBidi" w:cstheme="majorBidi"/>
        </w:rPr>
        <w:t>CcH</w:t>
      </w:r>
      <w:r w:rsidRPr="009B1D24">
        <w:rPr>
          <w:rFonts w:asciiTheme="majorBidi" w:hAnsiTheme="majorBidi" w:cstheme="majorBidi"/>
          <w:vertAlign w:val="subscript"/>
        </w:rPr>
        <w:t>2</w:t>
      </w:r>
      <w:r w:rsidR="001A38B5" w:rsidRPr="009B1D24">
        <w:rPr>
          <w:rFonts w:asciiTheme="majorBidi" w:hAnsiTheme="majorBidi" w:cstheme="majorBidi"/>
        </w:rPr>
        <w:t xml:space="preserve"> and </w:t>
      </w:r>
      <w:r w:rsidRPr="009B1D24">
        <w:rPr>
          <w:rFonts w:asciiTheme="majorBidi" w:hAnsiTheme="majorBidi" w:cstheme="majorBidi"/>
        </w:rPr>
        <w:t>LH</w:t>
      </w:r>
      <w:r w:rsidRPr="009B1D24">
        <w:rPr>
          <w:rFonts w:asciiTheme="majorBidi" w:hAnsiTheme="majorBidi" w:cstheme="majorBidi"/>
          <w:vertAlign w:val="subscript"/>
        </w:rPr>
        <w:t>2</w:t>
      </w:r>
      <w:r w:rsidR="001A38B5" w:rsidRPr="009B1D24">
        <w:rPr>
          <w:rFonts w:asciiTheme="majorBidi" w:hAnsiTheme="majorBidi" w:cstheme="majorBidi"/>
        </w:rPr>
        <w:t xml:space="preserve"> </w:t>
      </w:r>
      <w:r w:rsidR="004E1E7F" w:rsidRPr="009B1D24">
        <w:rPr>
          <w:rFonts w:asciiTheme="majorBidi" w:hAnsiTheme="majorBidi" w:cstheme="majorBidi"/>
        </w:rPr>
        <w:t xml:space="preserve">storage </w:t>
      </w:r>
      <w:r w:rsidR="001A38B5" w:rsidRPr="009B1D24">
        <w:rPr>
          <w:rFonts w:asciiTheme="majorBidi" w:hAnsiTheme="majorBidi" w:cstheme="majorBidi"/>
        </w:rPr>
        <w:t xml:space="preserve">tanks have been tested and validated </w:t>
      </w:r>
      <w:r w:rsidR="00CD10F9" w:rsidRPr="009B1D24">
        <w:rPr>
          <w:rFonts w:asciiTheme="majorBidi" w:hAnsiTheme="majorBidi" w:cstheme="majorBidi"/>
        </w:rPr>
        <w:t>for</w:t>
      </w:r>
      <w:r w:rsidR="001A38B5" w:rsidRPr="009B1D24">
        <w:rPr>
          <w:rFonts w:asciiTheme="majorBidi" w:hAnsiTheme="majorBidi" w:cstheme="majorBidi"/>
        </w:rPr>
        <w:t xml:space="preserve"> automotive applications </w:t>
      </w:r>
      <w:r w:rsidR="001A38B5" w:rsidRPr="009B1D24">
        <w:rPr>
          <w:rFonts w:asciiTheme="majorBidi" w:hAnsiTheme="majorBidi" w:cstheme="majorBidi"/>
        </w:rPr>
        <w:fldChar w:fldCharType="begin" w:fldLock="1"/>
      </w:r>
      <w:r w:rsidR="00663863" w:rsidRPr="009B1D24">
        <w:rPr>
          <w:rFonts w:asciiTheme="majorBidi" w:hAnsiTheme="majorBidi" w:cstheme="majorBidi"/>
        </w:rPr>
        <w:instrText>ADDIN CSL_CITATION {"citationItems":[{"id":"ITEM-1","itemData":{"author":[{"dropping-particle":"","family":"Das","given":"L M","non-dropping-particle":"","parse-names":false,"suffix":""}],"container-title":"International Journal of Hydrogen Energy","id":"ITEM-1","issue":"9","issued":{"date-parts":[["1996"]]},"page":"789-800","title":"On-board hydrogen storage systems for automotive application","type":"article-journal","volume":"21"},"uris":["http://www.mendeley.com/documents/?uuid=5a3beb7b-52a7-4d39-be3a-f653d844d9c3"]},{"id":"ITEM-2","itemData":{"DOI":"10.1016/j.ijhydene.2009.11.069","ISSN":"03603199","abstract":"LLNL is developing cryogenic capable pressure vessels with thermal endurance 5-10 times greater than conventional liquid hydrogen (LH2) tanks that can eliminate evaporative losses in routine usage of (L)H2 automobiles. In a joint effort BMW is working on a proof of concept for a first automotive cryo-compressed hydrogen storage system that can fulfill automotive requirements on system performance, life cycle, safety and cost. Cryogenic pressure vessels can be fueled with ambient temperature compressed gaseous hydrogen (CGH2), LH2 or cryogenic hydrogen at elevated supercritical pressure (cryo-compressed hydrogen, CcH2). When filled with LH2 or CcH2, these vessels contain 2-3 times more fuel than conventional ambient temperature compressed H2 vessels. LLNL has demonstrated fueling with LH2 onboard two vehicles. The generation 2 vessel, installed onboard an H2-powered Toyota Prius and fueled with LH2 demonstrated the longest unrefueled driving distance and the longest cryogenic H2 hold time without evaporative losses. A third generation vessel will be installed, reducing weight and volume by minimizing insulation thickness while still providing acceptable thermal endurance. Based on its long experience with cryogenic hydrogen storage, BMW has developed its cryo-compressed hydrogen storage concept, which is now undergoing a thorough system and component validation to prove compliance with automotive requirements before it can be demonstrated in a BMW test vehicle. © 2009 Professor T. Nejat Veziroglu.","author":[{"dropping-particle":"","family":"Aceves","given":"Salvador M.","non-dropping-particle":"","parse-names":false,"suffix":""},{"dropping-particle":"","family":"Espinosa-Loza","given":"Francisco","non-dropping-particle":"","parse-names":false,"suffix":""},{"dropping-particle":"","family":"Ledesma-Orozco","given":"Elias","non-dropping-particle":"","parse-names":false,"suffix":""},{"dropping-particle":"","family":"Ross","given":"Timothy O.","non-dropping-particle":"","parse-names":false,"suffix":""},{"dropping-particle":"","family":"Weisberg","given":"Andrew H.","non-dropping-particle":"","parse-names":false,"suffix":""},{"dropping-particle":"","family":"Brunner","given":"Tobias C.","non-dropping-particle":"","parse-names":false,"suffix":""},{"dropping-particle":"","family":"Kircher","given":"Oliver","non-dropping-particle":"","parse-names":false,"suffix":""}],"container-title":"International Journal of Hydrogen Energy","id":"ITEM-2","issue":"3","issued":{"date-parts":[["2010"]]},"page":"1219-1226","publisher":"Elsevier Ltd","title":"High-density automotive hydrogen storage with cryogenic capable pressure vessels","type":"article-journal","volume":"35"},"uris":["http://www.mendeley.com/documents/?uuid=472ed234-e1c3-4c8c-afe0-d4d364f669e4"]},{"id":"ITEM-3","itemData":{"DOI":"10.1016/j.ijhydene.2010.11.090","ISSN":"03603199","abstract":"The performance and cost of compressed hydrogen storage tank systems has been assessed and compared to the U.S. Department of Energy (DOE) 2010, 2015, and ultimate targets for automotive applications. The on-board performance and high-volume manufacturing cost were determined for compressed hydrogen tanks with design pressures of 350 bar (</w:instrText>
      </w:r>
      <w:r w:rsidR="00663863" w:rsidRPr="009B1D24">
        <w:rPr>
          <w:rFonts w:ascii="Cambria Math" w:hAnsi="Cambria Math" w:cs="Cambria Math"/>
        </w:rPr>
        <w:instrText>∼</w:instrText>
      </w:r>
      <w:r w:rsidR="00663863" w:rsidRPr="009B1D24">
        <w:rPr>
          <w:rFonts w:asciiTheme="majorBidi" w:hAnsiTheme="majorBidi" w:cstheme="majorBidi"/>
        </w:rPr>
        <w:instrText>5000 psi) and 700 bar (</w:instrText>
      </w:r>
      <w:r w:rsidR="00663863" w:rsidRPr="009B1D24">
        <w:rPr>
          <w:rFonts w:ascii="Cambria Math" w:hAnsi="Cambria Math" w:cs="Cambria Math"/>
        </w:rPr>
        <w:instrText>∼</w:instrText>
      </w:r>
      <w:r w:rsidR="00663863" w:rsidRPr="009B1D24">
        <w:rPr>
          <w:rFonts w:asciiTheme="majorBidi" w:hAnsiTheme="majorBidi" w:cstheme="majorBidi"/>
        </w:rPr>
        <w:instrText>10,000 psi) capable of storing 5.6 kg of usable hydrogen. The off-board performance and cost of delivering compressed hydrogen was determined for hydrogen produced by central steam methane reforming (SMR). The main conclusions of the assessment are that the 350-bar compressed storage system has the potential to meet the 2010 and 2015 targets for system gravimetric capacity but will not likely meet any of the system targets for volumetric capacity or cost, given our base case assumptions. The 700-bar compressed storage system has the potential to meet only the 2010 target for system gravimetric capacity and is not likely to meet any of the system targets for volumetric capacity or cost, despite the fact that its volumetric capacity is much higher than that of the 350-bar system. Both the 350-bar and 700-bar systems come close to meeting the Well-to-Tank (WTT) efficiency target, but fall short by about 5%. © 2010 Professor T. Nejat Veziroglu. Published by Elsevier Ltd. All rights reserved.","author":[{"dropping-particle":"","family":"Hua","given":"T. Q.","non-dropping-particle":"","parse-names":false,"suffix":""},{"dropping-particle":"","family":"Ahluwalia","given":"R. K.","non-dropping-particle":"","parse-names":false,"suffix":""},{"dropping-particle":"","family":"Peng","given":"J. K.","non-dropping-particle":"","parse-names":false,"suffix":""},{"dropping-particle":"","family":"Kromer","given":"M.","non-dropping-particle":"","parse-names":false,"suffix":""},{"dropping-particle":"","family":"Lasher","given":"S.","non-dropping-particle":"","parse-names":false,"suffix":""},{"dropping-particle":"","family":"McKenney","given":"K.","non-dropping-particle":"","parse-names":false,"suffix":""},{"dropping-particle":"","family":"Law","given":"K.","non-dropping-particle":"","parse-names":false,"suffix":""},{"dropping-particle":"","family":"Sinha","given":"J.","non-dropping-particle":"","parse-names":false,"suffix":""}],"container-title":"International Journal of Hydrogen Energy","id":"ITEM-3","issue":"4","issued":{"date-parts":[["2011"]]},"page":"3037-3049","publisher":"Elsevier Ltd","title":"Technical assessment of compressed hydrogen storage tank systems for automotive applications","type":"article-journal","volume":"36"},"uris":["http://www.mendeley.com/documents/?uuid=61dc8e23-40df-43b6-aea8-1145b6c39a24"]},{"id":"ITEM-4","itemData":{"ISBN":"9254230618","ISSN":"05693772","abstract":"Insulated pressure vessels are cryogenic-capable pressure vessels that can be fueled with liquid hydrogen (LH2) or ambient-temperature compressed hydrogen (CH2). Insulated pressure vessels offer the advantages of liquid hydrogen tanks (low weight and volume), with reduced disadvantages (lower energy requirement for hydrogen liquefaction and reduced evaporative losses). This paper shows an evaluation of the applicability of the insulated pressure vessels for light-duty vehicles. The paper shows an evaluation of evaporative losses and insulation requirements and a description of the current analysis and experimental plans for testing insulated pressure vessels. The results show significant advantages to the use of insulated pressure vessels for light-duty vehicles.","author":[{"dropping-particle":"","family":"Aceves","given":"S. M.","non-dropping-particle":"","parse-names":false,"suffix":""},{"dropping-particle":"","family":"Berry","given":"G. D.","non-dropping-particle":"","parse-names":false,"suffix":""}],"container-title":"ACS Division of Fuel Chemistry, Preprints","id":"ITEM-4","issue":"3","issued":{"date-parts":[["1998"]]},"page":"570-573","title":"Analytical and experimental evaluation of pressure vessels for cryogenic hydrogen storage","type":"article-journal","volume":"43"},"uris":["http://www.mendeley.com/documents/?uuid=7d41395e-a6fd-46a4-b00b-ef231b0e19df"]},{"id":"ITEM-5","itemData":{"author":[{"dropping-particle":"","family":"Aceves","given":"S M","non-dropping-particle":"","parse-names":false,"suffix":""},{"dropping-particle":"","family":"Livermore","given":"Lawrence","non-dropping-particle":"","parse-names":false,"suffix":""}],"id":"ITEM-5","issued":{"date-parts":[["1999"]]},"title":"Analysis and experimental testing of insulated pressure vessels for automotive hydrogen storage","type":"article-journal"},"uris":["http://www.mendeley.com/documents/?uuid=218bf2bd-e2bb-4ea5-aa5e-ff42d8dfa5f7"]},{"id":"ITEM-6","itemData":{"DOI":"10.1007/978-3-319-93461-7","ISBN":"9783319934617","abstract":"This book describes the challenges and solutions the energy sector faces by shifting towards a hydrogen based fuel economy. The most current and up-to-date efforts of countries and leaders in the automotive sector are reviewed as they strive to develop technology and find solutions to production, storage, and distribution challenges. Hydrogen fuel is a zero-emission fuel when burned with oxygen and is often used with electrochemical cells, or combustion in internal engines, to power vehicles and electric devices. This book offers unique solutions to integrating renewable sources of energy like wind or solar power into the production of hydrogen fuel, making it a cost effective, efficient and truly renewable alternative fuel.","author":[{"dropping-particle":"","family":"Zohuri","given":"Bahman","non-dropping-particle":"","parse-names":false,"suffix":""}],"id":"ITEM-6","issued":{"date-parts":[["2019"]]},"title":"Cryogenics and liquid hydrogen storage: Challenges and solutions for a cleaner future","type":"chapter"},"uris":["http://www.mendeley.com/documents/?uuid=d0b52b0a-a5c9-4a45-bfce-755d425f9766"]},{"id":"ITEM-7","itemData":{"abstract":"Less emissions. More driving pleasure.","author":[{"dropping-particle":"","family":"Kunze","given":"Klaas","non-dropping-particle":"","parse-names":false,"suffix":""},{"dropping-particle":"","family":"Kircher","given":"Oliver","non-dropping-particle":"","parse-names":false,"suffix":""}],"container-title":"BMW Group","id":"ITEM-7","issued":{"date-parts":[["2012"]]},"title":"Cryo-Compressed Hydrogen Storage","type":"report"},"uris":["http://www.mendeley.com/documents/?uuid=bc096976-03ff-4eea-87f5-ef2e26d9c088"]},{"id":"ITEM-8","itemData":{"author":[{"dropping-particle":"","family":"Kircher","given":"Oliver","non-dropping-particle":"","parse-names":false,"suffix":""},{"dropping-particle":"","family":"Greim","given":"G","non-dropping-particle":"","parse-names":false,"suffix":""},{"dropping-particle":"","family":"Burtscher","given":"J","non-dropping-particle":"","parse-names":false,"suffix":""},{"dropping-particle":"","family":"Brunner","given":"T","non-dropping-particle":"","parse-names":false,"suffix":""}],"id":"ITEM-8","issued":{"date-parts":[["0"]]},"title":"VALIDATION OF CRYO-COMPRESSED HYDROGEN STORAGE (CCH2) - A PROBABILISTIC APPROACH","type":"report"},"uris":["http://www.mendeley.com/documents/?uuid=621f816f-85b8-4c89-83eb-ac99ec546c2f"]}],"mendeley":{"formattedCitation":"[8,27,33,55,57,132–134]","plainTextFormattedCitation":"[8,27,33,55,57,132–134]","previouslyFormattedCitation":"[8,27,33,55,57,132–134]"},"properties":{"noteIndex":0},"schema":"https://github.com/citation-style-language/schema/raw/master/csl-citation.json"}</w:instrText>
      </w:r>
      <w:r w:rsidR="001A38B5" w:rsidRPr="009B1D24">
        <w:rPr>
          <w:rFonts w:asciiTheme="majorBidi" w:hAnsiTheme="majorBidi" w:cstheme="majorBidi"/>
        </w:rPr>
        <w:fldChar w:fldCharType="separate"/>
      </w:r>
      <w:r w:rsidR="000857FB" w:rsidRPr="009B1D24">
        <w:rPr>
          <w:rFonts w:asciiTheme="majorBidi" w:hAnsiTheme="majorBidi" w:cstheme="majorBidi"/>
          <w:noProof/>
        </w:rPr>
        <w:t>[8,27,33,55,57,132–134]</w:t>
      </w:r>
      <w:r w:rsidR="001A38B5" w:rsidRPr="009B1D24">
        <w:rPr>
          <w:rFonts w:asciiTheme="majorBidi" w:hAnsiTheme="majorBidi" w:cstheme="majorBidi"/>
        </w:rPr>
        <w:fldChar w:fldCharType="end"/>
      </w:r>
      <w:r w:rsidR="001A38B5" w:rsidRPr="009B1D24">
        <w:rPr>
          <w:rFonts w:asciiTheme="majorBidi" w:hAnsiTheme="majorBidi" w:cstheme="majorBidi"/>
        </w:rPr>
        <w:t xml:space="preserve">. However, there is lack of detailed </w:t>
      </w:r>
      <w:r w:rsidR="000A3C41" w:rsidRPr="009B1D24">
        <w:rPr>
          <w:rFonts w:asciiTheme="majorBidi" w:hAnsiTheme="majorBidi" w:cstheme="majorBidi"/>
        </w:rPr>
        <w:t xml:space="preserve">technical </w:t>
      </w:r>
      <w:r w:rsidR="001A38B5" w:rsidRPr="009B1D24">
        <w:rPr>
          <w:rFonts w:asciiTheme="majorBidi" w:hAnsiTheme="majorBidi" w:cstheme="majorBidi"/>
        </w:rPr>
        <w:t xml:space="preserve">information and </w:t>
      </w:r>
      <w:r w:rsidR="000A3C41" w:rsidRPr="009B1D24">
        <w:rPr>
          <w:rFonts w:asciiTheme="majorBidi" w:hAnsiTheme="majorBidi" w:cstheme="majorBidi"/>
        </w:rPr>
        <w:t xml:space="preserve">performance </w:t>
      </w:r>
      <w:r w:rsidRPr="009B1D24">
        <w:rPr>
          <w:rFonts w:asciiTheme="majorBidi" w:hAnsiTheme="majorBidi" w:cstheme="majorBidi"/>
        </w:rPr>
        <w:t>data</w:t>
      </w:r>
      <w:r w:rsidR="00BE24C0" w:rsidRPr="009B1D24">
        <w:rPr>
          <w:rFonts w:asciiTheme="majorBidi" w:hAnsiTheme="majorBidi" w:cstheme="majorBidi"/>
        </w:rPr>
        <w:t xml:space="preserve"> from</w:t>
      </w:r>
      <w:r w:rsidR="001A38B5" w:rsidRPr="009B1D24">
        <w:rPr>
          <w:rFonts w:asciiTheme="majorBidi" w:hAnsiTheme="majorBidi" w:cstheme="majorBidi"/>
        </w:rPr>
        <w:t xml:space="preserve"> the current hydrogen powered </w:t>
      </w:r>
      <w:r w:rsidR="00BB3546" w:rsidRPr="009B1D24">
        <w:rPr>
          <w:rFonts w:asciiTheme="majorBidi" w:hAnsiTheme="majorBidi" w:cstheme="majorBidi"/>
        </w:rPr>
        <w:t>ships</w:t>
      </w:r>
      <w:r w:rsidR="00BE24C0" w:rsidRPr="009B1D24">
        <w:rPr>
          <w:rFonts w:asciiTheme="majorBidi" w:hAnsiTheme="majorBidi" w:cstheme="majorBidi"/>
        </w:rPr>
        <w:t xml:space="preserve"> (</w:t>
      </w:r>
      <w:r w:rsidR="00BE24C0" w:rsidRPr="009B1D24">
        <w:rPr>
          <w:rFonts w:ascii="Times New Roman" w:eastAsiaTheme="minorEastAsia" w:hAnsi="Times New Roman" w:cstheme="minorBidi"/>
          <w:color w:val="0000FF"/>
          <w:lang w:eastAsia="zh-CN"/>
        </w:rPr>
        <w:t>Table 1</w:t>
      </w:r>
      <w:r w:rsidR="00BE24C0" w:rsidRPr="009B1D24">
        <w:rPr>
          <w:rFonts w:asciiTheme="majorBidi" w:hAnsiTheme="majorBidi" w:cstheme="majorBidi"/>
        </w:rPr>
        <w:t>)</w:t>
      </w:r>
      <w:r w:rsidR="001A38B5" w:rsidRPr="009B1D24">
        <w:rPr>
          <w:rFonts w:asciiTheme="majorBidi" w:hAnsiTheme="majorBidi" w:cstheme="majorBidi"/>
        </w:rPr>
        <w:t>. Furthermore</w:t>
      </w:r>
      <w:r w:rsidR="00AF0D38" w:rsidRPr="009B1D24">
        <w:rPr>
          <w:rFonts w:asciiTheme="majorBidi" w:hAnsiTheme="majorBidi" w:cstheme="majorBidi"/>
        </w:rPr>
        <w:t>,</w:t>
      </w:r>
      <w:r w:rsidR="001A38B5" w:rsidRPr="009B1D24">
        <w:rPr>
          <w:rFonts w:asciiTheme="majorBidi" w:hAnsiTheme="majorBidi" w:cstheme="majorBidi"/>
        </w:rPr>
        <w:t xml:space="preserve"> </w:t>
      </w:r>
      <w:r w:rsidR="00AF0D38" w:rsidRPr="009B1D24">
        <w:rPr>
          <w:rFonts w:asciiTheme="majorBidi" w:hAnsiTheme="majorBidi" w:cstheme="majorBidi"/>
        </w:rPr>
        <w:t xml:space="preserve">rules and standards are </w:t>
      </w:r>
      <w:r w:rsidR="002D4D76" w:rsidRPr="009B1D24">
        <w:rPr>
          <w:rFonts w:asciiTheme="majorBidi" w:hAnsiTheme="majorBidi" w:cstheme="majorBidi"/>
        </w:rPr>
        <w:t>not available for such applications in the marine sector</w:t>
      </w:r>
      <w:r w:rsidR="001A38B5" w:rsidRPr="009B1D24">
        <w:rPr>
          <w:rFonts w:asciiTheme="majorBidi" w:hAnsiTheme="majorBidi" w:cstheme="majorBidi"/>
        </w:rPr>
        <w:t xml:space="preserve">. </w:t>
      </w:r>
    </w:p>
    <w:p w14:paraId="58E5217E" w14:textId="03B5DF39" w:rsidR="00142DC6" w:rsidRPr="009B1D24" w:rsidRDefault="00702035" w:rsidP="00AF6CAF">
      <w:pPr>
        <w:pStyle w:val="ListParagraph"/>
        <w:numPr>
          <w:ilvl w:val="0"/>
          <w:numId w:val="15"/>
        </w:numPr>
        <w:jc w:val="both"/>
        <w:rPr>
          <w:rFonts w:asciiTheme="majorBidi" w:hAnsiTheme="majorBidi" w:cstheme="majorBidi"/>
        </w:rPr>
      </w:pPr>
      <w:r w:rsidRPr="009B1D24">
        <w:rPr>
          <w:rFonts w:asciiTheme="majorBidi" w:hAnsiTheme="majorBidi" w:cstheme="majorBidi"/>
        </w:rPr>
        <w:t>The existing studies, though limited,</w:t>
      </w:r>
      <w:r w:rsidR="00D1195D" w:rsidRPr="009B1D24">
        <w:rPr>
          <w:rFonts w:asciiTheme="majorBidi" w:hAnsiTheme="majorBidi" w:cstheme="majorBidi"/>
        </w:rPr>
        <w:t xml:space="preserve"> </w:t>
      </w:r>
      <w:r w:rsidR="00B06EB2" w:rsidRPr="009B1D24">
        <w:rPr>
          <w:rFonts w:asciiTheme="majorBidi" w:hAnsiTheme="majorBidi" w:cstheme="majorBidi"/>
        </w:rPr>
        <w:t xml:space="preserve">have mainly </w:t>
      </w:r>
      <w:r w:rsidR="001A38B5" w:rsidRPr="009B1D24">
        <w:rPr>
          <w:rFonts w:asciiTheme="majorBidi" w:hAnsiTheme="majorBidi" w:cstheme="majorBidi"/>
        </w:rPr>
        <w:t xml:space="preserve">investigated the </w:t>
      </w:r>
      <w:r w:rsidR="00F63476" w:rsidRPr="009B1D24">
        <w:rPr>
          <w:rFonts w:asciiTheme="majorBidi" w:hAnsiTheme="majorBidi" w:cstheme="majorBidi"/>
        </w:rPr>
        <w:t>mechanical properties</w:t>
      </w:r>
      <w:r w:rsidR="001A38B5" w:rsidRPr="009B1D24">
        <w:rPr>
          <w:rFonts w:asciiTheme="majorBidi" w:hAnsiTheme="majorBidi" w:cstheme="majorBidi"/>
        </w:rPr>
        <w:t xml:space="preserve"> of metallic materials </w:t>
      </w:r>
      <w:r w:rsidR="00F63476" w:rsidRPr="009B1D24">
        <w:rPr>
          <w:rFonts w:asciiTheme="majorBidi" w:hAnsiTheme="majorBidi" w:cstheme="majorBidi"/>
        </w:rPr>
        <w:t xml:space="preserve">at </w:t>
      </w:r>
      <w:r w:rsidR="001A38B5" w:rsidRPr="009B1D24">
        <w:rPr>
          <w:rFonts w:asciiTheme="majorBidi" w:hAnsiTheme="majorBidi" w:cstheme="majorBidi"/>
        </w:rPr>
        <w:t xml:space="preserve">cryogenic temperatures and hydrogen environment. However, there is lack of </w:t>
      </w:r>
      <w:r w:rsidR="00C346C8" w:rsidRPr="009B1D24">
        <w:rPr>
          <w:rFonts w:asciiTheme="majorBidi" w:hAnsiTheme="majorBidi" w:cstheme="majorBidi"/>
        </w:rPr>
        <w:t>data/</w:t>
      </w:r>
      <w:r w:rsidR="001A38B5" w:rsidRPr="009B1D24">
        <w:rPr>
          <w:rFonts w:asciiTheme="majorBidi" w:hAnsiTheme="majorBidi" w:cstheme="majorBidi"/>
        </w:rPr>
        <w:t xml:space="preserve">understanding about the fracture </w:t>
      </w:r>
      <w:r w:rsidR="00C346C8" w:rsidRPr="009B1D24">
        <w:rPr>
          <w:rFonts w:asciiTheme="majorBidi" w:hAnsiTheme="majorBidi" w:cstheme="majorBidi"/>
        </w:rPr>
        <w:t xml:space="preserve">behaviour in </w:t>
      </w:r>
      <w:r w:rsidR="001A38B5" w:rsidRPr="009B1D24">
        <w:rPr>
          <w:rFonts w:asciiTheme="majorBidi" w:hAnsiTheme="majorBidi" w:cstheme="majorBidi"/>
        </w:rPr>
        <w:t>cryogenic hydrogen environment</w:t>
      </w:r>
      <w:r w:rsidR="00C346C8" w:rsidRPr="009B1D24">
        <w:rPr>
          <w:rFonts w:asciiTheme="majorBidi" w:hAnsiTheme="majorBidi" w:cstheme="majorBidi"/>
        </w:rPr>
        <w:t>s</w:t>
      </w:r>
      <w:r w:rsidR="001A38B5" w:rsidRPr="009B1D24">
        <w:rPr>
          <w:rFonts w:asciiTheme="majorBidi" w:hAnsiTheme="majorBidi" w:cstheme="majorBidi"/>
        </w:rPr>
        <w:t xml:space="preserve"> and fatigue </w:t>
      </w:r>
      <w:r w:rsidR="00440474" w:rsidRPr="009B1D24">
        <w:rPr>
          <w:rFonts w:asciiTheme="majorBidi" w:hAnsiTheme="majorBidi" w:cstheme="majorBidi"/>
        </w:rPr>
        <w:t xml:space="preserve">performance </w:t>
      </w:r>
      <w:r w:rsidR="001A38B5" w:rsidRPr="009B1D24">
        <w:rPr>
          <w:rFonts w:asciiTheme="majorBidi" w:hAnsiTheme="majorBidi" w:cstheme="majorBidi"/>
        </w:rPr>
        <w:t xml:space="preserve">due to thermal cycling for metallic materials. </w:t>
      </w:r>
    </w:p>
    <w:p w14:paraId="0D7A16F6" w14:textId="73414D78" w:rsidR="00142DC6" w:rsidRPr="009B1D24" w:rsidRDefault="0080281E" w:rsidP="00AF6CAF">
      <w:pPr>
        <w:pStyle w:val="ListParagraph"/>
        <w:numPr>
          <w:ilvl w:val="0"/>
          <w:numId w:val="15"/>
        </w:numPr>
        <w:jc w:val="both"/>
        <w:rPr>
          <w:rFonts w:asciiTheme="majorBidi" w:hAnsiTheme="majorBidi" w:cstheme="majorBidi"/>
        </w:rPr>
      </w:pPr>
      <w:r w:rsidRPr="009B1D24">
        <w:rPr>
          <w:rFonts w:asciiTheme="majorBidi" w:hAnsiTheme="majorBidi" w:cstheme="majorBidi"/>
        </w:rPr>
        <w:t>There is limited data on hydrogen tank insulation</w:t>
      </w:r>
      <w:r w:rsidR="000C1E75" w:rsidRPr="009B1D24">
        <w:rPr>
          <w:rFonts w:asciiTheme="majorBidi" w:hAnsiTheme="majorBidi" w:cstheme="majorBidi"/>
        </w:rPr>
        <w:t xml:space="preserve">, in particular their </w:t>
      </w:r>
      <w:r w:rsidRPr="009B1D24">
        <w:rPr>
          <w:rFonts w:asciiTheme="majorBidi" w:hAnsiTheme="majorBidi" w:cstheme="majorBidi"/>
        </w:rPr>
        <w:t>failure mechanisms and mitigation strategies</w:t>
      </w:r>
      <w:r w:rsidR="001A38B5" w:rsidRPr="009B1D24">
        <w:rPr>
          <w:rFonts w:asciiTheme="majorBidi" w:hAnsiTheme="majorBidi" w:cstheme="majorBidi"/>
        </w:rPr>
        <w:t xml:space="preserve"> </w:t>
      </w:r>
      <w:r w:rsidR="001A38B5" w:rsidRPr="009B1D24">
        <w:rPr>
          <w:rFonts w:asciiTheme="majorBidi" w:hAnsiTheme="majorBidi" w:cstheme="majorBidi"/>
        </w:rPr>
        <w:fldChar w:fldCharType="begin" w:fldLock="1"/>
      </w:r>
      <w:r w:rsidR="00D71134" w:rsidRPr="009B1D24">
        <w:rPr>
          <w:rFonts w:asciiTheme="majorBidi" w:hAnsiTheme="majorBidi" w:cstheme="majorBidi"/>
        </w:rPr>
        <w:instrText>ADDIN CSL_CITATION {"citationItems":[{"id":"ITEM-1","itemData":{"author":[{"dropping-particle":"","family":"Moreno-Blanco","given":"Julio C.","non-dropping-particle":"","parse-names":false,"suffix":""},{"dropping-particle":"","family":"Elizalde-Blancas","given":"Francisco","non-dropping-particle":"","parse-names":false,"suffix":""},{"dropping-particle":"","family":"Gallegos-Muñoz","given":"Armando","non-dropping-particle":"","parse-names":false,"suffix":""},{"dropping-particle":"","family":"Aceves","given":"S. M.","non-dropping-particle":"","parse-names":false,"suffix":""}],"container-title":"4th IFSEH","id":"ITEM-1","issued":{"date-parts":[["2016"]]},"title":"Modeling of Hydrogen Pressurization and Extraction in Cryogenic Pressure Vessels Due To Vacuum","type":"paper-conference"},"uris":["http://www.mendeley.com/documents/?uuid=6c99a030-c9a8-4b76-a3fe-f416f4241dac"]},{"id":"ITEM-2","itemData":{"DOI":"10.1016/j.ijhydene.2018.02.150","ISSN":"03603199","abstract":"This paper presents an analysis of vacuum insulation failure in an automotive cryogenic pressure vessel (also known as cryo-compressed vessel) storing hydrogen. Vacuum insulation failure increases heat transfer into cryogenic vessels by about a factor of 100, potentially leading to rapid pressurization and venting of the cryogen to avoid exceeding maximum allowable working pressure (MAWP). Hydrogen release to the environment may be dangerous, especially if the vehicle is located in a closed space (e.g. a garage or tunnel) at the moment of insulation failure. We therefore consider utilization of the hydrogen in the vehicle fuel cell and dissipation of the electricity by operating vehicle accessories or electric resistances as an alternative to releasing hydrogen to the environment. We consider two strategies: initiating hydrogen extraction immediately after vacuum insulation failure or waiting until maximum operating pressure is reached before extraction. The results indicate that cryogenic pressure vessels have thermodynamic advantages that enable slowing down hydrogen release to moderate levels that can be consumed in the fuel cell and dissipated in vehicle accessories supplemented by electric resistances, even in the worst case when the insulation fails at the moment when the vessel stores hydrogen near its maximum density (70 g/L at 300 bar). The two proposed strategies are therefore feasible, and the best alternative can be chosen based on economic and/or implementation constraints.","author":[{"dropping-particle":"","family":"Moreno-Blanco","given":"Julio C.","non-dropping-particle":"","parse-names":false,"suffix":""},{"dropping-particle":"","family":"Elizalde-Blancas","given":"Francisco","non-dropping-particle":"","parse-names":false,"suffix":""},{"dropping-particle":"","family":"Gallegos-Muñoz","given":"Armando","non-dropping-particle":"","parse-names":false,"suffix":""},{"dropping-particle":"","family":"Aceves","given":"Salvador M.","non-dropping-particle":"","parse-names":false,"suffix":""}],"container-title":"International Journal of Hydrogen Energy","id":"ITEM-2","issue":"16","issued":{"date-parts":[["2018"]]},"page":"8170-8178","title":"The potential for avoiding hydrogen release from cryogenic pressure vessels after vacuum insulation failure","type":"article-journal","volume":"43"},"uris":["http://www.mendeley.com/documents/?uuid=9f4ce2d4-cd58-4b9a-8d9f-24374b237f0c"]}],"mendeley":{"formattedCitation":"[91,92]","plainTextFormattedCitation":"[91,92]","previouslyFormattedCitation":"[91,92]"},"properties":{"noteIndex":0},"schema":"https://github.com/citation-style-language/schema/raw/master/csl-citation.json"}</w:instrText>
      </w:r>
      <w:r w:rsidR="001A38B5" w:rsidRPr="009B1D24">
        <w:rPr>
          <w:rFonts w:asciiTheme="majorBidi" w:hAnsiTheme="majorBidi" w:cstheme="majorBidi"/>
        </w:rPr>
        <w:fldChar w:fldCharType="separate"/>
      </w:r>
      <w:r w:rsidR="0029600E" w:rsidRPr="009B1D24">
        <w:rPr>
          <w:rFonts w:asciiTheme="majorBidi" w:hAnsiTheme="majorBidi" w:cstheme="majorBidi"/>
          <w:noProof/>
        </w:rPr>
        <w:t>[91,92]</w:t>
      </w:r>
      <w:r w:rsidR="001A38B5" w:rsidRPr="009B1D24">
        <w:rPr>
          <w:rFonts w:asciiTheme="majorBidi" w:hAnsiTheme="majorBidi" w:cstheme="majorBidi"/>
        </w:rPr>
        <w:fldChar w:fldCharType="end"/>
      </w:r>
      <w:r w:rsidR="001A38B5" w:rsidRPr="009B1D24">
        <w:rPr>
          <w:rFonts w:asciiTheme="majorBidi" w:hAnsiTheme="majorBidi" w:cstheme="majorBidi"/>
        </w:rPr>
        <w:t xml:space="preserve">. </w:t>
      </w:r>
    </w:p>
    <w:p w14:paraId="58EC3F3B" w14:textId="1C065A84" w:rsidR="0092014D" w:rsidRPr="009B1D24" w:rsidRDefault="00DF7665" w:rsidP="00AF6CAF">
      <w:pPr>
        <w:pStyle w:val="ListParagraph"/>
        <w:numPr>
          <w:ilvl w:val="0"/>
          <w:numId w:val="15"/>
        </w:numPr>
        <w:jc w:val="both"/>
        <w:rPr>
          <w:rFonts w:asciiTheme="majorBidi" w:hAnsiTheme="majorBidi" w:cstheme="majorBidi"/>
        </w:rPr>
      </w:pPr>
      <w:r w:rsidRPr="009B1D24">
        <w:rPr>
          <w:rFonts w:asciiTheme="majorBidi" w:hAnsiTheme="majorBidi" w:cstheme="majorBidi"/>
        </w:rPr>
        <w:t>The majority of the</w:t>
      </w:r>
      <w:r w:rsidR="0031693C" w:rsidRPr="009B1D24">
        <w:rPr>
          <w:rFonts w:asciiTheme="majorBidi" w:hAnsiTheme="majorBidi" w:cstheme="majorBidi"/>
        </w:rPr>
        <w:t xml:space="preserve"> existing</w:t>
      </w:r>
      <w:r w:rsidRPr="009B1D24">
        <w:rPr>
          <w:rFonts w:asciiTheme="majorBidi" w:hAnsiTheme="majorBidi" w:cstheme="majorBidi"/>
        </w:rPr>
        <w:t xml:space="preserve"> investigations on</w:t>
      </w:r>
      <w:r w:rsidR="001A38B5" w:rsidRPr="009B1D24">
        <w:rPr>
          <w:rFonts w:asciiTheme="majorBidi" w:hAnsiTheme="majorBidi" w:cstheme="majorBidi"/>
        </w:rPr>
        <w:t xml:space="preserve"> </w:t>
      </w:r>
      <w:r w:rsidRPr="009B1D24">
        <w:rPr>
          <w:rFonts w:asciiTheme="majorBidi" w:hAnsiTheme="majorBidi" w:cstheme="majorBidi"/>
        </w:rPr>
        <w:t xml:space="preserve">the effect of </w:t>
      </w:r>
      <w:r w:rsidR="001A38B5" w:rsidRPr="009B1D24">
        <w:rPr>
          <w:rFonts w:asciiTheme="majorBidi" w:hAnsiTheme="majorBidi" w:cstheme="majorBidi"/>
        </w:rPr>
        <w:t>chemical composition</w:t>
      </w:r>
      <w:r w:rsidRPr="009B1D24">
        <w:rPr>
          <w:rFonts w:asciiTheme="majorBidi" w:hAnsiTheme="majorBidi" w:cstheme="majorBidi"/>
        </w:rPr>
        <w:t>s</w:t>
      </w:r>
      <w:r w:rsidR="001A38B5" w:rsidRPr="009B1D24">
        <w:rPr>
          <w:rFonts w:asciiTheme="majorBidi" w:hAnsiTheme="majorBidi" w:cstheme="majorBidi"/>
        </w:rPr>
        <w:t xml:space="preserve"> and microstructure </w:t>
      </w:r>
      <w:r w:rsidRPr="009B1D24">
        <w:rPr>
          <w:rFonts w:asciiTheme="majorBidi" w:hAnsiTheme="majorBidi" w:cstheme="majorBidi"/>
        </w:rPr>
        <w:t xml:space="preserve">on hydrogen/cryogenic embrittlement is focused on </w:t>
      </w:r>
      <w:r w:rsidR="007E178C" w:rsidRPr="009B1D24">
        <w:rPr>
          <w:rFonts w:asciiTheme="majorBidi" w:hAnsiTheme="majorBidi" w:cstheme="majorBidi"/>
        </w:rPr>
        <w:t>austenitic stainless</w:t>
      </w:r>
      <w:r w:rsidRPr="009B1D24">
        <w:rPr>
          <w:rFonts w:asciiTheme="majorBidi" w:hAnsiTheme="majorBidi" w:cstheme="majorBidi"/>
        </w:rPr>
        <w:t xml:space="preserve"> steels</w:t>
      </w:r>
      <w:r w:rsidR="00531513" w:rsidRPr="009B1D24">
        <w:rPr>
          <w:rFonts w:asciiTheme="majorBidi" w:hAnsiTheme="majorBidi" w:cstheme="majorBidi"/>
        </w:rPr>
        <w:t xml:space="preserve">, </w:t>
      </w:r>
      <w:r w:rsidR="00100359" w:rsidRPr="009B1D24">
        <w:rPr>
          <w:rFonts w:asciiTheme="majorBidi" w:hAnsiTheme="majorBidi" w:cstheme="majorBidi"/>
        </w:rPr>
        <w:t>and</w:t>
      </w:r>
      <w:r w:rsidR="00531513" w:rsidRPr="009B1D24">
        <w:rPr>
          <w:rFonts w:asciiTheme="majorBidi" w:hAnsiTheme="majorBidi" w:cstheme="majorBidi"/>
        </w:rPr>
        <w:t xml:space="preserve"> only a f</w:t>
      </w:r>
      <w:r w:rsidR="00380BF4" w:rsidRPr="009B1D24">
        <w:rPr>
          <w:rFonts w:asciiTheme="majorBidi" w:hAnsiTheme="majorBidi" w:cstheme="majorBidi"/>
        </w:rPr>
        <w:t xml:space="preserve">ew studies </w:t>
      </w:r>
      <w:r w:rsidR="00100359" w:rsidRPr="009B1D24">
        <w:rPr>
          <w:rFonts w:asciiTheme="majorBidi" w:hAnsiTheme="majorBidi" w:cstheme="majorBidi"/>
        </w:rPr>
        <w:t xml:space="preserve">have been </w:t>
      </w:r>
      <w:r w:rsidR="000E22F6" w:rsidRPr="009B1D24">
        <w:rPr>
          <w:rFonts w:asciiTheme="majorBidi" w:hAnsiTheme="majorBidi" w:cstheme="majorBidi"/>
        </w:rPr>
        <w:t>undertaken for</w:t>
      </w:r>
      <w:r w:rsidR="00380BF4" w:rsidRPr="009B1D24">
        <w:rPr>
          <w:rFonts w:asciiTheme="majorBidi" w:hAnsiTheme="majorBidi" w:cstheme="majorBidi"/>
        </w:rPr>
        <w:t xml:space="preserve"> </w:t>
      </w:r>
      <w:r w:rsidR="001A38B5" w:rsidRPr="009B1D24">
        <w:rPr>
          <w:rFonts w:asciiTheme="majorBidi" w:hAnsiTheme="majorBidi" w:cstheme="majorBidi"/>
        </w:rPr>
        <w:t>aluminium alloy</w:t>
      </w:r>
      <w:r w:rsidR="00380BF4" w:rsidRPr="009B1D24">
        <w:rPr>
          <w:rFonts w:asciiTheme="majorBidi" w:hAnsiTheme="majorBidi" w:cstheme="majorBidi"/>
        </w:rPr>
        <w:t>s</w:t>
      </w:r>
      <w:r w:rsidR="001A38B5" w:rsidRPr="009B1D24">
        <w:rPr>
          <w:rFonts w:asciiTheme="majorBidi" w:hAnsiTheme="majorBidi" w:cstheme="majorBidi"/>
        </w:rPr>
        <w:t xml:space="preserve">. </w:t>
      </w:r>
    </w:p>
    <w:p w14:paraId="6345770A" w14:textId="3B56F55A" w:rsidR="00B24A45" w:rsidRPr="009B1D24" w:rsidRDefault="00B24A45" w:rsidP="00AF6CAF">
      <w:pPr>
        <w:jc w:val="both"/>
        <w:rPr>
          <w:rFonts w:cs="Times New Roman"/>
        </w:rPr>
      </w:pPr>
    </w:p>
    <w:p w14:paraId="6EBB35AD" w14:textId="6763348B" w:rsidR="00721CB2" w:rsidRPr="009B1D24" w:rsidRDefault="00721CB2" w:rsidP="00AF6CAF">
      <w:pPr>
        <w:spacing w:line="240" w:lineRule="auto"/>
        <w:jc w:val="both"/>
      </w:pPr>
      <w:r w:rsidRPr="009B1D24">
        <w:t>Regulation has been sub-characterised into law, social norms, markets and architecture (ecosystem)</w:t>
      </w:r>
      <w:r w:rsidR="000D420F" w:rsidRPr="009B1D24">
        <w:t xml:space="preserve"> </w:t>
      </w:r>
      <w:r w:rsidR="000D420F" w:rsidRPr="009B1D24">
        <w:fldChar w:fldCharType="begin" w:fldLock="1"/>
      </w:r>
      <w:r w:rsidR="00663863" w:rsidRPr="009B1D24">
        <w:instrText>ADDIN CSL_CITATION {"citationItems":[{"id":"ITEM-1","itemData":{"author":[{"dropping-particle":"","family":"Lessig","given":"Lawrence","non-dropping-particle":"","parse-names":false,"suffix":""}],"container-title":"Journal of Legal Studies","id":"ITEM-1","issue":"S2","issued":{"date-parts":[["1998"]]},"page":"661-691","title":"The new Chicago school","type":"article-journal","volume":"27"},"uris":["http://www.mendeley.com/documents/?uuid=da166e57-0e4e-456b-a2e5-62c6ea99ad0b"]}],"mendeley":{"formattedCitation":"[135]","plainTextFormattedCitation":"[135]","previouslyFormattedCitation":"[135]"},"properties":{"noteIndex":0},"schema":"https://github.com/citation-style-language/schema/raw/master/csl-citation.json"}</w:instrText>
      </w:r>
      <w:r w:rsidR="000D420F" w:rsidRPr="009B1D24">
        <w:fldChar w:fldCharType="separate"/>
      </w:r>
      <w:r w:rsidR="000857FB" w:rsidRPr="009B1D24">
        <w:rPr>
          <w:noProof/>
        </w:rPr>
        <w:t>[135]</w:t>
      </w:r>
      <w:r w:rsidR="000D420F" w:rsidRPr="009B1D24">
        <w:fldChar w:fldCharType="end"/>
      </w:r>
      <w:r w:rsidR="000D420F" w:rsidRPr="009B1D24">
        <w:t>.</w:t>
      </w:r>
      <w:r w:rsidRPr="009B1D24">
        <w:t xml:space="preserve"> The long-term aim of a convention in the field must for the time being give way to shorter-term aims of developing available routes to approval through classification societies and flag states, and by </w:t>
      </w:r>
      <w:r w:rsidRPr="009B1D24">
        <w:lastRenderedPageBreak/>
        <w:t xml:space="preserve">supporting markets and ecosystems. </w:t>
      </w:r>
      <w:r w:rsidRPr="009B1D24">
        <w:rPr>
          <w:szCs w:val="24"/>
        </w:rPr>
        <w:t>The absence of regulation is unsurprising as regulation follows and is informed by existing or imminent, not future technology. The premature regulation of technology under development and untested technology would paradoxically risk holding back alternative research</w:t>
      </w:r>
      <w:r w:rsidR="000D420F" w:rsidRPr="009B1D24">
        <w:rPr>
          <w:szCs w:val="24"/>
        </w:rPr>
        <w:t xml:space="preserve"> </w:t>
      </w:r>
      <w:r w:rsidR="000D420F" w:rsidRPr="009B1D24">
        <w:rPr>
          <w:szCs w:val="24"/>
        </w:rPr>
        <w:fldChar w:fldCharType="begin" w:fldLock="1"/>
      </w:r>
      <w:r w:rsidR="00663863" w:rsidRPr="009B1D24">
        <w:rPr>
          <w:szCs w:val="24"/>
        </w:rPr>
        <w:instrText>ADDIN CSL_CITATION {"citationItems":[{"id":"ITEM-1","itemData":{"author":[{"dropping-particle":"","family":"Kirby","given":"Michael","non-dropping-particle":"","parse-names":false,"suffix":""}],"container-title":"Professionalism in the Information and Communication Technology Industry","editor":[{"dropping-particle":"","family":"Weckert","given":"John","non-dropping-particle":"","parse-names":false,"suffix":""},{"dropping-particle":"","family":"Lucas","given":"Richard","non-dropping-particle":"","parse-names":false,"suffix":""}],"id":"ITEM-1","issued":{"date-parts":[["2013"]]},"page":"20-21","publisher":"ANU Press","title":"The fundamental problem of regulating technology","type":"chapter"},"uris":["http://www.mendeley.com/documents/?uuid=4c12e0ac-ea2b-486e-a1bd-998b986c7e49"]}],"mendeley":{"formattedCitation":"[136]","plainTextFormattedCitation":"[136]","previouslyFormattedCitation":"[136]"},"properties":{"noteIndex":0},"schema":"https://github.com/citation-style-language/schema/raw/master/csl-citation.json"}</w:instrText>
      </w:r>
      <w:r w:rsidR="000D420F" w:rsidRPr="009B1D24">
        <w:rPr>
          <w:szCs w:val="24"/>
        </w:rPr>
        <w:fldChar w:fldCharType="separate"/>
      </w:r>
      <w:r w:rsidR="000857FB" w:rsidRPr="009B1D24">
        <w:rPr>
          <w:noProof/>
          <w:szCs w:val="24"/>
        </w:rPr>
        <w:t>[136]</w:t>
      </w:r>
      <w:r w:rsidR="000D420F" w:rsidRPr="009B1D24">
        <w:rPr>
          <w:szCs w:val="24"/>
        </w:rPr>
        <w:fldChar w:fldCharType="end"/>
      </w:r>
      <w:r w:rsidRPr="009B1D24">
        <w:rPr>
          <w:szCs w:val="24"/>
        </w:rPr>
        <w:t>.</w:t>
      </w:r>
      <w:r w:rsidRPr="009B1D24">
        <w:t xml:space="preserve"> While a normative gap permits experimentation with alternative technologies, it also makes obtaining approval uncertain, may encourage risky approvals in the names of innovation and competition and risks discouraging investment</w:t>
      </w:r>
      <w:r w:rsidR="000D420F" w:rsidRPr="009B1D24">
        <w:t xml:space="preserve"> </w:t>
      </w:r>
      <w:r w:rsidR="000D420F" w:rsidRPr="009B1D24">
        <w:rPr>
          <w:szCs w:val="24"/>
        </w:rPr>
        <w:fldChar w:fldCharType="begin" w:fldLock="1"/>
      </w:r>
      <w:r w:rsidR="00663863" w:rsidRPr="009B1D24">
        <w:rPr>
          <w:szCs w:val="24"/>
        </w:rPr>
        <w:instrText>ADDIN CSL_CITATION {"citationItems":[{"id":"ITEM-1","itemData":{"author":[{"dropping-particle":"","family":"Kirby","given":"Michael","non-dropping-particle":"","parse-names":false,"suffix":""}],"container-title":"Professionalism in the Information and Communication Technology Industry","editor":[{"dropping-particle":"","family":"Weckert","given":"John","non-dropping-particle":"","parse-names":false,"suffix":""},{"dropping-particle":"","family":"Lucas","given":"Richard","non-dropping-particle":"","parse-names":false,"suffix":""}],"id":"ITEM-1","issued":{"date-parts":[["2013"]]},"page":"20-21","publisher":"ANU Press","title":"The fundamental problem of regulating technology","type":"chapter"},"uris":["http://www.mendeley.com/documents/?uuid=4c12e0ac-ea2b-486e-a1bd-998b986c7e49"]}],"mendeley":{"formattedCitation":"[136]","plainTextFormattedCitation":"[136]","previouslyFormattedCitation":"[136]"},"properties":{"noteIndex":0},"schema":"https://github.com/citation-style-language/schema/raw/master/csl-citation.json"}</w:instrText>
      </w:r>
      <w:r w:rsidR="000D420F" w:rsidRPr="009B1D24">
        <w:rPr>
          <w:szCs w:val="24"/>
        </w:rPr>
        <w:fldChar w:fldCharType="separate"/>
      </w:r>
      <w:r w:rsidR="000857FB" w:rsidRPr="009B1D24">
        <w:rPr>
          <w:noProof/>
          <w:szCs w:val="24"/>
        </w:rPr>
        <w:t>[136]</w:t>
      </w:r>
      <w:r w:rsidR="000D420F" w:rsidRPr="009B1D24">
        <w:rPr>
          <w:szCs w:val="24"/>
        </w:rPr>
        <w:fldChar w:fldCharType="end"/>
      </w:r>
      <w:r w:rsidRPr="009B1D24">
        <w:t>. As Abbott</w:t>
      </w:r>
      <w:r w:rsidR="000D420F" w:rsidRPr="009B1D24">
        <w:t xml:space="preserve"> </w:t>
      </w:r>
      <w:r w:rsidR="000D420F" w:rsidRPr="009B1D24">
        <w:fldChar w:fldCharType="begin" w:fldLock="1"/>
      </w:r>
      <w:r w:rsidR="00663863" w:rsidRPr="009B1D24">
        <w:instrText>ADDIN CSL_CITATION {"citationItems":[{"id":"ITEM-1","itemData":{"author":[{"dropping-particle":"","family":"Abbot","given":"Carolyn","non-dropping-particle":"","parse-names":false,"suffix":""}],"container-title":"Journal of Law and Society","id":"ITEM-1","issue":"3","issued":{"date-parts":[["2012"]]},"page":"329-358","title":"Bridging the gap - Non-state actors and the challenges of regulating new technology","type":"article-journal","volume":"39"},"uris":["http://www.mendeley.com/documents/?uuid=a635afe1-fa01-4aa1-8ef6-f7ba955db4e2"]}],"mendeley":{"formattedCitation":"[137]","plainTextFormattedCitation":"[137]","previouslyFormattedCitation":"[137]"},"properties":{"noteIndex":0},"schema":"https://github.com/citation-style-language/schema/raw/master/csl-citation.json"}</w:instrText>
      </w:r>
      <w:r w:rsidR="000D420F" w:rsidRPr="009B1D24">
        <w:fldChar w:fldCharType="separate"/>
      </w:r>
      <w:r w:rsidR="000857FB" w:rsidRPr="009B1D24">
        <w:rPr>
          <w:noProof/>
        </w:rPr>
        <w:t>[137]</w:t>
      </w:r>
      <w:r w:rsidR="000D420F" w:rsidRPr="009B1D24">
        <w:fldChar w:fldCharType="end"/>
      </w:r>
      <w:r w:rsidRPr="009B1D24">
        <w:t xml:space="preserve"> has argued, the use of non-state actors – such as classification societies – are not a panacea due to difficulties in maintaining public trust in the regulation of risk. Here, the trust to maintain is primarily that of flag states and the shipping industry in the classification and the flag; but in view of the risk of an incident with safety or environmental consequences also that of the wider public. Yet as Abbot argues</w:t>
      </w:r>
      <w:r w:rsidR="000D420F" w:rsidRPr="009B1D24">
        <w:t xml:space="preserve"> </w:t>
      </w:r>
      <w:r w:rsidR="000D420F" w:rsidRPr="009B1D24">
        <w:fldChar w:fldCharType="begin" w:fldLock="1"/>
      </w:r>
      <w:r w:rsidR="00663863" w:rsidRPr="009B1D24">
        <w:instrText>ADDIN CSL_CITATION {"citationItems":[{"id":"ITEM-1","itemData":{"author":[{"dropping-particle":"","family":"Abbot","given":"Carolyn","non-dropping-particle":"","parse-names":false,"suffix":""}],"container-title":"Journal of Law and Society","id":"ITEM-1","issue":"3","issued":{"date-parts":[["2012"]]},"page":"329-358","title":"Bridging the gap - Non-state actors and the challenges of regulating new technology","type":"article-journal","volume":"39"},"uris":["http://www.mendeley.com/documents/?uuid=a635afe1-fa01-4aa1-8ef6-f7ba955db4e2"]}],"mendeley":{"formattedCitation":"[137]","plainTextFormattedCitation":"[137]","previouslyFormattedCitation":"[137]"},"properties":{"noteIndex":0},"schema":"https://github.com/citation-style-language/schema/raw/master/csl-citation.json"}</w:instrText>
      </w:r>
      <w:r w:rsidR="000D420F" w:rsidRPr="009B1D24">
        <w:fldChar w:fldCharType="separate"/>
      </w:r>
      <w:r w:rsidR="000857FB" w:rsidRPr="009B1D24">
        <w:rPr>
          <w:noProof/>
        </w:rPr>
        <w:t>[137]</w:t>
      </w:r>
      <w:r w:rsidR="000D420F" w:rsidRPr="009B1D24">
        <w:fldChar w:fldCharType="end"/>
      </w:r>
      <w:r w:rsidRPr="009B1D24">
        <w:t>, the involvement of non-state actors is important so as not to hamper technological development. As technological capability in relation to hydrogen develops, the framework must also develop. Where new technologies are concerned, “inaction is a decision”</w:t>
      </w:r>
      <w:r w:rsidR="000D420F" w:rsidRPr="009B1D24">
        <w:t xml:space="preserve"> </w:t>
      </w:r>
      <w:r w:rsidR="000D420F" w:rsidRPr="009B1D24">
        <w:rPr>
          <w:szCs w:val="24"/>
        </w:rPr>
        <w:fldChar w:fldCharType="begin" w:fldLock="1"/>
      </w:r>
      <w:r w:rsidR="00663863" w:rsidRPr="009B1D24">
        <w:rPr>
          <w:szCs w:val="24"/>
        </w:rPr>
        <w:instrText>ADDIN CSL_CITATION {"citationItems":[{"id":"ITEM-1","itemData":{"author":[{"dropping-particle":"","family":"Kirby","given":"Michael","non-dropping-particle":"","parse-names":false,"suffix":""}],"container-title":"Professionalism in the Information and Communication Technology Industry","editor":[{"dropping-particle":"","family":"Weckert","given":"John","non-dropping-particle":"","parse-names":false,"suffix":""},{"dropping-particle":"","family":"Lucas","given":"Richard","non-dropping-particle":"","parse-names":false,"suffix":""}],"id":"ITEM-1","issued":{"date-parts":[["2013"]]},"page":"20-21","publisher":"ANU Press","title":"The fundamental problem of regulating technology","type":"chapter"},"uris":["http://www.mendeley.com/documents/?uuid=4c12e0ac-ea2b-486e-a1bd-998b986c7e49"]}],"mendeley":{"formattedCitation":"[136]","plainTextFormattedCitation":"[136]","previouslyFormattedCitation":"[136]"},"properties":{"noteIndex":0},"schema":"https://github.com/citation-style-language/schema/raw/master/csl-citation.json"}</w:instrText>
      </w:r>
      <w:r w:rsidR="000D420F" w:rsidRPr="009B1D24">
        <w:rPr>
          <w:szCs w:val="24"/>
        </w:rPr>
        <w:fldChar w:fldCharType="separate"/>
      </w:r>
      <w:r w:rsidR="000857FB" w:rsidRPr="009B1D24">
        <w:rPr>
          <w:noProof/>
          <w:szCs w:val="24"/>
        </w:rPr>
        <w:t>[136]</w:t>
      </w:r>
      <w:r w:rsidR="000D420F" w:rsidRPr="009B1D24">
        <w:rPr>
          <w:szCs w:val="24"/>
        </w:rPr>
        <w:fldChar w:fldCharType="end"/>
      </w:r>
      <w:r w:rsidR="000D420F" w:rsidRPr="009B1D24">
        <w:rPr>
          <w:szCs w:val="24"/>
        </w:rPr>
        <w:t>.</w:t>
      </w:r>
      <w:r w:rsidRPr="009B1D24">
        <w:t xml:space="preserve"> </w:t>
      </w:r>
    </w:p>
    <w:p w14:paraId="120F4448" w14:textId="77777777" w:rsidR="00721CB2" w:rsidRPr="009B1D24" w:rsidRDefault="00721CB2" w:rsidP="00AF6CAF">
      <w:pPr>
        <w:jc w:val="both"/>
        <w:rPr>
          <w:rFonts w:cs="Times New Roman"/>
        </w:rPr>
      </w:pPr>
    </w:p>
    <w:p w14:paraId="428420CF" w14:textId="3ACB3B5E" w:rsidR="001A38B5" w:rsidRPr="009B1D24" w:rsidRDefault="00EF23FD" w:rsidP="00AF6CAF">
      <w:pPr>
        <w:pStyle w:val="Heading1"/>
        <w:jc w:val="both"/>
      </w:pPr>
      <w:r w:rsidRPr="009B1D24">
        <w:t>7</w:t>
      </w:r>
      <w:r w:rsidR="001A38B5" w:rsidRPr="009B1D24">
        <w:t>. Conclusions</w:t>
      </w:r>
    </w:p>
    <w:p w14:paraId="765ADBCD" w14:textId="2DCD74B8" w:rsidR="00E2356A" w:rsidRPr="009B1D24" w:rsidRDefault="00E26B91" w:rsidP="00AF6CAF">
      <w:pPr>
        <w:jc w:val="both"/>
        <w:rPr>
          <w:rFonts w:asciiTheme="majorBidi" w:hAnsiTheme="majorBidi" w:cstheme="majorBidi"/>
        </w:rPr>
      </w:pPr>
      <w:r w:rsidRPr="009B1D24">
        <w:rPr>
          <w:rFonts w:asciiTheme="majorBidi" w:hAnsiTheme="majorBidi" w:cstheme="majorBidi"/>
        </w:rPr>
        <w:t xml:space="preserve">The </w:t>
      </w:r>
      <w:r w:rsidR="006C520A" w:rsidRPr="009B1D24">
        <w:rPr>
          <w:rFonts w:asciiTheme="majorBidi" w:hAnsiTheme="majorBidi" w:cstheme="majorBidi"/>
        </w:rPr>
        <w:t>marine industry is committed to reduce</w:t>
      </w:r>
      <w:r w:rsidRPr="009B1D24">
        <w:rPr>
          <w:rFonts w:asciiTheme="majorBidi" w:hAnsiTheme="majorBidi" w:cstheme="majorBidi"/>
        </w:rPr>
        <w:t xml:space="preserve"> the </w:t>
      </w:r>
      <w:r w:rsidR="002C28D1" w:rsidRPr="009B1D24">
        <w:rPr>
          <w:rFonts w:asciiTheme="majorBidi" w:hAnsiTheme="majorBidi" w:cstheme="majorBidi"/>
        </w:rPr>
        <w:t xml:space="preserve">levels of </w:t>
      </w:r>
      <w:r w:rsidRPr="009B1D24">
        <w:rPr>
          <w:rFonts w:asciiTheme="majorBidi" w:hAnsiTheme="majorBidi" w:cstheme="majorBidi"/>
        </w:rPr>
        <w:t xml:space="preserve">GHG, </w:t>
      </w:r>
      <w:proofErr w:type="spellStart"/>
      <w:r w:rsidRPr="009B1D24">
        <w:rPr>
          <w:rFonts w:asciiTheme="majorBidi" w:hAnsiTheme="majorBidi" w:cstheme="majorBidi"/>
        </w:rPr>
        <w:t>SOx</w:t>
      </w:r>
      <w:proofErr w:type="spellEnd"/>
      <w:r w:rsidRPr="009B1D24">
        <w:rPr>
          <w:rFonts w:asciiTheme="majorBidi" w:hAnsiTheme="majorBidi" w:cstheme="majorBidi"/>
        </w:rPr>
        <w:t xml:space="preserve"> and NOx </w:t>
      </w:r>
      <w:r w:rsidR="006C520A" w:rsidRPr="009B1D24">
        <w:rPr>
          <w:rFonts w:asciiTheme="majorBidi" w:hAnsiTheme="majorBidi" w:cstheme="majorBidi"/>
        </w:rPr>
        <w:t>emission</w:t>
      </w:r>
      <w:r w:rsidR="002C28D1" w:rsidRPr="009B1D24">
        <w:rPr>
          <w:rFonts w:asciiTheme="majorBidi" w:hAnsiTheme="majorBidi" w:cstheme="majorBidi"/>
        </w:rPr>
        <w:t>s</w:t>
      </w:r>
      <w:r w:rsidRPr="009B1D24">
        <w:rPr>
          <w:rFonts w:asciiTheme="majorBidi" w:hAnsiTheme="majorBidi" w:cstheme="majorBidi"/>
        </w:rPr>
        <w:t xml:space="preserve">. </w:t>
      </w:r>
      <w:r w:rsidR="00514ABF" w:rsidRPr="009B1D24">
        <w:rPr>
          <w:rFonts w:asciiTheme="majorBidi" w:hAnsiTheme="majorBidi" w:cstheme="majorBidi"/>
        </w:rPr>
        <w:t xml:space="preserve">Although there are several </w:t>
      </w:r>
      <w:r w:rsidRPr="009B1D24">
        <w:rPr>
          <w:rFonts w:asciiTheme="majorBidi" w:hAnsiTheme="majorBidi" w:cstheme="majorBidi"/>
        </w:rPr>
        <w:t xml:space="preserve">short-term/intermediate solutions </w:t>
      </w:r>
      <w:r w:rsidR="00514ABF" w:rsidRPr="009B1D24">
        <w:rPr>
          <w:rFonts w:asciiTheme="majorBidi" w:hAnsiTheme="majorBidi" w:cstheme="majorBidi"/>
        </w:rPr>
        <w:t>used to reduce these emission</w:t>
      </w:r>
      <w:r w:rsidR="00202D28" w:rsidRPr="009B1D24">
        <w:rPr>
          <w:rFonts w:asciiTheme="majorBidi" w:hAnsiTheme="majorBidi" w:cstheme="majorBidi"/>
        </w:rPr>
        <w:t>s</w:t>
      </w:r>
      <w:r w:rsidRPr="009B1D24">
        <w:rPr>
          <w:rFonts w:asciiTheme="majorBidi" w:hAnsiTheme="majorBidi" w:cstheme="majorBidi"/>
        </w:rPr>
        <w:t xml:space="preserve">, </w:t>
      </w:r>
      <w:r w:rsidR="00202D28" w:rsidRPr="009B1D24">
        <w:rPr>
          <w:rFonts w:asciiTheme="majorBidi" w:hAnsiTheme="majorBidi" w:cstheme="majorBidi"/>
        </w:rPr>
        <w:t>long-terms solutions such as using hydrogen as fuel remain under development</w:t>
      </w:r>
      <w:r w:rsidRPr="009B1D24">
        <w:rPr>
          <w:rFonts w:asciiTheme="majorBidi" w:hAnsiTheme="majorBidi" w:cstheme="majorBidi"/>
        </w:rPr>
        <w:t xml:space="preserve">. </w:t>
      </w:r>
      <w:r w:rsidR="00E2356A" w:rsidRPr="009B1D24">
        <w:rPr>
          <w:rFonts w:asciiTheme="majorBidi" w:hAnsiTheme="majorBidi" w:cstheme="majorBidi"/>
        </w:rPr>
        <w:t xml:space="preserve">This </w:t>
      </w:r>
      <w:r w:rsidR="00817AEE" w:rsidRPr="009B1D24">
        <w:rPr>
          <w:rFonts w:asciiTheme="majorBidi" w:hAnsiTheme="majorBidi" w:cstheme="majorBidi"/>
        </w:rPr>
        <w:t xml:space="preserve">review </w:t>
      </w:r>
      <w:r w:rsidR="007100BC" w:rsidRPr="009B1D24">
        <w:rPr>
          <w:rFonts w:asciiTheme="majorBidi" w:hAnsiTheme="majorBidi" w:cstheme="majorBidi"/>
        </w:rPr>
        <w:t>summarised</w:t>
      </w:r>
      <w:r w:rsidR="00817AEE" w:rsidRPr="009B1D24">
        <w:rPr>
          <w:rFonts w:asciiTheme="majorBidi" w:hAnsiTheme="majorBidi" w:cstheme="majorBidi"/>
        </w:rPr>
        <w:t xml:space="preserve"> the </w:t>
      </w:r>
      <w:r w:rsidR="007100BC" w:rsidRPr="009B1D24">
        <w:rPr>
          <w:rFonts w:asciiTheme="majorBidi" w:hAnsiTheme="majorBidi" w:cstheme="majorBidi"/>
        </w:rPr>
        <w:t>success and challenges</w:t>
      </w:r>
      <w:r w:rsidR="005210E9" w:rsidRPr="009B1D24">
        <w:rPr>
          <w:rFonts w:asciiTheme="majorBidi" w:hAnsiTheme="majorBidi" w:cstheme="majorBidi"/>
        </w:rPr>
        <w:t xml:space="preserve"> in storing</w:t>
      </w:r>
      <w:r w:rsidR="00274B51" w:rsidRPr="009B1D24">
        <w:rPr>
          <w:rFonts w:asciiTheme="majorBidi" w:hAnsiTheme="majorBidi" w:cstheme="majorBidi"/>
        </w:rPr>
        <w:t xml:space="preserve"> hydrogen on ships and </w:t>
      </w:r>
      <w:r w:rsidR="00720783" w:rsidRPr="009B1D24">
        <w:rPr>
          <w:rFonts w:asciiTheme="majorBidi" w:hAnsiTheme="majorBidi" w:cstheme="majorBidi"/>
        </w:rPr>
        <w:t>focused on</w:t>
      </w:r>
      <w:r w:rsidR="00817AEE" w:rsidRPr="009B1D24">
        <w:rPr>
          <w:rFonts w:asciiTheme="majorBidi" w:hAnsiTheme="majorBidi" w:cstheme="majorBidi"/>
        </w:rPr>
        <w:t xml:space="preserve"> CcH</w:t>
      </w:r>
      <w:r w:rsidR="00817AEE" w:rsidRPr="009B1D24">
        <w:rPr>
          <w:rFonts w:asciiTheme="majorBidi" w:hAnsiTheme="majorBidi" w:cstheme="majorBidi"/>
          <w:vertAlign w:val="subscript"/>
        </w:rPr>
        <w:t>2</w:t>
      </w:r>
      <w:r w:rsidR="00817AEE" w:rsidRPr="009B1D24">
        <w:rPr>
          <w:rFonts w:asciiTheme="majorBidi" w:hAnsiTheme="majorBidi" w:cstheme="majorBidi"/>
        </w:rPr>
        <w:t xml:space="preserve"> </w:t>
      </w:r>
      <w:r w:rsidR="00720783" w:rsidRPr="009B1D24">
        <w:rPr>
          <w:rFonts w:asciiTheme="majorBidi" w:hAnsiTheme="majorBidi" w:cstheme="majorBidi"/>
        </w:rPr>
        <w:t>(</w:t>
      </w:r>
      <w:r w:rsidR="003C4265" w:rsidRPr="009B1D24">
        <w:rPr>
          <w:rFonts w:asciiTheme="majorBidi" w:hAnsiTheme="majorBidi" w:cstheme="majorBidi"/>
        </w:rPr>
        <w:t>below 77 K</w:t>
      </w:r>
      <w:r w:rsidR="00720783" w:rsidRPr="009B1D24">
        <w:rPr>
          <w:rFonts w:asciiTheme="majorBidi" w:hAnsiTheme="majorBidi" w:cstheme="majorBidi"/>
        </w:rPr>
        <w:t>)</w:t>
      </w:r>
      <w:r w:rsidR="003C4265" w:rsidRPr="009B1D24">
        <w:rPr>
          <w:rFonts w:asciiTheme="majorBidi" w:hAnsiTheme="majorBidi" w:cstheme="majorBidi"/>
        </w:rPr>
        <w:t xml:space="preserve"> </w:t>
      </w:r>
      <w:r w:rsidR="00817AEE" w:rsidRPr="009B1D24">
        <w:rPr>
          <w:rFonts w:asciiTheme="majorBidi" w:hAnsiTheme="majorBidi" w:cstheme="majorBidi"/>
        </w:rPr>
        <w:t>and LH</w:t>
      </w:r>
      <w:r w:rsidR="00817AEE" w:rsidRPr="009B1D24">
        <w:rPr>
          <w:rFonts w:asciiTheme="majorBidi" w:hAnsiTheme="majorBidi" w:cstheme="majorBidi"/>
          <w:vertAlign w:val="subscript"/>
        </w:rPr>
        <w:t>2</w:t>
      </w:r>
      <w:r w:rsidR="00817AEE" w:rsidRPr="009B1D24">
        <w:rPr>
          <w:rFonts w:asciiTheme="majorBidi" w:hAnsiTheme="majorBidi" w:cstheme="majorBidi"/>
        </w:rPr>
        <w:t xml:space="preserve"> </w:t>
      </w:r>
      <w:r w:rsidR="00720783" w:rsidRPr="009B1D24">
        <w:rPr>
          <w:rFonts w:asciiTheme="majorBidi" w:hAnsiTheme="majorBidi" w:cstheme="majorBidi"/>
        </w:rPr>
        <w:t>(</w:t>
      </w:r>
      <w:r w:rsidR="003C4265" w:rsidRPr="009B1D24">
        <w:rPr>
          <w:rFonts w:asciiTheme="majorBidi" w:hAnsiTheme="majorBidi" w:cstheme="majorBidi"/>
        </w:rPr>
        <w:t xml:space="preserve">at 20 </w:t>
      </w:r>
      <w:r w:rsidR="003F680E" w:rsidRPr="009B1D24">
        <w:rPr>
          <w:rFonts w:asciiTheme="majorBidi" w:hAnsiTheme="majorBidi" w:cstheme="majorBidi"/>
        </w:rPr>
        <w:t>K</w:t>
      </w:r>
      <w:r w:rsidR="00720783" w:rsidRPr="009B1D24">
        <w:rPr>
          <w:rFonts w:asciiTheme="majorBidi" w:hAnsiTheme="majorBidi" w:cstheme="majorBidi"/>
        </w:rPr>
        <w:t>)</w:t>
      </w:r>
      <w:r w:rsidR="003F680E" w:rsidRPr="009B1D24">
        <w:rPr>
          <w:rFonts w:asciiTheme="majorBidi" w:hAnsiTheme="majorBidi" w:cstheme="majorBidi"/>
        </w:rPr>
        <w:t xml:space="preserve"> due to their high volumetric energy density </w:t>
      </w:r>
      <w:r w:rsidR="00237879" w:rsidRPr="009B1D24">
        <w:rPr>
          <w:rFonts w:asciiTheme="majorBidi" w:hAnsiTheme="majorBidi" w:cstheme="majorBidi"/>
        </w:rPr>
        <w:t xml:space="preserve">and low thermal expansion coefficients. </w:t>
      </w:r>
      <w:r w:rsidR="005D7743" w:rsidRPr="009B1D24">
        <w:rPr>
          <w:rFonts w:asciiTheme="majorBidi" w:hAnsiTheme="majorBidi" w:cstheme="majorBidi"/>
        </w:rPr>
        <w:t xml:space="preserve">The performances of </w:t>
      </w:r>
      <w:r w:rsidR="00BB1963" w:rsidRPr="009B1D24">
        <w:rPr>
          <w:rFonts w:asciiTheme="majorBidi" w:hAnsiTheme="majorBidi" w:cstheme="majorBidi"/>
        </w:rPr>
        <w:t xml:space="preserve">metallic </w:t>
      </w:r>
      <w:r w:rsidR="005D7743" w:rsidRPr="009B1D24">
        <w:rPr>
          <w:rFonts w:asciiTheme="majorBidi" w:hAnsiTheme="majorBidi" w:cstheme="majorBidi"/>
        </w:rPr>
        <w:t>m</w:t>
      </w:r>
      <w:r w:rsidR="009D0D1E" w:rsidRPr="009B1D24">
        <w:rPr>
          <w:rFonts w:asciiTheme="majorBidi" w:hAnsiTheme="majorBidi" w:cstheme="majorBidi"/>
        </w:rPr>
        <w:t xml:space="preserve">aterials and insulations associated with </w:t>
      </w:r>
      <w:r w:rsidR="005D7743" w:rsidRPr="009B1D24">
        <w:rPr>
          <w:rFonts w:asciiTheme="majorBidi" w:hAnsiTheme="majorBidi" w:cstheme="majorBidi"/>
        </w:rPr>
        <w:t>the CcH</w:t>
      </w:r>
      <w:r w:rsidR="005D7743" w:rsidRPr="009B1D24">
        <w:rPr>
          <w:rFonts w:asciiTheme="majorBidi" w:hAnsiTheme="majorBidi" w:cstheme="majorBidi"/>
          <w:vertAlign w:val="subscript"/>
        </w:rPr>
        <w:t>2</w:t>
      </w:r>
      <w:r w:rsidR="005D7743" w:rsidRPr="009B1D24">
        <w:rPr>
          <w:rFonts w:asciiTheme="majorBidi" w:hAnsiTheme="majorBidi" w:cstheme="majorBidi"/>
        </w:rPr>
        <w:t xml:space="preserve"> and LH</w:t>
      </w:r>
      <w:r w:rsidR="005D7743" w:rsidRPr="009B1D24">
        <w:rPr>
          <w:rFonts w:asciiTheme="majorBidi" w:hAnsiTheme="majorBidi" w:cstheme="majorBidi"/>
          <w:vertAlign w:val="subscript"/>
        </w:rPr>
        <w:t>2</w:t>
      </w:r>
      <w:r w:rsidR="005D7743" w:rsidRPr="009B1D24">
        <w:rPr>
          <w:rFonts w:asciiTheme="majorBidi" w:hAnsiTheme="majorBidi" w:cstheme="majorBidi"/>
        </w:rPr>
        <w:t xml:space="preserve"> tank</w:t>
      </w:r>
      <w:r w:rsidR="00BB1963" w:rsidRPr="009B1D24">
        <w:rPr>
          <w:rFonts w:asciiTheme="majorBidi" w:hAnsiTheme="majorBidi" w:cstheme="majorBidi"/>
        </w:rPr>
        <w:t xml:space="preserve"> constructions</w:t>
      </w:r>
      <w:r w:rsidR="005D7743" w:rsidRPr="009B1D24">
        <w:rPr>
          <w:rFonts w:asciiTheme="majorBidi" w:hAnsiTheme="majorBidi" w:cstheme="majorBidi"/>
        </w:rPr>
        <w:t xml:space="preserve"> </w:t>
      </w:r>
      <w:r w:rsidR="00FC4E0F" w:rsidRPr="009B1D24">
        <w:rPr>
          <w:rFonts w:asciiTheme="majorBidi" w:hAnsiTheme="majorBidi" w:cstheme="majorBidi"/>
        </w:rPr>
        <w:t>were</w:t>
      </w:r>
      <w:r w:rsidR="005D7743" w:rsidRPr="009B1D24">
        <w:rPr>
          <w:rFonts w:asciiTheme="majorBidi" w:hAnsiTheme="majorBidi" w:cstheme="majorBidi"/>
        </w:rPr>
        <w:t xml:space="preserve"> reviewed. </w:t>
      </w:r>
      <w:r w:rsidR="00FC4E0F" w:rsidRPr="009B1D24">
        <w:rPr>
          <w:rFonts w:asciiTheme="majorBidi" w:hAnsiTheme="majorBidi" w:cstheme="majorBidi"/>
        </w:rPr>
        <w:t>The m</w:t>
      </w:r>
      <w:r w:rsidR="00A641EE" w:rsidRPr="009B1D24">
        <w:rPr>
          <w:rFonts w:asciiTheme="majorBidi" w:hAnsiTheme="majorBidi" w:cstheme="majorBidi"/>
        </w:rPr>
        <w:t xml:space="preserve">ain conclusions </w:t>
      </w:r>
      <w:r w:rsidR="005064BD" w:rsidRPr="009B1D24">
        <w:rPr>
          <w:rFonts w:asciiTheme="majorBidi" w:hAnsiTheme="majorBidi" w:cstheme="majorBidi"/>
        </w:rPr>
        <w:t xml:space="preserve">from this review </w:t>
      </w:r>
      <w:r w:rsidR="00A641EE" w:rsidRPr="009B1D24">
        <w:rPr>
          <w:rFonts w:asciiTheme="majorBidi" w:hAnsiTheme="majorBidi" w:cstheme="majorBidi"/>
        </w:rPr>
        <w:t xml:space="preserve">are </w:t>
      </w:r>
      <w:r w:rsidR="005064BD" w:rsidRPr="009B1D24">
        <w:rPr>
          <w:rFonts w:asciiTheme="majorBidi" w:hAnsiTheme="majorBidi" w:cstheme="majorBidi"/>
        </w:rPr>
        <w:t xml:space="preserve">summarised </w:t>
      </w:r>
      <w:r w:rsidR="00A641EE" w:rsidRPr="009B1D24">
        <w:rPr>
          <w:rFonts w:asciiTheme="majorBidi" w:hAnsiTheme="majorBidi" w:cstheme="majorBidi"/>
        </w:rPr>
        <w:t>as follows</w:t>
      </w:r>
      <w:r w:rsidR="005064BD" w:rsidRPr="009B1D24">
        <w:rPr>
          <w:rFonts w:asciiTheme="majorBidi" w:hAnsiTheme="majorBidi" w:cstheme="majorBidi"/>
        </w:rPr>
        <w:t>:</w:t>
      </w:r>
    </w:p>
    <w:p w14:paraId="24C03353" w14:textId="36BF5477" w:rsidR="00F712A7" w:rsidRPr="009B1D24" w:rsidRDefault="00C84CF1" w:rsidP="00AF6CAF">
      <w:pPr>
        <w:pStyle w:val="ListParagraph"/>
        <w:numPr>
          <w:ilvl w:val="0"/>
          <w:numId w:val="23"/>
        </w:numPr>
        <w:spacing w:line="259" w:lineRule="auto"/>
        <w:contextualSpacing/>
        <w:jc w:val="both"/>
        <w:rPr>
          <w:rFonts w:asciiTheme="majorBidi" w:hAnsiTheme="majorBidi" w:cstheme="majorBidi"/>
        </w:rPr>
      </w:pPr>
      <w:r w:rsidRPr="009B1D24">
        <w:rPr>
          <w:rFonts w:asciiTheme="majorBidi" w:hAnsiTheme="majorBidi" w:cstheme="majorBidi"/>
        </w:rPr>
        <w:t xml:space="preserve">The main failure mechanisms of </w:t>
      </w:r>
      <w:r w:rsidR="00B06609" w:rsidRPr="009B1D24">
        <w:rPr>
          <w:rFonts w:asciiTheme="majorBidi" w:hAnsiTheme="majorBidi" w:cstheme="majorBidi"/>
        </w:rPr>
        <w:t xml:space="preserve">metallic material </w:t>
      </w:r>
      <w:r w:rsidR="005064BD" w:rsidRPr="009B1D24">
        <w:rPr>
          <w:rFonts w:asciiTheme="majorBidi" w:hAnsiTheme="majorBidi" w:cstheme="majorBidi"/>
        </w:rPr>
        <w:t xml:space="preserve">storage </w:t>
      </w:r>
      <w:r w:rsidRPr="009B1D24">
        <w:rPr>
          <w:rFonts w:asciiTheme="majorBidi" w:hAnsiTheme="majorBidi" w:cstheme="majorBidi"/>
        </w:rPr>
        <w:t>tank</w:t>
      </w:r>
      <w:r w:rsidR="00B06609" w:rsidRPr="009B1D24">
        <w:rPr>
          <w:rFonts w:asciiTheme="majorBidi" w:hAnsiTheme="majorBidi" w:cstheme="majorBidi"/>
        </w:rPr>
        <w:t>s</w:t>
      </w:r>
      <w:r w:rsidRPr="009B1D24">
        <w:rPr>
          <w:rFonts w:asciiTheme="majorBidi" w:hAnsiTheme="majorBidi" w:cstheme="majorBidi"/>
        </w:rPr>
        <w:t xml:space="preserve"> are the cryogenic temperature embrittlement and </w:t>
      </w:r>
      <w:r w:rsidR="00AD68B8" w:rsidRPr="009B1D24">
        <w:rPr>
          <w:rFonts w:asciiTheme="majorBidi" w:hAnsiTheme="majorBidi" w:cstheme="majorBidi"/>
        </w:rPr>
        <w:t>the hydrogen environment embrittlement</w:t>
      </w:r>
      <w:r w:rsidR="000D420F" w:rsidRPr="009B1D24">
        <w:rPr>
          <w:rFonts w:asciiTheme="majorBidi" w:hAnsiTheme="majorBidi" w:cstheme="majorBidi"/>
        </w:rPr>
        <w:t xml:space="preserve">; </w:t>
      </w:r>
    </w:p>
    <w:p w14:paraId="03DDA884" w14:textId="69E26870" w:rsidR="00AD68B8" w:rsidRPr="009B1D24" w:rsidRDefault="007E178C" w:rsidP="00AF6CAF">
      <w:pPr>
        <w:pStyle w:val="ListParagraph"/>
        <w:numPr>
          <w:ilvl w:val="0"/>
          <w:numId w:val="23"/>
        </w:numPr>
        <w:spacing w:line="259" w:lineRule="auto"/>
        <w:contextualSpacing/>
        <w:jc w:val="both"/>
        <w:rPr>
          <w:rFonts w:asciiTheme="majorBidi" w:hAnsiTheme="majorBidi" w:cstheme="majorBidi"/>
        </w:rPr>
      </w:pPr>
      <w:r w:rsidRPr="009B1D24">
        <w:rPr>
          <w:rFonts w:asciiTheme="majorBidi" w:hAnsiTheme="majorBidi" w:cstheme="majorBidi"/>
        </w:rPr>
        <w:t>Austenitic stainless</w:t>
      </w:r>
      <w:r w:rsidR="00AD68B8" w:rsidRPr="009B1D24">
        <w:rPr>
          <w:rFonts w:asciiTheme="majorBidi" w:hAnsiTheme="majorBidi" w:cstheme="majorBidi"/>
        </w:rPr>
        <w:t xml:space="preserve"> steel</w:t>
      </w:r>
      <w:r w:rsidR="00E60927" w:rsidRPr="009B1D24">
        <w:rPr>
          <w:rFonts w:asciiTheme="majorBidi" w:hAnsiTheme="majorBidi" w:cstheme="majorBidi"/>
        </w:rPr>
        <w:t>s, such as types 304L, 310 and 316,</w:t>
      </w:r>
      <w:r w:rsidR="00E07221" w:rsidRPr="009B1D24">
        <w:rPr>
          <w:rFonts w:asciiTheme="majorBidi" w:hAnsiTheme="majorBidi" w:cstheme="majorBidi"/>
        </w:rPr>
        <w:t xml:space="preserve"> are less susceptible to </w:t>
      </w:r>
      <w:r w:rsidR="00F712A7" w:rsidRPr="009B1D24">
        <w:rPr>
          <w:rFonts w:asciiTheme="majorBidi" w:hAnsiTheme="majorBidi" w:cstheme="majorBidi"/>
        </w:rPr>
        <w:t xml:space="preserve">cryogenic hydrogen </w:t>
      </w:r>
      <w:r w:rsidR="003330D4" w:rsidRPr="009B1D24">
        <w:rPr>
          <w:rFonts w:asciiTheme="majorBidi" w:hAnsiTheme="majorBidi" w:cstheme="majorBidi"/>
        </w:rPr>
        <w:t xml:space="preserve">failure mechanisms </w:t>
      </w:r>
      <w:r w:rsidR="00E07221" w:rsidRPr="009B1D24">
        <w:rPr>
          <w:rFonts w:asciiTheme="majorBidi" w:hAnsiTheme="majorBidi" w:cstheme="majorBidi"/>
        </w:rPr>
        <w:t>when the temperature is below 200 K</w:t>
      </w:r>
      <w:r w:rsidR="00DB28EC" w:rsidRPr="009B1D24">
        <w:rPr>
          <w:rFonts w:asciiTheme="majorBidi" w:hAnsiTheme="majorBidi" w:cstheme="majorBidi"/>
        </w:rPr>
        <w:t xml:space="preserve"> or beyond </w:t>
      </w:r>
      <w:r w:rsidR="00A618AD" w:rsidRPr="009B1D24">
        <w:rPr>
          <w:rFonts w:asciiTheme="majorBidi" w:hAnsiTheme="majorBidi" w:cstheme="majorBidi"/>
        </w:rPr>
        <w:t>220 K</w:t>
      </w:r>
      <w:r w:rsidR="00E07221" w:rsidRPr="009B1D24">
        <w:rPr>
          <w:rFonts w:asciiTheme="majorBidi" w:hAnsiTheme="majorBidi" w:cstheme="majorBidi"/>
        </w:rPr>
        <w:t xml:space="preserve">. </w:t>
      </w:r>
      <w:r w:rsidR="00F712A7" w:rsidRPr="009B1D24">
        <w:rPr>
          <w:rFonts w:asciiTheme="majorBidi" w:hAnsiTheme="majorBidi" w:cstheme="majorBidi"/>
        </w:rPr>
        <w:t>When the nickel equivalent is above 27%</w:t>
      </w:r>
      <w:r w:rsidR="00DB28EC" w:rsidRPr="009B1D24">
        <w:rPr>
          <w:rFonts w:asciiTheme="majorBidi" w:hAnsiTheme="majorBidi" w:cstheme="majorBidi"/>
        </w:rPr>
        <w:t xml:space="preserve">, </w:t>
      </w:r>
      <w:r w:rsidR="00F03E63" w:rsidRPr="009B1D24">
        <w:rPr>
          <w:rFonts w:asciiTheme="majorBidi" w:hAnsiTheme="majorBidi" w:cstheme="majorBidi"/>
        </w:rPr>
        <w:t xml:space="preserve">the </w:t>
      </w:r>
      <w:r w:rsidR="00C10D4F" w:rsidRPr="009B1D24">
        <w:rPr>
          <w:rFonts w:asciiTheme="majorBidi" w:hAnsiTheme="majorBidi" w:cstheme="majorBidi"/>
        </w:rPr>
        <w:t xml:space="preserve">mechanical properties of the </w:t>
      </w:r>
      <w:r w:rsidR="00F03E63" w:rsidRPr="009B1D24">
        <w:rPr>
          <w:rFonts w:asciiTheme="majorBidi" w:hAnsiTheme="majorBidi" w:cstheme="majorBidi"/>
        </w:rPr>
        <w:t xml:space="preserve">materials are not influence by </w:t>
      </w:r>
      <w:r w:rsidR="00C10D4F" w:rsidRPr="009B1D24">
        <w:rPr>
          <w:rFonts w:asciiTheme="majorBidi" w:hAnsiTheme="majorBidi" w:cstheme="majorBidi"/>
        </w:rPr>
        <w:t xml:space="preserve">the presence of </w:t>
      </w:r>
      <w:r w:rsidR="00FE5CDC" w:rsidRPr="009B1D24">
        <w:rPr>
          <w:rFonts w:asciiTheme="majorBidi" w:hAnsiTheme="majorBidi" w:cstheme="majorBidi"/>
        </w:rPr>
        <w:t>hydrogen, regardless of the temperature range</w:t>
      </w:r>
      <w:r w:rsidR="000D420F" w:rsidRPr="009B1D24">
        <w:rPr>
          <w:rFonts w:asciiTheme="majorBidi" w:hAnsiTheme="majorBidi" w:cstheme="majorBidi"/>
        </w:rPr>
        <w:t xml:space="preserve">; </w:t>
      </w:r>
    </w:p>
    <w:p w14:paraId="1DDF84EB" w14:textId="4028989B" w:rsidR="00BB1963" w:rsidRPr="009B1D24" w:rsidRDefault="007E178C" w:rsidP="00AF6CAF">
      <w:pPr>
        <w:pStyle w:val="ListParagraph"/>
        <w:numPr>
          <w:ilvl w:val="0"/>
          <w:numId w:val="23"/>
        </w:numPr>
        <w:spacing w:line="259" w:lineRule="auto"/>
        <w:contextualSpacing/>
        <w:jc w:val="both"/>
        <w:rPr>
          <w:rFonts w:asciiTheme="majorBidi" w:hAnsiTheme="majorBidi" w:cstheme="majorBidi"/>
        </w:rPr>
      </w:pPr>
      <w:r w:rsidRPr="009B1D24">
        <w:rPr>
          <w:rFonts w:asciiTheme="majorBidi" w:hAnsiTheme="majorBidi" w:cstheme="majorBidi"/>
        </w:rPr>
        <w:t>Austenitic stainless</w:t>
      </w:r>
      <w:r w:rsidR="00BB1963" w:rsidRPr="009B1D24">
        <w:rPr>
          <w:rFonts w:asciiTheme="majorBidi" w:hAnsiTheme="majorBidi" w:cstheme="majorBidi"/>
        </w:rPr>
        <w:t xml:space="preserve"> steels types 316 and 316L </w:t>
      </w:r>
      <w:r w:rsidR="00E07221" w:rsidRPr="009B1D24">
        <w:rPr>
          <w:rFonts w:asciiTheme="majorBidi" w:hAnsiTheme="majorBidi" w:cstheme="majorBidi"/>
        </w:rPr>
        <w:t xml:space="preserve">are </w:t>
      </w:r>
      <w:r w:rsidR="00C576D8" w:rsidRPr="009B1D24">
        <w:rPr>
          <w:rFonts w:asciiTheme="majorBidi" w:hAnsiTheme="majorBidi" w:cstheme="majorBidi"/>
        </w:rPr>
        <w:t>better suited for</w:t>
      </w:r>
      <w:r w:rsidR="00BB1963" w:rsidRPr="009B1D24">
        <w:rPr>
          <w:rFonts w:asciiTheme="majorBidi" w:hAnsiTheme="majorBidi" w:cstheme="majorBidi"/>
        </w:rPr>
        <w:t xml:space="preserve"> </w:t>
      </w:r>
      <w:r w:rsidR="008A7CAD" w:rsidRPr="009B1D24">
        <w:rPr>
          <w:rFonts w:asciiTheme="majorBidi" w:hAnsiTheme="majorBidi" w:cstheme="majorBidi"/>
        </w:rPr>
        <w:t xml:space="preserve">storage </w:t>
      </w:r>
      <w:r w:rsidR="00C576D8" w:rsidRPr="009B1D24">
        <w:rPr>
          <w:rFonts w:asciiTheme="majorBidi" w:hAnsiTheme="majorBidi" w:cstheme="majorBidi"/>
        </w:rPr>
        <w:t>tank constructions</w:t>
      </w:r>
      <w:r w:rsidR="00BB1963" w:rsidRPr="009B1D24">
        <w:rPr>
          <w:rFonts w:asciiTheme="majorBidi" w:hAnsiTheme="majorBidi" w:cstheme="majorBidi"/>
        </w:rPr>
        <w:t xml:space="preserve"> since they have </w:t>
      </w:r>
      <w:r w:rsidR="008A7CAD" w:rsidRPr="009B1D24">
        <w:rPr>
          <w:rFonts w:asciiTheme="majorBidi" w:hAnsiTheme="majorBidi" w:cstheme="majorBidi"/>
        </w:rPr>
        <w:t>relatively</w:t>
      </w:r>
      <w:r w:rsidR="00BB1963" w:rsidRPr="009B1D24">
        <w:rPr>
          <w:rFonts w:asciiTheme="majorBidi" w:hAnsiTheme="majorBidi" w:cstheme="majorBidi"/>
        </w:rPr>
        <w:t xml:space="preserve"> higher proportion of</w:t>
      </w:r>
      <w:r w:rsidR="00826E5F" w:rsidRPr="009B1D24">
        <w:rPr>
          <w:rFonts w:asciiTheme="majorBidi" w:hAnsiTheme="majorBidi" w:cstheme="majorBidi"/>
        </w:rPr>
        <w:t xml:space="preserve"> chromium and</w:t>
      </w:r>
      <w:r w:rsidR="00BB1963" w:rsidRPr="009B1D24">
        <w:rPr>
          <w:rFonts w:asciiTheme="majorBidi" w:hAnsiTheme="majorBidi" w:cstheme="majorBidi"/>
        </w:rPr>
        <w:t xml:space="preserve"> nickel</w:t>
      </w:r>
      <w:r w:rsidR="008A7CAD" w:rsidRPr="009B1D24">
        <w:rPr>
          <w:rFonts w:asciiTheme="majorBidi" w:hAnsiTheme="majorBidi" w:cstheme="majorBidi"/>
        </w:rPr>
        <w:t xml:space="preserve"> content</w:t>
      </w:r>
      <w:r w:rsidR="00BB1963" w:rsidRPr="009B1D24">
        <w:rPr>
          <w:rFonts w:asciiTheme="majorBidi" w:hAnsiTheme="majorBidi" w:cstheme="majorBidi"/>
        </w:rPr>
        <w:t xml:space="preserve">, which improves </w:t>
      </w:r>
      <w:r w:rsidR="008A7CAD" w:rsidRPr="009B1D24">
        <w:rPr>
          <w:rFonts w:asciiTheme="majorBidi" w:hAnsiTheme="majorBidi" w:cstheme="majorBidi"/>
        </w:rPr>
        <w:t xml:space="preserve">the </w:t>
      </w:r>
      <w:r w:rsidR="00BB1963" w:rsidRPr="009B1D24">
        <w:rPr>
          <w:rFonts w:asciiTheme="majorBidi" w:hAnsiTheme="majorBidi" w:cstheme="majorBidi"/>
        </w:rPr>
        <w:t xml:space="preserve">ductility and </w:t>
      </w:r>
      <w:r w:rsidR="008A7CAD" w:rsidRPr="009B1D24">
        <w:rPr>
          <w:rFonts w:asciiTheme="majorBidi" w:hAnsiTheme="majorBidi" w:cstheme="majorBidi"/>
        </w:rPr>
        <w:t xml:space="preserve">the fracture </w:t>
      </w:r>
      <w:r w:rsidR="00BB1963" w:rsidRPr="009B1D24">
        <w:rPr>
          <w:rFonts w:asciiTheme="majorBidi" w:hAnsiTheme="majorBidi" w:cstheme="majorBidi"/>
        </w:rPr>
        <w:t xml:space="preserve">toughness at cryogenic temperatures and </w:t>
      </w:r>
      <w:r w:rsidR="00527128" w:rsidRPr="009B1D24">
        <w:rPr>
          <w:rFonts w:asciiTheme="majorBidi" w:hAnsiTheme="majorBidi" w:cstheme="majorBidi"/>
        </w:rPr>
        <w:t xml:space="preserve">reduces </w:t>
      </w:r>
      <w:r w:rsidR="00BB1963" w:rsidRPr="009B1D24">
        <w:rPr>
          <w:rFonts w:asciiTheme="majorBidi" w:hAnsiTheme="majorBidi" w:cstheme="majorBidi"/>
        </w:rPr>
        <w:t>the hydrogen embrittlement</w:t>
      </w:r>
      <w:r w:rsidR="00F87D86" w:rsidRPr="009B1D24">
        <w:rPr>
          <w:rFonts w:asciiTheme="majorBidi" w:hAnsiTheme="majorBidi" w:cstheme="majorBidi"/>
        </w:rPr>
        <w:t xml:space="preserve"> failure</w:t>
      </w:r>
      <w:r w:rsidR="00BB1963" w:rsidRPr="009B1D24">
        <w:rPr>
          <w:rFonts w:asciiTheme="majorBidi" w:hAnsiTheme="majorBidi" w:cstheme="majorBidi"/>
        </w:rPr>
        <w:t>;</w:t>
      </w:r>
    </w:p>
    <w:p w14:paraId="49F4F310" w14:textId="6EFC949A" w:rsidR="00DF2D03" w:rsidRPr="009B1D24" w:rsidRDefault="00DF2D03" w:rsidP="00AF6CAF">
      <w:pPr>
        <w:pStyle w:val="ListParagraph"/>
        <w:numPr>
          <w:ilvl w:val="0"/>
          <w:numId w:val="23"/>
        </w:numPr>
        <w:spacing w:line="259" w:lineRule="auto"/>
        <w:contextualSpacing/>
        <w:jc w:val="both"/>
        <w:rPr>
          <w:rFonts w:asciiTheme="majorBidi" w:hAnsiTheme="majorBidi" w:cstheme="majorBidi"/>
        </w:rPr>
      </w:pPr>
      <w:r w:rsidRPr="009B1D24">
        <w:rPr>
          <w:rFonts w:asciiTheme="majorBidi" w:hAnsiTheme="majorBidi" w:cstheme="majorBidi"/>
        </w:rPr>
        <w:t xml:space="preserve">Increased manganese and nitrogen contents in </w:t>
      </w:r>
      <w:r w:rsidR="007E178C" w:rsidRPr="009B1D24">
        <w:rPr>
          <w:rFonts w:asciiTheme="majorBidi" w:hAnsiTheme="majorBidi" w:cstheme="majorBidi"/>
        </w:rPr>
        <w:t>austenitic stainless</w:t>
      </w:r>
      <w:r w:rsidRPr="009B1D24">
        <w:rPr>
          <w:rFonts w:asciiTheme="majorBidi" w:hAnsiTheme="majorBidi" w:cstheme="majorBidi"/>
        </w:rPr>
        <w:t xml:space="preserve"> steels </w:t>
      </w:r>
      <w:r w:rsidR="00085510" w:rsidRPr="009B1D24">
        <w:rPr>
          <w:rFonts w:asciiTheme="majorBidi" w:hAnsiTheme="majorBidi" w:cstheme="majorBidi"/>
        </w:rPr>
        <w:t xml:space="preserve">were found to </w:t>
      </w:r>
      <w:r w:rsidR="00527128" w:rsidRPr="009B1D24">
        <w:rPr>
          <w:rFonts w:asciiTheme="majorBidi" w:hAnsiTheme="majorBidi" w:cstheme="majorBidi"/>
        </w:rPr>
        <w:t xml:space="preserve">enhance </w:t>
      </w:r>
      <w:r w:rsidR="00085510" w:rsidRPr="009B1D24">
        <w:rPr>
          <w:rFonts w:asciiTheme="majorBidi" w:hAnsiTheme="majorBidi" w:cstheme="majorBidi"/>
        </w:rPr>
        <w:t xml:space="preserve">the </w:t>
      </w:r>
      <w:r w:rsidRPr="009B1D24">
        <w:rPr>
          <w:rFonts w:asciiTheme="majorBidi" w:hAnsiTheme="majorBidi" w:cstheme="majorBidi"/>
        </w:rPr>
        <w:t xml:space="preserve">brittle fracture </w:t>
      </w:r>
      <w:r w:rsidR="00085510" w:rsidRPr="009B1D24">
        <w:rPr>
          <w:rFonts w:asciiTheme="majorBidi" w:hAnsiTheme="majorBidi" w:cstheme="majorBidi"/>
        </w:rPr>
        <w:t xml:space="preserve">behaviour </w:t>
      </w:r>
      <w:r w:rsidRPr="009B1D24">
        <w:rPr>
          <w:rFonts w:asciiTheme="majorBidi" w:hAnsiTheme="majorBidi" w:cstheme="majorBidi"/>
        </w:rPr>
        <w:t>at low temperatures and increase the ductile</w:t>
      </w:r>
      <w:r w:rsidR="00D521C3" w:rsidRPr="009B1D24">
        <w:rPr>
          <w:rFonts w:asciiTheme="majorBidi" w:hAnsiTheme="majorBidi" w:cstheme="majorBidi"/>
        </w:rPr>
        <w:t>-</w:t>
      </w:r>
      <w:r w:rsidRPr="009B1D24">
        <w:rPr>
          <w:rFonts w:asciiTheme="majorBidi" w:hAnsiTheme="majorBidi" w:cstheme="majorBidi"/>
        </w:rPr>
        <w:t>t</w:t>
      </w:r>
      <w:r w:rsidR="00D521C3" w:rsidRPr="009B1D24">
        <w:rPr>
          <w:rFonts w:asciiTheme="majorBidi" w:hAnsiTheme="majorBidi" w:cstheme="majorBidi"/>
        </w:rPr>
        <w:t>o-</w:t>
      </w:r>
      <w:r w:rsidRPr="009B1D24">
        <w:rPr>
          <w:rFonts w:asciiTheme="majorBidi" w:hAnsiTheme="majorBidi" w:cstheme="majorBidi"/>
        </w:rPr>
        <w:t>brittle transition temperature;</w:t>
      </w:r>
    </w:p>
    <w:p w14:paraId="7FE55DCD" w14:textId="5C5AF44F" w:rsidR="003353E0" w:rsidRPr="009B1D24" w:rsidRDefault="00011E8C" w:rsidP="00AF6CAF">
      <w:pPr>
        <w:pStyle w:val="ListParagraph"/>
        <w:numPr>
          <w:ilvl w:val="0"/>
          <w:numId w:val="23"/>
        </w:numPr>
        <w:spacing w:line="259" w:lineRule="auto"/>
        <w:contextualSpacing/>
        <w:jc w:val="both"/>
        <w:rPr>
          <w:rFonts w:asciiTheme="majorBidi" w:hAnsiTheme="majorBidi" w:cstheme="majorBidi"/>
        </w:rPr>
      </w:pPr>
      <w:r w:rsidRPr="009B1D24">
        <w:rPr>
          <w:rFonts w:asciiTheme="majorBidi" w:hAnsiTheme="majorBidi" w:cstheme="majorBidi"/>
        </w:rPr>
        <w:t>Unstable and s</w:t>
      </w:r>
      <w:r w:rsidR="00F80C7C" w:rsidRPr="009B1D24">
        <w:rPr>
          <w:rFonts w:asciiTheme="majorBidi" w:hAnsiTheme="majorBidi" w:cstheme="majorBidi"/>
        </w:rPr>
        <w:t xml:space="preserve">ensitised </w:t>
      </w:r>
      <w:r w:rsidR="007E178C" w:rsidRPr="009B1D24">
        <w:rPr>
          <w:rFonts w:asciiTheme="majorBidi" w:hAnsiTheme="majorBidi" w:cstheme="majorBidi"/>
        </w:rPr>
        <w:t>austenitic stainless</w:t>
      </w:r>
      <w:r w:rsidR="00F80C7C" w:rsidRPr="009B1D24">
        <w:rPr>
          <w:rFonts w:asciiTheme="majorBidi" w:hAnsiTheme="majorBidi" w:cstheme="majorBidi"/>
        </w:rPr>
        <w:t xml:space="preserve"> steels</w:t>
      </w:r>
      <w:r w:rsidR="0080611E" w:rsidRPr="009B1D24">
        <w:rPr>
          <w:rFonts w:asciiTheme="majorBidi" w:hAnsiTheme="majorBidi" w:cstheme="majorBidi"/>
        </w:rPr>
        <w:t xml:space="preserve">, e.g. </w:t>
      </w:r>
      <w:r w:rsidR="002B5222" w:rsidRPr="009B1D24">
        <w:rPr>
          <w:rFonts w:asciiTheme="majorBidi" w:hAnsiTheme="majorBidi" w:cstheme="majorBidi"/>
        </w:rPr>
        <w:t>304s</w:t>
      </w:r>
      <w:r w:rsidR="007D25DD" w:rsidRPr="009B1D24">
        <w:rPr>
          <w:rFonts w:asciiTheme="majorBidi" w:hAnsiTheme="majorBidi" w:cstheme="majorBidi"/>
        </w:rPr>
        <w:t xml:space="preserve">, </w:t>
      </w:r>
      <w:r w:rsidR="00244D36" w:rsidRPr="009B1D24">
        <w:rPr>
          <w:rFonts w:asciiTheme="majorBidi" w:hAnsiTheme="majorBidi" w:cstheme="majorBidi"/>
        </w:rPr>
        <w:t>were found to be</w:t>
      </w:r>
      <w:r w:rsidR="00F80C7C" w:rsidRPr="009B1D24">
        <w:rPr>
          <w:rFonts w:asciiTheme="majorBidi" w:hAnsiTheme="majorBidi" w:cstheme="majorBidi"/>
        </w:rPr>
        <w:t xml:space="preserve"> prone to hydrogen embrittlement</w:t>
      </w:r>
      <w:r w:rsidR="00244D36" w:rsidRPr="009B1D24">
        <w:rPr>
          <w:rFonts w:asciiTheme="majorBidi" w:hAnsiTheme="majorBidi" w:cstheme="majorBidi"/>
        </w:rPr>
        <w:t xml:space="preserve"> failure</w:t>
      </w:r>
      <w:r w:rsidR="00F80C7C" w:rsidRPr="009B1D24">
        <w:rPr>
          <w:rFonts w:asciiTheme="majorBidi" w:hAnsiTheme="majorBidi" w:cstheme="majorBidi"/>
        </w:rPr>
        <w:t xml:space="preserve"> </w:t>
      </w:r>
      <w:r w:rsidR="0065229B" w:rsidRPr="009B1D24">
        <w:rPr>
          <w:rFonts w:asciiTheme="majorBidi" w:hAnsiTheme="majorBidi" w:cstheme="majorBidi"/>
        </w:rPr>
        <w:t xml:space="preserve">due to the formation of </w:t>
      </w:r>
      <w:r w:rsidR="00495A97" w:rsidRPr="009B1D24">
        <w:rPr>
          <w:rFonts w:asciiTheme="majorBidi" w:hAnsiTheme="majorBidi" w:cstheme="majorBidi"/>
        </w:rPr>
        <w:t>strain-induced martensite</w:t>
      </w:r>
      <w:r w:rsidR="00D80F88" w:rsidRPr="009B1D24">
        <w:rPr>
          <w:rFonts w:asciiTheme="majorBidi" w:hAnsiTheme="majorBidi" w:cstheme="majorBidi"/>
        </w:rPr>
        <w:t xml:space="preserve">, which could lead to transgranular or intergranular fractures. </w:t>
      </w:r>
      <w:r w:rsidR="0080611E" w:rsidRPr="009B1D24">
        <w:rPr>
          <w:rFonts w:asciiTheme="majorBidi" w:hAnsiTheme="majorBidi" w:cstheme="majorBidi"/>
        </w:rPr>
        <w:t>In comparison, s</w:t>
      </w:r>
      <w:r w:rsidR="00D80F88" w:rsidRPr="009B1D24">
        <w:rPr>
          <w:rFonts w:asciiTheme="majorBidi" w:hAnsiTheme="majorBidi" w:cstheme="majorBidi"/>
        </w:rPr>
        <w:t xml:space="preserve">table </w:t>
      </w:r>
      <w:r w:rsidR="007E178C" w:rsidRPr="009B1D24">
        <w:rPr>
          <w:rFonts w:asciiTheme="majorBidi" w:hAnsiTheme="majorBidi" w:cstheme="majorBidi"/>
        </w:rPr>
        <w:t>austenitic stainless</w:t>
      </w:r>
      <w:r w:rsidR="00D80F88" w:rsidRPr="009B1D24">
        <w:rPr>
          <w:rFonts w:asciiTheme="majorBidi" w:hAnsiTheme="majorBidi" w:cstheme="majorBidi"/>
        </w:rPr>
        <w:t xml:space="preserve"> steels</w:t>
      </w:r>
      <w:r w:rsidR="007D25DD" w:rsidRPr="009B1D24">
        <w:rPr>
          <w:rFonts w:asciiTheme="majorBidi" w:hAnsiTheme="majorBidi" w:cstheme="majorBidi"/>
        </w:rPr>
        <w:t xml:space="preserve">, e.g. </w:t>
      </w:r>
      <w:r w:rsidR="002B5222" w:rsidRPr="009B1D24">
        <w:rPr>
          <w:rFonts w:asciiTheme="majorBidi" w:hAnsiTheme="majorBidi" w:cstheme="majorBidi"/>
        </w:rPr>
        <w:t>310</w:t>
      </w:r>
      <w:r w:rsidR="007D25DD" w:rsidRPr="009B1D24">
        <w:rPr>
          <w:rFonts w:asciiTheme="majorBidi" w:hAnsiTheme="majorBidi" w:cstheme="majorBidi"/>
        </w:rPr>
        <w:t xml:space="preserve">, </w:t>
      </w:r>
      <w:r w:rsidRPr="009B1D24">
        <w:rPr>
          <w:rFonts w:asciiTheme="majorBidi" w:hAnsiTheme="majorBidi" w:cstheme="majorBidi"/>
        </w:rPr>
        <w:t>do not show such martensitic transformation</w:t>
      </w:r>
      <w:r w:rsidR="000D420F" w:rsidRPr="009B1D24">
        <w:rPr>
          <w:rFonts w:asciiTheme="majorBidi" w:hAnsiTheme="majorBidi" w:cstheme="majorBidi"/>
        </w:rPr>
        <w:t xml:space="preserve">; </w:t>
      </w:r>
    </w:p>
    <w:p w14:paraId="22FAF51A" w14:textId="5F91CBF5" w:rsidR="00BB1963" w:rsidRPr="009B1D24" w:rsidRDefault="00C576D8" w:rsidP="00AF6CAF">
      <w:pPr>
        <w:pStyle w:val="ListParagraph"/>
        <w:numPr>
          <w:ilvl w:val="0"/>
          <w:numId w:val="23"/>
        </w:numPr>
        <w:spacing w:line="259" w:lineRule="auto"/>
        <w:contextualSpacing/>
        <w:jc w:val="both"/>
        <w:rPr>
          <w:rFonts w:asciiTheme="majorBidi" w:hAnsiTheme="majorBidi" w:cstheme="majorBidi"/>
        </w:rPr>
      </w:pPr>
      <w:r w:rsidRPr="009B1D24">
        <w:rPr>
          <w:rFonts w:asciiTheme="majorBidi" w:hAnsiTheme="majorBidi" w:cstheme="majorBidi"/>
        </w:rPr>
        <w:t>A</w:t>
      </w:r>
      <w:r w:rsidR="00BB1963" w:rsidRPr="009B1D24">
        <w:rPr>
          <w:rFonts w:asciiTheme="majorBidi" w:hAnsiTheme="majorBidi" w:cstheme="majorBidi"/>
        </w:rPr>
        <w:t>luminium alloys</w:t>
      </w:r>
      <w:r w:rsidR="00A10F48" w:rsidRPr="009B1D24">
        <w:rPr>
          <w:rFonts w:asciiTheme="majorBidi" w:hAnsiTheme="majorBidi" w:cstheme="majorBidi"/>
        </w:rPr>
        <w:t xml:space="preserve">, </w:t>
      </w:r>
      <w:r w:rsidR="006C58E0" w:rsidRPr="009B1D24">
        <w:rPr>
          <w:rFonts w:asciiTheme="majorBidi" w:hAnsiTheme="majorBidi" w:cstheme="majorBidi"/>
        </w:rPr>
        <w:t>such as AA2090</w:t>
      </w:r>
      <w:r w:rsidR="00A10F48" w:rsidRPr="009B1D24">
        <w:rPr>
          <w:rFonts w:asciiTheme="majorBidi" w:hAnsiTheme="majorBidi" w:cstheme="majorBidi"/>
        </w:rPr>
        <w:t>,</w:t>
      </w:r>
      <w:r w:rsidR="00BB1963" w:rsidRPr="009B1D24">
        <w:rPr>
          <w:rFonts w:asciiTheme="majorBidi" w:hAnsiTheme="majorBidi" w:cstheme="majorBidi"/>
        </w:rPr>
        <w:t xml:space="preserve"> </w:t>
      </w:r>
      <w:r w:rsidRPr="009B1D24">
        <w:rPr>
          <w:rFonts w:asciiTheme="majorBidi" w:hAnsiTheme="majorBidi" w:cstheme="majorBidi"/>
        </w:rPr>
        <w:t xml:space="preserve">are often used </w:t>
      </w:r>
      <w:r w:rsidR="00BB1963" w:rsidRPr="009B1D24">
        <w:rPr>
          <w:rFonts w:asciiTheme="majorBidi" w:hAnsiTheme="majorBidi" w:cstheme="majorBidi"/>
        </w:rPr>
        <w:t xml:space="preserve">as </w:t>
      </w:r>
      <w:r w:rsidRPr="009B1D24">
        <w:rPr>
          <w:rFonts w:asciiTheme="majorBidi" w:hAnsiTheme="majorBidi" w:cstheme="majorBidi"/>
        </w:rPr>
        <w:t xml:space="preserve">the </w:t>
      </w:r>
      <w:r w:rsidR="00BB1963" w:rsidRPr="009B1D24">
        <w:rPr>
          <w:rFonts w:asciiTheme="majorBidi" w:hAnsiTheme="majorBidi" w:cstheme="majorBidi"/>
        </w:rPr>
        <w:t>liner</w:t>
      </w:r>
      <w:r w:rsidRPr="009B1D24">
        <w:rPr>
          <w:rFonts w:asciiTheme="majorBidi" w:hAnsiTheme="majorBidi" w:cstheme="majorBidi"/>
        </w:rPr>
        <w:t xml:space="preserve"> material for Type III </w:t>
      </w:r>
      <w:r w:rsidR="00581942" w:rsidRPr="009B1D24">
        <w:rPr>
          <w:rFonts w:asciiTheme="majorBidi" w:hAnsiTheme="majorBidi" w:cstheme="majorBidi"/>
        </w:rPr>
        <w:t>CcH</w:t>
      </w:r>
      <w:r w:rsidR="00581942" w:rsidRPr="009B1D24">
        <w:rPr>
          <w:rFonts w:asciiTheme="majorBidi" w:hAnsiTheme="majorBidi" w:cstheme="majorBidi"/>
          <w:vertAlign w:val="subscript"/>
        </w:rPr>
        <w:t>2</w:t>
      </w:r>
      <w:r w:rsidR="00581942" w:rsidRPr="009B1D24">
        <w:rPr>
          <w:rFonts w:asciiTheme="majorBidi" w:hAnsiTheme="majorBidi" w:cstheme="majorBidi"/>
        </w:rPr>
        <w:t xml:space="preserve"> storage tanks</w:t>
      </w:r>
      <w:r w:rsidR="006C58E0" w:rsidRPr="009B1D24">
        <w:rPr>
          <w:rFonts w:asciiTheme="majorBidi" w:hAnsiTheme="majorBidi" w:cstheme="majorBidi"/>
        </w:rPr>
        <w:t xml:space="preserve"> due to </w:t>
      </w:r>
      <w:r w:rsidR="00581942" w:rsidRPr="009B1D24">
        <w:rPr>
          <w:rFonts w:asciiTheme="majorBidi" w:hAnsiTheme="majorBidi" w:cstheme="majorBidi"/>
        </w:rPr>
        <w:t xml:space="preserve">their </w:t>
      </w:r>
      <w:r w:rsidR="00BB1963" w:rsidRPr="009B1D24">
        <w:rPr>
          <w:rFonts w:asciiTheme="majorBidi" w:hAnsiTheme="majorBidi" w:cstheme="majorBidi"/>
        </w:rPr>
        <w:t>high proportion of zirconium</w:t>
      </w:r>
      <w:r w:rsidR="00EC3E52" w:rsidRPr="009B1D24">
        <w:rPr>
          <w:rFonts w:asciiTheme="majorBidi" w:hAnsiTheme="majorBidi" w:cstheme="majorBidi"/>
        </w:rPr>
        <w:t xml:space="preserve"> which improves the </w:t>
      </w:r>
      <w:r w:rsidR="00F94571" w:rsidRPr="009B1D24">
        <w:rPr>
          <w:rFonts w:asciiTheme="majorBidi" w:hAnsiTheme="majorBidi" w:cstheme="majorBidi"/>
        </w:rPr>
        <w:t xml:space="preserve">ultimate </w:t>
      </w:r>
      <w:r w:rsidR="00EC3E52" w:rsidRPr="009B1D24">
        <w:rPr>
          <w:rFonts w:asciiTheme="majorBidi" w:hAnsiTheme="majorBidi" w:cstheme="majorBidi"/>
        </w:rPr>
        <w:t>tensile strength</w:t>
      </w:r>
      <w:r w:rsidR="00022178" w:rsidRPr="009B1D24">
        <w:rPr>
          <w:rFonts w:asciiTheme="majorBidi" w:hAnsiTheme="majorBidi" w:cstheme="majorBidi"/>
        </w:rPr>
        <w:t xml:space="preserve">, </w:t>
      </w:r>
      <w:r w:rsidR="00EC3E52" w:rsidRPr="009B1D24">
        <w:rPr>
          <w:rFonts w:asciiTheme="majorBidi" w:hAnsiTheme="majorBidi" w:cstheme="majorBidi"/>
        </w:rPr>
        <w:t xml:space="preserve">fatigue strength and ductility </w:t>
      </w:r>
      <w:r w:rsidR="00022178" w:rsidRPr="009B1D24">
        <w:rPr>
          <w:rFonts w:asciiTheme="majorBidi" w:hAnsiTheme="majorBidi" w:cstheme="majorBidi"/>
        </w:rPr>
        <w:t xml:space="preserve">of the material </w:t>
      </w:r>
      <w:r w:rsidR="00EC3E52" w:rsidRPr="009B1D24">
        <w:rPr>
          <w:rFonts w:asciiTheme="majorBidi" w:hAnsiTheme="majorBidi" w:cstheme="majorBidi"/>
        </w:rPr>
        <w:t>at 77 K</w:t>
      </w:r>
      <w:r w:rsidR="00022178" w:rsidRPr="009B1D24">
        <w:rPr>
          <w:rFonts w:asciiTheme="majorBidi" w:hAnsiTheme="majorBidi" w:cstheme="majorBidi"/>
        </w:rPr>
        <w:t xml:space="preserve"> temperature</w:t>
      </w:r>
      <w:r w:rsidR="000D420F" w:rsidRPr="009B1D24">
        <w:rPr>
          <w:rFonts w:asciiTheme="majorBidi" w:hAnsiTheme="majorBidi" w:cstheme="majorBidi"/>
        </w:rPr>
        <w:t>;</w:t>
      </w:r>
    </w:p>
    <w:p w14:paraId="5EC18575" w14:textId="61D64244" w:rsidR="00A641EE" w:rsidRPr="009B1D24" w:rsidRDefault="009B3CAA" w:rsidP="00AF6CAF">
      <w:pPr>
        <w:numPr>
          <w:ilvl w:val="0"/>
          <w:numId w:val="23"/>
        </w:numPr>
        <w:jc w:val="both"/>
        <w:rPr>
          <w:rFonts w:asciiTheme="majorBidi" w:hAnsiTheme="majorBidi" w:cstheme="majorBidi"/>
        </w:rPr>
      </w:pPr>
      <w:r w:rsidRPr="009B1D24">
        <w:rPr>
          <w:rFonts w:asciiTheme="majorBidi" w:hAnsiTheme="majorBidi" w:cstheme="majorBidi"/>
        </w:rPr>
        <w:t>Among</w:t>
      </w:r>
      <w:r w:rsidR="00022178" w:rsidRPr="009B1D24">
        <w:rPr>
          <w:rFonts w:asciiTheme="majorBidi" w:hAnsiTheme="majorBidi" w:cstheme="majorBidi"/>
        </w:rPr>
        <w:t>st</w:t>
      </w:r>
      <w:r w:rsidRPr="009B1D24">
        <w:rPr>
          <w:rFonts w:asciiTheme="majorBidi" w:hAnsiTheme="majorBidi" w:cstheme="majorBidi"/>
        </w:rPr>
        <w:t xml:space="preserve"> the current hydrogen </w:t>
      </w:r>
      <w:r w:rsidR="00022178" w:rsidRPr="009B1D24">
        <w:rPr>
          <w:rFonts w:asciiTheme="majorBidi" w:hAnsiTheme="majorBidi" w:cstheme="majorBidi"/>
        </w:rPr>
        <w:t xml:space="preserve">storage </w:t>
      </w:r>
      <w:r w:rsidRPr="009B1D24">
        <w:rPr>
          <w:rFonts w:asciiTheme="majorBidi" w:hAnsiTheme="majorBidi" w:cstheme="majorBidi"/>
        </w:rPr>
        <w:t xml:space="preserve">tank insulation methods, </w:t>
      </w:r>
      <w:r w:rsidR="00022178" w:rsidRPr="009B1D24">
        <w:rPr>
          <w:rFonts w:asciiTheme="majorBidi" w:hAnsiTheme="majorBidi" w:cstheme="majorBidi"/>
        </w:rPr>
        <w:t xml:space="preserve">the </w:t>
      </w:r>
      <w:r w:rsidR="00833D38" w:rsidRPr="009B1D24">
        <w:rPr>
          <w:rFonts w:cs="Times New Roman"/>
          <w:szCs w:val="24"/>
        </w:rPr>
        <w:t>variable density multilayer insulation</w:t>
      </w:r>
      <w:r w:rsidR="00833D38" w:rsidRPr="009B1D24">
        <w:rPr>
          <w:rFonts w:asciiTheme="majorBidi" w:hAnsiTheme="majorBidi" w:cstheme="majorBidi"/>
        </w:rPr>
        <w:t xml:space="preserve"> with </w:t>
      </w:r>
      <w:r w:rsidR="00833D38" w:rsidRPr="009B1D24">
        <w:rPr>
          <w:rFonts w:cs="Times New Roman"/>
          <w:szCs w:val="24"/>
        </w:rPr>
        <w:t>vapour-cooled shield</w:t>
      </w:r>
      <w:r w:rsidR="00833D38" w:rsidRPr="009B1D24">
        <w:rPr>
          <w:rFonts w:asciiTheme="majorBidi" w:hAnsiTheme="majorBidi" w:cstheme="majorBidi"/>
        </w:rPr>
        <w:t xml:space="preserve"> (</w:t>
      </w:r>
      <w:r w:rsidRPr="009B1D24">
        <w:rPr>
          <w:rFonts w:asciiTheme="majorBidi" w:hAnsiTheme="majorBidi" w:cstheme="majorBidi"/>
        </w:rPr>
        <w:t>VDMLI+VCS</w:t>
      </w:r>
      <w:r w:rsidR="00833D38" w:rsidRPr="009B1D24">
        <w:rPr>
          <w:rFonts w:asciiTheme="majorBidi" w:hAnsiTheme="majorBidi" w:cstheme="majorBidi"/>
        </w:rPr>
        <w:t>)</w:t>
      </w:r>
      <w:r w:rsidRPr="009B1D24">
        <w:rPr>
          <w:rFonts w:asciiTheme="majorBidi" w:hAnsiTheme="majorBidi" w:cstheme="majorBidi"/>
        </w:rPr>
        <w:t xml:space="preserve"> has the best performance</w:t>
      </w:r>
      <w:r w:rsidR="008C26BF" w:rsidRPr="009B1D24">
        <w:rPr>
          <w:rFonts w:asciiTheme="majorBidi" w:hAnsiTheme="majorBidi" w:cstheme="majorBidi"/>
        </w:rPr>
        <w:t xml:space="preserve">. </w:t>
      </w:r>
    </w:p>
    <w:p w14:paraId="30E30F7F" w14:textId="084B2696" w:rsidR="00E26B91" w:rsidRPr="009B1D24" w:rsidRDefault="00E26B91" w:rsidP="00AF6CAF">
      <w:pPr>
        <w:jc w:val="both"/>
        <w:rPr>
          <w:rFonts w:asciiTheme="majorBidi" w:hAnsiTheme="majorBidi" w:cstheme="majorBidi"/>
        </w:rPr>
      </w:pPr>
    </w:p>
    <w:p w14:paraId="2778E385" w14:textId="77777777" w:rsidR="001A38B5" w:rsidRPr="009B1D24" w:rsidRDefault="001A38B5" w:rsidP="00AF6CAF">
      <w:pPr>
        <w:pStyle w:val="Heading1"/>
        <w:jc w:val="both"/>
      </w:pPr>
      <w:r w:rsidRPr="009B1D24">
        <w:t>Acknowledgements</w:t>
      </w:r>
    </w:p>
    <w:p w14:paraId="63BD2F58" w14:textId="60CB6CA7" w:rsidR="001A38B5" w:rsidRPr="009B1D24" w:rsidRDefault="004E58D4" w:rsidP="00AF6CAF">
      <w:pPr>
        <w:jc w:val="both"/>
        <w:rPr>
          <w:rFonts w:cs="Times New Roman"/>
        </w:rPr>
      </w:pPr>
      <w:r w:rsidRPr="009B1D24">
        <w:rPr>
          <w:rFonts w:cs="Times New Roman"/>
        </w:rPr>
        <w:t xml:space="preserve">The authors greatly appreciate </w:t>
      </w:r>
      <w:r w:rsidR="0025127D" w:rsidRPr="009B1D24">
        <w:rPr>
          <w:rFonts w:cs="Times New Roman"/>
        </w:rPr>
        <w:t xml:space="preserve">the </w:t>
      </w:r>
      <w:r w:rsidR="004A6AF7" w:rsidRPr="009B1D24">
        <w:rPr>
          <w:rFonts w:cs="Times New Roman"/>
        </w:rPr>
        <w:t xml:space="preserve">technical advice from </w:t>
      </w:r>
      <w:r w:rsidR="00267AAA" w:rsidRPr="009B1D24">
        <w:rPr>
          <w:rFonts w:cs="Times New Roman"/>
        </w:rPr>
        <w:t xml:space="preserve">Mr James Cocks from Shell Shipping and Maritime and Mr </w:t>
      </w:r>
      <w:r w:rsidR="008722BD" w:rsidRPr="009B1D24">
        <w:rPr>
          <w:rFonts w:cs="Times New Roman"/>
        </w:rPr>
        <w:t xml:space="preserve">Jaspal Nirankari from Lloyd’s Register. The author would also like to </w:t>
      </w:r>
      <w:r w:rsidR="00C75E5C" w:rsidRPr="009B1D24">
        <w:rPr>
          <w:rFonts w:cs="Times New Roman"/>
        </w:rPr>
        <w:t xml:space="preserve">thank Prof </w:t>
      </w:r>
      <w:r w:rsidR="00C75E5C" w:rsidRPr="009B1D24">
        <w:rPr>
          <w:rFonts w:cs="Times New Roman"/>
        </w:rPr>
        <w:lastRenderedPageBreak/>
        <w:t xml:space="preserve">Dominic Hudson for his </w:t>
      </w:r>
      <w:r w:rsidR="0025127D" w:rsidRPr="009B1D24">
        <w:rPr>
          <w:rFonts w:cs="Times New Roman"/>
        </w:rPr>
        <w:t xml:space="preserve">support and </w:t>
      </w:r>
      <w:r w:rsidR="00C75E5C" w:rsidRPr="009B1D24">
        <w:rPr>
          <w:rFonts w:cs="Times New Roman"/>
        </w:rPr>
        <w:t xml:space="preserve">acknowledge </w:t>
      </w:r>
      <w:r w:rsidRPr="009B1D24">
        <w:rPr>
          <w:rFonts w:cs="Times New Roman"/>
        </w:rPr>
        <w:t xml:space="preserve">the funding </w:t>
      </w:r>
      <w:r w:rsidR="00C75E5C" w:rsidRPr="009B1D24">
        <w:rPr>
          <w:rFonts w:cs="Times New Roman"/>
        </w:rPr>
        <w:t>from</w:t>
      </w:r>
      <w:r w:rsidRPr="009B1D24">
        <w:rPr>
          <w:rFonts w:cs="Times New Roman"/>
        </w:rPr>
        <w:t xml:space="preserve"> the UKRI HEIF Research Collaboration Stimulus Fund and Shell Shipping and Maritime. </w:t>
      </w:r>
    </w:p>
    <w:p w14:paraId="3F63084E" w14:textId="0CD88666" w:rsidR="00245CF3" w:rsidRPr="009B1D24" w:rsidRDefault="00245CF3" w:rsidP="00AF6CAF">
      <w:pPr>
        <w:jc w:val="both"/>
      </w:pPr>
    </w:p>
    <w:p w14:paraId="69A8B3F8" w14:textId="080D24C9" w:rsidR="00C720C6" w:rsidRPr="009B1D24" w:rsidRDefault="00C720C6" w:rsidP="00AF6CAF">
      <w:pPr>
        <w:jc w:val="both"/>
      </w:pPr>
    </w:p>
    <w:p w14:paraId="395A49CE" w14:textId="7EF800C0" w:rsidR="00C720C6" w:rsidRPr="009B1D24" w:rsidRDefault="00C720C6" w:rsidP="00AF6CAF">
      <w:pPr>
        <w:pStyle w:val="Heading1"/>
        <w:jc w:val="both"/>
      </w:pPr>
      <w:r w:rsidRPr="009B1D24">
        <w:t>Appendix</w:t>
      </w:r>
    </w:p>
    <w:p w14:paraId="66657C37" w14:textId="77777777" w:rsidR="002E65EB" w:rsidRPr="009B1D24" w:rsidRDefault="002E65EB" w:rsidP="00AF6CAF">
      <w:pPr>
        <w:jc w:val="both"/>
        <w:rPr>
          <w:b/>
          <w:sz w:val="20"/>
          <w:szCs w:val="20"/>
        </w:rPr>
      </w:pPr>
    </w:p>
    <w:p w14:paraId="3263EC37" w14:textId="7816786A" w:rsidR="00C720C6" w:rsidRPr="009B1D24" w:rsidRDefault="00C720C6" w:rsidP="00AF6CAF">
      <w:pPr>
        <w:jc w:val="both"/>
        <w:rPr>
          <w:sz w:val="20"/>
          <w:szCs w:val="20"/>
        </w:rPr>
      </w:pPr>
      <w:r w:rsidRPr="009B1D24">
        <w:rPr>
          <w:b/>
          <w:sz w:val="20"/>
          <w:szCs w:val="20"/>
        </w:rPr>
        <w:t xml:space="preserve">Table </w:t>
      </w:r>
      <w:r w:rsidR="00634D68" w:rsidRPr="009B1D24">
        <w:rPr>
          <w:b/>
          <w:sz w:val="20"/>
          <w:szCs w:val="20"/>
        </w:rPr>
        <w:t>A</w:t>
      </w:r>
      <w:r w:rsidRPr="009B1D24">
        <w:rPr>
          <w:b/>
          <w:sz w:val="20"/>
          <w:szCs w:val="20"/>
        </w:rPr>
        <w:t>1</w:t>
      </w:r>
      <w:r w:rsidRPr="009B1D24">
        <w:rPr>
          <w:sz w:val="20"/>
          <w:szCs w:val="20"/>
        </w:rPr>
        <w:t xml:space="preserve">. Thermal conductivity and expansion coefficient of austenitic steels and aluminium alloys at cryogenic temperatures </w:t>
      </w:r>
      <w:r w:rsidRPr="009B1D24">
        <w:rPr>
          <w:sz w:val="20"/>
          <w:szCs w:val="20"/>
        </w:rPr>
        <w:fldChar w:fldCharType="begin" w:fldLock="1"/>
      </w:r>
      <w:r w:rsidRPr="009B1D24">
        <w:rPr>
          <w:sz w:val="20"/>
          <w:szCs w:val="20"/>
        </w:rPr>
        <w:instrText>ADDIN CSL_CITATION {"citationItems":[{"id":"ITEM-1","itemData":{"DOI":"10.1051/jphyscol:19841126","ISBN":"2902731701","ISSN":"04491947","author":[{"dropping-particle":"","family":"Charles","given":"J.","non-dropping-particle":"","parse-names":false,"suffix":""},{"dropping-particle":"","family":"Berghezan","given":"A.","non-dropping-particle":"","parse-names":false,"suffix":""},{"dropping-particle":"","family":"Lutts","given":"A.","non-dropping-particle":"","parse-names":false,"suffix":""}],"container-title":"Journal de Physique Colloque","id":"ITEM-1","issue":"1","issued":{"date-parts":[["1984"]]},"page":"619-623","title":"High Manganese - Aluminum Austenitic Steels for Cryogenic Applications. Some Mechanical and Physical Properties.","type":"article-journal","volume":"45"},"uris":["http://www.mendeley.com/documents/?uuid=addcc5f9-2277-4b71-b9ff-52925ff2f552"]},{"id":"ITEM-2","itemData":{"DOI":"10.1016/j.cryogenics.2005.02.003","ISSN":"00112275","abstract":"Aluminium alloys are being used increasingly in cryogenic systems. However, cryogenic thermal conductivity measurements have been made on only a few of the many types in general use. This paper describes a method of predicting the thermal conductivity of any aluminium alloy between the superconducting transition temperature (approximately 1 K) and room temperature, based on a measurement of the thermal conductivity or electrical resistivity at a single temperature. Where predictions are based on low temperature measurements (approximately 4 K and below), the accuracy is generally better than 10%. Useful predictions can also be made from room temperature measurements for most alloys, but with reduced accuracy. This method permits aluminium alloys to be used in situations where the thermal conductivity is important without having to make (or find) direct measurements over the entire temperature range of interest. There is therefore greater scope to choose alloys based on mechanical properties and availability, rather than on whether cryogenic thermal conductivity measurements have been made. Recommended thermal conductivity values are presented for aluminium 6082 (based on a new measurement), and for 1000 series, and types 2014, 2024, 2219, 3003, 5052, 5083, 5086, 5154, 6061, 6063, 6082, 7039 and 7075 (based on low temperature measurements in the literature). © 2005 Elsevier Ltd. All rights reserved.","author":[{"dropping-particle":"","family":"Woodcraft","given":"Adam L.","non-dropping-particle":"","parse-names":false,"suffix":""}],"container-title":"Cryogenics","id":"ITEM-2","issue":"6","issued":{"date-parts":[["2005"]]},"page":"421-431","title":"Predicting the thermal conductivity of aluminium alloys in the cryogenic to room temperature range","type":"article-journal","volume":"45"},"uris":["http://www.mendeley.com/documents/?uuid=d2ece663-38c3-4349-8b2e-c3374066df2a"]},{"id":"ITEM-3","itemData":{"URL":"http://reference.lowtemp.org/alkappa.html","accessed":{"date-parts":[["2020","6","29"]]},"author":[{"dropping-particle":"","family":"Woodcraft","given":"Adam L.","non-dropping-particle":"","parse-names":false,"suffix":""}],"id":"ITEM-3","issued":{"date-parts":[["2005"]]},"title":"Aluminium thermal conductivity at cryogenic temperatures","type":"webpage"},"uris":["http://www.mendeley.com/documents/?uuid=cbc6ba40-3f0b-404e-bd29-49a38ae54c14"]},{"id":"ITEM-4","itemData":{"ISBN":"030641371X","abstract":"This conference proceedings contains 26 papers. The need for alternate energy sources has led to the development of prototype fusion and MHD reactors. The combination of requirements, plus the desire to keep construction costs at a minimum has created a need for strong structural alloys for service at liquid helium temperature. The complexity of the required structures requires that these alloys be weldable. Furthermore, since the plasma is influenced by magnetic fields the best alloy for most applications should be nonmagnetic.","author":[{"dropping-particle":"","family":"McHenry","given":"HI","non-dropping-particle":"","parse-names":false,"suffix":""}],"container-title":"Austenitic Steels At Low Temperatures","id":"ITEM-4","issued":{"date-parts":[["1983"]]},"page":"1-28","title":"The properties of austenitic stainless steels at cryogenic temperatures","type":"chapter"},"uris":["http://www.mendeley.com/documents/?uuid=5f26d67d-0e53-4733-99ba-b1fd134d15fe"]},{"id":"ITEM-5","itemData":{"DOI":"10.1007/0-306-47112-4_84","abstract":"NIST has published at least two references compiling cryogenic material properties. These include the Handbook on Materials for Superconducting Machinery and the LNG Materials &amp; Fluids. Neither has been updated since 1977 and are currently out of print. While there is a great deal of published data on cryogenic material properties, it is often difficult to find and not in a form that is convenient to use. We have begun a new program to collect, compile, and correlate property information for materials used in cryogenics. The initial phase of this program has focused on picking simple models to use for thermal conductivity, thermal expansion, and specific heat. We have broken down the temperature scale into four ranges: a) less than 4 K, b) 4 K to77 K, c) 77 K to 300 K, and d) 300 K to the melting point. Initial materials that we have compiled include oxygen free copper, 6061-T6 aluminum, G-10 fiberglass epoxy, 718 Inconel, Kevlar, niobium titanium (NbTi), beryllium copper, polyamide (nylon), polyimide, 304 stainless steel, Teflon, and Ti-6Al-4V titanium alloy. Correlations are given for each material and property over some of the temperature range. We will continue to add new materials and increase the temperature range. We hope to offer these material properties as subroutines that can be called from your own code or from within commercial software packages. We will also identify where new measurements need to be made to give complete property prediction from 50 mK to the melting point.","author":[{"dropping-particle":"","family":"Marquardt","given":"E. D.","non-dropping-particle":"","parse-names":false,"suffix":""},{"dropping-particle":"","family":"Le","given":"J. P.","non-dropping-particle":"","parse-names":false,"suffix":""},{"dropping-particle":"","family":"Radebaugh","given":"Ray","non-dropping-particle":"","parse-names":false,"suffix":""}],"container-title":"11th International Cryocooler Conference","id":"ITEM-5","issued":{"date-parts":[["2000"]]},"page":"681-687","title":"Cryogenic Material Properties Database","type":"paper-conference"},"uris":["http://www.mendeley.com/documents/?uuid=ca018967-cb05-4537-9297-7297fd340d60"]}],"mendeley":{"formattedCitation":"[93–97]","plainTextFormattedCitation":"[93–97]","previouslyFormattedCitation":"[93–97]"},"properties":{"noteIndex":0},"schema":"https://github.com/citation-style-language/schema/raw/master/csl-citation.json"}</w:instrText>
      </w:r>
      <w:r w:rsidRPr="009B1D24">
        <w:rPr>
          <w:sz w:val="20"/>
          <w:szCs w:val="20"/>
        </w:rPr>
        <w:fldChar w:fldCharType="separate"/>
      </w:r>
      <w:r w:rsidRPr="009B1D24">
        <w:rPr>
          <w:noProof/>
          <w:sz w:val="20"/>
          <w:szCs w:val="20"/>
        </w:rPr>
        <w:t>[93–97]</w:t>
      </w:r>
      <w:r w:rsidRPr="009B1D24">
        <w:rPr>
          <w:sz w:val="20"/>
          <w:szCs w:val="20"/>
        </w:rPr>
        <w:fldChar w:fldCharType="end"/>
      </w:r>
    </w:p>
    <w:tbl>
      <w:tblPr>
        <w:tblStyle w:val="PlainTable2"/>
        <w:tblW w:w="0" w:type="auto"/>
        <w:tblLook w:val="04A0" w:firstRow="1" w:lastRow="0" w:firstColumn="1" w:lastColumn="0" w:noHBand="0" w:noVBand="1"/>
      </w:tblPr>
      <w:tblGrid>
        <w:gridCol w:w="2254"/>
        <w:gridCol w:w="2254"/>
        <w:gridCol w:w="2254"/>
        <w:gridCol w:w="2254"/>
      </w:tblGrid>
      <w:tr w:rsidR="00C720C6" w:rsidRPr="009B1D24" w14:paraId="73BB457C" w14:textId="77777777" w:rsidTr="00F83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E69D757"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Material type</w:t>
            </w:r>
          </w:p>
        </w:tc>
        <w:tc>
          <w:tcPr>
            <w:tcW w:w="2254" w:type="dxa"/>
          </w:tcPr>
          <w:p w14:paraId="7D770AE1" w14:textId="77777777" w:rsidR="00C720C6" w:rsidRPr="009B1D24" w:rsidRDefault="00C720C6" w:rsidP="00AF6CA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Temperature [K]</w:t>
            </w:r>
          </w:p>
        </w:tc>
        <w:tc>
          <w:tcPr>
            <w:tcW w:w="2254" w:type="dxa"/>
          </w:tcPr>
          <w:p w14:paraId="5AE9579E" w14:textId="77777777" w:rsidR="00C720C6" w:rsidRPr="009B1D24" w:rsidRDefault="00C720C6" w:rsidP="00AF6CA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Thermal conductivity [W/m/K]</w:t>
            </w:r>
          </w:p>
        </w:tc>
        <w:tc>
          <w:tcPr>
            <w:tcW w:w="2254" w:type="dxa"/>
          </w:tcPr>
          <w:p w14:paraId="44D3283B" w14:textId="77777777" w:rsidR="00C720C6" w:rsidRPr="009B1D24" w:rsidRDefault="00C720C6" w:rsidP="00AF6CA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Thermal expansion coefficient [K</w:t>
            </w:r>
            <w:r w:rsidRPr="009B1D24">
              <w:rPr>
                <w:rFonts w:asciiTheme="majorBidi" w:hAnsiTheme="majorBidi" w:cstheme="majorBidi"/>
                <w:sz w:val="18"/>
                <w:szCs w:val="18"/>
                <w:vertAlign w:val="superscript"/>
              </w:rPr>
              <w:t>-1</w:t>
            </w:r>
            <w:r w:rsidRPr="009B1D24">
              <w:rPr>
                <w:rFonts w:asciiTheme="majorBidi" w:hAnsiTheme="majorBidi" w:cstheme="majorBidi"/>
                <w:sz w:val="18"/>
                <w:szCs w:val="18"/>
              </w:rPr>
              <w:t>·10</w:t>
            </w:r>
            <w:r w:rsidRPr="009B1D24">
              <w:rPr>
                <w:rFonts w:asciiTheme="majorBidi" w:hAnsiTheme="majorBidi" w:cstheme="majorBidi"/>
                <w:sz w:val="18"/>
                <w:szCs w:val="18"/>
                <w:vertAlign w:val="superscript"/>
              </w:rPr>
              <w:t>-6</w:t>
            </w:r>
            <w:r w:rsidRPr="009B1D24">
              <w:rPr>
                <w:rFonts w:asciiTheme="majorBidi" w:hAnsiTheme="majorBidi" w:cstheme="majorBidi"/>
                <w:sz w:val="18"/>
                <w:szCs w:val="18"/>
              </w:rPr>
              <w:t>]</w:t>
            </w:r>
          </w:p>
        </w:tc>
      </w:tr>
      <w:tr w:rsidR="00C720C6" w:rsidRPr="009B1D24" w14:paraId="3D2C9F17"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E7E6E6" w:themeFill="background2"/>
          </w:tcPr>
          <w:p w14:paraId="72658F05"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Austenitic stainless steels</w:t>
            </w:r>
          </w:p>
        </w:tc>
      </w:tr>
      <w:tr w:rsidR="00C720C6" w:rsidRPr="009B1D24" w14:paraId="11FD8EC3" w14:textId="77777777" w:rsidTr="00F8386E">
        <w:tc>
          <w:tcPr>
            <w:cnfStyle w:val="001000000000" w:firstRow="0" w:lastRow="0" w:firstColumn="1" w:lastColumn="0" w:oddVBand="0" w:evenVBand="0" w:oddHBand="0" w:evenHBand="0" w:firstRowFirstColumn="0" w:firstRowLastColumn="0" w:lastRowFirstColumn="0" w:lastRowLastColumn="0"/>
            <w:tcW w:w="2254" w:type="dxa"/>
            <w:vMerge w:val="restart"/>
          </w:tcPr>
          <w:p w14:paraId="73DFFAF6"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304</w:t>
            </w:r>
          </w:p>
        </w:tc>
        <w:tc>
          <w:tcPr>
            <w:tcW w:w="2254" w:type="dxa"/>
          </w:tcPr>
          <w:p w14:paraId="72ABA5C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4</w:t>
            </w:r>
          </w:p>
        </w:tc>
        <w:tc>
          <w:tcPr>
            <w:tcW w:w="2254" w:type="dxa"/>
          </w:tcPr>
          <w:p w14:paraId="3E02B6A7"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0.28</w:t>
            </w:r>
          </w:p>
        </w:tc>
        <w:tc>
          <w:tcPr>
            <w:tcW w:w="2254" w:type="dxa"/>
          </w:tcPr>
          <w:p w14:paraId="092600E9"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10.20</w:t>
            </w:r>
          </w:p>
        </w:tc>
      </w:tr>
      <w:tr w:rsidR="00C720C6" w:rsidRPr="009B1D24" w14:paraId="237767D5"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14:paraId="475A9772" w14:textId="77777777" w:rsidR="00C720C6" w:rsidRPr="009B1D24" w:rsidRDefault="00C720C6" w:rsidP="00AF6CAF">
            <w:pPr>
              <w:jc w:val="both"/>
              <w:rPr>
                <w:rFonts w:asciiTheme="majorBidi" w:hAnsiTheme="majorBidi" w:cstheme="majorBidi"/>
                <w:sz w:val="18"/>
                <w:szCs w:val="18"/>
              </w:rPr>
            </w:pPr>
          </w:p>
        </w:tc>
        <w:tc>
          <w:tcPr>
            <w:tcW w:w="2254" w:type="dxa"/>
          </w:tcPr>
          <w:p w14:paraId="7970CAA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77</w:t>
            </w:r>
          </w:p>
        </w:tc>
        <w:tc>
          <w:tcPr>
            <w:tcW w:w="2254" w:type="dxa"/>
          </w:tcPr>
          <w:p w14:paraId="771A50A3"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7.90</w:t>
            </w:r>
          </w:p>
        </w:tc>
        <w:tc>
          <w:tcPr>
            <w:tcW w:w="2254" w:type="dxa"/>
          </w:tcPr>
          <w:p w14:paraId="4794687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13.00</w:t>
            </w:r>
          </w:p>
        </w:tc>
      </w:tr>
      <w:tr w:rsidR="00C720C6" w:rsidRPr="009B1D24" w14:paraId="65854F6D" w14:textId="77777777" w:rsidTr="00F8386E">
        <w:tc>
          <w:tcPr>
            <w:cnfStyle w:val="001000000000" w:firstRow="0" w:lastRow="0" w:firstColumn="1" w:lastColumn="0" w:oddVBand="0" w:evenVBand="0" w:oddHBand="0" w:evenHBand="0" w:firstRowFirstColumn="0" w:firstRowLastColumn="0" w:lastRowFirstColumn="0" w:lastRowLastColumn="0"/>
            <w:tcW w:w="2254" w:type="dxa"/>
            <w:vMerge w:val="restart"/>
          </w:tcPr>
          <w:p w14:paraId="36D7135F"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304s (stabilised)</w:t>
            </w:r>
          </w:p>
        </w:tc>
        <w:tc>
          <w:tcPr>
            <w:tcW w:w="2254" w:type="dxa"/>
          </w:tcPr>
          <w:p w14:paraId="740EF7C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4</w:t>
            </w:r>
          </w:p>
        </w:tc>
        <w:tc>
          <w:tcPr>
            <w:tcW w:w="2254" w:type="dxa"/>
          </w:tcPr>
          <w:p w14:paraId="7D4580E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0.27</w:t>
            </w:r>
          </w:p>
        </w:tc>
        <w:tc>
          <w:tcPr>
            <w:tcW w:w="2254" w:type="dxa"/>
          </w:tcPr>
          <w:p w14:paraId="6E704EA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10.28</w:t>
            </w:r>
          </w:p>
        </w:tc>
      </w:tr>
      <w:tr w:rsidR="00C720C6" w:rsidRPr="009B1D24" w14:paraId="4FB2B743"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14:paraId="4644F9D0" w14:textId="77777777" w:rsidR="00C720C6" w:rsidRPr="009B1D24" w:rsidRDefault="00C720C6" w:rsidP="00AF6CAF">
            <w:pPr>
              <w:jc w:val="both"/>
              <w:rPr>
                <w:rFonts w:asciiTheme="majorBidi" w:hAnsiTheme="majorBidi" w:cstheme="majorBidi"/>
                <w:sz w:val="18"/>
                <w:szCs w:val="18"/>
              </w:rPr>
            </w:pPr>
          </w:p>
        </w:tc>
        <w:tc>
          <w:tcPr>
            <w:tcW w:w="2254" w:type="dxa"/>
          </w:tcPr>
          <w:p w14:paraId="5F308C02"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w:t>
            </w:r>
          </w:p>
        </w:tc>
        <w:tc>
          <w:tcPr>
            <w:tcW w:w="2254" w:type="dxa"/>
          </w:tcPr>
          <w:p w14:paraId="647814B2"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2.17</w:t>
            </w:r>
          </w:p>
        </w:tc>
        <w:tc>
          <w:tcPr>
            <w:tcW w:w="2254" w:type="dxa"/>
          </w:tcPr>
          <w:p w14:paraId="6DBEE70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10.99</w:t>
            </w:r>
          </w:p>
        </w:tc>
      </w:tr>
      <w:tr w:rsidR="00C720C6" w:rsidRPr="009B1D24" w14:paraId="1D857110" w14:textId="77777777" w:rsidTr="00F8386E">
        <w:tc>
          <w:tcPr>
            <w:cnfStyle w:val="001000000000" w:firstRow="0" w:lastRow="0" w:firstColumn="1" w:lastColumn="0" w:oddVBand="0" w:evenVBand="0" w:oddHBand="0" w:evenHBand="0" w:firstRowFirstColumn="0" w:firstRowLastColumn="0" w:lastRowFirstColumn="0" w:lastRowLastColumn="0"/>
            <w:tcW w:w="2254" w:type="dxa"/>
            <w:vMerge/>
          </w:tcPr>
          <w:p w14:paraId="162D6194" w14:textId="77777777" w:rsidR="00C720C6" w:rsidRPr="009B1D24" w:rsidRDefault="00C720C6" w:rsidP="00AF6CAF">
            <w:pPr>
              <w:jc w:val="both"/>
              <w:rPr>
                <w:rFonts w:asciiTheme="majorBidi" w:hAnsiTheme="majorBidi" w:cstheme="majorBidi"/>
                <w:sz w:val="18"/>
                <w:szCs w:val="18"/>
              </w:rPr>
            </w:pPr>
          </w:p>
        </w:tc>
        <w:tc>
          <w:tcPr>
            <w:tcW w:w="2254" w:type="dxa"/>
          </w:tcPr>
          <w:p w14:paraId="6605353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77</w:t>
            </w:r>
          </w:p>
        </w:tc>
        <w:tc>
          <w:tcPr>
            <w:tcW w:w="2254" w:type="dxa"/>
          </w:tcPr>
          <w:p w14:paraId="70D87A7D"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7.92</w:t>
            </w:r>
          </w:p>
        </w:tc>
        <w:tc>
          <w:tcPr>
            <w:tcW w:w="2254" w:type="dxa"/>
          </w:tcPr>
          <w:p w14:paraId="3BE00DFD"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12.95</w:t>
            </w:r>
          </w:p>
        </w:tc>
      </w:tr>
      <w:tr w:rsidR="00C720C6" w:rsidRPr="009B1D24" w14:paraId="25BCAD5B"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14:paraId="234F3799"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310</w:t>
            </w:r>
          </w:p>
        </w:tc>
        <w:tc>
          <w:tcPr>
            <w:tcW w:w="2254" w:type="dxa"/>
          </w:tcPr>
          <w:p w14:paraId="3114B8AE"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4</w:t>
            </w:r>
          </w:p>
        </w:tc>
        <w:tc>
          <w:tcPr>
            <w:tcW w:w="2254" w:type="dxa"/>
          </w:tcPr>
          <w:p w14:paraId="02FDCBB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0.24</w:t>
            </w:r>
          </w:p>
        </w:tc>
        <w:tc>
          <w:tcPr>
            <w:tcW w:w="2254" w:type="dxa"/>
          </w:tcPr>
          <w:p w14:paraId="5D7D29E2"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10.20</w:t>
            </w:r>
          </w:p>
        </w:tc>
      </w:tr>
      <w:tr w:rsidR="00C720C6" w:rsidRPr="009B1D24" w14:paraId="0F65BEEA" w14:textId="77777777" w:rsidTr="00F8386E">
        <w:tc>
          <w:tcPr>
            <w:cnfStyle w:val="001000000000" w:firstRow="0" w:lastRow="0" w:firstColumn="1" w:lastColumn="0" w:oddVBand="0" w:evenVBand="0" w:oddHBand="0" w:evenHBand="0" w:firstRowFirstColumn="0" w:firstRowLastColumn="0" w:lastRowFirstColumn="0" w:lastRowLastColumn="0"/>
            <w:tcW w:w="2254" w:type="dxa"/>
            <w:vMerge/>
          </w:tcPr>
          <w:p w14:paraId="525335E7" w14:textId="77777777" w:rsidR="00C720C6" w:rsidRPr="009B1D24" w:rsidRDefault="00C720C6" w:rsidP="00AF6CAF">
            <w:pPr>
              <w:jc w:val="both"/>
              <w:rPr>
                <w:rFonts w:asciiTheme="majorBidi" w:hAnsiTheme="majorBidi" w:cstheme="majorBidi"/>
                <w:sz w:val="18"/>
                <w:szCs w:val="18"/>
              </w:rPr>
            </w:pPr>
          </w:p>
        </w:tc>
        <w:tc>
          <w:tcPr>
            <w:tcW w:w="2254" w:type="dxa"/>
          </w:tcPr>
          <w:p w14:paraId="5D47C17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77</w:t>
            </w:r>
          </w:p>
        </w:tc>
        <w:tc>
          <w:tcPr>
            <w:tcW w:w="2254" w:type="dxa"/>
          </w:tcPr>
          <w:p w14:paraId="24D52D2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5.90</w:t>
            </w:r>
          </w:p>
        </w:tc>
        <w:tc>
          <w:tcPr>
            <w:tcW w:w="2254" w:type="dxa"/>
          </w:tcPr>
          <w:p w14:paraId="2131D283"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13.00</w:t>
            </w:r>
          </w:p>
        </w:tc>
      </w:tr>
      <w:tr w:rsidR="00C720C6" w:rsidRPr="009B1D24" w14:paraId="5F93C6FB"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14:paraId="4D59C9E2"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w:t>
            </w:r>
          </w:p>
        </w:tc>
        <w:tc>
          <w:tcPr>
            <w:tcW w:w="2254" w:type="dxa"/>
          </w:tcPr>
          <w:p w14:paraId="08A2C9C2"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4</w:t>
            </w:r>
          </w:p>
        </w:tc>
        <w:tc>
          <w:tcPr>
            <w:tcW w:w="2254" w:type="dxa"/>
          </w:tcPr>
          <w:p w14:paraId="6822C51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0.28</w:t>
            </w:r>
          </w:p>
        </w:tc>
        <w:tc>
          <w:tcPr>
            <w:tcW w:w="2254" w:type="dxa"/>
          </w:tcPr>
          <w:p w14:paraId="18F08E6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10.20</w:t>
            </w:r>
          </w:p>
        </w:tc>
      </w:tr>
      <w:tr w:rsidR="00C720C6" w:rsidRPr="009B1D24" w14:paraId="50A56F6B" w14:textId="77777777" w:rsidTr="00F8386E">
        <w:tc>
          <w:tcPr>
            <w:cnfStyle w:val="001000000000" w:firstRow="0" w:lastRow="0" w:firstColumn="1" w:lastColumn="0" w:oddVBand="0" w:evenVBand="0" w:oddHBand="0" w:evenHBand="0" w:firstRowFirstColumn="0" w:firstRowLastColumn="0" w:lastRowFirstColumn="0" w:lastRowLastColumn="0"/>
            <w:tcW w:w="2254" w:type="dxa"/>
            <w:vMerge/>
          </w:tcPr>
          <w:p w14:paraId="4345628D" w14:textId="77777777" w:rsidR="00C720C6" w:rsidRPr="009B1D24" w:rsidRDefault="00C720C6" w:rsidP="00AF6CAF">
            <w:pPr>
              <w:jc w:val="both"/>
              <w:rPr>
                <w:rFonts w:asciiTheme="majorBidi" w:hAnsiTheme="majorBidi" w:cstheme="majorBidi"/>
                <w:sz w:val="18"/>
                <w:szCs w:val="18"/>
              </w:rPr>
            </w:pPr>
          </w:p>
        </w:tc>
        <w:tc>
          <w:tcPr>
            <w:tcW w:w="2254" w:type="dxa"/>
          </w:tcPr>
          <w:p w14:paraId="57E28D1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77</w:t>
            </w:r>
          </w:p>
        </w:tc>
        <w:tc>
          <w:tcPr>
            <w:tcW w:w="2254" w:type="dxa"/>
          </w:tcPr>
          <w:p w14:paraId="294CA63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7.90</w:t>
            </w:r>
          </w:p>
        </w:tc>
        <w:tc>
          <w:tcPr>
            <w:tcW w:w="2254" w:type="dxa"/>
          </w:tcPr>
          <w:p w14:paraId="7C908E0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13.00</w:t>
            </w:r>
          </w:p>
        </w:tc>
      </w:tr>
      <w:tr w:rsidR="00C720C6" w:rsidRPr="009B1D24" w14:paraId="77375F95"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5B043CB"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High-Mn (29% Mn)</w:t>
            </w:r>
          </w:p>
        </w:tc>
        <w:tc>
          <w:tcPr>
            <w:tcW w:w="2254" w:type="dxa"/>
          </w:tcPr>
          <w:p w14:paraId="0625C07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77</w:t>
            </w:r>
          </w:p>
        </w:tc>
        <w:tc>
          <w:tcPr>
            <w:tcW w:w="2254" w:type="dxa"/>
          </w:tcPr>
          <w:p w14:paraId="7155DA5D"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19.00</w:t>
            </w:r>
          </w:p>
        </w:tc>
        <w:tc>
          <w:tcPr>
            <w:tcW w:w="2254" w:type="dxa"/>
          </w:tcPr>
          <w:p w14:paraId="05A71E05"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N/A</w:t>
            </w:r>
          </w:p>
        </w:tc>
      </w:tr>
      <w:tr w:rsidR="00C720C6" w:rsidRPr="009B1D24" w14:paraId="1245C6BB" w14:textId="77777777" w:rsidTr="00F8386E">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E7E6E6" w:themeFill="background2"/>
          </w:tcPr>
          <w:p w14:paraId="225AD90F"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Aluminium alloys</w:t>
            </w:r>
          </w:p>
        </w:tc>
      </w:tr>
      <w:tr w:rsidR="00C720C6" w:rsidRPr="009B1D24" w14:paraId="1079E8EA"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9E5A2D7"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1050</w:t>
            </w:r>
          </w:p>
        </w:tc>
        <w:tc>
          <w:tcPr>
            <w:tcW w:w="2254" w:type="dxa"/>
          </w:tcPr>
          <w:p w14:paraId="19A4E0B5"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w:t>
            </w:r>
          </w:p>
        </w:tc>
        <w:tc>
          <w:tcPr>
            <w:tcW w:w="2254" w:type="dxa"/>
          </w:tcPr>
          <w:p w14:paraId="654D47F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19.10</w:t>
            </w:r>
          </w:p>
        </w:tc>
        <w:tc>
          <w:tcPr>
            <w:tcW w:w="2254" w:type="dxa"/>
          </w:tcPr>
          <w:p w14:paraId="60CF6C4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N/A</w:t>
            </w:r>
          </w:p>
        </w:tc>
      </w:tr>
      <w:tr w:rsidR="00C720C6" w:rsidRPr="009B1D24" w14:paraId="448AB218" w14:textId="77777777" w:rsidTr="00F8386E">
        <w:tc>
          <w:tcPr>
            <w:cnfStyle w:val="001000000000" w:firstRow="0" w:lastRow="0" w:firstColumn="1" w:lastColumn="0" w:oddVBand="0" w:evenVBand="0" w:oddHBand="0" w:evenHBand="0" w:firstRowFirstColumn="0" w:firstRowLastColumn="0" w:lastRowFirstColumn="0" w:lastRowLastColumn="0"/>
            <w:tcW w:w="2254" w:type="dxa"/>
            <w:vMerge w:val="restart"/>
          </w:tcPr>
          <w:p w14:paraId="2FE91BEC"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2219-T81</w:t>
            </w:r>
          </w:p>
        </w:tc>
        <w:tc>
          <w:tcPr>
            <w:tcW w:w="2254" w:type="dxa"/>
          </w:tcPr>
          <w:p w14:paraId="1CE0E814"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w:t>
            </w:r>
          </w:p>
        </w:tc>
        <w:tc>
          <w:tcPr>
            <w:tcW w:w="2254" w:type="dxa"/>
          </w:tcPr>
          <w:p w14:paraId="7B341BB5"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0.96</w:t>
            </w:r>
          </w:p>
        </w:tc>
        <w:tc>
          <w:tcPr>
            <w:tcW w:w="2254" w:type="dxa"/>
          </w:tcPr>
          <w:p w14:paraId="1917E3CB"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N/A</w:t>
            </w:r>
          </w:p>
        </w:tc>
      </w:tr>
      <w:tr w:rsidR="00C720C6" w:rsidRPr="009B1D24" w14:paraId="60521CF8"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14:paraId="17DF2A46" w14:textId="77777777" w:rsidR="00C720C6" w:rsidRPr="009B1D24" w:rsidRDefault="00C720C6" w:rsidP="00AF6CAF">
            <w:pPr>
              <w:jc w:val="both"/>
              <w:rPr>
                <w:rFonts w:asciiTheme="majorBidi" w:hAnsiTheme="majorBidi" w:cstheme="majorBidi"/>
                <w:sz w:val="18"/>
                <w:szCs w:val="18"/>
              </w:rPr>
            </w:pPr>
          </w:p>
        </w:tc>
        <w:tc>
          <w:tcPr>
            <w:tcW w:w="2254" w:type="dxa"/>
          </w:tcPr>
          <w:p w14:paraId="676573F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w:t>
            </w:r>
          </w:p>
        </w:tc>
        <w:tc>
          <w:tcPr>
            <w:tcW w:w="2254" w:type="dxa"/>
          </w:tcPr>
          <w:p w14:paraId="3A1E3E25"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19.00</w:t>
            </w:r>
          </w:p>
        </w:tc>
        <w:tc>
          <w:tcPr>
            <w:tcW w:w="2254" w:type="dxa"/>
          </w:tcPr>
          <w:p w14:paraId="3542D78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N/A</w:t>
            </w:r>
          </w:p>
        </w:tc>
      </w:tr>
      <w:tr w:rsidR="00C720C6" w:rsidRPr="009B1D24" w14:paraId="6D8859A6" w14:textId="77777777" w:rsidTr="00F8386E">
        <w:tc>
          <w:tcPr>
            <w:cnfStyle w:val="001000000000" w:firstRow="0" w:lastRow="0" w:firstColumn="1" w:lastColumn="0" w:oddVBand="0" w:evenVBand="0" w:oddHBand="0" w:evenHBand="0" w:firstRowFirstColumn="0" w:firstRowLastColumn="0" w:lastRowFirstColumn="0" w:lastRowLastColumn="0"/>
            <w:tcW w:w="2254" w:type="dxa"/>
            <w:vMerge/>
          </w:tcPr>
          <w:p w14:paraId="492E3D45" w14:textId="77777777" w:rsidR="00C720C6" w:rsidRPr="009B1D24" w:rsidRDefault="00C720C6" w:rsidP="00AF6CAF">
            <w:pPr>
              <w:jc w:val="both"/>
              <w:rPr>
                <w:rFonts w:asciiTheme="majorBidi" w:hAnsiTheme="majorBidi" w:cstheme="majorBidi"/>
                <w:sz w:val="18"/>
                <w:szCs w:val="18"/>
              </w:rPr>
            </w:pPr>
          </w:p>
        </w:tc>
        <w:tc>
          <w:tcPr>
            <w:tcW w:w="2254" w:type="dxa"/>
          </w:tcPr>
          <w:p w14:paraId="0DF15E7B"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77</w:t>
            </w:r>
          </w:p>
        </w:tc>
        <w:tc>
          <w:tcPr>
            <w:tcW w:w="2254" w:type="dxa"/>
          </w:tcPr>
          <w:p w14:paraId="7FC2431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62.20</w:t>
            </w:r>
          </w:p>
        </w:tc>
        <w:tc>
          <w:tcPr>
            <w:tcW w:w="2254" w:type="dxa"/>
          </w:tcPr>
          <w:p w14:paraId="5A93A75C"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N/A</w:t>
            </w:r>
          </w:p>
        </w:tc>
      </w:tr>
      <w:tr w:rsidR="00C720C6" w:rsidRPr="009B1D24" w14:paraId="15DFF738"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val="restart"/>
          </w:tcPr>
          <w:p w14:paraId="22E41E5B"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6061-T6</w:t>
            </w:r>
          </w:p>
        </w:tc>
        <w:tc>
          <w:tcPr>
            <w:tcW w:w="2254" w:type="dxa"/>
          </w:tcPr>
          <w:p w14:paraId="246D5603"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w:t>
            </w:r>
          </w:p>
        </w:tc>
        <w:tc>
          <w:tcPr>
            <w:tcW w:w="2254" w:type="dxa"/>
          </w:tcPr>
          <w:p w14:paraId="1189797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2.52</w:t>
            </w:r>
          </w:p>
        </w:tc>
        <w:tc>
          <w:tcPr>
            <w:tcW w:w="2254" w:type="dxa"/>
          </w:tcPr>
          <w:p w14:paraId="6205DC4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N/A</w:t>
            </w:r>
          </w:p>
        </w:tc>
      </w:tr>
      <w:tr w:rsidR="00C720C6" w:rsidRPr="009B1D24" w14:paraId="7FD3A1D8" w14:textId="77777777" w:rsidTr="00F8386E">
        <w:tc>
          <w:tcPr>
            <w:cnfStyle w:val="001000000000" w:firstRow="0" w:lastRow="0" w:firstColumn="1" w:lastColumn="0" w:oddVBand="0" w:evenVBand="0" w:oddHBand="0" w:evenHBand="0" w:firstRowFirstColumn="0" w:firstRowLastColumn="0" w:lastRowFirstColumn="0" w:lastRowLastColumn="0"/>
            <w:tcW w:w="2254" w:type="dxa"/>
            <w:vMerge/>
          </w:tcPr>
          <w:p w14:paraId="4C1BE301" w14:textId="77777777" w:rsidR="00C720C6" w:rsidRPr="009B1D24" w:rsidRDefault="00C720C6" w:rsidP="00AF6CAF">
            <w:pPr>
              <w:jc w:val="both"/>
              <w:rPr>
                <w:rFonts w:asciiTheme="majorBidi" w:hAnsiTheme="majorBidi" w:cstheme="majorBidi"/>
                <w:sz w:val="18"/>
                <w:szCs w:val="18"/>
              </w:rPr>
            </w:pPr>
          </w:p>
        </w:tc>
        <w:tc>
          <w:tcPr>
            <w:tcW w:w="2254" w:type="dxa"/>
          </w:tcPr>
          <w:p w14:paraId="64E0780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4</w:t>
            </w:r>
          </w:p>
        </w:tc>
        <w:tc>
          <w:tcPr>
            <w:tcW w:w="2254" w:type="dxa"/>
          </w:tcPr>
          <w:p w14:paraId="12697625"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5.35</w:t>
            </w:r>
          </w:p>
        </w:tc>
        <w:tc>
          <w:tcPr>
            <w:tcW w:w="2254" w:type="dxa"/>
          </w:tcPr>
          <w:p w14:paraId="72E6157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14.32</w:t>
            </w:r>
          </w:p>
        </w:tc>
      </w:tr>
      <w:tr w:rsidR="00C720C6" w:rsidRPr="009B1D24" w14:paraId="0511ED51"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14:paraId="74F4CD48" w14:textId="77777777" w:rsidR="00C720C6" w:rsidRPr="009B1D24" w:rsidRDefault="00C720C6" w:rsidP="00AF6CAF">
            <w:pPr>
              <w:jc w:val="both"/>
              <w:rPr>
                <w:rFonts w:asciiTheme="majorBidi" w:hAnsiTheme="majorBidi" w:cstheme="majorBidi"/>
                <w:sz w:val="18"/>
                <w:szCs w:val="18"/>
              </w:rPr>
            </w:pPr>
          </w:p>
        </w:tc>
        <w:tc>
          <w:tcPr>
            <w:tcW w:w="2254" w:type="dxa"/>
          </w:tcPr>
          <w:p w14:paraId="6E74400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w:t>
            </w:r>
          </w:p>
        </w:tc>
        <w:tc>
          <w:tcPr>
            <w:tcW w:w="2254" w:type="dxa"/>
          </w:tcPr>
          <w:p w14:paraId="7CCA77D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28.43</w:t>
            </w:r>
          </w:p>
        </w:tc>
        <w:tc>
          <w:tcPr>
            <w:tcW w:w="2254" w:type="dxa"/>
          </w:tcPr>
          <w:p w14:paraId="7E6508D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15.22</w:t>
            </w:r>
          </w:p>
        </w:tc>
      </w:tr>
      <w:tr w:rsidR="00C720C6" w:rsidRPr="009B1D24" w14:paraId="722EC988" w14:textId="77777777" w:rsidTr="00F8386E">
        <w:tc>
          <w:tcPr>
            <w:cnfStyle w:val="001000000000" w:firstRow="0" w:lastRow="0" w:firstColumn="1" w:lastColumn="0" w:oddVBand="0" w:evenVBand="0" w:oddHBand="0" w:evenHBand="0" w:firstRowFirstColumn="0" w:firstRowLastColumn="0" w:lastRowFirstColumn="0" w:lastRowLastColumn="0"/>
            <w:tcW w:w="2254" w:type="dxa"/>
            <w:vMerge/>
          </w:tcPr>
          <w:p w14:paraId="1BC9E69D" w14:textId="77777777" w:rsidR="00C720C6" w:rsidRPr="009B1D24" w:rsidRDefault="00C720C6" w:rsidP="00AF6CAF">
            <w:pPr>
              <w:jc w:val="both"/>
              <w:rPr>
                <w:rFonts w:asciiTheme="majorBidi" w:hAnsiTheme="majorBidi" w:cstheme="majorBidi"/>
                <w:sz w:val="18"/>
                <w:szCs w:val="18"/>
              </w:rPr>
            </w:pPr>
          </w:p>
        </w:tc>
        <w:tc>
          <w:tcPr>
            <w:tcW w:w="2254" w:type="dxa"/>
          </w:tcPr>
          <w:p w14:paraId="2BA0D2A1"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77</w:t>
            </w:r>
          </w:p>
        </w:tc>
        <w:tc>
          <w:tcPr>
            <w:tcW w:w="2254" w:type="dxa"/>
          </w:tcPr>
          <w:p w14:paraId="53BD29CD"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83.53</w:t>
            </w:r>
          </w:p>
        </w:tc>
        <w:tc>
          <w:tcPr>
            <w:tcW w:w="2254" w:type="dxa"/>
          </w:tcPr>
          <w:p w14:paraId="1AF989F9"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18.00</w:t>
            </w:r>
          </w:p>
        </w:tc>
      </w:tr>
    </w:tbl>
    <w:p w14:paraId="7B48F7E0" w14:textId="77777777" w:rsidR="00C720C6" w:rsidRPr="009B1D24" w:rsidRDefault="00C720C6" w:rsidP="00AF6CAF">
      <w:pPr>
        <w:jc w:val="both"/>
      </w:pPr>
    </w:p>
    <w:p w14:paraId="626AA739" w14:textId="7824980C" w:rsidR="00202D28" w:rsidRPr="009B1D24" w:rsidRDefault="00202D28" w:rsidP="00AF6CAF">
      <w:pPr>
        <w:jc w:val="both"/>
      </w:pPr>
    </w:p>
    <w:p w14:paraId="519D2C73" w14:textId="77777777" w:rsidR="00C720C6" w:rsidRPr="009B1D24" w:rsidRDefault="00C720C6" w:rsidP="00AF6CAF">
      <w:pPr>
        <w:jc w:val="both"/>
        <w:sectPr w:rsidR="00C720C6" w:rsidRPr="009B1D24" w:rsidSect="000D420F">
          <w:pgSz w:w="11906" w:h="16838"/>
          <w:pgMar w:top="1440" w:right="1440" w:bottom="1440" w:left="1440" w:header="709" w:footer="709" w:gutter="0"/>
          <w:cols w:space="708"/>
          <w:docGrid w:linePitch="360"/>
        </w:sectPr>
      </w:pPr>
    </w:p>
    <w:p w14:paraId="15BF234D" w14:textId="1116649C" w:rsidR="00C720C6" w:rsidRPr="009B1D24" w:rsidRDefault="00C720C6" w:rsidP="00AF6CAF">
      <w:pPr>
        <w:jc w:val="both"/>
        <w:rPr>
          <w:rFonts w:cs="Times New Roman"/>
          <w:sz w:val="20"/>
          <w:szCs w:val="20"/>
        </w:rPr>
      </w:pPr>
      <w:r w:rsidRPr="009B1D24">
        <w:rPr>
          <w:rFonts w:cs="Times New Roman"/>
          <w:b/>
          <w:sz w:val="20"/>
          <w:szCs w:val="20"/>
        </w:rPr>
        <w:lastRenderedPageBreak/>
        <w:t xml:space="preserve">Table </w:t>
      </w:r>
      <w:r w:rsidR="00634D68" w:rsidRPr="009B1D24">
        <w:rPr>
          <w:rFonts w:cs="Times New Roman"/>
          <w:b/>
          <w:sz w:val="20"/>
          <w:szCs w:val="20"/>
        </w:rPr>
        <w:t>A</w:t>
      </w:r>
      <w:r w:rsidRPr="009B1D24">
        <w:rPr>
          <w:rFonts w:cs="Times New Roman"/>
          <w:b/>
          <w:sz w:val="20"/>
          <w:szCs w:val="20"/>
        </w:rPr>
        <w:t>2</w:t>
      </w:r>
      <w:r w:rsidRPr="009B1D24">
        <w:rPr>
          <w:rFonts w:cs="Times New Roman"/>
          <w:sz w:val="20"/>
          <w:szCs w:val="20"/>
        </w:rPr>
        <w:t>. Chemical composition (</w:t>
      </w:r>
      <w:proofErr w:type="spellStart"/>
      <w:r w:rsidRPr="009B1D24">
        <w:rPr>
          <w:rFonts w:cs="Times New Roman"/>
          <w:sz w:val="20"/>
          <w:szCs w:val="20"/>
        </w:rPr>
        <w:t>wt</w:t>
      </w:r>
      <w:proofErr w:type="spellEnd"/>
      <w:r w:rsidRPr="009B1D24">
        <w:rPr>
          <w:rFonts w:cs="Times New Roman"/>
          <w:sz w:val="20"/>
          <w:szCs w:val="20"/>
        </w:rPr>
        <w:t xml:space="preserve"> %) of austenitic stainless steels and aluminium alloys for CcH</w:t>
      </w:r>
      <w:r w:rsidRPr="009B1D24">
        <w:rPr>
          <w:rFonts w:cs="Times New Roman"/>
          <w:sz w:val="20"/>
          <w:szCs w:val="20"/>
          <w:vertAlign w:val="subscript"/>
        </w:rPr>
        <w:t xml:space="preserve">2 </w:t>
      </w:r>
      <w:r w:rsidRPr="009B1D24">
        <w:rPr>
          <w:rFonts w:cs="Times New Roman"/>
          <w:sz w:val="20"/>
          <w:szCs w:val="20"/>
        </w:rPr>
        <w:t>and LH</w:t>
      </w:r>
      <w:r w:rsidRPr="009B1D24">
        <w:rPr>
          <w:rFonts w:cs="Times New Roman"/>
          <w:sz w:val="20"/>
          <w:szCs w:val="20"/>
          <w:vertAlign w:val="subscript"/>
        </w:rPr>
        <w:t xml:space="preserve">2 </w:t>
      </w:r>
      <w:r w:rsidRPr="009B1D24">
        <w:rPr>
          <w:rFonts w:cs="Times New Roman"/>
          <w:sz w:val="20"/>
          <w:szCs w:val="20"/>
        </w:rPr>
        <w:t xml:space="preserve">storage </w:t>
      </w:r>
      <w:r w:rsidRPr="009B1D24">
        <w:rPr>
          <w:rFonts w:cs="Times New Roman"/>
          <w:sz w:val="20"/>
          <w:szCs w:val="20"/>
        </w:rPr>
        <w:fldChar w:fldCharType="begin" w:fldLock="1"/>
      </w:r>
      <w:r w:rsidR="00663863" w:rsidRPr="009B1D24">
        <w:rPr>
          <w:rFonts w:cs="Times New Roman"/>
          <w:sz w:val="20"/>
          <w:szCs w:val="20"/>
        </w:rPr>
        <w:instrText>ADDIN CSL_CITATION {"citationItems":[{"id":"ITEM-1","itemData":{"DOI":"10.1016/j.corsci.2008.02.024","ISSN":"0010938X","abstract":"The influence of liquid as well as gaseous hydrogen and temperature (-253 to 100 °C) on proof and ultimate strength as well as elongation after fracture and reduction of area at fracture for AISI 304, 304L, TP304L, 304LN, TP316NG, 316LN, 321 and 347 was investigated by constant extension rate tests. The effect of temperature on hydrogen embrittlement could be demonstrated. With respect to the dependence on alloy composition seen at 22 °C, it is concluded that the main alloy element to look at, if hydrogen embrittlement has to be considered, is nickel accompanied by carbon and nitrogen. The critical region of nickel content seems to be 10.5-11 wt.%. © 2008 Elsevier Ltd. All rights reserved.","author":[{"dropping-particle":"","family":"Deimel","given":"P.","non-dropping-particle":"","parse-names":false,"suffix":""},{"dropping-particle":"","family":"Sattler","given":"E.","non-dropping-particle":"","parse-names":false,"suffix":""}],"container-title":"Corrosion Science","id":"ITEM-1","issue":"6","issued":{"date-parts":[["2008"]]},"page":"1598-1607","title":"Austenitic steels of different composition in liquid and gaseous hydrogen","type":"article-journal","volume":"50"},"uris":["http://www.mendeley.com/documents/?uuid=42b63437-e1fe-49c2-a864-72bb06eb23c2"]},{"id":"ITEM-2","itemData":{"DOI":"10.1016/j.actamat.2008.03.022","ISSN":"13596454","abstract":"The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Materialia","id":"ITEM-2","issue":"14","issued":{"date-parts":[["2008"]]},"page":"3414-3421","title":"Effect of nickel equivalent on hydrogen gas embrittlement of austenitic stainless steels based on type 316 at low temperatures","type":"article-journal","volume":"56"},"uris":["http://www.mendeley.com/documents/?uuid=1e1e4f6f-d2c2-4308-8ef3-4395915058cf"]},{"id":"ITEM-3","itemData":{"DOI":"10.1063/1.2192345","ISBN":"0735403163","ISSN":"0094243X","abstract":"Tensile tests using round bar type specimens of 3, 5 and 7 mm in diameter were conducted at 20K in liquid hydrogen and also in gaseous helium at the same temperature for three major austenitic stainless steels, JIS SUS304L, 316L and 316LN, extensively used for cryogenic applications including liquid hydrogen transportation and storage vessels. Stress-strain curves were considerably different between circumstances and also specimen diameter, resulting in differences of strength and ductility. In liquid hydrogen, serrated deformation appeared after considerable work hardening and more active in specimens with larger diameter. Meanwhile serrated deformation was observed from the early stage of plastic deformation in gaseous helium at 20 K and serration was more frequent in specimens with smaller diameter. The serrated deformation behaviors were numerically simulated for 304L steel with taking thermal properties such as thermal conductivity, specific heat, heat transfer from specimens to cryogenic media into account, and some agreement with the experiments was obtained. © 2006 American Institute of Physics.","author":[{"dropping-particle":"","family":"Fujii","given":"H.","non-dropping-particle":"","parse-names":false,"suffix":""},{"dropping-particle":"","family":"Ohmiya","given":"S.","non-dropping-particle":"","parse-names":false,"suffix":""},{"dropping-particle":"","family":"Shibata","given":"K.","non-dropping-particle":"","parse-names":false,"suffix":""},{"dropping-particle":"","family":"Ogata","given":"T.","non-dropping-particle":"","parse-names":false,"suffix":""}],"container-title":"AIP Conference Proceedings","id":"ITEM-3","issue":"2006","issued":{"date-parts":[["2006"]]},"page":"145-152","title":"Effect of specimen diameter on tensile properties of austenitic stainless steels in liquid hydrogen and gaseous helium at 20K","type":"article-journal","volume":"824 I"},"uris":["http://www.mendeley.com/documents/?uuid=f1fcf150-a050-49ce-a370-b91b5f159495"]},{"id":"ITEM-4","itemData":{"DOI":"10.1016/S1359-6454(98)00136-0","ISSN":"13596454","abstract":"Hydrogen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Materialia","id":"ITEM-4","issue":"13","issued":{"date-parts":[["1998"]]},"page":"4559-4570","title":"Effect of strain-induced martensite on hydrogen environment embrittlement of sensitized austenitic stainless steels at low temperatures","type":"article-journal","volume":"46"},"uris":["http://www.mendeley.com/documents/?uuid=8178f35e-2ac7-4b78-94a1-2ccbc88f2adf"]},{"id":"ITEM-5","itemData":{"DOI":"10.1016/S0011-2275(00)00033-3","ISBN":"8129859254","ISSN":"00112275","abstract":"High-cycle and low-cycle fatigue properties of base and weld metals for SUS304L and SUS316L and the effects of welding structure and δ-ferrite on fatigue properties were investigated at cryogenic temperatures in order to evaluate the long-life reliability of the structural materials to be used in liquid hydrogen supertankers and storage tanks and to develop a welding process for these applications. The S-N curves of the base and weld metals shifted towards higher levels, i.e., the longer life side, with decreasing test temperatures. High-cycle fatigue tests demonstrated the ratios of fatigue strength at 106 cycles to tensile strength of the weld metals to be 0.35-0.7, falling below those of base metals with decreasing test temperatures. Fatigue crack initiation sites in SUS304L weld metals were mostly at blowholes with diameters of 200-700 μm, and those of SUS316L weld metals were at weld pass interface boundaries. Low-cycle fatigue tests revealed the fatigue lives of the weld metals to be somewhat lower than those of the base metals. Although δ-ferrite reduces the toughness of austenitic stainless steels at cryogenic temperatures, the effects of δ-ferrite on high-cycle and low-cycle fatigue properties are not clear or significant.","author":[{"dropping-particle":"","family":"Yuri","given":"Tetsumi","non-dropping-particle":"","parse-names":false,"suffix":""},{"dropping-particle":"","family":"Ogata","given":"Toshio","non-dropping-particle":"","parse-names":false,"suffix":""},{"dropping-particle":"","family":"Saito","given":"Masahiro","non-dropping-particle":"","parse-names":false,"suffix":""},{"dropping-particle":"","family":"Hirayama","given":"Yoshiaki","non-dropping-particle":"","parse-names":false,"suffix":""}],"container-title":"Cryogenics","id":"ITEM-5","issue":"4","issued":{"date-parts":[["2000"]]},"page":"251-259","title":"Effect of welding structure and δ-ferrite on fatigue properties for TIG welded austenitic stainless steels at cryogenic temperatures","type":"article-journal","volume":"40"},"uris":["http://www.mendeley.com/documents/?uuid=4e2e9786-24ba-46ab-a530-7cbbd4821257"]},{"id":"ITEM-6","itemData":{"DOI":"10.1016/0956-716X(95)00154-N","ISSN":"0956716X","author":[{"dropping-particle":"","family":"Xu","given":"Y. B.","non-dropping-particle":"","parse-names":false,"suffix":""},{"dropping-particle":"","family":"Zhang","given":"Y.","non-dropping-particle":"","parse-names":false,"suffix":""},{"dropping-particle":"","family":"Wang","given":"Z. G.","non-dropping-particle":"","parse-names":false,"suffix":""},{"dropping-particle":"","family":"Hu","given":"Z. Q.","non-dropping-particle":"","parse-names":false,"suffix":""}],"container-title":"Scripta Metallurgica et Materiala","id":"ITEM-6","issue":"2","issued":{"date-parts":[["1995"]]},"page":"179-183","title":"Fatigue and fracture behavior of aluminum-lithium alloys at ambient and cryogenic temperatures","type":"article-journal","volume":"33"},"uris":["http://www.mendeley.com/documents/?uuid=2918c8b4-cdab-4cb8-a663-00b614be72f2"]},{"id":"ITEM-7","itemData":{"DOI":"10.1063/1.3402310","ISBN":"9780735407619","ISSN":"0094243X","abstract":"A very simple and safe mechanical properties testing procedure to evaluate hydrogen environment embrittlement (HEE) in the environment of high pressure and low temperature hydrogen has been developed. In this method, the high-pressure hydrogen environment is produced just inside the hole in the specimen. In this work, the effect of HEE on fatigue property for an austenitic stainless steel SUS304L was evaluated at 298, 190, and 20 K. The tests at 20 K were carried out using a cryostat with a Gifford-McMahan (GM) refrigerator. It took about 10 hours to cool specimens from room temperature to 20 K in the cryostat. The effect of HEE in fatigue properties was observed at higher stress level in room temperature and 190 K, but it was not clear at 20 K. © 2010 American Institute of physics.","author":[{"dropping-particle":"","family":"Ogata","given":"T.","non-dropping-particle":"","parse-names":false,"suffix":""}],"container-title":"AIP Conference Proceedings","id":"ITEM-7","issue":"2008","issued":{"date-parts":[["2010"]]},"page":"25-32","title":"Hydrogen environment embrittlement evaluation in fatigue properties of stainless steel SUS304L at cryogenic temperatures","type":"article-journal","volume":"1219"},"uris":["http://www.mendeley.com/documents/?uuid=16b8e668-d73f-4e80-adcf-c3699cbe49d2"]},{"id":"ITEM-8","itemData":{"DOI":"10.1088/1757-899X/102/1/012005","ISSN":"1757899X","abstract":"Hydrogen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Engineering","id":"ITEM-8","issue":"1","issued":{"date-parts":[["2015"]]},"page":"0-8","title":"Hydrogen environment embrittlement on austenitic stainless steels from room temperature to low temperatures","type":"article-journal","volume":"102"},"uris":["http://www.mendeley.com/documents/?uuid=b3070ae1-5821-49ac-9e6f-0a751325bbb2"]},{"id":"ITEM-9","itemData":{"DOI":"10.1063/1.1774562","ISBN":"073540187X","author":[{"dropping-particle":"","family":"Shibata","given":"K.","non-dropping-particle":"","parse-names":false,"suffix":""}],"id":"ITEM-9","issue":"July 2004","issued":{"date-parts":[["2004"]]},"page":"137-144","title":"Notch Effect on Tensile Deformation Behavior of 304L and 316L Steels in Liquid Helium and Hydrogen","type":"article-journal","volume":"137"},"uris":["http://www.mendeley.com/documents/?uuid=565b7f8d-9ed6-4f8e-8d4d-4c963f263296"]},{"id":"ITEM-10","itemData":{"DOI":"10.1179/026708301773002509","ISBN":"0267083017","ISSN":"02670836","abstract":"The tensile behaviour of solution annealed type 304L, solution annealed type 304, and solution annealed and sensitised type 304 stainless steels was investigated in hydrogen and helium under a pressure of 1·1 MPa over the temperature range 300-80 K at strain rates ranging from 4·2 × 10-5 to 4·2 × 10-2 s-1. For 304L steel, hydrogen environment embrittlement (HEE) increased with decreasing strain rate. For 304L and 304 steels, HEE increased with decreasing temperature, reached a maximum, and then decreased with further decrease in temperature: the decrease was particularly rapid near the minimum temperature for HEE. Sensitisation enhanced the HEE of 304 steel. Above the maximum HEE temperature, the HEE behaviour was similar to the hydrogen embrittlement behaviour of materials in previous studies, but near the minimum temperature for HEE it was different. Three types of hydrogen induced brittle fracture were observed as a result of HEE: transgranular fracture along strain induced martensite laths and twin boundary fracture on the fracture surfaces of solution annealed 304L and 304 steels, and grain boundary fracture on the sensitised 304 steel. It was found that from room temperature to the maximum HEE temperature, the HEE of the materials depended on the transformation of strain induced martensite and below the maximum HEE temperature it depended on the diffusion of hydrogen.","author":[{"dropping-particle":"","family":"Sun","given":"D.","non-dropping-particle":"","parse-names":false,"suffix":""},{"dropping-particle":"","family":"Han","given":"G.","non-dropping-particle":"","parse-names":false,"suffix":""},{"dropping-particle":"","family":"Vaodee","given":"S.","non-dropping-particle":"","parse-names":false,"suffix":""},{"dropping-particle":"","family":"Fukuyama","given":"S.","non-dropping-particle":"","parse-names":false,"suffix":""},{"dropping-particle":"","family":"Yokogawa","given":"K.","non-dropping-particle":"","parse-names":false,"suffix":""}],"container-title":"Materials Science and Technology","id":"ITEM-10","issue":"3","issued":{"date-parts":[["2001"]]},"page":"302-308","title":"Tensile behaviour of type 304 austenitic stainless steels in hydrogen atmosphere at low temperatures","type":"article-journal","volume":"17"},"uris":["http://www.mendeley.com/documents/?uuid=8ae3afb5-aefc-400b-877b-966e923f8d52"]},{"id":"ITEM-11","itemData":{"DOI":"10.1098/rsta.1934.0009","ISSN":"0264-3952","abstract":"The effect of low temperatures on the mechanical properties of metals, and specially of iron and steel, first received active attention many years ago. The earliest investigations were stimulated by the practical importance of this effect, which, it was known or suspected, was to embrittle ordinary iron and steel. The first reports of any magnitude on the subject were those by the Canadian Dominion Board of Trade and the German Railways. Both of these reports appeared in 1871, and were mostly concerned with the possible dangers through iron and steel becoming brittle owing to the specially low natural temperatures, occurring over large districts in those countries. The practical importance of the behaviour of iron and steel at low temperatures has since increased with the development of refrigeration and the liquefaction of gases on a practical scale, also through the use of aircraft, which in the higher altitudes experience temperatures as low as — 50° C. or even still lower. The subject is also of considerable interest from the purely scientific point of view. Much information has been accumulated regarding the effect on the mechanical and other properties of iron and steel at above room temperatures, the acquirement of which knowledge has in recent years been much stimulated by the increasing use of what are known as heat-resisting steels. Such knowledge cannot be regarded as complete without exploring the whole possible range of temperature.","author":[{"dropping-particle":"","family":"Society","given":"Royal","non-dropping-particle":"","parse-names":false,"suffix":""}],"container-title":"Philosophical Transactions of the Royal Society of London. Series A, Containing Papers of a Mathematical or Physical Character","id":"ITEM-11","issue":"707-720","issued":{"date-parts":[["1933"]]},"page":"297-332","title":"On the effect of the temperature of liquid hydrogen (-252.8° C.) On the tensile properties of forty-one specimens of metals comprising (a) pure iron 99.85%; (b) four carbon steels; (c) thirty alloy steels; (d) copper and nickel; (e) four non-ferrous alloy","type":"article-journal","volume":"232"},"uris":["http://www.mendeley.com/documents/?uuid=5ddeb93c-0ff7-4ec7-ada9-2605cc276ade"]},{"id":"ITEM-12","itemData":{"DOI":"10.1007/BF02669643","ISSN":"10735623","abstract":"Tensile tests on 310s stainless steel foils, with and without hydrogen, were conducted at temperatures from 77 to 295 K and strain rates from 10-3 to 10-6/s. Cathodic charging at elevated temperatures and at very low current densities was used to produce homogeneous solid solutions of hydrogen in this material. The yield stress and flow stress were found to increase with hydrogen content. Discontinuous yielding was observed at room temperature for specimens with hydrogen contents greater than 5 at. pct. The ductility, as measured by the strain to failure, was not critically dependent on hydrogen concentration at 77 and 295 K but was reduced at intermediate temperatures. The changes in mechanical behavior are discussed in terms of hydrogen-dislocation interactions. © 1995 The Minerals, Metals &amp; Material Society.","author":[{"dropping-particle":"","family":"Abraham","given":"Daniel P.","non-dropping-particle":"","parse-names":false,"suffix":""},{"dropping-particle":"","family":"Altstetter","given":"Carl J.","non-dropping-particle":"","parse-names":false,"suffix":""}],"container-title":"Metallurgical and Materials Transactions A","id":"ITEM-12","issue":"11","issued":{"date-parts":[["1995"]]},"page":"2849-2858","title":"The effect of hydrogen on the yield and flow stress of an austenitic stainless steel","type":"article-journal","volume":"26"},"uris":["http://www.mendeley.com/documents/?uuid=a397eaf8-2b20-4643-841b-fd409e864ef3"]},{"id":"ITEM-13","itemData":{"DOI":"10.1016/j.ijhydene.2007.03.009","ISSN":"03603199","abstract":"A wide range of TIG welds of austenitic stainless steels and filler materials were investigated with respect to their microstructure and cryogenic toughness. Depending on the combination of base and filler material the resulting structure of the weld seam can show either long cross-sectional δ-ferrite dendrites, isolated δ-ferrite islands or no δ-ferrite at all (fully austenitic). The δ-ferrite content varied in a range of 0-12%. An overall correlation between the δ-ferrite content and the Charpy V toughness measured at - 269 {ring operator} C could not be found. In all cases the toughness values were greater than 40 J / cm2 at - 269 {ring operator} C. The presence of δ-ferrite did not lead to the formation of martensite upon cooling. Charpy V testing at - 269 {ring operator} C did not show a significant reduction in toughness compared to testing at - 196 {ring operator} C. Using Ni-based fillers can lead to localized hydrogen embrittlement. © 2007 International Association for Hydrogen Energy.","author":[{"dropping-particle":"","family":"Michler","given":"Thorsten","non-dropping-particle":"","parse-names":false,"suffix":""}],"container-title":"International Journal of Hydrogen Energy","id":"ITEM-13","issue":"16","issued":{"date-parts":[["2007"]]},"page":"4081-4088","title":"Toughness and hydrogen compatibility of austenitic stainless steel welds at cryogenic temperatures","type":"article-journal","volume":"32"},"uris":["http://www.mendeley.com/documents/?uuid=7fc9d8e1-6a44-4146-ae70-99e3aebb7e2d"]},{"id":"ITEM-14","itemData":{"author":[{"dropping-particle":"","family":"Chu","given":"D","non-dropping-particle":"","parse-names":false,"suffix":""}],"id":"ITEM-14","issued":{"date-parts":[["1990"]]},"publisher":"University of Californic","title":"Cryogenic mechanical behaviour of vintage III aluminium-copper-lithium alloy 2090-T81","type":"thesis"},"uris":["http://www.mendeley.com/documents/?uuid=1f48bb81-9dd5-4c4b-ade2-e175b107c669"]},{"id":"ITEM-15","itemData":{"abstract":"The Technical Reference for Hydrogen Compatibility of Materials summarizes materials data related to hydrogen-assisted fracture (also called hydrogen embrittlement) in gaseous hydrogen environments, with emphasis on hydrogen permeation and structural properties. The Technical Reference generally does not provide specific recommendations for materials selection as the suitability of a given material depends on service conditions, in particular the mechanical and environmental conditions associated with a particular component, as well as the details of the materials microstructure. In substance, the Technical Reference is a collection of stand-alone documents organized by materials class, which have been compiled into this composite report. The individual sections are occasionally updated and new sections are added; the most recent versions are available from our website at http://www.ca.sandia.gov/matlsTechRef/. This compilation updates the previous composite release: SAND2008-1163.","author":[{"dropping-particle":"","family":"Marchi","given":"CS","non-dropping-particle":"","parse-names":false,"suffix":""},{"dropping-particle":"","family":"Somerday","given":"BP","non-dropping-particle":"","parse-names":false,"suffix":""}],"container-title":"Sandia National Laboratories","id":"ITEM-15","issued":{"date-parts":[["2012"]]},"title":"Technical Reference on Hydrogen Compatibility of Materials","type":"report"},"uris":["http://www.mendeley.com/documents/?uuid=b037a7cf-7d92-46b3-8329-36d40d7f7dcd"]},{"id":"ITEM-16","itemData":{"DOI":"10.1017/CBO9781107415324.004","ISBN":"9788578110796","ISSN":"1098-6596","PMID":"25246403","abstract":"Predicting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approach.","container-title":"International Maritime Organization","id":"ITEM-16","issued":{"date-parts":[["2016"]]},"title":"SUITABILITY OF HIGH MANGANESE AUSTENITIC STEEL FOR CRYOGENIC SERVICE AND DEVELOPMENT OF ANY NECESSARY AMENDMENTS TO THE IGC CODE AND IGF CODE","type":"report"},"uris":["http://www.mendeley.com/documents/?uuid=ea27cead-754e-4825-9e6b-a7c58796841e"]}],"mendeley":{"formattedCitation":"[69,98,108–113,100–107]","plainTextFormattedCitation":"[69,98,108–113,100–107]","previouslyFormattedCitation":"[69,98,108–113,100–107]"},"properties":{"noteIndex":0},"schema":"https://github.com/citation-style-language/schema/raw/master/csl-citation.json"}</w:instrText>
      </w:r>
      <w:r w:rsidRPr="009B1D24">
        <w:rPr>
          <w:rFonts w:cs="Times New Roman"/>
          <w:sz w:val="20"/>
          <w:szCs w:val="20"/>
        </w:rPr>
        <w:fldChar w:fldCharType="separate"/>
      </w:r>
      <w:r w:rsidR="000857FB" w:rsidRPr="009B1D24">
        <w:rPr>
          <w:rFonts w:cs="Times New Roman"/>
          <w:noProof/>
          <w:sz w:val="20"/>
          <w:szCs w:val="20"/>
        </w:rPr>
        <w:t>[69,98,108–113,100–107]</w:t>
      </w:r>
      <w:r w:rsidRPr="009B1D24">
        <w:rPr>
          <w:rFonts w:cs="Times New Roman"/>
          <w:sz w:val="20"/>
          <w:szCs w:val="20"/>
        </w:rPr>
        <w:fldChar w:fldCharType="end"/>
      </w:r>
    </w:p>
    <w:tbl>
      <w:tblPr>
        <w:tblStyle w:val="PlainTable2"/>
        <w:tblW w:w="13974" w:type="dxa"/>
        <w:tblLayout w:type="fixed"/>
        <w:tblLook w:val="04A0" w:firstRow="1" w:lastRow="0" w:firstColumn="1" w:lastColumn="0" w:noHBand="0" w:noVBand="1"/>
      </w:tblPr>
      <w:tblGrid>
        <w:gridCol w:w="1985"/>
        <w:gridCol w:w="850"/>
        <w:gridCol w:w="851"/>
        <w:gridCol w:w="850"/>
        <w:gridCol w:w="709"/>
        <w:gridCol w:w="851"/>
        <w:gridCol w:w="708"/>
        <w:gridCol w:w="709"/>
        <w:gridCol w:w="709"/>
        <w:gridCol w:w="850"/>
        <w:gridCol w:w="709"/>
        <w:gridCol w:w="709"/>
        <w:gridCol w:w="709"/>
        <w:gridCol w:w="708"/>
        <w:gridCol w:w="709"/>
        <w:gridCol w:w="709"/>
        <w:gridCol w:w="649"/>
      </w:tblGrid>
      <w:tr w:rsidR="00C720C6" w:rsidRPr="009B1D24" w14:paraId="003FF38B" w14:textId="77777777" w:rsidTr="00F83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BA0D8C"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Materials</w:t>
            </w:r>
          </w:p>
        </w:tc>
        <w:tc>
          <w:tcPr>
            <w:tcW w:w="11989" w:type="dxa"/>
            <w:gridSpan w:val="16"/>
          </w:tcPr>
          <w:p w14:paraId="5CA6A620" w14:textId="77777777" w:rsidR="00C720C6" w:rsidRPr="009B1D24" w:rsidRDefault="00C720C6" w:rsidP="00AF6CAF">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Chemical composition [</w:t>
            </w:r>
            <w:proofErr w:type="spellStart"/>
            <w:r w:rsidRPr="009B1D24">
              <w:rPr>
                <w:rFonts w:asciiTheme="majorBidi" w:hAnsiTheme="majorBidi" w:cstheme="majorBidi"/>
                <w:sz w:val="18"/>
                <w:szCs w:val="18"/>
              </w:rPr>
              <w:t>wt</w:t>
            </w:r>
            <w:proofErr w:type="spellEnd"/>
            <w:r w:rsidRPr="009B1D24">
              <w:rPr>
                <w:rFonts w:asciiTheme="majorBidi" w:hAnsiTheme="majorBidi" w:cstheme="majorBidi"/>
                <w:sz w:val="18"/>
                <w:szCs w:val="18"/>
              </w:rPr>
              <w:t xml:space="preserve"> %]</w:t>
            </w:r>
          </w:p>
        </w:tc>
      </w:tr>
      <w:tr w:rsidR="00C720C6" w:rsidRPr="009B1D24" w14:paraId="6301F326"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6ECDC6" w14:textId="77777777" w:rsidR="00C720C6" w:rsidRPr="009B1D24" w:rsidRDefault="00C720C6" w:rsidP="00AF6CAF">
            <w:pPr>
              <w:jc w:val="both"/>
              <w:rPr>
                <w:rFonts w:asciiTheme="majorBidi" w:hAnsiTheme="majorBidi" w:cstheme="majorBidi"/>
                <w:sz w:val="18"/>
                <w:szCs w:val="18"/>
              </w:rPr>
            </w:pPr>
          </w:p>
        </w:tc>
        <w:tc>
          <w:tcPr>
            <w:tcW w:w="850" w:type="dxa"/>
          </w:tcPr>
          <w:p w14:paraId="25D8FA3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C</w:t>
            </w:r>
          </w:p>
        </w:tc>
        <w:tc>
          <w:tcPr>
            <w:tcW w:w="851" w:type="dxa"/>
          </w:tcPr>
          <w:p w14:paraId="1003538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Si</w:t>
            </w:r>
          </w:p>
        </w:tc>
        <w:tc>
          <w:tcPr>
            <w:tcW w:w="850" w:type="dxa"/>
          </w:tcPr>
          <w:p w14:paraId="6AA7B263"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Mn</w:t>
            </w:r>
          </w:p>
        </w:tc>
        <w:tc>
          <w:tcPr>
            <w:tcW w:w="709" w:type="dxa"/>
          </w:tcPr>
          <w:p w14:paraId="3E736C16"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P</w:t>
            </w:r>
          </w:p>
        </w:tc>
        <w:tc>
          <w:tcPr>
            <w:tcW w:w="851" w:type="dxa"/>
          </w:tcPr>
          <w:p w14:paraId="6D0665F3"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S</w:t>
            </w:r>
          </w:p>
        </w:tc>
        <w:tc>
          <w:tcPr>
            <w:tcW w:w="708" w:type="dxa"/>
          </w:tcPr>
          <w:p w14:paraId="298212F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Cr</w:t>
            </w:r>
          </w:p>
        </w:tc>
        <w:tc>
          <w:tcPr>
            <w:tcW w:w="709" w:type="dxa"/>
          </w:tcPr>
          <w:p w14:paraId="7E1D5E2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Ni</w:t>
            </w:r>
          </w:p>
        </w:tc>
        <w:tc>
          <w:tcPr>
            <w:tcW w:w="709" w:type="dxa"/>
          </w:tcPr>
          <w:p w14:paraId="47B2A7C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Mo</w:t>
            </w:r>
          </w:p>
        </w:tc>
        <w:tc>
          <w:tcPr>
            <w:tcW w:w="850" w:type="dxa"/>
          </w:tcPr>
          <w:p w14:paraId="2BDB8FC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Mg</w:t>
            </w:r>
          </w:p>
        </w:tc>
        <w:tc>
          <w:tcPr>
            <w:tcW w:w="709" w:type="dxa"/>
          </w:tcPr>
          <w:p w14:paraId="2127A34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Ti</w:t>
            </w:r>
            <w:proofErr w:type="spellEnd"/>
          </w:p>
          <w:p w14:paraId="08AEC5EA"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709" w:type="dxa"/>
          </w:tcPr>
          <w:p w14:paraId="33EB588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Zr</w:t>
            </w:r>
          </w:p>
        </w:tc>
        <w:tc>
          <w:tcPr>
            <w:tcW w:w="709" w:type="dxa"/>
          </w:tcPr>
          <w:p w14:paraId="66B1226A"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Cu</w:t>
            </w:r>
          </w:p>
        </w:tc>
        <w:tc>
          <w:tcPr>
            <w:tcW w:w="708" w:type="dxa"/>
          </w:tcPr>
          <w:p w14:paraId="34822CC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Li</w:t>
            </w:r>
          </w:p>
        </w:tc>
        <w:tc>
          <w:tcPr>
            <w:tcW w:w="709" w:type="dxa"/>
          </w:tcPr>
          <w:p w14:paraId="00FB9F5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N</w:t>
            </w:r>
          </w:p>
        </w:tc>
        <w:tc>
          <w:tcPr>
            <w:tcW w:w="709" w:type="dxa"/>
          </w:tcPr>
          <w:p w14:paraId="501C7B0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Fe</w:t>
            </w:r>
            <w:r w:rsidRPr="009B1D24">
              <w:rPr>
                <w:rFonts w:asciiTheme="majorBidi" w:hAnsiTheme="majorBidi" w:cstheme="majorBidi"/>
                <w:sz w:val="18"/>
                <w:szCs w:val="18"/>
                <w:vertAlign w:val="superscript"/>
              </w:rPr>
              <w:t>(1)</w:t>
            </w:r>
          </w:p>
        </w:tc>
        <w:tc>
          <w:tcPr>
            <w:tcW w:w="649" w:type="dxa"/>
          </w:tcPr>
          <w:p w14:paraId="6FA9DFF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Al</w:t>
            </w:r>
            <w:r w:rsidRPr="009B1D24">
              <w:rPr>
                <w:rFonts w:asciiTheme="majorBidi" w:hAnsiTheme="majorBidi" w:cstheme="majorBidi"/>
                <w:sz w:val="18"/>
                <w:szCs w:val="18"/>
                <w:vertAlign w:val="superscript"/>
              </w:rPr>
              <w:t>(1)</w:t>
            </w:r>
          </w:p>
        </w:tc>
      </w:tr>
      <w:tr w:rsidR="00C720C6" w:rsidRPr="009B1D24" w14:paraId="30411E43" w14:textId="77777777" w:rsidTr="00F8386E">
        <w:tc>
          <w:tcPr>
            <w:cnfStyle w:val="001000000000" w:firstRow="0" w:lastRow="0" w:firstColumn="1" w:lastColumn="0" w:oddVBand="0" w:evenVBand="0" w:oddHBand="0" w:evenHBand="0" w:firstRowFirstColumn="0" w:firstRowLastColumn="0" w:lastRowFirstColumn="0" w:lastRowLastColumn="0"/>
            <w:tcW w:w="13974" w:type="dxa"/>
            <w:gridSpan w:val="17"/>
            <w:shd w:val="clear" w:color="auto" w:fill="E7E6E6" w:themeFill="background2"/>
          </w:tcPr>
          <w:p w14:paraId="5CD9F2B6"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Austenitic stainless steel</w:t>
            </w:r>
          </w:p>
        </w:tc>
      </w:tr>
      <w:tr w:rsidR="00C720C6" w:rsidRPr="009B1D24" w14:paraId="7C066AEE"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32CAA1" w14:textId="77777777" w:rsidR="00C720C6" w:rsidRPr="009B1D24" w:rsidRDefault="00C720C6" w:rsidP="00AF6CAF">
            <w:pPr>
              <w:jc w:val="both"/>
              <w:rPr>
                <w:rFonts w:asciiTheme="majorBidi" w:hAnsiTheme="majorBidi" w:cstheme="majorBidi"/>
                <w:b w:val="0"/>
                <w:bCs w:val="0"/>
                <w:sz w:val="18"/>
                <w:szCs w:val="18"/>
              </w:rPr>
            </w:pPr>
            <w:r w:rsidRPr="009B1D24">
              <w:rPr>
                <w:rFonts w:asciiTheme="majorBidi" w:hAnsiTheme="majorBidi" w:cstheme="majorBidi"/>
                <w:sz w:val="18"/>
                <w:szCs w:val="18"/>
              </w:rPr>
              <w:t>316LN</w:t>
            </w:r>
          </w:p>
        </w:tc>
        <w:tc>
          <w:tcPr>
            <w:tcW w:w="850" w:type="dxa"/>
          </w:tcPr>
          <w:p w14:paraId="3094579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0.020</w:t>
            </w:r>
          </w:p>
        </w:tc>
        <w:tc>
          <w:tcPr>
            <w:tcW w:w="851" w:type="dxa"/>
          </w:tcPr>
          <w:p w14:paraId="45F1BC56"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0.43</w:t>
            </w:r>
          </w:p>
        </w:tc>
        <w:tc>
          <w:tcPr>
            <w:tcW w:w="850" w:type="dxa"/>
          </w:tcPr>
          <w:p w14:paraId="65D2FFB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1.38</w:t>
            </w:r>
          </w:p>
        </w:tc>
        <w:tc>
          <w:tcPr>
            <w:tcW w:w="709" w:type="dxa"/>
          </w:tcPr>
          <w:p w14:paraId="6AA8EC7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0.030</w:t>
            </w:r>
          </w:p>
        </w:tc>
        <w:tc>
          <w:tcPr>
            <w:tcW w:w="851" w:type="dxa"/>
          </w:tcPr>
          <w:p w14:paraId="6D847B0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&lt;0.003</w:t>
            </w:r>
          </w:p>
        </w:tc>
        <w:tc>
          <w:tcPr>
            <w:tcW w:w="708" w:type="dxa"/>
          </w:tcPr>
          <w:p w14:paraId="0E70A7A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17.00</w:t>
            </w:r>
          </w:p>
        </w:tc>
        <w:tc>
          <w:tcPr>
            <w:tcW w:w="709" w:type="dxa"/>
          </w:tcPr>
          <w:p w14:paraId="12DD02C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13.2</w:t>
            </w:r>
          </w:p>
        </w:tc>
        <w:tc>
          <w:tcPr>
            <w:tcW w:w="709" w:type="dxa"/>
          </w:tcPr>
          <w:p w14:paraId="43C0FE03"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2.63</w:t>
            </w:r>
          </w:p>
        </w:tc>
        <w:tc>
          <w:tcPr>
            <w:tcW w:w="850" w:type="dxa"/>
          </w:tcPr>
          <w:p w14:paraId="5DDD91E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183247F2"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5BFED545"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5A48A76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8" w:type="dxa"/>
          </w:tcPr>
          <w:p w14:paraId="304B3DD6"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51901AA6"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0.16</w:t>
            </w:r>
          </w:p>
        </w:tc>
        <w:tc>
          <w:tcPr>
            <w:tcW w:w="709" w:type="dxa"/>
          </w:tcPr>
          <w:p w14:paraId="205B3F5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6799380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3CD0F715" w14:textId="77777777" w:rsidTr="00F8386E">
        <w:tc>
          <w:tcPr>
            <w:cnfStyle w:val="001000000000" w:firstRow="0" w:lastRow="0" w:firstColumn="1" w:lastColumn="0" w:oddVBand="0" w:evenVBand="0" w:oddHBand="0" w:evenHBand="0" w:firstRowFirstColumn="0" w:firstRowLastColumn="0" w:lastRowFirstColumn="0" w:lastRowLastColumn="0"/>
            <w:tcW w:w="1985" w:type="dxa"/>
          </w:tcPr>
          <w:p w14:paraId="1D41343C"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316L</w:t>
            </w:r>
          </w:p>
        </w:tc>
        <w:tc>
          <w:tcPr>
            <w:tcW w:w="850" w:type="dxa"/>
          </w:tcPr>
          <w:p w14:paraId="697D9A5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0.017</w:t>
            </w:r>
          </w:p>
        </w:tc>
        <w:tc>
          <w:tcPr>
            <w:tcW w:w="851" w:type="dxa"/>
          </w:tcPr>
          <w:p w14:paraId="1297E74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0.53</w:t>
            </w:r>
          </w:p>
        </w:tc>
        <w:tc>
          <w:tcPr>
            <w:tcW w:w="850" w:type="dxa"/>
          </w:tcPr>
          <w:p w14:paraId="68918F6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0.85</w:t>
            </w:r>
          </w:p>
        </w:tc>
        <w:tc>
          <w:tcPr>
            <w:tcW w:w="709" w:type="dxa"/>
          </w:tcPr>
          <w:p w14:paraId="333723C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0.024</w:t>
            </w:r>
          </w:p>
        </w:tc>
        <w:tc>
          <w:tcPr>
            <w:tcW w:w="851" w:type="dxa"/>
          </w:tcPr>
          <w:p w14:paraId="65638BF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0.0006</w:t>
            </w:r>
          </w:p>
        </w:tc>
        <w:tc>
          <w:tcPr>
            <w:tcW w:w="708" w:type="dxa"/>
          </w:tcPr>
          <w:p w14:paraId="36FC5473"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17.44</w:t>
            </w:r>
          </w:p>
        </w:tc>
        <w:tc>
          <w:tcPr>
            <w:tcW w:w="709" w:type="dxa"/>
          </w:tcPr>
          <w:p w14:paraId="09408697"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12.19</w:t>
            </w:r>
          </w:p>
        </w:tc>
        <w:tc>
          <w:tcPr>
            <w:tcW w:w="709" w:type="dxa"/>
          </w:tcPr>
          <w:p w14:paraId="0B77F4EC"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2.09</w:t>
            </w:r>
          </w:p>
        </w:tc>
        <w:tc>
          <w:tcPr>
            <w:tcW w:w="850" w:type="dxa"/>
          </w:tcPr>
          <w:p w14:paraId="13FBBFB4"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3BF6182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6B0A9AF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10E7D20C"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0.21</w:t>
            </w:r>
          </w:p>
        </w:tc>
        <w:tc>
          <w:tcPr>
            <w:tcW w:w="708" w:type="dxa"/>
          </w:tcPr>
          <w:p w14:paraId="2871C17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2F16F6E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0.051</w:t>
            </w:r>
          </w:p>
        </w:tc>
        <w:tc>
          <w:tcPr>
            <w:tcW w:w="709" w:type="dxa"/>
          </w:tcPr>
          <w:p w14:paraId="1F0AB025"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78144611"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181AAF24"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A3B2AD"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316Ti</w:t>
            </w:r>
          </w:p>
        </w:tc>
        <w:tc>
          <w:tcPr>
            <w:tcW w:w="850" w:type="dxa"/>
          </w:tcPr>
          <w:p w14:paraId="1E0A6CB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0.031</w:t>
            </w:r>
          </w:p>
        </w:tc>
        <w:tc>
          <w:tcPr>
            <w:tcW w:w="851" w:type="dxa"/>
          </w:tcPr>
          <w:p w14:paraId="10F9887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0.46</w:t>
            </w:r>
          </w:p>
        </w:tc>
        <w:tc>
          <w:tcPr>
            <w:tcW w:w="850" w:type="dxa"/>
          </w:tcPr>
          <w:p w14:paraId="4FF50AD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1.30</w:t>
            </w:r>
          </w:p>
        </w:tc>
        <w:tc>
          <w:tcPr>
            <w:tcW w:w="709" w:type="dxa"/>
          </w:tcPr>
          <w:p w14:paraId="06AE544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851" w:type="dxa"/>
          </w:tcPr>
          <w:p w14:paraId="68E487D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8" w:type="dxa"/>
          </w:tcPr>
          <w:p w14:paraId="223BADE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16.62</w:t>
            </w:r>
          </w:p>
        </w:tc>
        <w:tc>
          <w:tcPr>
            <w:tcW w:w="709" w:type="dxa"/>
          </w:tcPr>
          <w:p w14:paraId="668B413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11.08</w:t>
            </w:r>
          </w:p>
        </w:tc>
        <w:tc>
          <w:tcPr>
            <w:tcW w:w="709" w:type="dxa"/>
          </w:tcPr>
          <w:p w14:paraId="0752EEE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2.135</w:t>
            </w:r>
          </w:p>
        </w:tc>
        <w:tc>
          <w:tcPr>
            <w:tcW w:w="850" w:type="dxa"/>
          </w:tcPr>
          <w:p w14:paraId="13A48FD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2B2E856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0.3</w:t>
            </w:r>
          </w:p>
        </w:tc>
        <w:tc>
          <w:tcPr>
            <w:tcW w:w="709" w:type="dxa"/>
          </w:tcPr>
          <w:p w14:paraId="32C125B3"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36D016F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8" w:type="dxa"/>
          </w:tcPr>
          <w:p w14:paraId="680E2B3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29CD83E"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0.014</w:t>
            </w:r>
          </w:p>
        </w:tc>
        <w:tc>
          <w:tcPr>
            <w:tcW w:w="709" w:type="dxa"/>
          </w:tcPr>
          <w:p w14:paraId="56206E4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35339CF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09B50882" w14:textId="77777777" w:rsidTr="00F8386E">
        <w:tc>
          <w:tcPr>
            <w:cnfStyle w:val="001000000000" w:firstRow="0" w:lastRow="0" w:firstColumn="1" w:lastColumn="0" w:oddVBand="0" w:evenVBand="0" w:oddHBand="0" w:evenHBand="0" w:firstRowFirstColumn="0" w:firstRowLastColumn="0" w:lastRowFirstColumn="0" w:lastRowLastColumn="0"/>
            <w:tcW w:w="1985" w:type="dxa"/>
          </w:tcPr>
          <w:p w14:paraId="52BDBD03"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 (</w:t>
            </w:r>
            <w:proofErr w:type="spellStart"/>
            <w:r w:rsidRPr="009B1D24">
              <w:rPr>
                <w:rFonts w:asciiTheme="majorBidi" w:hAnsiTheme="majorBidi" w:cstheme="majorBidi"/>
                <w:sz w:val="18"/>
                <w:szCs w:val="18"/>
              </w:rPr>
              <w:t>Ni</w:t>
            </w:r>
            <w:r w:rsidRPr="009B1D24">
              <w:rPr>
                <w:rFonts w:asciiTheme="majorBidi" w:hAnsiTheme="majorBidi" w:cstheme="majorBidi"/>
                <w:sz w:val="18"/>
                <w:szCs w:val="18"/>
                <w:vertAlign w:val="subscript"/>
              </w:rPr>
              <w:t>eq</w:t>
            </w:r>
            <w:proofErr w:type="spellEnd"/>
            <w:r w:rsidRPr="009B1D24">
              <w:rPr>
                <w:rFonts w:asciiTheme="majorBidi" w:hAnsiTheme="majorBidi" w:cstheme="majorBidi"/>
                <w:sz w:val="18"/>
                <w:szCs w:val="18"/>
              </w:rPr>
              <w:t xml:space="preserve"> 24.20%)</w:t>
            </w:r>
          </w:p>
        </w:tc>
        <w:tc>
          <w:tcPr>
            <w:tcW w:w="850" w:type="dxa"/>
          </w:tcPr>
          <w:p w14:paraId="5408FA2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0.010</w:t>
            </w:r>
          </w:p>
        </w:tc>
        <w:tc>
          <w:tcPr>
            <w:tcW w:w="851" w:type="dxa"/>
          </w:tcPr>
          <w:p w14:paraId="777075E3"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0.50</w:t>
            </w:r>
          </w:p>
        </w:tc>
        <w:tc>
          <w:tcPr>
            <w:tcW w:w="850" w:type="dxa"/>
          </w:tcPr>
          <w:p w14:paraId="3067849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0.90</w:t>
            </w:r>
          </w:p>
        </w:tc>
        <w:tc>
          <w:tcPr>
            <w:tcW w:w="709" w:type="dxa"/>
          </w:tcPr>
          <w:p w14:paraId="0E5784A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0.025</w:t>
            </w:r>
          </w:p>
        </w:tc>
        <w:tc>
          <w:tcPr>
            <w:tcW w:w="851" w:type="dxa"/>
          </w:tcPr>
          <w:p w14:paraId="4E89D489"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0.001</w:t>
            </w:r>
          </w:p>
        </w:tc>
        <w:tc>
          <w:tcPr>
            <w:tcW w:w="708" w:type="dxa"/>
          </w:tcPr>
          <w:p w14:paraId="18AB76F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17.00</w:t>
            </w:r>
          </w:p>
        </w:tc>
        <w:tc>
          <w:tcPr>
            <w:tcW w:w="709" w:type="dxa"/>
          </w:tcPr>
          <w:p w14:paraId="0500C558"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9.88</w:t>
            </w:r>
          </w:p>
        </w:tc>
        <w:tc>
          <w:tcPr>
            <w:tcW w:w="709" w:type="dxa"/>
          </w:tcPr>
          <w:p w14:paraId="099F76F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2.07</w:t>
            </w:r>
          </w:p>
        </w:tc>
        <w:tc>
          <w:tcPr>
            <w:tcW w:w="850" w:type="dxa"/>
          </w:tcPr>
          <w:p w14:paraId="45A4C6B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5D6734AA"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5B5C38B8"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BF8D85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0.25</w:t>
            </w:r>
          </w:p>
        </w:tc>
        <w:tc>
          <w:tcPr>
            <w:tcW w:w="708" w:type="dxa"/>
          </w:tcPr>
          <w:p w14:paraId="148F5D5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5AFD8CA1"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C08E024"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0B8BB54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18CE3089"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1415CF"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 (</w:t>
            </w:r>
            <w:proofErr w:type="spellStart"/>
            <w:r w:rsidRPr="009B1D24">
              <w:rPr>
                <w:rFonts w:asciiTheme="majorBidi" w:hAnsiTheme="majorBidi" w:cstheme="majorBidi"/>
                <w:sz w:val="18"/>
                <w:szCs w:val="18"/>
              </w:rPr>
              <w:t>Ni</w:t>
            </w:r>
            <w:r w:rsidRPr="009B1D24">
              <w:rPr>
                <w:rFonts w:asciiTheme="majorBidi" w:hAnsiTheme="majorBidi" w:cstheme="majorBidi"/>
                <w:sz w:val="18"/>
                <w:szCs w:val="18"/>
                <w:vertAlign w:val="subscript"/>
              </w:rPr>
              <w:t>eq</w:t>
            </w:r>
            <w:proofErr w:type="spellEnd"/>
            <w:r w:rsidRPr="009B1D24">
              <w:rPr>
                <w:rFonts w:asciiTheme="majorBidi" w:hAnsiTheme="majorBidi" w:cstheme="majorBidi"/>
                <w:sz w:val="18"/>
                <w:szCs w:val="18"/>
              </w:rPr>
              <w:t xml:space="preserve"> 25.24%)</w:t>
            </w:r>
          </w:p>
        </w:tc>
        <w:tc>
          <w:tcPr>
            <w:tcW w:w="850" w:type="dxa"/>
          </w:tcPr>
          <w:p w14:paraId="7A954A9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0.010</w:t>
            </w:r>
          </w:p>
        </w:tc>
        <w:tc>
          <w:tcPr>
            <w:tcW w:w="851" w:type="dxa"/>
          </w:tcPr>
          <w:p w14:paraId="4C5C4D8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0.50</w:t>
            </w:r>
          </w:p>
        </w:tc>
        <w:tc>
          <w:tcPr>
            <w:tcW w:w="850" w:type="dxa"/>
          </w:tcPr>
          <w:p w14:paraId="0C16964D"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0.90</w:t>
            </w:r>
          </w:p>
        </w:tc>
        <w:tc>
          <w:tcPr>
            <w:tcW w:w="709" w:type="dxa"/>
          </w:tcPr>
          <w:p w14:paraId="5990B72D"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0.027</w:t>
            </w:r>
          </w:p>
        </w:tc>
        <w:tc>
          <w:tcPr>
            <w:tcW w:w="851" w:type="dxa"/>
          </w:tcPr>
          <w:p w14:paraId="1FD023D3"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0.001</w:t>
            </w:r>
          </w:p>
        </w:tc>
        <w:tc>
          <w:tcPr>
            <w:tcW w:w="708" w:type="dxa"/>
          </w:tcPr>
          <w:p w14:paraId="0EFB0D6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16.90</w:t>
            </w:r>
          </w:p>
        </w:tc>
        <w:tc>
          <w:tcPr>
            <w:tcW w:w="709" w:type="dxa"/>
          </w:tcPr>
          <w:p w14:paraId="503DE14A"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10.97</w:t>
            </w:r>
          </w:p>
        </w:tc>
        <w:tc>
          <w:tcPr>
            <w:tcW w:w="709" w:type="dxa"/>
          </w:tcPr>
          <w:p w14:paraId="70F8A88D"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2.08</w:t>
            </w:r>
          </w:p>
        </w:tc>
        <w:tc>
          <w:tcPr>
            <w:tcW w:w="850" w:type="dxa"/>
          </w:tcPr>
          <w:p w14:paraId="0E670CCE"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2262FDC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AAD6A1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9CBEF2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0.25</w:t>
            </w:r>
          </w:p>
        </w:tc>
        <w:tc>
          <w:tcPr>
            <w:tcW w:w="708" w:type="dxa"/>
          </w:tcPr>
          <w:p w14:paraId="1FA2ECE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8685C2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66A4EB8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5FECC1A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70CDC440" w14:textId="77777777" w:rsidTr="00F8386E">
        <w:tc>
          <w:tcPr>
            <w:cnfStyle w:val="001000000000" w:firstRow="0" w:lastRow="0" w:firstColumn="1" w:lastColumn="0" w:oddVBand="0" w:evenVBand="0" w:oddHBand="0" w:evenHBand="0" w:firstRowFirstColumn="0" w:firstRowLastColumn="0" w:lastRowFirstColumn="0" w:lastRowLastColumn="0"/>
            <w:tcW w:w="1985" w:type="dxa"/>
          </w:tcPr>
          <w:p w14:paraId="3928BDD4"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 (</w:t>
            </w:r>
            <w:proofErr w:type="spellStart"/>
            <w:r w:rsidRPr="009B1D24">
              <w:rPr>
                <w:rFonts w:asciiTheme="majorBidi" w:hAnsiTheme="majorBidi" w:cstheme="majorBidi"/>
                <w:sz w:val="18"/>
                <w:szCs w:val="18"/>
              </w:rPr>
              <w:t>Ni</w:t>
            </w:r>
            <w:r w:rsidRPr="009B1D24">
              <w:rPr>
                <w:rFonts w:asciiTheme="majorBidi" w:hAnsiTheme="majorBidi" w:cstheme="majorBidi"/>
                <w:sz w:val="18"/>
                <w:szCs w:val="18"/>
                <w:vertAlign w:val="subscript"/>
              </w:rPr>
              <w:t>eq</w:t>
            </w:r>
            <w:proofErr w:type="spellEnd"/>
            <w:r w:rsidRPr="009B1D24">
              <w:rPr>
                <w:rFonts w:asciiTheme="majorBidi" w:hAnsiTheme="majorBidi" w:cstheme="majorBidi"/>
                <w:sz w:val="18"/>
                <w:szCs w:val="18"/>
              </w:rPr>
              <w:t xml:space="preserve"> 26.45%)</w:t>
            </w:r>
          </w:p>
        </w:tc>
        <w:tc>
          <w:tcPr>
            <w:tcW w:w="850" w:type="dxa"/>
          </w:tcPr>
          <w:p w14:paraId="6B07417C"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0.010</w:t>
            </w:r>
          </w:p>
        </w:tc>
        <w:tc>
          <w:tcPr>
            <w:tcW w:w="851" w:type="dxa"/>
          </w:tcPr>
          <w:p w14:paraId="1068193A"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0.48</w:t>
            </w:r>
          </w:p>
        </w:tc>
        <w:tc>
          <w:tcPr>
            <w:tcW w:w="850" w:type="dxa"/>
          </w:tcPr>
          <w:p w14:paraId="049C7E3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0.91</w:t>
            </w:r>
          </w:p>
        </w:tc>
        <w:tc>
          <w:tcPr>
            <w:tcW w:w="709" w:type="dxa"/>
          </w:tcPr>
          <w:p w14:paraId="02A1F984"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0.025</w:t>
            </w:r>
          </w:p>
        </w:tc>
        <w:tc>
          <w:tcPr>
            <w:tcW w:w="851" w:type="dxa"/>
          </w:tcPr>
          <w:p w14:paraId="1AEDFD05"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0.001</w:t>
            </w:r>
          </w:p>
        </w:tc>
        <w:tc>
          <w:tcPr>
            <w:tcW w:w="708" w:type="dxa"/>
          </w:tcPr>
          <w:p w14:paraId="371067E9"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17.00</w:t>
            </w:r>
          </w:p>
        </w:tc>
        <w:tc>
          <w:tcPr>
            <w:tcW w:w="709" w:type="dxa"/>
          </w:tcPr>
          <w:p w14:paraId="0B6F1DE1"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12.11</w:t>
            </w:r>
          </w:p>
        </w:tc>
        <w:tc>
          <w:tcPr>
            <w:tcW w:w="709" w:type="dxa"/>
          </w:tcPr>
          <w:p w14:paraId="40D9F81C"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2.08</w:t>
            </w:r>
          </w:p>
        </w:tc>
        <w:tc>
          <w:tcPr>
            <w:tcW w:w="850" w:type="dxa"/>
          </w:tcPr>
          <w:p w14:paraId="05102CE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5898695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6A0F4337"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66928FC9"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0.26</w:t>
            </w:r>
          </w:p>
        </w:tc>
        <w:tc>
          <w:tcPr>
            <w:tcW w:w="708" w:type="dxa"/>
          </w:tcPr>
          <w:p w14:paraId="1FA3070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C5299A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17DD4EEC"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20297081"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7EEAAD06"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EEBEB7"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 (</w:t>
            </w:r>
            <w:proofErr w:type="spellStart"/>
            <w:r w:rsidRPr="009B1D24">
              <w:rPr>
                <w:rFonts w:asciiTheme="majorBidi" w:hAnsiTheme="majorBidi" w:cstheme="majorBidi"/>
                <w:sz w:val="18"/>
                <w:szCs w:val="18"/>
              </w:rPr>
              <w:t>Ni</w:t>
            </w:r>
            <w:r w:rsidRPr="009B1D24">
              <w:rPr>
                <w:rFonts w:asciiTheme="majorBidi" w:hAnsiTheme="majorBidi" w:cstheme="majorBidi"/>
                <w:sz w:val="18"/>
                <w:szCs w:val="18"/>
                <w:vertAlign w:val="subscript"/>
              </w:rPr>
              <w:t>eq</w:t>
            </w:r>
            <w:proofErr w:type="spellEnd"/>
            <w:r w:rsidRPr="009B1D24">
              <w:rPr>
                <w:rFonts w:asciiTheme="majorBidi" w:hAnsiTheme="majorBidi" w:cstheme="majorBidi"/>
                <w:sz w:val="18"/>
                <w:szCs w:val="18"/>
              </w:rPr>
              <w:t xml:space="preserve"> 27.17%)</w:t>
            </w:r>
          </w:p>
        </w:tc>
        <w:tc>
          <w:tcPr>
            <w:tcW w:w="850" w:type="dxa"/>
          </w:tcPr>
          <w:p w14:paraId="021748E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0.010</w:t>
            </w:r>
          </w:p>
        </w:tc>
        <w:tc>
          <w:tcPr>
            <w:tcW w:w="851" w:type="dxa"/>
          </w:tcPr>
          <w:p w14:paraId="52537D6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0.50</w:t>
            </w:r>
          </w:p>
        </w:tc>
        <w:tc>
          <w:tcPr>
            <w:tcW w:w="850" w:type="dxa"/>
          </w:tcPr>
          <w:p w14:paraId="67FEFC4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0.89</w:t>
            </w:r>
          </w:p>
        </w:tc>
        <w:tc>
          <w:tcPr>
            <w:tcW w:w="709" w:type="dxa"/>
          </w:tcPr>
          <w:p w14:paraId="3C2176E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0.025</w:t>
            </w:r>
          </w:p>
        </w:tc>
        <w:tc>
          <w:tcPr>
            <w:tcW w:w="851" w:type="dxa"/>
          </w:tcPr>
          <w:p w14:paraId="6ADA60F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0.001</w:t>
            </w:r>
          </w:p>
        </w:tc>
        <w:tc>
          <w:tcPr>
            <w:tcW w:w="708" w:type="dxa"/>
          </w:tcPr>
          <w:p w14:paraId="56C6CBA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16.96</w:t>
            </w:r>
          </w:p>
        </w:tc>
        <w:tc>
          <w:tcPr>
            <w:tcW w:w="709" w:type="dxa"/>
          </w:tcPr>
          <w:p w14:paraId="237FC37A"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12.90</w:t>
            </w:r>
          </w:p>
        </w:tc>
        <w:tc>
          <w:tcPr>
            <w:tcW w:w="709" w:type="dxa"/>
          </w:tcPr>
          <w:p w14:paraId="777AD1D2"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2.05</w:t>
            </w:r>
          </w:p>
        </w:tc>
        <w:tc>
          <w:tcPr>
            <w:tcW w:w="850" w:type="dxa"/>
          </w:tcPr>
          <w:p w14:paraId="3DD04F7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B854A8A"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38986D2"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E05F55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0.26</w:t>
            </w:r>
          </w:p>
        </w:tc>
        <w:tc>
          <w:tcPr>
            <w:tcW w:w="708" w:type="dxa"/>
          </w:tcPr>
          <w:p w14:paraId="15A1D64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CA67386"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18AAE70D"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6F6E8B8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3D67B8F4" w14:textId="77777777" w:rsidTr="00F8386E">
        <w:tc>
          <w:tcPr>
            <w:cnfStyle w:val="001000000000" w:firstRow="0" w:lastRow="0" w:firstColumn="1" w:lastColumn="0" w:oddVBand="0" w:evenVBand="0" w:oddHBand="0" w:evenHBand="0" w:firstRowFirstColumn="0" w:firstRowLastColumn="0" w:lastRowFirstColumn="0" w:lastRowLastColumn="0"/>
            <w:tcW w:w="1985" w:type="dxa"/>
          </w:tcPr>
          <w:p w14:paraId="0BFCC561"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 (</w:t>
            </w:r>
            <w:proofErr w:type="spellStart"/>
            <w:r w:rsidRPr="009B1D24">
              <w:rPr>
                <w:rFonts w:asciiTheme="majorBidi" w:hAnsiTheme="majorBidi" w:cstheme="majorBidi"/>
                <w:sz w:val="18"/>
                <w:szCs w:val="18"/>
              </w:rPr>
              <w:t>Ni</w:t>
            </w:r>
            <w:r w:rsidRPr="009B1D24">
              <w:rPr>
                <w:rFonts w:asciiTheme="majorBidi" w:hAnsiTheme="majorBidi" w:cstheme="majorBidi"/>
                <w:sz w:val="18"/>
                <w:szCs w:val="18"/>
                <w:vertAlign w:val="subscript"/>
              </w:rPr>
              <w:t>eq</w:t>
            </w:r>
            <w:proofErr w:type="spellEnd"/>
            <w:r w:rsidRPr="009B1D24">
              <w:rPr>
                <w:rFonts w:asciiTheme="majorBidi" w:hAnsiTheme="majorBidi" w:cstheme="majorBidi"/>
                <w:sz w:val="18"/>
                <w:szCs w:val="18"/>
              </w:rPr>
              <w:t xml:space="preserve"> 28.29%)</w:t>
            </w:r>
          </w:p>
        </w:tc>
        <w:tc>
          <w:tcPr>
            <w:tcW w:w="850" w:type="dxa"/>
          </w:tcPr>
          <w:p w14:paraId="7B2CDA0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0.013</w:t>
            </w:r>
          </w:p>
        </w:tc>
        <w:tc>
          <w:tcPr>
            <w:tcW w:w="851" w:type="dxa"/>
          </w:tcPr>
          <w:p w14:paraId="02B421F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0.47</w:t>
            </w:r>
          </w:p>
        </w:tc>
        <w:tc>
          <w:tcPr>
            <w:tcW w:w="850" w:type="dxa"/>
          </w:tcPr>
          <w:p w14:paraId="538702C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0.91</w:t>
            </w:r>
          </w:p>
        </w:tc>
        <w:tc>
          <w:tcPr>
            <w:tcW w:w="709" w:type="dxa"/>
          </w:tcPr>
          <w:p w14:paraId="7D82592B"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0.025</w:t>
            </w:r>
          </w:p>
        </w:tc>
        <w:tc>
          <w:tcPr>
            <w:tcW w:w="851" w:type="dxa"/>
          </w:tcPr>
          <w:p w14:paraId="0CA3C567"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0.001</w:t>
            </w:r>
          </w:p>
        </w:tc>
        <w:tc>
          <w:tcPr>
            <w:tcW w:w="708" w:type="dxa"/>
          </w:tcPr>
          <w:p w14:paraId="01D8C0C9"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17.11</w:t>
            </w:r>
          </w:p>
        </w:tc>
        <w:tc>
          <w:tcPr>
            <w:tcW w:w="709" w:type="dxa"/>
          </w:tcPr>
          <w:p w14:paraId="7368939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13.90</w:t>
            </w:r>
          </w:p>
        </w:tc>
        <w:tc>
          <w:tcPr>
            <w:tcW w:w="709" w:type="dxa"/>
          </w:tcPr>
          <w:p w14:paraId="0DF401E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2.03</w:t>
            </w:r>
          </w:p>
        </w:tc>
        <w:tc>
          <w:tcPr>
            <w:tcW w:w="850" w:type="dxa"/>
          </w:tcPr>
          <w:p w14:paraId="64F8A0F3"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31437B6C"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4E29C5B"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494F26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0.26</w:t>
            </w:r>
          </w:p>
        </w:tc>
        <w:tc>
          <w:tcPr>
            <w:tcW w:w="708" w:type="dxa"/>
          </w:tcPr>
          <w:p w14:paraId="61250F3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65C6C0F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14E4F4A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2E8B9F3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30261458"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2F366A"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 (</w:t>
            </w:r>
            <w:proofErr w:type="spellStart"/>
            <w:r w:rsidRPr="009B1D24">
              <w:rPr>
                <w:rFonts w:asciiTheme="majorBidi" w:hAnsiTheme="majorBidi" w:cstheme="majorBidi"/>
                <w:sz w:val="18"/>
                <w:szCs w:val="18"/>
              </w:rPr>
              <w:t>Ni</w:t>
            </w:r>
            <w:r w:rsidRPr="009B1D24">
              <w:rPr>
                <w:rFonts w:asciiTheme="majorBidi" w:hAnsiTheme="majorBidi" w:cstheme="majorBidi"/>
                <w:sz w:val="18"/>
                <w:szCs w:val="18"/>
                <w:vertAlign w:val="subscript"/>
              </w:rPr>
              <w:t>eq</w:t>
            </w:r>
            <w:proofErr w:type="spellEnd"/>
            <w:r w:rsidRPr="009B1D24">
              <w:rPr>
                <w:rFonts w:asciiTheme="majorBidi" w:hAnsiTheme="majorBidi" w:cstheme="majorBidi"/>
                <w:sz w:val="18"/>
                <w:szCs w:val="18"/>
              </w:rPr>
              <w:t xml:space="preserve"> 29.18%)</w:t>
            </w:r>
          </w:p>
        </w:tc>
        <w:tc>
          <w:tcPr>
            <w:tcW w:w="850" w:type="dxa"/>
          </w:tcPr>
          <w:p w14:paraId="61476F2D"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0.009</w:t>
            </w:r>
          </w:p>
        </w:tc>
        <w:tc>
          <w:tcPr>
            <w:tcW w:w="851" w:type="dxa"/>
          </w:tcPr>
          <w:p w14:paraId="0C80F60E"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0.49</w:t>
            </w:r>
          </w:p>
        </w:tc>
        <w:tc>
          <w:tcPr>
            <w:tcW w:w="850" w:type="dxa"/>
          </w:tcPr>
          <w:p w14:paraId="4A6C2F5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0.90</w:t>
            </w:r>
          </w:p>
        </w:tc>
        <w:tc>
          <w:tcPr>
            <w:tcW w:w="709" w:type="dxa"/>
          </w:tcPr>
          <w:p w14:paraId="33619FB5"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0.026</w:t>
            </w:r>
          </w:p>
        </w:tc>
        <w:tc>
          <w:tcPr>
            <w:tcW w:w="851" w:type="dxa"/>
          </w:tcPr>
          <w:p w14:paraId="4338C0F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0.001</w:t>
            </w:r>
          </w:p>
        </w:tc>
        <w:tc>
          <w:tcPr>
            <w:tcW w:w="708" w:type="dxa"/>
          </w:tcPr>
          <w:p w14:paraId="734E9D63"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16.98</w:t>
            </w:r>
          </w:p>
        </w:tc>
        <w:tc>
          <w:tcPr>
            <w:tcW w:w="709" w:type="dxa"/>
          </w:tcPr>
          <w:p w14:paraId="29F8D5E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14.88</w:t>
            </w:r>
          </w:p>
        </w:tc>
        <w:tc>
          <w:tcPr>
            <w:tcW w:w="709" w:type="dxa"/>
          </w:tcPr>
          <w:p w14:paraId="4A31D66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2.07</w:t>
            </w:r>
          </w:p>
        </w:tc>
        <w:tc>
          <w:tcPr>
            <w:tcW w:w="850" w:type="dxa"/>
          </w:tcPr>
          <w:p w14:paraId="74FB1A1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6023C03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5690CC53"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BFB72A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0.25</w:t>
            </w:r>
          </w:p>
        </w:tc>
        <w:tc>
          <w:tcPr>
            <w:tcW w:w="708" w:type="dxa"/>
          </w:tcPr>
          <w:p w14:paraId="486A5D1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33820ED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1F7F9BD5"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7D89F26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119552F2" w14:textId="77777777" w:rsidTr="00F8386E">
        <w:tc>
          <w:tcPr>
            <w:cnfStyle w:val="001000000000" w:firstRow="0" w:lastRow="0" w:firstColumn="1" w:lastColumn="0" w:oddVBand="0" w:evenVBand="0" w:oddHBand="0" w:evenHBand="0" w:firstRowFirstColumn="0" w:firstRowLastColumn="0" w:lastRowFirstColumn="0" w:lastRowLastColumn="0"/>
            <w:tcW w:w="1985" w:type="dxa"/>
          </w:tcPr>
          <w:p w14:paraId="3FE7383B"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 (</w:t>
            </w:r>
            <w:proofErr w:type="spellStart"/>
            <w:r w:rsidRPr="009B1D24">
              <w:rPr>
                <w:rFonts w:asciiTheme="majorBidi" w:hAnsiTheme="majorBidi" w:cstheme="majorBidi"/>
                <w:sz w:val="18"/>
                <w:szCs w:val="18"/>
              </w:rPr>
              <w:t>Ni</w:t>
            </w:r>
            <w:r w:rsidRPr="009B1D24">
              <w:rPr>
                <w:rFonts w:asciiTheme="majorBidi" w:hAnsiTheme="majorBidi" w:cstheme="majorBidi"/>
                <w:sz w:val="18"/>
                <w:szCs w:val="18"/>
                <w:vertAlign w:val="subscript"/>
              </w:rPr>
              <w:t>eq</w:t>
            </w:r>
            <w:proofErr w:type="spellEnd"/>
            <w:r w:rsidRPr="009B1D24">
              <w:rPr>
                <w:rFonts w:asciiTheme="majorBidi" w:hAnsiTheme="majorBidi" w:cstheme="majorBidi"/>
                <w:sz w:val="18"/>
                <w:szCs w:val="18"/>
              </w:rPr>
              <w:t xml:space="preserve"> 30.27%)</w:t>
            </w:r>
          </w:p>
        </w:tc>
        <w:tc>
          <w:tcPr>
            <w:tcW w:w="850" w:type="dxa"/>
          </w:tcPr>
          <w:p w14:paraId="2464F51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0.010</w:t>
            </w:r>
          </w:p>
        </w:tc>
        <w:tc>
          <w:tcPr>
            <w:tcW w:w="851" w:type="dxa"/>
          </w:tcPr>
          <w:p w14:paraId="501C56E4"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0.51</w:t>
            </w:r>
          </w:p>
        </w:tc>
        <w:tc>
          <w:tcPr>
            <w:tcW w:w="850" w:type="dxa"/>
          </w:tcPr>
          <w:p w14:paraId="6A3E3E3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0.90</w:t>
            </w:r>
          </w:p>
        </w:tc>
        <w:tc>
          <w:tcPr>
            <w:tcW w:w="709" w:type="dxa"/>
          </w:tcPr>
          <w:p w14:paraId="70E6D36C"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0.026</w:t>
            </w:r>
          </w:p>
        </w:tc>
        <w:tc>
          <w:tcPr>
            <w:tcW w:w="851" w:type="dxa"/>
          </w:tcPr>
          <w:p w14:paraId="6249BC9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0.001</w:t>
            </w:r>
          </w:p>
        </w:tc>
        <w:tc>
          <w:tcPr>
            <w:tcW w:w="708" w:type="dxa"/>
          </w:tcPr>
          <w:p w14:paraId="41D4A52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17.07</w:t>
            </w:r>
          </w:p>
        </w:tc>
        <w:tc>
          <w:tcPr>
            <w:tcW w:w="709" w:type="dxa"/>
          </w:tcPr>
          <w:p w14:paraId="15CFA647"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15.90</w:t>
            </w:r>
          </w:p>
        </w:tc>
        <w:tc>
          <w:tcPr>
            <w:tcW w:w="709" w:type="dxa"/>
          </w:tcPr>
          <w:p w14:paraId="5A2AA99D"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2.06</w:t>
            </w:r>
          </w:p>
        </w:tc>
        <w:tc>
          <w:tcPr>
            <w:tcW w:w="850" w:type="dxa"/>
          </w:tcPr>
          <w:p w14:paraId="31B9D23D"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0C33EB5"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1D4989B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2934CA6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0.27</w:t>
            </w:r>
          </w:p>
        </w:tc>
        <w:tc>
          <w:tcPr>
            <w:tcW w:w="708" w:type="dxa"/>
          </w:tcPr>
          <w:p w14:paraId="6946CA74"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5BD1C4F1"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197D349C"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7357FD17"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69A6B7DE"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9BBD7F"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 (</w:t>
            </w:r>
            <w:proofErr w:type="spellStart"/>
            <w:r w:rsidRPr="009B1D24">
              <w:rPr>
                <w:rFonts w:asciiTheme="majorBidi" w:hAnsiTheme="majorBidi" w:cstheme="majorBidi"/>
                <w:sz w:val="18"/>
                <w:szCs w:val="18"/>
              </w:rPr>
              <w:t>Ni</w:t>
            </w:r>
            <w:r w:rsidRPr="009B1D24">
              <w:rPr>
                <w:rFonts w:asciiTheme="majorBidi" w:hAnsiTheme="majorBidi" w:cstheme="majorBidi"/>
                <w:sz w:val="18"/>
                <w:szCs w:val="18"/>
                <w:vertAlign w:val="subscript"/>
              </w:rPr>
              <w:t>eq</w:t>
            </w:r>
            <w:proofErr w:type="spellEnd"/>
            <w:r w:rsidRPr="009B1D24">
              <w:rPr>
                <w:rFonts w:asciiTheme="majorBidi" w:hAnsiTheme="majorBidi" w:cstheme="majorBidi"/>
                <w:sz w:val="18"/>
                <w:szCs w:val="18"/>
              </w:rPr>
              <w:t xml:space="preserve"> 31.31%)</w:t>
            </w:r>
          </w:p>
        </w:tc>
        <w:tc>
          <w:tcPr>
            <w:tcW w:w="850" w:type="dxa"/>
          </w:tcPr>
          <w:p w14:paraId="79C171B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0.010</w:t>
            </w:r>
          </w:p>
        </w:tc>
        <w:tc>
          <w:tcPr>
            <w:tcW w:w="851" w:type="dxa"/>
          </w:tcPr>
          <w:p w14:paraId="0D34B61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0.52</w:t>
            </w:r>
          </w:p>
        </w:tc>
        <w:tc>
          <w:tcPr>
            <w:tcW w:w="850" w:type="dxa"/>
          </w:tcPr>
          <w:p w14:paraId="3A39D816"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0.90</w:t>
            </w:r>
          </w:p>
        </w:tc>
        <w:tc>
          <w:tcPr>
            <w:tcW w:w="709" w:type="dxa"/>
          </w:tcPr>
          <w:p w14:paraId="58238E05"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0.027</w:t>
            </w:r>
          </w:p>
        </w:tc>
        <w:tc>
          <w:tcPr>
            <w:tcW w:w="851" w:type="dxa"/>
          </w:tcPr>
          <w:p w14:paraId="670C4156"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0.001</w:t>
            </w:r>
          </w:p>
        </w:tc>
        <w:tc>
          <w:tcPr>
            <w:tcW w:w="708" w:type="dxa"/>
          </w:tcPr>
          <w:p w14:paraId="5C33732E"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17.05</w:t>
            </w:r>
          </w:p>
        </w:tc>
        <w:tc>
          <w:tcPr>
            <w:tcW w:w="709" w:type="dxa"/>
          </w:tcPr>
          <w:p w14:paraId="3CD69DFA"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16.96</w:t>
            </w:r>
          </w:p>
        </w:tc>
        <w:tc>
          <w:tcPr>
            <w:tcW w:w="709" w:type="dxa"/>
          </w:tcPr>
          <w:p w14:paraId="107759BD"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2.06</w:t>
            </w:r>
          </w:p>
        </w:tc>
        <w:tc>
          <w:tcPr>
            <w:tcW w:w="850" w:type="dxa"/>
          </w:tcPr>
          <w:p w14:paraId="4DBA59F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1192176"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3C25541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F18580A"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0.27</w:t>
            </w:r>
          </w:p>
        </w:tc>
        <w:tc>
          <w:tcPr>
            <w:tcW w:w="708" w:type="dxa"/>
          </w:tcPr>
          <w:p w14:paraId="63F660D5"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DEDA61D"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210AA57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307A94A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6B1F51FD" w14:textId="77777777" w:rsidTr="00F8386E">
        <w:tc>
          <w:tcPr>
            <w:cnfStyle w:val="001000000000" w:firstRow="0" w:lastRow="0" w:firstColumn="1" w:lastColumn="0" w:oddVBand="0" w:evenVBand="0" w:oddHBand="0" w:evenHBand="0" w:firstRowFirstColumn="0" w:firstRowLastColumn="0" w:lastRowFirstColumn="0" w:lastRowLastColumn="0"/>
            <w:tcW w:w="1985" w:type="dxa"/>
          </w:tcPr>
          <w:p w14:paraId="3BE8A5A0"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 (</w:t>
            </w:r>
            <w:proofErr w:type="spellStart"/>
            <w:r w:rsidRPr="009B1D24">
              <w:rPr>
                <w:rFonts w:asciiTheme="majorBidi" w:hAnsiTheme="majorBidi" w:cstheme="majorBidi"/>
                <w:sz w:val="18"/>
                <w:szCs w:val="18"/>
              </w:rPr>
              <w:t>Ni</w:t>
            </w:r>
            <w:r w:rsidRPr="009B1D24">
              <w:rPr>
                <w:rFonts w:asciiTheme="majorBidi" w:hAnsiTheme="majorBidi" w:cstheme="majorBidi"/>
                <w:sz w:val="18"/>
                <w:szCs w:val="18"/>
                <w:vertAlign w:val="subscript"/>
              </w:rPr>
              <w:t>eq</w:t>
            </w:r>
            <w:proofErr w:type="spellEnd"/>
            <w:r w:rsidRPr="009B1D24">
              <w:rPr>
                <w:rFonts w:asciiTheme="majorBidi" w:hAnsiTheme="majorBidi" w:cstheme="majorBidi"/>
                <w:sz w:val="18"/>
                <w:szCs w:val="18"/>
              </w:rPr>
              <w:t xml:space="preserve"> 32.42%)</w:t>
            </w:r>
          </w:p>
        </w:tc>
        <w:tc>
          <w:tcPr>
            <w:tcW w:w="850" w:type="dxa"/>
          </w:tcPr>
          <w:p w14:paraId="6726CD21"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0.010</w:t>
            </w:r>
          </w:p>
        </w:tc>
        <w:tc>
          <w:tcPr>
            <w:tcW w:w="851" w:type="dxa"/>
          </w:tcPr>
          <w:p w14:paraId="56985B4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0.52</w:t>
            </w:r>
          </w:p>
        </w:tc>
        <w:tc>
          <w:tcPr>
            <w:tcW w:w="850" w:type="dxa"/>
          </w:tcPr>
          <w:p w14:paraId="2DF3A3E4"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0.90</w:t>
            </w:r>
          </w:p>
        </w:tc>
        <w:tc>
          <w:tcPr>
            <w:tcW w:w="709" w:type="dxa"/>
          </w:tcPr>
          <w:p w14:paraId="76E3328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0.026</w:t>
            </w:r>
          </w:p>
        </w:tc>
        <w:tc>
          <w:tcPr>
            <w:tcW w:w="851" w:type="dxa"/>
          </w:tcPr>
          <w:p w14:paraId="05163093"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0.001</w:t>
            </w:r>
          </w:p>
        </w:tc>
        <w:tc>
          <w:tcPr>
            <w:tcW w:w="708" w:type="dxa"/>
          </w:tcPr>
          <w:p w14:paraId="3F522E7A"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16.96</w:t>
            </w:r>
          </w:p>
        </w:tc>
        <w:tc>
          <w:tcPr>
            <w:tcW w:w="709" w:type="dxa"/>
          </w:tcPr>
          <w:p w14:paraId="4ECDC534"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18.07</w:t>
            </w:r>
          </w:p>
        </w:tc>
        <w:tc>
          <w:tcPr>
            <w:tcW w:w="709" w:type="dxa"/>
          </w:tcPr>
          <w:p w14:paraId="47132F49"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2.12</w:t>
            </w:r>
          </w:p>
        </w:tc>
        <w:tc>
          <w:tcPr>
            <w:tcW w:w="850" w:type="dxa"/>
          </w:tcPr>
          <w:p w14:paraId="4609E3BA"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472391B"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2D056ED1"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4790FA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0.27</w:t>
            </w:r>
          </w:p>
        </w:tc>
        <w:tc>
          <w:tcPr>
            <w:tcW w:w="708" w:type="dxa"/>
          </w:tcPr>
          <w:p w14:paraId="73598D2B"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D89AA39"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3554336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7A460449"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0B1E43BC"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993F49"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 (</w:t>
            </w:r>
            <w:proofErr w:type="spellStart"/>
            <w:r w:rsidRPr="009B1D24">
              <w:rPr>
                <w:rFonts w:asciiTheme="majorBidi" w:hAnsiTheme="majorBidi" w:cstheme="majorBidi"/>
                <w:sz w:val="18"/>
                <w:szCs w:val="18"/>
              </w:rPr>
              <w:t>Ni</w:t>
            </w:r>
            <w:r w:rsidRPr="009B1D24">
              <w:rPr>
                <w:rFonts w:asciiTheme="majorBidi" w:hAnsiTheme="majorBidi" w:cstheme="majorBidi"/>
                <w:sz w:val="18"/>
                <w:szCs w:val="18"/>
                <w:vertAlign w:val="subscript"/>
              </w:rPr>
              <w:t>eq</w:t>
            </w:r>
            <w:proofErr w:type="spellEnd"/>
            <w:r w:rsidRPr="009B1D24">
              <w:rPr>
                <w:rFonts w:asciiTheme="majorBidi" w:hAnsiTheme="majorBidi" w:cstheme="majorBidi"/>
                <w:sz w:val="18"/>
                <w:szCs w:val="18"/>
              </w:rPr>
              <w:t xml:space="preserve"> 33.41%)</w:t>
            </w:r>
          </w:p>
        </w:tc>
        <w:tc>
          <w:tcPr>
            <w:tcW w:w="850" w:type="dxa"/>
          </w:tcPr>
          <w:p w14:paraId="311DAE6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0.011</w:t>
            </w:r>
          </w:p>
        </w:tc>
        <w:tc>
          <w:tcPr>
            <w:tcW w:w="851" w:type="dxa"/>
          </w:tcPr>
          <w:p w14:paraId="5AB8B24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0.52</w:t>
            </w:r>
          </w:p>
        </w:tc>
        <w:tc>
          <w:tcPr>
            <w:tcW w:w="850" w:type="dxa"/>
          </w:tcPr>
          <w:p w14:paraId="7A9C6093"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0.91</w:t>
            </w:r>
          </w:p>
        </w:tc>
        <w:tc>
          <w:tcPr>
            <w:tcW w:w="709" w:type="dxa"/>
          </w:tcPr>
          <w:p w14:paraId="5C31E13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0.026</w:t>
            </w:r>
          </w:p>
        </w:tc>
        <w:tc>
          <w:tcPr>
            <w:tcW w:w="851" w:type="dxa"/>
          </w:tcPr>
          <w:p w14:paraId="009AA22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0.001</w:t>
            </w:r>
          </w:p>
        </w:tc>
        <w:tc>
          <w:tcPr>
            <w:tcW w:w="708" w:type="dxa"/>
          </w:tcPr>
          <w:p w14:paraId="474A6B9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17.08</w:t>
            </w:r>
          </w:p>
        </w:tc>
        <w:tc>
          <w:tcPr>
            <w:tcW w:w="709" w:type="dxa"/>
          </w:tcPr>
          <w:p w14:paraId="0D0F0C2E"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18.98</w:t>
            </w:r>
          </w:p>
        </w:tc>
        <w:tc>
          <w:tcPr>
            <w:tcW w:w="709" w:type="dxa"/>
          </w:tcPr>
          <w:p w14:paraId="1552EAC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2.10</w:t>
            </w:r>
          </w:p>
        </w:tc>
        <w:tc>
          <w:tcPr>
            <w:tcW w:w="850" w:type="dxa"/>
          </w:tcPr>
          <w:p w14:paraId="2904776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2B65985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709" w:type="dxa"/>
          </w:tcPr>
          <w:p w14:paraId="739206F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422F96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0.27</w:t>
            </w:r>
          </w:p>
        </w:tc>
        <w:tc>
          <w:tcPr>
            <w:tcW w:w="708" w:type="dxa"/>
          </w:tcPr>
          <w:p w14:paraId="0CC6574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30102D5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7A852E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0F820C4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600260E7" w14:textId="77777777" w:rsidTr="00F8386E">
        <w:tc>
          <w:tcPr>
            <w:cnfStyle w:val="001000000000" w:firstRow="0" w:lastRow="0" w:firstColumn="1" w:lastColumn="0" w:oddVBand="0" w:evenVBand="0" w:oddHBand="0" w:evenHBand="0" w:firstRowFirstColumn="0" w:firstRowLastColumn="0" w:lastRowFirstColumn="0" w:lastRowLastColumn="0"/>
            <w:tcW w:w="1985" w:type="dxa"/>
          </w:tcPr>
          <w:p w14:paraId="23193666"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316 (</w:t>
            </w:r>
            <w:proofErr w:type="spellStart"/>
            <w:r w:rsidRPr="009B1D24">
              <w:rPr>
                <w:rFonts w:asciiTheme="majorBidi" w:hAnsiTheme="majorBidi" w:cstheme="majorBidi"/>
                <w:sz w:val="18"/>
                <w:szCs w:val="18"/>
              </w:rPr>
              <w:t>Ni</w:t>
            </w:r>
            <w:r w:rsidRPr="009B1D24">
              <w:rPr>
                <w:rFonts w:asciiTheme="majorBidi" w:hAnsiTheme="majorBidi" w:cstheme="majorBidi"/>
                <w:sz w:val="18"/>
                <w:szCs w:val="18"/>
                <w:vertAlign w:val="subscript"/>
              </w:rPr>
              <w:t>eq</w:t>
            </w:r>
            <w:proofErr w:type="spellEnd"/>
            <w:r w:rsidRPr="009B1D24">
              <w:rPr>
                <w:rFonts w:asciiTheme="majorBidi" w:hAnsiTheme="majorBidi" w:cstheme="majorBidi"/>
                <w:sz w:val="18"/>
                <w:szCs w:val="18"/>
              </w:rPr>
              <w:t xml:space="preserve"> 34.33%)</w:t>
            </w:r>
          </w:p>
        </w:tc>
        <w:tc>
          <w:tcPr>
            <w:tcW w:w="850" w:type="dxa"/>
          </w:tcPr>
          <w:p w14:paraId="1948BC4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0.009</w:t>
            </w:r>
          </w:p>
        </w:tc>
        <w:tc>
          <w:tcPr>
            <w:tcW w:w="851" w:type="dxa"/>
          </w:tcPr>
          <w:p w14:paraId="166AAAE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0.52</w:t>
            </w:r>
          </w:p>
        </w:tc>
        <w:tc>
          <w:tcPr>
            <w:tcW w:w="850" w:type="dxa"/>
          </w:tcPr>
          <w:p w14:paraId="152A6C75"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0.92</w:t>
            </w:r>
          </w:p>
        </w:tc>
        <w:tc>
          <w:tcPr>
            <w:tcW w:w="709" w:type="dxa"/>
          </w:tcPr>
          <w:p w14:paraId="178F7B81"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0.026</w:t>
            </w:r>
          </w:p>
        </w:tc>
        <w:tc>
          <w:tcPr>
            <w:tcW w:w="851" w:type="dxa"/>
          </w:tcPr>
          <w:p w14:paraId="7681C3C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0.001</w:t>
            </w:r>
          </w:p>
        </w:tc>
        <w:tc>
          <w:tcPr>
            <w:tcW w:w="708" w:type="dxa"/>
          </w:tcPr>
          <w:p w14:paraId="6B4080C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17.08</w:t>
            </w:r>
          </w:p>
        </w:tc>
        <w:tc>
          <w:tcPr>
            <w:tcW w:w="709" w:type="dxa"/>
          </w:tcPr>
          <w:p w14:paraId="249A6509"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19.93</w:t>
            </w:r>
          </w:p>
        </w:tc>
        <w:tc>
          <w:tcPr>
            <w:tcW w:w="709" w:type="dxa"/>
          </w:tcPr>
          <w:p w14:paraId="5222CA08"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2.08</w:t>
            </w:r>
          </w:p>
        </w:tc>
        <w:tc>
          <w:tcPr>
            <w:tcW w:w="850" w:type="dxa"/>
          </w:tcPr>
          <w:p w14:paraId="1BAD84DA"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6ACE60E8"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A688997"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67730925"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0.27</w:t>
            </w:r>
          </w:p>
        </w:tc>
        <w:tc>
          <w:tcPr>
            <w:tcW w:w="708" w:type="dxa"/>
          </w:tcPr>
          <w:p w14:paraId="4332BF7C"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CE8D93B"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5BE2767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19E77864"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53E230E7"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4C702F"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310s</w:t>
            </w:r>
          </w:p>
        </w:tc>
        <w:tc>
          <w:tcPr>
            <w:tcW w:w="850" w:type="dxa"/>
          </w:tcPr>
          <w:p w14:paraId="4D7894FD"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0.018</w:t>
            </w:r>
          </w:p>
        </w:tc>
        <w:tc>
          <w:tcPr>
            <w:tcW w:w="851" w:type="dxa"/>
          </w:tcPr>
          <w:p w14:paraId="25F8868D"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0.67</w:t>
            </w:r>
          </w:p>
        </w:tc>
        <w:tc>
          <w:tcPr>
            <w:tcW w:w="850" w:type="dxa"/>
          </w:tcPr>
          <w:p w14:paraId="4A4EA47E"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1.77</w:t>
            </w:r>
          </w:p>
        </w:tc>
        <w:tc>
          <w:tcPr>
            <w:tcW w:w="709" w:type="dxa"/>
          </w:tcPr>
          <w:p w14:paraId="4609446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0.022</w:t>
            </w:r>
          </w:p>
        </w:tc>
        <w:tc>
          <w:tcPr>
            <w:tcW w:w="851" w:type="dxa"/>
          </w:tcPr>
          <w:p w14:paraId="6C90DF1A"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0.001</w:t>
            </w:r>
          </w:p>
        </w:tc>
        <w:tc>
          <w:tcPr>
            <w:tcW w:w="708" w:type="dxa"/>
          </w:tcPr>
          <w:p w14:paraId="0CCBEC8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25.37</w:t>
            </w:r>
          </w:p>
        </w:tc>
        <w:tc>
          <w:tcPr>
            <w:tcW w:w="709" w:type="dxa"/>
          </w:tcPr>
          <w:p w14:paraId="063E7355"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19.37</w:t>
            </w:r>
          </w:p>
        </w:tc>
        <w:tc>
          <w:tcPr>
            <w:tcW w:w="709" w:type="dxa"/>
          </w:tcPr>
          <w:p w14:paraId="24DB2766"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0.4</w:t>
            </w:r>
          </w:p>
        </w:tc>
        <w:tc>
          <w:tcPr>
            <w:tcW w:w="850" w:type="dxa"/>
          </w:tcPr>
          <w:p w14:paraId="06832B4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120179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736AD2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79EEB7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0.17</w:t>
            </w:r>
          </w:p>
        </w:tc>
        <w:tc>
          <w:tcPr>
            <w:tcW w:w="708" w:type="dxa"/>
          </w:tcPr>
          <w:p w14:paraId="76BC3D1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2E81C8F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408A67E"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1AE8110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246F6C46" w14:textId="77777777" w:rsidTr="00F8386E">
        <w:tc>
          <w:tcPr>
            <w:cnfStyle w:val="001000000000" w:firstRow="0" w:lastRow="0" w:firstColumn="1" w:lastColumn="0" w:oddVBand="0" w:evenVBand="0" w:oddHBand="0" w:evenHBand="0" w:firstRowFirstColumn="0" w:firstRowLastColumn="0" w:lastRowFirstColumn="0" w:lastRowLastColumn="0"/>
            <w:tcW w:w="1985" w:type="dxa"/>
          </w:tcPr>
          <w:p w14:paraId="277AF552"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304LN</w:t>
            </w:r>
          </w:p>
        </w:tc>
        <w:tc>
          <w:tcPr>
            <w:tcW w:w="850" w:type="dxa"/>
          </w:tcPr>
          <w:p w14:paraId="332217B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0.020</w:t>
            </w:r>
          </w:p>
        </w:tc>
        <w:tc>
          <w:tcPr>
            <w:tcW w:w="851" w:type="dxa"/>
          </w:tcPr>
          <w:p w14:paraId="3DF59C68"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0.40</w:t>
            </w:r>
          </w:p>
        </w:tc>
        <w:tc>
          <w:tcPr>
            <w:tcW w:w="850" w:type="dxa"/>
          </w:tcPr>
          <w:p w14:paraId="127E0718"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1.45</w:t>
            </w:r>
          </w:p>
        </w:tc>
        <w:tc>
          <w:tcPr>
            <w:tcW w:w="709" w:type="dxa"/>
          </w:tcPr>
          <w:p w14:paraId="07E2D7D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0.024</w:t>
            </w:r>
          </w:p>
        </w:tc>
        <w:tc>
          <w:tcPr>
            <w:tcW w:w="851" w:type="dxa"/>
          </w:tcPr>
          <w:p w14:paraId="248049AD"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&lt;0.003</w:t>
            </w:r>
          </w:p>
        </w:tc>
        <w:tc>
          <w:tcPr>
            <w:tcW w:w="708" w:type="dxa"/>
          </w:tcPr>
          <w:p w14:paraId="68972625"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17.1</w:t>
            </w:r>
          </w:p>
        </w:tc>
        <w:tc>
          <w:tcPr>
            <w:tcW w:w="709" w:type="dxa"/>
          </w:tcPr>
          <w:p w14:paraId="099F5168"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9.6</w:t>
            </w:r>
          </w:p>
        </w:tc>
        <w:tc>
          <w:tcPr>
            <w:tcW w:w="709" w:type="dxa"/>
          </w:tcPr>
          <w:p w14:paraId="4002AED7"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0.34</w:t>
            </w:r>
          </w:p>
        </w:tc>
        <w:tc>
          <w:tcPr>
            <w:tcW w:w="850" w:type="dxa"/>
          </w:tcPr>
          <w:p w14:paraId="41FA4074"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38876D85"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3E8156D1"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2EC5F0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8" w:type="dxa"/>
          </w:tcPr>
          <w:p w14:paraId="4107485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F702567"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0.16</w:t>
            </w:r>
          </w:p>
        </w:tc>
        <w:tc>
          <w:tcPr>
            <w:tcW w:w="709" w:type="dxa"/>
          </w:tcPr>
          <w:p w14:paraId="1C57B67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6BFEAE3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103DBD1F"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9974B2"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304L</w:t>
            </w:r>
          </w:p>
        </w:tc>
        <w:tc>
          <w:tcPr>
            <w:tcW w:w="850" w:type="dxa"/>
          </w:tcPr>
          <w:p w14:paraId="571EC48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0.017</w:t>
            </w:r>
          </w:p>
        </w:tc>
        <w:tc>
          <w:tcPr>
            <w:tcW w:w="851" w:type="dxa"/>
          </w:tcPr>
          <w:p w14:paraId="52655BA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0.56</w:t>
            </w:r>
          </w:p>
        </w:tc>
        <w:tc>
          <w:tcPr>
            <w:tcW w:w="850" w:type="dxa"/>
          </w:tcPr>
          <w:p w14:paraId="157A313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0.87</w:t>
            </w:r>
          </w:p>
        </w:tc>
        <w:tc>
          <w:tcPr>
            <w:tcW w:w="709" w:type="dxa"/>
          </w:tcPr>
          <w:p w14:paraId="0BBF0E7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0.031</w:t>
            </w:r>
          </w:p>
        </w:tc>
        <w:tc>
          <w:tcPr>
            <w:tcW w:w="851" w:type="dxa"/>
          </w:tcPr>
          <w:p w14:paraId="3B9B560E"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0.0021</w:t>
            </w:r>
          </w:p>
        </w:tc>
        <w:tc>
          <w:tcPr>
            <w:tcW w:w="708" w:type="dxa"/>
          </w:tcPr>
          <w:p w14:paraId="51413AF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18.33</w:t>
            </w:r>
          </w:p>
        </w:tc>
        <w:tc>
          <w:tcPr>
            <w:tcW w:w="709" w:type="dxa"/>
          </w:tcPr>
          <w:p w14:paraId="4E7FF47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9.05</w:t>
            </w:r>
          </w:p>
        </w:tc>
        <w:tc>
          <w:tcPr>
            <w:tcW w:w="709" w:type="dxa"/>
          </w:tcPr>
          <w:p w14:paraId="1DD15D4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0.17</w:t>
            </w:r>
          </w:p>
        </w:tc>
        <w:tc>
          <w:tcPr>
            <w:tcW w:w="850" w:type="dxa"/>
          </w:tcPr>
          <w:p w14:paraId="03F5536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58D56A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A4151E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6EEF416"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0.24</w:t>
            </w:r>
          </w:p>
        </w:tc>
        <w:tc>
          <w:tcPr>
            <w:tcW w:w="708" w:type="dxa"/>
          </w:tcPr>
          <w:p w14:paraId="5816D78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F57CA6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0.041</w:t>
            </w:r>
          </w:p>
        </w:tc>
        <w:tc>
          <w:tcPr>
            <w:tcW w:w="709" w:type="dxa"/>
          </w:tcPr>
          <w:p w14:paraId="65FBF81A"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0E69E9D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18A6B3A4" w14:textId="77777777" w:rsidTr="00F8386E">
        <w:tc>
          <w:tcPr>
            <w:cnfStyle w:val="001000000000" w:firstRow="0" w:lastRow="0" w:firstColumn="1" w:lastColumn="0" w:oddVBand="0" w:evenVBand="0" w:oddHBand="0" w:evenHBand="0" w:firstRowFirstColumn="0" w:firstRowLastColumn="0" w:lastRowFirstColumn="0" w:lastRowLastColumn="0"/>
            <w:tcW w:w="1985" w:type="dxa"/>
          </w:tcPr>
          <w:p w14:paraId="2B8D0F14"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304</w:t>
            </w:r>
          </w:p>
        </w:tc>
        <w:tc>
          <w:tcPr>
            <w:tcW w:w="850" w:type="dxa"/>
          </w:tcPr>
          <w:p w14:paraId="5D882A4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0.060</w:t>
            </w:r>
          </w:p>
        </w:tc>
        <w:tc>
          <w:tcPr>
            <w:tcW w:w="851" w:type="dxa"/>
          </w:tcPr>
          <w:p w14:paraId="4BCC13C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0.59</w:t>
            </w:r>
          </w:p>
        </w:tc>
        <w:tc>
          <w:tcPr>
            <w:tcW w:w="850" w:type="dxa"/>
          </w:tcPr>
          <w:p w14:paraId="6F20B06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1.01</w:t>
            </w:r>
          </w:p>
        </w:tc>
        <w:tc>
          <w:tcPr>
            <w:tcW w:w="709" w:type="dxa"/>
          </w:tcPr>
          <w:p w14:paraId="541B84A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0.018</w:t>
            </w:r>
          </w:p>
        </w:tc>
        <w:tc>
          <w:tcPr>
            <w:tcW w:w="851" w:type="dxa"/>
          </w:tcPr>
          <w:p w14:paraId="3EBDE26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0.009</w:t>
            </w:r>
          </w:p>
        </w:tc>
        <w:tc>
          <w:tcPr>
            <w:tcW w:w="708" w:type="dxa"/>
          </w:tcPr>
          <w:p w14:paraId="15A33F1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18.33</w:t>
            </w:r>
          </w:p>
        </w:tc>
        <w:tc>
          <w:tcPr>
            <w:tcW w:w="709" w:type="dxa"/>
          </w:tcPr>
          <w:p w14:paraId="32B74B1D"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8.35</w:t>
            </w:r>
          </w:p>
        </w:tc>
        <w:tc>
          <w:tcPr>
            <w:tcW w:w="709" w:type="dxa"/>
          </w:tcPr>
          <w:p w14:paraId="3CC96C81"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850" w:type="dxa"/>
          </w:tcPr>
          <w:p w14:paraId="165469F5"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3F718E5B"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26F154D"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A90CF1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8" w:type="dxa"/>
          </w:tcPr>
          <w:p w14:paraId="20656DF7"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6E386795"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4EAAA94"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399EB586"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1C9EEB8F"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466BE0" w14:textId="77777777" w:rsidR="00C720C6" w:rsidRPr="009B1D24" w:rsidRDefault="00C720C6" w:rsidP="00AF6CAF">
            <w:pPr>
              <w:jc w:val="both"/>
              <w:rPr>
                <w:rFonts w:asciiTheme="majorBidi" w:hAnsiTheme="majorBidi" w:cstheme="majorBidi"/>
                <w:b w:val="0"/>
                <w:bCs w:val="0"/>
                <w:sz w:val="18"/>
                <w:szCs w:val="18"/>
              </w:rPr>
            </w:pPr>
            <w:r w:rsidRPr="009B1D24">
              <w:rPr>
                <w:rFonts w:asciiTheme="majorBidi" w:hAnsiTheme="majorBidi" w:cstheme="majorBidi"/>
                <w:sz w:val="18"/>
                <w:szCs w:val="18"/>
              </w:rPr>
              <w:t>High-Mn</w:t>
            </w:r>
          </w:p>
        </w:tc>
        <w:tc>
          <w:tcPr>
            <w:tcW w:w="850" w:type="dxa"/>
          </w:tcPr>
          <w:p w14:paraId="7EA54D4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0.2-0.6</w:t>
            </w:r>
          </w:p>
        </w:tc>
        <w:tc>
          <w:tcPr>
            <w:tcW w:w="851" w:type="dxa"/>
          </w:tcPr>
          <w:p w14:paraId="2692CC5A"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0.1-1.0</w:t>
            </w:r>
          </w:p>
        </w:tc>
        <w:tc>
          <w:tcPr>
            <w:tcW w:w="850" w:type="dxa"/>
          </w:tcPr>
          <w:p w14:paraId="68B662A6"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22.0-26.0</w:t>
            </w:r>
          </w:p>
        </w:tc>
        <w:tc>
          <w:tcPr>
            <w:tcW w:w="709" w:type="dxa"/>
          </w:tcPr>
          <w:p w14:paraId="37F35ED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&lt;0.03</w:t>
            </w:r>
          </w:p>
        </w:tc>
        <w:tc>
          <w:tcPr>
            <w:tcW w:w="851" w:type="dxa"/>
          </w:tcPr>
          <w:p w14:paraId="0E8AEE9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&lt;0.01</w:t>
            </w:r>
          </w:p>
        </w:tc>
        <w:tc>
          <w:tcPr>
            <w:tcW w:w="708" w:type="dxa"/>
          </w:tcPr>
          <w:p w14:paraId="02F1154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0-20.0</w:t>
            </w:r>
          </w:p>
        </w:tc>
        <w:tc>
          <w:tcPr>
            <w:tcW w:w="709" w:type="dxa"/>
          </w:tcPr>
          <w:p w14:paraId="75CA955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28.0-48.0</w:t>
            </w:r>
          </w:p>
        </w:tc>
        <w:tc>
          <w:tcPr>
            <w:tcW w:w="709" w:type="dxa"/>
          </w:tcPr>
          <w:p w14:paraId="77CF31AC"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850" w:type="dxa"/>
          </w:tcPr>
          <w:p w14:paraId="62B17DF5"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E39FE3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21D95DA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2AEA2D21"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8" w:type="dxa"/>
          </w:tcPr>
          <w:p w14:paraId="74D2089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389FFB72"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0-0.15</w:t>
            </w:r>
          </w:p>
        </w:tc>
        <w:tc>
          <w:tcPr>
            <w:tcW w:w="709" w:type="dxa"/>
          </w:tcPr>
          <w:p w14:paraId="6C7E0A9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c>
          <w:tcPr>
            <w:tcW w:w="649" w:type="dxa"/>
          </w:tcPr>
          <w:p w14:paraId="3A6A572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r>
      <w:tr w:rsidR="00C720C6" w:rsidRPr="009B1D24" w14:paraId="297ABE17" w14:textId="77777777" w:rsidTr="00F8386E">
        <w:tc>
          <w:tcPr>
            <w:cnfStyle w:val="001000000000" w:firstRow="0" w:lastRow="0" w:firstColumn="1" w:lastColumn="0" w:oddVBand="0" w:evenVBand="0" w:oddHBand="0" w:evenHBand="0" w:firstRowFirstColumn="0" w:firstRowLastColumn="0" w:lastRowFirstColumn="0" w:lastRowLastColumn="0"/>
            <w:tcW w:w="13974" w:type="dxa"/>
            <w:gridSpan w:val="17"/>
            <w:shd w:val="clear" w:color="auto" w:fill="E7E6E6" w:themeFill="background2"/>
          </w:tcPr>
          <w:p w14:paraId="17BF85BF"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Aluminium alloy</w:t>
            </w:r>
          </w:p>
        </w:tc>
      </w:tr>
      <w:tr w:rsidR="00C720C6" w:rsidRPr="009B1D24" w14:paraId="4CD7FBD7" w14:textId="77777777" w:rsidTr="00F83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DB39B1" w14:textId="77777777" w:rsidR="00C720C6" w:rsidRPr="009B1D24" w:rsidRDefault="00C720C6" w:rsidP="00AF6CAF">
            <w:pPr>
              <w:jc w:val="both"/>
              <w:rPr>
                <w:rFonts w:asciiTheme="majorBidi" w:hAnsiTheme="majorBidi" w:cstheme="majorBidi"/>
                <w:b w:val="0"/>
                <w:bCs w:val="0"/>
                <w:sz w:val="18"/>
                <w:szCs w:val="18"/>
              </w:rPr>
            </w:pPr>
            <w:r w:rsidRPr="009B1D24">
              <w:rPr>
                <w:rFonts w:asciiTheme="majorBidi" w:hAnsiTheme="majorBidi" w:cstheme="majorBidi"/>
                <w:sz w:val="18"/>
                <w:szCs w:val="18"/>
              </w:rPr>
              <w:t>AA2090</w:t>
            </w:r>
          </w:p>
        </w:tc>
        <w:tc>
          <w:tcPr>
            <w:tcW w:w="850" w:type="dxa"/>
          </w:tcPr>
          <w:p w14:paraId="4941242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851" w:type="dxa"/>
          </w:tcPr>
          <w:p w14:paraId="6313BDE2"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&lt;0.05</w:t>
            </w:r>
          </w:p>
        </w:tc>
        <w:tc>
          <w:tcPr>
            <w:tcW w:w="850" w:type="dxa"/>
          </w:tcPr>
          <w:p w14:paraId="07687447"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4D416DD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851" w:type="dxa"/>
          </w:tcPr>
          <w:p w14:paraId="62204EE3"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8" w:type="dxa"/>
          </w:tcPr>
          <w:p w14:paraId="0C7F3CA0"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84577A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6C0C1DFA"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850" w:type="dxa"/>
          </w:tcPr>
          <w:p w14:paraId="27E6F7A2"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0.22-0.23</w:t>
            </w:r>
          </w:p>
        </w:tc>
        <w:tc>
          <w:tcPr>
            <w:tcW w:w="709" w:type="dxa"/>
          </w:tcPr>
          <w:p w14:paraId="62B6C669"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18E68BB4"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0.02-0.17</w:t>
            </w:r>
          </w:p>
        </w:tc>
        <w:tc>
          <w:tcPr>
            <w:tcW w:w="709" w:type="dxa"/>
          </w:tcPr>
          <w:p w14:paraId="5F8A3EE6"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2.40-3.00</w:t>
            </w:r>
          </w:p>
        </w:tc>
        <w:tc>
          <w:tcPr>
            <w:tcW w:w="708" w:type="dxa"/>
          </w:tcPr>
          <w:p w14:paraId="559BD47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1.88-2.60</w:t>
            </w:r>
          </w:p>
        </w:tc>
        <w:tc>
          <w:tcPr>
            <w:tcW w:w="709" w:type="dxa"/>
          </w:tcPr>
          <w:p w14:paraId="5632F468"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7BD71A6F"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0.05-0.12</w:t>
            </w:r>
          </w:p>
        </w:tc>
        <w:tc>
          <w:tcPr>
            <w:tcW w:w="649" w:type="dxa"/>
          </w:tcPr>
          <w:p w14:paraId="061E20AB" w14:textId="77777777" w:rsidR="00C720C6" w:rsidRPr="009B1D24" w:rsidRDefault="00C720C6" w:rsidP="00AF6CA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r>
      <w:tr w:rsidR="00C720C6" w:rsidRPr="009B1D24" w14:paraId="30232C2B" w14:textId="77777777" w:rsidTr="00F8386E">
        <w:tc>
          <w:tcPr>
            <w:cnfStyle w:val="001000000000" w:firstRow="0" w:lastRow="0" w:firstColumn="1" w:lastColumn="0" w:oddVBand="0" w:evenVBand="0" w:oddHBand="0" w:evenHBand="0" w:firstRowFirstColumn="0" w:firstRowLastColumn="0" w:lastRowFirstColumn="0" w:lastRowLastColumn="0"/>
            <w:tcW w:w="1985" w:type="dxa"/>
          </w:tcPr>
          <w:p w14:paraId="14E53808" w14:textId="77777777" w:rsidR="00C720C6" w:rsidRPr="009B1D24" w:rsidRDefault="00C720C6" w:rsidP="00AF6CAF">
            <w:pPr>
              <w:jc w:val="both"/>
              <w:rPr>
                <w:rFonts w:asciiTheme="majorBidi" w:hAnsiTheme="majorBidi" w:cstheme="majorBidi"/>
                <w:sz w:val="18"/>
                <w:szCs w:val="18"/>
              </w:rPr>
            </w:pPr>
            <w:r w:rsidRPr="009B1D24">
              <w:rPr>
                <w:rFonts w:asciiTheme="majorBidi" w:hAnsiTheme="majorBidi" w:cstheme="majorBidi"/>
                <w:sz w:val="18"/>
                <w:szCs w:val="18"/>
              </w:rPr>
              <w:t>AA2090-T81</w:t>
            </w:r>
          </w:p>
        </w:tc>
        <w:tc>
          <w:tcPr>
            <w:tcW w:w="850" w:type="dxa"/>
          </w:tcPr>
          <w:p w14:paraId="38A344FA"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851" w:type="dxa"/>
          </w:tcPr>
          <w:p w14:paraId="6A99FBE4"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850" w:type="dxa"/>
          </w:tcPr>
          <w:p w14:paraId="30614833"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1F1B955C"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851" w:type="dxa"/>
          </w:tcPr>
          <w:p w14:paraId="003DB32E"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8" w:type="dxa"/>
          </w:tcPr>
          <w:p w14:paraId="5A0FAD7F"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267FCD69"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0FF80911"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850" w:type="dxa"/>
          </w:tcPr>
          <w:p w14:paraId="3980957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14F1AF6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16E1A68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0.12</w:t>
            </w:r>
          </w:p>
        </w:tc>
        <w:tc>
          <w:tcPr>
            <w:tcW w:w="709" w:type="dxa"/>
          </w:tcPr>
          <w:p w14:paraId="69BD7848"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3.05</w:t>
            </w:r>
          </w:p>
        </w:tc>
        <w:tc>
          <w:tcPr>
            <w:tcW w:w="708" w:type="dxa"/>
          </w:tcPr>
          <w:p w14:paraId="24BC3EB2"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2.16</w:t>
            </w:r>
          </w:p>
        </w:tc>
        <w:tc>
          <w:tcPr>
            <w:tcW w:w="709" w:type="dxa"/>
          </w:tcPr>
          <w:p w14:paraId="64BDF2A7"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w:t>
            </w:r>
          </w:p>
        </w:tc>
        <w:tc>
          <w:tcPr>
            <w:tcW w:w="709" w:type="dxa"/>
          </w:tcPr>
          <w:p w14:paraId="6612CF27"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9B1D24">
              <w:rPr>
                <w:rFonts w:asciiTheme="majorBidi" w:hAnsiTheme="majorBidi" w:cstheme="majorBidi"/>
                <w:sz w:val="18"/>
                <w:szCs w:val="18"/>
              </w:rPr>
              <w:t>0.08</w:t>
            </w:r>
          </w:p>
        </w:tc>
        <w:tc>
          <w:tcPr>
            <w:tcW w:w="649" w:type="dxa"/>
          </w:tcPr>
          <w:p w14:paraId="7AA1E6E0" w14:textId="77777777" w:rsidR="00C720C6" w:rsidRPr="009B1D24" w:rsidRDefault="00C720C6" w:rsidP="00AF6CA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9B1D24">
              <w:rPr>
                <w:rFonts w:asciiTheme="majorBidi" w:hAnsiTheme="majorBidi" w:cstheme="majorBidi"/>
                <w:sz w:val="18"/>
                <w:szCs w:val="18"/>
              </w:rPr>
              <w:t>bal</w:t>
            </w:r>
            <w:proofErr w:type="spellEnd"/>
          </w:p>
        </w:tc>
      </w:tr>
    </w:tbl>
    <w:p w14:paraId="50622CC9" w14:textId="77777777" w:rsidR="00C720C6" w:rsidRPr="009B1D24" w:rsidRDefault="00C720C6" w:rsidP="00AF6CAF">
      <w:pPr>
        <w:jc w:val="both"/>
      </w:pPr>
      <w:r w:rsidRPr="009B1D24">
        <w:rPr>
          <w:vertAlign w:val="superscript"/>
        </w:rPr>
        <w:t>(1)</w:t>
      </w:r>
      <w:r w:rsidRPr="009B1D24">
        <w:t xml:space="preserve"> </w:t>
      </w:r>
      <w:proofErr w:type="spellStart"/>
      <w:r w:rsidRPr="009B1D24">
        <w:t>bal</w:t>
      </w:r>
      <w:proofErr w:type="spellEnd"/>
      <w:r w:rsidRPr="009B1D24">
        <w:t>: balance</w:t>
      </w:r>
    </w:p>
    <w:p w14:paraId="2EEA0012" w14:textId="080F48B9" w:rsidR="00C720C6" w:rsidRPr="009B1D24" w:rsidRDefault="00C720C6" w:rsidP="00AF6CAF">
      <w:pPr>
        <w:jc w:val="both"/>
      </w:pPr>
    </w:p>
    <w:p w14:paraId="6EC6159E" w14:textId="306ECF56" w:rsidR="00C720C6" w:rsidRPr="009B1D24" w:rsidRDefault="00C720C6" w:rsidP="00AF6CAF">
      <w:pPr>
        <w:jc w:val="both"/>
      </w:pPr>
    </w:p>
    <w:p w14:paraId="2614ED50" w14:textId="0BE0CC17" w:rsidR="00714160" w:rsidRPr="009B1D24" w:rsidRDefault="00714160" w:rsidP="00AF6CAF">
      <w:pPr>
        <w:jc w:val="both"/>
      </w:pPr>
    </w:p>
    <w:p w14:paraId="4A024068" w14:textId="536DBC82" w:rsidR="00714160" w:rsidRPr="009B1D24" w:rsidRDefault="00714160" w:rsidP="00AF6CAF">
      <w:pPr>
        <w:jc w:val="both"/>
      </w:pPr>
    </w:p>
    <w:p w14:paraId="33E5A231" w14:textId="77777777" w:rsidR="00714160" w:rsidRPr="009B1D24" w:rsidRDefault="00714160" w:rsidP="00AF6CAF">
      <w:pPr>
        <w:jc w:val="both"/>
      </w:pPr>
    </w:p>
    <w:p w14:paraId="4A156850" w14:textId="7E648FF9" w:rsidR="00714160" w:rsidRPr="009B1D24" w:rsidRDefault="00714160" w:rsidP="00AF6CAF">
      <w:pPr>
        <w:jc w:val="both"/>
      </w:pPr>
    </w:p>
    <w:p w14:paraId="72F437E5" w14:textId="1E113086" w:rsidR="002D108F" w:rsidRPr="009B1D24" w:rsidRDefault="002D108F" w:rsidP="00AF6CAF">
      <w:pPr>
        <w:jc w:val="both"/>
      </w:pPr>
    </w:p>
    <w:p w14:paraId="147F408D" w14:textId="70DC19B7" w:rsidR="002D108F" w:rsidRPr="009B1D24" w:rsidRDefault="002D108F" w:rsidP="00AF6CAF">
      <w:pPr>
        <w:jc w:val="both"/>
      </w:pPr>
    </w:p>
    <w:p w14:paraId="46D38009" w14:textId="77777777" w:rsidR="002D108F" w:rsidRPr="009B1D24" w:rsidRDefault="002D108F" w:rsidP="00AF6CAF">
      <w:pPr>
        <w:jc w:val="both"/>
      </w:pPr>
    </w:p>
    <w:p w14:paraId="324F9623" w14:textId="231E6FF1" w:rsidR="00714160" w:rsidRPr="009B1D24" w:rsidRDefault="00714160" w:rsidP="00AF6CAF">
      <w:pPr>
        <w:jc w:val="both"/>
        <w:rPr>
          <w:sz w:val="20"/>
          <w:szCs w:val="20"/>
        </w:rPr>
      </w:pPr>
      <w:r w:rsidRPr="009B1D24">
        <w:rPr>
          <w:b/>
          <w:sz w:val="20"/>
          <w:szCs w:val="20"/>
        </w:rPr>
        <w:lastRenderedPageBreak/>
        <w:t xml:space="preserve">Table </w:t>
      </w:r>
      <w:r w:rsidR="00634D68" w:rsidRPr="009B1D24">
        <w:rPr>
          <w:b/>
          <w:sz w:val="20"/>
          <w:szCs w:val="20"/>
        </w:rPr>
        <w:t>A</w:t>
      </w:r>
      <w:r w:rsidRPr="009B1D24">
        <w:rPr>
          <w:b/>
          <w:sz w:val="20"/>
          <w:szCs w:val="20"/>
        </w:rPr>
        <w:t>3</w:t>
      </w:r>
      <w:r w:rsidRPr="009B1D24">
        <w:rPr>
          <w:sz w:val="20"/>
          <w:szCs w:val="20"/>
        </w:rPr>
        <w:t>. Tensile properties of different metallic materials (smooth and notched) in LH</w:t>
      </w:r>
      <w:r w:rsidRPr="009B1D24">
        <w:rPr>
          <w:sz w:val="20"/>
          <w:szCs w:val="20"/>
          <w:vertAlign w:val="subscript"/>
        </w:rPr>
        <w:t>2</w:t>
      </w:r>
      <w:r w:rsidRPr="009B1D24">
        <w:rPr>
          <w:sz w:val="20"/>
          <w:szCs w:val="20"/>
        </w:rPr>
        <w:t xml:space="preserve"> (20 K and 1 bar) </w:t>
      </w:r>
      <w:r w:rsidRPr="009B1D24">
        <w:rPr>
          <w:sz w:val="20"/>
          <w:szCs w:val="20"/>
        </w:rPr>
        <w:fldChar w:fldCharType="begin" w:fldLock="1"/>
      </w:r>
      <w:r w:rsidR="00663863" w:rsidRPr="009B1D24">
        <w:rPr>
          <w:sz w:val="20"/>
          <w:szCs w:val="20"/>
        </w:rPr>
        <w:instrText>ADDIN CSL_CITATION {"citationItems":[{"id":"ITEM-1","itemData":{"author":[{"dropping-particle":"","family":"BSI","given":"","non-dropping-particle":"","parse-names":false,"suffix":""}],"id":"ITEM-1","issued":{"date-parts":[["2011"]]},"title":"BSI Standards Publication Metallic materials — Tensile testing Part 2 : Method of test at elevated","type":"article-journal"},"uris":["http://www.mendeley.com/documents/?uuid=fbba388f-771a-400b-b8f7-5c377d1b1a7c"]},{"id":"ITEM-2","itemData":{"author":[{"dropping-particle":"","family":"Walsh","given":"RP","non-dropping-particle":"","parse-names":false,"suffix":""},{"dropping-particle":"","family":"Summers","given":"LT","non-dropping-particle":"","parse-names":false,"suffix":""},{"dropping-particle":"","family":"Sims","given":"JR","non-dropping-particle":"","parse-names":false,"suffix":""}],"container-title":"Advances in Cryogenic Engineering: Proceedings of the Cryogenic Engineering Conference","id":"ITEM-2","issued":{"date-parts":[["1996"]]},"page":"493-498","title":"The fatigue and tensile properties of dispersion strengthened copper at low temperatures (77 to 295K)","type":"paper-conference"},"uris":["http://www.mendeley.com/documents/?uuid=69f35997-5c2d-441a-814f-e9e5f9d9a4ea"]},{"id":"ITEM-3","itemData":{"DOI":"10.1016/j.corsci.2008.02.024","ISSN":"0010938X","abstract":"The influence of liquid as well as gaseous hydrogen and temperature (-253 to 100 °C) on proof and ultimate strength as well as elongation after fracture and reduction of area at fracture for AISI 304, 304L, TP304L, 304LN, TP316NG, 316LN, 321 and 347 was investigated by constant extension rate tests. The effect of temperature on hydrogen embrittlement could be demonstrated. With respect to the dependence on alloy composition seen at 22 °C, it is concluded that the main alloy element to look at, if hydrogen embrittlement has to be considered, is nickel accompanied by carbon and nitrogen. The critical region of nickel content seems to be 10.5-11 wt.%. © 2008 Elsevier Ltd. All rights reserved.","author":[{"dropping-particle":"","family":"Deimel","given":"P.","non-dropping-particle":"","parse-names":false,"suffix":""},{"dropping-particle":"","family":"Sattler","given":"E.","non-dropping-particle":"","parse-names":false,"suffix":""}],"container-title":"Corrosion Science","id":"ITEM-3","issue":"6","issued":{"date-parts":[["2008"]]},"page":"1598-1607","title":"Austenitic steels of different composition in liquid and gaseous hydrogen","type":"article-journal","volume":"50"},"uris":["http://www.mendeley.com/documents/?uuid=42b63437-e1fe-49c2-a864-72bb06eb23c2"]},{"id":"ITEM-4","itemData":{"author":[{"dropping-particle":"","family":"Chu","given":"D","non-dropping-particle":"","parse-names":false,"suffix":""}],"id":"ITEM-4","issued":{"date-parts":[["1990"]]},"publisher":"University of Californic","title":"Cryogenic mechanical behaviour of vintage III aluminium-copper-lithium alloy 2090-T81","type":"thesis"},"uris":["http://www.mendeley.com/documents/?uuid=1f48bb81-9dd5-4c4b-ade2-e175b107c669"]},{"id":"ITEM-5","itemData":{"DOI":"10.1016/j.actamat.2008.03.022","ISSN":"13596454","abstract":"The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Materialia","id":"ITEM-5","issue":"14","issued":{"date-parts":[["2008"]]},"page":"3414-3421","title":"Effect of nickel equivalent on hydrogen gas embrittlement of austenitic stainless steels based on type 316 at low temperatures","type":"article-journal","volume":"56"},"uris":["http://www.mendeley.com/documents/?uuid=1e1e4f6f-d2c2-4308-8ef3-4395915058cf"]},{"id":"ITEM-6","itemData":{"DOI":"10.1016/S1359-6454(98)00136-0","ISSN":"13596454","abstract":"Hydrogen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Materialia","id":"ITEM-6","issue":"13","issued":{"date-parts":[["1998"]]},"page":"4559-4570","title":"Effect of strain-induced martensite on hydrogen environment embrittlement of sensitized austenitic stainless steels at low temperatures","type":"article-journal","volume":"46"},"uris":["http://www.mendeley.com/documents/?uuid=8178f35e-2ac7-4b78-94a1-2ccbc88f2adf"]},{"id":"ITEM-7","itemData":{"DOI":"10.1002/mawe.200600088","ISSN":"09335137","abstract":"Copper (CU 104 and CW021 A), Nickel (NI 102 and MBF51) and Silver (AG102) braze joints with stainless steel 1.4401/1.4404 were investigated with respect to hydrogen embrittlement and cryogenic toughness. CW021A and MBF51 with different braze thicknesses and temperatures were Charpy V tested at 20°C and -196°C. Neither the seam thickness nor the test temperature had a significant influence on the Charpy V toughness. All toughness values were below 15 J/ cm2. The reason is the low thickness of the braze seam and therefore the low volume of deformable material. CU 104, CW021A, NI 102, MBF51 and AG102 braze joints were tensile tested in hydrogen of different pressures and temperatures. Neither of the soldering showed any kind of hydrogen embrittlement. © 2007 WILEY-VCH Verlag GmbH &amp; Co. KGaA,.","author":[{"dropping-particle":"","family":"Michler","given":"T.","non-dropping-particle":"","parse-names":false,"suffix":""},{"dropping-particle":"","family":"Naumann","given":"J.","non-dropping-particle":"","parse-names":false,"suffix":""},{"dropping-particle":"","family":"Leistner","given":"W.","non-dropping-particle":"","parse-names":false,"suffix":""}],"container-title":"Materialwissenschaft und Werkstofftechnik","id":"ITEM-7","issue":"1","issued":{"date-parts":[["2007"]]},"page":"43-50","title":"Evaluation of braze materials used for automotive liquid hydrogen tanks with special respect to hydrogen embrittlement and low temperature toughness","type":"article-journal","volume":"38"},"uris":["http://www.mendeley.com/documents/?uuid=14f2f77a-6668-4062-9b75-9a243a62b206"]},{"id":"ITEM-8","itemData":{"DOI":"10.1088/1757-899X/102/1/012005","ISSN":"1757899X","abstract":"Hydrogen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Engineering","id":"ITEM-8","issue":"1","issued":{"date-parts":[["2015"]]},"page":"0-8","title":"Hydrogen environment embrittlement on austenitic stainless steels from room temperature to low temperatures","type":"article-journal","volume":"102"},"uris":["http://www.mendeley.com/documents/?uuid=b3070ae1-5821-49ac-9e6f-0a751325bbb2"]},{"id":"ITEM-9","itemData":{"DOI":"10.1016/j.matdes.2014.02.024","ISSN":"18734197","abstract":"Tensile testing was performed on a 4. mm thick sheet of the aluminum-lithium alloy AA2195 in T87 (solution treatment. +. water quenching. +. 7% cold work. +. peak aging) temper which was subjected to 7% cold working by combination of cold rolling and stretching, over a temperature range from ambient to liquid hydrogen (20. K) conditions. Properties were evaluated in longitudinal as well as transverse directions to characterize anisotropy with respect to strength and ductility. Strength and ductility were compared to the conventional aluminum alloy AA2219-T87, developed for similar cryogenic applications. Decreases in test temperature led to higher strengths with little or no change in ductility. As the temperature decreases, the differences between ultimate tensile strength as well as yield strength for two different combinations of cold roll and stretch studied in the present work, narrows down and become equal at 20. K. © 2014 Elsevier Ltd.","author":[{"dropping-particle":"","family":"Nayan","given":"Niraj","non-dropping-particle":"","parse-names":false,"suffix":""},{"dropping-particle":"","family":"Narayana Murty","given":"S. V.S.","non-dropping-particle":"","parse-names":false,"suffix":""},{"dropping-particle":"","family":"Jha","given":"Abhay K.","non-dropping-particle":"","parse-names":false,"suffix":""},{"dropping-particle":"","family":"Pant","given":"Bhanu","non-dropping-particle":"","parse-names":false,"suffix":""},{"dropping-particle":"","family":"Sharma","given":"S. C.","non-dropping-particle":"","parse-names":false,"suffix":""},{"dropping-particle":"","family":"George","given":"Koshy M.","non-dropping-particle":"","parse-names":false,"suffix":""},{"dropping-particle":"","family":"Sastry","given":"G. V.S.","non-dropping-particle":"","parse-names":false,"suffix":""}],"container-title":"Materials and Design","id":"ITEM-9","issued":{"date-parts":[["2014"]]},"page":"445-450","title":"Mechanical properties of aluminium-copper-lithium alloy AA2195 at cryogenic temperatures","type":"article-journal","volume":"58"},"uris":["http://www.mendeley.com/documents/?uuid=69c04b0b-5b3a-4ced-b646-7232699b011a"]},{"id":"ITEM-10","itemData":{"DOI":"10.1179/026708301773002509","ISBN":"0267083017","ISSN":"02670836","abstract":"The tensile behaviour of solution annealed type 304L, solution annealed type 304, and solution annealed and sensitised type 304 stainless steels was investigated in hydrogen and helium under a pressure of 1·1 MPa over the temperature range 300-80 K at strain rates ranging from 4·2 × 10-5 to 4·2 × 10-2 s-1. For 304L steel, hydrogen environment embrittlement (HEE) increased with decreasing strain rate. For 304L and 304 steels, HEE increased with decreasing temperature, reached a maximum, and then decreased with further decrease in temperature: the decrease was particularly rapid near the minimum temperature for HEE. Sensitisation enhanced the HEE of 304 steel. Above the maximum HEE temperature, the HEE behaviour was similar to the hydrogen embrittlement behaviour of materials in previous studies, but near the minimum temperature for HEE it was different. Three types of hydrogen induced brittle fracture were observed as a result of HEE: transgranular fracture along strain induced martensite laths and twin boundary fracture on the fracture surfaces of solution annealed 304L and 304 steels, and grain boundary fracture on the sensitised 304 steel. It was found that from room temperature to the maximum HEE temperature, the HEE of the materials depended on the transformation of strain induced martensite and below the maximum HEE temperature it depended on the diffusion of hydrogen.","author":[{"dropping-particle":"","family":"Sun","given":"D.","non-dropping-particle":"","parse-names":false,"suffix":""},{"dropping-particle":"","family":"Han","given":"G.","non-dropping-particle":"","parse-names":false,"suffix":""},{"dropping-particle":"","family":"Vaodee","given":"S.","non-dropping-particle":"","parse-names":false,"suffix":""},{"dropping-particle":"","family":"Fukuyama","given":"S.","non-dropping-particle":"","parse-names":false,"suffix":""},{"dropping-particle":"","family":"Yokogawa","given":"K.","non-dropping-particle":"","parse-names":false,"suffix":""}],"container-title":"Materials Science and Technology","id":"ITEM-10","issue":"3","issued":{"date-parts":[["2001"]]},"page":"302-308","title":"Tensile behaviour of type 304 austenitic stainless steels in hydrogen atmosphere at low temperatures","type":"article-journal","volume":"17"},"uris":["http://www.mendeley.com/documents/?uuid=8ae3afb5-aefc-400b-877b-966e923f8d52"]},{"id":"ITEM-11","itemData":{"DOI":"10.1098/rsta.1934.0009","ISSN":"0264-3952","abstract":"The effect of low temperatures on the mechanical properties of metals, and specially of iron and steel, first received active attention many years ago. The earliest investigations were stimulated by the practical importance of this effect, which, it was known or suspected, was to embrittle ordinary iron and steel. The first reports of any magnitude on the subject were those by the Canadian Dominion Board of Trade and the German Railways. Both of these reports appeared in 1871, and were mostly concerned with the possible dangers through iron and steel becoming brittle owing to the specially low natural temperatures, occurring over large districts in those countries. The practical importance of the behaviour of iron and steel at low temperatures has since increased with the development of refrigeration and the liquefaction of gases on a practical scale, also through the use of aircraft, which in the higher altitudes experience temperatures as low as — 50° C. or even still lower. The subject is also of considerable interest from the purely scientific point of view. Much information has been accumulated regarding the effect on the mechanical and other properties of iron and steel at above room temperatures, the acquirement of which knowledge has in recent years been much stimulated by the increasing use of what are known as heat-resisting steels. Such knowledge cannot be regarded as complete without exploring the whole possible range of temperature.","author":[{"dropping-particle":"","family":"Society","given":"Royal","non-dropping-particle":"","parse-names":false,"suffix":""}],"container-title":"Philosophical Transactions of the Royal Society of London. Series A, Containing Papers of a Mathematical or Physical Character","id":"ITEM-11","issue":"707-720","issued":{"date-parts":[["1933"]]},"page":"297-332","title":"On the effect of the temperature of liquid hydrogen (-252.8° C.) On the tensile properties of forty-one specimens of metals comprising (a) pure iron 99.85%; (b) four carbon steels; (c) thirty alloy steels; (d) copper and nickel; (e) four non-ferrous alloy","type":"article-journal","volume":"232"},"uris":["http://www.mendeley.com/documents/?uuid=5ddeb93c-0ff7-4ec7-ada9-2605cc276ade"]},{"id":"ITEM-12","itemData":{"DOI":"10.1007/BF02669643","ISSN":"10735623","abstract":"Tensile tests on 310s stainless steel foils, with and without hydrogen, were conducted at temperatures from 77 to 295 K and strain rates from 10-3 to 10-6/s. Cathodic charging at elevated temperatures and at very low current densities was used to produce homogeneous solid solutions of hydrogen in this material. The yield stress and flow stress were found to increase with hydrogen content. Discontinuous yielding was observed at room temperature for specimens with hydrogen contents greater than 5 at. pct. The ductility, as measured by the strain to failure, was not critically dependent on hydrogen concentration at 77 and 295 K but was reduced at intermediate temperatures. The changes in mechanical behavior are discussed in terms of hydrogen-dislocation interactions. © 1995 The Minerals, Metals &amp; Material Society.","author":[{"dropping-particle":"","family":"Abraham","given":"Daniel P.","non-dropping-particle":"","parse-names":false,"suffix":""},{"dropping-particle":"","family":"Altstetter","given":"Carl J.","non-dropping-particle":"","parse-names":false,"suffix":""}],"container-title":"Metallurgical and Materials Transactions A","id":"ITEM-12","issue":"11","issued":{"date-parts":[["1995"]]},"page":"2849-2858","title":"The effect of hydrogen on the yield and flow stress of an austenitic stainless steel","type":"article-journal","volume":"26"},"uris":["http://www.mendeley.com/documents/?uuid=a397eaf8-2b20-4643-841b-fd409e864ef3"]},{"id":"ITEM-13","itemData":{"ISBN":"1977001130","author":[{"dropping-particle":"","family":"Witzell","given":"WE","non-dropping-particle":"","parse-names":false,"suffix":""}],"id":"ITEM-13","issue":"2","issued":{"date-parts":[["1977"]]},"title":"Evaluation of mechanical property data on the 2219 aluminum alloy and application of the data to the design of liquid hydrogen tankage","type":"book","volume":"158"},"uris":["http://www.mendeley.com/documents/?uuid=a9bbb8e2-7fdc-4804-b325-7abd127f5078"]},{"id":"ITEM-14","itemData":{"abstract":"The advent of space vehicles which utilize cryogenic fluids for propellants has greatly increased activity in the field of cryogenic engineering in recent years. Large capacity gas liquefaction plants have become necessary to supply cryogenic fluids in the amounts needed for rocket testing. With these plants and the rockets themselves has come the need for associated cryogenic equipment such as valves, pumps, liquid transfer lines, flow indicators, pressure switches, temperature and level sensing devices, and, in fact, all the equipment used in handling liquids at other more convenient temperatures. Intelligent design of reliable cryogenic equipment such as this requires the existence of data on the mechanical properties of structural solids at low temperatures; data which are all too scattered or too scarce to suit most designers. This book, therefore, is issued to help fill the need for a compilation of useful design figures. (1) Aluminum and its alloys; (2) Copper and its alloys; (3) Nickel and its nonferrous alloys; (4)Titanium and its alloys; (5) Magnesium alloys; (6) Austenitic stainless steels; (7) Ferritic and hardenable stainless steels; (8) Low alloy constructional steels; (9) Superalloys (alloys of Co, Ni, Cr, W, Mo); (10) Brazing and soldering metals; (11) Miscellaneous alloys and pure metals; (12) Nonmetallic materials","author":[{"dropping-particle":"","family":"McClintock","given":"R. Michael","non-dropping-particle":"","parse-names":false,"suffix":""},{"dropping-particle":"","family":"Gibbons","given":"Hugh P.","non-dropping-particle":"","parse-names":false,"suffix":""}],"id":"ITEM-14","issued":{"date-parts":[["1960"]]},"title":"Mechanical Properties of Structural Materials at Low Temperatures: A Compilation from the Literature","type":"article-journal"},"uris":["http://www.mendeley.com/documents/?uuid=71e3233b-9e06-435f-a0ed-b6b4d493d723"]},{"id":"ITEM-15","itemData":{"DOI":"10.1016/j.actamat.2015.08.027","ISSN":"13596454","abstract":"Effects of Mn (19 and 22 wt.%) and Al (0 and 2 wt.%) contents on tensile and Charpy impact properties in four austenitic high-Mn steels were investigated at room and cryogenic temperatures. The cryogenic-temperature tensile test results indicated that the yield strength was higher in the Al-added steels than non-Al-added steels, which could be explained by a stress-induced martensitic transformation in the non-Al-added steels. The reduction in ductility was largest in the 19Mn steel, where the transformations to ε- and α′-martensites occurred and their fraction was highest. Charpy impact energies of the 19Mn and 22Mn steels rapidly dropped with decreasing temperature, whereas those of the 19Mn2Al and 22Mn2Al steels slowly decreased. According to the EBSD analysis data of the cryogenic-temperature Charpy impact specimen, the transformation to ε- and α′-martensites readily occurred in the 19Mn and 22Mn steels, which resulted in the large reduction in impact energy. In the 19Mn2Al steel composed of highly stable austenite, the time needed for sufficient deformation to trigger the martensitic transformation was very short under the impact testing condition. In the Al-added steels, any martensites were not found, while many deformation twins were formed, thereby leading to high Charpy impact energy.","author":[{"dropping-particle":"","family":"Sohn","given":"Seok Su","non-dropping-particle":"","parse-names":false,"suffix":""},{"dropping-particle":"","family":"Hong","given":"Seokmin","non-dropping-particle":"","parse-names":false,"suffix":""},{"dropping-particle":"","family":"Lee","given":"Junghoon","non-dropping-particle":"","parse-names":false,"suffix":""},{"dropping-particle":"","family":"Suh","given":"Byeong Chan","non-dropping-particle":"","parse-names":false,"suffix":""},{"dropping-particle":"","family":"Kim","given":"Sung Kyu","non-dropping-particle":"","parse-names":false,"suffix":""},{"dropping-particle":"","family":"Lee","given":"Byeong Joo","non-dropping-particle":"","parse-names":false,"suffix":""},{"dropping-particle":"","family":"Kim","given":"Nack J.","non-dropping-particle":"","parse-names":false,"suffix":""},{"dropping-particle":"","family":"Lee","given":"Sunghak","non-dropping-particle":"","parse-names":false,"suffix":""}],"container-title":"Acta Materialia","id":"ITEM-15","issued":{"date-parts":[["2015"]]},"page":"39-52","publisher":"Acta Materialia Inc.","title":"Effects of Mn and Al contents on cryogenic-temperature tensile and Charpy impact properties in four austenitic high-Mn steels","type":"article-journal","volume":"100"},"uris":["http://www.mendeley.com/documents/?uuid=68b441be-9cc7-45f9-ab0d-cd1a1db8fe77"]},{"id":"ITEM-16","itemData":{"DOI":"10.1063/1.1774562","ISBN":"073540187X","author":[{"dropping-particle":"","family":"Shibata","given":"K.","non-dropping-particle":"","parse-names":false,"suffix":""}],"id":"ITEM-16","issue":"July 2004","issued":{"date-parts":[["2004"]]},"page":"137-144","title":"Notch Effect on Tensile Deformation Behavior of 304L and 316L Steels in Liquid Helium and Hydrogen","type":"article-journal","volume":"137"},"uris":["http://www.mendeley.com/documents/?uuid=565b7f8d-9ed6-4f8e-8d4d-4c963f263296"]},{"id":"ITEM-17","itemData":{"ISSN":"0019-2341","id":"ITEM-17","issued":{"date-parts":[["1960"]]},"publisher":"U.S. department of commerce","title":"Cryogenic materials data handbook","type":"book"},"uris":["http://www.mendeley.com/documents/?uuid=0a624128-1cb7-4528-b3b8-784d4de5608a"]}],"mendeley":{"formattedCitation":"[100,101,116–122,102,103,105–107,109,113,115]","plainTextFormattedCitation":"[100,101,116–122,102,103,105–107,109,113,115]","previouslyFormattedCitation":"[100,101,116–122,102,103,105–107,109,113,115]"},"properties":{"noteIndex":0},"schema":"https://github.com/citation-style-language/schema/raw/master/csl-citation.json"}</w:instrText>
      </w:r>
      <w:r w:rsidRPr="009B1D24">
        <w:rPr>
          <w:sz w:val="20"/>
          <w:szCs w:val="20"/>
        </w:rPr>
        <w:fldChar w:fldCharType="separate"/>
      </w:r>
      <w:r w:rsidR="000857FB" w:rsidRPr="009B1D24">
        <w:rPr>
          <w:noProof/>
          <w:sz w:val="20"/>
          <w:szCs w:val="20"/>
        </w:rPr>
        <w:t>[100,101,116–122,102,103,105–107,109,113,115]</w:t>
      </w:r>
      <w:r w:rsidRPr="009B1D24">
        <w:rPr>
          <w:sz w:val="20"/>
          <w:szCs w:val="20"/>
        </w:rPr>
        <w:fldChar w:fldCharType="end"/>
      </w:r>
    </w:p>
    <w:tbl>
      <w:tblPr>
        <w:tblStyle w:val="PlainTable2"/>
        <w:tblW w:w="5000" w:type="pct"/>
        <w:jc w:val="center"/>
        <w:tblLook w:val="04A0" w:firstRow="1" w:lastRow="0" w:firstColumn="1" w:lastColumn="0" w:noHBand="0" w:noVBand="1"/>
      </w:tblPr>
      <w:tblGrid>
        <w:gridCol w:w="1979"/>
        <w:gridCol w:w="2652"/>
        <w:gridCol w:w="1756"/>
        <w:gridCol w:w="1759"/>
        <w:gridCol w:w="1979"/>
        <w:gridCol w:w="1915"/>
        <w:gridCol w:w="1918"/>
      </w:tblGrid>
      <w:tr w:rsidR="00714160" w:rsidRPr="009B1D24" w14:paraId="550A955B" w14:textId="77777777" w:rsidTr="00F838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pct"/>
            <w:vAlign w:val="center"/>
          </w:tcPr>
          <w:p w14:paraId="323F84B9" w14:textId="77777777" w:rsidR="00714160" w:rsidRPr="009B1D24" w:rsidRDefault="00714160" w:rsidP="00AF6CAF">
            <w:pPr>
              <w:jc w:val="both"/>
              <w:rPr>
                <w:sz w:val="18"/>
                <w:szCs w:val="18"/>
              </w:rPr>
            </w:pPr>
            <w:r w:rsidRPr="009B1D24">
              <w:rPr>
                <w:sz w:val="18"/>
                <w:szCs w:val="18"/>
              </w:rPr>
              <w:t>Material Type</w:t>
            </w:r>
          </w:p>
        </w:tc>
        <w:tc>
          <w:tcPr>
            <w:tcW w:w="950" w:type="pct"/>
            <w:vAlign w:val="center"/>
          </w:tcPr>
          <w:p w14:paraId="49D37609" w14:textId="77777777" w:rsidR="00714160" w:rsidRPr="009B1D24" w:rsidRDefault="00714160" w:rsidP="00AF6CAF">
            <w:pPr>
              <w:jc w:val="both"/>
              <w:cnfStyle w:val="100000000000" w:firstRow="1" w:lastRow="0" w:firstColumn="0" w:lastColumn="0" w:oddVBand="0" w:evenVBand="0" w:oddHBand="0" w:evenHBand="0" w:firstRowFirstColumn="0" w:firstRowLastColumn="0" w:lastRowFirstColumn="0" w:lastRowLastColumn="0"/>
              <w:rPr>
                <w:sz w:val="18"/>
                <w:szCs w:val="18"/>
              </w:rPr>
            </w:pPr>
            <w:r w:rsidRPr="009B1D24">
              <w:rPr>
                <w:sz w:val="18"/>
                <w:szCs w:val="18"/>
              </w:rPr>
              <w:t xml:space="preserve">Condition </w:t>
            </w:r>
          </w:p>
        </w:tc>
        <w:tc>
          <w:tcPr>
            <w:tcW w:w="629" w:type="pct"/>
            <w:vAlign w:val="center"/>
          </w:tcPr>
          <w:p w14:paraId="50642663" w14:textId="77777777" w:rsidR="00714160" w:rsidRPr="009B1D24" w:rsidRDefault="00714160" w:rsidP="00AF6CAF">
            <w:pPr>
              <w:jc w:val="both"/>
              <w:cnfStyle w:val="100000000000" w:firstRow="1" w:lastRow="0" w:firstColumn="0" w:lastColumn="0" w:oddVBand="0" w:evenVBand="0" w:oddHBand="0" w:evenHBand="0" w:firstRowFirstColumn="0" w:firstRowLastColumn="0" w:lastRowFirstColumn="0" w:lastRowLastColumn="0"/>
              <w:rPr>
                <w:sz w:val="18"/>
                <w:szCs w:val="18"/>
              </w:rPr>
            </w:pPr>
            <w:r w:rsidRPr="009B1D24">
              <w:rPr>
                <w:sz w:val="18"/>
                <w:szCs w:val="18"/>
              </w:rPr>
              <w:t>Notched specimen (Y/N)</w:t>
            </w:r>
          </w:p>
        </w:tc>
        <w:tc>
          <w:tcPr>
            <w:tcW w:w="630" w:type="pct"/>
            <w:vAlign w:val="center"/>
          </w:tcPr>
          <w:p w14:paraId="2D218C1E" w14:textId="77777777" w:rsidR="00714160" w:rsidRPr="009B1D24" w:rsidRDefault="00714160" w:rsidP="00AF6CAF">
            <w:pPr>
              <w:jc w:val="both"/>
              <w:cnfStyle w:val="100000000000" w:firstRow="1" w:lastRow="0" w:firstColumn="0" w:lastColumn="0" w:oddVBand="0" w:evenVBand="0" w:oddHBand="0" w:evenHBand="0" w:firstRowFirstColumn="0" w:firstRowLastColumn="0" w:lastRowFirstColumn="0" w:lastRowLastColumn="0"/>
              <w:rPr>
                <w:sz w:val="18"/>
                <w:szCs w:val="18"/>
              </w:rPr>
            </w:pPr>
            <w:r w:rsidRPr="009B1D24">
              <w:rPr>
                <w:sz w:val="18"/>
                <w:szCs w:val="18"/>
              </w:rPr>
              <w:t>Proof strength f</w:t>
            </w:r>
            <w:r w:rsidRPr="009B1D24">
              <w:rPr>
                <w:sz w:val="18"/>
                <w:szCs w:val="18"/>
                <w:vertAlign w:val="subscript"/>
              </w:rPr>
              <w:t>p0.2</w:t>
            </w:r>
            <w:r w:rsidRPr="009B1D24">
              <w:rPr>
                <w:sz w:val="18"/>
                <w:szCs w:val="18"/>
              </w:rPr>
              <w:t xml:space="preserve"> or yield strength </w:t>
            </w:r>
            <w:proofErr w:type="spellStart"/>
            <w:r w:rsidRPr="009B1D24">
              <w:rPr>
                <w:sz w:val="18"/>
                <w:szCs w:val="18"/>
              </w:rPr>
              <w:t>f</w:t>
            </w:r>
            <w:r w:rsidRPr="009B1D24">
              <w:rPr>
                <w:sz w:val="18"/>
                <w:szCs w:val="18"/>
                <w:vertAlign w:val="subscript"/>
              </w:rPr>
              <w:t>y</w:t>
            </w:r>
            <w:proofErr w:type="spellEnd"/>
            <w:r w:rsidRPr="009B1D24">
              <w:rPr>
                <w:sz w:val="18"/>
                <w:szCs w:val="18"/>
              </w:rPr>
              <w:t xml:space="preserve"> [MPa]</w:t>
            </w:r>
          </w:p>
        </w:tc>
        <w:tc>
          <w:tcPr>
            <w:tcW w:w="709" w:type="pct"/>
            <w:vAlign w:val="center"/>
          </w:tcPr>
          <w:p w14:paraId="7B0920CE" w14:textId="77777777" w:rsidR="00714160" w:rsidRPr="009B1D24" w:rsidRDefault="00714160" w:rsidP="00AF6CAF">
            <w:pPr>
              <w:jc w:val="both"/>
              <w:cnfStyle w:val="100000000000" w:firstRow="1" w:lastRow="0" w:firstColumn="0" w:lastColumn="0" w:oddVBand="0" w:evenVBand="0" w:oddHBand="0" w:evenHBand="0" w:firstRowFirstColumn="0" w:firstRowLastColumn="0" w:lastRowFirstColumn="0" w:lastRowLastColumn="0"/>
              <w:rPr>
                <w:sz w:val="18"/>
                <w:szCs w:val="18"/>
              </w:rPr>
            </w:pPr>
            <w:r w:rsidRPr="009B1D24">
              <w:rPr>
                <w:sz w:val="18"/>
                <w:szCs w:val="18"/>
              </w:rPr>
              <w:t>Ultimate strength f</w:t>
            </w:r>
            <w:r w:rsidRPr="009B1D24">
              <w:rPr>
                <w:sz w:val="18"/>
                <w:szCs w:val="18"/>
                <w:vertAlign w:val="subscript"/>
              </w:rPr>
              <w:t>u</w:t>
            </w:r>
            <w:r w:rsidRPr="009B1D24">
              <w:rPr>
                <w:sz w:val="18"/>
                <w:szCs w:val="18"/>
              </w:rPr>
              <w:t xml:space="preserve"> [MPa]</w:t>
            </w:r>
          </w:p>
        </w:tc>
        <w:tc>
          <w:tcPr>
            <w:tcW w:w="686" w:type="pct"/>
            <w:vAlign w:val="center"/>
          </w:tcPr>
          <w:p w14:paraId="283C6ABC" w14:textId="77777777" w:rsidR="00714160" w:rsidRPr="009B1D24" w:rsidRDefault="00714160" w:rsidP="00AF6CAF">
            <w:pPr>
              <w:jc w:val="both"/>
              <w:cnfStyle w:val="100000000000" w:firstRow="1" w:lastRow="0" w:firstColumn="0" w:lastColumn="0" w:oddVBand="0" w:evenVBand="0" w:oddHBand="0" w:evenHBand="0" w:firstRowFirstColumn="0" w:firstRowLastColumn="0" w:lastRowFirstColumn="0" w:lastRowLastColumn="0"/>
              <w:rPr>
                <w:sz w:val="18"/>
                <w:szCs w:val="18"/>
              </w:rPr>
            </w:pPr>
            <w:r w:rsidRPr="009B1D24">
              <w:rPr>
                <w:sz w:val="18"/>
                <w:szCs w:val="18"/>
              </w:rPr>
              <w:t xml:space="preserve">Elongation at fracture </w:t>
            </w:r>
            <w:proofErr w:type="spellStart"/>
            <w:r w:rsidRPr="009B1D24">
              <w:rPr>
                <w:rFonts w:cs="Times New Roman"/>
                <w:sz w:val="18"/>
                <w:szCs w:val="18"/>
              </w:rPr>
              <w:t>ε</w:t>
            </w:r>
            <w:r w:rsidRPr="009B1D24">
              <w:rPr>
                <w:sz w:val="18"/>
                <w:szCs w:val="18"/>
                <w:vertAlign w:val="subscript"/>
              </w:rPr>
              <w:t>f</w:t>
            </w:r>
            <w:proofErr w:type="spellEnd"/>
            <w:r w:rsidRPr="009B1D24">
              <w:rPr>
                <w:sz w:val="18"/>
                <w:szCs w:val="18"/>
              </w:rPr>
              <w:t xml:space="preserve"> [%]</w:t>
            </w:r>
          </w:p>
        </w:tc>
        <w:tc>
          <w:tcPr>
            <w:tcW w:w="686" w:type="pct"/>
            <w:vAlign w:val="center"/>
          </w:tcPr>
          <w:p w14:paraId="30D7775A" w14:textId="77777777" w:rsidR="00714160" w:rsidRPr="009B1D24" w:rsidRDefault="00714160" w:rsidP="00AF6CAF">
            <w:pPr>
              <w:jc w:val="both"/>
              <w:cnfStyle w:val="100000000000" w:firstRow="1" w:lastRow="0" w:firstColumn="0" w:lastColumn="0" w:oddVBand="0" w:evenVBand="0" w:oddHBand="0" w:evenHBand="0" w:firstRowFirstColumn="0" w:firstRowLastColumn="0" w:lastRowFirstColumn="0" w:lastRowLastColumn="0"/>
              <w:rPr>
                <w:sz w:val="18"/>
                <w:szCs w:val="18"/>
              </w:rPr>
            </w:pPr>
            <w:r w:rsidRPr="009B1D24">
              <w:rPr>
                <w:sz w:val="18"/>
                <w:szCs w:val="18"/>
              </w:rPr>
              <w:t xml:space="preserve">Reduction of area at fracture </w:t>
            </w:r>
            <w:proofErr w:type="spellStart"/>
            <w:r w:rsidRPr="009B1D24">
              <w:rPr>
                <w:sz w:val="18"/>
                <w:szCs w:val="18"/>
              </w:rPr>
              <w:t>A</w:t>
            </w:r>
            <w:r w:rsidRPr="009B1D24">
              <w:rPr>
                <w:sz w:val="18"/>
                <w:szCs w:val="18"/>
                <w:vertAlign w:val="subscript"/>
              </w:rPr>
              <w:t>f</w:t>
            </w:r>
            <w:proofErr w:type="spellEnd"/>
            <w:r w:rsidRPr="009B1D24">
              <w:rPr>
                <w:sz w:val="18"/>
                <w:szCs w:val="18"/>
              </w:rPr>
              <w:t xml:space="preserve"> [%]</w:t>
            </w:r>
          </w:p>
        </w:tc>
      </w:tr>
      <w:tr w:rsidR="00714160" w:rsidRPr="009B1D24" w14:paraId="22D10EDE"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7E6E6" w:themeFill="background2"/>
            <w:vAlign w:val="center"/>
          </w:tcPr>
          <w:p w14:paraId="12109FD9" w14:textId="77777777" w:rsidR="00714160" w:rsidRPr="009B1D24" w:rsidRDefault="00714160" w:rsidP="00AF6CAF">
            <w:pPr>
              <w:jc w:val="both"/>
              <w:rPr>
                <w:sz w:val="18"/>
                <w:szCs w:val="18"/>
              </w:rPr>
            </w:pPr>
            <w:r w:rsidRPr="009B1D24">
              <w:rPr>
                <w:sz w:val="18"/>
                <w:szCs w:val="18"/>
              </w:rPr>
              <w:t>Austenitic stainless steel</w:t>
            </w:r>
          </w:p>
        </w:tc>
      </w:tr>
      <w:tr w:rsidR="00714160" w:rsidRPr="009B1D24" w14:paraId="002384C3"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9" w:type="pct"/>
            <w:vMerge w:val="restart"/>
            <w:vAlign w:val="center"/>
          </w:tcPr>
          <w:p w14:paraId="4934159E" w14:textId="77777777" w:rsidR="00714160" w:rsidRPr="009B1D24" w:rsidRDefault="00714160" w:rsidP="00AF6CAF">
            <w:pPr>
              <w:jc w:val="both"/>
              <w:rPr>
                <w:b w:val="0"/>
                <w:bCs w:val="0"/>
                <w:sz w:val="18"/>
                <w:szCs w:val="18"/>
              </w:rPr>
            </w:pPr>
            <w:r w:rsidRPr="009B1D24">
              <w:rPr>
                <w:sz w:val="18"/>
                <w:szCs w:val="18"/>
              </w:rPr>
              <w:t xml:space="preserve">304L </w:t>
            </w:r>
          </w:p>
          <w:p w14:paraId="6E2E265D" w14:textId="77777777" w:rsidR="00714160" w:rsidRPr="009B1D24" w:rsidRDefault="00714160" w:rsidP="00AF6CAF">
            <w:pPr>
              <w:jc w:val="both"/>
              <w:rPr>
                <w:sz w:val="18"/>
                <w:szCs w:val="18"/>
              </w:rPr>
            </w:pPr>
          </w:p>
        </w:tc>
        <w:tc>
          <w:tcPr>
            <w:tcW w:w="950" w:type="pct"/>
            <w:vAlign w:val="center"/>
          </w:tcPr>
          <w:p w14:paraId="7B82A110"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Solution annealed</w:t>
            </w:r>
          </w:p>
        </w:tc>
        <w:tc>
          <w:tcPr>
            <w:tcW w:w="629" w:type="pct"/>
            <w:vAlign w:val="center"/>
          </w:tcPr>
          <w:p w14:paraId="5D69D693"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w:t>
            </w:r>
          </w:p>
        </w:tc>
        <w:tc>
          <w:tcPr>
            <w:tcW w:w="630" w:type="pct"/>
            <w:vAlign w:val="center"/>
          </w:tcPr>
          <w:p w14:paraId="4059B7AB"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510</w:t>
            </w:r>
          </w:p>
        </w:tc>
        <w:tc>
          <w:tcPr>
            <w:tcW w:w="709" w:type="pct"/>
            <w:vAlign w:val="center"/>
          </w:tcPr>
          <w:p w14:paraId="4CE7F509"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1705</w:t>
            </w:r>
          </w:p>
        </w:tc>
        <w:tc>
          <w:tcPr>
            <w:tcW w:w="686" w:type="pct"/>
            <w:vAlign w:val="center"/>
          </w:tcPr>
          <w:p w14:paraId="79B032E8"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36</w:t>
            </w:r>
          </w:p>
        </w:tc>
        <w:tc>
          <w:tcPr>
            <w:tcW w:w="686" w:type="pct"/>
            <w:vAlign w:val="center"/>
          </w:tcPr>
          <w:p w14:paraId="779DE9E9"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43</w:t>
            </w:r>
          </w:p>
        </w:tc>
      </w:tr>
      <w:tr w:rsidR="00714160" w:rsidRPr="009B1D24" w14:paraId="225656D0"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pct"/>
            <w:vMerge/>
            <w:vAlign w:val="center"/>
          </w:tcPr>
          <w:p w14:paraId="6DA8DCB7" w14:textId="77777777" w:rsidR="00714160" w:rsidRPr="009B1D24" w:rsidRDefault="00714160" w:rsidP="00AF6CAF">
            <w:pPr>
              <w:jc w:val="both"/>
              <w:rPr>
                <w:sz w:val="18"/>
                <w:szCs w:val="18"/>
              </w:rPr>
            </w:pPr>
          </w:p>
        </w:tc>
        <w:tc>
          <w:tcPr>
            <w:tcW w:w="950" w:type="pct"/>
            <w:vAlign w:val="center"/>
          </w:tcPr>
          <w:p w14:paraId="02285B50"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N/A</w:t>
            </w:r>
          </w:p>
        </w:tc>
        <w:tc>
          <w:tcPr>
            <w:tcW w:w="629" w:type="pct"/>
            <w:vAlign w:val="center"/>
          </w:tcPr>
          <w:p w14:paraId="6143AD1B"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Y</w:t>
            </w:r>
          </w:p>
        </w:tc>
        <w:tc>
          <w:tcPr>
            <w:tcW w:w="630" w:type="pct"/>
            <w:vAlign w:val="center"/>
          </w:tcPr>
          <w:p w14:paraId="7C54C29E"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500</w:t>
            </w:r>
          </w:p>
        </w:tc>
        <w:tc>
          <w:tcPr>
            <w:tcW w:w="709" w:type="pct"/>
            <w:vAlign w:val="center"/>
          </w:tcPr>
          <w:p w14:paraId="5ABB2820"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1315</w:t>
            </w:r>
          </w:p>
        </w:tc>
        <w:tc>
          <w:tcPr>
            <w:tcW w:w="686" w:type="pct"/>
            <w:vAlign w:val="center"/>
          </w:tcPr>
          <w:p w14:paraId="58FF2FDC"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20</w:t>
            </w:r>
          </w:p>
        </w:tc>
        <w:tc>
          <w:tcPr>
            <w:tcW w:w="686" w:type="pct"/>
            <w:vAlign w:val="center"/>
          </w:tcPr>
          <w:p w14:paraId="50DBFBC3"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r>
      <w:tr w:rsidR="00714160" w:rsidRPr="009B1D24" w14:paraId="0B8805FF"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9" w:type="pct"/>
            <w:vAlign w:val="center"/>
          </w:tcPr>
          <w:p w14:paraId="654D1D69" w14:textId="77777777" w:rsidR="00714160" w:rsidRPr="009B1D24" w:rsidRDefault="00714160" w:rsidP="00AF6CAF">
            <w:pPr>
              <w:jc w:val="both"/>
              <w:rPr>
                <w:sz w:val="18"/>
                <w:szCs w:val="18"/>
              </w:rPr>
            </w:pPr>
            <w:r w:rsidRPr="009B1D24">
              <w:rPr>
                <w:sz w:val="18"/>
                <w:szCs w:val="18"/>
              </w:rPr>
              <w:t xml:space="preserve">304LN </w:t>
            </w:r>
          </w:p>
        </w:tc>
        <w:tc>
          <w:tcPr>
            <w:tcW w:w="950" w:type="pct"/>
            <w:vAlign w:val="center"/>
          </w:tcPr>
          <w:p w14:paraId="5A6E39A8"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Solution annealed</w:t>
            </w:r>
          </w:p>
        </w:tc>
        <w:tc>
          <w:tcPr>
            <w:tcW w:w="629" w:type="pct"/>
            <w:vAlign w:val="center"/>
          </w:tcPr>
          <w:p w14:paraId="51A6CD2E"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w:t>
            </w:r>
          </w:p>
        </w:tc>
        <w:tc>
          <w:tcPr>
            <w:tcW w:w="630" w:type="pct"/>
            <w:vAlign w:val="center"/>
          </w:tcPr>
          <w:p w14:paraId="071A2DD0"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792</w:t>
            </w:r>
          </w:p>
        </w:tc>
        <w:tc>
          <w:tcPr>
            <w:tcW w:w="709" w:type="pct"/>
            <w:vAlign w:val="center"/>
          </w:tcPr>
          <w:p w14:paraId="125C3EB6"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1877</w:t>
            </w:r>
          </w:p>
        </w:tc>
        <w:tc>
          <w:tcPr>
            <w:tcW w:w="686" w:type="pct"/>
            <w:vAlign w:val="center"/>
          </w:tcPr>
          <w:p w14:paraId="77DE7DCB"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37</w:t>
            </w:r>
          </w:p>
        </w:tc>
        <w:tc>
          <w:tcPr>
            <w:tcW w:w="686" w:type="pct"/>
            <w:vAlign w:val="center"/>
          </w:tcPr>
          <w:p w14:paraId="2D8CBEFF"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27</w:t>
            </w:r>
          </w:p>
        </w:tc>
      </w:tr>
      <w:tr w:rsidR="00714160" w:rsidRPr="009B1D24" w14:paraId="70985E46"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pct"/>
            <w:vMerge w:val="restart"/>
            <w:vAlign w:val="center"/>
          </w:tcPr>
          <w:p w14:paraId="7C5AB471" w14:textId="77777777" w:rsidR="00714160" w:rsidRPr="009B1D24" w:rsidRDefault="00714160" w:rsidP="00AF6CAF">
            <w:pPr>
              <w:jc w:val="both"/>
              <w:rPr>
                <w:sz w:val="18"/>
                <w:szCs w:val="18"/>
              </w:rPr>
            </w:pPr>
            <w:r w:rsidRPr="009B1D24">
              <w:rPr>
                <w:sz w:val="18"/>
                <w:szCs w:val="18"/>
              </w:rPr>
              <w:t>316L</w:t>
            </w:r>
          </w:p>
        </w:tc>
        <w:tc>
          <w:tcPr>
            <w:tcW w:w="950" w:type="pct"/>
            <w:vAlign w:val="center"/>
          </w:tcPr>
          <w:p w14:paraId="3EC944B8"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N/A</w:t>
            </w:r>
          </w:p>
        </w:tc>
        <w:tc>
          <w:tcPr>
            <w:tcW w:w="629" w:type="pct"/>
            <w:vAlign w:val="center"/>
          </w:tcPr>
          <w:p w14:paraId="4A5E0F73"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w:t>
            </w:r>
          </w:p>
        </w:tc>
        <w:tc>
          <w:tcPr>
            <w:tcW w:w="630" w:type="pct"/>
            <w:vAlign w:val="center"/>
          </w:tcPr>
          <w:p w14:paraId="158388FE"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c>
          <w:tcPr>
            <w:tcW w:w="709" w:type="pct"/>
            <w:vAlign w:val="center"/>
          </w:tcPr>
          <w:p w14:paraId="722B466C"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1591</w:t>
            </w:r>
          </w:p>
        </w:tc>
        <w:tc>
          <w:tcPr>
            <w:tcW w:w="686" w:type="pct"/>
            <w:vAlign w:val="center"/>
          </w:tcPr>
          <w:p w14:paraId="01398863"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c>
          <w:tcPr>
            <w:tcW w:w="686" w:type="pct"/>
            <w:vAlign w:val="center"/>
          </w:tcPr>
          <w:p w14:paraId="1731E7DA"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r>
      <w:tr w:rsidR="00714160" w:rsidRPr="009B1D24" w14:paraId="44A91E05"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9" w:type="pct"/>
            <w:vMerge/>
            <w:vAlign w:val="center"/>
          </w:tcPr>
          <w:p w14:paraId="2065A518" w14:textId="77777777" w:rsidR="00714160" w:rsidRPr="009B1D24" w:rsidRDefault="00714160" w:rsidP="00AF6CAF">
            <w:pPr>
              <w:jc w:val="both"/>
              <w:rPr>
                <w:sz w:val="18"/>
                <w:szCs w:val="18"/>
              </w:rPr>
            </w:pPr>
          </w:p>
        </w:tc>
        <w:tc>
          <w:tcPr>
            <w:tcW w:w="950" w:type="pct"/>
            <w:vAlign w:val="center"/>
          </w:tcPr>
          <w:p w14:paraId="767B5D1C"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N/A</w:t>
            </w:r>
          </w:p>
        </w:tc>
        <w:tc>
          <w:tcPr>
            <w:tcW w:w="629" w:type="pct"/>
            <w:vAlign w:val="center"/>
          </w:tcPr>
          <w:p w14:paraId="75B001BD"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Y</w:t>
            </w:r>
          </w:p>
        </w:tc>
        <w:tc>
          <w:tcPr>
            <w:tcW w:w="630" w:type="pct"/>
            <w:vAlign w:val="center"/>
          </w:tcPr>
          <w:p w14:paraId="7C3FB88D"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c>
          <w:tcPr>
            <w:tcW w:w="709" w:type="pct"/>
            <w:vAlign w:val="center"/>
          </w:tcPr>
          <w:p w14:paraId="3397F408"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1654</w:t>
            </w:r>
          </w:p>
        </w:tc>
        <w:tc>
          <w:tcPr>
            <w:tcW w:w="686" w:type="pct"/>
            <w:vAlign w:val="center"/>
          </w:tcPr>
          <w:p w14:paraId="6779A5A7"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21.8</w:t>
            </w:r>
          </w:p>
        </w:tc>
        <w:tc>
          <w:tcPr>
            <w:tcW w:w="686" w:type="pct"/>
            <w:vAlign w:val="center"/>
          </w:tcPr>
          <w:p w14:paraId="40D4F433"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r w:rsidR="00714160" w:rsidRPr="009B1D24" w14:paraId="210D8124"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pct"/>
            <w:vAlign w:val="center"/>
          </w:tcPr>
          <w:p w14:paraId="26F18953" w14:textId="77777777" w:rsidR="00714160" w:rsidRPr="009B1D24" w:rsidRDefault="00714160" w:rsidP="00AF6CAF">
            <w:pPr>
              <w:jc w:val="both"/>
              <w:rPr>
                <w:sz w:val="18"/>
                <w:szCs w:val="18"/>
              </w:rPr>
            </w:pPr>
            <w:r w:rsidRPr="009B1D24">
              <w:rPr>
                <w:sz w:val="18"/>
                <w:szCs w:val="18"/>
              </w:rPr>
              <w:t xml:space="preserve">316LN </w:t>
            </w:r>
          </w:p>
        </w:tc>
        <w:tc>
          <w:tcPr>
            <w:tcW w:w="950" w:type="pct"/>
            <w:vAlign w:val="center"/>
          </w:tcPr>
          <w:p w14:paraId="1B2DF106"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Solution annealed</w:t>
            </w:r>
          </w:p>
        </w:tc>
        <w:tc>
          <w:tcPr>
            <w:tcW w:w="629" w:type="pct"/>
            <w:vAlign w:val="center"/>
          </w:tcPr>
          <w:p w14:paraId="4C842BAD"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w:t>
            </w:r>
          </w:p>
        </w:tc>
        <w:tc>
          <w:tcPr>
            <w:tcW w:w="630" w:type="pct"/>
            <w:vAlign w:val="center"/>
          </w:tcPr>
          <w:p w14:paraId="058C640B"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941</w:t>
            </w:r>
          </w:p>
        </w:tc>
        <w:tc>
          <w:tcPr>
            <w:tcW w:w="709" w:type="pct"/>
            <w:vAlign w:val="center"/>
          </w:tcPr>
          <w:p w14:paraId="75E6A574"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1640</w:t>
            </w:r>
          </w:p>
        </w:tc>
        <w:tc>
          <w:tcPr>
            <w:tcW w:w="686" w:type="pct"/>
            <w:vAlign w:val="center"/>
          </w:tcPr>
          <w:p w14:paraId="2C663A78"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53</w:t>
            </w:r>
          </w:p>
        </w:tc>
        <w:tc>
          <w:tcPr>
            <w:tcW w:w="686" w:type="pct"/>
            <w:vAlign w:val="center"/>
          </w:tcPr>
          <w:p w14:paraId="68DDD3A6"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47</w:t>
            </w:r>
          </w:p>
        </w:tc>
      </w:tr>
      <w:tr w:rsidR="00714160" w:rsidRPr="009B1D24" w14:paraId="4D1BC33D"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7E6E6" w:themeFill="background2"/>
            <w:vAlign w:val="center"/>
          </w:tcPr>
          <w:p w14:paraId="1E2002E5" w14:textId="77777777" w:rsidR="00714160" w:rsidRPr="009B1D24" w:rsidRDefault="00714160" w:rsidP="00AF6CAF">
            <w:pPr>
              <w:jc w:val="both"/>
              <w:rPr>
                <w:sz w:val="18"/>
                <w:szCs w:val="18"/>
              </w:rPr>
            </w:pPr>
            <w:r w:rsidRPr="009B1D24">
              <w:rPr>
                <w:sz w:val="18"/>
                <w:szCs w:val="18"/>
              </w:rPr>
              <w:t>Iron-based super alloy (stainless steel)</w:t>
            </w:r>
          </w:p>
        </w:tc>
      </w:tr>
      <w:tr w:rsidR="00714160" w:rsidRPr="009B1D24" w14:paraId="21F3B7A3"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pct"/>
            <w:vMerge w:val="restart"/>
            <w:vAlign w:val="center"/>
          </w:tcPr>
          <w:p w14:paraId="3D1DCFE8" w14:textId="77777777" w:rsidR="00714160" w:rsidRPr="009B1D24" w:rsidRDefault="00714160" w:rsidP="00AF6CAF">
            <w:pPr>
              <w:jc w:val="both"/>
              <w:rPr>
                <w:sz w:val="18"/>
                <w:szCs w:val="18"/>
              </w:rPr>
            </w:pPr>
            <w:r w:rsidRPr="009B1D24">
              <w:rPr>
                <w:sz w:val="18"/>
                <w:szCs w:val="18"/>
              </w:rPr>
              <w:t xml:space="preserve">A286 </w:t>
            </w:r>
          </w:p>
        </w:tc>
        <w:tc>
          <w:tcPr>
            <w:tcW w:w="950" w:type="pct"/>
            <w:vAlign w:val="center"/>
          </w:tcPr>
          <w:p w14:paraId="3BBDBB77"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N/A</w:t>
            </w:r>
          </w:p>
        </w:tc>
        <w:tc>
          <w:tcPr>
            <w:tcW w:w="629" w:type="pct"/>
            <w:vAlign w:val="center"/>
          </w:tcPr>
          <w:p w14:paraId="78CDA94E"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w:t>
            </w:r>
          </w:p>
        </w:tc>
        <w:tc>
          <w:tcPr>
            <w:tcW w:w="630" w:type="pct"/>
            <w:vAlign w:val="center"/>
          </w:tcPr>
          <w:p w14:paraId="04E516D1"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684</w:t>
            </w:r>
          </w:p>
        </w:tc>
        <w:tc>
          <w:tcPr>
            <w:tcW w:w="709" w:type="pct"/>
            <w:vAlign w:val="center"/>
          </w:tcPr>
          <w:p w14:paraId="63A8FE9B"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1242</w:t>
            </w:r>
          </w:p>
        </w:tc>
        <w:tc>
          <w:tcPr>
            <w:tcW w:w="686" w:type="pct"/>
            <w:vAlign w:val="center"/>
          </w:tcPr>
          <w:p w14:paraId="653C605D"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56</w:t>
            </w:r>
          </w:p>
        </w:tc>
        <w:tc>
          <w:tcPr>
            <w:tcW w:w="686" w:type="pct"/>
            <w:vAlign w:val="center"/>
          </w:tcPr>
          <w:p w14:paraId="5849CABE"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r>
      <w:tr w:rsidR="00714160" w:rsidRPr="009B1D24" w14:paraId="122C31EF"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9" w:type="pct"/>
            <w:vMerge/>
            <w:vAlign w:val="center"/>
          </w:tcPr>
          <w:p w14:paraId="1DD8AF2D" w14:textId="77777777" w:rsidR="00714160" w:rsidRPr="009B1D24" w:rsidRDefault="00714160" w:rsidP="00AF6CAF">
            <w:pPr>
              <w:jc w:val="both"/>
              <w:rPr>
                <w:sz w:val="18"/>
                <w:szCs w:val="18"/>
              </w:rPr>
            </w:pPr>
          </w:p>
        </w:tc>
        <w:tc>
          <w:tcPr>
            <w:tcW w:w="950" w:type="pct"/>
            <w:vAlign w:val="center"/>
          </w:tcPr>
          <w:p w14:paraId="1CC5055A"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Solution treated, cold reduced and aged</w:t>
            </w:r>
          </w:p>
        </w:tc>
        <w:tc>
          <w:tcPr>
            <w:tcW w:w="629" w:type="pct"/>
            <w:vAlign w:val="center"/>
          </w:tcPr>
          <w:p w14:paraId="4D6B036B"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w:t>
            </w:r>
          </w:p>
        </w:tc>
        <w:tc>
          <w:tcPr>
            <w:tcW w:w="630" w:type="pct"/>
            <w:vAlign w:val="center"/>
          </w:tcPr>
          <w:p w14:paraId="1D6F02C7"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1329</w:t>
            </w:r>
          </w:p>
        </w:tc>
        <w:tc>
          <w:tcPr>
            <w:tcW w:w="709" w:type="pct"/>
            <w:vAlign w:val="center"/>
          </w:tcPr>
          <w:p w14:paraId="46CA5D24"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1730</w:t>
            </w:r>
          </w:p>
        </w:tc>
        <w:tc>
          <w:tcPr>
            <w:tcW w:w="686" w:type="pct"/>
            <w:vAlign w:val="center"/>
          </w:tcPr>
          <w:p w14:paraId="5C64078B"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14</w:t>
            </w:r>
          </w:p>
        </w:tc>
        <w:tc>
          <w:tcPr>
            <w:tcW w:w="686" w:type="pct"/>
            <w:vAlign w:val="center"/>
          </w:tcPr>
          <w:p w14:paraId="048234B2"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r w:rsidR="00714160" w:rsidRPr="009B1D24" w14:paraId="0FFF27F5"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pct"/>
            <w:vMerge/>
            <w:vAlign w:val="center"/>
          </w:tcPr>
          <w:p w14:paraId="44846A2D" w14:textId="77777777" w:rsidR="00714160" w:rsidRPr="009B1D24" w:rsidRDefault="00714160" w:rsidP="00AF6CAF">
            <w:pPr>
              <w:jc w:val="both"/>
              <w:rPr>
                <w:sz w:val="18"/>
                <w:szCs w:val="18"/>
              </w:rPr>
            </w:pPr>
          </w:p>
        </w:tc>
        <w:tc>
          <w:tcPr>
            <w:tcW w:w="950" w:type="pct"/>
            <w:vAlign w:val="center"/>
          </w:tcPr>
          <w:p w14:paraId="26EA1DB6"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Solution treated, cold reduced and aged</w:t>
            </w:r>
          </w:p>
        </w:tc>
        <w:tc>
          <w:tcPr>
            <w:tcW w:w="629" w:type="pct"/>
            <w:vAlign w:val="center"/>
          </w:tcPr>
          <w:p w14:paraId="7E828F07"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Y</w:t>
            </w:r>
          </w:p>
        </w:tc>
        <w:tc>
          <w:tcPr>
            <w:tcW w:w="630" w:type="pct"/>
            <w:vAlign w:val="center"/>
          </w:tcPr>
          <w:p w14:paraId="71B5FD6B"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c>
          <w:tcPr>
            <w:tcW w:w="709" w:type="pct"/>
            <w:vAlign w:val="center"/>
          </w:tcPr>
          <w:p w14:paraId="6DC7F811"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1648</w:t>
            </w:r>
          </w:p>
        </w:tc>
        <w:tc>
          <w:tcPr>
            <w:tcW w:w="686" w:type="pct"/>
            <w:vAlign w:val="center"/>
          </w:tcPr>
          <w:p w14:paraId="2B848A4E"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c>
          <w:tcPr>
            <w:tcW w:w="686" w:type="pct"/>
            <w:vAlign w:val="center"/>
          </w:tcPr>
          <w:p w14:paraId="16BA9BFE"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r>
      <w:tr w:rsidR="00714160" w:rsidRPr="009B1D24" w14:paraId="68B997F5"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9" w:type="pct"/>
            <w:vMerge/>
            <w:vAlign w:val="center"/>
          </w:tcPr>
          <w:p w14:paraId="4AAC9CD3" w14:textId="77777777" w:rsidR="00714160" w:rsidRPr="009B1D24" w:rsidRDefault="00714160" w:rsidP="00AF6CAF">
            <w:pPr>
              <w:jc w:val="both"/>
              <w:rPr>
                <w:sz w:val="18"/>
                <w:szCs w:val="18"/>
              </w:rPr>
            </w:pPr>
          </w:p>
        </w:tc>
        <w:tc>
          <w:tcPr>
            <w:tcW w:w="950" w:type="pct"/>
            <w:vAlign w:val="center"/>
          </w:tcPr>
          <w:p w14:paraId="5B0914AE"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Solution treated and aged</w:t>
            </w:r>
          </w:p>
        </w:tc>
        <w:tc>
          <w:tcPr>
            <w:tcW w:w="629" w:type="pct"/>
            <w:vAlign w:val="center"/>
          </w:tcPr>
          <w:p w14:paraId="066B42BD"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Y</w:t>
            </w:r>
          </w:p>
        </w:tc>
        <w:tc>
          <w:tcPr>
            <w:tcW w:w="630" w:type="pct"/>
            <w:vAlign w:val="center"/>
          </w:tcPr>
          <w:p w14:paraId="5BEBF2DF"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c>
          <w:tcPr>
            <w:tcW w:w="709" w:type="pct"/>
            <w:vAlign w:val="center"/>
          </w:tcPr>
          <w:p w14:paraId="05D14748"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1393</w:t>
            </w:r>
          </w:p>
        </w:tc>
        <w:tc>
          <w:tcPr>
            <w:tcW w:w="686" w:type="pct"/>
            <w:vAlign w:val="center"/>
          </w:tcPr>
          <w:p w14:paraId="48A848B5"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c>
          <w:tcPr>
            <w:tcW w:w="686" w:type="pct"/>
            <w:vAlign w:val="center"/>
          </w:tcPr>
          <w:p w14:paraId="7AFA2064"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r w:rsidR="00714160" w:rsidRPr="009B1D24" w14:paraId="42D76011"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7E6E6" w:themeFill="background2"/>
            <w:vAlign w:val="center"/>
          </w:tcPr>
          <w:p w14:paraId="3307871E" w14:textId="77777777" w:rsidR="00714160" w:rsidRPr="009B1D24" w:rsidRDefault="00714160" w:rsidP="00AF6CAF">
            <w:pPr>
              <w:jc w:val="both"/>
              <w:rPr>
                <w:sz w:val="18"/>
                <w:szCs w:val="18"/>
              </w:rPr>
            </w:pPr>
            <w:r w:rsidRPr="009B1D24">
              <w:rPr>
                <w:sz w:val="18"/>
                <w:szCs w:val="18"/>
              </w:rPr>
              <w:t>Aluminium alloy</w:t>
            </w:r>
          </w:p>
        </w:tc>
      </w:tr>
      <w:tr w:rsidR="00714160" w:rsidRPr="009B1D24" w14:paraId="1994FA32"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9" w:type="pct"/>
            <w:vMerge w:val="restart"/>
            <w:vAlign w:val="center"/>
          </w:tcPr>
          <w:p w14:paraId="5B8D41AB" w14:textId="77777777" w:rsidR="00714160" w:rsidRPr="009B1D24" w:rsidRDefault="00714160" w:rsidP="00AF6CAF">
            <w:pPr>
              <w:jc w:val="both"/>
              <w:rPr>
                <w:sz w:val="18"/>
                <w:szCs w:val="18"/>
              </w:rPr>
            </w:pPr>
            <w:r w:rsidRPr="009B1D24">
              <w:rPr>
                <w:sz w:val="18"/>
                <w:szCs w:val="18"/>
              </w:rPr>
              <w:t xml:space="preserve">AA2195 </w:t>
            </w:r>
          </w:p>
        </w:tc>
        <w:tc>
          <w:tcPr>
            <w:tcW w:w="950" w:type="pct"/>
            <w:vAlign w:val="center"/>
          </w:tcPr>
          <w:p w14:paraId="551D20A0"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3% cold roll and 4% stretch</w:t>
            </w:r>
          </w:p>
        </w:tc>
        <w:tc>
          <w:tcPr>
            <w:tcW w:w="629" w:type="pct"/>
            <w:vAlign w:val="center"/>
          </w:tcPr>
          <w:p w14:paraId="59797C5B"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w:t>
            </w:r>
          </w:p>
        </w:tc>
        <w:tc>
          <w:tcPr>
            <w:tcW w:w="630" w:type="pct"/>
            <w:vAlign w:val="center"/>
          </w:tcPr>
          <w:p w14:paraId="24A48DEB"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660</w:t>
            </w:r>
          </w:p>
        </w:tc>
        <w:tc>
          <w:tcPr>
            <w:tcW w:w="709" w:type="pct"/>
            <w:vAlign w:val="center"/>
          </w:tcPr>
          <w:p w14:paraId="57E54890"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740</w:t>
            </w:r>
          </w:p>
        </w:tc>
        <w:tc>
          <w:tcPr>
            <w:tcW w:w="686" w:type="pct"/>
            <w:vAlign w:val="center"/>
          </w:tcPr>
          <w:p w14:paraId="121D8E23"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10</w:t>
            </w:r>
          </w:p>
        </w:tc>
        <w:tc>
          <w:tcPr>
            <w:tcW w:w="686" w:type="pct"/>
            <w:vAlign w:val="center"/>
          </w:tcPr>
          <w:p w14:paraId="12E295AE"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r w:rsidR="00714160" w:rsidRPr="009B1D24" w14:paraId="6877D77F"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pct"/>
            <w:vMerge/>
            <w:vAlign w:val="center"/>
          </w:tcPr>
          <w:p w14:paraId="034F1CAB" w14:textId="77777777" w:rsidR="00714160" w:rsidRPr="009B1D24" w:rsidRDefault="00714160" w:rsidP="00AF6CAF">
            <w:pPr>
              <w:jc w:val="both"/>
              <w:rPr>
                <w:sz w:val="18"/>
                <w:szCs w:val="18"/>
              </w:rPr>
            </w:pPr>
          </w:p>
        </w:tc>
        <w:tc>
          <w:tcPr>
            <w:tcW w:w="950" w:type="pct"/>
            <w:vAlign w:val="center"/>
          </w:tcPr>
          <w:p w14:paraId="0D0B910F"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5% cold roll and 2% stretch</w:t>
            </w:r>
          </w:p>
        </w:tc>
        <w:tc>
          <w:tcPr>
            <w:tcW w:w="629" w:type="pct"/>
            <w:vAlign w:val="center"/>
          </w:tcPr>
          <w:p w14:paraId="0FC8A420"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w:t>
            </w:r>
          </w:p>
        </w:tc>
        <w:tc>
          <w:tcPr>
            <w:tcW w:w="630" w:type="pct"/>
            <w:vAlign w:val="center"/>
          </w:tcPr>
          <w:p w14:paraId="1F4D2886"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675</w:t>
            </w:r>
          </w:p>
        </w:tc>
        <w:tc>
          <w:tcPr>
            <w:tcW w:w="709" w:type="pct"/>
            <w:vAlign w:val="center"/>
          </w:tcPr>
          <w:p w14:paraId="6E185D27"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740</w:t>
            </w:r>
          </w:p>
        </w:tc>
        <w:tc>
          <w:tcPr>
            <w:tcW w:w="686" w:type="pct"/>
            <w:vAlign w:val="center"/>
          </w:tcPr>
          <w:p w14:paraId="37BA99C4"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11</w:t>
            </w:r>
          </w:p>
        </w:tc>
        <w:tc>
          <w:tcPr>
            <w:tcW w:w="686" w:type="pct"/>
            <w:vAlign w:val="center"/>
          </w:tcPr>
          <w:p w14:paraId="0CA9C85A"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r>
      <w:tr w:rsidR="00714160" w:rsidRPr="009B1D24" w14:paraId="5FD6C3EA"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9" w:type="pct"/>
            <w:vAlign w:val="center"/>
          </w:tcPr>
          <w:p w14:paraId="589302D2" w14:textId="77777777" w:rsidR="00714160" w:rsidRPr="009B1D24" w:rsidRDefault="00714160" w:rsidP="00AF6CAF">
            <w:pPr>
              <w:jc w:val="both"/>
              <w:rPr>
                <w:sz w:val="18"/>
                <w:szCs w:val="18"/>
              </w:rPr>
            </w:pPr>
            <w:r w:rsidRPr="009B1D24">
              <w:rPr>
                <w:sz w:val="18"/>
                <w:szCs w:val="18"/>
              </w:rPr>
              <w:t>AA2219</w:t>
            </w:r>
          </w:p>
        </w:tc>
        <w:tc>
          <w:tcPr>
            <w:tcW w:w="950" w:type="pct"/>
            <w:vAlign w:val="center"/>
          </w:tcPr>
          <w:p w14:paraId="1AE00A68"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N/A</w:t>
            </w:r>
          </w:p>
        </w:tc>
        <w:tc>
          <w:tcPr>
            <w:tcW w:w="629" w:type="pct"/>
            <w:vAlign w:val="center"/>
          </w:tcPr>
          <w:p w14:paraId="1FFC02A3"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Y</w:t>
            </w:r>
          </w:p>
        </w:tc>
        <w:tc>
          <w:tcPr>
            <w:tcW w:w="630" w:type="pct"/>
            <w:vAlign w:val="center"/>
          </w:tcPr>
          <w:p w14:paraId="21FDEC4D"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c>
          <w:tcPr>
            <w:tcW w:w="709" w:type="pct"/>
            <w:vAlign w:val="center"/>
          </w:tcPr>
          <w:p w14:paraId="255F0B95"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462 – 627</w:t>
            </w:r>
          </w:p>
        </w:tc>
        <w:tc>
          <w:tcPr>
            <w:tcW w:w="686" w:type="pct"/>
            <w:vAlign w:val="center"/>
          </w:tcPr>
          <w:p w14:paraId="4A4C2327"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c>
          <w:tcPr>
            <w:tcW w:w="686" w:type="pct"/>
            <w:vAlign w:val="center"/>
          </w:tcPr>
          <w:p w14:paraId="65ED68B5"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r w:rsidR="00714160" w:rsidRPr="009B1D24" w14:paraId="108A98C1"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pct"/>
            <w:vAlign w:val="center"/>
          </w:tcPr>
          <w:p w14:paraId="4D26D1E2" w14:textId="77777777" w:rsidR="00714160" w:rsidRPr="009B1D24" w:rsidRDefault="00714160" w:rsidP="00AF6CAF">
            <w:pPr>
              <w:jc w:val="both"/>
              <w:rPr>
                <w:sz w:val="18"/>
                <w:szCs w:val="18"/>
              </w:rPr>
            </w:pPr>
            <w:r w:rsidRPr="009B1D24">
              <w:rPr>
                <w:sz w:val="18"/>
                <w:szCs w:val="18"/>
              </w:rPr>
              <w:t xml:space="preserve">AA2219-T87 </w:t>
            </w:r>
          </w:p>
        </w:tc>
        <w:tc>
          <w:tcPr>
            <w:tcW w:w="950" w:type="pct"/>
            <w:vAlign w:val="center"/>
          </w:tcPr>
          <w:p w14:paraId="654E97D4"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Cold stretched and aged</w:t>
            </w:r>
          </w:p>
        </w:tc>
        <w:tc>
          <w:tcPr>
            <w:tcW w:w="629" w:type="pct"/>
            <w:vAlign w:val="center"/>
          </w:tcPr>
          <w:p w14:paraId="132379DC"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w:t>
            </w:r>
          </w:p>
        </w:tc>
        <w:tc>
          <w:tcPr>
            <w:tcW w:w="630" w:type="pct"/>
            <w:vAlign w:val="center"/>
          </w:tcPr>
          <w:p w14:paraId="5306983B"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482.8 – 506</w:t>
            </w:r>
          </w:p>
        </w:tc>
        <w:tc>
          <w:tcPr>
            <w:tcW w:w="709" w:type="pct"/>
            <w:vAlign w:val="center"/>
          </w:tcPr>
          <w:p w14:paraId="3F0AE8D3"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655.9 – 684</w:t>
            </w:r>
          </w:p>
        </w:tc>
        <w:tc>
          <w:tcPr>
            <w:tcW w:w="686" w:type="pct"/>
            <w:vAlign w:val="center"/>
          </w:tcPr>
          <w:p w14:paraId="2092B4E1"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c>
          <w:tcPr>
            <w:tcW w:w="686" w:type="pct"/>
            <w:vAlign w:val="center"/>
          </w:tcPr>
          <w:p w14:paraId="3731E77E"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r>
      <w:tr w:rsidR="00714160" w:rsidRPr="009B1D24" w14:paraId="148B5E75"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9" w:type="pct"/>
            <w:vMerge w:val="restart"/>
            <w:vAlign w:val="center"/>
          </w:tcPr>
          <w:p w14:paraId="3012DEA2" w14:textId="77777777" w:rsidR="00714160" w:rsidRPr="009B1D24" w:rsidRDefault="00714160" w:rsidP="00AF6CAF">
            <w:pPr>
              <w:jc w:val="both"/>
              <w:rPr>
                <w:sz w:val="18"/>
                <w:szCs w:val="18"/>
              </w:rPr>
            </w:pPr>
            <w:r w:rsidRPr="009B1D24">
              <w:rPr>
                <w:sz w:val="18"/>
                <w:szCs w:val="18"/>
              </w:rPr>
              <w:t>AA6061</w:t>
            </w:r>
          </w:p>
        </w:tc>
        <w:tc>
          <w:tcPr>
            <w:tcW w:w="950" w:type="pct"/>
            <w:vAlign w:val="center"/>
          </w:tcPr>
          <w:p w14:paraId="5EF3C15E"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N/A</w:t>
            </w:r>
          </w:p>
        </w:tc>
        <w:tc>
          <w:tcPr>
            <w:tcW w:w="629" w:type="pct"/>
            <w:vAlign w:val="center"/>
          </w:tcPr>
          <w:p w14:paraId="484E2F28"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Y</w:t>
            </w:r>
          </w:p>
        </w:tc>
        <w:tc>
          <w:tcPr>
            <w:tcW w:w="630" w:type="pct"/>
            <w:vAlign w:val="center"/>
          </w:tcPr>
          <w:p w14:paraId="7A73DC9B"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c>
          <w:tcPr>
            <w:tcW w:w="709" w:type="pct"/>
            <w:vAlign w:val="center"/>
          </w:tcPr>
          <w:p w14:paraId="49E326A9"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379</w:t>
            </w:r>
          </w:p>
        </w:tc>
        <w:tc>
          <w:tcPr>
            <w:tcW w:w="686" w:type="pct"/>
            <w:vAlign w:val="center"/>
          </w:tcPr>
          <w:p w14:paraId="2A4F0114"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c>
          <w:tcPr>
            <w:tcW w:w="686" w:type="pct"/>
            <w:vAlign w:val="center"/>
          </w:tcPr>
          <w:p w14:paraId="33E93462"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r w:rsidR="00714160" w:rsidRPr="009B1D24" w14:paraId="30C768ED"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pct"/>
            <w:vMerge/>
            <w:vAlign w:val="center"/>
          </w:tcPr>
          <w:p w14:paraId="41B37397" w14:textId="77777777" w:rsidR="00714160" w:rsidRPr="009B1D24" w:rsidRDefault="00714160" w:rsidP="00AF6CAF">
            <w:pPr>
              <w:jc w:val="both"/>
              <w:rPr>
                <w:sz w:val="18"/>
                <w:szCs w:val="18"/>
              </w:rPr>
            </w:pPr>
          </w:p>
        </w:tc>
        <w:tc>
          <w:tcPr>
            <w:tcW w:w="950" w:type="pct"/>
            <w:vAlign w:val="center"/>
          </w:tcPr>
          <w:p w14:paraId="1C662D77"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N/A</w:t>
            </w:r>
          </w:p>
        </w:tc>
        <w:tc>
          <w:tcPr>
            <w:tcW w:w="629" w:type="pct"/>
            <w:vAlign w:val="center"/>
          </w:tcPr>
          <w:p w14:paraId="16EAFE42"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w:t>
            </w:r>
          </w:p>
        </w:tc>
        <w:tc>
          <w:tcPr>
            <w:tcW w:w="630" w:type="pct"/>
            <w:vAlign w:val="center"/>
          </w:tcPr>
          <w:p w14:paraId="5028DD27"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c>
          <w:tcPr>
            <w:tcW w:w="709" w:type="pct"/>
            <w:vAlign w:val="center"/>
          </w:tcPr>
          <w:p w14:paraId="4AB8FD54"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392</w:t>
            </w:r>
          </w:p>
        </w:tc>
        <w:tc>
          <w:tcPr>
            <w:tcW w:w="686" w:type="pct"/>
            <w:vAlign w:val="center"/>
          </w:tcPr>
          <w:p w14:paraId="35DB6964"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51.2</w:t>
            </w:r>
          </w:p>
        </w:tc>
        <w:tc>
          <w:tcPr>
            <w:tcW w:w="686" w:type="pct"/>
            <w:vAlign w:val="center"/>
          </w:tcPr>
          <w:p w14:paraId="3D66EE0E"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r>
      <w:tr w:rsidR="00714160" w:rsidRPr="009B1D24" w14:paraId="400D6646"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9" w:type="pct"/>
            <w:vAlign w:val="center"/>
          </w:tcPr>
          <w:p w14:paraId="6D111DC4" w14:textId="77777777" w:rsidR="00714160" w:rsidRPr="009B1D24" w:rsidRDefault="00714160" w:rsidP="00AF6CAF">
            <w:pPr>
              <w:jc w:val="both"/>
              <w:rPr>
                <w:sz w:val="18"/>
                <w:szCs w:val="18"/>
              </w:rPr>
            </w:pPr>
            <w:r w:rsidRPr="009B1D24">
              <w:rPr>
                <w:sz w:val="18"/>
                <w:szCs w:val="18"/>
              </w:rPr>
              <w:t>AA6061-T6</w:t>
            </w:r>
          </w:p>
        </w:tc>
        <w:tc>
          <w:tcPr>
            <w:tcW w:w="950" w:type="pct"/>
            <w:vAlign w:val="center"/>
          </w:tcPr>
          <w:p w14:paraId="44AFE7F5"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N/A</w:t>
            </w:r>
          </w:p>
        </w:tc>
        <w:tc>
          <w:tcPr>
            <w:tcW w:w="629" w:type="pct"/>
            <w:vAlign w:val="center"/>
          </w:tcPr>
          <w:p w14:paraId="2B62704E"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w:t>
            </w:r>
          </w:p>
        </w:tc>
        <w:tc>
          <w:tcPr>
            <w:tcW w:w="630" w:type="pct"/>
            <w:vAlign w:val="center"/>
          </w:tcPr>
          <w:p w14:paraId="7A7B330E"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374</w:t>
            </w:r>
          </w:p>
        </w:tc>
        <w:tc>
          <w:tcPr>
            <w:tcW w:w="709" w:type="pct"/>
            <w:vAlign w:val="center"/>
          </w:tcPr>
          <w:p w14:paraId="63628E4E"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503</w:t>
            </w:r>
          </w:p>
        </w:tc>
        <w:tc>
          <w:tcPr>
            <w:tcW w:w="686" w:type="pct"/>
            <w:vAlign w:val="center"/>
          </w:tcPr>
          <w:p w14:paraId="56FA27AB"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25.7</w:t>
            </w:r>
          </w:p>
        </w:tc>
        <w:tc>
          <w:tcPr>
            <w:tcW w:w="686" w:type="pct"/>
            <w:vAlign w:val="center"/>
          </w:tcPr>
          <w:p w14:paraId="55D0A316"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bl>
    <w:p w14:paraId="5D1958C1" w14:textId="77777777" w:rsidR="00714160" w:rsidRPr="009B1D24" w:rsidRDefault="00714160" w:rsidP="00AF6CAF">
      <w:pPr>
        <w:jc w:val="both"/>
        <w:rPr>
          <w:rFonts w:cs="Times New Roman"/>
          <w:sz w:val="24"/>
        </w:rPr>
      </w:pPr>
    </w:p>
    <w:p w14:paraId="382D6450" w14:textId="77777777" w:rsidR="00714160" w:rsidRPr="009B1D24" w:rsidRDefault="00714160" w:rsidP="00AF6CAF">
      <w:pPr>
        <w:jc w:val="both"/>
      </w:pPr>
    </w:p>
    <w:p w14:paraId="5ABBF0C2" w14:textId="77777777" w:rsidR="00714160" w:rsidRPr="009B1D24" w:rsidRDefault="00714160" w:rsidP="00AF6CAF">
      <w:pPr>
        <w:jc w:val="both"/>
      </w:pPr>
    </w:p>
    <w:p w14:paraId="3F66093F" w14:textId="77777777" w:rsidR="00714160" w:rsidRPr="009B1D24" w:rsidRDefault="00714160" w:rsidP="00AF6CAF">
      <w:pPr>
        <w:jc w:val="both"/>
      </w:pPr>
    </w:p>
    <w:p w14:paraId="129B3448" w14:textId="77777777" w:rsidR="00714160" w:rsidRPr="009B1D24" w:rsidRDefault="00714160" w:rsidP="00AF6CAF">
      <w:pPr>
        <w:jc w:val="both"/>
      </w:pPr>
    </w:p>
    <w:p w14:paraId="6E418116" w14:textId="181ABAE7" w:rsidR="00714160" w:rsidRPr="009B1D24" w:rsidRDefault="00714160" w:rsidP="00AF6CAF">
      <w:pPr>
        <w:jc w:val="both"/>
      </w:pPr>
    </w:p>
    <w:p w14:paraId="5480E9B0" w14:textId="7091E07F" w:rsidR="00714160" w:rsidRPr="009B1D24" w:rsidRDefault="00714160" w:rsidP="00AF6CAF">
      <w:pPr>
        <w:jc w:val="both"/>
      </w:pPr>
    </w:p>
    <w:p w14:paraId="275E66FE" w14:textId="77777777" w:rsidR="00714160" w:rsidRPr="009B1D24" w:rsidRDefault="00714160" w:rsidP="00AF6CAF">
      <w:pPr>
        <w:jc w:val="both"/>
      </w:pPr>
    </w:p>
    <w:p w14:paraId="080A33E1" w14:textId="77777777" w:rsidR="00714160" w:rsidRPr="009B1D24" w:rsidRDefault="00714160" w:rsidP="00AF6CAF">
      <w:pPr>
        <w:jc w:val="both"/>
      </w:pPr>
    </w:p>
    <w:p w14:paraId="45460517" w14:textId="77777777" w:rsidR="00714160" w:rsidRPr="009B1D24" w:rsidRDefault="00714160" w:rsidP="00AF6CAF">
      <w:pPr>
        <w:jc w:val="both"/>
      </w:pPr>
    </w:p>
    <w:p w14:paraId="2B6BBEEA" w14:textId="548D957A" w:rsidR="00714160" w:rsidRPr="009B1D24" w:rsidRDefault="00714160" w:rsidP="00AF6CAF">
      <w:pPr>
        <w:jc w:val="both"/>
      </w:pPr>
    </w:p>
    <w:p w14:paraId="56AC52BE" w14:textId="77777777" w:rsidR="002D108F" w:rsidRPr="009B1D24" w:rsidRDefault="002D108F" w:rsidP="00AF6CAF">
      <w:pPr>
        <w:jc w:val="both"/>
      </w:pPr>
    </w:p>
    <w:p w14:paraId="5F87F245" w14:textId="61B93E06" w:rsidR="00714160" w:rsidRPr="009B1D24" w:rsidRDefault="00714160" w:rsidP="00AF6CAF">
      <w:pPr>
        <w:jc w:val="both"/>
        <w:rPr>
          <w:sz w:val="20"/>
          <w:szCs w:val="20"/>
        </w:rPr>
      </w:pPr>
      <w:r w:rsidRPr="009B1D24">
        <w:rPr>
          <w:b/>
          <w:sz w:val="20"/>
          <w:szCs w:val="20"/>
        </w:rPr>
        <w:lastRenderedPageBreak/>
        <w:t xml:space="preserve">Table </w:t>
      </w:r>
      <w:r w:rsidR="00634D68" w:rsidRPr="009B1D24">
        <w:rPr>
          <w:b/>
          <w:sz w:val="20"/>
          <w:szCs w:val="20"/>
        </w:rPr>
        <w:t>A</w:t>
      </w:r>
      <w:r w:rsidRPr="009B1D24">
        <w:rPr>
          <w:b/>
          <w:sz w:val="20"/>
          <w:szCs w:val="20"/>
        </w:rPr>
        <w:t>4</w:t>
      </w:r>
      <w:r w:rsidRPr="009B1D24">
        <w:rPr>
          <w:sz w:val="20"/>
          <w:szCs w:val="20"/>
        </w:rPr>
        <w:t>. Tensile properties of different metallic materials (unnotched) in CcH</w:t>
      </w:r>
      <w:r w:rsidRPr="009B1D24">
        <w:rPr>
          <w:sz w:val="20"/>
          <w:szCs w:val="20"/>
          <w:vertAlign w:val="subscript"/>
        </w:rPr>
        <w:t>2</w:t>
      </w:r>
      <w:r w:rsidRPr="009B1D24">
        <w:rPr>
          <w:sz w:val="20"/>
          <w:szCs w:val="20"/>
        </w:rPr>
        <w:t xml:space="preserve"> hydrogen environment at 77 K </w:t>
      </w:r>
      <w:r w:rsidRPr="009B1D24">
        <w:rPr>
          <w:sz w:val="20"/>
          <w:szCs w:val="20"/>
        </w:rPr>
        <w:fldChar w:fldCharType="begin" w:fldLock="1"/>
      </w:r>
      <w:r w:rsidR="00663863" w:rsidRPr="009B1D24">
        <w:rPr>
          <w:sz w:val="20"/>
          <w:szCs w:val="20"/>
        </w:rPr>
        <w:instrText>ADDIN CSL_CITATION {"citationItems":[{"id":"ITEM-1","itemData":{"author":[{"dropping-particle":"","family":"BSI","given":"","non-dropping-particle":"","parse-names":false,"suffix":""}],"id":"ITEM-1","issued":{"date-parts":[["2011"]]},"title":"BSI Standards Publication Metallic materials — Tensile testing Part 2 : Method of test at elevated","type":"article-journal"},"uris":["http://www.mendeley.com/documents/?uuid=fbba388f-771a-400b-b8f7-5c377d1b1a7c"]},{"id":"ITEM-2","itemData":{"author":[{"dropping-particle":"","family":"Walsh","given":"RP","non-dropping-particle":"","parse-names":false,"suffix":""},{"dropping-particle":"","family":"Summers","given":"LT","non-dropping-particle":"","parse-names":false,"suffix":""},{"dropping-particle":"","family":"Sims","given":"JR","non-dropping-particle":"","parse-names":false,"suffix":""}],"container-title":"Advances in Cryogenic Engineering: Proceedings of the Cryogenic Engineering Conference","id":"ITEM-2","issued":{"date-parts":[["1996"]]},"page":"493-498","title":"The fatigue and tensile properties of dispersion strengthened copper at low temperatures (77 to 295K)","type":"paper-conference"},"uris":["http://www.mendeley.com/documents/?uuid=69f35997-5c2d-441a-814f-e9e5f9d9a4ea"]},{"id":"ITEM-3","itemData":{"DOI":"10.1016/j.corsci.2008.02.024","ISSN":"0010938X","abstract":"The influence of liquid as well as gaseous hydrogen and temperature (-253 to 100 °C) on proof and ultimate strength as well as elongation after fracture and reduction of area at fracture for AISI 304, 304L, TP304L, 304LN, TP316NG, 316LN, 321 and 347 was investigated by constant extension rate tests. The effect of temperature on hydrogen embrittlement could be demonstrated. With respect to the dependence on alloy composition seen at 22 °C, it is concluded that the main alloy element to look at, if hydrogen embrittlement has to be considered, is nickel accompanied by carbon and nitrogen. The critical region of nickel content seems to be 10.5-11 wt.%. © 2008 Elsevier Ltd. All rights reserved.","author":[{"dropping-particle":"","family":"Deimel","given":"P.","non-dropping-particle":"","parse-names":false,"suffix":""},{"dropping-particle":"","family":"Sattler","given":"E.","non-dropping-particle":"","parse-names":false,"suffix":""}],"container-title":"Corrosion Science","id":"ITEM-3","issue":"6","issued":{"date-parts":[["2008"]]},"page":"1598-1607","title":"Austenitic steels of different composition in liquid and gaseous hydrogen","type":"article-journal","volume":"50"},"uris":["http://www.mendeley.com/documents/?uuid=42b63437-e1fe-49c2-a864-72bb06eb23c2"]},{"id":"ITEM-4","itemData":{"author":[{"dropping-particle":"","family":"Chu","given":"D","non-dropping-particle":"","parse-names":false,"suffix":""}],"id":"ITEM-4","issued":{"date-parts":[["1990"]]},"publisher":"University of Californic","title":"Cryogenic mechanical behaviour of vintage III aluminium-copper-lithium alloy 2090-T81","type":"thesis"},"uris":["http://www.mendeley.com/documents/?uuid=1f48bb81-9dd5-4c4b-ade2-e175b107c669"]},{"id":"ITEM-5","itemData":{"DOI":"10.1016/j.actamat.2008.03.022","ISSN":"13596454","abstract":"The effect of nickel equivalent on hydrogen gas embrittlement (HGE) of austenitic stainless steels of Fe-(10-20)Ni-17Cr-2Mo alloys vacuum-melted in a laboratory, based on type 316 stainless steel, was investigated. Tensile tests were conducted in hydrogen and helium at 1 MPa in the temperature range from 80 to 300 K. It was found that HGE of the alloys below a nickel equivalent of 27% increased with decreasing temperature, reached a maximum at 200 K, and then decreased with further decreasing temperature, whereas no HGE occurred above the nickel equivalent of 27%. It was observed that the content of strain-induced α′ martensite increased with decreasing temperature and nickel equivalent, and hydrogen-induced fracture occurred mainly along α′ martensite structure. Thus, the susceptibility to HGE depended on nickel equivalent. It was discussed that HGE was controlled by strain-induced α′ martensite above 200 K, whereas it was controlled by hydrogen transport below 200 K. © 2008 Acta Materialia Inc.","author":[{"dropping-particle":"","family":"Zhang","given":"Lin","non-dropping-particle":"","parse-names":false,"suffix":""},{"dropping-particle":"","family":"Wen","given":"Mao","non-dropping-particle":"","parse-names":false,"suffix":""},{"dropping-particle":"","family":"Imade","given":"Masaaki","non-dropping-particle":"","parse-names":false,"suffix":""},{"dropping-particle":"","family":"Fukuyama","given":"Seiji","non-dropping-particle":"","parse-names":false,"suffix":""},{"dropping-particle":"","family":"Yokogawa","given":"Kiyoshi","non-dropping-particle":"","parse-names":false,"suffix":""}],"container-title":"Acta Materialia","id":"ITEM-5","issue":"14","issued":{"date-parts":[["2008"]]},"page":"3414-3421","title":"Effect of nickel equivalent on hydrogen gas embrittlement of austenitic stainless steels based on type 316 at low temperatures","type":"article-journal","volume":"56"},"uris":["http://www.mendeley.com/documents/?uuid=1e1e4f6f-d2c2-4308-8ef3-4395915058cf"]},{"id":"ITEM-6","itemData":{"DOI":"10.1016/S1359-6454(98)00136-0","ISSN":"13596454","abstract":"Hydrogen environment embrittlement (HEE) of the austenitic stainless steels of types 304, 316 and 310S with the solution-annealed, sensitized and desensitized heat treatments was investigated in hydrogen and helium of 1 MPa in the temperature range from 295 to 80 K. The effect of the strain-induced martensite, distinguished from that of the carbides, both existing along the grain boundaries in the sensitized materials, on HEE was examined. Metastable austenitic stainless steels of types 304 and 316 showed considerable HEE, but stable austenitic stainless steel of type 310S was not affected by the hydrogen environment. HEE of types 304 and 316 stainless steels depended on the testing temperature, and the maximum HEE occurred at around 220 K independent of the type of heat treatment. The susceptibility of the materials to HEE was enhanced by the sensitization, that caused intergranular fracture, and was recovered upon a transition from the intergranular fracture to the transgranular fracture due to desensitization. The strain-induced martensite was observed together with the carbides, both along the grain boundaries of the sensitized materials. As a result of desensitization, the formation of martensite along the grain boundaries was inhibited. It was evident that HEE of the sensitized materials was not due to the carbides, but to the strain-induced α′ martensite along the grain boundaries. © 1998 Acta Metallurgica Inc. Published by Elsevier Science Ltd. All rights reserved.","author":[{"dropping-particle":"","family":"Han","given":"G.","non-dropping-particle":"","parse-names":false,"suffix":""},{"dropping-particle":"","family":"He","given":"J.","non-dropping-particle":"","parse-names":false,"suffix":""},{"dropping-particle":"","family":"Fukuyama","given":"S.","non-dropping-particle":"","parse-names":false,"suffix":""},{"dropping-particle":"","family":"Yokogawa","given":"K.","non-dropping-particle":"","parse-names":false,"suffix":""}],"container-title":"Acta Materialia","id":"ITEM-6","issue":"13","issued":{"date-parts":[["1998"]]},"page":"4559-4570","title":"Effect of strain-induced martensite on hydrogen environment embrittlement of sensitized austenitic stainless steels at low temperatures","type":"article-journal","volume":"46"},"uris":["http://www.mendeley.com/documents/?uuid=8178f35e-2ac7-4b78-94a1-2ccbc88f2adf"]},{"id":"ITEM-7","itemData":{"DOI":"10.1002/mawe.200600088","ISSN":"09335137","abstract":"Copper (CU 104 and CW021 A), Nickel (NI 102 and MBF51) and Silver (AG102) braze joints with stainless steel 1.4401/1.4404 were investigated with respect to hydrogen embrittlement and cryogenic toughness. CW021A and MBF51 with different braze thicknesses and temperatures were Charpy V tested at 20°C and -196°C. Neither the seam thickness nor the test temperature had a significant influence on the Charpy V toughness. All toughness values were below 15 J/ cm2. The reason is the low thickness of the braze seam and therefore the low volume of deformable material. CU 104, CW021A, NI 102, MBF51 and AG102 braze joints were tensile tested in hydrogen of different pressures and temperatures. Neither of the soldering showed any kind of hydrogen embrittlement. © 2007 WILEY-VCH Verlag GmbH &amp; Co. KGaA,.","author":[{"dropping-particle":"","family":"Michler","given":"T.","non-dropping-particle":"","parse-names":false,"suffix":""},{"dropping-particle":"","family":"Naumann","given":"J.","non-dropping-particle":"","parse-names":false,"suffix":""},{"dropping-particle":"","family":"Leistner","given":"W.","non-dropping-particle":"","parse-names":false,"suffix":""}],"container-title":"Materialwissenschaft und Werkstofftechnik","id":"ITEM-7","issue":"1","issued":{"date-parts":[["2007"]]},"page":"43-50","title":"Evaluation of braze materials used for automotive liquid hydrogen tanks with special respect to hydrogen embrittlement and low temperature toughness","type":"article-journal","volume":"38"},"uris":["http://www.mendeley.com/documents/?uuid=14f2f77a-6668-4062-9b75-9a243a62b206"]},{"id":"ITEM-8","itemData":{"DOI":"10.1088/1757-899X/102/1/012005","ISSN":"1757899X","abstract":"Hydrogen environment embrittlement (HEE) on austenitic stainless steels SUS304, 304L, and 316L in the high pressure hydrogen gas was evaluated from ambient temperature to 20 K using a very simple mechanical properties testing procedure. In the method, the highpressure hydrogen environment is produced just inside the hole in the specimen and the specimen is cooled in a cooled-alcohol dewar and a cryostat with a GM refrigerator. The effect of HEE was observed in tensile properties, especially at lower temperatures, and fatigue properties at higher stress level but almost no effect around the stress level of yield strength where almost no strain-induced martensite was produced. So, no effect of HEE on austenitic stainless steels unless the amount of the ferrite phase is small.","author":[{"dropping-particle":"","family":"Ogata","given":"Toshio","non-dropping-particle":"","parse-names":false,"suffix":""}],"container-title":"IOP Conference Series: Materials Science and Engineering","id":"ITEM-8","issue":"1","issued":{"date-parts":[["2015"]]},"page":"0-8","title":"Hydrogen environment embrittlement on austenitic stainless steels from room temperature to low temperatures","type":"article-journal","volume":"102"},"uris":["http://www.mendeley.com/documents/?uuid=b3070ae1-5821-49ac-9e6f-0a751325bbb2"]},{"id":"ITEM-9","itemData":{"DOI":"10.1016/j.matdes.2014.02.024","ISSN":"18734197","abstract":"Tensile testing was performed on a 4. mm thick sheet of the aluminum-lithium alloy AA2195 in T87 (solution treatment. +. water quenching. +. 7% cold work. +. peak aging) temper which was subjected to 7% cold working by combination of cold rolling and stretching, over a temperature range from ambient to liquid hydrogen (20. K) conditions. Properties were evaluated in longitudinal as well as transverse directions to characterize anisotropy with respect to strength and ductility. Strength and ductility were compared to the conventional aluminum alloy AA2219-T87, developed for similar cryogenic applications. Decreases in test temperature led to higher strengths with little or no change in ductility. As the temperature decreases, the differences between ultimate tensile strength as well as yield strength for two different combinations of cold roll and stretch studied in the present work, narrows down and become equal at 20. K. © 2014 Elsevier Ltd.","author":[{"dropping-particle":"","family":"Nayan","given":"Niraj","non-dropping-particle":"","parse-names":false,"suffix":""},{"dropping-particle":"","family":"Narayana Murty","given":"S. V.S.","non-dropping-particle":"","parse-names":false,"suffix":""},{"dropping-particle":"","family":"Jha","given":"Abhay K.","non-dropping-particle":"","parse-names":false,"suffix":""},{"dropping-particle":"","family":"Pant","given":"Bhanu","non-dropping-particle":"","parse-names":false,"suffix":""},{"dropping-particle":"","family":"Sharma","given":"S. C.","non-dropping-particle":"","parse-names":false,"suffix":""},{"dropping-particle":"","family":"George","given":"Koshy M.","non-dropping-particle":"","parse-names":false,"suffix":""},{"dropping-particle":"","family":"Sastry","given":"G. V.S.","non-dropping-particle":"","parse-names":false,"suffix":""}],"container-title":"Materials and Design","id":"ITEM-9","issued":{"date-parts":[["2014"]]},"page":"445-450","title":"Mechanical properties of aluminium-copper-lithium alloy AA2195 at cryogenic temperatures","type":"article-journal","volume":"58"},"uris":["http://www.mendeley.com/documents/?uuid=69c04b0b-5b3a-4ced-b646-7232699b011a"]},{"id":"ITEM-10","itemData":{"DOI":"10.1179/026708301773002509","ISBN":"0267083017","ISSN":"02670836","abstract":"The tensile behaviour of solution annealed type 304L, solution annealed type 304, and solution annealed and sensitised type 304 stainless steels was investigated in hydrogen and helium under a pressure of 1·1 MPa over the temperature range 300-80 K at strain rates ranging from 4·2 × 10-5 to 4·2 × 10-2 s-1. For 304L steel, hydrogen environment embrittlement (HEE) increased with decreasing strain rate. For 304L and 304 steels, HEE increased with decreasing temperature, reached a maximum, and then decreased with further decrease in temperature: the decrease was particularly rapid near the minimum temperature for HEE. Sensitisation enhanced the HEE of 304 steel. Above the maximum HEE temperature, the HEE behaviour was similar to the hydrogen embrittlement behaviour of materials in previous studies, but near the minimum temperature for HEE it was different. Three types of hydrogen induced brittle fracture were observed as a result of HEE: transgranular fracture along strain induced martensite laths and twin boundary fracture on the fracture surfaces of solution annealed 304L and 304 steels, and grain boundary fracture on the sensitised 304 steel. It was found that from room temperature to the maximum HEE temperature, the HEE of the materials depended on the transformation of strain induced martensite and below the maximum HEE temperature it depended on the diffusion of hydrogen.","author":[{"dropping-particle":"","family":"Sun","given":"D.","non-dropping-particle":"","parse-names":false,"suffix":""},{"dropping-particle":"","family":"Han","given":"G.","non-dropping-particle":"","parse-names":false,"suffix":""},{"dropping-particle":"","family":"Vaodee","given":"S.","non-dropping-particle":"","parse-names":false,"suffix":""},{"dropping-particle":"","family":"Fukuyama","given":"S.","non-dropping-particle":"","parse-names":false,"suffix":""},{"dropping-particle":"","family":"Yokogawa","given":"K.","non-dropping-particle":"","parse-names":false,"suffix":""}],"container-title":"Materials Science and Technology","id":"ITEM-10","issue":"3","issued":{"date-parts":[["2001"]]},"page":"302-308","title":"Tensile behaviour of type 304 austenitic stainless steels in hydrogen atmosphere at low temperatures","type":"article-journal","volume":"17"},"uris":["http://www.mendeley.com/documents/?uuid=8ae3afb5-aefc-400b-877b-966e923f8d52"]},{"id":"ITEM-11","itemData":{"DOI":"10.1098/rsta.1934.0009","ISSN":"0264-3952","abstract":"The effect of low temperatures on the mechanical properties of metals, and specially of iron and steel, first received active attention many years ago. The earliest investigations were stimulated by the practical importance of this effect, which, it was known or suspected, was to embrittle ordinary iron and steel. The first reports of any magnitude on the subject were those by the Canadian Dominion Board of Trade and the German Railways. Both of these reports appeared in 1871, and were mostly concerned with the possible dangers through iron and steel becoming brittle owing to the specially low natural temperatures, occurring over large districts in those countries. The practical importance of the behaviour of iron and steel at low temperatures has since increased with the development of refrigeration and the liquefaction of gases on a practical scale, also through the use of aircraft, which in the higher altitudes experience temperatures as low as — 50° C. or even still lower. The subject is also of considerable interest from the purely scientific point of view. Much information has been accumulated regarding the effect on the mechanical and other properties of iron and steel at above room temperatures, the acquirement of which knowledge has in recent years been much stimulated by the increasing use of what are known as heat-resisting steels. Such knowledge cannot be regarded as complete without exploring the whole possible range of temperature.","author":[{"dropping-particle":"","family":"Society","given":"Royal","non-dropping-particle":"","parse-names":false,"suffix":""}],"container-title":"Philosophical Transactions of the Royal Society of London. Series A, Containing Papers of a Mathematical or Physical Character","id":"ITEM-11","issue":"707-720","issued":{"date-parts":[["1933"]]},"page":"297-332","title":"On the effect of the temperature of liquid hydrogen (-252.8° C.) On the tensile properties of forty-one specimens of metals comprising (a) pure iron 99.85%; (b) four carbon steels; (c) thirty alloy steels; (d) copper and nickel; (e) four non-ferrous alloy","type":"article-journal","volume":"232"},"uris":["http://www.mendeley.com/documents/?uuid=5ddeb93c-0ff7-4ec7-ada9-2605cc276ade"]},{"id":"ITEM-12","itemData":{"DOI":"10.1007/BF02669643","ISSN":"10735623","abstract":"Tensile tests on 310s stainless steel foils, with and without hydrogen, were conducted at temperatures from 77 to 295 K and strain rates from 10-3 to 10-6/s. Cathodic charging at elevated temperatures and at very low current densities was used to produce homogeneous solid solutions of hydrogen in this material. The yield stress and flow stress were found to increase with hydrogen content. Discontinuous yielding was observed at room temperature for specimens with hydrogen contents greater than 5 at. pct. The ductility, as measured by the strain to failure, was not critically dependent on hydrogen concentration at 77 and 295 K but was reduced at intermediate temperatures. The changes in mechanical behavior are discussed in terms of hydrogen-dislocation interactions. © 1995 The Minerals, Metals &amp; Material Society.","author":[{"dropping-particle":"","family":"Abraham","given":"Daniel P.","non-dropping-particle":"","parse-names":false,"suffix":""},{"dropping-particle":"","family":"Altstetter","given":"Carl J.","non-dropping-particle":"","parse-names":false,"suffix":""}],"container-title":"Metallurgical and Materials Transactions A","id":"ITEM-12","issue":"11","issued":{"date-parts":[["1995"]]},"page":"2849-2858","title":"The effect of hydrogen on the yield and flow stress of an austenitic stainless steel","type":"article-journal","volume":"26"},"uris":["http://www.mendeley.com/documents/?uuid=a397eaf8-2b20-4643-841b-fd409e864ef3"]},{"id":"ITEM-13","itemData":{"ISBN":"1977001130","author":[{"dropping-particle":"","family":"Witzell","given":"WE","non-dropping-particle":"","parse-names":false,"suffix":""}],"id":"ITEM-13","issue":"2","issued":{"date-parts":[["1977"]]},"title":"Evaluation of mechanical property data on the 2219 aluminum alloy and application of the data to the design of liquid hydrogen tankage","type":"book","volume":"158"},"uris":["http://www.mendeley.com/documents/?uuid=a9bbb8e2-7fdc-4804-b325-7abd127f5078"]},{"id":"ITEM-14","itemData":{"abstract":"The advent of space vehicles which utilize cryogenic fluids for propellants has greatly increased activity in the field of cryogenic engineering in recent years. Large capacity gas liquefaction plants have become necessary to supply cryogenic fluids in the amounts needed for rocket testing. With these plants and the rockets themselves has come the need for associated cryogenic equipment such as valves, pumps, liquid transfer lines, flow indicators, pressure switches, temperature and level sensing devices, and, in fact, all the equipment used in handling liquids at other more convenient temperatures. Intelligent design of reliable cryogenic equipment such as this requires the existence of data on the mechanical properties of structural solids at low temperatures; data which are all too scattered or too scarce to suit most designers. This book, therefore, is issued to help fill the need for a compilation of useful design figures. (1) Aluminum and its alloys; (2) Copper and its alloys; (3) Nickel and its nonferrous alloys; (4)Titanium and its alloys; (5) Magnesium alloys; (6) Austenitic stainless steels; (7) Ferritic and hardenable stainless steels; (8) Low alloy constructional steels; (9) Superalloys (alloys of Co, Ni, Cr, W, Mo); (10) Brazing and soldering metals; (11) Miscellaneous alloys and pure metals; (12) Nonmetallic materials","author":[{"dropping-particle":"","family":"McClintock","given":"R. Michael","non-dropping-particle":"","parse-names":false,"suffix":""},{"dropping-particle":"","family":"Gibbons","given":"Hugh P.","non-dropping-particle":"","parse-names":false,"suffix":""}],"id":"ITEM-14","issued":{"date-parts":[["1960"]]},"title":"Mechanical Properties of Structural Materials at Low Temperatures: A Compilation from the Literature","type":"article-journal"},"uris":["http://www.mendeley.com/documents/?uuid=71e3233b-9e06-435f-a0ed-b6b4d493d723"]},{"id":"ITEM-15","itemData":{"DOI":"10.1016/j.actamat.2015.08.027","ISSN":"13596454","abstract":"Effects of Mn (19 and 22 wt.%) and Al (0 and 2 wt.%) contents on tensile and Charpy impact properties in four austenitic high-Mn steels were investigated at room and cryogenic temperatures. The cryogenic-temperature tensile test results indicated that the yield strength was higher in the Al-added steels than non-Al-added steels, which could be explained by a stress-induced martensitic transformation in the non-Al-added steels. The reduction in ductility was largest in the 19Mn steel, where the transformations to ε- and α′-martensites occurred and their fraction was highest. Charpy impact energies of the 19Mn and 22Mn steels rapidly dropped with decreasing temperature, whereas those of the 19Mn2Al and 22Mn2Al steels slowly decreased. According to the EBSD analysis data of the cryogenic-temperature Charpy impact specimen, the transformation to ε- and α′-martensites readily occurred in the 19Mn and 22Mn steels, which resulted in the large reduction in impact energy. In the 19Mn2Al steel composed of highly stable austenite, the time needed for sufficient deformation to trigger the martensitic transformation was very short under the impact testing condition. In the Al-added steels, any martensites were not found, while many deformation twins were formed, thereby leading to high Charpy impact energy.","author":[{"dropping-particle":"","family":"Sohn","given":"Seok Su","non-dropping-particle":"","parse-names":false,"suffix":""},{"dropping-particle":"","family":"Hong","given":"Seokmin","non-dropping-particle":"","parse-names":false,"suffix":""},{"dropping-particle":"","family":"Lee","given":"Junghoon","non-dropping-particle":"","parse-names":false,"suffix":""},{"dropping-particle":"","family":"Suh","given":"Byeong Chan","non-dropping-particle":"","parse-names":false,"suffix":""},{"dropping-particle":"","family":"Kim","given":"Sung Kyu","non-dropping-particle":"","parse-names":false,"suffix":""},{"dropping-particle":"","family":"Lee","given":"Byeong Joo","non-dropping-particle":"","parse-names":false,"suffix":""},{"dropping-particle":"","family":"Kim","given":"Nack J.","non-dropping-particle":"","parse-names":false,"suffix":""},{"dropping-particle":"","family":"Lee","given":"Sunghak","non-dropping-particle":"","parse-names":false,"suffix":""}],"container-title":"Acta Materialia","id":"ITEM-15","issued":{"date-parts":[["2015"]]},"page":"39-52","publisher":"Acta Materialia Inc.","title":"Effects of Mn and Al contents on cryogenic-temperature tensile and Charpy impact properties in four austenitic high-Mn steels","type":"article-journal","volume":"100"},"uris":["http://www.mendeley.com/documents/?uuid=68b441be-9cc7-45f9-ab0d-cd1a1db8fe77"]},{"id":"ITEM-16","itemData":{"DOI":"10.1063/1.1774562","ISBN":"073540187X","author":[{"dropping-particle":"","family":"Shibata","given":"K.","non-dropping-particle":"","parse-names":false,"suffix":""}],"id":"ITEM-16","issue":"July 2004","issued":{"date-parts":[["2004"]]},"page":"137-144","title":"Notch Effect on Tensile Deformation Behavior of 304L and 316L Steels in Liquid Helium and Hydrogen","type":"article-journal","volume":"137"},"uris":["http://www.mendeley.com/documents/?uuid=565b7f8d-9ed6-4f8e-8d4d-4c963f263296"]},{"id":"ITEM-17","itemData":{"ISSN":"0019-2341","id":"ITEM-17","issued":{"date-parts":[["1960"]]},"publisher":"U.S. department of commerce","title":"Cryogenic materials data handbook","type":"book"},"uris":["http://www.mendeley.com/documents/?uuid=0a624128-1cb7-4528-b3b8-784d4de5608a"]}],"mendeley":{"formattedCitation":"[100,101,116–122,102,103,105–107,109,113,115]","plainTextFormattedCitation":"[100,101,116–122,102,103,105–107,109,113,115]","previouslyFormattedCitation":"[100,101,116–122,102,103,105–107,109,113,115]"},"properties":{"noteIndex":0},"schema":"https://github.com/citation-style-language/schema/raw/master/csl-citation.json"}</w:instrText>
      </w:r>
      <w:r w:rsidRPr="009B1D24">
        <w:rPr>
          <w:sz w:val="20"/>
          <w:szCs w:val="20"/>
        </w:rPr>
        <w:fldChar w:fldCharType="separate"/>
      </w:r>
      <w:r w:rsidR="000857FB" w:rsidRPr="009B1D24">
        <w:rPr>
          <w:noProof/>
          <w:sz w:val="20"/>
          <w:szCs w:val="20"/>
        </w:rPr>
        <w:t>[100,101,116–122,102,103,105–107,109,113,115]</w:t>
      </w:r>
      <w:r w:rsidRPr="009B1D24">
        <w:rPr>
          <w:sz w:val="20"/>
          <w:szCs w:val="20"/>
        </w:rPr>
        <w:fldChar w:fldCharType="end"/>
      </w:r>
    </w:p>
    <w:tbl>
      <w:tblPr>
        <w:tblStyle w:val="PlainTable2"/>
        <w:tblW w:w="4978" w:type="pct"/>
        <w:jc w:val="center"/>
        <w:tblLook w:val="04A0" w:firstRow="1" w:lastRow="0" w:firstColumn="1" w:lastColumn="0" w:noHBand="0" w:noVBand="1"/>
      </w:tblPr>
      <w:tblGrid>
        <w:gridCol w:w="1956"/>
        <w:gridCol w:w="2535"/>
        <w:gridCol w:w="1765"/>
        <w:gridCol w:w="1765"/>
        <w:gridCol w:w="1957"/>
        <w:gridCol w:w="1957"/>
        <w:gridCol w:w="1962"/>
      </w:tblGrid>
      <w:tr w:rsidR="00714160" w:rsidRPr="009B1D24" w14:paraId="0716630F" w14:textId="77777777" w:rsidTr="00F838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pct"/>
            <w:vAlign w:val="center"/>
          </w:tcPr>
          <w:p w14:paraId="7D66240B" w14:textId="77777777" w:rsidR="00714160" w:rsidRPr="009B1D24" w:rsidRDefault="00714160" w:rsidP="00AF6CAF">
            <w:pPr>
              <w:jc w:val="both"/>
              <w:rPr>
                <w:sz w:val="18"/>
                <w:szCs w:val="18"/>
              </w:rPr>
            </w:pPr>
            <w:r w:rsidRPr="009B1D24">
              <w:rPr>
                <w:sz w:val="18"/>
                <w:szCs w:val="18"/>
              </w:rPr>
              <w:t>Material Type</w:t>
            </w:r>
          </w:p>
        </w:tc>
        <w:tc>
          <w:tcPr>
            <w:tcW w:w="912" w:type="pct"/>
            <w:vAlign w:val="center"/>
          </w:tcPr>
          <w:p w14:paraId="5281B82D" w14:textId="77777777" w:rsidR="00714160" w:rsidRPr="009B1D24" w:rsidRDefault="00714160" w:rsidP="00AF6CAF">
            <w:pPr>
              <w:jc w:val="both"/>
              <w:cnfStyle w:val="100000000000" w:firstRow="1" w:lastRow="0" w:firstColumn="0" w:lastColumn="0" w:oddVBand="0" w:evenVBand="0" w:oddHBand="0" w:evenHBand="0" w:firstRowFirstColumn="0" w:firstRowLastColumn="0" w:lastRowFirstColumn="0" w:lastRowLastColumn="0"/>
              <w:rPr>
                <w:sz w:val="18"/>
                <w:szCs w:val="18"/>
              </w:rPr>
            </w:pPr>
            <w:r w:rsidRPr="009B1D24">
              <w:rPr>
                <w:sz w:val="18"/>
                <w:szCs w:val="18"/>
              </w:rPr>
              <w:t xml:space="preserve">Condition </w:t>
            </w:r>
          </w:p>
        </w:tc>
        <w:tc>
          <w:tcPr>
            <w:tcW w:w="635" w:type="pct"/>
            <w:vAlign w:val="center"/>
          </w:tcPr>
          <w:p w14:paraId="55836BB1" w14:textId="77777777" w:rsidR="00714160" w:rsidRPr="009B1D24" w:rsidRDefault="00714160" w:rsidP="00AF6CAF">
            <w:pPr>
              <w:jc w:val="both"/>
              <w:cnfStyle w:val="100000000000" w:firstRow="1" w:lastRow="0" w:firstColumn="0" w:lastColumn="0" w:oddVBand="0" w:evenVBand="0" w:oddHBand="0" w:evenHBand="0" w:firstRowFirstColumn="0" w:firstRowLastColumn="0" w:lastRowFirstColumn="0" w:lastRowLastColumn="0"/>
              <w:rPr>
                <w:sz w:val="18"/>
                <w:szCs w:val="18"/>
              </w:rPr>
            </w:pPr>
            <w:r w:rsidRPr="009B1D24">
              <w:rPr>
                <w:sz w:val="18"/>
                <w:szCs w:val="18"/>
              </w:rPr>
              <w:t>Pressure of hydrogen (bar)</w:t>
            </w:r>
          </w:p>
        </w:tc>
        <w:tc>
          <w:tcPr>
            <w:tcW w:w="635" w:type="pct"/>
            <w:vAlign w:val="center"/>
          </w:tcPr>
          <w:p w14:paraId="2DC73ADF" w14:textId="77777777" w:rsidR="00714160" w:rsidRPr="009B1D24" w:rsidRDefault="00714160" w:rsidP="00AF6CAF">
            <w:pPr>
              <w:jc w:val="both"/>
              <w:cnfStyle w:val="100000000000" w:firstRow="1" w:lastRow="0" w:firstColumn="0" w:lastColumn="0" w:oddVBand="0" w:evenVBand="0" w:oddHBand="0" w:evenHBand="0" w:firstRowFirstColumn="0" w:firstRowLastColumn="0" w:lastRowFirstColumn="0" w:lastRowLastColumn="0"/>
              <w:rPr>
                <w:sz w:val="18"/>
                <w:szCs w:val="18"/>
              </w:rPr>
            </w:pPr>
            <w:r w:rsidRPr="009B1D24">
              <w:rPr>
                <w:sz w:val="18"/>
                <w:szCs w:val="18"/>
              </w:rPr>
              <w:t>Proof strength f</w:t>
            </w:r>
            <w:r w:rsidRPr="009B1D24">
              <w:rPr>
                <w:sz w:val="18"/>
                <w:szCs w:val="18"/>
                <w:vertAlign w:val="subscript"/>
              </w:rPr>
              <w:t>p0.2</w:t>
            </w:r>
            <w:r w:rsidRPr="009B1D24">
              <w:rPr>
                <w:sz w:val="18"/>
                <w:szCs w:val="18"/>
              </w:rPr>
              <w:t xml:space="preserve"> or yield strength </w:t>
            </w:r>
            <w:proofErr w:type="spellStart"/>
            <w:r w:rsidRPr="009B1D24">
              <w:rPr>
                <w:sz w:val="18"/>
                <w:szCs w:val="18"/>
              </w:rPr>
              <w:t>f</w:t>
            </w:r>
            <w:r w:rsidRPr="009B1D24">
              <w:rPr>
                <w:sz w:val="18"/>
                <w:szCs w:val="18"/>
                <w:vertAlign w:val="subscript"/>
              </w:rPr>
              <w:t>y</w:t>
            </w:r>
            <w:proofErr w:type="spellEnd"/>
            <w:r w:rsidRPr="009B1D24">
              <w:rPr>
                <w:sz w:val="18"/>
                <w:szCs w:val="18"/>
              </w:rPr>
              <w:t xml:space="preserve"> [MPa]</w:t>
            </w:r>
          </w:p>
        </w:tc>
        <w:tc>
          <w:tcPr>
            <w:tcW w:w="704" w:type="pct"/>
            <w:vAlign w:val="center"/>
          </w:tcPr>
          <w:p w14:paraId="4F2A411F" w14:textId="77777777" w:rsidR="00714160" w:rsidRPr="009B1D24" w:rsidRDefault="00714160" w:rsidP="00AF6CAF">
            <w:pPr>
              <w:jc w:val="both"/>
              <w:cnfStyle w:val="100000000000" w:firstRow="1" w:lastRow="0" w:firstColumn="0" w:lastColumn="0" w:oddVBand="0" w:evenVBand="0" w:oddHBand="0" w:evenHBand="0" w:firstRowFirstColumn="0" w:firstRowLastColumn="0" w:lastRowFirstColumn="0" w:lastRowLastColumn="0"/>
              <w:rPr>
                <w:sz w:val="18"/>
                <w:szCs w:val="18"/>
              </w:rPr>
            </w:pPr>
            <w:r w:rsidRPr="009B1D24">
              <w:rPr>
                <w:sz w:val="18"/>
                <w:szCs w:val="18"/>
              </w:rPr>
              <w:t>Ultimate strength (MPa)</w:t>
            </w:r>
          </w:p>
        </w:tc>
        <w:tc>
          <w:tcPr>
            <w:tcW w:w="704" w:type="pct"/>
            <w:vAlign w:val="center"/>
          </w:tcPr>
          <w:p w14:paraId="23112060" w14:textId="77777777" w:rsidR="00714160" w:rsidRPr="009B1D24" w:rsidRDefault="00714160" w:rsidP="00AF6CAF">
            <w:pPr>
              <w:jc w:val="both"/>
              <w:cnfStyle w:val="100000000000" w:firstRow="1" w:lastRow="0" w:firstColumn="0" w:lastColumn="0" w:oddVBand="0" w:evenVBand="0" w:oddHBand="0" w:evenHBand="0" w:firstRowFirstColumn="0" w:firstRowLastColumn="0" w:lastRowFirstColumn="0" w:lastRowLastColumn="0"/>
              <w:rPr>
                <w:sz w:val="18"/>
                <w:szCs w:val="18"/>
              </w:rPr>
            </w:pPr>
            <w:r w:rsidRPr="009B1D24">
              <w:rPr>
                <w:sz w:val="18"/>
                <w:szCs w:val="18"/>
              </w:rPr>
              <w:t>Elongation at fracture (%)</w:t>
            </w:r>
          </w:p>
        </w:tc>
        <w:tc>
          <w:tcPr>
            <w:tcW w:w="706" w:type="pct"/>
            <w:vAlign w:val="center"/>
          </w:tcPr>
          <w:p w14:paraId="6313BBBE" w14:textId="77777777" w:rsidR="00714160" w:rsidRPr="009B1D24" w:rsidRDefault="00714160" w:rsidP="00AF6CAF">
            <w:pPr>
              <w:jc w:val="both"/>
              <w:cnfStyle w:val="100000000000" w:firstRow="1" w:lastRow="0" w:firstColumn="0" w:lastColumn="0" w:oddVBand="0" w:evenVBand="0" w:oddHBand="0" w:evenHBand="0" w:firstRowFirstColumn="0" w:firstRowLastColumn="0" w:lastRowFirstColumn="0" w:lastRowLastColumn="0"/>
              <w:rPr>
                <w:sz w:val="18"/>
                <w:szCs w:val="18"/>
              </w:rPr>
            </w:pPr>
            <w:r w:rsidRPr="009B1D24">
              <w:rPr>
                <w:sz w:val="18"/>
                <w:szCs w:val="18"/>
              </w:rPr>
              <w:t>Reduction of area at fracture (%)</w:t>
            </w:r>
          </w:p>
        </w:tc>
      </w:tr>
      <w:tr w:rsidR="00714160" w:rsidRPr="009B1D24" w14:paraId="1DAAA9F6"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7E6E6" w:themeFill="background2"/>
            <w:vAlign w:val="center"/>
          </w:tcPr>
          <w:p w14:paraId="00E2F3AB" w14:textId="77777777" w:rsidR="00714160" w:rsidRPr="009B1D24" w:rsidRDefault="00714160" w:rsidP="00AF6CAF">
            <w:pPr>
              <w:jc w:val="both"/>
              <w:rPr>
                <w:sz w:val="18"/>
                <w:szCs w:val="18"/>
              </w:rPr>
            </w:pPr>
            <w:r w:rsidRPr="009B1D24">
              <w:rPr>
                <w:sz w:val="18"/>
                <w:szCs w:val="18"/>
              </w:rPr>
              <w:t>Austenitic stainless steel</w:t>
            </w:r>
          </w:p>
        </w:tc>
      </w:tr>
      <w:tr w:rsidR="00714160" w:rsidRPr="009B1D24" w14:paraId="7D6681A8"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4" w:type="pct"/>
            <w:vMerge w:val="restart"/>
            <w:vAlign w:val="center"/>
          </w:tcPr>
          <w:p w14:paraId="3746F6BE" w14:textId="77777777" w:rsidR="00714160" w:rsidRPr="009B1D24" w:rsidRDefault="00714160" w:rsidP="00AF6CAF">
            <w:pPr>
              <w:jc w:val="both"/>
              <w:rPr>
                <w:sz w:val="18"/>
                <w:szCs w:val="18"/>
              </w:rPr>
            </w:pPr>
            <w:r w:rsidRPr="009B1D24">
              <w:rPr>
                <w:sz w:val="18"/>
                <w:szCs w:val="18"/>
              </w:rPr>
              <w:t xml:space="preserve">304 </w:t>
            </w:r>
          </w:p>
        </w:tc>
        <w:tc>
          <w:tcPr>
            <w:tcW w:w="912" w:type="pct"/>
            <w:vAlign w:val="center"/>
          </w:tcPr>
          <w:p w14:paraId="3874BB17"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 xml:space="preserve">Solution annealed at 1373 K for 3.6 </w:t>
            </w:r>
            <w:proofErr w:type="spellStart"/>
            <w:r w:rsidRPr="009B1D24">
              <w:rPr>
                <w:sz w:val="18"/>
                <w:szCs w:val="18"/>
              </w:rPr>
              <w:t>ks</w:t>
            </w:r>
            <w:proofErr w:type="spellEnd"/>
            <w:r w:rsidRPr="009B1D24">
              <w:rPr>
                <w:sz w:val="18"/>
                <w:szCs w:val="18"/>
              </w:rPr>
              <w:t xml:space="preserve"> and sensitised at 973 K for 86.4 </w:t>
            </w:r>
            <w:proofErr w:type="spellStart"/>
            <w:r w:rsidRPr="009B1D24">
              <w:rPr>
                <w:sz w:val="18"/>
                <w:szCs w:val="18"/>
              </w:rPr>
              <w:t>ks</w:t>
            </w:r>
            <w:proofErr w:type="spellEnd"/>
          </w:p>
        </w:tc>
        <w:tc>
          <w:tcPr>
            <w:tcW w:w="635" w:type="pct"/>
            <w:vAlign w:val="center"/>
          </w:tcPr>
          <w:p w14:paraId="713A3E44"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N/A</w:t>
            </w:r>
          </w:p>
        </w:tc>
        <w:tc>
          <w:tcPr>
            <w:tcW w:w="635" w:type="pct"/>
            <w:vAlign w:val="center"/>
          </w:tcPr>
          <w:p w14:paraId="62739988"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427</w:t>
            </w:r>
          </w:p>
        </w:tc>
        <w:tc>
          <w:tcPr>
            <w:tcW w:w="704" w:type="pct"/>
            <w:vAlign w:val="center"/>
          </w:tcPr>
          <w:p w14:paraId="07D5E6BA"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1383</w:t>
            </w:r>
          </w:p>
        </w:tc>
        <w:tc>
          <w:tcPr>
            <w:tcW w:w="704" w:type="pct"/>
            <w:vAlign w:val="center"/>
          </w:tcPr>
          <w:p w14:paraId="34012BC3"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49</w:t>
            </w:r>
          </w:p>
        </w:tc>
        <w:tc>
          <w:tcPr>
            <w:tcW w:w="706" w:type="pct"/>
            <w:vAlign w:val="center"/>
          </w:tcPr>
          <w:p w14:paraId="2BF8A88A"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r w:rsidR="00714160" w:rsidRPr="009B1D24" w14:paraId="575BB4CA"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pct"/>
            <w:vMerge/>
            <w:vAlign w:val="center"/>
          </w:tcPr>
          <w:p w14:paraId="60890DD4" w14:textId="77777777" w:rsidR="00714160" w:rsidRPr="009B1D24" w:rsidRDefault="00714160" w:rsidP="00AF6CAF">
            <w:pPr>
              <w:jc w:val="both"/>
              <w:rPr>
                <w:sz w:val="18"/>
                <w:szCs w:val="18"/>
              </w:rPr>
            </w:pPr>
          </w:p>
        </w:tc>
        <w:tc>
          <w:tcPr>
            <w:tcW w:w="912" w:type="pct"/>
            <w:vAlign w:val="center"/>
          </w:tcPr>
          <w:p w14:paraId="04E46B57"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Solution annealed</w:t>
            </w:r>
          </w:p>
        </w:tc>
        <w:tc>
          <w:tcPr>
            <w:tcW w:w="635" w:type="pct"/>
            <w:vAlign w:val="center"/>
          </w:tcPr>
          <w:p w14:paraId="49F69C9B"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10</w:t>
            </w:r>
          </w:p>
        </w:tc>
        <w:tc>
          <w:tcPr>
            <w:tcW w:w="635" w:type="pct"/>
            <w:vAlign w:val="center"/>
          </w:tcPr>
          <w:p w14:paraId="14E2C266"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570</w:t>
            </w:r>
          </w:p>
        </w:tc>
        <w:tc>
          <w:tcPr>
            <w:tcW w:w="704" w:type="pct"/>
            <w:vAlign w:val="center"/>
          </w:tcPr>
          <w:p w14:paraId="5A487F98"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1337</w:t>
            </w:r>
          </w:p>
        </w:tc>
        <w:tc>
          <w:tcPr>
            <w:tcW w:w="704" w:type="pct"/>
            <w:vAlign w:val="center"/>
          </w:tcPr>
          <w:p w14:paraId="2A53E16E"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32</w:t>
            </w:r>
          </w:p>
        </w:tc>
        <w:tc>
          <w:tcPr>
            <w:tcW w:w="706" w:type="pct"/>
            <w:vAlign w:val="center"/>
          </w:tcPr>
          <w:p w14:paraId="6EFC126C"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r>
      <w:tr w:rsidR="00714160" w:rsidRPr="009B1D24" w14:paraId="399E10E4"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4" w:type="pct"/>
            <w:vMerge/>
            <w:vAlign w:val="center"/>
          </w:tcPr>
          <w:p w14:paraId="74339773" w14:textId="77777777" w:rsidR="00714160" w:rsidRPr="009B1D24" w:rsidRDefault="00714160" w:rsidP="00AF6CAF">
            <w:pPr>
              <w:jc w:val="both"/>
              <w:rPr>
                <w:sz w:val="18"/>
                <w:szCs w:val="18"/>
              </w:rPr>
            </w:pPr>
          </w:p>
        </w:tc>
        <w:tc>
          <w:tcPr>
            <w:tcW w:w="912" w:type="pct"/>
            <w:vAlign w:val="center"/>
          </w:tcPr>
          <w:p w14:paraId="7A461075"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Solution annealed and sensitised</w:t>
            </w:r>
          </w:p>
        </w:tc>
        <w:tc>
          <w:tcPr>
            <w:tcW w:w="635" w:type="pct"/>
            <w:vAlign w:val="center"/>
          </w:tcPr>
          <w:p w14:paraId="6CF2581B"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10</w:t>
            </w:r>
          </w:p>
        </w:tc>
        <w:tc>
          <w:tcPr>
            <w:tcW w:w="635" w:type="pct"/>
            <w:vAlign w:val="center"/>
          </w:tcPr>
          <w:p w14:paraId="282AEA89"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470</w:t>
            </w:r>
          </w:p>
        </w:tc>
        <w:tc>
          <w:tcPr>
            <w:tcW w:w="704" w:type="pct"/>
            <w:vAlign w:val="center"/>
          </w:tcPr>
          <w:p w14:paraId="117464D0"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1306</w:t>
            </w:r>
          </w:p>
        </w:tc>
        <w:tc>
          <w:tcPr>
            <w:tcW w:w="704" w:type="pct"/>
            <w:vAlign w:val="center"/>
          </w:tcPr>
          <w:p w14:paraId="394C2746"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58</w:t>
            </w:r>
          </w:p>
        </w:tc>
        <w:tc>
          <w:tcPr>
            <w:tcW w:w="706" w:type="pct"/>
            <w:vAlign w:val="center"/>
          </w:tcPr>
          <w:p w14:paraId="398B8C9C"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r w:rsidR="00714160" w:rsidRPr="009B1D24" w14:paraId="2B95A7CA"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pct"/>
            <w:vAlign w:val="center"/>
          </w:tcPr>
          <w:p w14:paraId="7FFADAF5" w14:textId="77777777" w:rsidR="00714160" w:rsidRPr="009B1D24" w:rsidRDefault="00714160" w:rsidP="00AF6CAF">
            <w:pPr>
              <w:jc w:val="both"/>
              <w:rPr>
                <w:sz w:val="18"/>
                <w:szCs w:val="18"/>
              </w:rPr>
            </w:pPr>
            <w:r w:rsidRPr="009B1D24">
              <w:rPr>
                <w:sz w:val="18"/>
                <w:szCs w:val="18"/>
              </w:rPr>
              <w:t>304L</w:t>
            </w:r>
          </w:p>
        </w:tc>
        <w:tc>
          <w:tcPr>
            <w:tcW w:w="912" w:type="pct"/>
            <w:vAlign w:val="center"/>
          </w:tcPr>
          <w:p w14:paraId="55AEEAEE"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 xml:space="preserve">Hot-rolled and solution-treated at 1313 K for 0.3 </w:t>
            </w:r>
            <w:proofErr w:type="spellStart"/>
            <w:r w:rsidRPr="009B1D24">
              <w:rPr>
                <w:sz w:val="18"/>
                <w:szCs w:val="18"/>
              </w:rPr>
              <w:t>ks</w:t>
            </w:r>
            <w:proofErr w:type="spellEnd"/>
          </w:p>
        </w:tc>
        <w:tc>
          <w:tcPr>
            <w:tcW w:w="635" w:type="pct"/>
            <w:vAlign w:val="center"/>
          </w:tcPr>
          <w:p w14:paraId="3277851A"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11</w:t>
            </w:r>
          </w:p>
        </w:tc>
        <w:tc>
          <w:tcPr>
            <w:tcW w:w="635" w:type="pct"/>
            <w:vAlign w:val="center"/>
          </w:tcPr>
          <w:p w14:paraId="2E3A0BB7"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350</w:t>
            </w:r>
          </w:p>
        </w:tc>
        <w:tc>
          <w:tcPr>
            <w:tcW w:w="704" w:type="pct"/>
            <w:vAlign w:val="center"/>
          </w:tcPr>
          <w:p w14:paraId="03E03A16"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1557</w:t>
            </w:r>
          </w:p>
        </w:tc>
        <w:tc>
          <w:tcPr>
            <w:tcW w:w="704" w:type="pct"/>
            <w:vAlign w:val="center"/>
          </w:tcPr>
          <w:p w14:paraId="4C20FFDC"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40</w:t>
            </w:r>
          </w:p>
        </w:tc>
        <w:tc>
          <w:tcPr>
            <w:tcW w:w="706" w:type="pct"/>
            <w:vAlign w:val="center"/>
          </w:tcPr>
          <w:p w14:paraId="290478A9"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65.7</w:t>
            </w:r>
          </w:p>
        </w:tc>
      </w:tr>
      <w:tr w:rsidR="00714160" w:rsidRPr="009B1D24" w14:paraId="6356A532"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4" w:type="pct"/>
            <w:vAlign w:val="center"/>
          </w:tcPr>
          <w:p w14:paraId="2752B34C" w14:textId="77777777" w:rsidR="00714160" w:rsidRPr="009B1D24" w:rsidRDefault="00714160" w:rsidP="00AF6CAF">
            <w:pPr>
              <w:jc w:val="both"/>
              <w:rPr>
                <w:sz w:val="18"/>
                <w:szCs w:val="18"/>
              </w:rPr>
            </w:pPr>
            <w:r w:rsidRPr="009B1D24">
              <w:rPr>
                <w:sz w:val="18"/>
                <w:szCs w:val="18"/>
              </w:rPr>
              <w:t>310s</w:t>
            </w:r>
          </w:p>
        </w:tc>
        <w:tc>
          <w:tcPr>
            <w:tcW w:w="912" w:type="pct"/>
            <w:vAlign w:val="center"/>
          </w:tcPr>
          <w:p w14:paraId="2AB525F4"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Cold-rolled and solution annealed</w:t>
            </w:r>
          </w:p>
        </w:tc>
        <w:tc>
          <w:tcPr>
            <w:tcW w:w="635" w:type="pct"/>
            <w:vAlign w:val="center"/>
          </w:tcPr>
          <w:p w14:paraId="027DD617"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10</w:t>
            </w:r>
          </w:p>
        </w:tc>
        <w:tc>
          <w:tcPr>
            <w:tcW w:w="635" w:type="pct"/>
            <w:vAlign w:val="center"/>
          </w:tcPr>
          <w:p w14:paraId="308AD8AB"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534</w:t>
            </w:r>
          </w:p>
        </w:tc>
        <w:tc>
          <w:tcPr>
            <w:tcW w:w="704" w:type="pct"/>
            <w:vAlign w:val="center"/>
          </w:tcPr>
          <w:p w14:paraId="59A6E752"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1812</w:t>
            </w:r>
          </w:p>
        </w:tc>
        <w:tc>
          <w:tcPr>
            <w:tcW w:w="704" w:type="pct"/>
            <w:vAlign w:val="center"/>
          </w:tcPr>
          <w:p w14:paraId="73052567"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c>
          <w:tcPr>
            <w:tcW w:w="706" w:type="pct"/>
            <w:vAlign w:val="center"/>
          </w:tcPr>
          <w:p w14:paraId="2778E0D9"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r w:rsidR="00714160" w:rsidRPr="009B1D24" w14:paraId="5AE49B56"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pct"/>
            <w:vAlign w:val="center"/>
          </w:tcPr>
          <w:p w14:paraId="0E0C4A21" w14:textId="77777777" w:rsidR="00714160" w:rsidRPr="009B1D24" w:rsidRDefault="00714160" w:rsidP="00AF6CAF">
            <w:pPr>
              <w:jc w:val="both"/>
              <w:rPr>
                <w:sz w:val="18"/>
                <w:szCs w:val="18"/>
              </w:rPr>
            </w:pPr>
            <w:r w:rsidRPr="009B1D24">
              <w:rPr>
                <w:sz w:val="18"/>
                <w:szCs w:val="18"/>
              </w:rPr>
              <w:t xml:space="preserve">316L </w:t>
            </w:r>
          </w:p>
        </w:tc>
        <w:tc>
          <w:tcPr>
            <w:tcW w:w="912" w:type="pct"/>
            <w:vAlign w:val="center"/>
          </w:tcPr>
          <w:p w14:paraId="08849B19"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Hot-rolled and solution-treated</w:t>
            </w:r>
          </w:p>
        </w:tc>
        <w:tc>
          <w:tcPr>
            <w:tcW w:w="635" w:type="pct"/>
            <w:vAlign w:val="center"/>
          </w:tcPr>
          <w:p w14:paraId="623ED004"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N/A</w:t>
            </w:r>
          </w:p>
        </w:tc>
        <w:tc>
          <w:tcPr>
            <w:tcW w:w="635" w:type="pct"/>
            <w:vAlign w:val="center"/>
          </w:tcPr>
          <w:p w14:paraId="1EBF23AA"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403</w:t>
            </w:r>
          </w:p>
        </w:tc>
        <w:tc>
          <w:tcPr>
            <w:tcW w:w="704" w:type="pct"/>
            <w:vAlign w:val="center"/>
          </w:tcPr>
          <w:p w14:paraId="25C7EE0D"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1300</w:t>
            </w:r>
          </w:p>
        </w:tc>
        <w:tc>
          <w:tcPr>
            <w:tcW w:w="704" w:type="pct"/>
            <w:vAlign w:val="center"/>
          </w:tcPr>
          <w:p w14:paraId="02043288"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54.9</w:t>
            </w:r>
          </w:p>
        </w:tc>
        <w:tc>
          <w:tcPr>
            <w:tcW w:w="706" w:type="pct"/>
            <w:vAlign w:val="center"/>
          </w:tcPr>
          <w:p w14:paraId="76133BA8"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71.8</w:t>
            </w:r>
          </w:p>
        </w:tc>
      </w:tr>
      <w:tr w:rsidR="00714160" w:rsidRPr="009B1D24" w14:paraId="6FF13FFA"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4" w:type="pct"/>
            <w:vAlign w:val="center"/>
          </w:tcPr>
          <w:p w14:paraId="0F281407" w14:textId="77777777" w:rsidR="00714160" w:rsidRPr="009B1D24" w:rsidRDefault="00714160" w:rsidP="00AF6CAF">
            <w:pPr>
              <w:jc w:val="both"/>
              <w:rPr>
                <w:sz w:val="18"/>
                <w:szCs w:val="18"/>
              </w:rPr>
            </w:pPr>
            <w:r w:rsidRPr="009B1D24">
              <w:rPr>
                <w:sz w:val="18"/>
                <w:szCs w:val="18"/>
              </w:rPr>
              <w:t>316 (</w:t>
            </w:r>
            <w:proofErr w:type="spellStart"/>
            <w:r w:rsidRPr="009B1D24">
              <w:rPr>
                <w:sz w:val="18"/>
                <w:szCs w:val="18"/>
              </w:rPr>
              <w:t>Ni</w:t>
            </w:r>
            <w:r w:rsidRPr="009B1D24">
              <w:rPr>
                <w:sz w:val="18"/>
                <w:szCs w:val="18"/>
                <w:vertAlign w:val="subscript"/>
              </w:rPr>
              <w:t>eq</w:t>
            </w:r>
            <w:proofErr w:type="spellEnd"/>
            <w:r w:rsidRPr="009B1D24">
              <w:rPr>
                <w:sz w:val="18"/>
                <w:szCs w:val="18"/>
              </w:rPr>
              <w:t xml:space="preserve"> 24.20%)</w:t>
            </w:r>
          </w:p>
        </w:tc>
        <w:tc>
          <w:tcPr>
            <w:tcW w:w="912" w:type="pct"/>
            <w:vAlign w:val="center"/>
          </w:tcPr>
          <w:p w14:paraId="0F950598"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N/A</w:t>
            </w:r>
          </w:p>
        </w:tc>
        <w:tc>
          <w:tcPr>
            <w:tcW w:w="635" w:type="pct"/>
            <w:vAlign w:val="center"/>
          </w:tcPr>
          <w:p w14:paraId="630462C5"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N/A</w:t>
            </w:r>
          </w:p>
        </w:tc>
        <w:tc>
          <w:tcPr>
            <w:tcW w:w="635" w:type="pct"/>
            <w:vAlign w:val="center"/>
          </w:tcPr>
          <w:p w14:paraId="3A4E1581"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389</w:t>
            </w:r>
          </w:p>
        </w:tc>
        <w:tc>
          <w:tcPr>
            <w:tcW w:w="704" w:type="pct"/>
            <w:vAlign w:val="center"/>
          </w:tcPr>
          <w:p w14:paraId="609BCBF4"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1335</w:t>
            </w:r>
          </w:p>
        </w:tc>
        <w:tc>
          <w:tcPr>
            <w:tcW w:w="704" w:type="pct"/>
            <w:vAlign w:val="center"/>
          </w:tcPr>
          <w:p w14:paraId="53EC4487"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40</w:t>
            </w:r>
          </w:p>
        </w:tc>
        <w:tc>
          <w:tcPr>
            <w:tcW w:w="706" w:type="pct"/>
            <w:vAlign w:val="center"/>
          </w:tcPr>
          <w:p w14:paraId="2A0DD6AC"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r w:rsidR="00714160" w:rsidRPr="009B1D24" w14:paraId="02D64F18"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pct"/>
            <w:vAlign w:val="center"/>
          </w:tcPr>
          <w:p w14:paraId="15303C34" w14:textId="77777777" w:rsidR="00714160" w:rsidRPr="009B1D24" w:rsidRDefault="00714160" w:rsidP="00AF6CAF">
            <w:pPr>
              <w:jc w:val="both"/>
              <w:rPr>
                <w:sz w:val="18"/>
                <w:szCs w:val="18"/>
              </w:rPr>
            </w:pPr>
            <w:r w:rsidRPr="009B1D24">
              <w:rPr>
                <w:sz w:val="18"/>
                <w:szCs w:val="18"/>
              </w:rPr>
              <w:t>316 (</w:t>
            </w:r>
            <w:proofErr w:type="spellStart"/>
            <w:r w:rsidRPr="009B1D24">
              <w:rPr>
                <w:sz w:val="18"/>
                <w:szCs w:val="18"/>
              </w:rPr>
              <w:t>Ni</w:t>
            </w:r>
            <w:r w:rsidRPr="009B1D24">
              <w:rPr>
                <w:sz w:val="18"/>
                <w:szCs w:val="18"/>
                <w:vertAlign w:val="subscript"/>
              </w:rPr>
              <w:t>eq</w:t>
            </w:r>
            <w:proofErr w:type="spellEnd"/>
            <w:r w:rsidRPr="009B1D24">
              <w:rPr>
                <w:sz w:val="18"/>
                <w:szCs w:val="18"/>
              </w:rPr>
              <w:t xml:space="preserve"> 25.24%)</w:t>
            </w:r>
          </w:p>
        </w:tc>
        <w:tc>
          <w:tcPr>
            <w:tcW w:w="912" w:type="pct"/>
            <w:vAlign w:val="center"/>
          </w:tcPr>
          <w:p w14:paraId="76825D65"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N/A</w:t>
            </w:r>
          </w:p>
        </w:tc>
        <w:tc>
          <w:tcPr>
            <w:tcW w:w="635" w:type="pct"/>
            <w:vAlign w:val="center"/>
          </w:tcPr>
          <w:p w14:paraId="0245E8FA"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N/A</w:t>
            </w:r>
          </w:p>
        </w:tc>
        <w:tc>
          <w:tcPr>
            <w:tcW w:w="635" w:type="pct"/>
            <w:vAlign w:val="center"/>
          </w:tcPr>
          <w:p w14:paraId="4F0766E8"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346</w:t>
            </w:r>
          </w:p>
        </w:tc>
        <w:tc>
          <w:tcPr>
            <w:tcW w:w="704" w:type="pct"/>
            <w:vAlign w:val="center"/>
          </w:tcPr>
          <w:p w14:paraId="6A03B2F0"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1239</w:t>
            </w:r>
          </w:p>
        </w:tc>
        <w:tc>
          <w:tcPr>
            <w:tcW w:w="704" w:type="pct"/>
            <w:vAlign w:val="center"/>
          </w:tcPr>
          <w:p w14:paraId="2AF49E2B"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51</w:t>
            </w:r>
          </w:p>
        </w:tc>
        <w:tc>
          <w:tcPr>
            <w:tcW w:w="706" w:type="pct"/>
            <w:vAlign w:val="center"/>
          </w:tcPr>
          <w:p w14:paraId="0564B091" w14:textId="77777777" w:rsidR="00714160" w:rsidRPr="009B1D24" w:rsidRDefault="00714160" w:rsidP="00AF6CAF">
            <w:pPr>
              <w:jc w:val="both"/>
              <w:cnfStyle w:val="000000100000" w:firstRow="0" w:lastRow="0" w:firstColumn="0" w:lastColumn="0" w:oddVBand="0" w:evenVBand="0" w:oddHBand="1" w:evenHBand="0" w:firstRowFirstColumn="0" w:firstRowLastColumn="0" w:lastRowFirstColumn="0" w:lastRowLastColumn="0"/>
              <w:rPr>
                <w:sz w:val="18"/>
                <w:szCs w:val="18"/>
              </w:rPr>
            </w:pPr>
            <w:r w:rsidRPr="009B1D24">
              <w:rPr>
                <w:sz w:val="18"/>
                <w:szCs w:val="18"/>
              </w:rPr>
              <w:t>–</w:t>
            </w:r>
          </w:p>
        </w:tc>
      </w:tr>
      <w:tr w:rsidR="00714160" w:rsidRPr="009B1D24" w14:paraId="06AD3109"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4" w:type="pct"/>
            <w:vAlign w:val="center"/>
          </w:tcPr>
          <w:p w14:paraId="72A509D5" w14:textId="77777777" w:rsidR="00714160" w:rsidRPr="009B1D24" w:rsidRDefault="00714160" w:rsidP="00AF6CAF">
            <w:pPr>
              <w:jc w:val="both"/>
              <w:rPr>
                <w:sz w:val="18"/>
                <w:szCs w:val="18"/>
              </w:rPr>
            </w:pPr>
            <w:r w:rsidRPr="009B1D24">
              <w:rPr>
                <w:sz w:val="18"/>
                <w:szCs w:val="18"/>
              </w:rPr>
              <w:t>316 (</w:t>
            </w:r>
            <w:proofErr w:type="spellStart"/>
            <w:r w:rsidRPr="009B1D24">
              <w:rPr>
                <w:sz w:val="18"/>
                <w:szCs w:val="18"/>
              </w:rPr>
              <w:t>Ni</w:t>
            </w:r>
            <w:r w:rsidRPr="009B1D24">
              <w:rPr>
                <w:sz w:val="18"/>
                <w:szCs w:val="18"/>
                <w:vertAlign w:val="subscript"/>
              </w:rPr>
              <w:t>eq</w:t>
            </w:r>
            <w:proofErr w:type="spellEnd"/>
            <w:r w:rsidRPr="009B1D24">
              <w:rPr>
                <w:sz w:val="18"/>
                <w:szCs w:val="18"/>
              </w:rPr>
              <w:t xml:space="preserve"> 26.45%)</w:t>
            </w:r>
          </w:p>
        </w:tc>
        <w:tc>
          <w:tcPr>
            <w:tcW w:w="912" w:type="pct"/>
            <w:vAlign w:val="center"/>
          </w:tcPr>
          <w:p w14:paraId="40772079"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N/A</w:t>
            </w:r>
          </w:p>
        </w:tc>
        <w:tc>
          <w:tcPr>
            <w:tcW w:w="635" w:type="pct"/>
            <w:vAlign w:val="center"/>
          </w:tcPr>
          <w:p w14:paraId="3525A8AF"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N/A</w:t>
            </w:r>
          </w:p>
        </w:tc>
        <w:tc>
          <w:tcPr>
            <w:tcW w:w="635" w:type="pct"/>
            <w:vAlign w:val="center"/>
          </w:tcPr>
          <w:p w14:paraId="00C51C8B"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423</w:t>
            </w:r>
          </w:p>
        </w:tc>
        <w:tc>
          <w:tcPr>
            <w:tcW w:w="704" w:type="pct"/>
            <w:vAlign w:val="center"/>
          </w:tcPr>
          <w:p w14:paraId="24E4A13E"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1142</w:t>
            </w:r>
          </w:p>
        </w:tc>
        <w:tc>
          <w:tcPr>
            <w:tcW w:w="704" w:type="pct"/>
            <w:vAlign w:val="center"/>
          </w:tcPr>
          <w:p w14:paraId="720A8975"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54</w:t>
            </w:r>
          </w:p>
        </w:tc>
        <w:tc>
          <w:tcPr>
            <w:tcW w:w="706" w:type="pct"/>
            <w:vAlign w:val="center"/>
          </w:tcPr>
          <w:p w14:paraId="19485337"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r w:rsidR="00714160" w:rsidRPr="009B1D24" w14:paraId="314DCDE0" w14:textId="77777777" w:rsidTr="00F83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7E6E6" w:themeFill="background2"/>
            <w:vAlign w:val="center"/>
          </w:tcPr>
          <w:p w14:paraId="3D3EE7C2" w14:textId="77777777" w:rsidR="00714160" w:rsidRPr="009B1D24" w:rsidRDefault="00714160" w:rsidP="00AF6CAF">
            <w:pPr>
              <w:jc w:val="both"/>
              <w:rPr>
                <w:sz w:val="18"/>
                <w:szCs w:val="18"/>
              </w:rPr>
            </w:pPr>
            <w:r w:rsidRPr="009B1D24">
              <w:rPr>
                <w:sz w:val="18"/>
                <w:szCs w:val="18"/>
              </w:rPr>
              <w:t>Aluminium alloy</w:t>
            </w:r>
          </w:p>
        </w:tc>
      </w:tr>
      <w:tr w:rsidR="00714160" w:rsidRPr="009B1D24" w14:paraId="575FFA86" w14:textId="77777777" w:rsidTr="00F8386E">
        <w:trPr>
          <w:jc w:val="center"/>
        </w:trPr>
        <w:tc>
          <w:tcPr>
            <w:cnfStyle w:val="001000000000" w:firstRow="0" w:lastRow="0" w:firstColumn="1" w:lastColumn="0" w:oddVBand="0" w:evenVBand="0" w:oddHBand="0" w:evenHBand="0" w:firstRowFirstColumn="0" w:firstRowLastColumn="0" w:lastRowFirstColumn="0" w:lastRowLastColumn="0"/>
            <w:tcW w:w="704" w:type="pct"/>
            <w:vAlign w:val="center"/>
          </w:tcPr>
          <w:p w14:paraId="10DFE065" w14:textId="77777777" w:rsidR="00714160" w:rsidRPr="009B1D24" w:rsidRDefault="00714160" w:rsidP="00AF6CAF">
            <w:pPr>
              <w:jc w:val="both"/>
              <w:rPr>
                <w:sz w:val="18"/>
                <w:szCs w:val="18"/>
              </w:rPr>
            </w:pPr>
            <w:r w:rsidRPr="009B1D24">
              <w:rPr>
                <w:sz w:val="18"/>
                <w:szCs w:val="18"/>
              </w:rPr>
              <w:t xml:space="preserve">AA2219-T87 </w:t>
            </w:r>
          </w:p>
        </w:tc>
        <w:tc>
          <w:tcPr>
            <w:tcW w:w="912" w:type="pct"/>
            <w:vAlign w:val="center"/>
          </w:tcPr>
          <w:p w14:paraId="77B04A3F"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Cold stretched and aged</w:t>
            </w:r>
          </w:p>
        </w:tc>
        <w:tc>
          <w:tcPr>
            <w:tcW w:w="635" w:type="pct"/>
            <w:vAlign w:val="center"/>
          </w:tcPr>
          <w:p w14:paraId="411D3EA2"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N/A</w:t>
            </w:r>
          </w:p>
        </w:tc>
        <w:tc>
          <w:tcPr>
            <w:tcW w:w="635" w:type="pct"/>
            <w:vAlign w:val="center"/>
          </w:tcPr>
          <w:p w14:paraId="19F8AE7C"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454.5 – 460</w:t>
            </w:r>
          </w:p>
        </w:tc>
        <w:tc>
          <w:tcPr>
            <w:tcW w:w="704" w:type="pct"/>
            <w:vAlign w:val="center"/>
          </w:tcPr>
          <w:p w14:paraId="744A9885"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575 – 584.8</w:t>
            </w:r>
          </w:p>
        </w:tc>
        <w:tc>
          <w:tcPr>
            <w:tcW w:w="704" w:type="pct"/>
            <w:vAlign w:val="center"/>
          </w:tcPr>
          <w:p w14:paraId="6CCA1F79"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14</w:t>
            </w:r>
          </w:p>
        </w:tc>
        <w:tc>
          <w:tcPr>
            <w:tcW w:w="706" w:type="pct"/>
            <w:vAlign w:val="center"/>
          </w:tcPr>
          <w:p w14:paraId="21265A39" w14:textId="77777777" w:rsidR="00714160" w:rsidRPr="009B1D24" w:rsidRDefault="00714160" w:rsidP="00AF6CAF">
            <w:pPr>
              <w:jc w:val="both"/>
              <w:cnfStyle w:val="000000000000" w:firstRow="0" w:lastRow="0" w:firstColumn="0" w:lastColumn="0" w:oddVBand="0" w:evenVBand="0" w:oddHBand="0" w:evenHBand="0" w:firstRowFirstColumn="0" w:firstRowLastColumn="0" w:lastRowFirstColumn="0" w:lastRowLastColumn="0"/>
              <w:rPr>
                <w:sz w:val="18"/>
                <w:szCs w:val="18"/>
              </w:rPr>
            </w:pPr>
            <w:r w:rsidRPr="009B1D24">
              <w:rPr>
                <w:sz w:val="18"/>
                <w:szCs w:val="18"/>
              </w:rPr>
              <w:t>–</w:t>
            </w:r>
          </w:p>
        </w:tc>
      </w:tr>
    </w:tbl>
    <w:p w14:paraId="28FBB59C" w14:textId="2A3E19AD" w:rsidR="00714160" w:rsidRPr="009B1D24" w:rsidRDefault="00714160" w:rsidP="00AF6CAF">
      <w:pPr>
        <w:jc w:val="both"/>
        <w:sectPr w:rsidR="00714160" w:rsidRPr="009B1D24" w:rsidSect="00C720C6">
          <w:pgSz w:w="16838" w:h="11906" w:orient="landscape"/>
          <w:pgMar w:top="1440" w:right="1440" w:bottom="1440" w:left="1440" w:header="709" w:footer="709" w:gutter="0"/>
          <w:cols w:space="708"/>
          <w:docGrid w:linePitch="360"/>
        </w:sectPr>
      </w:pPr>
    </w:p>
    <w:p w14:paraId="7D505096" w14:textId="5C0C6424" w:rsidR="00170E93" w:rsidRPr="009B1D24" w:rsidRDefault="00245CF3" w:rsidP="00AF6CAF">
      <w:pPr>
        <w:pStyle w:val="Heading1"/>
        <w:jc w:val="both"/>
      </w:pPr>
      <w:r w:rsidRPr="009B1D24">
        <w:lastRenderedPageBreak/>
        <w:t>References</w:t>
      </w:r>
    </w:p>
    <w:p w14:paraId="231530B7" w14:textId="4C93F0E3" w:rsidR="004C21A7" w:rsidRPr="009B1D24" w:rsidRDefault="00245CF3" w:rsidP="00BF09AF">
      <w:pPr>
        <w:widowControl w:val="0"/>
        <w:autoSpaceDE w:val="0"/>
        <w:autoSpaceDN w:val="0"/>
        <w:adjustRightInd w:val="0"/>
        <w:spacing w:line="240" w:lineRule="auto"/>
        <w:ind w:left="640" w:hanging="640"/>
        <w:rPr>
          <w:rFonts w:cs="Times New Roman"/>
          <w:noProof/>
          <w:szCs w:val="24"/>
        </w:rPr>
      </w:pPr>
      <w:r w:rsidRPr="009B1D24">
        <w:rPr>
          <w:rFonts w:cs="Times New Roman"/>
        </w:rPr>
        <w:fldChar w:fldCharType="begin" w:fldLock="1"/>
      </w:r>
      <w:r w:rsidRPr="009B1D24">
        <w:rPr>
          <w:rFonts w:cs="Times New Roman"/>
        </w:rPr>
        <w:instrText xml:space="preserve">ADDIN Mendeley Bibliography CSL_BIBLIOGRAPHY </w:instrText>
      </w:r>
      <w:r w:rsidRPr="009B1D24">
        <w:rPr>
          <w:rFonts w:cs="Times New Roman"/>
        </w:rPr>
        <w:fldChar w:fldCharType="separate"/>
      </w:r>
      <w:r w:rsidR="004C21A7" w:rsidRPr="009B1D24">
        <w:rPr>
          <w:rFonts w:cs="Times New Roman"/>
          <w:noProof/>
          <w:szCs w:val="24"/>
        </w:rPr>
        <w:t>[1]</w:t>
      </w:r>
      <w:r w:rsidR="004C21A7" w:rsidRPr="009B1D24">
        <w:rPr>
          <w:rFonts w:cs="Times New Roman"/>
          <w:noProof/>
          <w:szCs w:val="24"/>
        </w:rPr>
        <w:tab/>
        <w:t>Ritchie H, Roser M. CO2 and Greenhouse Gas Emissions. Our World Data 2019. https://ourworldindata.org/co2-and-other-greenhouse-gas-emissions (accessed June 4, 2020).</w:t>
      </w:r>
    </w:p>
    <w:p w14:paraId="7EFAA17C"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[2]</w:t>
      </w:r>
      <w:r w:rsidRPr="009B1D24">
        <w:rPr>
          <w:rFonts w:cs="Times New Roman"/>
          <w:noProof/>
          <w:szCs w:val="24"/>
        </w:rPr>
        <w:tab/>
        <w:t>Reducing emissions from the shipping sector. Eur Comm n.d. https://ec.europa.eu/clima/policies/transport/shipping_en (accessed June 4, 2020).</w:t>
      </w:r>
    </w:p>
    <w:p w14:paraId="70121D69"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[3]</w:t>
      </w:r>
      <w:r w:rsidRPr="009B1D24">
        <w:rPr>
          <w:rFonts w:cs="Times New Roman"/>
          <w:noProof/>
          <w:szCs w:val="24"/>
        </w:rPr>
        <w:tab/>
        <w:t>Schjølberg I. EMISSION REDUCTION IN SHIPPING USING HYDROGEN AND FUEL CELLS 2017:1–9.</w:t>
      </w:r>
    </w:p>
    <w:p w14:paraId="01FF3FA8"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[4]</w:t>
      </w:r>
      <w:r w:rsidRPr="009B1D24">
        <w:rPr>
          <w:rFonts w:cs="Times New Roman"/>
          <w:noProof/>
          <w:szCs w:val="24"/>
        </w:rPr>
        <w:tab/>
        <w:t>Ship emissions toolkit. 2018. https://doi.org/10.1017/CBO9781107415324.004.</w:t>
      </w:r>
    </w:p>
    <w:p w14:paraId="3839C2E9"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[5]</w:t>
      </w:r>
      <w:r w:rsidRPr="009B1D24">
        <w:rPr>
          <w:rFonts w:cs="Times New Roman"/>
          <w:noProof/>
          <w:szCs w:val="24"/>
        </w:rPr>
        <w:tab/>
        <w:t>Commission publishes first annual EU report on CO2 emissions from maritime transport. Eur Comm n.d. https://ec.europa.eu/clima/news/commission-publishes-first-annual-eu-report-co2-emissions-maritime-transport_en (accessed June 4, 2020).</w:t>
      </w:r>
    </w:p>
    <w:p w14:paraId="1AF724F0"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[6]</w:t>
      </w:r>
      <w:r w:rsidRPr="009B1D24">
        <w:rPr>
          <w:rFonts w:cs="Times New Roman"/>
          <w:noProof/>
          <w:szCs w:val="24"/>
        </w:rPr>
        <w:tab/>
        <w:t>Reducing greenhouse gas emissions from ships. Int Marit Organ n.d. http://www.imo.org/en/MediaCentre/HotTopics/Pages/Reducing-greenhouse-gas-emissions-from-ships.aspx (accessed June 4, 2020).</w:t>
      </w:r>
    </w:p>
    <w:p w14:paraId="1650CFD3"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[7]</w:t>
      </w:r>
      <w:r w:rsidRPr="009B1D24">
        <w:rPr>
          <w:rFonts w:cs="Times New Roman"/>
          <w:noProof/>
          <w:szCs w:val="24"/>
        </w:rPr>
        <w:tab/>
        <w:t>Prevention of Air Pollution from Ships. Int Marit Organ n.d. http://www.imo.org/en/OurWork/Environment/PollutionPrevention/AirPollution/Pages/Air-Pollution.aspx (accessed June 4, 2020).</w:t>
      </w:r>
    </w:p>
    <w:p w14:paraId="354193D1"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[8]</w:t>
      </w:r>
      <w:r w:rsidRPr="009B1D24">
        <w:rPr>
          <w:rFonts w:cs="Times New Roman"/>
          <w:noProof/>
          <w:szCs w:val="24"/>
        </w:rPr>
        <w:tab/>
        <w:t>Das LM. On-board hydrogen storage systems for automotive application. Int J Hydrogen Energy 1996;21:789–800.</w:t>
      </w:r>
    </w:p>
    <w:p w14:paraId="2FD07B50"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[9]</w:t>
      </w:r>
      <w:r w:rsidRPr="009B1D24">
        <w:rPr>
          <w:rFonts w:cs="Times New Roman"/>
          <w:noProof/>
          <w:szCs w:val="24"/>
        </w:rPr>
        <w:tab/>
        <w:t>Schlapbach L, Züttel A. hydrogen-storage materials for Mobile Applications. Nature 2001:353–8. https://doi.org/10.1038/35104634.</w:t>
      </w:r>
    </w:p>
    <w:p w14:paraId="6C17835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[10]</w:t>
      </w:r>
      <w:r w:rsidRPr="009B1D24">
        <w:rPr>
          <w:rFonts w:cs="Times New Roman"/>
          <w:noProof/>
          <w:szCs w:val="24"/>
        </w:rPr>
        <w:tab/>
        <w:t>Kunowsky M, Marco-Lózar JP, Linares-Solano A. Material Demands for Storage Technologies in a Hydrogen Economy. J Renew Energy 2013;2013:1–16. https://doi.org/10.1155/2013/878329.</w:t>
      </w:r>
    </w:p>
    <w:p w14:paraId="5D1704FC"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[11]</w:t>
      </w:r>
      <w:r w:rsidRPr="009B1D24">
        <w:rPr>
          <w:rFonts w:cs="Times New Roman"/>
          <w:noProof/>
          <w:szCs w:val="24"/>
        </w:rPr>
        <w:tab/>
        <w:t>Durbin DJ, Malardier-Jugroot C. Review of hydrogen storage techniques for on board vehicle applications. Int J Hydrogen Energy 2013;38:14595–617. https://doi.org/10.1016/j.ijhydene.2013.07.058.</w:t>
      </w:r>
    </w:p>
    <w:p w14:paraId="572729F6"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[12]</w:t>
      </w:r>
      <w:r w:rsidRPr="009B1D24">
        <w:rPr>
          <w:rFonts w:cs="Times New Roman"/>
          <w:noProof/>
          <w:szCs w:val="24"/>
        </w:rPr>
        <w:tab/>
        <w:t>Pollet BG, Staffell I, Shang JL. Current status of hybrid, battery and fuel cell electric vehicles: From electrochemistry to market prospects. Electrochim Acta 2012;84:235–49. https://doi.org/10.1016/j.electacta.2012.03.172.</w:t>
      </w:r>
    </w:p>
    <w:p w14:paraId="1481AA39"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[13]</w:t>
      </w:r>
      <w:r w:rsidRPr="009B1D24">
        <w:rPr>
          <w:rFonts w:cs="Times New Roman"/>
          <w:noProof/>
          <w:szCs w:val="24"/>
        </w:rPr>
        <w:tab/>
        <w:t>Hwang HT, Varma A. Hydrogen storage for fuel cell vehicles. Curr Opin Chem Eng 2014;5:42–8. https://doi.org/10.1016/j.coche.2014.04.004.</w:t>
      </w:r>
    </w:p>
    <w:p w14:paraId="4D6BF6BE"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[14]</w:t>
      </w:r>
      <w:r w:rsidRPr="009B1D24">
        <w:rPr>
          <w:rFonts w:cs="Times New Roman"/>
          <w:noProof/>
          <w:szCs w:val="24"/>
        </w:rPr>
        <w:tab/>
        <w:t>Petitpas G, Bénard P, Klebanoff LE, Xiao J, Aceves S. A comparative analysis of the cryo-compression and cryo-adsorption hydrogen storage methods. Int J Hydrogen Energy 2014;39:10564–84. https://doi.org/10.1016/j.ijhydene.2014.04.200.</w:t>
      </w:r>
    </w:p>
    <w:p w14:paraId="41E5AD0B"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[15]</w:t>
      </w:r>
      <w:r w:rsidRPr="009B1D24">
        <w:rPr>
          <w:rFonts w:cs="Times New Roman"/>
          <w:noProof/>
          <w:szCs w:val="24"/>
        </w:rPr>
        <w:tab/>
        <w:t>Rusman NAA, Dahari M. A review on the current progress of metal hydrides material for solid-state hydrogen storage applications. Int J Hydrogen Energy 2016;41:12108–26. https://doi.org/10.1016/j.ijhydene.2016.05.244.</w:t>
      </w:r>
    </w:p>
    <w:p w14:paraId="232C468E"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[16]</w:t>
      </w:r>
      <w:r w:rsidRPr="009B1D24">
        <w:rPr>
          <w:rFonts w:cs="Times New Roman"/>
          <w:noProof/>
          <w:szCs w:val="24"/>
        </w:rPr>
        <w:tab/>
        <w:t>van Biert L, Godjevac M, Visser K, Aravind P V. A review of fuel cell systems for maritime applications. J Power Sources 2016;327:345–64. https://doi.org/10.1016/j.jpowsour.2016.07.007.</w:t>
      </w:r>
    </w:p>
    <w:p w14:paraId="749B7AF7"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[17]</w:t>
      </w:r>
      <w:r w:rsidRPr="009B1D24">
        <w:rPr>
          <w:rFonts w:cs="Times New Roman"/>
          <w:noProof/>
          <w:szCs w:val="24"/>
        </w:rPr>
        <w:tab/>
        <w:t>Valenti G. Hydrogen liquefaction and liquid hydrogen storage. vol. 23. Elsevier Ltd.; 2016. https://doi.org/10.1016/b978-1-78242-362-1.00002-x.</w:t>
      </w:r>
    </w:p>
    <w:p w14:paraId="0BC95D94"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[18]</w:t>
      </w:r>
      <w:r w:rsidRPr="009B1D24">
        <w:rPr>
          <w:rFonts w:cs="Times New Roman"/>
          <w:noProof/>
          <w:szCs w:val="24"/>
        </w:rPr>
        <w:tab/>
        <w:t>Barthelemy H, Weber M, Barbier F. Hydrogen storage: Recent improvements and industrial perspectives. Int J Hydrogen Energy 2017;42:7254–62. https://doi.org/10.1016/j.ijhydene.2016.03.178.</w:t>
      </w:r>
    </w:p>
    <w:p w14:paraId="4717B661"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[19]</w:t>
      </w:r>
      <w:r w:rsidRPr="009B1D24">
        <w:rPr>
          <w:rFonts w:cs="Times New Roman"/>
          <w:noProof/>
          <w:szCs w:val="24"/>
        </w:rPr>
        <w:tab/>
        <w:t>Markowski J, Pielecha I. The potential of fuel cells as a drive source of maritime transport. IOP Conf Ser Earth Environ Sci 2019;214. https://doi.org/10.1088/1755-1315/214/1/012019.</w:t>
      </w:r>
    </w:p>
    <w:p w14:paraId="73BC893E" w14:textId="77777777" w:rsidR="004C21A7" w:rsidRPr="00D43EC1" w:rsidRDefault="004C21A7" w:rsidP="00BF09AF">
      <w:pPr>
        <w:widowControl w:val="0"/>
        <w:autoSpaceDE w:val="0"/>
        <w:autoSpaceDN w:val="0"/>
        <w:adjustRightInd w:val="0"/>
        <w:spacing w:line="240" w:lineRule="auto"/>
        <w:ind w:left="640" w:hanging="640"/>
        <w:rPr>
          <w:rFonts w:cs="Times New Roman"/>
          <w:noProof/>
          <w:szCs w:val="24"/>
          <w:lang w:val="de-DE"/>
        </w:rPr>
      </w:pPr>
      <w:r w:rsidRPr="009B1D24">
        <w:rPr>
          <w:rFonts w:cs="Times New Roman"/>
          <w:noProof/>
          <w:szCs w:val="24"/>
        </w:rPr>
        <w:t>[20]</w:t>
      </w:r>
      <w:r w:rsidRPr="009B1D24">
        <w:rPr>
          <w:rFonts w:cs="Times New Roman"/>
          <w:noProof/>
          <w:szCs w:val="24"/>
        </w:rPr>
        <w:tab/>
        <w:t xml:space="preserve">Züttel A. Hydrogen storage methods. </w:t>
      </w:r>
      <w:r w:rsidRPr="00D43EC1">
        <w:rPr>
          <w:rFonts w:cs="Times New Roman"/>
          <w:noProof/>
          <w:szCs w:val="24"/>
          <w:lang w:val="de-DE"/>
        </w:rPr>
        <w:t>Naturwissenschaften 2004;91:157–72. https://doi.org/10.1007/s00114-004-0516-x.</w:t>
      </w:r>
    </w:p>
    <w:p w14:paraId="22E9FFD8"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[21]</w:t>
      </w:r>
      <w:r w:rsidRPr="009B1D24">
        <w:rPr>
          <w:rFonts w:cs="Times New Roman"/>
          <w:noProof/>
          <w:szCs w:val="24"/>
        </w:rPr>
        <w:tab/>
        <w:t>Moradi R, Groth KM. Hydrogen storage and delivery: Review of the state of the art technologies and risk and reliability analysis. Int J Hydrogen Energy 2019;44:12254–69. https://doi.org/10.1016/j.ijhydene.2019.03.041.</w:t>
      </w:r>
    </w:p>
    <w:p w14:paraId="0608BFBD"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lastRenderedPageBreak/>
        <w:t>[22]</w:t>
      </w:r>
      <w:r w:rsidRPr="009B1D24">
        <w:rPr>
          <w:rFonts w:cs="Times New Roman"/>
          <w:noProof/>
          <w:szCs w:val="24"/>
        </w:rPr>
        <w:tab/>
        <w:t>Barthélémy H. Hydrogen storage - Industrial prospectives. Int J Hydrogen Energy 2012;37:17364–72. https://doi.org/10.1016/j.ijhydene.2012.04.121.</w:t>
      </w:r>
    </w:p>
    <w:p w14:paraId="18B066F7"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[23]</w:t>
      </w:r>
      <w:r w:rsidRPr="009B1D24">
        <w:rPr>
          <w:rFonts w:cs="Times New Roman"/>
          <w:noProof/>
          <w:szCs w:val="24"/>
        </w:rPr>
        <w:tab/>
        <w:t>Conte M, Prosini PP, Passerini S. Overview of energy/hydrogen storage: State-of-the-art of the technologies and prospects for nanomaterials. Mater Sci Eng B Solid-State Mater Adv Technol 2004;108:2–8. https://doi.org/10.1016/j.mseb.2003.10.107.</w:t>
      </w:r>
    </w:p>
    <w:p w14:paraId="426AD923"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[24]</w:t>
      </w:r>
      <w:r w:rsidRPr="009B1D24">
        <w:rPr>
          <w:rFonts w:cs="Times New Roman"/>
          <w:noProof/>
          <w:szCs w:val="24"/>
        </w:rPr>
        <w:tab/>
        <w:t>Zhang J, Fisher TS, Ramachandran PV, Gore JP, Mudawar I. A review of heat transfer issues in hydrogen storage technologies. J Heat Transfer 2005;127:1391–9. https://doi.org/10.1115/1.2098875.</w:t>
      </w:r>
    </w:p>
    <w:p w14:paraId="1818F187"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[25]</w:t>
      </w:r>
      <w:r w:rsidRPr="009B1D24">
        <w:rPr>
          <w:rFonts w:cs="Times New Roman"/>
          <w:noProof/>
          <w:szCs w:val="24"/>
        </w:rPr>
        <w:tab/>
        <w:t>Mital SK, Gyekenyesi JZ, Arnold SM, Sullivan RM, Manderscheid JM, Murthy PLN. Review of Current State of the Art and Key Design Issues With Potential Solutions for Liquid Hydrogen Cryogenic Storage Tank Structures for Aircraft Applications. 2006.</w:t>
      </w:r>
    </w:p>
    <w:p w14:paraId="0FF68B68"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[26]</w:t>
      </w:r>
      <w:r w:rsidRPr="009B1D24">
        <w:rPr>
          <w:rFonts w:cs="Times New Roman"/>
          <w:noProof/>
          <w:szCs w:val="24"/>
        </w:rPr>
        <w:tab/>
        <w:t>Felderhoff M, Weidenthaler C, Von Helmolt R, Eberle U. Hydrogen storage: The remaining scientific and technological challenges. Phys Chem Chem Phys 2007;9:2643–53. https://doi.org/10.1039/b701563c.</w:t>
      </w:r>
    </w:p>
    <w:p w14:paraId="004ED393"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[27]</w:t>
      </w:r>
      <w:r w:rsidRPr="009B1D24">
        <w:rPr>
          <w:rFonts w:cs="Times New Roman"/>
          <w:noProof/>
          <w:szCs w:val="24"/>
        </w:rPr>
        <w:tab/>
        <w:t>Hua TQ, Ahluwalia RK, Peng JK, Kromer M, Lasher S, McKenney K, et al. Technical assessment of compressed hydrogen storage tank systems for automotive applications. Int J Hydrogen Energy 2011;36:3037–49. https://doi.org/10.1016/j.ijhydene.2010.11.090.</w:t>
      </w:r>
    </w:p>
    <w:p w14:paraId="6B176A1E"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[28]</w:t>
      </w:r>
      <w:r w:rsidRPr="009B1D24">
        <w:rPr>
          <w:rFonts w:cs="Times New Roman"/>
          <w:noProof/>
          <w:szCs w:val="24"/>
        </w:rPr>
        <w:tab/>
        <w:t>Eberle U, Müller B, Von Helmolt R. Fuel cell electric vehicles and hydrogen infrastructure: Status 2012. Energy Environ Sci 2012;5:8780–98. https://doi.org/10.1039/c2ee22596d.</w:t>
      </w:r>
    </w:p>
    <w:p w14:paraId="7C4EF82F"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[29]</w:t>
      </w:r>
      <w:r w:rsidRPr="009B1D24">
        <w:rPr>
          <w:rFonts w:cs="Times New Roman"/>
          <w:noProof/>
          <w:szCs w:val="24"/>
        </w:rPr>
        <w:tab/>
        <w:t>Han J, Charpentier JF, Tang T. State of the art of fuel cells for ship applications. IEEE Int Symp Ind Electron 2012:1456–61. https://doi.org/10.1109/ISIE.2012.6237306.</w:t>
      </w:r>
    </w:p>
    <w:p w14:paraId="7C9411E4"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[30]</w:t>
      </w:r>
      <w:r w:rsidRPr="009B1D24">
        <w:rPr>
          <w:rFonts w:cs="Times New Roman"/>
          <w:noProof/>
          <w:szCs w:val="24"/>
        </w:rPr>
        <w:tab/>
        <w:t>Brennstoffzellen-Boot Hydra. DieBrennstoffzelleDe n.d. http://www.diebrennstoffzelle.de/h2projekte/mobil/hydra.shtml (accessed June 4, 2020).</w:t>
      </w:r>
    </w:p>
    <w:p w14:paraId="577F4A8B"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[31]</w:t>
      </w:r>
      <w:r w:rsidRPr="009B1D24">
        <w:rPr>
          <w:rFonts w:cs="Times New Roman"/>
          <w:noProof/>
          <w:szCs w:val="24"/>
        </w:rPr>
        <w:tab/>
        <w:t>Wakita N, Hirokawa K, Ichikawa T, Yamauchi Y. Development of Autonomous Underwater Vehicle (AUV) for Exploring Deep Sea Marine Mineral Resources. Mitsubishi Heavy Ind Tech Rev 2010;47:73–80.</w:t>
      </w:r>
    </w:p>
    <w:p w14:paraId="495B93EE"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[32]</w:t>
      </w:r>
      <w:r w:rsidRPr="009B1D24">
        <w:rPr>
          <w:rFonts w:cs="Times New Roman"/>
          <w:noProof/>
          <w:szCs w:val="24"/>
        </w:rPr>
        <w:tab/>
        <w:t>Chakraborty S, Dzielendziak A, Koroglu T, Yang K. Evaluation of smart eco-friendly public transport options in coastal cities : Towards a green future for the city of Southampton. vol. 2. 2013.</w:t>
      </w:r>
    </w:p>
    <w:p w14:paraId="5946FEB5"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[33]</w:t>
      </w:r>
      <w:r w:rsidRPr="009B1D24">
        <w:rPr>
          <w:rFonts w:cs="Times New Roman"/>
          <w:noProof/>
          <w:szCs w:val="24"/>
        </w:rPr>
        <w:tab/>
        <w:t>Kircher O, Greim G, Burtscher J, Brunner T. VALIDATION OF CRYO-COMPRESSED HYDROGEN STORAGE (CCH2) - A PROBABILISTIC APPROACH. n.d.</w:t>
      </w:r>
    </w:p>
    <w:p w14:paraId="13A63927"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[34]</w:t>
      </w:r>
      <w:r w:rsidRPr="009B1D24">
        <w:rPr>
          <w:rFonts w:cs="Times New Roman"/>
          <w:noProof/>
          <w:szCs w:val="24"/>
        </w:rPr>
        <w:tab/>
        <w:t>Fuelcell D. First yacht with certified fuel cell propulsion. Fuel Cells Bull 2003;2003:4–5. https://doi.org/10.1016/s1464-2859(03)00015-4.</w:t>
      </w:r>
    </w:p>
    <w:p w14:paraId="6AEB4703"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[35]</w:t>
      </w:r>
      <w:r w:rsidRPr="009B1D24">
        <w:rPr>
          <w:rFonts w:cs="Times New Roman"/>
          <w:noProof/>
          <w:szCs w:val="24"/>
        </w:rPr>
        <w:tab/>
        <w:t>Hydroville. CMB n.d. http://www.hydroville.be/en/hydroville/ (accessed June 22, 2020).</w:t>
      </w:r>
    </w:p>
    <w:p w14:paraId="5F10209E" w14:textId="77777777" w:rsidR="004C21A7" w:rsidRPr="00D43EC1" w:rsidRDefault="004C21A7" w:rsidP="00BF09AF">
      <w:pPr>
        <w:widowControl w:val="0"/>
        <w:autoSpaceDE w:val="0"/>
        <w:autoSpaceDN w:val="0"/>
        <w:adjustRightInd w:val="0"/>
        <w:spacing w:line="240" w:lineRule="auto"/>
        <w:ind w:left="640" w:hanging="640"/>
        <w:rPr>
          <w:rFonts w:cs="Times New Roman"/>
          <w:noProof/>
          <w:szCs w:val="24"/>
          <w:lang w:val="fr-FR"/>
        </w:rPr>
      </w:pPr>
      <w:r w:rsidRPr="009B1D24">
        <w:rPr>
          <w:rFonts w:cs="Times New Roman"/>
          <w:noProof/>
          <w:szCs w:val="24"/>
        </w:rPr>
        <w:t>[36]</w:t>
      </w:r>
      <w:r w:rsidRPr="009B1D24">
        <w:rPr>
          <w:rFonts w:cs="Times New Roman"/>
          <w:noProof/>
          <w:szCs w:val="24"/>
        </w:rPr>
        <w:tab/>
        <w:t xml:space="preserve">Mendez A, Leo TJ, Herreros MA. Current state of technology of fuel cell power systems for autonomous underwater vehicles. </w:t>
      </w:r>
      <w:r w:rsidRPr="00D43EC1">
        <w:rPr>
          <w:rFonts w:cs="Times New Roman"/>
          <w:noProof/>
          <w:szCs w:val="24"/>
          <w:lang w:val="fr-FR"/>
        </w:rPr>
        <w:t>Energies 2014;7:4676–93. https://doi.org/10.3390/en7074676.</w:t>
      </w:r>
    </w:p>
    <w:p w14:paraId="08C04836"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D43EC1">
        <w:rPr>
          <w:rFonts w:cs="Times New Roman"/>
          <w:noProof/>
          <w:szCs w:val="24"/>
          <w:lang w:val="fr-FR"/>
        </w:rPr>
        <w:t>[37]</w:t>
      </w:r>
      <w:r w:rsidRPr="00D43EC1">
        <w:rPr>
          <w:rFonts w:cs="Times New Roman"/>
          <w:noProof/>
          <w:szCs w:val="24"/>
          <w:lang w:val="fr-FR"/>
        </w:rPr>
        <w:tab/>
        <w:t xml:space="preserve">Hydroxy 3000 : un bateau de plaisance mû par une pile à combustible. </w:t>
      </w:r>
      <w:r w:rsidRPr="009B1D24">
        <w:rPr>
          <w:rFonts w:cs="Times New Roman"/>
          <w:noProof/>
          <w:szCs w:val="24"/>
        </w:rPr>
        <w:t>IESE n.d. http://iese.heig-vd.ch/projets/hydroxy-3000 (accessed June 4, 2020).</w:t>
      </w:r>
    </w:p>
    <w:p w14:paraId="539EE7EE"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[38]</w:t>
      </w:r>
      <w:r w:rsidRPr="009B1D24">
        <w:rPr>
          <w:rFonts w:cs="Times New Roman"/>
          <w:noProof/>
          <w:szCs w:val="24"/>
        </w:rPr>
        <w:tab/>
        <w:t>Fuel cell boat at Dutch solar yacht race. Fuel Cells Bull 2006;2006:9. https://doi.org/10.1016/S1464-2859(06)71126-9.</w:t>
      </w:r>
    </w:p>
    <w:p w14:paraId="123464A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[39]</w:t>
      </w:r>
      <w:r w:rsidRPr="009B1D24">
        <w:rPr>
          <w:rFonts w:cs="Times New Roman"/>
          <w:noProof/>
          <w:szCs w:val="24"/>
        </w:rPr>
        <w:tab/>
        <w:t>Book D. “Ross Barlow” Hydrogen-powered Canal Boat. 2013.</w:t>
      </w:r>
    </w:p>
    <w:p w14:paraId="7F068101"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[40]</w:t>
      </w:r>
      <w:r w:rsidRPr="009B1D24">
        <w:rPr>
          <w:rFonts w:cs="Times New Roman"/>
          <w:noProof/>
          <w:szCs w:val="24"/>
        </w:rPr>
        <w:tab/>
        <w:t>Icelandic New Energy: Further steps to Hydrogen Society n.d. https://www.google.com/url?sa=t&amp;rct=j&amp;q=&amp;esrc=s&amp;source=web&amp;cd=1&amp;cad=rja&amp;uact=8&amp;ved=2ahUKEwj4jsag05_pAhVBolwKHYzJB2AQFjAAegQIAxAB&amp;url=http%3A%2F%2Fnewenergy.is%2Fwp-content%2Fuploads%2F2018%2F12%2F2008-Smart-H2.pdf&amp;usg=AOvVaw2UF5gWSzRiNYe0Wb2FY-nC (accessed June 4, 2020).</w:t>
      </w:r>
    </w:p>
    <w:p w14:paraId="37900CDC"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[41]</w:t>
      </w:r>
      <w:r w:rsidRPr="009B1D24">
        <w:rPr>
          <w:rFonts w:cs="Times New Roman"/>
          <w:noProof/>
          <w:szCs w:val="24"/>
        </w:rPr>
        <w:tab/>
        <w:t>Pratt JW, Klebanoff LE. Feasibility of the SF-BREEZE : a Zero-Emission , Hydrogen Fuel Cell , High-Speed Passenger Ferry. 2016.</w:t>
      </w:r>
    </w:p>
    <w:p w14:paraId="2C4A1363"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[42]</w:t>
      </w:r>
      <w:r w:rsidRPr="009B1D24">
        <w:rPr>
          <w:rFonts w:cs="Times New Roman"/>
          <w:noProof/>
          <w:szCs w:val="24"/>
        </w:rPr>
        <w:tab/>
        <w:t>Cobalt 233 ZET – Zero Emission Technology for Runabouts on Lake Constance. PRESSEBOX n.d. https://www.pressebox.com/inactive/zebotec-gmbh/Cobalt-233-ZET-Zero-Emission-Technology-for-Runabouts-on-Lake-Constance/boxid/128356 (accessed June 22, 2020).</w:t>
      </w:r>
    </w:p>
    <w:p w14:paraId="30D69109"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[43]</w:t>
      </w:r>
      <w:r w:rsidRPr="009B1D24">
        <w:rPr>
          <w:rFonts w:cs="Times New Roman"/>
          <w:noProof/>
          <w:szCs w:val="24"/>
        </w:rPr>
        <w:tab/>
        <w:t>Hydrogen for Frauscher Riviera 600 n.d. https://web.archive.org/web/20110722070434/http://www.yachtonline.it/events/hydrogen-for-</w:t>
      </w:r>
      <w:r w:rsidRPr="009B1D24">
        <w:rPr>
          <w:rFonts w:cs="Times New Roman"/>
          <w:noProof/>
          <w:szCs w:val="24"/>
        </w:rPr>
        <w:lastRenderedPageBreak/>
        <w:t>frauscher-riviera-600 (accessed June 4, 2020).</w:t>
      </w:r>
    </w:p>
    <w:p w14:paraId="3286D878"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[44]</w:t>
      </w:r>
      <w:r w:rsidRPr="009B1D24">
        <w:rPr>
          <w:rFonts w:cs="Times New Roman"/>
          <w:noProof/>
          <w:szCs w:val="24"/>
        </w:rPr>
        <w:tab/>
        <w:t>Energy Observer n.d. https://www.energy-observer.org (accessed June 4, 2020).</w:t>
      </w:r>
    </w:p>
    <w:p w14:paraId="7A2B3108"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[45]</w:t>
      </w:r>
      <w:r w:rsidRPr="009B1D24">
        <w:rPr>
          <w:rFonts w:cs="Times New Roman"/>
          <w:noProof/>
          <w:szCs w:val="24"/>
        </w:rPr>
        <w:tab/>
        <w:t>Peng Y, Xu Z. Development of Hydrogen Fuel Cell Propulsion Technology for Ships. Strateg Study Chinese Acad Eng 2019;21:18–21. https://doi.org/10.15302/J-SSCAE-2019.06.003.</w:t>
      </w:r>
    </w:p>
    <w:p w14:paraId="6604FE02"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[46]</w:t>
      </w:r>
      <w:r w:rsidRPr="009B1D24">
        <w:rPr>
          <w:rFonts w:cs="Times New Roman"/>
          <w:noProof/>
          <w:szCs w:val="24"/>
        </w:rPr>
        <w:tab/>
        <w:t>Winnefeld C, Kadyk T, Bensmann B, Krewer U, Hanke-Rauschenbach R. Modelling and designing cryogenic hydrogen tanks for future aircraft applications. Energies 2018;11:1–23. https://doi.org/10.3390/en11010105.</w:t>
      </w:r>
    </w:p>
    <w:p w14:paraId="6891878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[47]</w:t>
      </w:r>
      <w:r w:rsidRPr="009B1D24">
        <w:rPr>
          <w:rFonts w:cs="Times New Roman"/>
          <w:noProof/>
          <w:szCs w:val="24"/>
        </w:rPr>
        <w:tab/>
        <w:t>How much oil is on that ship? Off Response Restor 2016. https://response.restoration.noaa.gov/about/media/how-much-oil-ship.html (accessed June 14, 2020).</w:t>
      </w:r>
    </w:p>
    <w:p w14:paraId="320999CB"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[48]</w:t>
      </w:r>
      <w:r w:rsidRPr="009B1D24">
        <w:rPr>
          <w:rFonts w:cs="Times New Roman"/>
          <w:noProof/>
          <w:szCs w:val="24"/>
        </w:rPr>
        <w:tab/>
        <w:t>DNV GL. Assessment of Selected Alternative Fuels and technologies. 2018.</w:t>
      </w:r>
    </w:p>
    <w:p w14:paraId="355DC05C"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[49]</w:t>
      </w:r>
      <w:r w:rsidRPr="009B1D24">
        <w:rPr>
          <w:rFonts w:cs="Times New Roman"/>
          <w:noProof/>
          <w:szCs w:val="24"/>
        </w:rPr>
        <w:tab/>
        <w:t>McKinlay CJ, Turnock SR, Hudson DA. Route to zero emission shipping: hydrogen, ammonia or methanol? Energy Policy 2020.</w:t>
      </w:r>
    </w:p>
    <w:p w14:paraId="68A96B6D" w14:textId="77777777" w:rsidR="004C21A7" w:rsidRPr="00D43EC1" w:rsidRDefault="004C21A7" w:rsidP="00BF09AF">
      <w:pPr>
        <w:widowControl w:val="0"/>
        <w:autoSpaceDE w:val="0"/>
        <w:autoSpaceDN w:val="0"/>
        <w:adjustRightInd w:val="0"/>
        <w:spacing w:line="240" w:lineRule="auto"/>
        <w:ind w:left="640" w:hanging="640"/>
        <w:rPr>
          <w:rFonts w:cs="Times New Roman"/>
          <w:noProof/>
          <w:szCs w:val="24"/>
          <w:lang w:val="de-DE"/>
        </w:rPr>
      </w:pPr>
      <w:r w:rsidRPr="009B1D24">
        <w:rPr>
          <w:rFonts w:cs="Times New Roman"/>
          <w:noProof/>
          <w:szCs w:val="24"/>
        </w:rPr>
        <w:t>[50]</w:t>
      </w:r>
      <w:r w:rsidRPr="009B1D24">
        <w:rPr>
          <w:rFonts w:cs="Times New Roman"/>
          <w:noProof/>
          <w:szCs w:val="24"/>
        </w:rPr>
        <w:tab/>
        <w:t xml:space="preserve">Rivard E, Trudeau M, Zaghib K. Hydrogen storage for mobility: A review. </w:t>
      </w:r>
      <w:r w:rsidRPr="00D43EC1">
        <w:rPr>
          <w:rFonts w:cs="Times New Roman"/>
          <w:noProof/>
          <w:szCs w:val="24"/>
          <w:lang w:val="de-DE"/>
        </w:rPr>
        <w:t>Materials (Basel) 2019;12. https://doi.org/10.3390/ma12121973.</w:t>
      </w:r>
    </w:p>
    <w:p w14:paraId="468B24E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D43EC1">
        <w:rPr>
          <w:rFonts w:cs="Times New Roman"/>
          <w:noProof/>
          <w:szCs w:val="24"/>
          <w:lang w:val="de-DE"/>
        </w:rPr>
        <w:t>[51]</w:t>
      </w:r>
      <w:r w:rsidRPr="00D43EC1">
        <w:rPr>
          <w:rFonts w:cs="Times New Roman"/>
          <w:noProof/>
          <w:szCs w:val="24"/>
          <w:lang w:val="de-DE"/>
        </w:rPr>
        <w:tab/>
        <w:t xml:space="preserve">Godula-jopek A, Jehle W, Wellnitz J. Hydrogen Storage Technologies. </w:t>
      </w:r>
      <w:r w:rsidRPr="009B1D24">
        <w:rPr>
          <w:rFonts w:cs="Times New Roman"/>
          <w:noProof/>
          <w:szCs w:val="24"/>
        </w:rPr>
        <w:t>Wiley-VCH; 2012. https://doi.org/10.1136/aim.22.4.207.</w:t>
      </w:r>
    </w:p>
    <w:p w14:paraId="6314098F"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[52]</w:t>
      </w:r>
      <w:r w:rsidRPr="009B1D24">
        <w:rPr>
          <w:rFonts w:cs="Times New Roman"/>
          <w:noProof/>
          <w:szCs w:val="24"/>
        </w:rPr>
        <w:tab/>
        <w:t>Ronnebro EC. Technology and manufacturing readiness of early market motive and non-motive hydrogen storage technologies for fuel cell applications. 2012.</w:t>
      </w:r>
    </w:p>
    <w:p w14:paraId="12BFAA03"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[53]</w:t>
      </w:r>
      <w:r w:rsidRPr="009B1D24">
        <w:rPr>
          <w:rFonts w:cs="Times New Roman"/>
          <w:noProof/>
          <w:szCs w:val="24"/>
        </w:rPr>
        <w:tab/>
        <w:t>Riis T, Sandrock G. Hydrogen Storage – Gaps and Priorities. HIA HCG Storage Pap 2005:1–13.</w:t>
      </w:r>
    </w:p>
    <w:p w14:paraId="5DEA009E"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[54]</w:t>
      </w:r>
      <w:r w:rsidRPr="009B1D24">
        <w:rPr>
          <w:rFonts w:cs="Times New Roman"/>
          <w:noProof/>
          <w:szCs w:val="24"/>
        </w:rPr>
        <w:tab/>
        <w:t>Züttel A. Materials for hydrogen storage. Mater Today 2003;6:24–33. https://doi.org/10.1016/S1369-7021(03)00922-2.</w:t>
      </w:r>
    </w:p>
    <w:p w14:paraId="75268AD5"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[55]</w:t>
      </w:r>
      <w:r w:rsidRPr="009B1D24">
        <w:rPr>
          <w:rFonts w:cs="Times New Roman"/>
          <w:noProof/>
          <w:szCs w:val="24"/>
        </w:rPr>
        <w:tab/>
        <w:t>Kunze K, Kircher O. Cryo-Compressed Hydrogen Storage. 2012.</w:t>
      </w:r>
    </w:p>
    <w:p w14:paraId="62A8FA9F"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[56]</w:t>
      </w:r>
      <w:r w:rsidRPr="009B1D24">
        <w:rPr>
          <w:rFonts w:cs="Times New Roman"/>
          <w:noProof/>
          <w:szCs w:val="24"/>
        </w:rPr>
        <w:tab/>
        <w:t>Hydrogen storage. 2017. https://doi.org/10.1017/CBO9780511635359.012.</w:t>
      </w:r>
    </w:p>
    <w:p w14:paraId="07A39FAC"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[57]</w:t>
      </w:r>
      <w:r w:rsidRPr="009B1D24">
        <w:rPr>
          <w:rFonts w:cs="Times New Roman"/>
          <w:noProof/>
          <w:szCs w:val="24"/>
        </w:rPr>
        <w:tab/>
        <w:t>Zohuri B. Cryogenics and liquid hydrogen storage: Challenges and solutions for a cleaner future, 2019. https://doi.org/10.1007/978-3-319-93461-7.</w:t>
      </w:r>
    </w:p>
    <w:p w14:paraId="2B315144"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[58]</w:t>
      </w:r>
      <w:r w:rsidRPr="009B1D24">
        <w:rPr>
          <w:rFonts w:cs="Times New Roman"/>
          <w:noProof/>
          <w:szCs w:val="24"/>
        </w:rPr>
        <w:tab/>
        <w:t>Ahluwalia RK, Peng JK. Dynamics of cryogenic hydrogen storage in insulated pressure vessels for automotive applications. Int J Hydrogen Energy 2008;33:4622–33. https://doi.org/10.1016/j.ijhydene.2008.05.090.</w:t>
      </w:r>
    </w:p>
    <w:p w14:paraId="1E0777FE"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[59]</w:t>
      </w:r>
      <w:r w:rsidRPr="009B1D24">
        <w:rPr>
          <w:rFonts w:cs="Times New Roman"/>
          <w:noProof/>
          <w:szCs w:val="24"/>
        </w:rPr>
        <w:tab/>
        <w:t>Adolf J, Balzer C, Louis J, Schabla U. Shell Hydrogen Study: Energy of the Future? n.d.</w:t>
      </w:r>
    </w:p>
    <w:p w14:paraId="1F932065"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[60]</w:t>
      </w:r>
      <w:r w:rsidRPr="009B1D24">
        <w:rPr>
          <w:rFonts w:cs="Times New Roman"/>
          <w:noProof/>
          <w:szCs w:val="24"/>
        </w:rPr>
        <w:tab/>
        <w:t>Mirza UK, Ahmad N, Harijan K, Majeed T. A vision for hydrogen economy in Pakistan. Renew Sustain Energy Rev 2009;13:1111–5. https://doi.org/10.1016/j.rser.2008.08.005.</w:t>
      </w:r>
    </w:p>
    <w:p w14:paraId="6A4E835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[61]</w:t>
      </w:r>
      <w:r w:rsidRPr="009B1D24">
        <w:rPr>
          <w:rFonts w:cs="Times New Roman"/>
          <w:noProof/>
          <w:szCs w:val="24"/>
        </w:rPr>
        <w:tab/>
        <w:t>Harrabin R. $5bn fund unveiled for climate-friendly shipping. BBC News - Sci Environ 2019.</w:t>
      </w:r>
    </w:p>
    <w:p w14:paraId="61120A88"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[62]</w:t>
      </w:r>
      <w:r w:rsidRPr="009B1D24">
        <w:rPr>
          <w:rFonts w:cs="Times New Roman"/>
          <w:noProof/>
          <w:szCs w:val="24"/>
        </w:rPr>
        <w:tab/>
        <w:t>Publication BSIS. BSI Standards Publication Basic considerations for the safety of hydrogen systems 2015.</w:t>
      </w:r>
    </w:p>
    <w:p w14:paraId="0C2AE065"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[63]</w:t>
      </w:r>
      <w:r w:rsidRPr="009B1D24">
        <w:rPr>
          <w:rFonts w:cs="Times New Roman"/>
          <w:noProof/>
          <w:szCs w:val="24"/>
        </w:rPr>
        <w:tab/>
        <w:t>Safety use of hydrogen and hydrogen systems. NASA 2006. https://ntrs.nasa.gov/archive/nasa/casi.ntrs.nasa.gov/20070018005.pdf (accessed July 5, 2020).</w:t>
      </w:r>
    </w:p>
    <w:p w14:paraId="63EF4620"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[64]</w:t>
      </w:r>
      <w:r w:rsidRPr="009B1D24">
        <w:rPr>
          <w:rFonts w:cs="Times New Roman"/>
          <w:noProof/>
          <w:szCs w:val="24"/>
        </w:rPr>
        <w:tab/>
        <w:t>Makarov D, Molkov V. Modelling of dispersion following hydrogen permeation for safety engineering and risk assessment. II Int Conf "Hydrogen Storage Technol 2009:28–9.</w:t>
      </w:r>
    </w:p>
    <w:p w14:paraId="6D6225BE"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[65]</w:t>
      </w:r>
      <w:r w:rsidRPr="009B1D24">
        <w:rPr>
          <w:rFonts w:cs="Times New Roman"/>
          <w:noProof/>
          <w:szCs w:val="24"/>
        </w:rPr>
        <w:tab/>
        <w:t>Feng Z, Anovitz L. permeation diffusion, solubility measurements: results and issues 2007.</w:t>
      </w:r>
    </w:p>
    <w:p w14:paraId="694EEE58" w14:textId="77777777" w:rsidR="004C21A7" w:rsidRPr="00D43EC1" w:rsidRDefault="004C21A7" w:rsidP="00BF09AF">
      <w:pPr>
        <w:widowControl w:val="0"/>
        <w:autoSpaceDE w:val="0"/>
        <w:autoSpaceDN w:val="0"/>
        <w:adjustRightInd w:val="0"/>
        <w:spacing w:line="240" w:lineRule="auto"/>
        <w:ind w:left="640" w:hanging="640"/>
        <w:rPr>
          <w:rFonts w:cs="Times New Roman"/>
          <w:noProof/>
          <w:szCs w:val="24"/>
          <w:lang w:val="de-DE"/>
        </w:rPr>
      </w:pPr>
      <w:r w:rsidRPr="00D43EC1">
        <w:rPr>
          <w:rFonts w:cs="Times New Roman"/>
          <w:noProof/>
          <w:szCs w:val="24"/>
          <w:lang w:val="de-DE"/>
        </w:rPr>
        <w:t>[66]</w:t>
      </w:r>
      <w:r w:rsidRPr="00D43EC1">
        <w:rPr>
          <w:rFonts w:cs="Times New Roman"/>
          <w:noProof/>
          <w:szCs w:val="24"/>
          <w:lang w:val="de-DE"/>
        </w:rPr>
        <w:tab/>
        <w:t>Lee J. Hydrogen embrittlement. 2016. https://doi.org/10.1016/B978-044452787-5.00200-6.</w:t>
      </w:r>
    </w:p>
    <w:p w14:paraId="141A9DC8"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[67]</w:t>
      </w:r>
      <w:r w:rsidRPr="009B1D24">
        <w:rPr>
          <w:rFonts w:cs="Times New Roman"/>
          <w:noProof/>
          <w:szCs w:val="24"/>
        </w:rPr>
        <w:tab/>
        <w:t>Hedayat A, Hastings L, Brown T. Analytical modeling of variable density multilayer insulation for cryogenic storage. Adv. Cryog. Eng. Proc. Cryog. Eng. Conf., 2002, p. 1557–64. https://doi.org/10.1063/1.1472190.</w:t>
      </w:r>
    </w:p>
    <w:p w14:paraId="5C23C624"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[68]</w:t>
      </w:r>
      <w:r w:rsidRPr="009B1D24">
        <w:rPr>
          <w:rFonts w:cs="Times New Roman"/>
          <w:noProof/>
          <w:szCs w:val="24"/>
        </w:rPr>
        <w:tab/>
        <w:t>Record SS. LNG Ships. n.d.</w:t>
      </w:r>
    </w:p>
    <w:p w14:paraId="63752DA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[69]</w:t>
      </w:r>
      <w:r w:rsidRPr="009B1D24">
        <w:rPr>
          <w:rFonts w:cs="Times New Roman"/>
          <w:noProof/>
          <w:szCs w:val="24"/>
        </w:rPr>
        <w:tab/>
        <w:t>SUITABILITY OF HIGH MANGANESE AUSTENITIC STEEL FOR CRYOGENIC SERVICE AND DEVELOPMENT OF ANY NECESSARY AMENDMENTS TO THE IGC CODE AND IGF CODE. 2016. https://doi.org/10.1017/CBO9781107415324.004.</w:t>
      </w:r>
    </w:p>
    <w:p w14:paraId="2165C3C0"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[70]</w:t>
      </w:r>
      <w:r w:rsidRPr="009B1D24">
        <w:rPr>
          <w:rFonts w:cs="Times New Roman"/>
          <w:noProof/>
          <w:szCs w:val="24"/>
        </w:rPr>
        <w:tab/>
        <w:t>International Code of Safety for Ships Using Gases or Other Low-Flashpoint Fuels (IGF Code). 2015.</w:t>
      </w:r>
    </w:p>
    <w:p w14:paraId="5813734B"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[71]</w:t>
      </w:r>
      <w:r w:rsidRPr="009B1D24">
        <w:rPr>
          <w:rFonts w:cs="Times New Roman"/>
          <w:noProof/>
          <w:szCs w:val="24"/>
        </w:rPr>
        <w:tab/>
        <w:t>Lloyd G. Rules for Classification and Construction: Ship Technology. Ger Lloyd 2008.</w:t>
      </w:r>
    </w:p>
    <w:p w14:paraId="7D3AD637"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[72]</w:t>
      </w:r>
      <w:r w:rsidRPr="009B1D24">
        <w:rPr>
          <w:rFonts w:cs="Times New Roman"/>
          <w:noProof/>
          <w:szCs w:val="24"/>
        </w:rPr>
        <w:tab/>
        <w:t>IMO. MSC.1/Circ.1212 Guidelines on alternative design and arrangements for SOLAS Chapters II-1 and III. 2006.</w:t>
      </w:r>
    </w:p>
    <w:p w14:paraId="5538F13E"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[73]</w:t>
      </w:r>
      <w:r w:rsidRPr="009B1D24">
        <w:rPr>
          <w:rFonts w:cs="Times New Roman"/>
          <w:noProof/>
          <w:szCs w:val="24"/>
        </w:rPr>
        <w:tab/>
        <w:t xml:space="preserve">Regulation 17 - Alternatie deisng and arrangements n.d. </w:t>
      </w:r>
      <w:r w:rsidRPr="009B1D24">
        <w:rPr>
          <w:rFonts w:cs="Times New Roman"/>
          <w:noProof/>
          <w:szCs w:val="24"/>
        </w:rPr>
        <w:lastRenderedPageBreak/>
        <w:t>https://assets.publishing.service.gov.uk/government/uploads/system/uploads/attachment_data/file/460616/Regulation_17_-_Alternative_Design_and_Arrangements.pdf (accessed August 11, 2020).</w:t>
      </w:r>
    </w:p>
    <w:p w14:paraId="048BBBB5"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[74]</w:t>
      </w:r>
      <w:r w:rsidRPr="009B1D24">
        <w:rPr>
          <w:rFonts w:cs="Times New Roman"/>
          <w:noProof/>
          <w:szCs w:val="24"/>
        </w:rPr>
        <w:tab/>
        <w:t>Lloyd GS. Rules for classification and construction V Analysis techniques 2 Risk analyses 2009.</w:t>
      </w:r>
    </w:p>
    <w:p w14:paraId="7FACBC9B"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[75]</w:t>
      </w:r>
      <w:r w:rsidRPr="009B1D24">
        <w:rPr>
          <w:rFonts w:cs="Times New Roman"/>
          <w:noProof/>
          <w:szCs w:val="24"/>
        </w:rPr>
        <w:tab/>
        <w:t>Bureau Veritas MD. Guidelines on alternative design and arrangements of life-saving appliances. 2010.</w:t>
      </w:r>
    </w:p>
    <w:p w14:paraId="20CC8CCF"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[76]</w:t>
      </w:r>
      <w:r w:rsidRPr="009B1D24">
        <w:rPr>
          <w:rFonts w:cs="Times New Roman"/>
          <w:noProof/>
          <w:szCs w:val="24"/>
        </w:rPr>
        <w:tab/>
        <w:t>Gaseous hydrogen and hydrogen blends \ Land vehicle fuel tanks. ISO/TS 15869 2009.</w:t>
      </w:r>
    </w:p>
    <w:p w14:paraId="62429679"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[77]</w:t>
      </w:r>
      <w:r w:rsidRPr="009B1D24">
        <w:rPr>
          <w:rFonts w:cs="Times New Roman"/>
          <w:noProof/>
          <w:szCs w:val="24"/>
        </w:rPr>
        <w:tab/>
        <w:t>Aceves SM, Berry GD, Martinez-Frias J, Espinosa-Loza F. Vehicular storage of hydrogen in insulated pressure vessels. Int J Hydrogen Energy 2006;31:2274–83. https://doi.org/10.1016/j.ijhydene.2006.02.019.</w:t>
      </w:r>
    </w:p>
    <w:p w14:paraId="2F937F6B"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[78]</w:t>
      </w:r>
      <w:r w:rsidRPr="009B1D24">
        <w:rPr>
          <w:rFonts w:cs="Times New Roman"/>
          <w:noProof/>
          <w:szCs w:val="24"/>
        </w:rPr>
        <w:tab/>
        <w:t>Barron R, Nellis G. Cryogenic heat transfer. CRC press; 2016. https://doi.org/10.1017/CBO9781107415324.004.</w:t>
      </w:r>
    </w:p>
    <w:p w14:paraId="488BEF15"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[79]</w:t>
      </w:r>
      <w:r w:rsidRPr="009B1D24">
        <w:rPr>
          <w:rFonts w:cs="Times New Roman"/>
          <w:noProof/>
          <w:szCs w:val="24"/>
        </w:rPr>
        <w:tab/>
        <w:t>Martin JJ, Hastings L. Large-Scale of a Variable With a Foam Liquid Hydrogen Testing Insulation Density Multilayer Substrate. NASA 2001.</w:t>
      </w:r>
    </w:p>
    <w:p w14:paraId="3B5FCFD9"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[80]</w:t>
      </w:r>
      <w:r w:rsidRPr="009B1D24">
        <w:rPr>
          <w:rFonts w:cs="Times New Roman"/>
          <w:noProof/>
          <w:szCs w:val="24"/>
        </w:rPr>
        <w:tab/>
        <w:t>Fesmire JE, Coffman BE, Meneghelli BJ, Heckle KW. Spray-on foam insulations for launch vehicle cryogenic tanks. Cryogenics (Guildf) 2012;52:251–61. https://doi.org/10.1016/j.cryogenics.2012.01.018.</w:t>
      </w:r>
    </w:p>
    <w:p w14:paraId="65B57BC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[81]</w:t>
      </w:r>
      <w:r w:rsidRPr="009B1D24">
        <w:rPr>
          <w:rFonts w:cs="Times New Roman"/>
          <w:noProof/>
          <w:szCs w:val="24"/>
        </w:rPr>
        <w:tab/>
        <w:t>Aceves SM, Berry GD, Rambach GD. Insulated pressure vessels for hydrogen storage on vehicles. Int J Hydrogen Energy 1998;23:583–91. https://doi.org/10.1016/s0360-3199(97)00079-7.</w:t>
      </w:r>
    </w:p>
    <w:p w14:paraId="7E5AEAE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[82]</w:t>
      </w:r>
      <w:r w:rsidRPr="009B1D24">
        <w:rPr>
          <w:rFonts w:cs="Times New Roman"/>
          <w:noProof/>
          <w:szCs w:val="24"/>
        </w:rPr>
        <w:tab/>
        <w:t>Zheng J, Chen L, Wang J, Xi X, Zhu H, Zhou Y, et al. Thermodynamic analysis and comparison of four insulation schemes for liquid hydrogen storage tank. Energy Convers Manag 2019;186:526–34. https://doi.org/10.1016/j.enconman.2019.02.073.</w:t>
      </w:r>
    </w:p>
    <w:p w14:paraId="00F320DA" w14:textId="77777777" w:rsidR="004C21A7" w:rsidRPr="00D43EC1" w:rsidRDefault="004C21A7" w:rsidP="00BF09AF">
      <w:pPr>
        <w:widowControl w:val="0"/>
        <w:autoSpaceDE w:val="0"/>
        <w:autoSpaceDN w:val="0"/>
        <w:adjustRightInd w:val="0"/>
        <w:spacing w:line="240" w:lineRule="auto"/>
        <w:ind w:left="640" w:hanging="640"/>
        <w:rPr>
          <w:rFonts w:cs="Times New Roman"/>
          <w:noProof/>
          <w:szCs w:val="24"/>
          <w:lang w:val="nb-NO"/>
        </w:rPr>
      </w:pPr>
      <w:r w:rsidRPr="009B1D24">
        <w:rPr>
          <w:rFonts w:cs="Times New Roman"/>
          <w:noProof/>
          <w:szCs w:val="24"/>
        </w:rPr>
        <w:t>[83]</w:t>
      </w:r>
      <w:r w:rsidRPr="009B1D24">
        <w:rPr>
          <w:rFonts w:cs="Times New Roman"/>
          <w:noProof/>
          <w:szCs w:val="24"/>
        </w:rPr>
        <w:tab/>
        <w:t xml:space="preserve">Flynn T. Cryogenic Engineering. </w:t>
      </w:r>
      <w:r w:rsidRPr="00D43EC1">
        <w:rPr>
          <w:rFonts w:cs="Times New Roman"/>
          <w:noProof/>
          <w:szCs w:val="24"/>
          <w:lang w:val="nb-NO"/>
        </w:rPr>
        <w:t>Marcel Dekker; 2005. https://doi.org/10.1017/CBO9781107415324.004.</w:t>
      </w:r>
    </w:p>
    <w:p w14:paraId="0A3FF8D5" w14:textId="77777777" w:rsidR="004C21A7" w:rsidRPr="00D43EC1" w:rsidRDefault="004C21A7" w:rsidP="00BF09AF">
      <w:pPr>
        <w:widowControl w:val="0"/>
        <w:autoSpaceDE w:val="0"/>
        <w:autoSpaceDN w:val="0"/>
        <w:adjustRightInd w:val="0"/>
        <w:spacing w:line="240" w:lineRule="auto"/>
        <w:ind w:left="640" w:hanging="640"/>
        <w:rPr>
          <w:rFonts w:cs="Times New Roman"/>
          <w:noProof/>
          <w:szCs w:val="24"/>
          <w:lang w:val="nb-NO"/>
        </w:rPr>
      </w:pPr>
      <w:r w:rsidRPr="00D43EC1">
        <w:rPr>
          <w:rFonts w:cs="Times New Roman"/>
          <w:noProof/>
          <w:szCs w:val="24"/>
          <w:lang w:val="nb-NO"/>
        </w:rPr>
        <w:t>[84]</w:t>
      </w:r>
      <w:r w:rsidRPr="00D43EC1">
        <w:rPr>
          <w:rFonts w:cs="Times New Roman"/>
          <w:noProof/>
          <w:szCs w:val="24"/>
          <w:lang w:val="nb-NO"/>
        </w:rPr>
        <w:tab/>
        <w:t>Jiang WB, Zuo ZQ, Huang YH, Wang B, Sun PJ, Li P. Coupling optimization of composite insulation and vapor-cooled shield for on-orbit cryogenic storage tank. Cryogenics (Guildf) 2018;96:90–8. https://doi.org/10.1016/j.cryogenics.2018.10.008.</w:t>
      </w:r>
    </w:p>
    <w:p w14:paraId="5339A83E"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D43EC1">
        <w:rPr>
          <w:rFonts w:cs="Times New Roman"/>
          <w:noProof/>
          <w:szCs w:val="24"/>
          <w:lang w:val="nb-NO"/>
        </w:rPr>
        <w:t>[85]</w:t>
      </w:r>
      <w:r w:rsidRPr="00D43EC1">
        <w:rPr>
          <w:rFonts w:cs="Times New Roman"/>
          <w:noProof/>
          <w:szCs w:val="24"/>
          <w:lang w:val="nb-NO"/>
        </w:rPr>
        <w:tab/>
        <w:t xml:space="preserve">Zheng J, Chen L, Wang J, Zhou Y, Wang J. Thermodynamic modelling and optimization of self-evaporation vapor cooled shield for liquid hydrogen storage tank. </w:t>
      </w:r>
      <w:r w:rsidRPr="009B1D24">
        <w:rPr>
          <w:rFonts w:cs="Times New Roman"/>
          <w:noProof/>
          <w:szCs w:val="24"/>
        </w:rPr>
        <w:t>Energy Convers Manag 2019;184:74–82. https://doi.org/10.1016/j.enconman.2018.12.053.</w:t>
      </w:r>
    </w:p>
    <w:p w14:paraId="65F845F3"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[86]</w:t>
      </w:r>
      <w:r w:rsidRPr="009B1D24">
        <w:rPr>
          <w:rFonts w:cs="Times New Roman"/>
          <w:noProof/>
          <w:szCs w:val="24"/>
        </w:rPr>
        <w:tab/>
        <w:t>Babac G, Sisman A, Cimen T. Two-dimensional thermal analysis of liquid hydrogen tank insulation. Int J Hydrogen Energy 2009;34:6357–63. https://doi.org/10.1016/j.ijhydene.2009.05.052.</w:t>
      </w:r>
    </w:p>
    <w:p w14:paraId="00A06155"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[87]</w:t>
      </w:r>
      <w:r w:rsidRPr="009B1D24">
        <w:rPr>
          <w:rFonts w:cs="Times New Roman"/>
          <w:noProof/>
          <w:szCs w:val="24"/>
        </w:rPr>
        <w:tab/>
        <w:t>Blanchat T, Morrow C, Hightower M. LNG ship insulation experiments using large LNG pool fire boundary conditions. IGT Int Liq Nat Gas Conf Proc 2013;2:838–56.</w:t>
      </w:r>
    </w:p>
    <w:p w14:paraId="23C2BC7E"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[88]</w:t>
      </w:r>
      <w:r w:rsidRPr="009B1D24">
        <w:rPr>
          <w:rFonts w:cs="Times New Roman"/>
          <w:noProof/>
          <w:szCs w:val="24"/>
        </w:rPr>
        <w:tab/>
        <w:t>Yu YH, Kim BG, Lee DG. Cryogenic reliability of composite insulation panels for liquefied natural gas (LNG) ships. Compos Struct 2012;94:462–8. https://doi.org/10.1016/j.compstruct.2011.08.009.</w:t>
      </w:r>
    </w:p>
    <w:p w14:paraId="00C5F39D"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[89]</w:t>
      </w:r>
      <w:r w:rsidRPr="009B1D24">
        <w:rPr>
          <w:rFonts w:cs="Times New Roman"/>
          <w:noProof/>
          <w:szCs w:val="24"/>
        </w:rPr>
        <w:tab/>
        <w:t>Yu YH, Kim BG, Lee DG. Cryogenic reliability of the sandwich insulation board for LNG ship. Compos Struct 2013;95:547–56. https://doi.org/10.1016/j.compstruct.2012.07.007.</w:t>
      </w:r>
    </w:p>
    <w:p w14:paraId="451F71BD" w14:textId="77777777" w:rsidR="004C21A7" w:rsidRPr="00D43EC1" w:rsidRDefault="004C21A7" w:rsidP="00BF09AF">
      <w:pPr>
        <w:widowControl w:val="0"/>
        <w:autoSpaceDE w:val="0"/>
        <w:autoSpaceDN w:val="0"/>
        <w:adjustRightInd w:val="0"/>
        <w:spacing w:line="240" w:lineRule="auto"/>
        <w:ind w:left="640" w:hanging="640"/>
        <w:rPr>
          <w:rFonts w:cs="Times New Roman"/>
          <w:noProof/>
          <w:szCs w:val="24"/>
          <w:lang w:val="sv-SE"/>
        </w:rPr>
      </w:pPr>
      <w:r w:rsidRPr="009B1D24">
        <w:rPr>
          <w:rFonts w:cs="Times New Roman"/>
          <w:noProof/>
          <w:szCs w:val="24"/>
        </w:rPr>
        <w:t>[90]</w:t>
      </w:r>
      <w:r w:rsidRPr="009B1D24">
        <w:rPr>
          <w:rFonts w:cs="Times New Roman"/>
          <w:noProof/>
          <w:szCs w:val="24"/>
        </w:rPr>
        <w:tab/>
        <w:t xml:space="preserve">Chun MS, Kim MH, Kim WS, Kim SH, Lee JM. Experimental investigation on the impact behavior of membrane-type LNG carrier insulation system. </w:t>
      </w:r>
      <w:r w:rsidRPr="00D43EC1">
        <w:rPr>
          <w:rFonts w:cs="Times New Roman"/>
          <w:noProof/>
          <w:szCs w:val="24"/>
          <w:lang w:val="sv-SE"/>
        </w:rPr>
        <w:t>J Loss Prev Process Ind 2009;22:901–7. https://doi.org/10.1016/j.jlp.2008.09.011.</w:t>
      </w:r>
    </w:p>
    <w:p w14:paraId="625B3B7C"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D43EC1">
        <w:rPr>
          <w:rFonts w:cs="Times New Roman"/>
          <w:noProof/>
          <w:szCs w:val="24"/>
          <w:lang w:val="es-ES"/>
        </w:rPr>
        <w:t>[91]</w:t>
      </w:r>
      <w:r w:rsidRPr="00D43EC1">
        <w:rPr>
          <w:rFonts w:cs="Times New Roman"/>
          <w:noProof/>
          <w:szCs w:val="24"/>
          <w:lang w:val="es-ES"/>
        </w:rPr>
        <w:tab/>
        <w:t xml:space="preserve">Moreno-Blanco JC, Elizalde-Blancas F, Gallegos-Muñoz A, Aceves SM. </w:t>
      </w:r>
      <w:r w:rsidRPr="009B1D24">
        <w:rPr>
          <w:rFonts w:cs="Times New Roman"/>
          <w:noProof/>
          <w:szCs w:val="24"/>
        </w:rPr>
        <w:t>The potential for avoiding hydrogen release from cryogenic pressure vessels after vacuum insulation failure. Int J Hydrogen Energy 2018;43:8170–8. https://doi.org/10.1016/j.ijhydene.2018.02.150.</w:t>
      </w:r>
    </w:p>
    <w:p w14:paraId="6105ED3F"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[92]</w:t>
      </w:r>
      <w:r w:rsidRPr="009B1D24">
        <w:rPr>
          <w:rFonts w:cs="Times New Roman"/>
          <w:noProof/>
          <w:szCs w:val="24"/>
        </w:rPr>
        <w:tab/>
        <w:t>Moreno-Blanco JC, Elizalde-Blancas F, Gallegos-Muñoz A, Aceves SM. Modeling of Hydrogen Pressurization and Extraction in Cryogenic Pressure Vessels Due To Vacuum. 4th IFSEH, 2016.</w:t>
      </w:r>
    </w:p>
    <w:p w14:paraId="3B6B64A0"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[93]</w:t>
      </w:r>
      <w:r w:rsidRPr="009B1D24">
        <w:rPr>
          <w:rFonts w:cs="Times New Roman"/>
          <w:noProof/>
          <w:szCs w:val="24"/>
        </w:rPr>
        <w:tab/>
        <w:t>Charles J, Berghezan A, Lutts A. High Manganese - Aluminum Austenitic Steels for Cryogenic Applications. Some Mechanical and Physical Properties. J Phys Colloq 1984;45:619–23. https://doi.org/10.1051/jphyscol:19841126.</w:t>
      </w:r>
    </w:p>
    <w:p w14:paraId="220026B1"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[94]</w:t>
      </w:r>
      <w:r w:rsidRPr="009B1D24">
        <w:rPr>
          <w:rFonts w:cs="Times New Roman"/>
          <w:noProof/>
          <w:szCs w:val="24"/>
        </w:rPr>
        <w:tab/>
        <w:t xml:space="preserve">Woodcraft AL. Predicting the thermal conductivity of aluminium alloys in the cryogenic to </w:t>
      </w:r>
      <w:r w:rsidRPr="009B1D24">
        <w:rPr>
          <w:rFonts w:cs="Times New Roman"/>
          <w:noProof/>
          <w:szCs w:val="24"/>
        </w:rPr>
        <w:lastRenderedPageBreak/>
        <w:t>room temperature range. Cryogenics (Guildf) 2005;45:421–31. https://doi.org/10.1016/j.cryogenics.2005.02.003.</w:t>
      </w:r>
    </w:p>
    <w:p w14:paraId="7AD92299"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[95]</w:t>
      </w:r>
      <w:r w:rsidRPr="009B1D24">
        <w:rPr>
          <w:rFonts w:cs="Times New Roman"/>
          <w:noProof/>
          <w:szCs w:val="24"/>
        </w:rPr>
        <w:tab/>
        <w:t>Woodcraft AL. Aluminium thermal conductivity at cryogenic temperatures 2005. http://reference.lowtemp.org/alkappa.html (accessed June 29, 2020).</w:t>
      </w:r>
    </w:p>
    <w:p w14:paraId="771140A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[96]</w:t>
      </w:r>
      <w:r w:rsidRPr="009B1D24">
        <w:rPr>
          <w:rFonts w:cs="Times New Roman"/>
          <w:noProof/>
          <w:szCs w:val="24"/>
        </w:rPr>
        <w:tab/>
        <w:t>McHenry H. The properties of austenitic stainless steels at cryogenic temperatures. Austenitic Steels Low Temp., 1983, p. 1–28.</w:t>
      </w:r>
    </w:p>
    <w:p w14:paraId="6BEAA7F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[97]</w:t>
      </w:r>
      <w:r w:rsidRPr="009B1D24">
        <w:rPr>
          <w:rFonts w:cs="Times New Roman"/>
          <w:noProof/>
          <w:szCs w:val="24"/>
        </w:rPr>
        <w:tab/>
        <w:t>Marquardt ED, Le JP, Radebaugh R. Cryogenic Material Properties Database. 11th Int. Cryocooler Conf., 2000, p. 681–7. https://doi.org/10.1007/0-306-47112-4_84.</w:t>
      </w:r>
    </w:p>
    <w:p w14:paraId="243B0327"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[98]</w:t>
      </w:r>
      <w:r w:rsidRPr="009B1D24">
        <w:rPr>
          <w:rFonts w:cs="Times New Roman"/>
          <w:noProof/>
          <w:szCs w:val="24"/>
        </w:rPr>
        <w:tab/>
        <w:t>Marchi C, Somerday B. Technical Reference on Hydrogen Compatibility of Materials. 2012.</w:t>
      </w:r>
    </w:p>
    <w:p w14:paraId="06F4C736"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[99]</w:t>
      </w:r>
      <w:r w:rsidRPr="009B1D24">
        <w:rPr>
          <w:rFonts w:cs="Times New Roman"/>
          <w:noProof/>
          <w:szCs w:val="24"/>
        </w:rPr>
        <w:tab/>
        <w:t>Chelton D, Mann D. Cryogenic data book. University of California Radiation Laboratory; 1956.</w:t>
      </w:r>
    </w:p>
    <w:p w14:paraId="778B2680"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[100]</w:t>
      </w:r>
      <w:r w:rsidRPr="009B1D24">
        <w:rPr>
          <w:rFonts w:cs="Times New Roman"/>
          <w:noProof/>
          <w:szCs w:val="24"/>
        </w:rPr>
        <w:tab/>
        <w:t>Shibata K. Notch Effect on Tensile Deformation Behavior of 304L and 316L Steels in Liquid Helium and Hydrogen 2004;137:137–44. https://doi.org/10.1063/1.1774562.</w:t>
      </w:r>
    </w:p>
    <w:p w14:paraId="3050EC12"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[101]</w:t>
      </w:r>
      <w:r w:rsidRPr="009B1D24">
        <w:rPr>
          <w:rFonts w:cs="Times New Roman"/>
          <w:noProof/>
          <w:szCs w:val="24"/>
        </w:rPr>
        <w:tab/>
        <w:t>Sun D, Han G, Vaodee S, Fukuyama S, Yokogawa K. Tensile behaviour of type 304 austenitic stainless steels in hydrogen atmosphere at low temperatures. Mater Sci Technol 2001;17:302–8. https://doi.org/10.1179/026708301773002509.</w:t>
      </w:r>
    </w:p>
    <w:p w14:paraId="2B7D33D9"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[102]</w:t>
      </w:r>
      <w:r w:rsidRPr="009B1D24">
        <w:rPr>
          <w:rFonts w:cs="Times New Roman"/>
          <w:noProof/>
          <w:szCs w:val="24"/>
        </w:rPr>
        <w:tab/>
        <w:t>Society R. On the effect of the temperature of liquid hydrogen (-252.8° C.) On the tensile properties of forty-one specimens of metals comprising (a) pure iron 99.85%; (b) four carbon steels; (c) thirty alloy steels; (d) copper and nickel; (e) four non-ferrous alloy. Philos Trans R Soc London Ser A, Contain Pap a Math or Phys Character 1933;232:297–332. https://doi.org/10.1098/rsta.1934.0009.</w:t>
      </w:r>
    </w:p>
    <w:p w14:paraId="7D3AE658"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[103]</w:t>
      </w:r>
      <w:r w:rsidRPr="009B1D24">
        <w:rPr>
          <w:rFonts w:cs="Times New Roman"/>
          <w:noProof/>
          <w:szCs w:val="24"/>
        </w:rPr>
        <w:tab/>
        <w:t>Abraham DP, Altstetter CJ. The effect of hydrogen on the yield and flow stress of an austenitic stainless steel. Metall Mater Trans A 1995;26:2849–58. https://doi.org/10.1007/BF02669643.</w:t>
      </w:r>
    </w:p>
    <w:p w14:paraId="57A3A7FE"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[104]</w:t>
      </w:r>
      <w:r w:rsidRPr="009B1D24">
        <w:rPr>
          <w:rFonts w:cs="Times New Roman"/>
          <w:noProof/>
          <w:szCs w:val="24"/>
        </w:rPr>
        <w:tab/>
        <w:t>Michler T. Toughness and hydrogen compatibility of austenitic stainless steel welds at cryogenic temperatures. Int J Hydrogen Energy 2007;32:4081–8. https://doi.org/10.1016/j.ijhydene.2007.03.009.</w:t>
      </w:r>
    </w:p>
    <w:p w14:paraId="3C709603"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[105]</w:t>
      </w:r>
      <w:r w:rsidRPr="009B1D24">
        <w:rPr>
          <w:rFonts w:cs="Times New Roman"/>
          <w:noProof/>
          <w:szCs w:val="24"/>
        </w:rPr>
        <w:tab/>
        <w:t>Chu D. Cryogenic mechanical behaviour of vintage III aluminium-copper-lithium alloy 2090-T81. University of Californic, 1990.</w:t>
      </w:r>
    </w:p>
    <w:p w14:paraId="4637C9A8"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[106]</w:t>
      </w:r>
      <w:r w:rsidRPr="009B1D24">
        <w:rPr>
          <w:rFonts w:cs="Times New Roman"/>
          <w:noProof/>
          <w:szCs w:val="24"/>
        </w:rPr>
        <w:tab/>
        <w:t>Deimel P, Sattler E. Austenitic steels of different composition in liquid and gaseous hydrogen. Corros Sci 2008;50:1598–607. https://doi.org/10.1016/j.corsci.2008.02.024.</w:t>
      </w:r>
    </w:p>
    <w:p w14:paraId="65400054"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[107]</w:t>
      </w:r>
      <w:r w:rsidRPr="009B1D24">
        <w:rPr>
          <w:rFonts w:cs="Times New Roman"/>
          <w:noProof/>
          <w:szCs w:val="24"/>
        </w:rPr>
        <w:tab/>
        <w:t>Zhang L, Wen M, Imade M, Fukuyama S, Yokogawa K. Effect of nickel equivalent on hydrogen gas embrittlement of austenitic stainless steels based on type 316 at low temperatures. Acta Mater 2008;56:3414–21. https://doi.org/10.1016/j.actamat.2008.03.022.</w:t>
      </w:r>
    </w:p>
    <w:p w14:paraId="63598F99"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[108]</w:t>
      </w:r>
      <w:r w:rsidRPr="009B1D24">
        <w:rPr>
          <w:rFonts w:cs="Times New Roman"/>
          <w:noProof/>
          <w:szCs w:val="24"/>
        </w:rPr>
        <w:tab/>
        <w:t>Fujii H, Ohmiya S, Shibata K, Ogata T. Effect of specimen diameter on tensile properties of austenitic stainless steels in liquid hydrogen and gaseous helium at 20K. AIP Conf Proc 2006;824 I:145–52. https://doi.org/10.1063/1.2192345.</w:t>
      </w:r>
    </w:p>
    <w:p w14:paraId="7DE6CECC"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[109]</w:t>
      </w:r>
      <w:r w:rsidRPr="009B1D24">
        <w:rPr>
          <w:rFonts w:cs="Times New Roman"/>
          <w:noProof/>
          <w:szCs w:val="24"/>
        </w:rPr>
        <w:tab/>
        <w:t>Han G, He J, Fukuyama S, Yokogawa K. Effect of strain-induced martensite on hydrogen environment embrittlement of sensitized austenitic stainless steels at low temperatures. Acta Mater 1998;46:4559–70. https://doi.org/10.1016/S1359-6454(98)00136-0.</w:t>
      </w:r>
    </w:p>
    <w:p w14:paraId="1A986FBB"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[110]</w:t>
      </w:r>
      <w:r w:rsidRPr="009B1D24">
        <w:rPr>
          <w:rFonts w:cs="Times New Roman"/>
          <w:noProof/>
          <w:szCs w:val="24"/>
        </w:rPr>
        <w:tab/>
        <w:t>Yuri T, Ogata T, Saito M, Hirayama Y. Effect of welding structure and δ-ferrite on fatigue properties for TIG welded austenitic stainless steels at cryogenic temperatures. Cryogenics (Guildf) 2000;40:251–9. https://doi.org/10.1016/S0011-2275(00)00033-3.</w:t>
      </w:r>
    </w:p>
    <w:p w14:paraId="65032A14"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[111]</w:t>
      </w:r>
      <w:r w:rsidRPr="009B1D24">
        <w:rPr>
          <w:rFonts w:cs="Times New Roman"/>
          <w:noProof/>
          <w:szCs w:val="24"/>
        </w:rPr>
        <w:tab/>
        <w:t>Xu YB, Zhang Y, Wang ZG, Hu ZQ. Fatigue and fracture behavior of aluminum-lithium alloys at ambient and cryogenic temperatures. Scr Metall Mater 1995;33:179–83. https://doi.org/10.1016/0956-716X(95)00154-N.</w:t>
      </w:r>
    </w:p>
    <w:p w14:paraId="4572369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[112]</w:t>
      </w:r>
      <w:r w:rsidRPr="009B1D24">
        <w:rPr>
          <w:rFonts w:cs="Times New Roman"/>
          <w:noProof/>
          <w:szCs w:val="24"/>
        </w:rPr>
        <w:tab/>
        <w:t>Ogata T. Hydrogen environment embrittlement evaluation in fatigue properties of stainless steel SUS304L at cryogenic temperatures. AIP Conf Proc 2010;1219:25–32. https://doi.org/10.1063/1.3402310.</w:t>
      </w:r>
    </w:p>
    <w:p w14:paraId="49A59D04"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[113]</w:t>
      </w:r>
      <w:r w:rsidRPr="009B1D24">
        <w:rPr>
          <w:rFonts w:cs="Times New Roman"/>
          <w:noProof/>
          <w:szCs w:val="24"/>
        </w:rPr>
        <w:tab/>
        <w:t>Ogata T. Hydrogen environment embrittlement on austenitic stainless steels from room temperature to low temperatures. IOP Conf Ser Mater Sci Eng 2015;102:0–8. https://doi.org/10.1088/1757-899X/102/1/012005.</w:t>
      </w:r>
    </w:p>
    <w:p w14:paraId="718591F2"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[114]</w:t>
      </w:r>
      <w:r w:rsidRPr="009B1D24">
        <w:rPr>
          <w:rFonts w:cs="Times New Roman"/>
          <w:noProof/>
          <w:szCs w:val="24"/>
        </w:rPr>
        <w:tab/>
        <w:t>Olson D. Prediction of austenitic weld metal microstructure and properties. Weld J 1985;64:281–95.</w:t>
      </w:r>
    </w:p>
    <w:p w14:paraId="2C3CD58B"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[115]</w:t>
      </w:r>
      <w:r w:rsidRPr="009B1D24">
        <w:rPr>
          <w:rFonts w:cs="Times New Roman"/>
          <w:noProof/>
          <w:szCs w:val="24"/>
        </w:rPr>
        <w:tab/>
        <w:t>BSI. BSI Standards Publication Metallic materials — Tensile testing Part 2 : Method of test at elevated 2011.</w:t>
      </w:r>
    </w:p>
    <w:p w14:paraId="34D90D3D"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lastRenderedPageBreak/>
        <w:t>[116]</w:t>
      </w:r>
      <w:r w:rsidRPr="009B1D24">
        <w:rPr>
          <w:rFonts w:cs="Times New Roman"/>
          <w:noProof/>
          <w:szCs w:val="24"/>
        </w:rPr>
        <w:tab/>
        <w:t>Nayan N, Narayana Murty SVS, Jha AK, Pant B, Sharma SC, George KM, et al. Mechanical properties of aluminium-copper-lithium alloy AA2195 at cryogenic temperatures. Mater Des 2014;58:445–50. https://doi.org/10.1016/j.matdes.2014.02.024.</w:t>
      </w:r>
    </w:p>
    <w:p w14:paraId="05DDAB8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[117]</w:t>
      </w:r>
      <w:r w:rsidRPr="009B1D24">
        <w:rPr>
          <w:rFonts w:cs="Times New Roman"/>
          <w:noProof/>
          <w:szCs w:val="24"/>
        </w:rPr>
        <w:tab/>
        <w:t>Walsh R, Summers L, Sims J. The fatigue and tensile properties of dispersion strengthened copper at low temperatures (77 to 295K). Adv. Cryog. Eng. Proc. Cryog. Eng. Conf., 1996, p. 493–8.</w:t>
      </w:r>
    </w:p>
    <w:p w14:paraId="240A8076"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[118]</w:t>
      </w:r>
      <w:r w:rsidRPr="009B1D24">
        <w:rPr>
          <w:rFonts w:cs="Times New Roman"/>
          <w:noProof/>
          <w:szCs w:val="24"/>
        </w:rPr>
        <w:tab/>
        <w:t>Michler T, Naumann J, Leistner W. Evaluation of braze materials used for automotive liquid hydrogen tanks with special respect to hydrogen embrittlement and low temperature toughness. Materwiss Werksttech 2007;38:43–50. https://doi.org/10.1002/mawe.200600088.</w:t>
      </w:r>
    </w:p>
    <w:p w14:paraId="41EEF29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[119]</w:t>
      </w:r>
      <w:r w:rsidRPr="009B1D24">
        <w:rPr>
          <w:rFonts w:cs="Times New Roman"/>
          <w:noProof/>
          <w:szCs w:val="24"/>
        </w:rPr>
        <w:tab/>
        <w:t>Witzell W. Evaluation of mechanical property data on the 2219 aluminum alloy and application of the data to the design of liquid hydrogen tankage. vol. 158. 1977.</w:t>
      </w:r>
    </w:p>
    <w:p w14:paraId="06DDDF95"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[120]</w:t>
      </w:r>
      <w:r w:rsidRPr="009B1D24">
        <w:rPr>
          <w:rFonts w:cs="Times New Roman"/>
          <w:noProof/>
          <w:szCs w:val="24"/>
        </w:rPr>
        <w:tab/>
        <w:t>McClintock RM, Gibbons HP. Mechanical Properties of Structural Materials at Low Temperatures: A Compilation from the Literature 1960.</w:t>
      </w:r>
    </w:p>
    <w:p w14:paraId="08D6FE3F"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[121]</w:t>
      </w:r>
      <w:r w:rsidRPr="009B1D24">
        <w:rPr>
          <w:rFonts w:cs="Times New Roman"/>
          <w:noProof/>
          <w:szCs w:val="24"/>
        </w:rPr>
        <w:tab/>
        <w:t>Sohn SS, Hong S, Lee J, Suh BC, Kim SK, Lee BJ, et al. Effects of Mn and Al contents on cryogenic-temperature tensile and Charpy impact properties in four austenitic high-Mn steels. Acta Mater 2015;100:39–52. https://doi.org/10.1016/j.actamat.2015.08.027.</w:t>
      </w:r>
    </w:p>
    <w:p w14:paraId="3AE46352"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[122]</w:t>
      </w:r>
      <w:r w:rsidRPr="009B1D24">
        <w:rPr>
          <w:rFonts w:cs="Times New Roman"/>
          <w:noProof/>
          <w:szCs w:val="24"/>
        </w:rPr>
        <w:tab/>
        <w:t>Cryogenic materials data handbook. U.S. department of commerce; 1960.</w:t>
      </w:r>
    </w:p>
    <w:p w14:paraId="66C30F9D"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[123]</w:t>
      </w:r>
      <w:r w:rsidRPr="009B1D24">
        <w:rPr>
          <w:rFonts w:cs="Times New Roman"/>
          <w:noProof/>
          <w:szCs w:val="24"/>
        </w:rPr>
        <w:tab/>
        <w:t>Mullner P, Solenthaler C, Uggowitzer J, Speidel M. Brittle fracture in austenitic steel. Acta Metall Mater 1994;42:2211–7.</w:t>
      </w:r>
    </w:p>
    <w:p w14:paraId="643AD72B" w14:textId="77777777" w:rsidR="004C21A7" w:rsidRPr="00D43EC1" w:rsidRDefault="004C21A7" w:rsidP="00BF09AF">
      <w:pPr>
        <w:widowControl w:val="0"/>
        <w:autoSpaceDE w:val="0"/>
        <w:autoSpaceDN w:val="0"/>
        <w:adjustRightInd w:val="0"/>
        <w:spacing w:line="240" w:lineRule="auto"/>
        <w:ind w:left="640" w:hanging="640"/>
        <w:rPr>
          <w:rFonts w:cs="Times New Roman"/>
          <w:noProof/>
          <w:szCs w:val="24"/>
          <w:lang w:val="fi-FI"/>
        </w:rPr>
      </w:pPr>
      <w:r w:rsidRPr="009B1D24">
        <w:rPr>
          <w:rFonts w:cs="Times New Roman"/>
          <w:noProof/>
          <w:szCs w:val="24"/>
        </w:rPr>
        <w:t>[124]</w:t>
      </w:r>
      <w:r w:rsidRPr="009B1D24">
        <w:rPr>
          <w:rFonts w:cs="Times New Roman"/>
          <w:noProof/>
          <w:szCs w:val="24"/>
        </w:rPr>
        <w:tab/>
        <w:t xml:space="preserve">Tomota Y, Xia Y, Inoue K. Mechanism of low temperature brittle fracture in high nitrogen bearing austenitic steels. </w:t>
      </w:r>
      <w:r w:rsidRPr="00D43EC1">
        <w:rPr>
          <w:rFonts w:cs="Times New Roman"/>
          <w:noProof/>
          <w:szCs w:val="24"/>
          <w:lang w:val="fi-FI"/>
        </w:rPr>
        <w:t>Acta Mater 1998;46:1577–87. https://doi.org/10.1016/S1359-6454(97)00350-9.</w:t>
      </w:r>
    </w:p>
    <w:p w14:paraId="405D845B"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D43EC1">
        <w:rPr>
          <w:rFonts w:cs="Times New Roman"/>
          <w:noProof/>
          <w:szCs w:val="24"/>
          <w:lang w:val="fi-FI"/>
        </w:rPr>
        <w:t>[125]</w:t>
      </w:r>
      <w:r w:rsidRPr="00D43EC1">
        <w:rPr>
          <w:rFonts w:cs="Times New Roman"/>
          <w:noProof/>
          <w:szCs w:val="24"/>
          <w:lang w:val="fi-FI"/>
        </w:rPr>
        <w:tab/>
        <w:t xml:space="preserve">Ilola RJ, Hanninen H, Ullakko KM. </w:t>
      </w:r>
      <w:r w:rsidRPr="009B1D24">
        <w:rPr>
          <w:rFonts w:cs="Times New Roman"/>
          <w:noProof/>
          <w:szCs w:val="24"/>
        </w:rPr>
        <w:t>Mechanical properties of austenitic high-nitrogen Cr-Ni and Cr-Mn steels at low temperatures. ISIJ Int 1996;36:873–7.</w:t>
      </w:r>
    </w:p>
    <w:p w14:paraId="5EAB7AF0"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[126]</w:t>
      </w:r>
      <w:r w:rsidRPr="009B1D24">
        <w:rPr>
          <w:rFonts w:cs="Times New Roman"/>
          <w:noProof/>
          <w:szCs w:val="24"/>
        </w:rPr>
        <w:tab/>
        <w:t>Horiuchi T, Reed R. Austenitic Steels at Low Temperatures. Springer Science &amp; Business Media; 2012.</w:t>
      </w:r>
    </w:p>
    <w:p w14:paraId="739827E5"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[127]</w:t>
      </w:r>
      <w:r w:rsidRPr="009B1D24">
        <w:rPr>
          <w:rFonts w:cs="Times New Roman"/>
          <w:noProof/>
          <w:szCs w:val="24"/>
        </w:rPr>
        <w:tab/>
        <w:t>ISO/TS 11114-4 Transportable gas cylinders — Compatibility of cylinder and valve materials with gas contents. 2017.</w:t>
      </w:r>
    </w:p>
    <w:p w14:paraId="2F3F6CCF"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[128]</w:t>
      </w:r>
      <w:r w:rsidRPr="009B1D24">
        <w:rPr>
          <w:rFonts w:cs="Times New Roman"/>
          <w:noProof/>
          <w:szCs w:val="24"/>
        </w:rPr>
        <w:tab/>
        <w:t>Rogers HC. Hydrogen Embrittlement of Metals. Science (80- ) 1968;159:1057–64. https://doi.org/10.1126/science.159.3819.1057.</w:t>
      </w:r>
    </w:p>
    <w:p w14:paraId="2F3E1B57"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[129]</w:t>
      </w:r>
      <w:r w:rsidRPr="009B1D24">
        <w:rPr>
          <w:rFonts w:cs="Times New Roman"/>
          <w:noProof/>
          <w:szCs w:val="24"/>
        </w:rPr>
        <w:tab/>
        <w:t>Michler T, Lindner M, Eberle U, Meusinger J. Assessing hydrogen embrittlement in automotive hydrogen tanks. Gaseous Hydrog Embrittlement Mater Energy Technol Probl Its Characterisation Eff Part Alloy Classes 2012:94–125. https://doi.org/10.1533/9780857093899.1.94.</w:t>
      </w:r>
    </w:p>
    <w:p w14:paraId="7CAB9FC9"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[130]</w:t>
      </w:r>
      <w:r w:rsidRPr="009B1D24">
        <w:rPr>
          <w:rFonts w:cs="Times New Roman"/>
          <w:noProof/>
          <w:szCs w:val="24"/>
        </w:rPr>
        <w:tab/>
        <w:t>Hwang JS, Kim JH, Kim SK, Lee JM. Effect of PTFE coating on enhancing hydrogen embrittlement resistance of stainless steel 304 for liquefied hydrogen storage system application. Int J Hydrogen Energy 2020;45:9149–61. https://doi.org/10.1016/j.ijhydene.2020.01.104.</w:t>
      </w:r>
    </w:p>
    <w:p w14:paraId="5F1DD149"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[131]</w:t>
      </w:r>
      <w:r w:rsidRPr="009B1D24">
        <w:rPr>
          <w:rFonts w:cs="Times New Roman"/>
          <w:noProof/>
          <w:szCs w:val="24"/>
        </w:rPr>
        <w:tab/>
        <w:t>Liu SC, Hashida T, Takahashi H, Kuwano H, Hamaguchi Y. Study on fractography in the low-temperature brittle fracture of an 18Cr-18Mn-0.7N austenitic steel. Metall Mater Trans A Phys Metall Mater Sci 1998;29 A:791–8. https://doi.org/10.1007/s11661-998-0270-3.</w:t>
      </w:r>
    </w:p>
    <w:p w14:paraId="15F2D3AF" w14:textId="77777777" w:rsidR="004C21A7" w:rsidRPr="00D43EC1" w:rsidRDefault="004C21A7" w:rsidP="00BF09AF">
      <w:pPr>
        <w:widowControl w:val="0"/>
        <w:autoSpaceDE w:val="0"/>
        <w:autoSpaceDN w:val="0"/>
        <w:adjustRightInd w:val="0"/>
        <w:spacing w:line="240" w:lineRule="auto"/>
        <w:ind w:left="640" w:hanging="640"/>
        <w:rPr>
          <w:rFonts w:cs="Times New Roman"/>
          <w:noProof/>
          <w:szCs w:val="24"/>
          <w:lang w:val="sv-SE"/>
        </w:rPr>
      </w:pPr>
      <w:r w:rsidRPr="009B1D24">
        <w:rPr>
          <w:rFonts w:cs="Times New Roman"/>
          <w:noProof/>
          <w:szCs w:val="24"/>
        </w:rPr>
        <w:t>[132]</w:t>
      </w:r>
      <w:r w:rsidRPr="009B1D24">
        <w:rPr>
          <w:rFonts w:cs="Times New Roman"/>
          <w:noProof/>
          <w:szCs w:val="24"/>
        </w:rPr>
        <w:tab/>
        <w:t xml:space="preserve">Aceves SM, Espinosa-Loza F, Ledesma-Orozco E, Ross TO, Weisberg AH, Brunner TC, et al. High-density automotive hydrogen storage with cryogenic capable pressure vessels. </w:t>
      </w:r>
      <w:r w:rsidRPr="00D43EC1">
        <w:rPr>
          <w:rFonts w:cs="Times New Roman"/>
          <w:noProof/>
          <w:szCs w:val="24"/>
          <w:lang w:val="sv-SE"/>
        </w:rPr>
        <w:t>Int J Hydrogen Energy 2010;35:1219–26. https://doi.org/10.1016/j.ijhydene.2009.11.069.</w:t>
      </w:r>
    </w:p>
    <w:p w14:paraId="1FAFA536"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D43EC1">
        <w:rPr>
          <w:rFonts w:cs="Times New Roman"/>
          <w:noProof/>
          <w:szCs w:val="24"/>
          <w:lang w:val="sv-SE"/>
        </w:rPr>
        <w:t>[133]</w:t>
      </w:r>
      <w:r w:rsidRPr="00D43EC1">
        <w:rPr>
          <w:rFonts w:cs="Times New Roman"/>
          <w:noProof/>
          <w:szCs w:val="24"/>
          <w:lang w:val="sv-SE"/>
        </w:rPr>
        <w:tab/>
        <w:t xml:space="preserve">Aceves SM, Berry GD. </w:t>
      </w:r>
      <w:r w:rsidRPr="009B1D24">
        <w:rPr>
          <w:rFonts w:cs="Times New Roman"/>
          <w:noProof/>
          <w:szCs w:val="24"/>
        </w:rPr>
        <w:t>Analytical and experimental evaluation of pressure vessels for cryogenic hydrogen storage. ACS Div Fuel Chem Prepr 1998;43:570–3.</w:t>
      </w:r>
    </w:p>
    <w:p w14:paraId="3061CAC8"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[134]</w:t>
      </w:r>
      <w:r w:rsidRPr="009B1D24">
        <w:rPr>
          <w:rFonts w:cs="Times New Roman"/>
          <w:noProof/>
          <w:szCs w:val="24"/>
        </w:rPr>
        <w:tab/>
        <w:t>Aceves SM, Livermore L. Analysis and experimental testing of insulated pressure vessels for automotive hydrogen storage 1999.</w:t>
      </w:r>
    </w:p>
    <w:p w14:paraId="32AD1D0B"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[135]</w:t>
      </w:r>
      <w:r w:rsidRPr="009B1D24">
        <w:rPr>
          <w:rFonts w:cs="Times New Roman"/>
          <w:noProof/>
          <w:szCs w:val="24"/>
        </w:rPr>
        <w:tab/>
        <w:t>Lessig L. The new Chicago school. J Legal Stud 1998;27:661–91.</w:t>
      </w:r>
    </w:p>
    <w:p w14:paraId="3640064A" w14:textId="77777777" w:rsidR="004C21A7" w:rsidRPr="009B1D24" w:rsidRDefault="004C21A7" w:rsidP="00BF09AF">
      <w:pPr>
        <w:widowControl w:val="0"/>
        <w:autoSpaceDE w:val="0"/>
        <w:autoSpaceDN w:val="0"/>
        <w:adjustRightInd w:val="0"/>
        <w:spacing w:line="240" w:lineRule="auto"/>
        <w:ind w:left="640" w:hanging="640"/>
        <w:rPr>
          <w:rFonts w:cs="Times New Roman"/>
          <w:noProof/>
          <w:szCs w:val="24"/>
        </w:rPr>
      </w:pPr>
      <w:r w:rsidRPr="009B1D24">
        <w:rPr>
          <w:rFonts w:cs="Times New Roman"/>
          <w:noProof/>
          <w:szCs w:val="24"/>
        </w:rPr>
        <w:t>[136]</w:t>
      </w:r>
      <w:r w:rsidRPr="009B1D24">
        <w:rPr>
          <w:rFonts w:cs="Times New Roman"/>
          <w:noProof/>
          <w:szCs w:val="24"/>
        </w:rPr>
        <w:tab/>
        <w:t>Kirby M. The fundamental problem of regulating technology. In: Weckert J, Lucas R, editors. Prof. Inf. Commun. Technol. Ind., ANU Press; 2013, p. 20–1.</w:t>
      </w:r>
    </w:p>
    <w:p w14:paraId="513E0FCF" w14:textId="77777777" w:rsidR="004C21A7" w:rsidRPr="009B1D24" w:rsidRDefault="004C21A7" w:rsidP="00BF09AF">
      <w:pPr>
        <w:widowControl w:val="0"/>
        <w:autoSpaceDE w:val="0"/>
        <w:autoSpaceDN w:val="0"/>
        <w:adjustRightInd w:val="0"/>
        <w:spacing w:line="240" w:lineRule="auto"/>
        <w:ind w:left="640" w:hanging="640"/>
        <w:rPr>
          <w:rFonts w:cs="Times New Roman"/>
          <w:noProof/>
        </w:rPr>
      </w:pPr>
      <w:r w:rsidRPr="009B1D24">
        <w:rPr>
          <w:rFonts w:cs="Times New Roman"/>
          <w:noProof/>
          <w:szCs w:val="24"/>
        </w:rPr>
        <w:t>[137]</w:t>
      </w:r>
      <w:r w:rsidRPr="009B1D24">
        <w:rPr>
          <w:rFonts w:cs="Times New Roman"/>
          <w:noProof/>
          <w:szCs w:val="24"/>
        </w:rPr>
        <w:tab/>
        <w:t>Abbot C. Bridging the gap - Non-state actors and the challenges of regulating new technology. J Law Soc 2012;39:329–58.</w:t>
      </w:r>
    </w:p>
    <w:p w14:paraId="4EC896D4" w14:textId="56E9A8A5" w:rsidR="00245CF3" w:rsidRPr="009B1D24" w:rsidRDefault="00245CF3" w:rsidP="00BF09AF">
      <w:pPr>
        <w:widowControl w:val="0"/>
        <w:autoSpaceDE w:val="0"/>
        <w:autoSpaceDN w:val="0"/>
        <w:adjustRightInd w:val="0"/>
        <w:spacing w:line="240" w:lineRule="auto"/>
        <w:ind w:left="640" w:hanging="640"/>
        <w:rPr>
          <w:rFonts w:cs="Times New Roman"/>
          <w:sz w:val="24"/>
        </w:rPr>
      </w:pPr>
      <w:r w:rsidRPr="009B1D24">
        <w:rPr>
          <w:rFonts w:cs="Times New Roman"/>
        </w:rPr>
        <w:fldChar w:fldCharType="end"/>
      </w:r>
    </w:p>
    <w:sectPr w:rsidR="00245CF3" w:rsidRPr="009B1D24" w:rsidSect="001A1D8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71FFD" w14:textId="77777777" w:rsidR="007E4FF7" w:rsidRDefault="007E4FF7" w:rsidP="00860F7B">
      <w:pPr>
        <w:spacing w:line="240" w:lineRule="auto"/>
      </w:pPr>
      <w:r>
        <w:separator/>
      </w:r>
    </w:p>
  </w:endnote>
  <w:endnote w:type="continuationSeparator" w:id="0">
    <w:p w14:paraId="699B26BB" w14:textId="77777777" w:rsidR="007E4FF7" w:rsidRDefault="007E4FF7" w:rsidP="00860F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9494749"/>
      <w:docPartObj>
        <w:docPartGallery w:val="Page Numbers (Bottom of Page)"/>
        <w:docPartUnique/>
      </w:docPartObj>
    </w:sdtPr>
    <w:sdtEndPr>
      <w:rPr>
        <w:noProof/>
      </w:rPr>
    </w:sdtEndPr>
    <w:sdtContent>
      <w:p w14:paraId="23A3FC02" w14:textId="6D723A5F" w:rsidR="002E65EB" w:rsidRDefault="002E65EB">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572454CF" w14:textId="77777777" w:rsidR="002E65EB" w:rsidRDefault="002E6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2836672"/>
      <w:docPartObj>
        <w:docPartGallery w:val="Page Numbers (Bottom of Page)"/>
        <w:docPartUnique/>
      </w:docPartObj>
    </w:sdtPr>
    <w:sdtEndPr>
      <w:rPr>
        <w:noProof/>
      </w:rPr>
    </w:sdtEndPr>
    <w:sdtContent>
      <w:p w14:paraId="334931BF" w14:textId="7B0C2FE8" w:rsidR="002E65EB" w:rsidRDefault="002E65EB">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59111555" w14:textId="77777777" w:rsidR="002E65EB" w:rsidRDefault="002E6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E42C8" w14:textId="77777777" w:rsidR="007E4FF7" w:rsidRDefault="007E4FF7" w:rsidP="00860F7B">
      <w:pPr>
        <w:spacing w:line="240" w:lineRule="auto"/>
      </w:pPr>
      <w:r>
        <w:separator/>
      </w:r>
    </w:p>
  </w:footnote>
  <w:footnote w:type="continuationSeparator" w:id="0">
    <w:p w14:paraId="6C48FB30" w14:textId="77777777" w:rsidR="007E4FF7" w:rsidRDefault="007E4FF7" w:rsidP="00860F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76476"/>
    <w:multiLevelType w:val="multilevel"/>
    <w:tmpl w:val="B838CA7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162DD5"/>
    <w:multiLevelType w:val="hybridMultilevel"/>
    <w:tmpl w:val="F2F67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576A1"/>
    <w:multiLevelType w:val="hybridMultilevel"/>
    <w:tmpl w:val="A872C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E23C68"/>
    <w:multiLevelType w:val="hybridMultilevel"/>
    <w:tmpl w:val="CD1AF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4E7430"/>
    <w:multiLevelType w:val="hybridMultilevel"/>
    <w:tmpl w:val="65B0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0748D"/>
    <w:multiLevelType w:val="hybridMultilevel"/>
    <w:tmpl w:val="28D6096C"/>
    <w:lvl w:ilvl="0" w:tplc="0136DC62">
      <w:start w:val="1"/>
      <w:numFmt w:val="lowerLetter"/>
      <w:lvlText w:val="(%1)"/>
      <w:lvlJc w:val="left"/>
      <w:pPr>
        <w:ind w:left="2340" w:hanging="360"/>
      </w:pPr>
      <w:rPr>
        <w:rFonts w:hint="default"/>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6" w15:restartNumberingAfterBreak="0">
    <w:nsid w:val="239E0AC2"/>
    <w:multiLevelType w:val="hybridMultilevel"/>
    <w:tmpl w:val="614E4A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965385"/>
    <w:multiLevelType w:val="hybridMultilevel"/>
    <w:tmpl w:val="1154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C74331"/>
    <w:multiLevelType w:val="hybridMultilevel"/>
    <w:tmpl w:val="C9A8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D39D2"/>
    <w:multiLevelType w:val="hybridMultilevel"/>
    <w:tmpl w:val="BAC840FE"/>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0" w15:restartNumberingAfterBreak="0">
    <w:nsid w:val="337308F0"/>
    <w:multiLevelType w:val="multilevel"/>
    <w:tmpl w:val="6B10DFF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C566037"/>
    <w:multiLevelType w:val="hybridMultilevel"/>
    <w:tmpl w:val="192C28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1812EE"/>
    <w:multiLevelType w:val="hybridMultilevel"/>
    <w:tmpl w:val="B092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243231"/>
    <w:multiLevelType w:val="hybridMultilevel"/>
    <w:tmpl w:val="7E74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810BB2"/>
    <w:multiLevelType w:val="hybridMultilevel"/>
    <w:tmpl w:val="AE102602"/>
    <w:lvl w:ilvl="0" w:tplc="0FB63F88">
      <w:start w:val="1"/>
      <w:numFmt w:val="lowerLetter"/>
      <w:lvlText w:val="(%1)"/>
      <w:lvlJc w:val="left"/>
      <w:pPr>
        <w:ind w:left="2560" w:hanging="360"/>
      </w:pPr>
      <w:rPr>
        <w:rFonts w:hint="default"/>
      </w:rPr>
    </w:lvl>
    <w:lvl w:ilvl="1" w:tplc="08090019" w:tentative="1">
      <w:start w:val="1"/>
      <w:numFmt w:val="lowerLetter"/>
      <w:lvlText w:val="%2."/>
      <w:lvlJc w:val="left"/>
      <w:pPr>
        <w:ind w:left="3280" w:hanging="360"/>
      </w:pPr>
    </w:lvl>
    <w:lvl w:ilvl="2" w:tplc="0809001B" w:tentative="1">
      <w:start w:val="1"/>
      <w:numFmt w:val="lowerRoman"/>
      <w:lvlText w:val="%3."/>
      <w:lvlJc w:val="right"/>
      <w:pPr>
        <w:ind w:left="4000" w:hanging="180"/>
      </w:pPr>
    </w:lvl>
    <w:lvl w:ilvl="3" w:tplc="0809000F" w:tentative="1">
      <w:start w:val="1"/>
      <w:numFmt w:val="decimal"/>
      <w:lvlText w:val="%4."/>
      <w:lvlJc w:val="left"/>
      <w:pPr>
        <w:ind w:left="4720" w:hanging="360"/>
      </w:pPr>
    </w:lvl>
    <w:lvl w:ilvl="4" w:tplc="08090019" w:tentative="1">
      <w:start w:val="1"/>
      <w:numFmt w:val="lowerLetter"/>
      <w:lvlText w:val="%5."/>
      <w:lvlJc w:val="left"/>
      <w:pPr>
        <w:ind w:left="5440" w:hanging="360"/>
      </w:pPr>
    </w:lvl>
    <w:lvl w:ilvl="5" w:tplc="0809001B" w:tentative="1">
      <w:start w:val="1"/>
      <w:numFmt w:val="lowerRoman"/>
      <w:lvlText w:val="%6."/>
      <w:lvlJc w:val="right"/>
      <w:pPr>
        <w:ind w:left="6160" w:hanging="180"/>
      </w:pPr>
    </w:lvl>
    <w:lvl w:ilvl="6" w:tplc="0809000F" w:tentative="1">
      <w:start w:val="1"/>
      <w:numFmt w:val="decimal"/>
      <w:lvlText w:val="%7."/>
      <w:lvlJc w:val="left"/>
      <w:pPr>
        <w:ind w:left="6880" w:hanging="360"/>
      </w:pPr>
    </w:lvl>
    <w:lvl w:ilvl="7" w:tplc="08090019" w:tentative="1">
      <w:start w:val="1"/>
      <w:numFmt w:val="lowerLetter"/>
      <w:lvlText w:val="%8."/>
      <w:lvlJc w:val="left"/>
      <w:pPr>
        <w:ind w:left="7600" w:hanging="360"/>
      </w:pPr>
    </w:lvl>
    <w:lvl w:ilvl="8" w:tplc="0809001B" w:tentative="1">
      <w:start w:val="1"/>
      <w:numFmt w:val="lowerRoman"/>
      <w:lvlText w:val="%9."/>
      <w:lvlJc w:val="right"/>
      <w:pPr>
        <w:ind w:left="8320" w:hanging="180"/>
      </w:pPr>
    </w:lvl>
  </w:abstractNum>
  <w:abstractNum w:abstractNumId="15" w15:restartNumberingAfterBreak="0">
    <w:nsid w:val="469D4AF3"/>
    <w:multiLevelType w:val="hybridMultilevel"/>
    <w:tmpl w:val="1B305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964FBE"/>
    <w:multiLevelType w:val="hybridMultilevel"/>
    <w:tmpl w:val="EA0A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F0470D"/>
    <w:multiLevelType w:val="hybridMultilevel"/>
    <w:tmpl w:val="B468B1F2"/>
    <w:lvl w:ilvl="0" w:tplc="6D06F1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795AC3"/>
    <w:multiLevelType w:val="hybridMultilevel"/>
    <w:tmpl w:val="6A00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824C24"/>
    <w:multiLevelType w:val="multilevel"/>
    <w:tmpl w:val="8DEADC6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CA2B5C"/>
    <w:multiLevelType w:val="hybridMultilevel"/>
    <w:tmpl w:val="91CE2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E01008"/>
    <w:multiLevelType w:val="hybridMultilevel"/>
    <w:tmpl w:val="5D3A15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BD19A6"/>
    <w:multiLevelType w:val="hybridMultilevel"/>
    <w:tmpl w:val="435C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40097"/>
    <w:multiLevelType w:val="hybridMultilevel"/>
    <w:tmpl w:val="E7729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BB1077"/>
    <w:multiLevelType w:val="hybridMultilevel"/>
    <w:tmpl w:val="6B7A9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F446F7"/>
    <w:multiLevelType w:val="multilevel"/>
    <w:tmpl w:val="6B10DFF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3F3E0B"/>
    <w:multiLevelType w:val="hybridMultilevel"/>
    <w:tmpl w:val="593A73E6"/>
    <w:lvl w:ilvl="0" w:tplc="9E2A4B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181D37"/>
    <w:multiLevelType w:val="hybridMultilevel"/>
    <w:tmpl w:val="1BA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4"/>
  </w:num>
  <w:num w:numId="4">
    <w:abstractNumId w:val="13"/>
  </w:num>
  <w:num w:numId="5">
    <w:abstractNumId w:val="8"/>
  </w:num>
  <w:num w:numId="6">
    <w:abstractNumId w:val="1"/>
  </w:num>
  <w:num w:numId="7">
    <w:abstractNumId w:val="0"/>
  </w:num>
  <w:num w:numId="8">
    <w:abstractNumId w:val="25"/>
  </w:num>
  <w:num w:numId="9">
    <w:abstractNumId w:val="20"/>
  </w:num>
  <w:num w:numId="10">
    <w:abstractNumId w:val="16"/>
  </w:num>
  <w:num w:numId="11">
    <w:abstractNumId w:val="7"/>
  </w:num>
  <w:num w:numId="12">
    <w:abstractNumId w:val="3"/>
  </w:num>
  <w:num w:numId="13">
    <w:abstractNumId w:val="24"/>
  </w:num>
  <w:num w:numId="14">
    <w:abstractNumId w:val="6"/>
  </w:num>
  <w:num w:numId="15">
    <w:abstractNumId w:val="26"/>
  </w:num>
  <w:num w:numId="16">
    <w:abstractNumId w:val="2"/>
  </w:num>
  <w:num w:numId="17">
    <w:abstractNumId w:val="22"/>
  </w:num>
  <w:num w:numId="18">
    <w:abstractNumId w:val="12"/>
  </w:num>
  <w:num w:numId="19">
    <w:abstractNumId w:val="18"/>
  </w:num>
  <w:num w:numId="20">
    <w:abstractNumId w:val="27"/>
  </w:num>
  <w:num w:numId="21">
    <w:abstractNumId w:val="15"/>
  </w:num>
  <w:num w:numId="22">
    <w:abstractNumId w:val="9"/>
  </w:num>
  <w:num w:numId="23">
    <w:abstractNumId w:val="21"/>
  </w:num>
  <w:num w:numId="24">
    <w:abstractNumId w:val="25"/>
  </w:num>
  <w:num w:numId="25">
    <w:abstractNumId w:val="19"/>
  </w:num>
  <w:num w:numId="26">
    <w:abstractNumId w:val="10"/>
  </w:num>
  <w:num w:numId="27">
    <w:abstractNumId w:val="17"/>
  </w:num>
  <w:num w:numId="28">
    <w:abstractNumId w:val="14"/>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da-DK"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6" w:nlCheck="1" w:checkStyle="1"/>
  <w:activeWritingStyle w:appName="MSWord" w:lang="en-GB" w:vendorID="64" w:dllVersion="4096" w:nlCheck="1" w:checkStyle="0"/>
  <w:activeWritingStyle w:appName="MSWord" w:lang="da-DK" w:vendorID="64" w:dllVersion="0" w:nlCheck="1" w:checkStyle="0"/>
  <w:activeWritingStyle w:appName="MSWord" w:lang="fr-FR" w:vendorID="64" w:dllVersion="6" w:nlCheck="1" w:checkStyle="1"/>
  <w:activeWritingStyle w:appName="MSWord" w:lang="de-DE" w:vendorID="64" w:dllVersion="6" w:nlCheck="1" w:checkStyle="1"/>
  <w:activeWritingStyle w:appName="MSWord" w:lang="es-ES" w:vendorID="64" w:dllVersion="6" w:nlCheck="1" w:checkStyle="1"/>
  <w:activeWritingStyle w:appName="MSWord" w:lang="es-ES" w:vendorID="64" w:dllVersion="0"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49B"/>
    <w:rsid w:val="000009C6"/>
    <w:rsid w:val="0000185B"/>
    <w:rsid w:val="00002DCC"/>
    <w:rsid w:val="0000489E"/>
    <w:rsid w:val="00005F4A"/>
    <w:rsid w:val="00010799"/>
    <w:rsid w:val="000109E5"/>
    <w:rsid w:val="00010EDD"/>
    <w:rsid w:val="00010F12"/>
    <w:rsid w:val="00011325"/>
    <w:rsid w:val="00011E8C"/>
    <w:rsid w:val="0001273C"/>
    <w:rsid w:val="00012CB3"/>
    <w:rsid w:val="00013992"/>
    <w:rsid w:val="00013993"/>
    <w:rsid w:val="00014170"/>
    <w:rsid w:val="000159AB"/>
    <w:rsid w:val="00021AD6"/>
    <w:rsid w:val="00022178"/>
    <w:rsid w:val="00022ACA"/>
    <w:rsid w:val="00025316"/>
    <w:rsid w:val="000257AB"/>
    <w:rsid w:val="00026124"/>
    <w:rsid w:val="00026305"/>
    <w:rsid w:val="0002733C"/>
    <w:rsid w:val="000273A5"/>
    <w:rsid w:val="0002741D"/>
    <w:rsid w:val="00027ED9"/>
    <w:rsid w:val="00031CAE"/>
    <w:rsid w:val="00031E78"/>
    <w:rsid w:val="000320EE"/>
    <w:rsid w:val="00032FBD"/>
    <w:rsid w:val="00033002"/>
    <w:rsid w:val="00035585"/>
    <w:rsid w:val="00035D88"/>
    <w:rsid w:val="00035EC3"/>
    <w:rsid w:val="00036405"/>
    <w:rsid w:val="0003653C"/>
    <w:rsid w:val="000367A3"/>
    <w:rsid w:val="000370B1"/>
    <w:rsid w:val="000406AD"/>
    <w:rsid w:val="000434A6"/>
    <w:rsid w:val="00043A92"/>
    <w:rsid w:val="0004451B"/>
    <w:rsid w:val="00044C8B"/>
    <w:rsid w:val="0004553A"/>
    <w:rsid w:val="00045869"/>
    <w:rsid w:val="00045F27"/>
    <w:rsid w:val="000463E9"/>
    <w:rsid w:val="00047258"/>
    <w:rsid w:val="000479D9"/>
    <w:rsid w:val="00047D7E"/>
    <w:rsid w:val="00050F12"/>
    <w:rsid w:val="00050F9E"/>
    <w:rsid w:val="00052581"/>
    <w:rsid w:val="00054969"/>
    <w:rsid w:val="00055028"/>
    <w:rsid w:val="00055198"/>
    <w:rsid w:val="000564CD"/>
    <w:rsid w:val="000565FD"/>
    <w:rsid w:val="000571A2"/>
    <w:rsid w:val="00062726"/>
    <w:rsid w:val="00062DD0"/>
    <w:rsid w:val="0006302B"/>
    <w:rsid w:val="00064219"/>
    <w:rsid w:val="00065589"/>
    <w:rsid w:val="00065A39"/>
    <w:rsid w:val="00065BA4"/>
    <w:rsid w:val="0006775B"/>
    <w:rsid w:val="00071414"/>
    <w:rsid w:val="000718B8"/>
    <w:rsid w:val="00071BA3"/>
    <w:rsid w:val="00072536"/>
    <w:rsid w:val="000728BF"/>
    <w:rsid w:val="00073399"/>
    <w:rsid w:val="000737F6"/>
    <w:rsid w:val="000738B3"/>
    <w:rsid w:val="00073BDE"/>
    <w:rsid w:val="00074991"/>
    <w:rsid w:val="00074D8C"/>
    <w:rsid w:val="00075064"/>
    <w:rsid w:val="000754A2"/>
    <w:rsid w:val="00075665"/>
    <w:rsid w:val="00076297"/>
    <w:rsid w:val="00077254"/>
    <w:rsid w:val="000776B9"/>
    <w:rsid w:val="000810F5"/>
    <w:rsid w:val="00083AFC"/>
    <w:rsid w:val="00085510"/>
    <w:rsid w:val="000857FB"/>
    <w:rsid w:val="0008587A"/>
    <w:rsid w:val="00086541"/>
    <w:rsid w:val="00086946"/>
    <w:rsid w:val="00087B7E"/>
    <w:rsid w:val="00090B96"/>
    <w:rsid w:val="00092041"/>
    <w:rsid w:val="0009236E"/>
    <w:rsid w:val="00093AC1"/>
    <w:rsid w:val="00093B53"/>
    <w:rsid w:val="00093D6B"/>
    <w:rsid w:val="00093D90"/>
    <w:rsid w:val="000954DB"/>
    <w:rsid w:val="00095B34"/>
    <w:rsid w:val="00096AE8"/>
    <w:rsid w:val="00096B2A"/>
    <w:rsid w:val="00096E15"/>
    <w:rsid w:val="00096EB2"/>
    <w:rsid w:val="00096F1B"/>
    <w:rsid w:val="000A07EE"/>
    <w:rsid w:val="000A2E72"/>
    <w:rsid w:val="000A3C41"/>
    <w:rsid w:val="000A3EEF"/>
    <w:rsid w:val="000A4482"/>
    <w:rsid w:val="000A5F5B"/>
    <w:rsid w:val="000A62AA"/>
    <w:rsid w:val="000A7012"/>
    <w:rsid w:val="000A7A09"/>
    <w:rsid w:val="000A7F04"/>
    <w:rsid w:val="000B15AB"/>
    <w:rsid w:val="000B2C79"/>
    <w:rsid w:val="000B3DBF"/>
    <w:rsid w:val="000B408B"/>
    <w:rsid w:val="000B441D"/>
    <w:rsid w:val="000B59A1"/>
    <w:rsid w:val="000B75B5"/>
    <w:rsid w:val="000B79FE"/>
    <w:rsid w:val="000C08BB"/>
    <w:rsid w:val="000C0DA5"/>
    <w:rsid w:val="000C1E75"/>
    <w:rsid w:val="000C295F"/>
    <w:rsid w:val="000C2C2D"/>
    <w:rsid w:val="000C2F67"/>
    <w:rsid w:val="000C3C68"/>
    <w:rsid w:val="000C3F9D"/>
    <w:rsid w:val="000C4374"/>
    <w:rsid w:val="000C7038"/>
    <w:rsid w:val="000D0F75"/>
    <w:rsid w:val="000D11DC"/>
    <w:rsid w:val="000D12FC"/>
    <w:rsid w:val="000D17A3"/>
    <w:rsid w:val="000D215D"/>
    <w:rsid w:val="000D2DD3"/>
    <w:rsid w:val="000D420F"/>
    <w:rsid w:val="000D43C5"/>
    <w:rsid w:val="000D446E"/>
    <w:rsid w:val="000D6068"/>
    <w:rsid w:val="000D618E"/>
    <w:rsid w:val="000D65C6"/>
    <w:rsid w:val="000E03F4"/>
    <w:rsid w:val="000E0BD6"/>
    <w:rsid w:val="000E13A4"/>
    <w:rsid w:val="000E185D"/>
    <w:rsid w:val="000E22F6"/>
    <w:rsid w:val="000E47C1"/>
    <w:rsid w:val="000E4EA4"/>
    <w:rsid w:val="000E5158"/>
    <w:rsid w:val="000E6AC4"/>
    <w:rsid w:val="000F0984"/>
    <w:rsid w:val="000F260D"/>
    <w:rsid w:val="000F274D"/>
    <w:rsid w:val="000F2DAB"/>
    <w:rsid w:val="000F2F04"/>
    <w:rsid w:val="000F310A"/>
    <w:rsid w:val="000F3BF3"/>
    <w:rsid w:val="000F47C6"/>
    <w:rsid w:val="000F4D0B"/>
    <w:rsid w:val="000F50AC"/>
    <w:rsid w:val="000F5969"/>
    <w:rsid w:val="000F6246"/>
    <w:rsid w:val="000F632C"/>
    <w:rsid w:val="000F6E7A"/>
    <w:rsid w:val="000F7001"/>
    <w:rsid w:val="000F7036"/>
    <w:rsid w:val="000F7063"/>
    <w:rsid w:val="000F7A50"/>
    <w:rsid w:val="000F7E54"/>
    <w:rsid w:val="00100359"/>
    <w:rsid w:val="001010A4"/>
    <w:rsid w:val="00101977"/>
    <w:rsid w:val="00102485"/>
    <w:rsid w:val="001076A9"/>
    <w:rsid w:val="00107A09"/>
    <w:rsid w:val="00107E45"/>
    <w:rsid w:val="001111CD"/>
    <w:rsid w:val="00111FB2"/>
    <w:rsid w:val="00113755"/>
    <w:rsid w:val="00113E0A"/>
    <w:rsid w:val="001147AD"/>
    <w:rsid w:val="00115041"/>
    <w:rsid w:val="00117A61"/>
    <w:rsid w:val="00117BAF"/>
    <w:rsid w:val="00120ECF"/>
    <w:rsid w:val="00120F7A"/>
    <w:rsid w:val="001221D5"/>
    <w:rsid w:val="001230A4"/>
    <w:rsid w:val="001234F7"/>
    <w:rsid w:val="00124DD2"/>
    <w:rsid w:val="00125093"/>
    <w:rsid w:val="00125546"/>
    <w:rsid w:val="00125FEB"/>
    <w:rsid w:val="00126425"/>
    <w:rsid w:val="00127264"/>
    <w:rsid w:val="00127BB9"/>
    <w:rsid w:val="00130715"/>
    <w:rsid w:val="00130B75"/>
    <w:rsid w:val="00131D2B"/>
    <w:rsid w:val="00132132"/>
    <w:rsid w:val="00132ADE"/>
    <w:rsid w:val="00133382"/>
    <w:rsid w:val="00134551"/>
    <w:rsid w:val="00135A4B"/>
    <w:rsid w:val="00135B9B"/>
    <w:rsid w:val="00136456"/>
    <w:rsid w:val="00137016"/>
    <w:rsid w:val="00137AD5"/>
    <w:rsid w:val="001406FF"/>
    <w:rsid w:val="00142A74"/>
    <w:rsid w:val="00142DC6"/>
    <w:rsid w:val="00143A4E"/>
    <w:rsid w:val="0014478F"/>
    <w:rsid w:val="001447F5"/>
    <w:rsid w:val="00144803"/>
    <w:rsid w:val="00146239"/>
    <w:rsid w:val="00146250"/>
    <w:rsid w:val="0014625C"/>
    <w:rsid w:val="001464B8"/>
    <w:rsid w:val="001466D6"/>
    <w:rsid w:val="0014739A"/>
    <w:rsid w:val="00150139"/>
    <w:rsid w:val="00150401"/>
    <w:rsid w:val="00151A1E"/>
    <w:rsid w:val="00152B88"/>
    <w:rsid w:val="00153097"/>
    <w:rsid w:val="0015326E"/>
    <w:rsid w:val="00153688"/>
    <w:rsid w:val="001567A2"/>
    <w:rsid w:val="001569DF"/>
    <w:rsid w:val="00157D9D"/>
    <w:rsid w:val="0016051F"/>
    <w:rsid w:val="0016059A"/>
    <w:rsid w:val="0016092D"/>
    <w:rsid w:val="001610A5"/>
    <w:rsid w:val="00162265"/>
    <w:rsid w:val="00163F04"/>
    <w:rsid w:val="00163F0C"/>
    <w:rsid w:val="00164D78"/>
    <w:rsid w:val="00165030"/>
    <w:rsid w:val="00165C90"/>
    <w:rsid w:val="00165D5F"/>
    <w:rsid w:val="00165F1A"/>
    <w:rsid w:val="001665A1"/>
    <w:rsid w:val="0016727F"/>
    <w:rsid w:val="00167BF7"/>
    <w:rsid w:val="00170D31"/>
    <w:rsid w:val="00170E93"/>
    <w:rsid w:val="001710C9"/>
    <w:rsid w:val="00172450"/>
    <w:rsid w:val="00172804"/>
    <w:rsid w:val="00172C61"/>
    <w:rsid w:val="00172D4B"/>
    <w:rsid w:val="00173422"/>
    <w:rsid w:val="00174B56"/>
    <w:rsid w:val="001750AE"/>
    <w:rsid w:val="001750D8"/>
    <w:rsid w:val="001767C8"/>
    <w:rsid w:val="00176975"/>
    <w:rsid w:val="00176D35"/>
    <w:rsid w:val="00177873"/>
    <w:rsid w:val="00177F64"/>
    <w:rsid w:val="00180D9C"/>
    <w:rsid w:val="0018367C"/>
    <w:rsid w:val="001845FB"/>
    <w:rsid w:val="00184C23"/>
    <w:rsid w:val="00184FD5"/>
    <w:rsid w:val="0018556C"/>
    <w:rsid w:val="00185FBD"/>
    <w:rsid w:val="00186745"/>
    <w:rsid w:val="001869F7"/>
    <w:rsid w:val="00186D88"/>
    <w:rsid w:val="00187B18"/>
    <w:rsid w:val="00187FFB"/>
    <w:rsid w:val="001900E2"/>
    <w:rsid w:val="0019114B"/>
    <w:rsid w:val="001935BA"/>
    <w:rsid w:val="001941E6"/>
    <w:rsid w:val="00194525"/>
    <w:rsid w:val="001954EF"/>
    <w:rsid w:val="001963C8"/>
    <w:rsid w:val="0019706A"/>
    <w:rsid w:val="001975C0"/>
    <w:rsid w:val="001976A9"/>
    <w:rsid w:val="001A0397"/>
    <w:rsid w:val="001A1052"/>
    <w:rsid w:val="001A11A7"/>
    <w:rsid w:val="001A1444"/>
    <w:rsid w:val="001A1D87"/>
    <w:rsid w:val="001A1E80"/>
    <w:rsid w:val="001A236F"/>
    <w:rsid w:val="001A33C1"/>
    <w:rsid w:val="001A358A"/>
    <w:rsid w:val="001A38B5"/>
    <w:rsid w:val="001A40EE"/>
    <w:rsid w:val="001A4708"/>
    <w:rsid w:val="001A50AB"/>
    <w:rsid w:val="001A7B15"/>
    <w:rsid w:val="001A7E55"/>
    <w:rsid w:val="001B09C8"/>
    <w:rsid w:val="001B146A"/>
    <w:rsid w:val="001B2992"/>
    <w:rsid w:val="001B3E42"/>
    <w:rsid w:val="001B4671"/>
    <w:rsid w:val="001B55BB"/>
    <w:rsid w:val="001B5F1C"/>
    <w:rsid w:val="001B7C51"/>
    <w:rsid w:val="001C029A"/>
    <w:rsid w:val="001C0920"/>
    <w:rsid w:val="001C1D9A"/>
    <w:rsid w:val="001C30B2"/>
    <w:rsid w:val="001C3198"/>
    <w:rsid w:val="001C3753"/>
    <w:rsid w:val="001C3E18"/>
    <w:rsid w:val="001C5D81"/>
    <w:rsid w:val="001C6642"/>
    <w:rsid w:val="001C6AE2"/>
    <w:rsid w:val="001C7372"/>
    <w:rsid w:val="001C7FF3"/>
    <w:rsid w:val="001D0245"/>
    <w:rsid w:val="001D05B7"/>
    <w:rsid w:val="001D161F"/>
    <w:rsid w:val="001D2AA4"/>
    <w:rsid w:val="001D2DD1"/>
    <w:rsid w:val="001D2DE1"/>
    <w:rsid w:val="001D3834"/>
    <w:rsid w:val="001D49CD"/>
    <w:rsid w:val="001D526D"/>
    <w:rsid w:val="001D5777"/>
    <w:rsid w:val="001D739C"/>
    <w:rsid w:val="001D793A"/>
    <w:rsid w:val="001E01AB"/>
    <w:rsid w:val="001E08CE"/>
    <w:rsid w:val="001E2115"/>
    <w:rsid w:val="001E32AD"/>
    <w:rsid w:val="001E3C60"/>
    <w:rsid w:val="001E40EF"/>
    <w:rsid w:val="001E41BB"/>
    <w:rsid w:val="001E4C77"/>
    <w:rsid w:val="001E6098"/>
    <w:rsid w:val="001F468B"/>
    <w:rsid w:val="001F5147"/>
    <w:rsid w:val="001F7430"/>
    <w:rsid w:val="00200093"/>
    <w:rsid w:val="00200427"/>
    <w:rsid w:val="00201359"/>
    <w:rsid w:val="0020163F"/>
    <w:rsid w:val="00201F34"/>
    <w:rsid w:val="00202C91"/>
    <w:rsid w:val="00202D28"/>
    <w:rsid w:val="00202DB0"/>
    <w:rsid w:val="0020399E"/>
    <w:rsid w:val="0020496B"/>
    <w:rsid w:val="00204FF2"/>
    <w:rsid w:val="00205386"/>
    <w:rsid w:val="00205D3B"/>
    <w:rsid w:val="00207050"/>
    <w:rsid w:val="002074C3"/>
    <w:rsid w:val="00207535"/>
    <w:rsid w:val="002105AD"/>
    <w:rsid w:val="00212402"/>
    <w:rsid w:val="0021249F"/>
    <w:rsid w:val="00213174"/>
    <w:rsid w:val="002134B7"/>
    <w:rsid w:val="0021388B"/>
    <w:rsid w:val="00213BE1"/>
    <w:rsid w:val="00213E2C"/>
    <w:rsid w:val="0021592D"/>
    <w:rsid w:val="00215FF3"/>
    <w:rsid w:val="002161AB"/>
    <w:rsid w:val="00216B62"/>
    <w:rsid w:val="00220012"/>
    <w:rsid w:val="002206F5"/>
    <w:rsid w:val="00220AB2"/>
    <w:rsid w:val="002219D7"/>
    <w:rsid w:val="002223DF"/>
    <w:rsid w:val="002224CC"/>
    <w:rsid w:val="002256D8"/>
    <w:rsid w:val="0022648B"/>
    <w:rsid w:val="00226694"/>
    <w:rsid w:val="002269CC"/>
    <w:rsid w:val="00226CCC"/>
    <w:rsid w:val="00227ACA"/>
    <w:rsid w:val="002311E7"/>
    <w:rsid w:val="00232A31"/>
    <w:rsid w:val="00232EDC"/>
    <w:rsid w:val="0023360D"/>
    <w:rsid w:val="00233AFD"/>
    <w:rsid w:val="00234714"/>
    <w:rsid w:val="00234D9F"/>
    <w:rsid w:val="00234DDF"/>
    <w:rsid w:val="00237879"/>
    <w:rsid w:val="00240B7D"/>
    <w:rsid w:val="0024112B"/>
    <w:rsid w:val="00241C4D"/>
    <w:rsid w:val="00241EA7"/>
    <w:rsid w:val="00242E38"/>
    <w:rsid w:val="00244A70"/>
    <w:rsid w:val="00244D36"/>
    <w:rsid w:val="002451FB"/>
    <w:rsid w:val="002454A7"/>
    <w:rsid w:val="002456E0"/>
    <w:rsid w:val="00245CF3"/>
    <w:rsid w:val="002461D0"/>
    <w:rsid w:val="00246977"/>
    <w:rsid w:val="00246B29"/>
    <w:rsid w:val="0025127D"/>
    <w:rsid w:val="00251D0D"/>
    <w:rsid w:val="002529F2"/>
    <w:rsid w:val="002533F6"/>
    <w:rsid w:val="00254A86"/>
    <w:rsid w:val="002566B7"/>
    <w:rsid w:val="00256920"/>
    <w:rsid w:val="00256BD8"/>
    <w:rsid w:val="0025736D"/>
    <w:rsid w:val="00261681"/>
    <w:rsid w:val="00261E1A"/>
    <w:rsid w:val="0026467F"/>
    <w:rsid w:val="00264B16"/>
    <w:rsid w:val="00264C24"/>
    <w:rsid w:val="00265085"/>
    <w:rsid w:val="002661CD"/>
    <w:rsid w:val="00266F3F"/>
    <w:rsid w:val="00267668"/>
    <w:rsid w:val="00267AAA"/>
    <w:rsid w:val="0027041D"/>
    <w:rsid w:val="002712CC"/>
    <w:rsid w:val="00272FE0"/>
    <w:rsid w:val="00273BC5"/>
    <w:rsid w:val="00274A06"/>
    <w:rsid w:val="00274B51"/>
    <w:rsid w:val="00274C57"/>
    <w:rsid w:val="00275559"/>
    <w:rsid w:val="00276A47"/>
    <w:rsid w:val="00276D20"/>
    <w:rsid w:val="00276E96"/>
    <w:rsid w:val="00277939"/>
    <w:rsid w:val="00277DB3"/>
    <w:rsid w:val="0028173A"/>
    <w:rsid w:val="00282CE1"/>
    <w:rsid w:val="00282FFA"/>
    <w:rsid w:val="00284228"/>
    <w:rsid w:val="00286311"/>
    <w:rsid w:val="00286E0F"/>
    <w:rsid w:val="002901B1"/>
    <w:rsid w:val="00290B19"/>
    <w:rsid w:val="00290D64"/>
    <w:rsid w:val="00291842"/>
    <w:rsid w:val="00291915"/>
    <w:rsid w:val="002921AE"/>
    <w:rsid w:val="002930F4"/>
    <w:rsid w:val="00293B31"/>
    <w:rsid w:val="00293EC0"/>
    <w:rsid w:val="002945CF"/>
    <w:rsid w:val="00295EA9"/>
    <w:rsid w:val="0029600E"/>
    <w:rsid w:val="00296C1E"/>
    <w:rsid w:val="002A2013"/>
    <w:rsid w:val="002A2A10"/>
    <w:rsid w:val="002A3411"/>
    <w:rsid w:val="002A5082"/>
    <w:rsid w:val="002A5259"/>
    <w:rsid w:val="002B0DEA"/>
    <w:rsid w:val="002B2687"/>
    <w:rsid w:val="002B29D9"/>
    <w:rsid w:val="002B37AA"/>
    <w:rsid w:val="002B3CDC"/>
    <w:rsid w:val="002B3D35"/>
    <w:rsid w:val="002B5222"/>
    <w:rsid w:val="002B5482"/>
    <w:rsid w:val="002B563E"/>
    <w:rsid w:val="002B5EAA"/>
    <w:rsid w:val="002B6ABA"/>
    <w:rsid w:val="002B6D71"/>
    <w:rsid w:val="002B7928"/>
    <w:rsid w:val="002C07B3"/>
    <w:rsid w:val="002C07FD"/>
    <w:rsid w:val="002C23D5"/>
    <w:rsid w:val="002C28D1"/>
    <w:rsid w:val="002C34F4"/>
    <w:rsid w:val="002C3A5C"/>
    <w:rsid w:val="002C3B2D"/>
    <w:rsid w:val="002C4046"/>
    <w:rsid w:val="002C558E"/>
    <w:rsid w:val="002C55EA"/>
    <w:rsid w:val="002C6119"/>
    <w:rsid w:val="002C6420"/>
    <w:rsid w:val="002C684F"/>
    <w:rsid w:val="002D01F4"/>
    <w:rsid w:val="002D05C4"/>
    <w:rsid w:val="002D06D4"/>
    <w:rsid w:val="002D108F"/>
    <w:rsid w:val="002D2BAA"/>
    <w:rsid w:val="002D3B16"/>
    <w:rsid w:val="002D422A"/>
    <w:rsid w:val="002D4D76"/>
    <w:rsid w:val="002D5569"/>
    <w:rsid w:val="002D6284"/>
    <w:rsid w:val="002D6923"/>
    <w:rsid w:val="002D7B87"/>
    <w:rsid w:val="002E02E5"/>
    <w:rsid w:val="002E0CAD"/>
    <w:rsid w:val="002E1220"/>
    <w:rsid w:val="002E3204"/>
    <w:rsid w:val="002E350D"/>
    <w:rsid w:val="002E3D65"/>
    <w:rsid w:val="002E3F8F"/>
    <w:rsid w:val="002E49CA"/>
    <w:rsid w:val="002E559A"/>
    <w:rsid w:val="002E5E09"/>
    <w:rsid w:val="002E65EB"/>
    <w:rsid w:val="002E7650"/>
    <w:rsid w:val="002E78F6"/>
    <w:rsid w:val="002E7B07"/>
    <w:rsid w:val="002E7B4A"/>
    <w:rsid w:val="002E7E34"/>
    <w:rsid w:val="002F06FA"/>
    <w:rsid w:val="002F12A3"/>
    <w:rsid w:val="002F1B4D"/>
    <w:rsid w:val="002F1D90"/>
    <w:rsid w:val="002F3074"/>
    <w:rsid w:val="002F3C02"/>
    <w:rsid w:val="002F3D86"/>
    <w:rsid w:val="002F4377"/>
    <w:rsid w:val="002F4574"/>
    <w:rsid w:val="002F488E"/>
    <w:rsid w:val="002F551C"/>
    <w:rsid w:val="002F77AA"/>
    <w:rsid w:val="002F7AAE"/>
    <w:rsid w:val="002F7AF9"/>
    <w:rsid w:val="002F7C85"/>
    <w:rsid w:val="00301D13"/>
    <w:rsid w:val="0030270C"/>
    <w:rsid w:val="0030492C"/>
    <w:rsid w:val="003058C5"/>
    <w:rsid w:val="0031049B"/>
    <w:rsid w:val="00310EBD"/>
    <w:rsid w:val="00310EFF"/>
    <w:rsid w:val="003113A5"/>
    <w:rsid w:val="00311EAA"/>
    <w:rsid w:val="0031229C"/>
    <w:rsid w:val="00313A6B"/>
    <w:rsid w:val="00314798"/>
    <w:rsid w:val="003166C5"/>
    <w:rsid w:val="0031693C"/>
    <w:rsid w:val="00317287"/>
    <w:rsid w:val="00317EDD"/>
    <w:rsid w:val="0032052B"/>
    <w:rsid w:val="00320E20"/>
    <w:rsid w:val="003231ED"/>
    <w:rsid w:val="003237E6"/>
    <w:rsid w:val="0032400E"/>
    <w:rsid w:val="00324192"/>
    <w:rsid w:val="0032493B"/>
    <w:rsid w:val="00326C92"/>
    <w:rsid w:val="00327145"/>
    <w:rsid w:val="00330909"/>
    <w:rsid w:val="00330A66"/>
    <w:rsid w:val="00330E4A"/>
    <w:rsid w:val="00330E74"/>
    <w:rsid w:val="0033120B"/>
    <w:rsid w:val="0033299B"/>
    <w:rsid w:val="003330D4"/>
    <w:rsid w:val="003353E0"/>
    <w:rsid w:val="00336553"/>
    <w:rsid w:val="00337947"/>
    <w:rsid w:val="00337E23"/>
    <w:rsid w:val="00337E5F"/>
    <w:rsid w:val="00340037"/>
    <w:rsid w:val="00341421"/>
    <w:rsid w:val="00342F93"/>
    <w:rsid w:val="003454D4"/>
    <w:rsid w:val="003469B6"/>
    <w:rsid w:val="0034725D"/>
    <w:rsid w:val="00347363"/>
    <w:rsid w:val="0035161B"/>
    <w:rsid w:val="00352FAB"/>
    <w:rsid w:val="003558D7"/>
    <w:rsid w:val="00356360"/>
    <w:rsid w:val="003566A5"/>
    <w:rsid w:val="00357453"/>
    <w:rsid w:val="0035746B"/>
    <w:rsid w:val="00357EFF"/>
    <w:rsid w:val="00357F43"/>
    <w:rsid w:val="00360661"/>
    <w:rsid w:val="00360F3A"/>
    <w:rsid w:val="00361A6C"/>
    <w:rsid w:val="00361AF2"/>
    <w:rsid w:val="00364591"/>
    <w:rsid w:val="00365D4D"/>
    <w:rsid w:val="00365DCB"/>
    <w:rsid w:val="00366EEA"/>
    <w:rsid w:val="00370596"/>
    <w:rsid w:val="00371204"/>
    <w:rsid w:val="00371669"/>
    <w:rsid w:val="00372CF6"/>
    <w:rsid w:val="0037369D"/>
    <w:rsid w:val="003737A7"/>
    <w:rsid w:val="00373CDE"/>
    <w:rsid w:val="00373D13"/>
    <w:rsid w:val="003757AC"/>
    <w:rsid w:val="00375969"/>
    <w:rsid w:val="00376057"/>
    <w:rsid w:val="00376740"/>
    <w:rsid w:val="00377326"/>
    <w:rsid w:val="003801F3"/>
    <w:rsid w:val="00380BF4"/>
    <w:rsid w:val="00381FAF"/>
    <w:rsid w:val="00383F88"/>
    <w:rsid w:val="00384AC0"/>
    <w:rsid w:val="00385429"/>
    <w:rsid w:val="003865FE"/>
    <w:rsid w:val="00386C67"/>
    <w:rsid w:val="003873D7"/>
    <w:rsid w:val="0038791C"/>
    <w:rsid w:val="00390369"/>
    <w:rsid w:val="00390E32"/>
    <w:rsid w:val="00391E0B"/>
    <w:rsid w:val="003923D2"/>
    <w:rsid w:val="003930C2"/>
    <w:rsid w:val="00394415"/>
    <w:rsid w:val="003946BE"/>
    <w:rsid w:val="00395A42"/>
    <w:rsid w:val="0039608C"/>
    <w:rsid w:val="00396F6A"/>
    <w:rsid w:val="00397412"/>
    <w:rsid w:val="003A10FF"/>
    <w:rsid w:val="003A26F8"/>
    <w:rsid w:val="003A3032"/>
    <w:rsid w:val="003A4B5B"/>
    <w:rsid w:val="003A5721"/>
    <w:rsid w:val="003A5BC4"/>
    <w:rsid w:val="003A618E"/>
    <w:rsid w:val="003B0924"/>
    <w:rsid w:val="003B2183"/>
    <w:rsid w:val="003B2D1A"/>
    <w:rsid w:val="003B3153"/>
    <w:rsid w:val="003B3615"/>
    <w:rsid w:val="003B48ED"/>
    <w:rsid w:val="003B48F2"/>
    <w:rsid w:val="003B5E7F"/>
    <w:rsid w:val="003B7510"/>
    <w:rsid w:val="003C101B"/>
    <w:rsid w:val="003C12DA"/>
    <w:rsid w:val="003C181A"/>
    <w:rsid w:val="003C3207"/>
    <w:rsid w:val="003C4265"/>
    <w:rsid w:val="003C465B"/>
    <w:rsid w:val="003C5C32"/>
    <w:rsid w:val="003C5EB7"/>
    <w:rsid w:val="003D04D5"/>
    <w:rsid w:val="003D0637"/>
    <w:rsid w:val="003D06D7"/>
    <w:rsid w:val="003D1A94"/>
    <w:rsid w:val="003D1C55"/>
    <w:rsid w:val="003D3805"/>
    <w:rsid w:val="003D3909"/>
    <w:rsid w:val="003D61B5"/>
    <w:rsid w:val="003D6390"/>
    <w:rsid w:val="003D7898"/>
    <w:rsid w:val="003E0203"/>
    <w:rsid w:val="003E073D"/>
    <w:rsid w:val="003E0F80"/>
    <w:rsid w:val="003E1ED2"/>
    <w:rsid w:val="003E3EE0"/>
    <w:rsid w:val="003E4608"/>
    <w:rsid w:val="003E46B4"/>
    <w:rsid w:val="003E4CA1"/>
    <w:rsid w:val="003E5105"/>
    <w:rsid w:val="003E52A7"/>
    <w:rsid w:val="003E5851"/>
    <w:rsid w:val="003E5934"/>
    <w:rsid w:val="003E5CDA"/>
    <w:rsid w:val="003E5DC9"/>
    <w:rsid w:val="003E6A54"/>
    <w:rsid w:val="003E728C"/>
    <w:rsid w:val="003E73ED"/>
    <w:rsid w:val="003E7670"/>
    <w:rsid w:val="003E7CB7"/>
    <w:rsid w:val="003F031D"/>
    <w:rsid w:val="003F065D"/>
    <w:rsid w:val="003F1CE2"/>
    <w:rsid w:val="003F1DBE"/>
    <w:rsid w:val="003F253E"/>
    <w:rsid w:val="003F282B"/>
    <w:rsid w:val="003F4CC2"/>
    <w:rsid w:val="003F4E48"/>
    <w:rsid w:val="003F50AE"/>
    <w:rsid w:val="003F557F"/>
    <w:rsid w:val="003F5DBB"/>
    <w:rsid w:val="003F5EE0"/>
    <w:rsid w:val="003F6387"/>
    <w:rsid w:val="003F67FD"/>
    <w:rsid w:val="003F680E"/>
    <w:rsid w:val="003F6816"/>
    <w:rsid w:val="003F71A6"/>
    <w:rsid w:val="00401781"/>
    <w:rsid w:val="0040262C"/>
    <w:rsid w:val="0040308C"/>
    <w:rsid w:val="00403356"/>
    <w:rsid w:val="004038BA"/>
    <w:rsid w:val="00403BA7"/>
    <w:rsid w:val="0040575D"/>
    <w:rsid w:val="00405BDB"/>
    <w:rsid w:val="00406288"/>
    <w:rsid w:val="00407AB1"/>
    <w:rsid w:val="004107F6"/>
    <w:rsid w:val="00411665"/>
    <w:rsid w:val="00413792"/>
    <w:rsid w:val="00415E0D"/>
    <w:rsid w:val="004178C0"/>
    <w:rsid w:val="00417CB1"/>
    <w:rsid w:val="00417CF4"/>
    <w:rsid w:val="00417D56"/>
    <w:rsid w:val="00420747"/>
    <w:rsid w:val="00421EEE"/>
    <w:rsid w:val="00423DBC"/>
    <w:rsid w:val="00425821"/>
    <w:rsid w:val="004262DD"/>
    <w:rsid w:val="00427C9F"/>
    <w:rsid w:val="004303E7"/>
    <w:rsid w:val="004309B0"/>
    <w:rsid w:val="0043671A"/>
    <w:rsid w:val="00436780"/>
    <w:rsid w:val="00436A26"/>
    <w:rsid w:val="00437227"/>
    <w:rsid w:val="004400BB"/>
    <w:rsid w:val="004400F3"/>
    <w:rsid w:val="00440474"/>
    <w:rsid w:val="00442392"/>
    <w:rsid w:val="00442C6E"/>
    <w:rsid w:val="00443184"/>
    <w:rsid w:val="00443477"/>
    <w:rsid w:val="0044358F"/>
    <w:rsid w:val="00443CFC"/>
    <w:rsid w:val="00444A06"/>
    <w:rsid w:val="00444B15"/>
    <w:rsid w:val="00445F83"/>
    <w:rsid w:val="00446B50"/>
    <w:rsid w:val="0044742C"/>
    <w:rsid w:val="004475CA"/>
    <w:rsid w:val="00447D6A"/>
    <w:rsid w:val="004531C9"/>
    <w:rsid w:val="00453913"/>
    <w:rsid w:val="00453968"/>
    <w:rsid w:val="00454120"/>
    <w:rsid w:val="004542FB"/>
    <w:rsid w:val="00454C21"/>
    <w:rsid w:val="00454D7D"/>
    <w:rsid w:val="00455F00"/>
    <w:rsid w:val="00456ACB"/>
    <w:rsid w:val="004576CB"/>
    <w:rsid w:val="004639BF"/>
    <w:rsid w:val="00466379"/>
    <w:rsid w:val="004667BA"/>
    <w:rsid w:val="00466B1E"/>
    <w:rsid w:val="004679B6"/>
    <w:rsid w:val="004707CF"/>
    <w:rsid w:val="00470E62"/>
    <w:rsid w:val="00471086"/>
    <w:rsid w:val="004714B2"/>
    <w:rsid w:val="00472494"/>
    <w:rsid w:val="004732F4"/>
    <w:rsid w:val="004735C9"/>
    <w:rsid w:val="00474D15"/>
    <w:rsid w:val="004769A8"/>
    <w:rsid w:val="00477E6A"/>
    <w:rsid w:val="00480B85"/>
    <w:rsid w:val="00482869"/>
    <w:rsid w:val="00483F71"/>
    <w:rsid w:val="00484490"/>
    <w:rsid w:val="00484B88"/>
    <w:rsid w:val="004856E2"/>
    <w:rsid w:val="00485AE3"/>
    <w:rsid w:val="004864F4"/>
    <w:rsid w:val="004878DC"/>
    <w:rsid w:val="0049012B"/>
    <w:rsid w:val="00491155"/>
    <w:rsid w:val="00492107"/>
    <w:rsid w:val="00492184"/>
    <w:rsid w:val="0049520B"/>
    <w:rsid w:val="00495240"/>
    <w:rsid w:val="0049583C"/>
    <w:rsid w:val="00495A97"/>
    <w:rsid w:val="00497C3F"/>
    <w:rsid w:val="004A0419"/>
    <w:rsid w:val="004A0D3A"/>
    <w:rsid w:val="004A140C"/>
    <w:rsid w:val="004A1C76"/>
    <w:rsid w:val="004A3263"/>
    <w:rsid w:val="004A3736"/>
    <w:rsid w:val="004A42EC"/>
    <w:rsid w:val="004A54C7"/>
    <w:rsid w:val="004A58A3"/>
    <w:rsid w:val="004A5D13"/>
    <w:rsid w:val="004A6AF7"/>
    <w:rsid w:val="004A7092"/>
    <w:rsid w:val="004A7AEA"/>
    <w:rsid w:val="004A7F3C"/>
    <w:rsid w:val="004B07D0"/>
    <w:rsid w:val="004B0D71"/>
    <w:rsid w:val="004B1495"/>
    <w:rsid w:val="004B1C0D"/>
    <w:rsid w:val="004B1CCA"/>
    <w:rsid w:val="004B1DD4"/>
    <w:rsid w:val="004B1E11"/>
    <w:rsid w:val="004B249F"/>
    <w:rsid w:val="004B32CF"/>
    <w:rsid w:val="004B4F77"/>
    <w:rsid w:val="004C0352"/>
    <w:rsid w:val="004C08B9"/>
    <w:rsid w:val="004C12EB"/>
    <w:rsid w:val="004C20E3"/>
    <w:rsid w:val="004C21A7"/>
    <w:rsid w:val="004C28AB"/>
    <w:rsid w:val="004C306A"/>
    <w:rsid w:val="004C3083"/>
    <w:rsid w:val="004C31C0"/>
    <w:rsid w:val="004C355E"/>
    <w:rsid w:val="004C3B64"/>
    <w:rsid w:val="004C3D8D"/>
    <w:rsid w:val="004C4222"/>
    <w:rsid w:val="004C4C6D"/>
    <w:rsid w:val="004C4DFE"/>
    <w:rsid w:val="004C55E6"/>
    <w:rsid w:val="004C5D61"/>
    <w:rsid w:val="004C6CC4"/>
    <w:rsid w:val="004C7177"/>
    <w:rsid w:val="004C7519"/>
    <w:rsid w:val="004C75B3"/>
    <w:rsid w:val="004C7E8F"/>
    <w:rsid w:val="004D0481"/>
    <w:rsid w:val="004D2961"/>
    <w:rsid w:val="004D2F40"/>
    <w:rsid w:val="004D2F64"/>
    <w:rsid w:val="004D3059"/>
    <w:rsid w:val="004D33E2"/>
    <w:rsid w:val="004D3453"/>
    <w:rsid w:val="004D39C9"/>
    <w:rsid w:val="004D447D"/>
    <w:rsid w:val="004D53A7"/>
    <w:rsid w:val="004D60F3"/>
    <w:rsid w:val="004D6357"/>
    <w:rsid w:val="004D77D7"/>
    <w:rsid w:val="004E082C"/>
    <w:rsid w:val="004E19BA"/>
    <w:rsid w:val="004E1E7F"/>
    <w:rsid w:val="004E26F8"/>
    <w:rsid w:val="004E29CE"/>
    <w:rsid w:val="004E3EC8"/>
    <w:rsid w:val="004E41C9"/>
    <w:rsid w:val="004E5361"/>
    <w:rsid w:val="004E5676"/>
    <w:rsid w:val="004E58D4"/>
    <w:rsid w:val="004E6070"/>
    <w:rsid w:val="004E6CFF"/>
    <w:rsid w:val="004E7CB4"/>
    <w:rsid w:val="004E7F20"/>
    <w:rsid w:val="004F0528"/>
    <w:rsid w:val="004F0B3A"/>
    <w:rsid w:val="004F143D"/>
    <w:rsid w:val="004F1D64"/>
    <w:rsid w:val="004F2416"/>
    <w:rsid w:val="004F29CF"/>
    <w:rsid w:val="004F3799"/>
    <w:rsid w:val="004F579F"/>
    <w:rsid w:val="004F73B1"/>
    <w:rsid w:val="004F7E53"/>
    <w:rsid w:val="00501554"/>
    <w:rsid w:val="00503E03"/>
    <w:rsid w:val="005040B1"/>
    <w:rsid w:val="00505E50"/>
    <w:rsid w:val="00505FBF"/>
    <w:rsid w:val="005064BD"/>
    <w:rsid w:val="00507C2A"/>
    <w:rsid w:val="00507F5A"/>
    <w:rsid w:val="00511176"/>
    <w:rsid w:val="00511B90"/>
    <w:rsid w:val="00512355"/>
    <w:rsid w:val="00514ABF"/>
    <w:rsid w:val="00515419"/>
    <w:rsid w:val="0051594D"/>
    <w:rsid w:val="00516A0F"/>
    <w:rsid w:val="00516C8C"/>
    <w:rsid w:val="005210E9"/>
    <w:rsid w:val="005216EE"/>
    <w:rsid w:val="00521B89"/>
    <w:rsid w:val="00521C43"/>
    <w:rsid w:val="005227A2"/>
    <w:rsid w:val="00522CCD"/>
    <w:rsid w:val="00522ED3"/>
    <w:rsid w:val="00523370"/>
    <w:rsid w:val="00523F7A"/>
    <w:rsid w:val="00523FF6"/>
    <w:rsid w:val="00524058"/>
    <w:rsid w:val="005249FD"/>
    <w:rsid w:val="0052578A"/>
    <w:rsid w:val="00526261"/>
    <w:rsid w:val="00526C46"/>
    <w:rsid w:val="00527128"/>
    <w:rsid w:val="00530D20"/>
    <w:rsid w:val="00531513"/>
    <w:rsid w:val="00531EA2"/>
    <w:rsid w:val="00534982"/>
    <w:rsid w:val="0053530F"/>
    <w:rsid w:val="005356C2"/>
    <w:rsid w:val="00535A7B"/>
    <w:rsid w:val="00536C89"/>
    <w:rsid w:val="005372BE"/>
    <w:rsid w:val="0053778E"/>
    <w:rsid w:val="005403BE"/>
    <w:rsid w:val="0054132F"/>
    <w:rsid w:val="005415A0"/>
    <w:rsid w:val="00543F40"/>
    <w:rsid w:val="005443F6"/>
    <w:rsid w:val="00545518"/>
    <w:rsid w:val="00546EC5"/>
    <w:rsid w:val="00550F94"/>
    <w:rsid w:val="005529EF"/>
    <w:rsid w:val="00553181"/>
    <w:rsid w:val="00554A72"/>
    <w:rsid w:val="0055593A"/>
    <w:rsid w:val="00556B0E"/>
    <w:rsid w:val="00556B4C"/>
    <w:rsid w:val="0055726D"/>
    <w:rsid w:val="00560570"/>
    <w:rsid w:val="00560951"/>
    <w:rsid w:val="005614DF"/>
    <w:rsid w:val="00561F5B"/>
    <w:rsid w:val="00562323"/>
    <w:rsid w:val="00562334"/>
    <w:rsid w:val="00562638"/>
    <w:rsid w:val="00562B9D"/>
    <w:rsid w:val="00562E5A"/>
    <w:rsid w:val="005631BF"/>
    <w:rsid w:val="005635BA"/>
    <w:rsid w:val="005640F5"/>
    <w:rsid w:val="0056522B"/>
    <w:rsid w:val="0056624B"/>
    <w:rsid w:val="005662D4"/>
    <w:rsid w:val="005669C4"/>
    <w:rsid w:val="00571505"/>
    <w:rsid w:val="00571C33"/>
    <w:rsid w:val="00573695"/>
    <w:rsid w:val="00573DB5"/>
    <w:rsid w:val="005741BB"/>
    <w:rsid w:val="00574B54"/>
    <w:rsid w:val="005764CB"/>
    <w:rsid w:val="005767C9"/>
    <w:rsid w:val="00577B24"/>
    <w:rsid w:val="00581942"/>
    <w:rsid w:val="00582C19"/>
    <w:rsid w:val="00582F81"/>
    <w:rsid w:val="005833DE"/>
    <w:rsid w:val="00583CD4"/>
    <w:rsid w:val="00584C41"/>
    <w:rsid w:val="005854E1"/>
    <w:rsid w:val="00585648"/>
    <w:rsid w:val="005866F9"/>
    <w:rsid w:val="005870D8"/>
    <w:rsid w:val="00587633"/>
    <w:rsid w:val="00587646"/>
    <w:rsid w:val="0059034E"/>
    <w:rsid w:val="0059060A"/>
    <w:rsid w:val="005909D4"/>
    <w:rsid w:val="00592C9C"/>
    <w:rsid w:val="00594FFF"/>
    <w:rsid w:val="00595CDA"/>
    <w:rsid w:val="0059613A"/>
    <w:rsid w:val="00597291"/>
    <w:rsid w:val="005A16D8"/>
    <w:rsid w:val="005A1D35"/>
    <w:rsid w:val="005A4710"/>
    <w:rsid w:val="005A520D"/>
    <w:rsid w:val="005A639C"/>
    <w:rsid w:val="005A7993"/>
    <w:rsid w:val="005B1716"/>
    <w:rsid w:val="005B176B"/>
    <w:rsid w:val="005B3096"/>
    <w:rsid w:val="005B333A"/>
    <w:rsid w:val="005B3B18"/>
    <w:rsid w:val="005B4C1C"/>
    <w:rsid w:val="005B677F"/>
    <w:rsid w:val="005B67DA"/>
    <w:rsid w:val="005B728B"/>
    <w:rsid w:val="005B7F4B"/>
    <w:rsid w:val="005C1FA5"/>
    <w:rsid w:val="005C3077"/>
    <w:rsid w:val="005C31E5"/>
    <w:rsid w:val="005C4132"/>
    <w:rsid w:val="005C4684"/>
    <w:rsid w:val="005C6204"/>
    <w:rsid w:val="005C7973"/>
    <w:rsid w:val="005D055F"/>
    <w:rsid w:val="005D0BBB"/>
    <w:rsid w:val="005D1344"/>
    <w:rsid w:val="005D185D"/>
    <w:rsid w:val="005D1A11"/>
    <w:rsid w:val="005D267D"/>
    <w:rsid w:val="005D4956"/>
    <w:rsid w:val="005D4CC3"/>
    <w:rsid w:val="005D64F1"/>
    <w:rsid w:val="005D7743"/>
    <w:rsid w:val="005D7968"/>
    <w:rsid w:val="005E03D3"/>
    <w:rsid w:val="005E23C2"/>
    <w:rsid w:val="005E2C6B"/>
    <w:rsid w:val="005E3578"/>
    <w:rsid w:val="005E3A9E"/>
    <w:rsid w:val="005E3D0A"/>
    <w:rsid w:val="005E5104"/>
    <w:rsid w:val="005E5340"/>
    <w:rsid w:val="005E57F5"/>
    <w:rsid w:val="005E58F8"/>
    <w:rsid w:val="005E79D8"/>
    <w:rsid w:val="005F0363"/>
    <w:rsid w:val="005F07EB"/>
    <w:rsid w:val="005F12F1"/>
    <w:rsid w:val="005F163B"/>
    <w:rsid w:val="005F1A88"/>
    <w:rsid w:val="005F1B2D"/>
    <w:rsid w:val="005F20E4"/>
    <w:rsid w:val="005F22EE"/>
    <w:rsid w:val="005F35D7"/>
    <w:rsid w:val="005F3B2E"/>
    <w:rsid w:val="005F45B9"/>
    <w:rsid w:val="005F465F"/>
    <w:rsid w:val="005F64AF"/>
    <w:rsid w:val="005F6EDB"/>
    <w:rsid w:val="0060066E"/>
    <w:rsid w:val="00601A59"/>
    <w:rsid w:val="006024BA"/>
    <w:rsid w:val="00602A27"/>
    <w:rsid w:val="00603166"/>
    <w:rsid w:val="00605859"/>
    <w:rsid w:val="00606C0F"/>
    <w:rsid w:val="00607481"/>
    <w:rsid w:val="006074C8"/>
    <w:rsid w:val="00607E3A"/>
    <w:rsid w:val="00607FAC"/>
    <w:rsid w:val="00610C41"/>
    <w:rsid w:val="00610CE6"/>
    <w:rsid w:val="00611E29"/>
    <w:rsid w:val="00612C3F"/>
    <w:rsid w:val="00612D4E"/>
    <w:rsid w:val="00614374"/>
    <w:rsid w:val="00614B71"/>
    <w:rsid w:val="00615D16"/>
    <w:rsid w:val="00615FA2"/>
    <w:rsid w:val="0061677B"/>
    <w:rsid w:val="00620F73"/>
    <w:rsid w:val="00621889"/>
    <w:rsid w:val="00621892"/>
    <w:rsid w:val="00621DDB"/>
    <w:rsid w:val="00622093"/>
    <w:rsid w:val="0062218B"/>
    <w:rsid w:val="0062247A"/>
    <w:rsid w:val="00622C62"/>
    <w:rsid w:val="00623997"/>
    <w:rsid w:val="00623D53"/>
    <w:rsid w:val="006243CE"/>
    <w:rsid w:val="00624556"/>
    <w:rsid w:val="0062464A"/>
    <w:rsid w:val="00626000"/>
    <w:rsid w:val="006266BD"/>
    <w:rsid w:val="00627CFA"/>
    <w:rsid w:val="00630728"/>
    <w:rsid w:val="006309CF"/>
    <w:rsid w:val="00631C04"/>
    <w:rsid w:val="0063237C"/>
    <w:rsid w:val="00634CF6"/>
    <w:rsid w:val="00634D68"/>
    <w:rsid w:val="00634F67"/>
    <w:rsid w:val="006361AD"/>
    <w:rsid w:val="00636347"/>
    <w:rsid w:val="00636B9D"/>
    <w:rsid w:val="0063712D"/>
    <w:rsid w:val="00637753"/>
    <w:rsid w:val="00640877"/>
    <w:rsid w:val="0064188A"/>
    <w:rsid w:val="006423C0"/>
    <w:rsid w:val="00642C84"/>
    <w:rsid w:val="00642D99"/>
    <w:rsid w:val="006449CA"/>
    <w:rsid w:val="00644DE1"/>
    <w:rsid w:val="006461E0"/>
    <w:rsid w:val="0064690D"/>
    <w:rsid w:val="00646AAF"/>
    <w:rsid w:val="00646D06"/>
    <w:rsid w:val="00647B03"/>
    <w:rsid w:val="00651246"/>
    <w:rsid w:val="00651366"/>
    <w:rsid w:val="00651905"/>
    <w:rsid w:val="0065229B"/>
    <w:rsid w:val="006527FE"/>
    <w:rsid w:val="0065413D"/>
    <w:rsid w:val="00654562"/>
    <w:rsid w:val="00654AC2"/>
    <w:rsid w:val="00656EEC"/>
    <w:rsid w:val="006577EA"/>
    <w:rsid w:val="00657A85"/>
    <w:rsid w:val="00660DB2"/>
    <w:rsid w:val="006616BC"/>
    <w:rsid w:val="0066195A"/>
    <w:rsid w:val="00663863"/>
    <w:rsid w:val="00664A75"/>
    <w:rsid w:val="00664F14"/>
    <w:rsid w:val="0066519E"/>
    <w:rsid w:val="006652FA"/>
    <w:rsid w:val="0066575D"/>
    <w:rsid w:val="006663CE"/>
    <w:rsid w:val="006668D1"/>
    <w:rsid w:val="00666931"/>
    <w:rsid w:val="00666F47"/>
    <w:rsid w:val="00667113"/>
    <w:rsid w:val="006679DE"/>
    <w:rsid w:val="00667FFC"/>
    <w:rsid w:val="006701B7"/>
    <w:rsid w:val="00670C34"/>
    <w:rsid w:val="00670D1E"/>
    <w:rsid w:val="00670F0D"/>
    <w:rsid w:val="00673008"/>
    <w:rsid w:val="006730CE"/>
    <w:rsid w:val="0067440C"/>
    <w:rsid w:val="00674E88"/>
    <w:rsid w:val="00675CED"/>
    <w:rsid w:val="0067727F"/>
    <w:rsid w:val="0068013D"/>
    <w:rsid w:val="00680991"/>
    <w:rsid w:val="00680DBA"/>
    <w:rsid w:val="006832B1"/>
    <w:rsid w:val="006834ED"/>
    <w:rsid w:val="00683E5D"/>
    <w:rsid w:val="0068416B"/>
    <w:rsid w:val="00685961"/>
    <w:rsid w:val="0068658B"/>
    <w:rsid w:val="00690399"/>
    <w:rsid w:val="006929EC"/>
    <w:rsid w:val="00692B48"/>
    <w:rsid w:val="0069377B"/>
    <w:rsid w:val="00694045"/>
    <w:rsid w:val="00696C1D"/>
    <w:rsid w:val="00696C62"/>
    <w:rsid w:val="00697DF5"/>
    <w:rsid w:val="006A0732"/>
    <w:rsid w:val="006A07FF"/>
    <w:rsid w:val="006A3209"/>
    <w:rsid w:val="006A344D"/>
    <w:rsid w:val="006A43FA"/>
    <w:rsid w:val="006A5344"/>
    <w:rsid w:val="006A569F"/>
    <w:rsid w:val="006A589E"/>
    <w:rsid w:val="006A5EF3"/>
    <w:rsid w:val="006A6DBF"/>
    <w:rsid w:val="006B0774"/>
    <w:rsid w:val="006B16AD"/>
    <w:rsid w:val="006B2892"/>
    <w:rsid w:val="006B2998"/>
    <w:rsid w:val="006B32B3"/>
    <w:rsid w:val="006B3B8A"/>
    <w:rsid w:val="006B739A"/>
    <w:rsid w:val="006B73B1"/>
    <w:rsid w:val="006C0183"/>
    <w:rsid w:val="006C0B03"/>
    <w:rsid w:val="006C0B9F"/>
    <w:rsid w:val="006C2868"/>
    <w:rsid w:val="006C310D"/>
    <w:rsid w:val="006C312C"/>
    <w:rsid w:val="006C3941"/>
    <w:rsid w:val="006C3FE0"/>
    <w:rsid w:val="006C520A"/>
    <w:rsid w:val="006C58E0"/>
    <w:rsid w:val="006C5FD4"/>
    <w:rsid w:val="006C67E2"/>
    <w:rsid w:val="006C6FE5"/>
    <w:rsid w:val="006C7A1F"/>
    <w:rsid w:val="006D0645"/>
    <w:rsid w:val="006D1B35"/>
    <w:rsid w:val="006D2F94"/>
    <w:rsid w:val="006D4696"/>
    <w:rsid w:val="006D61E2"/>
    <w:rsid w:val="006D7112"/>
    <w:rsid w:val="006E671C"/>
    <w:rsid w:val="006E7815"/>
    <w:rsid w:val="006F046C"/>
    <w:rsid w:val="006F1219"/>
    <w:rsid w:val="006F439D"/>
    <w:rsid w:val="006F43D3"/>
    <w:rsid w:val="006F473C"/>
    <w:rsid w:val="006F4DEB"/>
    <w:rsid w:val="006F4E57"/>
    <w:rsid w:val="006F6AC0"/>
    <w:rsid w:val="006F7279"/>
    <w:rsid w:val="006F7854"/>
    <w:rsid w:val="006F79F4"/>
    <w:rsid w:val="0070132E"/>
    <w:rsid w:val="00702035"/>
    <w:rsid w:val="00702D8D"/>
    <w:rsid w:val="0070348E"/>
    <w:rsid w:val="007037FC"/>
    <w:rsid w:val="00703DBA"/>
    <w:rsid w:val="00705702"/>
    <w:rsid w:val="0070591E"/>
    <w:rsid w:val="00705957"/>
    <w:rsid w:val="007063BD"/>
    <w:rsid w:val="007100BC"/>
    <w:rsid w:val="007107A8"/>
    <w:rsid w:val="00710B46"/>
    <w:rsid w:val="00711AAB"/>
    <w:rsid w:val="00712156"/>
    <w:rsid w:val="00714160"/>
    <w:rsid w:val="00714B85"/>
    <w:rsid w:val="00714BF8"/>
    <w:rsid w:val="0071520A"/>
    <w:rsid w:val="007155D7"/>
    <w:rsid w:val="00716205"/>
    <w:rsid w:val="00716D9D"/>
    <w:rsid w:val="00717200"/>
    <w:rsid w:val="007177D5"/>
    <w:rsid w:val="00717CCB"/>
    <w:rsid w:val="007202DB"/>
    <w:rsid w:val="00720555"/>
    <w:rsid w:val="00720783"/>
    <w:rsid w:val="0072118E"/>
    <w:rsid w:val="00721CB2"/>
    <w:rsid w:val="00722B2F"/>
    <w:rsid w:val="00722D33"/>
    <w:rsid w:val="00723FB3"/>
    <w:rsid w:val="007248A7"/>
    <w:rsid w:val="0072513F"/>
    <w:rsid w:val="007259DC"/>
    <w:rsid w:val="00727882"/>
    <w:rsid w:val="00727B71"/>
    <w:rsid w:val="00727FD2"/>
    <w:rsid w:val="00730712"/>
    <w:rsid w:val="00731266"/>
    <w:rsid w:val="0073279B"/>
    <w:rsid w:val="0073326B"/>
    <w:rsid w:val="007333FD"/>
    <w:rsid w:val="0073455F"/>
    <w:rsid w:val="007367FF"/>
    <w:rsid w:val="00736970"/>
    <w:rsid w:val="0074156F"/>
    <w:rsid w:val="00741A07"/>
    <w:rsid w:val="0074478C"/>
    <w:rsid w:val="00745665"/>
    <w:rsid w:val="00747372"/>
    <w:rsid w:val="00750E02"/>
    <w:rsid w:val="007513D1"/>
    <w:rsid w:val="007513D2"/>
    <w:rsid w:val="00751CF7"/>
    <w:rsid w:val="00752A49"/>
    <w:rsid w:val="00753CB8"/>
    <w:rsid w:val="0075516D"/>
    <w:rsid w:val="00756977"/>
    <w:rsid w:val="0075734B"/>
    <w:rsid w:val="00760D6B"/>
    <w:rsid w:val="00760E1F"/>
    <w:rsid w:val="00761EB1"/>
    <w:rsid w:val="00761FB2"/>
    <w:rsid w:val="007622C6"/>
    <w:rsid w:val="00762624"/>
    <w:rsid w:val="00764C41"/>
    <w:rsid w:val="00765474"/>
    <w:rsid w:val="00766C2F"/>
    <w:rsid w:val="007678A8"/>
    <w:rsid w:val="00770483"/>
    <w:rsid w:val="0077059F"/>
    <w:rsid w:val="007710D5"/>
    <w:rsid w:val="00771610"/>
    <w:rsid w:val="00772A6A"/>
    <w:rsid w:val="0077445F"/>
    <w:rsid w:val="00774A05"/>
    <w:rsid w:val="00774CA1"/>
    <w:rsid w:val="00774DB5"/>
    <w:rsid w:val="00775CEC"/>
    <w:rsid w:val="007762A2"/>
    <w:rsid w:val="007778B5"/>
    <w:rsid w:val="00780DD2"/>
    <w:rsid w:val="00781244"/>
    <w:rsid w:val="007819D1"/>
    <w:rsid w:val="00782BAC"/>
    <w:rsid w:val="00783CE1"/>
    <w:rsid w:val="00785D39"/>
    <w:rsid w:val="00786B8E"/>
    <w:rsid w:val="007872D4"/>
    <w:rsid w:val="00790BB8"/>
    <w:rsid w:val="00790C24"/>
    <w:rsid w:val="00791CA0"/>
    <w:rsid w:val="00794B89"/>
    <w:rsid w:val="00796016"/>
    <w:rsid w:val="00797350"/>
    <w:rsid w:val="007977CC"/>
    <w:rsid w:val="00797A12"/>
    <w:rsid w:val="007A216F"/>
    <w:rsid w:val="007A327D"/>
    <w:rsid w:val="007A3685"/>
    <w:rsid w:val="007A46C5"/>
    <w:rsid w:val="007A59B5"/>
    <w:rsid w:val="007A6042"/>
    <w:rsid w:val="007A6893"/>
    <w:rsid w:val="007A6937"/>
    <w:rsid w:val="007A749A"/>
    <w:rsid w:val="007A7615"/>
    <w:rsid w:val="007B0224"/>
    <w:rsid w:val="007B138F"/>
    <w:rsid w:val="007B18B4"/>
    <w:rsid w:val="007B1B14"/>
    <w:rsid w:val="007B1F49"/>
    <w:rsid w:val="007B3AB6"/>
    <w:rsid w:val="007B4573"/>
    <w:rsid w:val="007B4824"/>
    <w:rsid w:val="007B6602"/>
    <w:rsid w:val="007B6BFD"/>
    <w:rsid w:val="007B7354"/>
    <w:rsid w:val="007B73EA"/>
    <w:rsid w:val="007B75CE"/>
    <w:rsid w:val="007B7AC6"/>
    <w:rsid w:val="007B7AE7"/>
    <w:rsid w:val="007C04CD"/>
    <w:rsid w:val="007C163A"/>
    <w:rsid w:val="007C270E"/>
    <w:rsid w:val="007C27C7"/>
    <w:rsid w:val="007C28C7"/>
    <w:rsid w:val="007C319D"/>
    <w:rsid w:val="007C449B"/>
    <w:rsid w:val="007C4FE3"/>
    <w:rsid w:val="007C568E"/>
    <w:rsid w:val="007C7AFE"/>
    <w:rsid w:val="007D0531"/>
    <w:rsid w:val="007D080D"/>
    <w:rsid w:val="007D0E16"/>
    <w:rsid w:val="007D12ED"/>
    <w:rsid w:val="007D1437"/>
    <w:rsid w:val="007D1B62"/>
    <w:rsid w:val="007D1BE3"/>
    <w:rsid w:val="007D25DD"/>
    <w:rsid w:val="007D42F7"/>
    <w:rsid w:val="007D477B"/>
    <w:rsid w:val="007D4E76"/>
    <w:rsid w:val="007E0548"/>
    <w:rsid w:val="007E178C"/>
    <w:rsid w:val="007E1DB7"/>
    <w:rsid w:val="007E21A3"/>
    <w:rsid w:val="007E2E66"/>
    <w:rsid w:val="007E4350"/>
    <w:rsid w:val="007E4DDB"/>
    <w:rsid w:val="007E4FF7"/>
    <w:rsid w:val="007E51C9"/>
    <w:rsid w:val="007E5399"/>
    <w:rsid w:val="007E5977"/>
    <w:rsid w:val="007E7720"/>
    <w:rsid w:val="007F0665"/>
    <w:rsid w:val="007F074D"/>
    <w:rsid w:val="007F08A7"/>
    <w:rsid w:val="007F1E3D"/>
    <w:rsid w:val="007F22C8"/>
    <w:rsid w:val="007F2F26"/>
    <w:rsid w:val="007F3DF4"/>
    <w:rsid w:val="007F4B10"/>
    <w:rsid w:val="007F4EB2"/>
    <w:rsid w:val="007F533A"/>
    <w:rsid w:val="007F5514"/>
    <w:rsid w:val="007F5AD5"/>
    <w:rsid w:val="007F5B5B"/>
    <w:rsid w:val="007F6D2D"/>
    <w:rsid w:val="007F7A73"/>
    <w:rsid w:val="00800FD6"/>
    <w:rsid w:val="008017B0"/>
    <w:rsid w:val="00801C04"/>
    <w:rsid w:val="00801DEE"/>
    <w:rsid w:val="0080281E"/>
    <w:rsid w:val="0080330B"/>
    <w:rsid w:val="008055D2"/>
    <w:rsid w:val="00805E34"/>
    <w:rsid w:val="0080611E"/>
    <w:rsid w:val="008076DC"/>
    <w:rsid w:val="008076E3"/>
    <w:rsid w:val="008114A3"/>
    <w:rsid w:val="00811AD2"/>
    <w:rsid w:val="00811C80"/>
    <w:rsid w:val="008124C9"/>
    <w:rsid w:val="00812E3B"/>
    <w:rsid w:val="00814614"/>
    <w:rsid w:val="00814A31"/>
    <w:rsid w:val="00814E56"/>
    <w:rsid w:val="0081502D"/>
    <w:rsid w:val="00815173"/>
    <w:rsid w:val="0081674A"/>
    <w:rsid w:val="00816E26"/>
    <w:rsid w:val="008174C1"/>
    <w:rsid w:val="00817AEE"/>
    <w:rsid w:val="00820058"/>
    <w:rsid w:val="008204F1"/>
    <w:rsid w:val="0082367E"/>
    <w:rsid w:val="00824293"/>
    <w:rsid w:val="00824C23"/>
    <w:rsid w:val="00826070"/>
    <w:rsid w:val="0082650C"/>
    <w:rsid w:val="008268DC"/>
    <w:rsid w:val="00826E5F"/>
    <w:rsid w:val="008270D4"/>
    <w:rsid w:val="00827965"/>
    <w:rsid w:val="00827B21"/>
    <w:rsid w:val="008305D5"/>
    <w:rsid w:val="008328D4"/>
    <w:rsid w:val="00832CDB"/>
    <w:rsid w:val="00833D38"/>
    <w:rsid w:val="008367B6"/>
    <w:rsid w:val="0084150C"/>
    <w:rsid w:val="00841D02"/>
    <w:rsid w:val="00842120"/>
    <w:rsid w:val="0084286E"/>
    <w:rsid w:val="00842DAE"/>
    <w:rsid w:val="008443E6"/>
    <w:rsid w:val="00845EF2"/>
    <w:rsid w:val="0085028A"/>
    <w:rsid w:val="0085051A"/>
    <w:rsid w:val="00850C62"/>
    <w:rsid w:val="008521C7"/>
    <w:rsid w:val="008523C6"/>
    <w:rsid w:val="008526B5"/>
    <w:rsid w:val="008530CE"/>
    <w:rsid w:val="008533AA"/>
    <w:rsid w:val="00853A3F"/>
    <w:rsid w:val="00853F1C"/>
    <w:rsid w:val="008546A6"/>
    <w:rsid w:val="008552AD"/>
    <w:rsid w:val="00855813"/>
    <w:rsid w:val="00855974"/>
    <w:rsid w:val="008563A4"/>
    <w:rsid w:val="00856DA2"/>
    <w:rsid w:val="008571D0"/>
    <w:rsid w:val="00857458"/>
    <w:rsid w:val="00857966"/>
    <w:rsid w:val="00860F7B"/>
    <w:rsid w:val="0086122D"/>
    <w:rsid w:val="00861CD4"/>
    <w:rsid w:val="00864398"/>
    <w:rsid w:val="008648E2"/>
    <w:rsid w:val="00866438"/>
    <w:rsid w:val="0086703F"/>
    <w:rsid w:val="00867804"/>
    <w:rsid w:val="00867F38"/>
    <w:rsid w:val="0087116B"/>
    <w:rsid w:val="00871794"/>
    <w:rsid w:val="00871803"/>
    <w:rsid w:val="008722BD"/>
    <w:rsid w:val="00872A34"/>
    <w:rsid w:val="00872C99"/>
    <w:rsid w:val="00873E00"/>
    <w:rsid w:val="008747E5"/>
    <w:rsid w:val="00875E9E"/>
    <w:rsid w:val="00876C5F"/>
    <w:rsid w:val="00877135"/>
    <w:rsid w:val="00881784"/>
    <w:rsid w:val="0088201D"/>
    <w:rsid w:val="008829BB"/>
    <w:rsid w:val="008836C1"/>
    <w:rsid w:val="008838F6"/>
    <w:rsid w:val="008844CF"/>
    <w:rsid w:val="00884D0F"/>
    <w:rsid w:val="008855E9"/>
    <w:rsid w:val="00885DC2"/>
    <w:rsid w:val="008877AA"/>
    <w:rsid w:val="008900EA"/>
    <w:rsid w:val="008908C2"/>
    <w:rsid w:val="0089189A"/>
    <w:rsid w:val="00891F70"/>
    <w:rsid w:val="0089216D"/>
    <w:rsid w:val="008924B9"/>
    <w:rsid w:val="00893558"/>
    <w:rsid w:val="0089392D"/>
    <w:rsid w:val="00893C76"/>
    <w:rsid w:val="008944DE"/>
    <w:rsid w:val="00894E15"/>
    <w:rsid w:val="00895FF2"/>
    <w:rsid w:val="008966D4"/>
    <w:rsid w:val="008968A0"/>
    <w:rsid w:val="008978CC"/>
    <w:rsid w:val="00897B0D"/>
    <w:rsid w:val="008A0404"/>
    <w:rsid w:val="008A1F37"/>
    <w:rsid w:val="008A267D"/>
    <w:rsid w:val="008A2808"/>
    <w:rsid w:val="008A2921"/>
    <w:rsid w:val="008A2B01"/>
    <w:rsid w:val="008A37C0"/>
    <w:rsid w:val="008A3A61"/>
    <w:rsid w:val="008A4C8B"/>
    <w:rsid w:val="008A5E9D"/>
    <w:rsid w:val="008A664F"/>
    <w:rsid w:val="008A7512"/>
    <w:rsid w:val="008A761A"/>
    <w:rsid w:val="008A7CAD"/>
    <w:rsid w:val="008B0AF3"/>
    <w:rsid w:val="008B0C7F"/>
    <w:rsid w:val="008B1551"/>
    <w:rsid w:val="008B1FEF"/>
    <w:rsid w:val="008B3A9A"/>
    <w:rsid w:val="008B3BD5"/>
    <w:rsid w:val="008B48F6"/>
    <w:rsid w:val="008B52A9"/>
    <w:rsid w:val="008B5E63"/>
    <w:rsid w:val="008B7FB4"/>
    <w:rsid w:val="008C1724"/>
    <w:rsid w:val="008C260C"/>
    <w:rsid w:val="008C26BF"/>
    <w:rsid w:val="008C3C24"/>
    <w:rsid w:val="008C3FA7"/>
    <w:rsid w:val="008C484A"/>
    <w:rsid w:val="008C4E53"/>
    <w:rsid w:val="008C5412"/>
    <w:rsid w:val="008C5E2D"/>
    <w:rsid w:val="008C6EBD"/>
    <w:rsid w:val="008C6F60"/>
    <w:rsid w:val="008C7798"/>
    <w:rsid w:val="008C77EB"/>
    <w:rsid w:val="008D0E79"/>
    <w:rsid w:val="008D15C4"/>
    <w:rsid w:val="008D55AF"/>
    <w:rsid w:val="008D5830"/>
    <w:rsid w:val="008D6290"/>
    <w:rsid w:val="008D6638"/>
    <w:rsid w:val="008D68BC"/>
    <w:rsid w:val="008D7ABC"/>
    <w:rsid w:val="008D7C80"/>
    <w:rsid w:val="008E0F66"/>
    <w:rsid w:val="008E10CF"/>
    <w:rsid w:val="008E1438"/>
    <w:rsid w:val="008E1BB9"/>
    <w:rsid w:val="008E2E01"/>
    <w:rsid w:val="008E3DC7"/>
    <w:rsid w:val="008E447B"/>
    <w:rsid w:val="008E4563"/>
    <w:rsid w:val="008E5209"/>
    <w:rsid w:val="008E5F4E"/>
    <w:rsid w:val="008E759E"/>
    <w:rsid w:val="008E7E5D"/>
    <w:rsid w:val="008F17BD"/>
    <w:rsid w:val="008F1E36"/>
    <w:rsid w:val="008F2028"/>
    <w:rsid w:val="008F2F11"/>
    <w:rsid w:val="008F5514"/>
    <w:rsid w:val="0090000F"/>
    <w:rsid w:val="00900394"/>
    <w:rsid w:val="009003AD"/>
    <w:rsid w:val="00902644"/>
    <w:rsid w:val="00903148"/>
    <w:rsid w:val="00904AB6"/>
    <w:rsid w:val="00904F56"/>
    <w:rsid w:val="00905A6D"/>
    <w:rsid w:val="009064F6"/>
    <w:rsid w:val="00907268"/>
    <w:rsid w:val="00907316"/>
    <w:rsid w:val="00907D52"/>
    <w:rsid w:val="00910789"/>
    <w:rsid w:val="00913734"/>
    <w:rsid w:val="00914CCC"/>
    <w:rsid w:val="00914E7A"/>
    <w:rsid w:val="009161DE"/>
    <w:rsid w:val="0092014D"/>
    <w:rsid w:val="009212ED"/>
    <w:rsid w:val="00922C0A"/>
    <w:rsid w:val="009242D7"/>
    <w:rsid w:val="00925A1A"/>
    <w:rsid w:val="00925A85"/>
    <w:rsid w:val="00925B5E"/>
    <w:rsid w:val="009260F7"/>
    <w:rsid w:val="009267A3"/>
    <w:rsid w:val="0092779D"/>
    <w:rsid w:val="00927BB9"/>
    <w:rsid w:val="00930F6A"/>
    <w:rsid w:val="00931CF1"/>
    <w:rsid w:val="00932036"/>
    <w:rsid w:val="00932656"/>
    <w:rsid w:val="009326AD"/>
    <w:rsid w:val="0093388F"/>
    <w:rsid w:val="0093485C"/>
    <w:rsid w:val="00934BB2"/>
    <w:rsid w:val="0093632F"/>
    <w:rsid w:val="00936515"/>
    <w:rsid w:val="009371EF"/>
    <w:rsid w:val="00937BE1"/>
    <w:rsid w:val="00941996"/>
    <w:rsid w:val="009430D9"/>
    <w:rsid w:val="00943909"/>
    <w:rsid w:val="00944D6F"/>
    <w:rsid w:val="0094503A"/>
    <w:rsid w:val="00946713"/>
    <w:rsid w:val="00947E96"/>
    <w:rsid w:val="00950777"/>
    <w:rsid w:val="0095327F"/>
    <w:rsid w:val="009546C1"/>
    <w:rsid w:val="00955A76"/>
    <w:rsid w:val="00956211"/>
    <w:rsid w:val="009564EF"/>
    <w:rsid w:val="00956C84"/>
    <w:rsid w:val="009572FA"/>
    <w:rsid w:val="00957778"/>
    <w:rsid w:val="00957801"/>
    <w:rsid w:val="00957FA6"/>
    <w:rsid w:val="009608A1"/>
    <w:rsid w:val="00960A71"/>
    <w:rsid w:val="00962BEB"/>
    <w:rsid w:val="0096370E"/>
    <w:rsid w:val="0096405C"/>
    <w:rsid w:val="00964A02"/>
    <w:rsid w:val="009656D0"/>
    <w:rsid w:val="00966652"/>
    <w:rsid w:val="00966B68"/>
    <w:rsid w:val="00966E3A"/>
    <w:rsid w:val="0097225D"/>
    <w:rsid w:val="00972432"/>
    <w:rsid w:val="0097273E"/>
    <w:rsid w:val="009729CA"/>
    <w:rsid w:val="00972A01"/>
    <w:rsid w:val="0097316E"/>
    <w:rsid w:val="00973833"/>
    <w:rsid w:val="00973F77"/>
    <w:rsid w:val="00973FF8"/>
    <w:rsid w:val="009748BC"/>
    <w:rsid w:val="0097554E"/>
    <w:rsid w:val="00975B02"/>
    <w:rsid w:val="0097609C"/>
    <w:rsid w:val="00980FBF"/>
    <w:rsid w:val="00981734"/>
    <w:rsid w:val="00981A8E"/>
    <w:rsid w:val="009826A1"/>
    <w:rsid w:val="0098429D"/>
    <w:rsid w:val="0098626A"/>
    <w:rsid w:val="00991405"/>
    <w:rsid w:val="0099309C"/>
    <w:rsid w:val="00993546"/>
    <w:rsid w:val="00994170"/>
    <w:rsid w:val="0099456C"/>
    <w:rsid w:val="0099546A"/>
    <w:rsid w:val="00996A69"/>
    <w:rsid w:val="00996CFA"/>
    <w:rsid w:val="00997A7F"/>
    <w:rsid w:val="009A024C"/>
    <w:rsid w:val="009A02FE"/>
    <w:rsid w:val="009A0E5E"/>
    <w:rsid w:val="009A1465"/>
    <w:rsid w:val="009A160D"/>
    <w:rsid w:val="009A2C30"/>
    <w:rsid w:val="009A3497"/>
    <w:rsid w:val="009A421E"/>
    <w:rsid w:val="009A5009"/>
    <w:rsid w:val="009A7832"/>
    <w:rsid w:val="009A7A3F"/>
    <w:rsid w:val="009A7E04"/>
    <w:rsid w:val="009B07A6"/>
    <w:rsid w:val="009B1167"/>
    <w:rsid w:val="009B1D24"/>
    <w:rsid w:val="009B2063"/>
    <w:rsid w:val="009B3CAA"/>
    <w:rsid w:val="009B48D4"/>
    <w:rsid w:val="009B5202"/>
    <w:rsid w:val="009B5A77"/>
    <w:rsid w:val="009B6A09"/>
    <w:rsid w:val="009C0D18"/>
    <w:rsid w:val="009C40B2"/>
    <w:rsid w:val="009C5080"/>
    <w:rsid w:val="009C5B7C"/>
    <w:rsid w:val="009C7381"/>
    <w:rsid w:val="009C74F3"/>
    <w:rsid w:val="009C7E25"/>
    <w:rsid w:val="009D0033"/>
    <w:rsid w:val="009D0531"/>
    <w:rsid w:val="009D06DB"/>
    <w:rsid w:val="009D0D1E"/>
    <w:rsid w:val="009D17E5"/>
    <w:rsid w:val="009D1EF1"/>
    <w:rsid w:val="009D1F5F"/>
    <w:rsid w:val="009D343B"/>
    <w:rsid w:val="009D3755"/>
    <w:rsid w:val="009D4F3E"/>
    <w:rsid w:val="009D4F57"/>
    <w:rsid w:val="009D5300"/>
    <w:rsid w:val="009D60B4"/>
    <w:rsid w:val="009D63B9"/>
    <w:rsid w:val="009D7ED1"/>
    <w:rsid w:val="009E12DC"/>
    <w:rsid w:val="009E2480"/>
    <w:rsid w:val="009E3449"/>
    <w:rsid w:val="009E36C8"/>
    <w:rsid w:val="009E3B7F"/>
    <w:rsid w:val="009E3E9D"/>
    <w:rsid w:val="009E51B3"/>
    <w:rsid w:val="009E67CC"/>
    <w:rsid w:val="009E6C71"/>
    <w:rsid w:val="009F201F"/>
    <w:rsid w:val="009F3012"/>
    <w:rsid w:val="009F38E8"/>
    <w:rsid w:val="009F4EC0"/>
    <w:rsid w:val="009F5E68"/>
    <w:rsid w:val="00A00771"/>
    <w:rsid w:val="00A0157F"/>
    <w:rsid w:val="00A01667"/>
    <w:rsid w:val="00A01886"/>
    <w:rsid w:val="00A01B88"/>
    <w:rsid w:val="00A02381"/>
    <w:rsid w:val="00A02638"/>
    <w:rsid w:val="00A028BA"/>
    <w:rsid w:val="00A02A1D"/>
    <w:rsid w:val="00A03349"/>
    <w:rsid w:val="00A035D0"/>
    <w:rsid w:val="00A03793"/>
    <w:rsid w:val="00A03951"/>
    <w:rsid w:val="00A04FF4"/>
    <w:rsid w:val="00A072E4"/>
    <w:rsid w:val="00A1020E"/>
    <w:rsid w:val="00A10948"/>
    <w:rsid w:val="00A10F48"/>
    <w:rsid w:val="00A12A37"/>
    <w:rsid w:val="00A133F8"/>
    <w:rsid w:val="00A16369"/>
    <w:rsid w:val="00A169B8"/>
    <w:rsid w:val="00A1792A"/>
    <w:rsid w:val="00A179B7"/>
    <w:rsid w:val="00A209D7"/>
    <w:rsid w:val="00A234D1"/>
    <w:rsid w:val="00A24512"/>
    <w:rsid w:val="00A25358"/>
    <w:rsid w:val="00A26DFF"/>
    <w:rsid w:val="00A27021"/>
    <w:rsid w:val="00A27554"/>
    <w:rsid w:val="00A2757C"/>
    <w:rsid w:val="00A27693"/>
    <w:rsid w:val="00A306B9"/>
    <w:rsid w:val="00A309A8"/>
    <w:rsid w:val="00A30AC2"/>
    <w:rsid w:val="00A32D52"/>
    <w:rsid w:val="00A353AE"/>
    <w:rsid w:val="00A35A24"/>
    <w:rsid w:val="00A35DF3"/>
    <w:rsid w:val="00A3657B"/>
    <w:rsid w:val="00A3713A"/>
    <w:rsid w:val="00A4005E"/>
    <w:rsid w:val="00A4049F"/>
    <w:rsid w:val="00A40BEB"/>
    <w:rsid w:val="00A41F03"/>
    <w:rsid w:val="00A4385B"/>
    <w:rsid w:val="00A443B9"/>
    <w:rsid w:val="00A45710"/>
    <w:rsid w:val="00A464DE"/>
    <w:rsid w:val="00A46BE5"/>
    <w:rsid w:val="00A47C5E"/>
    <w:rsid w:val="00A5040B"/>
    <w:rsid w:val="00A505A3"/>
    <w:rsid w:val="00A50A09"/>
    <w:rsid w:val="00A51A5D"/>
    <w:rsid w:val="00A522B9"/>
    <w:rsid w:val="00A52C9F"/>
    <w:rsid w:val="00A5359F"/>
    <w:rsid w:val="00A54206"/>
    <w:rsid w:val="00A55515"/>
    <w:rsid w:val="00A55ACA"/>
    <w:rsid w:val="00A568A8"/>
    <w:rsid w:val="00A5767C"/>
    <w:rsid w:val="00A57ECE"/>
    <w:rsid w:val="00A608B8"/>
    <w:rsid w:val="00A60B50"/>
    <w:rsid w:val="00A60B86"/>
    <w:rsid w:val="00A61675"/>
    <w:rsid w:val="00A618AD"/>
    <w:rsid w:val="00A6389E"/>
    <w:rsid w:val="00A641EE"/>
    <w:rsid w:val="00A64BF3"/>
    <w:rsid w:val="00A6513B"/>
    <w:rsid w:val="00A67324"/>
    <w:rsid w:val="00A726D3"/>
    <w:rsid w:val="00A728DB"/>
    <w:rsid w:val="00A73629"/>
    <w:rsid w:val="00A74E65"/>
    <w:rsid w:val="00A75EBD"/>
    <w:rsid w:val="00A802F8"/>
    <w:rsid w:val="00A8066E"/>
    <w:rsid w:val="00A80697"/>
    <w:rsid w:val="00A80A55"/>
    <w:rsid w:val="00A81AD0"/>
    <w:rsid w:val="00A826CE"/>
    <w:rsid w:val="00A835B1"/>
    <w:rsid w:val="00A83794"/>
    <w:rsid w:val="00A839A0"/>
    <w:rsid w:val="00A83B3B"/>
    <w:rsid w:val="00A846D6"/>
    <w:rsid w:val="00A8509F"/>
    <w:rsid w:val="00A85D63"/>
    <w:rsid w:val="00A87CFC"/>
    <w:rsid w:val="00A915F6"/>
    <w:rsid w:val="00A91719"/>
    <w:rsid w:val="00A91C91"/>
    <w:rsid w:val="00A92506"/>
    <w:rsid w:val="00A94511"/>
    <w:rsid w:val="00A951D3"/>
    <w:rsid w:val="00A952D7"/>
    <w:rsid w:val="00AA14C0"/>
    <w:rsid w:val="00AA2254"/>
    <w:rsid w:val="00AA2CAF"/>
    <w:rsid w:val="00AA3BA8"/>
    <w:rsid w:val="00AA3FC1"/>
    <w:rsid w:val="00AA4EE1"/>
    <w:rsid w:val="00AA7703"/>
    <w:rsid w:val="00AA7C51"/>
    <w:rsid w:val="00AB0D72"/>
    <w:rsid w:val="00AB126C"/>
    <w:rsid w:val="00AB145E"/>
    <w:rsid w:val="00AB17E0"/>
    <w:rsid w:val="00AB1952"/>
    <w:rsid w:val="00AB4A68"/>
    <w:rsid w:val="00AB524A"/>
    <w:rsid w:val="00AB7B39"/>
    <w:rsid w:val="00AC16E0"/>
    <w:rsid w:val="00AC1C0C"/>
    <w:rsid w:val="00AC5831"/>
    <w:rsid w:val="00AD09B8"/>
    <w:rsid w:val="00AD2633"/>
    <w:rsid w:val="00AD264E"/>
    <w:rsid w:val="00AD2E0F"/>
    <w:rsid w:val="00AD5977"/>
    <w:rsid w:val="00AD68B8"/>
    <w:rsid w:val="00AE0035"/>
    <w:rsid w:val="00AE0113"/>
    <w:rsid w:val="00AE01AD"/>
    <w:rsid w:val="00AE1F8F"/>
    <w:rsid w:val="00AE231D"/>
    <w:rsid w:val="00AE3009"/>
    <w:rsid w:val="00AE4EAD"/>
    <w:rsid w:val="00AE5BFA"/>
    <w:rsid w:val="00AE63B2"/>
    <w:rsid w:val="00AE6AAD"/>
    <w:rsid w:val="00AE6F5A"/>
    <w:rsid w:val="00AE71F8"/>
    <w:rsid w:val="00AF01A3"/>
    <w:rsid w:val="00AF0BDE"/>
    <w:rsid w:val="00AF0D38"/>
    <w:rsid w:val="00AF162F"/>
    <w:rsid w:val="00AF16BA"/>
    <w:rsid w:val="00AF173A"/>
    <w:rsid w:val="00AF1A0B"/>
    <w:rsid w:val="00AF1D93"/>
    <w:rsid w:val="00AF236D"/>
    <w:rsid w:val="00AF2994"/>
    <w:rsid w:val="00AF2C68"/>
    <w:rsid w:val="00AF2D28"/>
    <w:rsid w:val="00AF2F0D"/>
    <w:rsid w:val="00AF3871"/>
    <w:rsid w:val="00AF454A"/>
    <w:rsid w:val="00AF4E06"/>
    <w:rsid w:val="00AF5AA9"/>
    <w:rsid w:val="00AF5C98"/>
    <w:rsid w:val="00AF5F6B"/>
    <w:rsid w:val="00AF6CAF"/>
    <w:rsid w:val="00AF713C"/>
    <w:rsid w:val="00AF72C2"/>
    <w:rsid w:val="00AF7370"/>
    <w:rsid w:val="00AF7E12"/>
    <w:rsid w:val="00B00F59"/>
    <w:rsid w:val="00B013BD"/>
    <w:rsid w:val="00B01DA9"/>
    <w:rsid w:val="00B01E80"/>
    <w:rsid w:val="00B02408"/>
    <w:rsid w:val="00B0334E"/>
    <w:rsid w:val="00B041E7"/>
    <w:rsid w:val="00B047FE"/>
    <w:rsid w:val="00B04C86"/>
    <w:rsid w:val="00B04F2C"/>
    <w:rsid w:val="00B0587D"/>
    <w:rsid w:val="00B059BE"/>
    <w:rsid w:val="00B0612F"/>
    <w:rsid w:val="00B06609"/>
    <w:rsid w:val="00B067BC"/>
    <w:rsid w:val="00B06EB2"/>
    <w:rsid w:val="00B07390"/>
    <w:rsid w:val="00B07CC0"/>
    <w:rsid w:val="00B07EB7"/>
    <w:rsid w:val="00B15236"/>
    <w:rsid w:val="00B17798"/>
    <w:rsid w:val="00B1780F"/>
    <w:rsid w:val="00B17C56"/>
    <w:rsid w:val="00B17C63"/>
    <w:rsid w:val="00B201F7"/>
    <w:rsid w:val="00B20B48"/>
    <w:rsid w:val="00B21A37"/>
    <w:rsid w:val="00B2345B"/>
    <w:rsid w:val="00B23464"/>
    <w:rsid w:val="00B23709"/>
    <w:rsid w:val="00B24A45"/>
    <w:rsid w:val="00B254A7"/>
    <w:rsid w:val="00B25C05"/>
    <w:rsid w:val="00B2620D"/>
    <w:rsid w:val="00B26645"/>
    <w:rsid w:val="00B30567"/>
    <w:rsid w:val="00B306A5"/>
    <w:rsid w:val="00B30FC9"/>
    <w:rsid w:val="00B31259"/>
    <w:rsid w:val="00B31353"/>
    <w:rsid w:val="00B33E58"/>
    <w:rsid w:val="00B346B0"/>
    <w:rsid w:val="00B3584F"/>
    <w:rsid w:val="00B35DE1"/>
    <w:rsid w:val="00B3613C"/>
    <w:rsid w:val="00B362E9"/>
    <w:rsid w:val="00B36411"/>
    <w:rsid w:val="00B36C79"/>
    <w:rsid w:val="00B36D22"/>
    <w:rsid w:val="00B3732B"/>
    <w:rsid w:val="00B37F27"/>
    <w:rsid w:val="00B4017E"/>
    <w:rsid w:val="00B407EB"/>
    <w:rsid w:val="00B408E4"/>
    <w:rsid w:val="00B40F0F"/>
    <w:rsid w:val="00B42151"/>
    <w:rsid w:val="00B42309"/>
    <w:rsid w:val="00B43A25"/>
    <w:rsid w:val="00B43E95"/>
    <w:rsid w:val="00B4467D"/>
    <w:rsid w:val="00B44909"/>
    <w:rsid w:val="00B44B3D"/>
    <w:rsid w:val="00B44EDC"/>
    <w:rsid w:val="00B465B0"/>
    <w:rsid w:val="00B465DA"/>
    <w:rsid w:val="00B47AD7"/>
    <w:rsid w:val="00B50373"/>
    <w:rsid w:val="00B50766"/>
    <w:rsid w:val="00B5172E"/>
    <w:rsid w:val="00B51FCD"/>
    <w:rsid w:val="00B5273F"/>
    <w:rsid w:val="00B530F6"/>
    <w:rsid w:val="00B53A75"/>
    <w:rsid w:val="00B5486F"/>
    <w:rsid w:val="00B5491C"/>
    <w:rsid w:val="00B54C99"/>
    <w:rsid w:val="00B562F8"/>
    <w:rsid w:val="00B56F2E"/>
    <w:rsid w:val="00B573FB"/>
    <w:rsid w:val="00B57A25"/>
    <w:rsid w:val="00B60946"/>
    <w:rsid w:val="00B63F77"/>
    <w:rsid w:val="00B65C3B"/>
    <w:rsid w:val="00B70083"/>
    <w:rsid w:val="00B71266"/>
    <w:rsid w:val="00B721C3"/>
    <w:rsid w:val="00B72963"/>
    <w:rsid w:val="00B739C8"/>
    <w:rsid w:val="00B73D08"/>
    <w:rsid w:val="00B742DE"/>
    <w:rsid w:val="00B75188"/>
    <w:rsid w:val="00B75A1C"/>
    <w:rsid w:val="00B76299"/>
    <w:rsid w:val="00B7639F"/>
    <w:rsid w:val="00B8019C"/>
    <w:rsid w:val="00B82A18"/>
    <w:rsid w:val="00B82D41"/>
    <w:rsid w:val="00B858F7"/>
    <w:rsid w:val="00B86A12"/>
    <w:rsid w:val="00B86C99"/>
    <w:rsid w:val="00B90BA9"/>
    <w:rsid w:val="00B90EB7"/>
    <w:rsid w:val="00B92E8B"/>
    <w:rsid w:val="00B933A2"/>
    <w:rsid w:val="00B9525A"/>
    <w:rsid w:val="00B96E9F"/>
    <w:rsid w:val="00B974E1"/>
    <w:rsid w:val="00B97703"/>
    <w:rsid w:val="00BA0003"/>
    <w:rsid w:val="00BA12C8"/>
    <w:rsid w:val="00BA3C8F"/>
    <w:rsid w:val="00BA425E"/>
    <w:rsid w:val="00BA48EA"/>
    <w:rsid w:val="00BA5098"/>
    <w:rsid w:val="00BA50AF"/>
    <w:rsid w:val="00BA5B23"/>
    <w:rsid w:val="00BA7882"/>
    <w:rsid w:val="00BB02C7"/>
    <w:rsid w:val="00BB05C3"/>
    <w:rsid w:val="00BB12E5"/>
    <w:rsid w:val="00BB14F4"/>
    <w:rsid w:val="00BB1782"/>
    <w:rsid w:val="00BB1963"/>
    <w:rsid w:val="00BB3546"/>
    <w:rsid w:val="00BB3B23"/>
    <w:rsid w:val="00BB4E97"/>
    <w:rsid w:val="00BB6C87"/>
    <w:rsid w:val="00BB763B"/>
    <w:rsid w:val="00BC00DA"/>
    <w:rsid w:val="00BC23F6"/>
    <w:rsid w:val="00BC34CC"/>
    <w:rsid w:val="00BC4AF3"/>
    <w:rsid w:val="00BC5F6B"/>
    <w:rsid w:val="00BC5FFD"/>
    <w:rsid w:val="00BC6278"/>
    <w:rsid w:val="00BC6356"/>
    <w:rsid w:val="00BC6ECC"/>
    <w:rsid w:val="00BD0070"/>
    <w:rsid w:val="00BD0D45"/>
    <w:rsid w:val="00BD4200"/>
    <w:rsid w:val="00BD479F"/>
    <w:rsid w:val="00BD4BEF"/>
    <w:rsid w:val="00BD517D"/>
    <w:rsid w:val="00BD5554"/>
    <w:rsid w:val="00BD5C13"/>
    <w:rsid w:val="00BD71A7"/>
    <w:rsid w:val="00BD75D9"/>
    <w:rsid w:val="00BE01AC"/>
    <w:rsid w:val="00BE0A3F"/>
    <w:rsid w:val="00BE24C0"/>
    <w:rsid w:val="00BE2B00"/>
    <w:rsid w:val="00BE31ED"/>
    <w:rsid w:val="00BE3878"/>
    <w:rsid w:val="00BE76F5"/>
    <w:rsid w:val="00BF09AF"/>
    <w:rsid w:val="00BF1A6D"/>
    <w:rsid w:val="00BF3360"/>
    <w:rsid w:val="00BF45E1"/>
    <w:rsid w:val="00BF553B"/>
    <w:rsid w:val="00BF7546"/>
    <w:rsid w:val="00BF7D17"/>
    <w:rsid w:val="00C004F9"/>
    <w:rsid w:val="00C00BE0"/>
    <w:rsid w:val="00C01C55"/>
    <w:rsid w:val="00C02A6F"/>
    <w:rsid w:val="00C02E9B"/>
    <w:rsid w:val="00C032C8"/>
    <w:rsid w:val="00C03B20"/>
    <w:rsid w:val="00C06058"/>
    <w:rsid w:val="00C061BA"/>
    <w:rsid w:val="00C06B27"/>
    <w:rsid w:val="00C07F2A"/>
    <w:rsid w:val="00C107B0"/>
    <w:rsid w:val="00C10CFC"/>
    <w:rsid w:val="00C10D4F"/>
    <w:rsid w:val="00C112F0"/>
    <w:rsid w:val="00C12254"/>
    <w:rsid w:val="00C12441"/>
    <w:rsid w:val="00C12BB7"/>
    <w:rsid w:val="00C13752"/>
    <w:rsid w:val="00C13A6B"/>
    <w:rsid w:val="00C13DD5"/>
    <w:rsid w:val="00C14366"/>
    <w:rsid w:val="00C149F8"/>
    <w:rsid w:val="00C14BD4"/>
    <w:rsid w:val="00C15291"/>
    <w:rsid w:val="00C15556"/>
    <w:rsid w:val="00C155DF"/>
    <w:rsid w:val="00C16602"/>
    <w:rsid w:val="00C21062"/>
    <w:rsid w:val="00C21D46"/>
    <w:rsid w:val="00C22B7E"/>
    <w:rsid w:val="00C22B80"/>
    <w:rsid w:val="00C22EB5"/>
    <w:rsid w:val="00C23211"/>
    <w:rsid w:val="00C232E9"/>
    <w:rsid w:val="00C23965"/>
    <w:rsid w:val="00C23EA5"/>
    <w:rsid w:val="00C24259"/>
    <w:rsid w:val="00C24528"/>
    <w:rsid w:val="00C24BD5"/>
    <w:rsid w:val="00C267D6"/>
    <w:rsid w:val="00C302DA"/>
    <w:rsid w:val="00C309FA"/>
    <w:rsid w:val="00C30A5F"/>
    <w:rsid w:val="00C30A87"/>
    <w:rsid w:val="00C312EA"/>
    <w:rsid w:val="00C3268E"/>
    <w:rsid w:val="00C32B6D"/>
    <w:rsid w:val="00C33103"/>
    <w:rsid w:val="00C34328"/>
    <w:rsid w:val="00C344FA"/>
    <w:rsid w:val="00C346C8"/>
    <w:rsid w:val="00C36F9A"/>
    <w:rsid w:val="00C3752D"/>
    <w:rsid w:val="00C3766B"/>
    <w:rsid w:val="00C37B11"/>
    <w:rsid w:val="00C4181F"/>
    <w:rsid w:val="00C42FBE"/>
    <w:rsid w:val="00C43124"/>
    <w:rsid w:val="00C44329"/>
    <w:rsid w:val="00C45FD4"/>
    <w:rsid w:val="00C47578"/>
    <w:rsid w:val="00C47676"/>
    <w:rsid w:val="00C479FE"/>
    <w:rsid w:val="00C47AE1"/>
    <w:rsid w:val="00C50A41"/>
    <w:rsid w:val="00C52542"/>
    <w:rsid w:val="00C536B0"/>
    <w:rsid w:val="00C54361"/>
    <w:rsid w:val="00C55B64"/>
    <w:rsid w:val="00C55C48"/>
    <w:rsid w:val="00C55DDE"/>
    <w:rsid w:val="00C566D2"/>
    <w:rsid w:val="00C566F2"/>
    <w:rsid w:val="00C56EBC"/>
    <w:rsid w:val="00C576D8"/>
    <w:rsid w:val="00C6056F"/>
    <w:rsid w:val="00C61ED3"/>
    <w:rsid w:val="00C6265E"/>
    <w:rsid w:val="00C62ABF"/>
    <w:rsid w:val="00C62E68"/>
    <w:rsid w:val="00C6395A"/>
    <w:rsid w:val="00C63F9C"/>
    <w:rsid w:val="00C64472"/>
    <w:rsid w:val="00C65938"/>
    <w:rsid w:val="00C7051F"/>
    <w:rsid w:val="00C720C6"/>
    <w:rsid w:val="00C7257C"/>
    <w:rsid w:val="00C72732"/>
    <w:rsid w:val="00C73105"/>
    <w:rsid w:val="00C738B1"/>
    <w:rsid w:val="00C74C6D"/>
    <w:rsid w:val="00C74DBC"/>
    <w:rsid w:val="00C75E5C"/>
    <w:rsid w:val="00C7603E"/>
    <w:rsid w:val="00C779BE"/>
    <w:rsid w:val="00C77EE0"/>
    <w:rsid w:val="00C82F03"/>
    <w:rsid w:val="00C84518"/>
    <w:rsid w:val="00C84CF1"/>
    <w:rsid w:val="00C84EE3"/>
    <w:rsid w:val="00C861F4"/>
    <w:rsid w:val="00C86B77"/>
    <w:rsid w:val="00C87F7A"/>
    <w:rsid w:val="00C9040E"/>
    <w:rsid w:val="00C90D96"/>
    <w:rsid w:val="00C910E2"/>
    <w:rsid w:val="00C91A5B"/>
    <w:rsid w:val="00C92397"/>
    <w:rsid w:val="00C9265A"/>
    <w:rsid w:val="00C928D7"/>
    <w:rsid w:val="00C93191"/>
    <w:rsid w:val="00C93734"/>
    <w:rsid w:val="00C9392F"/>
    <w:rsid w:val="00C96447"/>
    <w:rsid w:val="00C975AA"/>
    <w:rsid w:val="00C9794F"/>
    <w:rsid w:val="00CA03D3"/>
    <w:rsid w:val="00CA0D64"/>
    <w:rsid w:val="00CA1248"/>
    <w:rsid w:val="00CA18A1"/>
    <w:rsid w:val="00CA3171"/>
    <w:rsid w:val="00CA41F2"/>
    <w:rsid w:val="00CA5F03"/>
    <w:rsid w:val="00CA5F7C"/>
    <w:rsid w:val="00CA6FB2"/>
    <w:rsid w:val="00CB2FDD"/>
    <w:rsid w:val="00CB3043"/>
    <w:rsid w:val="00CB3607"/>
    <w:rsid w:val="00CB4C4E"/>
    <w:rsid w:val="00CB5547"/>
    <w:rsid w:val="00CB56DB"/>
    <w:rsid w:val="00CB5FA0"/>
    <w:rsid w:val="00CB62A5"/>
    <w:rsid w:val="00CC0291"/>
    <w:rsid w:val="00CC0964"/>
    <w:rsid w:val="00CC0AE2"/>
    <w:rsid w:val="00CC12D2"/>
    <w:rsid w:val="00CC155B"/>
    <w:rsid w:val="00CC1810"/>
    <w:rsid w:val="00CC196F"/>
    <w:rsid w:val="00CC1D00"/>
    <w:rsid w:val="00CC3154"/>
    <w:rsid w:val="00CC3CA2"/>
    <w:rsid w:val="00CC3DC1"/>
    <w:rsid w:val="00CC435A"/>
    <w:rsid w:val="00CC44C2"/>
    <w:rsid w:val="00CC548B"/>
    <w:rsid w:val="00CC6A27"/>
    <w:rsid w:val="00CC72DB"/>
    <w:rsid w:val="00CC7F66"/>
    <w:rsid w:val="00CD0BD6"/>
    <w:rsid w:val="00CD10C5"/>
    <w:rsid w:val="00CD10F9"/>
    <w:rsid w:val="00CD1EFA"/>
    <w:rsid w:val="00CD237D"/>
    <w:rsid w:val="00CD263D"/>
    <w:rsid w:val="00CD37FE"/>
    <w:rsid w:val="00CD3A02"/>
    <w:rsid w:val="00CD4AFB"/>
    <w:rsid w:val="00CD5888"/>
    <w:rsid w:val="00CD6938"/>
    <w:rsid w:val="00CD7583"/>
    <w:rsid w:val="00CD798B"/>
    <w:rsid w:val="00CD7C73"/>
    <w:rsid w:val="00CE1D5D"/>
    <w:rsid w:val="00CE35C1"/>
    <w:rsid w:val="00CE38C9"/>
    <w:rsid w:val="00CE3EF7"/>
    <w:rsid w:val="00CE506F"/>
    <w:rsid w:val="00CE64EA"/>
    <w:rsid w:val="00CE6F19"/>
    <w:rsid w:val="00CE6F77"/>
    <w:rsid w:val="00CE7B2F"/>
    <w:rsid w:val="00CF0736"/>
    <w:rsid w:val="00CF1A3B"/>
    <w:rsid w:val="00CF1A88"/>
    <w:rsid w:val="00CF29DB"/>
    <w:rsid w:val="00CF6376"/>
    <w:rsid w:val="00CF7F44"/>
    <w:rsid w:val="00D0047A"/>
    <w:rsid w:val="00D01721"/>
    <w:rsid w:val="00D0260F"/>
    <w:rsid w:val="00D02FDA"/>
    <w:rsid w:val="00D054E8"/>
    <w:rsid w:val="00D06281"/>
    <w:rsid w:val="00D10315"/>
    <w:rsid w:val="00D1195D"/>
    <w:rsid w:val="00D14577"/>
    <w:rsid w:val="00D14AB0"/>
    <w:rsid w:val="00D16805"/>
    <w:rsid w:val="00D16DEB"/>
    <w:rsid w:val="00D16F77"/>
    <w:rsid w:val="00D17A33"/>
    <w:rsid w:val="00D2094D"/>
    <w:rsid w:val="00D20E26"/>
    <w:rsid w:val="00D21FAA"/>
    <w:rsid w:val="00D237EA"/>
    <w:rsid w:val="00D23B9F"/>
    <w:rsid w:val="00D24D8C"/>
    <w:rsid w:val="00D24F33"/>
    <w:rsid w:val="00D25C62"/>
    <w:rsid w:val="00D27FA9"/>
    <w:rsid w:val="00D32ABE"/>
    <w:rsid w:val="00D333D8"/>
    <w:rsid w:val="00D33F63"/>
    <w:rsid w:val="00D35F18"/>
    <w:rsid w:val="00D361F5"/>
    <w:rsid w:val="00D36E55"/>
    <w:rsid w:val="00D37D4D"/>
    <w:rsid w:val="00D41501"/>
    <w:rsid w:val="00D417E6"/>
    <w:rsid w:val="00D423CC"/>
    <w:rsid w:val="00D42DD5"/>
    <w:rsid w:val="00D42EF1"/>
    <w:rsid w:val="00D438B1"/>
    <w:rsid w:val="00D43EC1"/>
    <w:rsid w:val="00D455F1"/>
    <w:rsid w:val="00D501D3"/>
    <w:rsid w:val="00D503DA"/>
    <w:rsid w:val="00D50BF7"/>
    <w:rsid w:val="00D50E06"/>
    <w:rsid w:val="00D521C3"/>
    <w:rsid w:val="00D5232F"/>
    <w:rsid w:val="00D5244E"/>
    <w:rsid w:val="00D53AB4"/>
    <w:rsid w:val="00D54084"/>
    <w:rsid w:val="00D562B8"/>
    <w:rsid w:val="00D576DC"/>
    <w:rsid w:val="00D6080C"/>
    <w:rsid w:val="00D61216"/>
    <w:rsid w:val="00D61311"/>
    <w:rsid w:val="00D6149E"/>
    <w:rsid w:val="00D64956"/>
    <w:rsid w:val="00D64FB7"/>
    <w:rsid w:val="00D67915"/>
    <w:rsid w:val="00D707D0"/>
    <w:rsid w:val="00D70822"/>
    <w:rsid w:val="00D71134"/>
    <w:rsid w:val="00D716CB"/>
    <w:rsid w:val="00D7295F"/>
    <w:rsid w:val="00D730B5"/>
    <w:rsid w:val="00D73F0D"/>
    <w:rsid w:val="00D75CAF"/>
    <w:rsid w:val="00D77250"/>
    <w:rsid w:val="00D777B7"/>
    <w:rsid w:val="00D80290"/>
    <w:rsid w:val="00D80809"/>
    <w:rsid w:val="00D80F88"/>
    <w:rsid w:val="00D81DBA"/>
    <w:rsid w:val="00D82BAB"/>
    <w:rsid w:val="00D8301B"/>
    <w:rsid w:val="00D8416E"/>
    <w:rsid w:val="00D844D1"/>
    <w:rsid w:val="00D84541"/>
    <w:rsid w:val="00D85E4C"/>
    <w:rsid w:val="00D86178"/>
    <w:rsid w:val="00D87B11"/>
    <w:rsid w:val="00D909ED"/>
    <w:rsid w:val="00D916CB"/>
    <w:rsid w:val="00D91754"/>
    <w:rsid w:val="00D922F0"/>
    <w:rsid w:val="00D9374A"/>
    <w:rsid w:val="00D93939"/>
    <w:rsid w:val="00D94E4F"/>
    <w:rsid w:val="00DA04EF"/>
    <w:rsid w:val="00DA1609"/>
    <w:rsid w:val="00DA269C"/>
    <w:rsid w:val="00DA43CC"/>
    <w:rsid w:val="00DA4588"/>
    <w:rsid w:val="00DA515B"/>
    <w:rsid w:val="00DA5BBB"/>
    <w:rsid w:val="00DA5BC1"/>
    <w:rsid w:val="00DA5F96"/>
    <w:rsid w:val="00DA630E"/>
    <w:rsid w:val="00DA64A3"/>
    <w:rsid w:val="00DA68CF"/>
    <w:rsid w:val="00DA71EB"/>
    <w:rsid w:val="00DA79A9"/>
    <w:rsid w:val="00DA7BFB"/>
    <w:rsid w:val="00DA7C63"/>
    <w:rsid w:val="00DB0A64"/>
    <w:rsid w:val="00DB1F25"/>
    <w:rsid w:val="00DB1FEC"/>
    <w:rsid w:val="00DB286E"/>
    <w:rsid w:val="00DB28EC"/>
    <w:rsid w:val="00DB31EC"/>
    <w:rsid w:val="00DB4314"/>
    <w:rsid w:val="00DB670C"/>
    <w:rsid w:val="00DB7087"/>
    <w:rsid w:val="00DB73E8"/>
    <w:rsid w:val="00DC0CB6"/>
    <w:rsid w:val="00DC1CA5"/>
    <w:rsid w:val="00DC29B1"/>
    <w:rsid w:val="00DC4011"/>
    <w:rsid w:val="00DC4869"/>
    <w:rsid w:val="00DC7CB8"/>
    <w:rsid w:val="00DD16CD"/>
    <w:rsid w:val="00DD17C6"/>
    <w:rsid w:val="00DD2538"/>
    <w:rsid w:val="00DD2ECA"/>
    <w:rsid w:val="00DD306B"/>
    <w:rsid w:val="00DD316C"/>
    <w:rsid w:val="00DD345B"/>
    <w:rsid w:val="00DD452F"/>
    <w:rsid w:val="00DD5A7A"/>
    <w:rsid w:val="00DD65A7"/>
    <w:rsid w:val="00DD6DEE"/>
    <w:rsid w:val="00DD6F9B"/>
    <w:rsid w:val="00DD76D7"/>
    <w:rsid w:val="00DD785B"/>
    <w:rsid w:val="00DE16E8"/>
    <w:rsid w:val="00DE2092"/>
    <w:rsid w:val="00DE580D"/>
    <w:rsid w:val="00DE5D74"/>
    <w:rsid w:val="00DE6152"/>
    <w:rsid w:val="00DE760D"/>
    <w:rsid w:val="00DE7F95"/>
    <w:rsid w:val="00DF08C2"/>
    <w:rsid w:val="00DF0D7C"/>
    <w:rsid w:val="00DF1145"/>
    <w:rsid w:val="00DF29DE"/>
    <w:rsid w:val="00DF2D03"/>
    <w:rsid w:val="00DF633B"/>
    <w:rsid w:val="00DF6633"/>
    <w:rsid w:val="00DF6EE7"/>
    <w:rsid w:val="00DF7665"/>
    <w:rsid w:val="00DF784D"/>
    <w:rsid w:val="00DF7EA5"/>
    <w:rsid w:val="00E020F6"/>
    <w:rsid w:val="00E039EE"/>
    <w:rsid w:val="00E03EE3"/>
    <w:rsid w:val="00E04F4D"/>
    <w:rsid w:val="00E05B81"/>
    <w:rsid w:val="00E05BE0"/>
    <w:rsid w:val="00E05FD4"/>
    <w:rsid w:val="00E06316"/>
    <w:rsid w:val="00E07221"/>
    <w:rsid w:val="00E1109E"/>
    <w:rsid w:val="00E11B47"/>
    <w:rsid w:val="00E11D02"/>
    <w:rsid w:val="00E11D20"/>
    <w:rsid w:val="00E11FB2"/>
    <w:rsid w:val="00E12F67"/>
    <w:rsid w:val="00E13381"/>
    <w:rsid w:val="00E15A37"/>
    <w:rsid w:val="00E16AA5"/>
    <w:rsid w:val="00E179C8"/>
    <w:rsid w:val="00E21ECF"/>
    <w:rsid w:val="00E22264"/>
    <w:rsid w:val="00E2356A"/>
    <w:rsid w:val="00E23BB9"/>
    <w:rsid w:val="00E24C48"/>
    <w:rsid w:val="00E26B91"/>
    <w:rsid w:val="00E27B83"/>
    <w:rsid w:val="00E3005A"/>
    <w:rsid w:val="00E319B9"/>
    <w:rsid w:val="00E32CB3"/>
    <w:rsid w:val="00E3350A"/>
    <w:rsid w:val="00E34384"/>
    <w:rsid w:val="00E3475A"/>
    <w:rsid w:val="00E359CB"/>
    <w:rsid w:val="00E359F4"/>
    <w:rsid w:val="00E35B5B"/>
    <w:rsid w:val="00E35DF4"/>
    <w:rsid w:val="00E36194"/>
    <w:rsid w:val="00E36491"/>
    <w:rsid w:val="00E402E9"/>
    <w:rsid w:val="00E41256"/>
    <w:rsid w:val="00E4393A"/>
    <w:rsid w:val="00E454E4"/>
    <w:rsid w:val="00E457E1"/>
    <w:rsid w:val="00E4660C"/>
    <w:rsid w:val="00E5112C"/>
    <w:rsid w:val="00E5251D"/>
    <w:rsid w:val="00E52F0A"/>
    <w:rsid w:val="00E538DF"/>
    <w:rsid w:val="00E53EA3"/>
    <w:rsid w:val="00E55BFD"/>
    <w:rsid w:val="00E563D6"/>
    <w:rsid w:val="00E566EB"/>
    <w:rsid w:val="00E60927"/>
    <w:rsid w:val="00E60B39"/>
    <w:rsid w:val="00E63302"/>
    <w:rsid w:val="00E6445C"/>
    <w:rsid w:val="00E64DFE"/>
    <w:rsid w:val="00E65E2A"/>
    <w:rsid w:val="00E70094"/>
    <w:rsid w:val="00E72388"/>
    <w:rsid w:val="00E72764"/>
    <w:rsid w:val="00E72EC8"/>
    <w:rsid w:val="00E738DE"/>
    <w:rsid w:val="00E74704"/>
    <w:rsid w:val="00E75117"/>
    <w:rsid w:val="00E75A2F"/>
    <w:rsid w:val="00E75F72"/>
    <w:rsid w:val="00E76991"/>
    <w:rsid w:val="00E77ECE"/>
    <w:rsid w:val="00E818CF"/>
    <w:rsid w:val="00E82513"/>
    <w:rsid w:val="00E82864"/>
    <w:rsid w:val="00E8316A"/>
    <w:rsid w:val="00E83227"/>
    <w:rsid w:val="00E85497"/>
    <w:rsid w:val="00E8586B"/>
    <w:rsid w:val="00E85A78"/>
    <w:rsid w:val="00E86A6D"/>
    <w:rsid w:val="00E86EB7"/>
    <w:rsid w:val="00E87EAF"/>
    <w:rsid w:val="00E90F25"/>
    <w:rsid w:val="00E916C2"/>
    <w:rsid w:val="00E92733"/>
    <w:rsid w:val="00E928E7"/>
    <w:rsid w:val="00E92AD0"/>
    <w:rsid w:val="00E93192"/>
    <w:rsid w:val="00E9564D"/>
    <w:rsid w:val="00E9592B"/>
    <w:rsid w:val="00E95E35"/>
    <w:rsid w:val="00E95EF2"/>
    <w:rsid w:val="00E97024"/>
    <w:rsid w:val="00E97E4D"/>
    <w:rsid w:val="00EA05F6"/>
    <w:rsid w:val="00EA0CC6"/>
    <w:rsid w:val="00EA1B80"/>
    <w:rsid w:val="00EA1D31"/>
    <w:rsid w:val="00EA1E81"/>
    <w:rsid w:val="00EA27E7"/>
    <w:rsid w:val="00EA3F29"/>
    <w:rsid w:val="00EA415B"/>
    <w:rsid w:val="00EA489F"/>
    <w:rsid w:val="00EA4F69"/>
    <w:rsid w:val="00EA719D"/>
    <w:rsid w:val="00EA7580"/>
    <w:rsid w:val="00EA75E2"/>
    <w:rsid w:val="00EA792D"/>
    <w:rsid w:val="00EB0A88"/>
    <w:rsid w:val="00EB12A4"/>
    <w:rsid w:val="00EB31F7"/>
    <w:rsid w:val="00EB3872"/>
    <w:rsid w:val="00EB41A4"/>
    <w:rsid w:val="00EB423D"/>
    <w:rsid w:val="00EB4C71"/>
    <w:rsid w:val="00EB5A96"/>
    <w:rsid w:val="00EB6A71"/>
    <w:rsid w:val="00EC05A7"/>
    <w:rsid w:val="00EC15FD"/>
    <w:rsid w:val="00EC1E16"/>
    <w:rsid w:val="00EC1FF8"/>
    <w:rsid w:val="00EC36D2"/>
    <w:rsid w:val="00EC3E52"/>
    <w:rsid w:val="00EC4E5A"/>
    <w:rsid w:val="00EC5929"/>
    <w:rsid w:val="00EC76FE"/>
    <w:rsid w:val="00ED21C6"/>
    <w:rsid w:val="00ED25E0"/>
    <w:rsid w:val="00ED33E6"/>
    <w:rsid w:val="00ED48A1"/>
    <w:rsid w:val="00ED5B06"/>
    <w:rsid w:val="00ED639F"/>
    <w:rsid w:val="00ED7C86"/>
    <w:rsid w:val="00EE18E6"/>
    <w:rsid w:val="00EE2E9E"/>
    <w:rsid w:val="00EE402B"/>
    <w:rsid w:val="00EE4489"/>
    <w:rsid w:val="00EE5D2A"/>
    <w:rsid w:val="00EE6BC5"/>
    <w:rsid w:val="00EE6E1E"/>
    <w:rsid w:val="00EE7502"/>
    <w:rsid w:val="00EE7742"/>
    <w:rsid w:val="00EE784A"/>
    <w:rsid w:val="00EE78AD"/>
    <w:rsid w:val="00EF0338"/>
    <w:rsid w:val="00EF159E"/>
    <w:rsid w:val="00EF1F13"/>
    <w:rsid w:val="00EF23FD"/>
    <w:rsid w:val="00EF3697"/>
    <w:rsid w:val="00EF37BB"/>
    <w:rsid w:val="00EF410F"/>
    <w:rsid w:val="00EF489C"/>
    <w:rsid w:val="00EF710C"/>
    <w:rsid w:val="00F008E0"/>
    <w:rsid w:val="00F00B5A"/>
    <w:rsid w:val="00F014D0"/>
    <w:rsid w:val="00F0252E"/>
    <w:rsid w:val="00F02762"/>
    <w:rsid w:val="00F03E63"/>
    <w:rsid w:val="00F0409B"/>
    <w:rsid w:val="00F04AEC"/>
    <w:rsid w:val="00F05371"/>
    <w:rsid w:val="00F05D8B"/>
    <w:rsid w:val="00F06325"/>
    <w:rsid w:val="00F06B30"/>
    <w:rsid w:val="00F07976"/>
    <w:rsid w:val="00F12D9A"/>
    <w:rsid w:val="00F130B5"/>
    <w:rsid w:val="00F13EEC"/>
    <w:rsid w:val="00F1513B"/>
    <w:rsid w:val="00F153FA"/>
    <w:rsid w:val="00F156EC"/>
    <w:rsid w:val="00F15DBD"/>
    <w:rsid w:val="00F16415"/>
    <w:rsid w:val="00F179B4"/>
    <w:rsid w:val="00F17DA2"/>
    <w:rsid w:val="00F208A1"/>
    <w:rsid w:val="00F220A5"/>
    <w:rsid w:val="00F22755"/>
    <w:rsid w:val="00F2331A"/>
    <w:rsid w:val="00F23932"/>
    <w:rsid w:val="00F23AB0"/>
    <w:rsid w:val="00F23E48"/>
    <w:rsid w:val="00F24634"/>
    <w:rsid w:val="00F251AA"/>
    <w:rsid w:val="00F2532B"/>
    <w:rsid w:val="00F2576B"/>
    <w:rsid w:val="00F27212"/>
    <w:rsid w:val="00F27A6C"/>
    <w:rsid w:val="00F30A1B"/>
    <w:rsid w:val="00F311B4"/>
    <w:rsid w:val="00F31CC1"/>
    <w:rsid w:val="00F34A4D"/>
    <w:rsid w:val="00F36E7E"/>
    <w:rsid w:val="00F37891"/>
    <w:rsid w:val="00F37BC9"/>
    <w:rsid w:val="00F37F8B"/>
    <w:rsid w:val="00F4131D"/>
    <w:rsid w:val="00F41F93"/>
    <w:rsid w:val="00F4207A"/>
    <w:rsid w:val="00F42DCC"/>
    <w:rsid w:val="00F42F15"/>
    <w:rsid w:val="00F42FBC"/>
    <w:rsid w:val="00F431BA"/>
    <w:rsid w:val="00F4361B"/>
    <w:rsid w:val="00F43BEF"/>
    <w:rsid w:val="00F46CCD"/>
    <w:rsid w:val="00F47698"/>
    <w:rsid w:val="00F47A25"/>
    <w:rsid w:val="00F47AA9"/>
    <w:rsid w:val="00F508EE"/>
    <w:rsid w:val="00F50D2C"/>
    <w:rsid w:val="00F50D8E"/>
    <w:rsid w:val="00F52FF3"/>
    <w:rsid w:val="00F551EA"/>
    <w:rsid w:val="00F55AE8"/>
    <w:rsid w:val="00F562C5"/>
    <w:rsid w:val="00F575C8"/>
    <w:rsid w:val="00F6069B"/>
    <w:rsid w:val="00F61957"/>
    <w:rsid w:val="00F627F2"/>
    <w:rsid w:val="00F63476"/>
    <w:rsid w:val="00F636A2"/>
    <w:rsid w:val="00F64B68"/>
    <w:rsid w:val="00F6529B"/>
    <w:rsid w:val="00F6604C"/>
    <w:rsid w:val="00F6622D"/>
    <w:rsid w:val="00F67C75"/>
    <w:rsid w:val="00F67D15"/>
    <w:rsid w:val="00F70137"/>
    <w:rsid w:val="00F710D4"/>
    <w:rsid w:val="00F712A7"/>
    <w:rsid w:val="00F742DB"/>
    <w:rsid w:val="00F74C04"/>
    <w:rsid w:val="00F74F48"/>
    <w:rsid w:val="00F75BA4"/>
    <w:rsid w:val="00F764E4"/>
    <w:rsid w:val="00F80C7C"/>
    <w:rsid w:val="00F82517"/>
    <w:rsid w:val="00F8319C"/>
    <w:rsid w:val="00F835FE"/>
    <w:rsid w:val="00F8378B"/>
    <w:rsid w:val="00F8386E"/>
    <w:rsid w:val="00F83A07"/>
    <w:rsid w:val="00F83CA6"/>
    <w:rsid w:val="00F83E67"/>
    <w:rsid w:val="00F84C53"/>
    <w:rsid w:val="00F8547C"/>
    <w:rsid w:val="00F8638E"/>
    <w:rsid w:val="00F87D86"/>
    <w:rsid w:val="00F903CC"/>
    <w:rsid w:val="00F90C3A"/>
    <w:rsid w:val="00F9247C"/>
    <w:rsid w:val="00F93B37"/>
    <w:rsid w:val="00F93EC1"/>
    <w:rsid w:val="00F94571"/>
    <w:rsid w:val="00F95013"/>
    <w:rsid w:val="00F9566F"/>
    <w:rsid w:val="00F9613E"/>
    <w:rsid w:val="00F96964"/>
    <w:rsid w:val="00F96E96"/>
    <w:rsid w:val="00FA0029"/>
    <w:rsid w:val="00FA0AE0"/>
    <w:rsid w:val="00FA0E63"/>
    <w:rsid w:val="00FA14FB"/>
    <w:rsid w:val="00FA21CD"/>
    <w:rsid w:val="00FA33F3"/>
    <w:rsid w:val="00FA3524"/>
    <w:rsid w:val="00FA589E"/>
    <w:rsid w:val="00FA6792"/>
    <w:rsid w:val="00FA6829"/>
    <w:rsid w:val="00FA726D"/>
    <w:rsid w:val="00FA74FE"/>
    <w:rsid w:val="00FB29F2"/>
    <w:rsid w:val="00FB2B93"/>
    <w:rsid w:val="00FB48B0"/>
    <w:rsid w:val="00FB48D8"/>
    <w:rsid w:val="00FB529C"/>
    <w:rsid w:val="00FB5E6E"/>
    <w:rsid w:val="00FB5EC0"/>
    <w:rsid w:val="00FB62F5"/>
    <w:rsid w:val="00FB6D63"/>
    <w:rsid w:val="00FB768D"/>
    <w:rsid w:val="00FB7B43"/>
    <w:rsid w:val="00FC384D"/>
    <w:rsid w:val="00FC45C6"/>
    <w:rsid w:val="00FC4E0F"/>
    <w:rsid w:val="00FC5206"/>
    <w:rsid w:val="00FC578F"/>
    <w:rsid w:val="00FC5BE3"/>
    <w:rsid w:val="00FC6D34"/>
    <w:rsid w:val="00FC6EE2"/>
    <w:rsid w:val="00FD15DA"/>
    <w:rsid w:val="00FD273F"/>
    <w:rsid w:val="00FD2E70"/>
    <w:rsid w:val="00FD39A9"/>
    <w:rsid w:val="00FD3B50"/>
    <w:rsid w:val="00FD41F5"/>
    <w:rsid w:val="00FD423A"/>
    <w:rsid w:val="00FD4CC3"/>
    <w:rsid w:val="00FD65D6"/>
    <w:rsid w:val="00FD6D83"/>
    <w:rsid w:val="00FD6E2B"/>
    <w:rsid w:val="00FD7D77"/>
    <w:rsid w:val="00FE0071"/>
    <w:rsid w:val="00FE16C4"/>
    <w:rsid w:val="00FE1CD6"/>
    <w:rsid w:val="00FE3260"/>
    <w:rsid w:val="00FE5CDC"/>
    <w:rsid w:val="00FE7E04"/>
    <w:rsid w:val="00FF00E2"/>
    <w:rsid w:val="00FF05D1"/>
    <w:rsid w:val="00FF1BA0"/>
    <w:rsid w:val="00FF2D06"/>
    <w:rsid w:val="00FF30C1"/>
    <w:rsid w:val="00FF3FEB"/>
    <w:rsid w:val="00FF48D0"/>
    <w:rsid w:val="00FF505D"/>
    <w:rsid w:val="00FF617A"/>
    <w:rsid w:val="00FF649E"/>
    <w:rsid w:val="00FF7128"/>
    <w:rsid w:val="00FF7BA0"/>
    <w:rsid w:val="00FF7E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17DED"/>
  <w15:chartTrackingRefBased/>
  <w15:docId w15:val="{0B0ED2C7-37D8-4899-A424-FFDAF84B6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6AD"/>
    <w:pPr>
      <w:spacing w:after="0"/>
    </w:pPr>
    <w:rPr>
      <w:rFonts w:ascii="Times New Roman" w:hAnsi="Times New Roman"/>
    </w:rPr>
  </w:style>
  <w:style w:type="paragraph" w:styleId="Heading1">
    <w:name w:val="heading 1"/>
    <w:basedOn w:val="Normal"/>
    <w:next w:val="Normal"/>
    <w:link w:val="Heading1Char"/>
    <w:uiPriority w:val="9"/>
    <w:qFormat/>
    <w:rsid w:val="00860F7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60F7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60F7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0F7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60F7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60F7B"/>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170E93"/>
    <w:pPr>
      <w:spacing w:line="240" w:lineRule="auto"/>
      <w:ind w:left="720"/>
    </w:pPr>
    <w:rPr>
      <w:rFonts w:ascii="Calibri" w:eastAsia="SimSun" w:hAnsi="Calibri" w:cs="Calibri"/>
      <w:lang w:eastAsia="en-US"/>
    </w:rPr>
  </w:style>
  <w:style w:type="character" w:styleId="Hyperlink">
    <w:name w:val="Hyperlink"/>
    <w:basedOn w:val="DefaultParagraphFont"/>
    <w:uiPriority w:val="99"/>
    <w:unhideWhenUsed/>
    <w:rsid w:val="00170E93"/>
    <w:rPr>
      <w:color w:val="0563C1" w:themeColor="hyperlink"/>
      <w:u w:val="single"/>
    </w:rPr>
  </w:style>
  <w:style w:type="paragraph" w:styleId="Header">
    <w:name w:val="header"/>
    <w:basedOn w:val="Normal"/>
    <w:link w:val="HeaderChar"/>
    <w:uiPriority w:val="99"/>
    <w:unhideWhenUsed/>
    <w:rsid w:val="00170E93"/>
    <w:pPr>
      <w:tabs>
        <w:tab w:val="center" w:pos="4513"/>
        <w:tab w:val="right" w:pos="9026"/>
      </w:tabs>
      <w:spacing w:line="240" w:lineRule="auto"/>
    </w:pPr>
  </w:style>
  <w:style w:type="character" w:customStyle="1" w:styleId="HeaderChar">
    <w:name w:val="Header Char"/>
    <w:basedOn w:val="DefaultParagraphFont"/>
    <w:link w:val="Header"/>
    <w:uiPriority w:val="99"/>
    <w:rsid w:val="00170E93"/>
  </w:style>
  <w:style w:type="paragraph" w:styleId="Footer">
    <w:name w:val="footer"/>
    <w:basedOn w:val="Normal"/>
    <w:link w:val="FooterChar"/>
    <w:uiPriority w:val="99"/>
    <w:unhideWhenUsed/>
    <w:rsid w:val="00170E93"/>
    <w:pPr>
      <w:tabs>
        <w:tab w:val="center" w:pos="4513"/>
        <w:tab w:val="right" w:pos="9026"/>
      </w:tabs>
      <w:spacing w:line="240" w:lineRule="auto"/>
    </w:pPr>
  </w:style>
  <w:style w:type="character" w:customStyle="1" w:styleId="FooterChar">
    <w:name w:val="Footer Char"/>
    <w:basedOn w:val="DefaultParagraphFont"/>
    <w:link w:val="Footer"/>
    <w:uiPriority w:val="99"/>
    <w:rsid w:val="00170E93"/>
  </w:style>
  <w:style w:type="paragraph" w:styleId="BalloonText">
    <w:name w:val="Balloon Text"/>
    <w:basedOn w:val="Normal"/>
    <w:link w:val="BalloonTextChar"/>
    <w:uiPriority w:val="99"/>
    <w:semiHidden/>
    <w:unhideWhenUsed/>
    <w:rsid w:val="00170E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E93"/>
    <w:rPr>
      <w:rFonts w:ascii="Segoe UI" w:hAnsi="Segoe UI" w:cs="Segoe UI"/>
      <w:sz w:val="18"/>
      <w:szCs w:val="18"/>
    </w:rPr>
  </w:style>
  <w:style w:type="character" w:styleId="CommentReference">
    <w:name w:val="annotation reference"/>
    <w:basedOn w:val="DefaultParagraphFont"/>
    <w:uiPriority w:val="99"/>
    <w:semiHidden/>
    <w:unhideWhenUsed/>
    <w:rsid w:val="00170E93"/>
    <w:rPr>
      <w:sz w:val="16"/>
      <w:szCs w:val="16"/>
    </w:rPr>
  </w:style>
  <w:style w:type="paragraph" w:styleId="CommentText">
    <w:name w:val="annotation text"/>
    <w:basedOn w:val="Normal"/>
    <w:link w:val="CommentTextChar"/>
    <w:uiPriority w:val="99"/>
    <w:unhideWhenUsed/>
    <w:rsid w:val="00170E93"/>
    <w:pPr>
      <w:spacing w:line="240" w:lineRule="auto"/>
    </w:pPr>
    <w:rPr>
      <w:sz w:val="20"/>
      <w:szCs w:val="20"/>
    </w:rPr>
  </w:style>
  <w:style w:type="character" w:customStyle="1" w:styleId="CommentTextChar">
    <w:name w:val="Comment Text Char"/>
    <w:basedOn w:val="DefaultParagraphFont"/>
    <w:link w:val="CommentText"/>
    <w:uiPriority w:val="99"/>
    <w:rsid w:val="00170E93"/>
    <w:rPr>
      <w:sz w:val="20"/>
      <w:szCs w:val="20"/>
    </w:rPr>
  </w:style>
  <w:style w:type="paragraph" w:styleId="CommentSubject">
    <w:name w:val="annotation subject"/>
    <w:basedOn w:val="CommentText"/>
    <w:next w:val="CommentText"/>
    <w:link w:val="CommentSubjectChar"/>
    <w:uiPriority w:val="99"/>
    <w:semiHidden/>
    <w:unhideWhenUsed/>
    <w:rsid w:val="00170E93"/>
    <w:rPr>
      <w:b/>
      <w:bCs/>
    </w:rPr>
  </w:style>
  <w:style w:type="character" w:customStyle="1" w:styleId="CommentSubjectChar">
    <w:name w:val="Comment Subject Char"/>
    <w:basedOn w:val="CommentTextChar"/>
    <w:link w:val="CommentSubject"/>
    <w:uiPriority w:val="99"/>
    <w:semiHidden/>
    <w:rsid w:val="00170E93"/>
    <w:rPr>
      <w:b/>
      <w:bCs/>
      <w:sz w:val="20"/>
      <w:szCs w:val="20"/>
    </w:rPr>
  </w:style>
  <w:style w:type="table" w:styleId="TableGrid">
    <w:name w:val="Table Grid"/>
    <w:basedOn w:val="TableNormal"/>
    <w:uiPriority w:val="39"/>
    <w:rsid w:val="0017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57ECE"/>
    <w:pPr>
      <w:spacing w:after="0" w:line="240" w:lineRule="auto"/>
    </w:pPr>
  </w:style>
  <w:style w:type="table" w:styleId="PlainTable2">
    <w:name w:val="Plain Table 2"/>
    <w:basedOn w:val="TableNormal"/>
    <w:uiPriority w:val="42"/>
    <w:rsid w:val="00DA63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CC6A27"/>
  </w:style>
  <w:style w:type="character" w:customStyle="1" w:styleId="UnresolvedMention1">
    <w:name w:val="Unresolved Mention1"/>
    <w:basedOn w:val="DefaultParagraphFont"/>
    <w:uiPriority w:val="99"/>
    <w:semiHidden/>
    <w:unhideWhenUsed/>
    <w:rsid w:val="007872D4"/>
    <w:rPr>
      <w:color w:val="605E5C"/>
      <w:shd w:val="clear" w:color="auto" w:fill="E1DFDD"/>
    </w:rPr>
  </w:style>
  <w:style w:type="character" w:styleId="PlaceholderText">
    <w:name w:val="Placeholder Text"/>
    <w:basedOn w:val="DefaultParagraphFont"/>
    <w:uiPriority w:val="99"/>
    <w:semiHidden/>
    <w:rsid w:val="00F47698"/>
    <w:rPr>
      <w:color w:val="808080"/>
    </w:rPr>
  </w:style>
  <w:style w:type="paragraph" w:styleId="FootnoteText">
    <w:name w:val="footnote text"/>
    <w:basedOn w:val="Normal"/>
    <w:link w:val="FootnoteTextChar"/>
    <w:uiPriority w:val="99"/>
    <w:semiHidden/>
    <w:unhideWhenUsed/>
    <w:rsid w:val="00B25C05"/>
    <w:pPr>
      <w:spacing w:line="240" w:lineRule="auto"/>
    </w:pPr>
    <w:rPr>
      <w:sz w:val="20"/>
      <w:szCs w:val="20"/>
    </w:rPr>
  </w:style>
  <w:style w:type="character" w:customStyle="1" w:styleId="FootnoteTextChar">
    <w:name w:val="Footnote Text Char"/>
    <w:basedOn w:val="DefaultParagraphFont"/>
    <w:link w:val="FootnoteText"/>
    <w:uiPriority w:val="99"/>
    <w:semiHidden/>
    <w:rsid w:val="00B25C05"/>
    <w:rPr>
      <w:rFonts w:ascii="Times New Roman" w:hAnsi="Times New Roman"/>
      <w:sz w:val="20"/>
      <w:szCs w:val="20"/>
    </w:rPr>
  </w:style>
  <w:style w:type="character" w:styleId="FootnoteReference">
    <w:name w:val="footnote reference"/>
    <w:basedOn w:val="DefaultParagraphFont"/>
    <w:uiPriority w:val="99"/>
    <w:semiHidden/>
    <w:unhideWhenUsed/>
    <w:rsid w:val="00B25C05"/>
    <w:rPr>
      <w:vertAlign w:val="superscript"/>
    </w:rPr>
  </w:style>
  <w:style w:type="character" w:styleId="UnresolvedMention">
    <w:name w:val="Unresolved Mention"/>
    <w:basedOn w:val="DefaultParagraphFont"/>
    <w:uiPriority w:val="99"/>
    <w:unhideWhenUsed/>
    <w:rsid w:val="00C727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7901226">
      <w:bodyDiv w:val="1"/>
      <w:marLeft w:val="0"/>
      <w:marRight w:val="0"/>
      <w:marTop w:val="0"/>
      <w:marBottom w:val="0"/>
      <w:divBdr>
        <w:top w:val="none" w:sz="0" w:space="0" w:color="auto"/>
        <w:left w:val="none" w:sz="0" w:space="0" w:color="auto"/>
        <w:bottom w:val="none" w:sz="0" w:space="0" w:color="auto"/>
        <w:right w:val="none" w:sz="0" w:space="0" w:color="auto"/>
      </w:divBdr>
    </w:div>
    <w:div w:id="161555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package" Target="embeddings/Microsoft_Visio_Drawing1.vsdx"/><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yperlink" Target="mailto:yikun.wang@soton.ac.uk"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package" Target="embeddings/Microsoft_Visio_Drawing.vsdx"/><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96D18DA5E59746ACB5514F4F330A5E" ma:contentTypeVersion="13" ma:contentTypeDescription="Create a new document." ma:contentTypeScope="" ma:versionID="a16d0e8568202d2417f37cdbdf422dfb">
  <xsd:schema xmlns:xsd="http://www.w3.org/2001/XMLSchema" xmlns:xs="http://www.w3.org/2001/XMLSchema" xmlns:p="http://schemas.microsoft.com/office/2006/metadata/properties" xmlns:ns3="6664b313-0b4b-4ab3-bd80-2d29d44c5a56" xmlns:ns4="167c4eca-545b-4c9d-852a-ebba3325fc41" targetNamespace="http://schemas.microsoft.com/office/2006/metadata/properties" ma:root="true" ma:fieldsID="6c7d2e852809ae2c05709a06780627a2" ns3:_="" ns4:_="">
    <xsd:import namespace="6664b313-0b4b-4ab3-bd80-2d29d44c5a56"/>
    <xsd:import namespace="167c4eca-545b-4c9d-852a-ebba3325fc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4b313-0b4b-4ab3-bd80-2d29d44c5a5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7c4eca-545b-4c9d-852a-ebba3325fc4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DE6618-4F02-4581-852D-25A640E2C8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B5832D-980B-49D8-8CDD-AE766FAFD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4b313-0b4b-4ab3-bd80-2d29d44c5a56"/>
    <ds:schemaRef ds:uri="167c4eca-545b-4c9d-852a-ebba3325f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345CA5-65F6-4BB4-B395-F5EC60AA9871}">
  <ds:schemaRefs>
    <ds:schemaRef ds:uri="http://schemas.openxmlformats.org/officeDocument/2006/bibliography"/>
  </ds:schemaRefs>
</ds:datastoreItem>
</file>

<file path=customXml/itemProps4.xml><?xml version="1.0" encoding="utf-8"?>
<ds:datastoreItem xmlns:ds="http://schemas.openxmlformats.org/officeDocument/2006/customXml" ds:itemID="{3F3615A7-E665-4038-A015-F5452040BD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143569</Words>
  <Characters>818349</Characters>
  <Application>Microsoft Office Word</Application>
  <DocSecurity>0</DocSecurity>
  <Lines>6819</Lines>
  <Paragraphs>1919</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959999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Z.</dc:creator>
  <cp:keywords/>
  <dc:description/>
  <cp:lastModifiedBy>Y. Wang</cp:lastModifiedBy>
  <cp:revision>10</cp:revision>
  <dcterms:created xsi:type="dcterms:W3CDTF">2020-11-13T08:56:00Z</dcterms:created>
  <dcterms:modified xsi:type="dcterms:W3CDTF">2020-11-13T10:35:00Z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http://www.zotero.org/styles/corrosion-science</vt:lpwstr>
  </property>
  <property fmtid="{D5CDD505-2E9C-101B-9397-08002B2CF9AE}" pid="13" name="Mendeley Recent Style Name 5_1">
    <vt:lpwstr>Corrosion Science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http://www.zotero.org/styles/international-journal-of-hydrogen-energy</vt:lpwstr>
  </property>
  <property fmtid="{D5CDD505-2E9C-101B-9397-08002B2CF9AE}" pid="17" name="Mendeley Recent Style Name 7_1">
    <vt:lpwstr>International Journal of Hydrogen Energy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021e54ed-d3c6-3b24-b865-c86c4624b0f2</vt:lpwstr>
  </property>
  <property fmtid="{D5CDD505-2E9C-101B-9397-08002B2CF9AE}" pid="24" name="Mendeley Citation Style_1">
    <vt:lpwstr>http://www.zotero.org/styles/international-journal-of-hydrogen-energy</vt:lpwstr>
  </property>
  <property fmtid="{D5CDD505-2E9C-101B-9397-08002B2CF9AE}" pid="25" name="ContentTypeId">
    <vt:lpwstr>0x0101006D96D18DA5E59746ACB5514F4F330A5E</vt:lpwstr>
  </property>
</Properties>
</file>