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3C732B" w14:textId="77777777" w:rsidR="00174E4F" w:rsidRDefault="00174E4F" w:rsidP="00174E4F">
      <w:pPr>
        <w:jc w:val="right"/>
        <w:rPr>
          <w:lang w:eastAsia="en-US"/>
        </w:rPr>
      </w:pPr>
      <w:r>
        <w:rPr>
          <w:noProof/>
          <w:lang w:eastAsia="en-GB"/>
        </w:rPr>
        <w:drawing>
          <wp:inline distT="0" distB="0" distL="0" distR="0" wp14:anchorId="78B9863E" wp14:editId="005FFA01">
            <wp:extent cx="2247900" cy="485775"/>
            <wp:effectExtent l="0" t="0" r="0" b="9525"/>
            <wp:docPr id="2" name="Picture 2"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7900" cy="485775"/>
                    </a:xfrm>
                    <a:prstGeom prst="rect">
                      <a:avLst/>
                    </a:prstGeom>
                    <a:noFill/>
                    <a:ln>
                      <a:noFill/>
                    </a:ln>
                  </pic:spPr>
                </pic:pic>
              </a:graphicData>
            </a:graphic>
          </wp:inline>
        </w:drawing>
      </w:r>
    </w:p>
    <w:p w14:paraId="331AF1F1" w14:textId="77777777" w:rsidR="00174E4F" w:rsidRPr="009B464E" w:rsidRDefault="00174E4F" w:rsidP="00174E4F">
      <w:pPr>
        <w:jc w:val="center"/>
        <w:rPr>
          <w:rFonts w:ascii="Lucida Sans" w:hAnsi="Lucida Sans"/>
          <w:b/>
          <w:sz w:val="28"/>
          <w:szCs w:val="28"/>
        </w:rPr>
      </w:pPr>
      <w:r>
        <w:rPr>
          <w:rFonts w:ascii="Lucida Sans" w:hAnsi="Lucida Sans"/>
          <w:b/>
          <w:sz w:val="28"/>
          <w:szCs w:val="28"/>
        </w:rPr>
        <w:t>Participant Information Sheet</w:t>
      </w:r>
    </w:p>
    <w:p w14:paraId="2BC082AB" w14:textId="77777777" w:rsidR="00174E4F" w:rsidRDefault="00174E4F" w:rsidP="00174E4F">
      <w:pPr>
        <w:spacing w:line="240" w:lineRule="auto"/>
        <w:rPr>
          <w:rFonts w:ascii="Lucida Sans" w:hAnsi="Lucida Sans"/>
          <w:b/>
          <w:sz w:val="20"/>
          <w:szCs w:val="20"/>
        </w:rPr>
      </w:pPr>
      <w:r>
        <w:rPr>
          <w:rFonts w:ascii="Lucida Sans" w:hAnsi="Lucida Sans"/>
          <w:b/>
          <w:sz w:val="20"/>
          <w:szCs w:val="20"/>
        </w:rPr>
        <w:t>Study Title</w:t>
      </w:r>
      <w:r>
        <w:rPr>
          <w:rFonts w:ascii="Lucida Sans" w:hAnsi="Lucida Sans"/>
          <w:sz w:val="20"/>
          <w:szCs w:val="20"/>
        </w:rPr>
        <w:t>: Survey on sexually explicit material, wellbeing and relationships</w:t>
      </w:r>
      <w:r>
        <w:rPr>
          <w:rFonts w:ascii="Lucida Sans" w:hAnsi="Lucida Sans"/>
          <w:b/>
          <w:sz w:val="20"/>
          <w:szCs w:val="20"/>
        </w:rPr>
        <w:t xml:space="preserve"> </w:t>
      </w:r>
    </w:p>
    <w:p w14:paraId="1361A4FA" w14:textId="77777777" w:rsidR="00174E4F" w:rsidRDefault="00174E4F" w:rsidP="00174E4F">
      <w:pPr>
        <w:spacing w:line="240" w:lineRule="auto"/>
        <w:rPr>
          <w:rFonts w:ascii="Lucida Sans" w:hAnsi="Lucida Sans"/>
          <w:b/>
          <w:sz w:val="20"/>
          <w:szCs w:val="20"/>
        </w:rPr>
      </w:pPr>
      <w:r>
        <w:rPr>
          <w:rFonts w:ascii="Lucida Sans" w:hAnsi="Lucida Sans"/>
          <w:b/>
          <w:sz w:val="20"/>
          <w:szCs w:val="20"/>
        </w:rPr>
        <w:t>(Version 2, Date: 08/10/2019)</w:t>
      </w:r>
    </w:p>
    <w:p w14:paraId="2402CFE8" w14:textId="77777777" w:rsidR="00174E4F" w:rsidRDefault="00174E4F" w:rsidP="00174E4F">
      <w:pPr>
        <w:spacing w:line="240" w:lineRule="auto"/>
        <w:rPr>
          <w:rFonts w:ascii="Lucida Sans" w:hAnsi="Lucida Sans"/>
          <w:sz w:val="20"/>
          <w:szCs w:val="20"/>
        </w:rPr>
      </w:pPr>
      <w:r>
        <w:rPr>
          <w:rFonts w:ascii="Lucida Sans" w:hAnsi="Lucida Sans"/>
          <w:b/>
          <w:sz w:val="20"/>
          <w:szCs w:val="20"/>
        </w:rPr>
        <w:t>Researcher</w:t>
      </w:r>
      <w:r>
        <w:rPr>
          <w:rFonts w:ascii="Lucida Sans" w:hAnsi="Lucida Sans"/>
          <w:sz w:val="20"/>
          <w:szCs w:val="20"/>
        </w:rPr>
        <w:t>: Nicola Fisher</w:t>
      </w:r>
    </w:p>
    <w:p w14:paraId="1AEEBCE4" w14:textId="77777777" w:rsidR="00174E4F" w:rsidRDefault="00174E4F" w:rsidP="00174E4F">
      <w:pPr>
        <w:spacing w:line="240" w:lineRule="auto"/>
        <w:rPr>
          <w:rFonts w:ascii="Lucida Sans" w:hAnsi="Lucida Sans"/>
          <w:sz w:val="20"/>
          <w:szCs w:val="20"/>
        </w:rPr>
      </w:pPr>
      <w:r>
        <w:rPr>
          <w:rFonts w:ascii="Lucida Sans" w:hAnsi="Lucida Sans"/>
          <w:b/>
          <w:sz w:val="20"/>
          <w:szCs w:val="20"/>
        </w:rPr>
        <w:t>ERGO number: 52971</w:t>
      </w:r>
      <w:r>
        <w:rPr>
          <w:rFonts w:ascii="Lucida Sans" w:hAnsi="Lucida Sans"/>
          <w:sz w:val="20"/>
          <w:szCs w:val="20"/>
        </w:rPr>
        <w:tab/>
      </w:r>
      <w:r>
        <w:rPr>
          <w:rFonts w:ascii="Lucida Sans" w:hAnsi="Lucida Sans"/>
          <w:sz w:val="20"/>
          <w:szCs w:val="20"/>
        </w:rPr>
        <w:tab/>
      </w:r>
      <w:r>
        <w:rPr>
          <w:rFonts w:ascii="Lucida Sans" w:hAnsi="Lucida Sans"/>
          <w:sz w:val="20"/>
          <w:szCs w:val="20"/>
        </w:rPr>
        <w:tab/>
      </w:r>
      <w:r>
        <w:rPr>
          <w:rFonts w:ascii="Lucida Sans" w:hAnsi="Lucida Sans"/>
          <w:sz w:val="20"/>
          <w:szCs w:val="20"/>
        </w:rPr>
        <w:tab/>
      </w:r>
      <w:r>
        <w:rPr>
          <w:rFonts w:ascii="Lucida Sans" w:hAnsi="Lucida Sans"/>
          <w:sz w:val="20"/>
          <w:szCs w:val="20"/>
        </w:rPr>
        <w:tab/>
      </w:r>
      <w:r>
        <w:rPr>
          <w:rFonts w:ascii="Lucida Sans" w:hAnsi="Lucida Sans"/>
          <w:sz w:val="20"/>
          <w:szCs w:val="20"/>
        </w:rPr>
        <w:tab/>
      </w:r>
    </w:p>
    <w:p w14:paraId="53D146DA" w14:textId="77777777" w:rsidR="00174E4F" w:rsidRPr="009B464E" w:rsidRDefault="00174E4F" w:rsidP="00174E4F">
      <w:pPr>
        <w:spacing w:line="240" w:lineRule="auto"/>
        <w:rPr>
          <w:rFonts w:ascii="Lucida Sans" w:hAnsi="Lucida Sans"/>
          <w:bCs/>
          <w:sz w:val="20"/>
          <w:szCs w:val="20"/>
        </w:rPr>
      </w:pPr>
      <w:r>
        <w:rPr>
          <w:rFonts w:ascii="Lucida Sans" w:hAnsi="Lucida Sans"/>
          <w:bCs/>
          <w:sz w:val="20"/>
          <w:szCs w:val="20"/>
        </w:rPr>
        <w:t>You are being invited to take part in the above research study. To help you decide whether you would like to take part or not, it is important that you understand why the research is being done and what it will involve. Please read the information below carefully and ask questions if anything is not clear or you would like more information before you decide to take part in this research.  You may like to discuss it with others but it is up to you to decide whether or not to take part. If you are happy to participate you will be asked to sign a consent form.</w:t>
      </w:r>
    </w:p>
    <w:p w14:paraId="1E97F2BD" w14:textId="77777777" w:rsidR="00174E4F" w:rsidRDefault="00174E4F" w:rsidP="00174E4F">
      <w:pPr>
        <w:spacing w:line="240" w:lineRule="auto"/>
        <w:rPr>
          <w:rFonts w:ascii="Lucida Sans" w:hAnsi="Lucida Sans"/>
          <w:b/>
          <w:sz w:val="20"/>
          <w:szCs w:val="20"/>
        </w:rPr>
      </w:pPr>
      <w:r>
        <w:rPr>
          <w:rFonts w:ascii="Lucida Sans" w:hAnsi="Lucida Sans"/>
          <w:b/>
          <w:sz w:val="20"/>
          <w:szCs w:val="20"/>
        </w:rPr>
        <w:t>What is the research about?</w:t>
      </w:r>
    </w:p>
    <w:p w14:paraId="4647F275" w14:textId="77777777" w:rsidR="00174E4F" w:rsidRPr="009B464E" w:rsidRDefault="00174E4F" w:rsidP="00174E4F">
      <w:pPr>
        <w:spacing w:line="240" w:lineRule="auto"/>
        <w:rPr>
          <w:rFonts w:ascii="Lucida Sans" w:hAnsi="Lucida Sans"/>
          <w:sz w:val="20"/>
          <w:szCs w:val="20"/>
        </w:rPr>
      </w:pPr>
      <w:r>
        <w:rPr>
          <w:rFonts w:ascii="Lucida Sans" w:hAnsi="Lucida Sans"/>
          <w:sz w:val="20"/>
          <w:szCs w:val="20"/>
        </w:rPr>
        <w:t>This research study is being conducted as part of a Doctorate in Clinical Psychology thesis. The researcher, a Doctorate student at The University of Southampton, aims to explore people’s access to and experiences of sexually explicit material and their perceptions of the impact of this material on their emotions/feelings, mood and relationships.</w:t>
      </w:r>
    </w:p>
    <w:p w14:paraId="512D5C60" w14:textId="77777777" w:rsidR="00174E4F" w:rsidRDefault="00174E4F" w:rsidP="00174E4F">
      <w:pPr>
        <w:spacing w:line="240" w:lineRule="auto"/>
        <w:rPr>
          <w:rFonts w:ascii="Lucida Sans" w:hAnsi="Lucida Sans"/>
          <w:b/>
          <w:sz w:val="20"/>
          <w:szCs w:val="20"/>
        </w:rPr>
      </w:pPr>
      <w:r>
        <w:rPr>
          <w:rFonts w:ascii="Lucida Sans" w:hAnsi="Lucida Sans"/>
          <w:b/>
          <w:sz w:val="20"/>
          <w:szCs w:val="20"/>
        </w:rPr>
        <w:t>Why have I been asked to participate?</w:t>
      </w:r>
    </w:p>
    <w:p w14:paraId="543DC1F7" w14:textId="77777777" w:rsidR="00174E4F" w:rsidRPr="009B464E" w:rsidRDefault="00174E4F" w:rsidP="00174E4F">
      <w:pPr>
        <w:spacing w:line="240" w:lineRule="auto"/>
        <w:rPr>
          <w:rFonts w:ascii="Lucida Sans" w:hAnsi="Lucida Sans"/>
          <w:sz w:val="20"/>
          <w:szCs w:val="20"/>
        </w:rPr>
      </w:pPr>
      <w:r>
        <w:rPr>
          <w:rFonts w:ascii="Lucida Sans" w:hAnsi="Lucida Sans"/>
          <w:sz w:val="20"/>
          <w:szCs w:val="20"/>
        </w:rPr>
        <w:t xml:space="preserve">The research aims to investigate adults’ experiences of this material. It aims to include both a student and general public members within the participant responses. </w:t>
      </w:r>
    </w:p>
    <w:p w14:paraId="6046FA91" w14:textId="77777777" w:rsidR="00174E4F" w:rsidRPr="009B464E" w:rsidRDefault="00174E4F" w:rsidP="00174E4F">
      <w:pPr>
        <w:spacing w:line="240" w:lineRule="auto"/>
        <w:rPr>
          <w:rFonts w:ascii="Lucida Sans" w:hAnsi="Lucida Sans"/>
          <w:b/>
          <w:sz w:val="20"/>
          <w:szCs w:val="20"/>
        </w:rPr>
      </w:pPr>
      <w:r>
        <w:rPr>
          <w:rFonts w:ascii="Lucida Sans" w:hAnsi="Lucida Sans"/>
          <w:b/>
          <w:sz w:val="20"/>
          <w:szCs w:val="20"/>
        </w:rPr>
        <w:t>What will happen to me if I take part?</w:t>
      </w:r>
    </w:p>
    <w:p w14:paraId="1E0784B7" w14:textId="77777777" w:rsidR="00174E4F" w:rsidRDefault="00174E4F" w:rsidP="00174E4F">
      <w:pPr>
        <w:spacing w:line="240" w:lineRule="auto"/>
        <w:rPr>
          <w:rFonts w:ascii="Lucida Sans" w:hAnsi="Lucida Sans"/>
          <w:b/>
          <w:sz w:val="20"/>
          <w:szCs w:val="20"/>
        </w:rPr>
      </w:pPr>
      <w:r>
        <w:rPr>
          <w:rFonts w:ascii="Lucida Sans" w:hAnsi="Lucida Sans"/>
          <w:sz w:val="20"/>
          <w:szCs w:val="20"/>
        </w:rPr>
        <w:t xml:space="preserve">If you decide that you would like to take part, </w:t>
      </w:r>
      <w:r>
        <w:rPr>
          <w:rFonts w:ascii="Lucida Sans" w:hAnsi="Lucida Sans"/>
          <w:b/>
          <w:sz w:val="20"/>
          <w:szCs w:val="20"/>
        </w:rPr>
        <w:t>you will be asked to complete an online questionnaire which will take approximately 35-45 minutes to complete</w:t>
      </w:r>
      <w:r>
        <w:rPr>
          <w:rFonts w:ascii="Lucida Sans" w:hAnsi="Lucida Sans"/>
          <w:sz w:val="20"/>
          <w:szCs w:val="20"/>
        </w:rPr>
        <w:t xml:space="preserve"> and you can choose to be awarded </w:t>
      </w:r>
      <w:r>
        <w:rPr>
          <w:rFonts w:ascii="Lucida Sans" w:hAnsi="Lucida Sans"/>
          <w:b/>
          <w:bCs/>
          <w:sz w:val="20"/>
          <w:szCs w:val="20"/>
        </w:rPr>
        <w:t>6</w:t>
      </w:r>
      <w:r>
        <w:rPr>
          <w:rFonts w:ascii="Lucida Sans" w:hAnsi="Lucida Sans"/>
          <w:sz w:val="20"/>
          <w:szCs w:val="20"/>
        </w:rPr>
        <w:t xml:space="preserve"> </w:t>
      </w:r>
      <w:r>
        <w:rPr>
          <w:rFonts w:ascii="Lucida Sans" w:hAnsi="Lucida Sans"/>
          <w:b/>
          <w:sz w:val="20"/>
          <w:szCs w:val="20"/>
        </w:rPr>
        <w:t>participation credits</w:t>
      </w:r>
      <w:r>
        <w:rPr>
          <w:rFonts w:ascii="Lucida Sans" w:hAnsi="Lucida Sans"/>
          <w:sz w:val="20"/>
          <w:szCs w:val="20"/>
        </w:rPr>
        <w:t xml:space="preserve"> towards your course </w:t>
      </w:r>
      <w:r>
        <w:rPr>
          <w:rFonts w:ascii="Lucida Sans" w:hAnsi="Lucida Sans"/>
          <w:b/>
          <w:sz w:val="20"/>
          <w:szCs w:val="20"/>
        </w:rPr>
        <w:t>or entries into a £50 prize draw</w:t>
      </w:r>
      <w:r>
        <w:rPr>
          <w:rFonts w:ascii="Lucida Sans" w:hAnsi="Lucida Sans"/>
          <w:sz w:val="20"/>
          <w:szCs w:val="20"/>
        </w:rPr>
        <w:t>. You can let us know this in the questionnaire.</w:t>
      </w:r>
    </w:p>
    <w:p w14:paraId="217B1382" w14:textId="77777777" w:rsidR="00174E4F" w:rsidRDefault="00174E4F" w:rsidP="00174E4F">
      <w:pPr>
        <w:spacing w:line="240" w:lineRule="auto"/>
        <w:rPr>
          <w:rFonts w:ascii="Lucida Sans" w:hAnsi="Lucida Sans"/>
          <w:b/>
          <w:sz w:val="20"/>
          <w:szCs w:val="20"/>
        </w:rPr>
      </w:pPr>
      <w:r>
        <w:rPr>
          <w:rFonts w:ascii="Lucida Sans" w:hAnsi="Lucida Sans"/>
          <w:b/>
          <w:sz w:val="20"/>
          <w:szCs w:val="20"/>
        </w:rPr>
        <w:t>Are there any benefits in my taking part?</w:t>
      </w:r>
    </w:p>
    <w:p w14:paraId="09A83075" w14:textId="77777777" w:rsidR="00174E4F" w:rsidRPr="009B464E" w:rsidRDefault="00174E4F" w:rsidP="00174E4F">
      <w:pPr>
        <w:spacing w:line="240" w:lineRule="auto"/>
        <w:rPr>
          <w:rFonts w:ascii="Lucida Sans" w:hAnsi="Lucida Sans"/>
          <w:sz w:val="20"/>
          <w:szCs w:val="20"/>
        </w:rPr>
      </w:pPr>
      <w:r>
        <w:rPr>
          <w:rFonts w:ascii="Lucida Sans" w:hAnsi="Lucida Sans"/>
          <w:sz w:val="20"/>
          <w:szCs w:val="20"/>
        </w:rPr>
        <w:t xml:space="preserve">You will be offered the choice of course participation credits or entry into a £50 prize draw for both parts of the study. Your responses will also help to improve our understanding and the research literature on the impact of sexually explicit material. </w:t>
      </w:r>
    </w:p>
    <w:p w14:paraId="14579DE5" w14:textId="77777777" w:rsidR="00174E4F" w:rsidRDefault="00174E4F" w:rsidP="00174E4F">
      <w:pPr>
        <w:spacing w:line="240" w:lineRule="auto"/>
        <w:rPr>
          <w:rFonts w:ascii="Lucida Sans" w:hAnsi="Lucida Sans"/>
          <w:b/>
          <w:sz w:val="20"/>
          <w:szCs w:val="20"/>
        </w:rPr>
      </w:pPr>
      <w:r>
        <w:rPr>
          <w:rFonts w:ascii="Lucida Sans" w:hAnsi="Lucida Sans"/>
          <w:b/>
          <w:sz w:val="20"/>
          <w:szCs w:val="20"/>
        </w:rPr>
        <w:t>Are there any risks involved?</w:t>
      </w:r>
    </w:p>
    <w:p w14:paraId="0051262C" w14:textId="77777777" w:rsidR="00174E4F" w:rsidRDefault="00174E4F" w:rsidP="00174E4F">
      <w:pPr>
        <w:spacing w:line="240" w:lineRule="auto"/>
        <w:rPr>
          <w:rFonts w:ascii="Lucida Sans" w:hAnsi="Lucida Sans"/>
          <w:sz w:val="20"/>
          <w:szCs w:val="20"/>
        </w:rPr>
      </w:pPr>
      <w:r>
        <w:rPr>
          <w:rFonts w:ascii="Lucida Sans" w:hAnsi="Lucida Sans"/>
          <w:sz w:val="20"/>
          <w:szCs w:val="20"/>
        </w:rPr>
        <w:t xml:space="preserve">The questions in this survey are of a sensitive nature and will ask about access to and experiences of sexually explicit material, your emotions/feelings, mood and relationships. The questionnaire will not ask you to go into details about your own personal experiences but may ask questions on your reactions to specific content. </w:t>
      </w:r>
    </w:p>
    <w:p w14:paraId="44322081" w14:textId="77777777" w:rsidR="00174E4F" w:rsidRDefault="00174E4F" w:rsidP="00174E4F">
      <w:pPr>
        <w:spacing w:line="240" w:lineRule="auto"/>
        <w:rPr>
          <w:rFonts w:ascii="Lucida Sans" w:hAnsi="Lucida Sans"/>
          <w:sz w:val="20"/>
          <w:szCs w:val="20"/>
        </w:rPr>
      </w:pPr>
      <w:r>
        <w:rPr>
          <w:rFonts w:ascii="Lucida Sans" w:hAnsi="Lucida Sans"/>
          <w:sz w:val="20"/>
          <w:szCs w:val="20"/>
        </w:rPr>
        <w:t xml:space="preserve">If you experience any distress when completing the online questionnaire, you can stop the study at any time and your data will not be used. There are support services below and in the debrief should you experience any distress. If you decide to do the extra interview, if this is completed online again you can stop the study at any time. </w:t>
      </w:r>
    </w:p>
    <w:p w14:paraId="5215C962" w14:textId="77777777" w:rsidR="00174E4F" w:rsidRPr="009B464E" w:rsidRDefault="00174E4F" w:rsidP="00174E4F">
      <w:pPr>
        <w:spacing w:line="240" w:lineRule="auto"/>
        <w:rPr>
          <w:rFonts w:ascii="Lucida Sans" w:hAnsi="Lucida Sans"/>
          <w:sz w:val="20"/>
          <w:szCs w:val="20"/>
        </w:rPr>
      </w:pPr>
      <w:r>
        <w:rPr>
          <w:rFonts w:ascii="Lucida Sans" w:hAnsi="Lucida Sans"/>
          <w:sz w:val="20"/>
          <w:szCs w:val="20"/>
        </w:rPr>
        <w:lastRenderedPageBreak/>
        <w:t xml:space="preserve"> If you experienced any distress during or following this research, please do contact:</w:t>
      </w:r>
    </w:p>
    <w:p w14:paraId="28DB98A2" w14:textId="77777777" w:rsidR="00174E4F" w:rsidRDefault="00174E4F" w:rsidP="00174E4F">
      <w:pPr>
        <w:pStyle w:val="ListParagraph"/>
        <w:numPr>
          <w:ilvl w:val="0"/>
          <w:numId w:val="2"/>
        </w:numPr>
        <w:spacing w:before="0" w:line="240" w:lineRule="auto"/>
        <w:rPr>
          <w:rFonts w:ascii="Lucida Sans" w:hAnsi="Lucida Sans"/>
          <w:sz w:val="20"/>
          <w:szCs w:val="20"/>
        </w:rPr>
      </w:pPr>
      <w:r>
        <w:rPr>
          <w:rFonts w:ascii="Lucida Sans" w:hAnsi="Lucida Sans"/>
          <w:sz w:val="20"/>
          <w:szCs w:val="20"/>
        </w:rPr>
        <w:t>Your GP if you require support or a referral regarding your mental health.</w:t>
      </w:r>
    </w:p>
    <w:p w14:paraId="0B7B4523" w14:textId="77777777" w:rsidR="00174E4F" w:rsidRDefault="00174E4F" w:rsidP="00174E4F">
      <w:pPr>
        <w:pStyle w:val="ListParagraph"/>
        <w:numPr>
          <w:ilvl w:val="0"/>
          <w:numId w:val="2"/>
        </w:numPr>
        <w:spacing w:before="0" w:line="240" w:lineRule="auto"/>
        <w:rPr>
          <w:rFonts w:ascii="Lucida Sans" w:hAnsi="Lucida Sans"/>
          <w:sz w:val="20"/>
          <w:szCs w:val="20"/>
        </w:rPr>
      </w:pPr>
      <w:r>
        <w:rPr>
          <w:rFonts w:ascii="Lucida Sans" w:hAnsi="Lucida Sans"/>
          <w:sz w:val="20"/>
          <w:szCs w:val="20"/>
        </w:rPr>
        <w:t>Your local mental health team if you are already under a mental health team.</w:t>
      </w:r>
    </w:p>
    <w:p w14:paraId="131811BB" w14:textId="77777777" w:rsidR="00174E4F" w:rsidRDefault="00174E4F" w:rsidP="00174E4F">
      <w:pPr>
        <w:pStyle w:val="ListParagraph"/>
        <w:numPr>
          <w:ilvl w:val="0"/>
          <w:numId w:val="2"/>
        </w:numPr>
        <w:spacing w:before="0" w:line="240" w:lineRule="auto"/>
        <w:rPr>
          <w:rFonts w:ascii="Lucida Sans" w:hAnsi="Lucida Sans"/>
          <w:sz w:val="20"/>
          <w:szCs w:val="20"/>
        </w:rPr>
      </w:pPr>
      <w:r>
        <w:rPr>
          <w:rFonts w:ascii="Lucida Sans" w:hAnsi="Lucida Sans"/>
          <w:sz w:val="20"/>
          <w:szCs w:val="20"/>
        </w:rPr>
        <w:t xml:space="preserve">You can also access the university counselling service through contacting the enabling service. This can be done via telephone, drop-in or live chat. Please see </w:t>
      </w:r>
      <w:hyperlink r:id="rId6" w:history="1">
        <w:r>
          <w:rPr>
            <w:rStyle w:val="Hyperlink"/>
            <w:rFonts w:ascii="Lucida Sans" w:hAnsi="Lucida Sans"/>
            <w:sz w:val="20"/>
            <w:szCs w:val="20"/>
          </w:rPr>
          <w:t>https://www.southampton.ac.uk/edusupport/contact.page</w:t>
        </w:r>
      </w:hyperlink>
      <w:r>
        <w:rPr>
          <w:rFonts w:ascii="Lucida Sans" w:hAnsi="Lucida Sans"/>
          <w:sz w:val="20"/>
          <w:szCs w:val="20"/>
        </w:rPr>
        <w:t xml:space="preserve"> for more details.</w:t>
      </w:r>
    </w:p>
    <w:p w14:paraId="1D6CE763" w14:textId="77777777" w:rsidR="00174E4F" w:rsidRDefault="00174E4F" w:rsidP="00174E4F">
      <w:pPr>
        <w:pStyle w:val="ListParagraph"/>
        <w:numPr>
          <w:ilvl w:val="0"/>
          <w:numId w:val="2"/>
        </w:numPr>
        <w:spacing w:before="0" w:line="240" w:lineRule="auto"/>
        <w:rPr>
          <w:rFonts w:ascii="Lucida Sans" w:hAnsi="Lucida Sans"/>
          <w:sz w:val="20"/>
          <w:szCs w:val="20"/>
        </w:rPr>
      </w:pPr>
      <w:r>
        <w:rPr>
          <w:rFonts w:ascii="Lucida Sans" w:hAnsi="Lucida Sans"/>
          <w:sz w:val="20"/>
          <w:szCs w:val="20"/>
        </w:rPr>
        <w:t xml:space="preserve">You can contact the Student Life Team (who support student wellbeing) on </w:t>
      </w:r>
      <w:r>
        <w:rPr>
          <w:rFonts w:ascii="Lucida Sans" w:hAnsi="Lucida Sans" w:cstheme="minorHAnsi"/>
          <w:color w:val="002E3B"/>
          <w:spacing w:val="-3"/>
          <w:sz w:val="20"/>
          <w:szCs w:val="20"/>
        </w:rPr>
        <w:t>023 8059 8180</w:t>
      </w:r>
      <w:r>
        <w:rPr>
          <w:rFonts w:ascii="Lucida Sans" w:hAnsi="Lucida Sans" w:cs="Segoe UI"/>
          <w:color w:val="002E3B"/>
          <w:spacing w:val="-3"/>
          <w:sz w:val="20"/>
          <w:szCs w:val="20"/>
        </w:rPr>
        <w:t xml:space="preserve"> </w:t>
      </w:r>
      <w:r>
        <w:rPr>
          <w:rFonts w:ascii="Lucida Sans" w:hAnsi="Lucida Sans" w:cstheme="minorHAnsi"/>
          <w:spacing w:val="-3"/>
          <w:sz w:val="20"/>
          <w:szCs w:val="20"/>
        </w:rPr>
        <w:t>(available 24 hours a day, seven days a week. Student Life are based within Halls of Residence and support all University of Southampton students).</w:t>
      </w:r>
      <w:r>
        <w:rPr>
          <w:rFonts w:ascii="Lucida Sans" w:hAnsi="Lucida Sans" w:cs="Segoe UI"/>
          <w:spacing w:val="-3"/>
          <w:sz w:val="20"/>
          <w:szCs w:val="20"/>
        </w:rPr>
        <w:t xml:space="preserve"> </w:t>
      </w:r>
    </w:p>
    <w:p w14:paraId="75F57A22" w14:textId="77777777" w:rsidR="00174E4F" w:rsidRDefault="00174E4F" w:rsidP="00174E4F">
      <w:pPr>
        <w:pStyle w:val="ListParagraph"/>
        <w:numPr>
          <w:ilvl w:val="0"/>
          <w:numId w:val="2"/>
        </w:numPr>
        <w:spacing w:before="0" w:line="240" w:lineRule="auto"/>
        <w:rPr>
          <w:rFonts w:ascii="Lucida Sans" w:hAnsi="Lucida Sans" w:cstheme="minorHAnsi"/>
          <w:sz w:val="20"/>
          <w:szCs w:val="20"/>
        </w:rPr>
      </w:pPr>
      <w:r>
        <w:rPr>
          <w:rFonts w:ascii="Lucida Sans" w:hAnsi="Lucida Sans" w:cstheme="minorHAnsi"/>
          <w:spacing w:val="-3"/>
          <w:sz w:val="20"/>
          <w:szCs w:val="20"/>
        </w:rPr>
        <w:t xml:space="preserve">Samaritans on </w:t>
      </w:r>
      <w:r>
        <w:rPr>
          <w:rFonts w:ascii="Lucida Sans" w:hAnsi="Lucida Sans" w:cstheme="minorHAnsi"/>
          <w:color w:val="002E3B"/>
          <w:spacing w:val="-3"/>
          <w:sz w:val="20"/>
          <w:szCs w:val="20"/>
        </w:rPr>
        <w:t xml:space="preserve">116 123 or </w:t>
      </w:r>
      <w:hyperlink r:id="rId7" w:history="1">
        <w:r>
          <w:rPr>
            <w:rStyle w:val="Hyperlink"/>
            <w:rFonts w:ascii="Lucida Sans" w:hAnsi="Lucida Sans" w:cstheme="minorHAnsi"/>
            <w:spacing w:val="-3"/>
            <w:sz w:val="20"/>
            <w:szCs w:val="20"/>
          </w:rPr>
          <w:t>https://www.samaritans.org/how-we-can-help-you/contact-us</w:t>
        </w:r>
      </w:hyperlink>
      <w:r>
        <w:rPr>
          <w:rFonts w:ascii="Lucida Sans" w:hAnsi="Lucida Sans" w:cstheme="minorHAnsi"/>
          <w:color w:val="002E3B"/>
          <w:spacing w:val="-3"/>
          <w:sz w:val="20"/>
          <w:szCs w:val="20"/>
        </w:rPr>
        <w:t xml:space="preserve"> </w:t>
      </w:r>
    </w:p>
    <w:p w14:paraId="655B5AE4" w14:textId="77777777" w:rsidR="00174E4F" w:rsidRDefault="00174E4F" w:rsidP="00174E4F">
      <w:pPr>
        <w:pStyle w:val="ListParagraph"/>
        <w:numPr>
          <w:ilvl w:val="0"/>
          <w:numId w:val="2"/>
        </w:numPr>
        <w:spacing w:before="0" w:line="240" w:lineRule="auto"/>
        <w:rPr>
          <w:rFonts w:ascii="Lucida Sans" w:hAnsi="Lucida Sans" w:cstheme="minorHAnsi"/>
          <w:sz w:val="20"/>
          <w:szCs w:val="20"/>
        </w:rPr>
      </w:pPr>
      <w:r>
        <w:rPr>
          <w:rFonts w:ascii="Lucida Sans" w:hAnsi="Lucida Sans" w:cstheme="minorHAnsi"/>
          <w:spacing w:val="-3"/>
          <w:sz w:val="20"/>
          <w:szCs w:val="20"/>
        </w:rPr>
        <w:t xml:space="preserve">Mind (mental health charity) on </w:t>
      </w:r>
      <w:hyperlink r:id="rId8" w:history="1">
        <w:r>
          <w:rPr>
            <w:rStyle w:val="Hyperlink"/>
            <w:rFonts w:ascii="Lucida Sans" w:hAnsi="Lucida Sans" w:cstheme="minorHAnsi"/>
            <w:spacing w:val="-3"/>
            <w:sz w:val="20"/>
            <w:szCs w:val="20"/>
          </w:rPr>
          <w:t>https://www.mind.org.uk/</w:t>
        </w:r>
      </w:hyperlink>
      <w:r>
        <w:rPr>
          <w:rFonts w:ascii="Lucida Sans" w:hAnsi="Lucida Sans" w:cstheme="minorHAnsi"/>
          <w:color w:val="002E3B"/>
          <w:spacing w:val="-3"/>
          <w:sz w:val="20"/>
          <w:szCs w:val="20"/>
        </w:rPr>
        <w:t xml:space="preserve"> </w:t>
      </w:r>
    </w:p>
    <w:p w14:paraId="7CBAD66F" w14:textId="77777777" w:rsidR="00174E4F" w:rsidRDefault="00174E4F" w:rsidP="00174E4F">
      <w:pPr>
        <w:pStyle w:val="ListParagraph"/>
        <w:numPr>
          <w:ilvl w:val="0"/>
          <w:numId w:val="2"/>
        </w:numPr>
        <w:spacing w:before="0" w:line="240" w:lineRule="auto"/>
        <w:rPr>
          <w:rFonts w:ascii="Lucida Sans" w:hAnsi="Lucida Sans" w:cstheme="minorHAnsi"/>
          <w:sz w:val="20"/>
          <w:szCs w:val="20"/>
        </w:rPr>
      </w:pPr>
      <w:r>
        <w:rPr>
          <w:rFonts w:ascii="Lucida Sans" w:hAnsi="Lucida Sans" w:cstheme="minorHAnsi"/>
          <w:spacing w:val="-3"/>
          <w:sz w:val="20"/>
          <w:szCs w:val="20"/>
        </w:rPr>
        <w:t xml:space="preserve">Relate (relationship support) </w:t>
      </w:r>
      <w:hyperlink r:id="rId9" w:history="1">
        <w:r>
          <w:rPr>
            <w:rStyle w:val="Hyperlink"/>
            <w:rFonts w:ascii="Lucida Sans" w:hAnsi="Lucida Sans" w:cstheme="minorHAnsi"/>
            <w:spacing w:val="-3"/>
            <w:sz w:val="20"/>
            <w:szCs w:val="20"/>
          </w:rPr>
          <w:t>https://www.relate.org.uk/</w:t>
        </w:r>
      </w:hyperlink>
      <w:r>
        <w:rPr>
          <w:rFonts w:ascii="Lucida Sans" w:hAnsi="Lucida Sans" w:cstheme="minorHAnsi"/>
          <w:color w:val="002E3B"/>
          <w:spacing w:val="-3"/>
          <w:sz w:val="20"/>
          <w:szCs w:val="20"/>
        </w:rPr>
        <w:t xml:space="preserve"> </w:t>
      </w:r>
    </w:p>
    <w:p w14:paraId="26C158F6" w14:textId="77777777" w:rsidR="00174E4F" w:rsidRDefault="00174E4F" w:rsidP="00174E4F">
      <w:pPr>
        <w:spacing w:line="240" w:lineRule="auto"/>
        <w:rPr>
          <w:rFonts w:ascii="Lucida Sans" w:hAnsi="Lucida Sans"/>
          <w:b/>
          <w:sz w:val="20"/>
          <w:szCs w:val="20"/>
        </w:rPr>
      </w:pPr>
    </w:p>
    <w:p w14:paraId="627E99ED" w14:textId="77777777" w:rsidR="00174E4F" w:rsidRDefault="00174E4F" w:rsidP="00174E4F">
      <w:pPr>
        <w:spacing w:line="240" w:lineRule="auto"/>
        <w:rPr>
          <w:rFonts w:ascii="Lucida Sans" w:hAnsi="Lucida Sans"/>
          <w:b/>
          <w:sz w:val="20"/>
          <w:szCs w:val="20"/>
        </w:rPr>
      </w:pPr>
      <w:r>
        <w:rPr>
          <w:rFonts w:ascii="Lucida Sans" w:hAnsi="Lucida Sans"/>
          <w:b/>
          <w:sz w:val="20"/>
          <w:szCs w:val="20"/>
        </w:rPr>
        <w:t>What data will be collected?</w:t>
      </w:r>
    </w:p>
    <w:p w14:paraId="2DE3FAA8" w14:textId="77777777" w:rsidR="00174E4F" w:rsidRPr="009B464E" w:rsidRDefault="00174E4F" w:rsidP="00174E4F">
      <w:pPr>
        <w:spacing w:line="240" w:lineRule="auto"/>
        <w:rPr>
          <w:rFonts w:ascii="Lucida Sans" w:hAnsi="Lucida Sans"/>
          <w:sz w:val="20"/>
          <w:szCs w:val="20"/>
        </w:rPr>
      </w:pPr>
      <w:r>
        <w:rPr>
          <w:rFonts w:ascii="Lucida Sans" w:hAnsi="Lucida Sans"/>
          <w:sz w:val="20"/>
          <w:szCs w:val="20"/>
        </w:rPr>
        <w:t xml:space="preserve">For this survey, data will be collected via online questionnaires, this data will be viewed and analysed by the researcher and potentially supervisors. Future requests to view the data (for research purposes) will only be able to see the data in raw data format </w:t>
      </w:r>
    </w:p>
    <w:p w14:paraId="1E13C58B" w14:textId="77777777" w:rsidR="00174E4F" w:rsidRPr="009B464E" w:rsidRDefault="00174E4F" w:rsidP="00174E4F">
      <w:pPr>
        <w:spacing w:line="240" w:lineRule="auto"/>
        <w:rPr>
          <w:rFonts w:ascii="Lucida Sans" w:hAnsi="Lucida Sans"/>
          <w:sz w:val="20"/>
          <w:szCs w:val="20"/>
        </w:rPr>
      </w:pPr>
      <w:r>
        <w:rPr>
          <w:rFonts w:ascii="Lucida Sans" w:hAnsi="Lucida Sans"/>
          <w:sz w:val="20"/>
          <w:szCs w:val="20"/>
        </w:rPr>
        <w:t xml:space="preserve">You will be asked demographic information such as your age, gender identity and ethnicity and you will also be asked questions on your experiences of sexually explicit material but you will not be asked to give your name or any other identifying information. You will be given a computer-generated participant number and this will be linked to the data (which will only be viewed by the researcher and potentially researcher’s supervisors whilst inputting data to avoid duplication). </w:t>
      </w:r>
    </w:p>
    <w:p w14:paraId="778E160C" w14:textId="77777777" w:rsidR="00174E4F" w:rsidRDefault="00174E4F" w:rsidP="00174E4F">
      <w:pPr>
        <w:spacing w:line="240" w:lineRule="auto"/>
        <w:rPr>
          <w:rFonts w:ascii="Lucida Sans" w:hAnsi="Lucida Sans"/>
          <w:sz w:val="20"/>
          <w:szCs w:val="20"/>
        </w:rPr>
      </w:pPr>
      <w:r>
        <w:rPr>
          <w:rFonts w:ascii="Lucida Sans" w:hAnsi="Lucida Sans"/>
          <w:sz w:val="20"/>
          <w:szCs w:val="20"/>
        </w:rPr>
        <w:t xml:space="preserve">For those who wish to receive prize draw entries you will be asked to click a separate link (which will not be associated with the data you input) to fill out your email address for the prize draw. </w:t>
      </w:r>
    </w:p>
    <w:p w14:paraId="20F0BF2D" w14:textId="77777777" w:rsidR="00174E4F" w:rsidRDefault="00174E4F" w:rsidP="00174E4F">
      <w:pPr>
        <w:spacing w:line="240" w:lineRule="auto"/>
        <w:rPr>
          <w:rFonts w:ascii="Lucida Sans" w:hAnsi="Lucida Sans"/>
          <w:b/>
          <w:sz w:val="20"/>
          <w:szCs w:val="20"/>
        </w:rPr>
      </w:pPr>
      <w:r>
        <w:rPr>
          <w:rFonts w:ascii="Lucida Sans" w:hAnsi="Lucida Sans"/>
          <w:b/>
          <w:sz w:val="20"/>
          <w:szCs w:val="20"/>
        </w:rPr>
        <w:t>Will my participation be confidential?</w:t>
      </w:r>
    </w:p>
    <w:p w14:paraId="4EE2DBB7" w14:textId="77777777" w:rsidR="00174E4F" w:rsidRPr="009B464E" w:rsidRDefault="00174E4F" w:rsidP="00174E4F">
      <w:pPr>
        <w:spacing w:line="240" w:lineRule="auto"/>
        <w:rPr>
          <w:rFonts w:ascii="Lucida Sans" w:hAnsi="Lucida Sans"/>
          <w:iCs/>
          <w:sz w:val="20"/>
          <w:szCs w:val="20"/>
        </w:rPr>
      </w:pPr>
      <w:r>
        <w:rPr>
          <w:rFonts w:ascii="Lucida Sans" w:hAnsi="Lucida Sans"/>
          <w:iCs/>
          <w:sz w:val="20"/>
          <w:szCs w:val="20"/>
        </w:rPr>
        <w:t xml:space="preserve">Your participation and the information we collect about you during the course of the research will be kept strictly confidential. </w:t>
      </w:r>
    </w:p>
    <w:p w14:paraId="7013E86C" w14:textId="77777777" w:rsidR="00174E4F" w:rsidRDefault="00174E4F" w:rsidP="00174E4F">
      <w:pPr>
        <w:spacing w:line="240" w:lineRule="auto"/>
        <w:rPr>
          <w:rFonts w:ascii="Lucida Sans" w:hAnsi="Lucida Sans"/>
          <w:iCs/>
          <w:sz w:val="20"/>
          <w:szCs w:val="20"/>
        </w:rPr>
      </w:pPr>
      <w:r>
        <w:rPr>
          <w:rFonts w:ascii="Lucida Sans" w:hAnsi="Lucida Sans"/>
          <w:iCs/>
          <w:sz w:val="20"/>
          <w:szCs w:val="20"/>
        </w:rPr>
        <w:t>Only members of the research team and responsible members of the University of Southampton may be given access to data about you for monitoring purposes and/or to carry out an audit of the study to ensure that the research is complying with applicable regulations. Individuals from regulatory authorities (people who check that we are carrying out the study correctly) may require access to your data. All these people have a duty to keep your information, as a research participant, strictly confidential.</w:t>
      </w:r>
    </w:p>
    <w:p w14:paraId="46C87B7C" w14:textId="77777777" w:rsidR="00174E4F" w:rsidRDefault="00174E4F" w:rsidP="00174E4F">
      <w:pPr>
        <w:spacing w:line="240" w:lineRule="auto"/>
        <w:rPr>
          <w:rFonts w:ascii="Lucida Sans" w:hAnsi="Lucida Sans"/>
          <w:iCs/>
          <w:sz w:val="20"/>
          <w:szCs w:val="20"/>
        </w:rPr>
      </w:pPr>
      <w:r>
        <w:rPr>
          <w:rFonts w:ascii="Lucida Sans" w:hAnsi="Lucida Sans"/>
          <w:color w:val="212121"/>
          <w:sz w:val="20"/>
          <w:szCs w:val="20"/>
          <w:lang w:eastAsia="en-GB"/>
        </w:rPr>
        <w:t xml:space="preserve">Your responses will be stored as data on password protected computers and the university server. </w:t>
      </w:r>
    </w:p>
    <w:p w14:paraId="14360E74" w14:textId="77777777" w:rsidR="00174E4F" w:rsidRPr="00DE349B" w:rsidRDefault="00174E4F" w:rsidP="00174E4F">
      <w:pPr>
        <w:spacing w:line="240" w:lineRule="auto"/>
        <w:rPr>
          <w:rFonts w:ascii="Lucida Sans" w:hAnsi="Lucida Sans"/>
          <w:color w:val="212121"/>
          <w:sz w:val="20"/>
          <w:szCs w:val="20"/>
          <w:lang w:eastAsia="en-GB"/>
        </w:rPr>
      </w:pPr>
      <w:r>
        <w:rPr>
          <w:rFonts w:ascii="Lucida Sans" w:hAnsi="Lucida Sans"/>
          <w:iCs/>
          <w:sz w:val="20"/>
          <w:szCs w:val="20"/>
        </w:rPr>
        <w:t xml:space="preserve">For those completing online versions, consent will be collected by ticking the consent box and continuing to participate in the study. </w:t>
      </w:r>
      <w:r>
        <w:rPr>
          <w:rFonts w:ascii="Lucida Sans" w:hAnsi="Lucida Sans"/>
          <w:color w:val="212121"/>
          <w:sz w:val="20"/>
          <w:szCs w:val="20"/>
          <w:lang w:eastAsia="en-GB"/>
        </w:rPr>
        <w:t>Data will be anonymised with computer generated participant numbers.</w:t>
      </w:r>
    </w:p>
    <w:p w14:paraId="78D539C6" w14:textId="77777777" w:rsidR="00174E4F" w:rsidRDefault="00174E4F" w:rsidP="00174E4F">
      <w:pPr>
        <w:spacing w:line="240" w:lineRule="auto"/>
        <w:rPr>
          <w:rFonts w:ascii="Lucida Sans" w:hAnsi="Lucida Sans"/>
          <w:b/>
          <w:sz w:val="20"/>
          <w:szCs w:val="20"/>
        </w:rPr>
      </w:pPr>
      <w:r>
        <w:rPr>
          <w:rFonts w:ascii="Lucida Sans" w:hAnsi="Lucida Sans"/>
          <w:b/>
          <w:sz w:val="20"/>
          <w:szCs w:val="20"/>
        </w:rPr>
        <w:t>Do I have to take part?</w:t>
      </w:r>
    </w:p>
    <w:p w14:paraId="271665A1" w14:textId="77777777" w:rsidR="00174E4F" w:rsidRDefault="00174E4F" w:rsidP="00174E4F">
      <w:pPr>
        <w:spacing w:line="240" w:lineRule="auto"/>
        <w:rPr>
          <w:rFonts w:ascii="Lucida Sans" w:hAnsi="Lucida Sans"/>
          <w:sz w:val="20"/>
          <w:szCs w:val="20"/>
        </w:rPr>
      </w:pPr>
      <w:r w:rsidRPr="00FE1819">
        <w:rPr>
          <w:rFonts w:ascii="Lucida Sans" w:hAnsi="Lucida Sans"/>
          <w:sz w:val="20"/>
          <w:szCs w:val="20"/>
        </w:rPr>
        <w:t>N</w:t>
      </w:r>
      <w:r>
        <w:rPr>
          <w:rFonts w:ascii="Lucida Sans" w:hAnsi="Lucida Sans"/>
          <w:sz w:val="20"/>
          <w:szCs w:val="20"/>
        </w:rPr>
        <w:t xml:space="preserve">o, it is entirely up to you to decide whether or not to take part. If you decide you want to take part, you will need to sign a consent form to show you have agreed to take part. </w:t>
      </w:r>
    </w:p>
    <w:p w14:paraId="21459F57" w14:textId="77777777" w:rsidR="00174E4F" w:rsidRDefault="00174E4F" w:rsidP="00174E4F">
      <w:pPr>
        <w:spacing w:line="240" w:lineRule="auto"/>
        <w:rPr>
          <w:rFonts w:ascii="Lucida Sans" w:hAnsi="Lucida Sans"/>
          <w:b/>
          <w:sz w:val="20"/>
          <w:szCs w:val="20"/>
        </w:rPr>
      </w:pPr>
      <w:r>
        <w:rPr>
          <w:rFonts w:ascii="Lucida Sans" w:hAnsi="Lucida Sans"/>
          <w:b/>
          <w:sz w:val="20"/>
          <w:szCs w:val="20"/>
        </w:rPr>
        <w:t>What happens if I change my mind?</w:t>
      </w:r>
    </w:p>
    <w:p w14:paraId="06FE9BE2" w14:textId="77777777" w:rsidR="00174E4F" w:rsidRDefault="00174E4F" w:rsidP="00174E4F">
      <w:pPr>
        <w:spacing w:line="240" w:lineRule="auto"/>
        <w:rPr>
          <w:rFonts w:ascii="Lucida Sans" w:hAnsi="Lucida Sans"/>
          <w:iCs/>
          <w:sz w:val="20"/>
          <w:szCs w:val="20"/>
        </w:rPr>
      </w:pPr>
      <w:r>
        <w:rPr>
          <w:rFonts w:ascii="Lucida Sans" w:hAnsi="Lucida Sans"/>
          <w:sz w:val="20"/>
          <w:szCs w:val="20"/>
        </w:rPr>
        <w:t>You have the right to change your mind and withdraw at any time without giving a reason and without your participant rights</w:t>
      </w:r>
      <w:r>
        <w:rPr>
          <w:rFonts w:ascii="Lucida Sans" w:hAnsi="Lucida Sans"/>
          <w:iCs/>
          <w:color w:val="7F7F7F" w:themeColor="text1" w:themeTint="80"/>
          <w:sz w:val="20"/>
          <w:szCs w:val="20"/>
        </w:rPr>
        <w:t xml:space="preserve"> </w:t>
      </w:r>
      <w:r>
        <w:rPr>
          <w:rFonts w:ascii="Lucida Sans" w:hAnsi="Lucida Sans"/>
          <w:iCs/>
          <w:sz w:val="20"/>
          <w:szCs w:val="20"/>
        </w:rPr>
        <w:t xml:space="preserve">being affected.  </w:t>
      </w:r>
    </w:p>
    <w:p w14:paraId="70AEE751" w14:textId="77777777" w:rsidR="00174E4F" w:rsidRDefault="00174E4F" w:rsidP="00174E4F">
      <w:pPr>
        <w:spacing w:line="240" w:lineRule="auto"/>
        <w:rPr>
          <w:rFonts w:ascii="Lucida Sans" w:hAnsi="Lucida Sans"/>
          <w:iCs/>
          <w:sz w:val="20"/>
          <w:szCs w:val="20"/>
        </w:rPr>
      </w:pPr>
      <w:r>
        <w:rPr>
          <w:rFonts w:ascii="Lucida Sans" w:hAnsi="Lucida Sans"/>
          <w:iCs/>
          <w:sz w:val="20"/>
          <w:szCs w:val="20"/>
        </w:rPr>
        <w:lastRenderedPageBreak/>
        <w:t xml:space="preserve">To withdraw from the study, you can just exit the online webpage and your data will not be used. </w:t>
      </w:r>
      <w:proofErr w:type="gramStart"/>
      <w:r>
        <w:rPr>
          <w:rFonts w:ascii="Lucida Sans" w:hAnsi="Lucida Sans"/>
          <w:iCs/>
          <w:sz w:val="20"/>
          <w:szCs w:val="20"/>
        </w:rPr>
        <w:t>If</w:t>
      </w:r>
      <w:proofErr w:type="gramEnd"/>
      <w:r>
        <w:rPr>
          <w:rFonts w:ascii="Lucida Sans" w:hAnsi="Lucida Sans"/>
          <w:iCs/>
          <w:sz w:val="20"/>
          <w:szCs w:val="20"/>
        </w:rPr>
        <w:t xml:space="preserve"> however, you have pressed the submit button online, your data cannot be withdrawn unless you contact the researcher with your participant number. </w:t>
      </w:r>
    </w:p>
    <w:p w14:paraId="00ED13CD" w14:textId="77777777" w:rsidR="00174E4F" w:rsidRPr="00C57B0C" w:rsidRDefault="00174E4F" w:rsidP="00174E4F">
      <w:pPr>
        <w:spacing w:line="240" w:lineRule="auto"/>
        <w:rPr>
          <w:rFonts w:ascii="Lucida Sans" w:hAnsi="Lucida Sans"/>
          <w:iCs/>
          <w:sz w:val="20"/>
          <w:szCs w:val="20"/>
        </w:rPr>
      </w:pPr>
      <w:r>
        <w:rPr>
          <w:rFonts w:ascii="Lucida Sans" w:hAnsi="Lucida Sans"/>
          <w:iCs/>
          <w:sz w:val="20"/>
          <w:szCs w:val="20"/>
        </w:rPr>
        <w:t xml:space="preserve">Following the end of data collection (the closure of the online link) unfortunately data will not be able to be withdrawn as this will be in the analysis phase. </w:t>
      </w:r>
    </w:p>
    <w:p w14:paraId="221D5F3D" w14:textId="77777777" w:rsidR="00174E4F" w:rsidRDefault="00174E4F" w:rsidP="00174E4F">
      <w:pPr>
        <w:spacing w:line="240" w:lineRule="auto"/>
        <w:rPr>
          <w:rFonts w:ascii="Lucida Sans" w:hAnsi="Lucida Sans"/>
          <w:b/>
          <w:iCs/>
          <w:sz w:val="20"/>
          <w:szCs w:val="20"/>
        </w:rPr>
      </w:pPr>
      <w:r>
        <w:rPr>
          <w:rFonts w:ascii="Lucida Sans" w:hAnsi="Lucida Sans"/>
          <w:b/>
          <w:iCs/>
          <w:sz w:val="20"/>
          <w:szCs w:val="20"/>
        </w:rPr>
        <w:t>What will happen to the results of the research?</w:t>
      </w:r>
    </w:p>
    <w:p w14:paraId="5BDB70BD" w14:textId="77777777" w:rsidR="00174E4F" w:rsidRPr="00DE349B" w:rsidRDefault="00174E4F" w:rsidP="00174E4F">
      <w:pPr>
        <w:spacing w:line="240" w:lineRule="auto"/>
        <w:rPr>
          <w:rFonts w:ascii="Lucida Sans" w:hAnsi="Lucida Sans"/>
          <w:iCs/>
          <w:sz w:val="20"/>
          <w:szCs w:val="20"/>
        </w:rPr>
      </w:pPr>
      <w:r>
        <w:rPr>
          <w:rFonts w:ascii="Lucida Sans" w:hAnsi="Lucida Sans"/>
          <w:iCs/>
          <w:sz w:val="20"/>
          <w:szCs w:val="20"/>
        </w:rPr>
        <w:t>Your personal details will remain strictly confidential. Research findings made available in any reports or publications will not include information that can directly identify you without your specific consent.</w:t>
      </w:r>
    </w:p>
    <w:p w14:paraId="0C80F63E" w14:textId="77777777" w:rsidR="00174E4F" w:rsidRPr="00DE349B" w:rsidRDefault="00174E4F" w:rsidP="00174E4F">
      <w:pPr>
        <w:spacing w:line="240" w:lineRule="auto"/>
        <w:rPr>
          <w:rFonts w:ascii="Lucida Sans" w:hAnsi="Lucida Sans"/>
          <w:iCs/>
          <w:sz w:val="20"/>
          <w:szCs w:val="20"/>
        </w:rPr>
      </w:pPr>
      <w:r>
        <w:rPr>
          <w:rFonts w:ascii="Lucida Sans" w:hAnsi="Lucida Sans"/>
          <w:iCs/>
          <w:sz w:val="20"/>
          <w:szCs w:val="20"/>
        </w:rPr>
        <w:t>The research will be written up as part of a thesis and it is anticipated that this will be published. Should you wish to receive a copy of the final research this can be done via contacting the researcher and can be sent once final versions are approved or the research has been published.</w:t>
      </w:r>
    </w:p>
    <w:p w14:paraId="4A734FC9" w14:textId="77777777" w:rsidR="00174E4F" w:rsidRDefault="00174E4F" w:rsidP="00174E4F">
      <w:pPr>
        <w:spacing w:line="240" w:lineRule="auto"/>
        <w:rPr>
          <w:rFonts w:ascii="Lucida Sans" w:hAnsi="Lucida Sans"/>
          <w:b/>
          <w:sz w:val="20"/>
          <w:szCs w:val="20"/>
        </w:rPr>
      </w:pPr>
      <w:r>
        <w:rPr>
          <w:rFonts w:ascii="Lucida Sans" w:hAnsi="Lucida Sans"/>
          <w:b/>
          <w:sz w:val="20"/>
          <w:szCs w:val="20"/>
        </w:rPr>
        <w:t>Where can I get more information?</w:t>
      </w:r>
    </w:p>
    <w:p w14:paraId="44C8B2C1" w14:textId="77777777" w:rsidR="00174E4F" w:rsidRPr="00DE349B" w:rsidRDefault="00174E4F" w:rsidP="00174E4F">
      <w:pPr>
        <w:spacing w:line="240" w:lineRule="auto"/>
        <w:rPr>
          <w:rFonts w:ascii="Lucida Sans" w:hAnsi="Lucida Sans"/>
          <w:sz w:val="20"/>
          <w:szCs w:val="20"/>
        </w:rPr>
      </w:pPr>
      <w:r>
        <w:rPr>
          <w:rFonts w:ascii="Lucida Sans" w:hAnsi="Lucida Sans"/>
          <w:sz w:val="20"/>
          <w:szCs w:val="20"/>
        </w:rPr>
        <w:t>For more information on the study please contact:</w:t>
      </w:r>
    </w:p>
    <w:p w14:paraId="627E5CB2" w14:textId="77777777" w:rsidR="00174E4F" w:rsidRDefault="00174E4F" w:rsidP="00174E4F">
      <w:pPr>
        <w:spacing w:line="240" w:lineRule="auto"/>
        <w:rPr>
          <w:rFonts w:ascii="Lucida Sans" w:hAnsi="Lucida Sans"/>
          <w:b/>
          <w:sz w:val="20"/>
          <w:szCs w:val="20"/>
        </w:rPr>
      </w:pPr>
      <w:r>
        <w:rPr>
          <w:rFonts w:ascii="Lucida Sans" w:hAnsi="Lucida Sans"/>
          <w:b/>
          <w:sz w:val="20"/>
          <w:szCs w:val="20"/>
        </w:rPr>
        <w:t xml:space="preserve">Researcher – Nicky Fisher </w:t>
      </w:r>
      <w:hyperlink r:id="rId10" w:history="1">
        <w:r>
          <w:rPr>
            <w:rStyle w:val="Hyperlink"/>
            <w:rFonts w:ascii="Lucida Sans" w:hAnsi="Lucida Sans"/>
            <w:b/>
            <w:sz w:val="20"/>
            <w:szCs w:val="20"/>
          </w:rPr>
          <w:t>nf1n17@soton.ac.uk</w:t>
        </w:r>
      </w:hyperlink>
      <w:r>
        <w:rPr>
          <w:rFonts w:ascii="Lucida Sans" w:hAnsi="Lucida Sans"/>
          <w:b/>
          <w:sz w:val="20"/>
          <w:szCs w:val="20"/>
        </w:rPr>
        <w:t xml:space="preserve"> </w:t>
      </w:r>
    </w:p>
    <w:p w14:paraId="24B6F68D" w14:textId="77777777" w:rsidR="00174E4F" w:rsidRDefault="00174E4F" w:rsidP="00174E4F">
      <w:pPr>
        <w:spacing w:line="240" w:lineRule="auto"/>
        <w:rPr>
          <w:rFonts w:ascii="Lucida Sans" w:hAnsi="Lucida Sans"/>
          <w:b/>
          <w:sz w:val="20"/>
          <w:szCs w:val="20"/>
        </w:rPr>
      </w:pPr>
      <w:r>
        <w:rPr>
          <w:rFonts w:ascii="Lucida Sans" w:hAnsi="Lucida Sans"/>
          <w:b/>
          <w:sz w:val="20"/>
          <w:szCs w:val="20"/>
        </w:rPr>
        <w:t xml:space="preserve">Researcher’s Supervisors – Professor Roger Ingham </w:t>
      </w:r>
      <w:hyperlink r:id="rId11" w:history="1">
        <w:r>
          <w:rPr>
            <w:rStyle w:val="Hyperlink"/>
            <w:rFonts w:ascii="Segoe UI" w:hAnsi="Segoe UI" w:cs="Segoe UI"/>
            <w:sz w:val="20"/>
            <w:szCs w:val="20"/>
          </w:rPr>
          <w:t>Roger.Ingham@soton.ac.uk</w:t>
        </w:r>
      </w:hyperlink>
      <w:r>
        <w:rPr>
          <w:rFonts w:ascii="Segoe UI" w:hAnsi="Segoe UI" w:cs="Segoe UI"/>
          <w:color w:val="666666"/>
          <w:sz w:val="20"/>
          <w:szCs w:val="20"/>
        </w:rPr>
        <w:t xml:space="preserve"> </w:t>
      </w:r>
    </w:p>
    <w:p w14:paraId="1A1D498E" w14:textId="77777777" w:rsidR="00174E4F" w:rsidRPr="00DE349B" w:rsidRDefault="00174E4F" w:rsidP="00174E4F">
      <w:pPr>
        <w:pStyle w:val="ListParagraph"/>
        <w:numPr>
          <w:ilvl w:val="0"/>
          <w:numId w:val="1"/>
        </w:numPr>
        <w:spacing w:before="0" w:line="240" w:lineRule="auto"/>
        <w:rPr>
          <w:rFonts w:ascii="Lucida Sans" w:hAnsi="Lucida Sans"/>
          <w:b/>
          <w:sz w:val="20"/>
          <w:szCs w:val="20"/>
        </w:rPr>
      </w:pPr>
      <w:r>
        <w:rPr>
          <w:rFonts w:ascii="Lucida Sans" w:hAnsi="Lucida Sans"/>
          <w:b/>
          <w:sz w:val="20"/>
          <w:szCs w:val="20"/>
        </w:rPr>
        <w:t xml:space="preserve">Dr Emma Palmer-Cooper </w:t>
      </w:r>
      <w:hyperlink r:id="rId12" w:history="1">
        <w:r>
          <w:rPr>
            <w:rStyle w:val="Hyperlink"/>
            <w:rFonts w:ascii="Segoe UI" w:hAnsi="Segoe UI" w:cs="Segoe UI"/>
            <w:sz w:val="20"/>
            <w:szCs w:val="20"/>
          </w:rPr>
          <w:t>E.C.Palmer-Cooper@soton.ac.uk</w:t>
        </w:r>
      </w:hyperlink>
      <w:r>
        <w:rPr>
          <w:rFonts w:ascii="Segoe UI" w:hAnsi="Segoe UI" w:cs="Segoe UI"/>
          <w:color w:val="666666"/>
          <w:sz w:val="20"/>
          <w:szCs w:val="20"/>
        </w:rPr>
        <w:t xml:space="preserve"> </w:t>
      </w:r>
    </w:p>
    <w:p w14:paraId="709B8741" w14:textId="77777777" w:rsidR="00174E4F" w:rsidRDefault="00174E4F" w:rsidP="00174E4F">
      <w:pPr>
        <w:spacing w:line="240" w:lineRule="auto"/>
        <w:rPr>
          <w:rFonts w:ascii="Lucida Sans" w:hAnsi="Lucida Sans"/>
          <w:b/>
          <w:sz w:val="20"/>
          <w:szCs w:val="20"/>
        </w:rPr>
      </w:pPr>
    </w:p>
    <w:p w14:paraId="19A0AB12" w14:textId="77777777" w:rsidR="00174E4F" w:rsidRDefault="00174E4F" w:rsidP="00174E4F">
      <w:pPr>
        <w:spacing w:line="240" w:lineRule="auto"/>
        <w:rPr>
          <w:rFonts w:ascii="Lucida Sans" w:hAnsi="Lucida Sans"/>
          <w:b/>
          <w:sz w:val="20"/>
          <w:szCs w:val="20"/>
        </w:rPr>
      </w:pPr>
      <w:r>
        <w:rPr>
          <w:rFonts w:ascii="Lucida Sans" w:hAnsi="Lucida Sans"/>
          <w:b/>
          <w:sz w:val="20"/>
          <w:szCs w:val="20"/>
        </w:rPr>
        <w:t>What happens if there is a problem?</w:t>
      </w:r>
    </w:p>
    <w:p w14:paraId="43CF9F17" w14:textId="77777777" w:rsidR="00174E4F" w:rsidRDefault="00174E4F" w:rsidP="00174E4F">
      <w:pPr>
        <w:spacing w:line="240" w:lineRule="auto"/>
        <w:rPr>
          <w:rFonts w:ascii="Lucida Sans" w:hAnsi="Lucida Sans"/>
          <w:i/>
          <w:iCs/>
          <w:color w:val="7F7F7F" w:themeColor="text1" w:themeTint="80"/>
          <w:sz w:val="20"/>
          <w:szCs w:val="20"/>
        </w:rPr>
      </w:pPr>
      <w:r>
        <w:rPr>
          <w:rFonts w:ascii="Lucida Sans" w:hAnsi="Lucida Sans"/>
          <w:iCs/>
          <w:color w:val="000000" w:themeColor="text1"/>
          <w:sz w:val="20"/>
          <w:szCs w:val="20"/>
        </w:rPr>
        <w:t xml:space="preserve">If you have a concern about any aspect of this study, you should speak to the researchers who will do their best to answer your questions. </w:t>
      </w:r>
    </w:p>
    <w:p w14:paraId="0F170F1F" w14:textId="77777777" w:rsidR="00174E4F" w:rsidRPr="00DE349B" w:rsidRDefault="00174E4F" w:rsidP="00174E4F">
      <w:pPr>
        <w:spacing w:line="240" w:lineRule="auto"/>
        <w:rPr>
          <w:rFonts w:ascii="Lucida Sans" w:hAnsi="Lucida Sans"/>
          <w:iCs/>
          <w:color w:val="000000" w:themeColor="text1"/>
          <w:sz w:val="20"/>
          <w:szCs w:val="20"/>
        </w:rPr>
      </w:pPr>
      <w:r>
        <w:rPr>
          <w:rFonts w:ascii="Lucida Sans" w:hAnsi="Lucida Sans"/>
          <w:iCs/>
          <w:color w:val="000000" w:themeColor="text1"/>
          <w:sz w:val="20"/>
          <w:szCs w:val="20"/>
        </w:rPr>
        <w:t xml:space="preserve">If you remain unhappy or have a complaint about any aspect of this study, please contact the University of Southampton Research Integrity and Governance Manager (023 8059 5058, </w:t>
      </w:r>
      <w:hyperlink r:id="rId13" w:history="1">
        <w:r>
          <w:rPr>
            <w:rStyle w:val="Hyperlink"/>
            <w:rFonts w:ascii="Lucida Sans" w:hAnsi="Lucida Sans"/>
            <w:iCs/>
            <w:color w:val="000000" w:themeColor="text1"/>
            <w:sz w:val="20"/>
            <w:szCs w:val="20"/>
          </w:rPr>
          <w:t>rgoinfo@soton.ac.uk</w:t>
        </w:r>
      </w:hyperlink>
      <w:r>
        <w:rPr>
          <w:rFonts w:ascii="Lucida Sans" w:hAnsi="Lucida Sans"/>
          <w:iCs/>
          <w:color w:val="000000" w:themeColor="text1"/>
          <w:sz w:val="20"/>
          <w:szCs w:val="20"/>
        </w:rPr>
        <w:t>).</w:t>
      </w:r>
    </w:p>
    <w:p w14:paraId="02ABE2F8" w14:textId="77777777" w:rsidR="00174E4F" w:rsidRDefault="00174E4F" w:rsidP="00174E4F">
      <w:pPr>
        <w:spacing w:line="240" w:lineRule="auto"/>
        <w:rPr>
          <w:rFonts w:ascii="Lucida Sans" w:hAnsi="Lucida Sans"/>
          <w:b/>
          <w:iCs/>
          <w:sz w:val="20"/>
          <w:szCs w:val="20"/>
        </w:rPr>
      </w:pPr>
      <w:r>
        <w:rPr>
          <w:rFonts w:ascii="Lucida Sans" w:hAnsi="Lucida Sans"/>
          <w:b/>
          <w:iCs/>
          <w:sz w:val="20"/>
          <w:szCs w:val="20"/>
        </w:rPr>
        <w:t>Data Protection Privacy Notice</w:t>
      </w:r>
    </w:p>
    <w:p w14:paraId="172EFB3E" w14:textId="77777777" w:rsidR="00174E4F" w:rsidRDefault="00174E4F" w:rsidP="00174E4F">
      <w:pPr>
        <w:spacing w:line="240" w:lineRule="auto"/>
        <w:rPr>
          <w:rFonts w:ascii="Lucida Sans" w:eastAsia="SimSun" w:hAnsi="Lucida Sans"/>
          <w:color w:val="000000"/>
          <w:sz w:val="20"/>
          <w:szCs w:val="20"/>
        </w:rPr>
      </w:pPr>
      <w:r>
        <w:rPr>
          <w:rFonts w:ascii="Lucida Sans" w:hAnsi="Lucida Sans"/>
          <w:color w:val="000000"/>
          <w:sz w:val="20"/>
          <w:szCs w:val="20"/>
        </w:rPr>
        <w:t>The University of Southampton conducts research to the highest standards of research integrity. If the survey contains personal data which could identify you then:</w:t>
      </w:r>
      <w:r>
        <w:rPr>
          <w:rFonts w:ascii="Lucida Sans" w:hAnsi="Lucida Sans"/>
          <w:color w:val="000000"/>
          <w:sz w:val="20"/>
          <w:szCs w:val="20"/>
        </w:rPr>
        <w:br/>
        <w:t> </w:t>
      </w:r>
      <w:r>
        <w:rPr>
          <w:rFonts w:ascii="Lucida Sans" w:hAnsi="Lucida Sans"/>
          <w:color w:val="000000"/>
          <w:sz w:val="20"/>
          <w:szCs w:val="20"/>
        </w:rPr>
        <w:br/>
        <w:t>1.    The University of Southampton is the ‘Data Controller’ for this study, which means that we are responsible for looking after your information and using it properly.</w:t>
      </w:r>
      <w:r>
        <w:rPr>
          <w:rFonts w:ascii="Lucida Sans" w:hAnsi="Lucida Sans"/>
          <w:color w:val="000000"/>
          <w:sz w:val="20"/>
          <w:szCs w:val="20"/>
        </w:rPr>
        <w:br/>
        <w:t>2.    The University of Southampton will keep identifiable information about you only for as long as it is necessary to verify and defend, when required, the process and outcomes of the research. Any link between you and your information will be removed as quickly as is feasible, provided your research is not impacted as a result.</w:t>
      </w:r>
      <w:r>
        <w:rPr>
          <w:rFonts w:ascii="Lucida Sans" w:hAnsi="Lucida Sans"/>
          <w:color w:val="000000"/>
          <w:sz w:val="20"/>
          <w:szCs w:val="20"/>
        </w:rPr>
        <w:br/>
        <w:t>3.    We will only use your data/information as set out in this Participant Information Sheet and in accordance with our Data Protection Policy and our Privacy Notice for Research Participants.</w:t>
      </w:r>
      <w:r>
        <w:rPr>
          <w:rFonts w:ascii="Lucida Sans" w:hAnsi="Lucida Sans"/>
          <w:color w:val="000000"/>
          <w:sz w:val="20"/>
          <w:szCs w:val="20"/>
        </w:rPr>
        <w:br/>
        <w:t>4.    We will not do anything with your personal data that you would not reasonably expect."</w:t>
      </w:r>
      <w:r>
        <w:rPr>
          <w:rFonts w:ascii="Lucida Sans" w:hAnsi="Lucida Sans"/>
          <w:color w:val="000000"/>
          <w:sz w:val="20"/>
          <w:szCs w:val="20"/>
        </w:rPr>
        <w:br/>
        <w:t> </w:t>
      </w:r>
      <w:r>
        <w:rPr>
          <w:rFonts w:ascii="Lucida Sans" w:hAnsi="Lucida Sans"/>
          <w:color w:val="000000"/>
          <w:sz w:val="20"/>
          <w:szCs w:val="20"/>
        </w:rPr>
        <w:br/>
        <w:t>If you have any questions about how your personal data is used, or wish to exercise any of your rights, please consult the University’s data protection webpage where you can make a request using our online form. If you need further assistance, please contact the University’s Data Protection Officer (</w:t>
      </w:r>
      <w:hyperlink r:id="rId14" w:history="1">
        <w:r>
          <w:rPr>
            <w:rStyle w:val="Hyperlink"/>
            <w:rFonts w:ascii="Lucida Sans" w:hAnsi="Lucida Sans"/>
            <w:sz w:val="20"/>
            <w:szCs w:val="20"/>
          </w:rPr>
          <w:t>data.protection@soton.ac.uk</w:t>
        </w:r>
      </w:hyperlink>
      <w:r>
        <w:rPr>
          <w:rFonts w:ascii="Lucida Sans" w:hAnsi="Lucida Sans"/>
          <w:color w:val="000000"/>
          <w:sz w:val="20"/>
          <w:szCs w:val="20"/>
        </w:rPr>
        <w:t>)</w:t>
      </w:r>
    </w:p>
    <w:p w14:paraId="61E41426" w14:textId="43BDC911" w:rsidR="00174E4F" w:rsidRPr="00174E4F" w:rsidRDefault="00174E4F" w:rsidP="00174E4F">
      <w:pPr>
        <w:spacing w:line="240" w:lineRule="auto"/>
        <w:rPr>
          <w:rFonts w:ascii="Lucida Sans" w:hAnsi="Lucida Sans"/>
          <w:b/>
          <w:iCs/>
          <w:sz w:val="20"/>
          <w:szCs w:val="20"/>
        </w:rPr>
      </w:pPr>
      <w:r>
        <w:rPr>
          <w:rFonts w:ascii="Lucida Sans" w:hAnsi="Lucida Sans"/>
          <w:b/>
          <w:iCs/>
          <w:sz w:val="20"/>
          <w:szCs w:val="20"/>
        </w:rPr>
        <w:t xml:space="preserve">Thank you for taking time to read the information sheet and considering to take part in the research. </w:t>
      </w:r>
    </w:p>
    <w:sectPr w:rsidR="00174E4F" w:rsidRPr="00174E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8100AAF7" w:usb1="0000807B" w:usb2="00000008" w:usb3="00000000" w:csb0="000100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1C1BAA"/>
    <w:multiLevelType w:val="hybridMultilevel"/>
    <w:tmpl w:val="E7228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82333A"/>
    <w:multiLevelType w:val="hybridMultilevel"/>
    <w:tmpl w:val="AB9AAB4E"/>
    <w:lvl w:ilvl="0" w:tplc="0B9A8C6C">
      <w:start w:val="4"/>
      <w:numFmt w:val="bullet"/>
      <w:lvlText w:val="-"/>
      <w:lvlJc w:val="left"/>
      <w:pPr>
        <w:ind w:left="2910" w:hanging="360"/>
      </w:pPr>
      <w:rPr>
        <w:rFonts w:ascii="Lucida Sans" w:eastAsia="SimSun" w:hAnsi="Lucida Sans" w:cs="Times New Roman" w:hint="default"/>
      </w:rPr>
    </w:lvl>
    <w:lvl w:ilvl="1" w:tplc="08090003" w:tentative="1">
      <w:start w:val="1"/>
      <w:numFmt w:val="bullet"/>
      <w:lvlText w:val="o"/>
      <w:lvlJc w:val="left"/>
      <w:pPr>
        <w:ind w:left="3630" w:hanging="360"/>
      </w:pPr>
      <w:rPr>
        <w:rFonts w:ascii="Courier New" w:hAnsi="Courier New" w:cs="Courier New" w:hint="default"/>
      </w:rPr>
    </w:lvl>
    <w:lvl w:ilvl="2" w:tplc="08090005" w:tentative="1">
      <w:start w:val="1"/>
      <w:numFmt w:val="bullet"/>
      <w:lvlText w:val=""/>
      <w:lvlJc w:val="left"/>
      <w:pPr>
        <w:ind w:left="4350" w:hanging="360"/>
      </w:pPr>
      <w:rPr>
        <w:rFonts w:ascii="Wingdings" w:hAnsi="Wingdings" w:hint="default"/>
      </w:rPr>
    </w:lvl>
    <w:lvl w:ilvl="3" w:tplc="08090001" w:tentative="1">
      <w:start w:val="1"/>
      <w:numFmt w:val="bullet"/>
      <w:lvlText w:val=""/>
      <w:lvlJc w:val="left"/>
      <w:pPr>
        <w:ind w:left="5070" w:hanging="360"/>
      </w:pPr>
      <w:rPr>
        <w:rFonts w:ascii="Symbol" w:hAnsi="Symbol" w:hint="default"/>
      </w:rPr>
    </w:lvl>
    <w:lvl w:ilvl="4" w:tplc="08090003" w:tentative="1">
      <w:start w:val="1"/>
      <w:numFmt w:val="bullet"/>
      <w:lvlText w:val="o"/>
      <w:lvlJc w:val="left"/>
      <w:pPr>
        <w:ind w:left="5790" w:hanging="360"/>
      </w:pPr>
      <w:rPr>
        <w:rFonts w:ascii="Courier New" w:hAnsi="Courier New" w:cs="Courier New" w:hint="default"/>
      </w:rPr>
    </w:lvl>
    <w:lvl w:ilvl="5" w:tplc="08090005" w:tentative="1">
      <w:start w:val="1"/>
      <w:numFmt w:val="bullet"/>
      <w:lvlText w:val=""/>
      <w:lvlJc w:val="left"/>
      <w:pPr>
        <w:ind w:left="6510" w:hanging="360"/>
      </w:pPr>
      <w:rPr>
        <w:rFonts w:ascii="Wingdings" w:hAnsi="Wingdings" w:hint="default"/>
      </w:rPr>
    </w:lvl>
    <w:lvl w:ilvl="6" w:tplc="08090001" w:tentative="1">
      <w:start w:val="1"/>
      <w:numFmt w:val="bullet"/>
      <w:lvlText w:val=""/>
      <w:lvlJc w:val="left"/>
      <w:pPr>
        <w:ind w:left="7230" w:hanging="360"/>
      </w:pPr>
      <w:rPr>
        <w:rFonts w:ascii="Symbol" w:hAnsi="Symbol" w:hint="default"/>
      </w:rPr>
    </w:lvl>
    <w:lvl w:ilvl="7" w:tplc="08090003" w:tentative="1">
      <w:start w:val="1"/>
      <w:numFmt w:val="bullet"/>
      <w:lvlText w:val="o"/>
      <w:lvlJc w:val="left"/>
      <w:pPr>
        <w:ind w:left="7950" w:hanging="360"/>
      </w:pPr>
      <w:rPr>
        <w:rFonts w:ascii="Courier New" w:hAnsi="Courier New" w:cs="Courier New" w:hint="default"/>
      </w:rPr>
    </w:lvl>
    <w:lvl w:ilvl="8" w:tplc="08090005" w:tentative="1">
      <w:start w:val="1"/>
      <w:numFmt w:val="bullet"/>
      <w:lvlText w:val=""/>
      <w:lvlJc w:val="left"/>
      <w:pPr>
        <w:ind w:left="867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E4F"/>
    <w:rsid w:val="00174E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3310F"/>
  <w15:chartTrackingRefBased/>
  <w15:docId w15:val="{289D8125-D81E-4854-91C3-DABA50948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E4F"/>
    <w:pPr>
      <w:spacing w:before="200" w:after="0" w:line="360" w:lineRule="auto"/>
    </w:pPr>
    <w:rPr>
      <w:rFonts w:ascii="Calibri" w:eastAsia="Times New Roma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4E4F"/>
    <w:rPr>
      <w:color w:val="0563C1" w:themeColor="hyperlink"/>
      <w:u w:val="single"/>
    </w:rPr>
  </w:style>
  <w:style w:type="paragraph" w:styleId="ListParagraph">
    <w:name w:val="List Paragraph"/>
    <w:basedOn w:val="Normal"/>
    <w:uiPriority w:val="34"/>
    <w:qFormat/>
    <w:rsid w:val="00174E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d.org.uk/" TargetMode="External"/><Relationship Id="rId13" Type="http://schemas.openxmlformats.org/officeDocument/2006/relationships/hyperlink" Target="mailto:rgoinfo@soton.ac.uk" TargetMode="External"/><Relationship Id="rId3" Type="http://schemas.openxmlformats.org/officeDocument/2006/relationships/settings" Target="settings.xml"/><Relationship Id="rId7" Type="http://schemas.openxmlformats.org/officeDocument/2006/relationships/hyperlink" Target="https://www.samaritans.org/how-we-can-help-you/contact-us" TargetMode="External"/><Relationship Id="rId12" Type="http://schemas.openxmlformats.org/officeDocument/2006/relationships/hyperlink" Target="mailto:E.C.Palmer-Cooper@soton.ac.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outhampton.ac.uk/edusupport/contact.page" TargetMode="External"/><Relationship Id="rId11" Type="http://schemas.openxmlformats.org/officeDocument/2006/relationships/hyperlink" Target="mailto:Roger.Ingham@soton.ac.uk"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mailto:nf1n17@soton.ac.uk" TargetMode="External"/><Relationship Id="rId4" Type="http://schemas.openxmlformats.org/officeDocument/2006/relationships/webSettings" Target="webSettings.xml"/><Relationship Id="rId9" Type="http://schemas.openxmlformats.org/officeDocument/2006/relationships/hyperlink" Target="https://www.relate.org.uk/" TargetMode="External"/><Relationship Id="rId14" Type="http://schemas.openxmlformats.org/officeDocument/2006/relationships/hyperlink" Target="mailto:data.protection@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1406</Words>
  <Characters>8016</Characters>
  <Application>Microsoft Office Word</Application>
  <DocSecurity>0</DocSecurity>
  <Lines>66</Lines>
  <Paragraphs>18</Paragraphs>
  <ScaleCrop>false</ScaleCrop>
  <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Fisher</dc:creator>
  <cp:keywords/>
  <dc:description/>
  <cp:lastModifiedBy>Nicky Fisher</cp:lastModifiedBy>
  <cp:revision>1</cp:revision>
  <dcterms:created xsi:type="dcterms:W3CDTF">2020-10-02T11:00:00Z</dcterms:created>
  <dcterms:modified xsi:type="dcterms:W3CDTF">2020-10-02T11:02:00Z</dcterms:modified>
</cp:coreProperties>
</file>