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B5244" w14:textId="77777777" w:rsidR="0065422E" w:rsidRPr="00942B40" w:rsidRDefault="002B547C" w:rsidP="00DE7941">
      <w:pPr>
        <w:pStyle w:val="Title"/>
      </w:pPr>
      <w:r w:rsidRPr="00942B40">
        <w:t>Title:</w:t>
      </w:r>
      <w:r w:rsidR="0065422E" w:rsidRPr="00942B40">
        <w:t xml:space="preserve"> </w:t>
      </w:r>
    </w:p>
    <w:p w14:paraId="2E8FE39B" w14:textId="77777777" w:rsidR="002B547C" w:rsidRPr="00942B40" w:rsidRDefault="00FE0575" w:rsidP="00DE7941">
      <w:r>
        <w:t xml:space="preserve">The frequency and content of discussions about alcohol </w:t>
      </w:r>
      <w:r w:rsidR="00566DD3">
        <w:t xml:space="preserve">use </w:t>
      </w:r>
      <w:r>
        <w:t xml:space="preserve">in primary care and </w:t>
      </w:r>
      <w:r w:rsidR="00A5304A">
        <w:t>application of the</w:t>
      </w:r>
      <w:r>
        <w:t xml:space="preserve"> Chief Medical Officer’</w:t>
      </w:r>
      <w:r w:rsidR="00A5304A">
        <w:t xml:space="preserve">s </w:t>
      </w:r>
      <w:r w:rsidR="00E91BDB">
        <w:t>low-risk</w:t>
      </w:r>
      <w:r w:rsidR="003F4788">
        <w:t xml:space="preserve"> </w:t>
      </w:r>
      <w:r w:rsidR="00A5304A">
        <w:t>drinking guidelines</w:t>
      </w:r>
      <w:r w:rsidR="00F71B6C" w:rsidRPr="00942B40">
        <w:t xml:space="preserve">: A </w:t>
      </w:r>
      <w:r w:rsidR="00A5304A">
        <w:t>c</w:t>
      </w:r>
      <w:r w:rsidR="00F71B6C" w:rsidRPr="00942B40">
        <w:t xml:space="preserve">ross </w:t>
      </w:r>
      <w:r w:rsidR="003F4788">
        <w:t>s</w:t>
      </w:r>
      <w:r w:rsidR="00F71B6C" w:rsidRPr="00942B40">
        <w:t xml:space="preserve">ectional </w:t>
      </w:r>
      <w:r w:rsidR="00566DD3">
        <w:t xml:space="preserve">survey </w:t>
      </w:r>
      <w:r w:rsidR="005E7971">
        <w:t xml:space="preserve">of </w:t>
      </w:r>
      <w:r w:rsidR="00A5304A">
        <w:t>g</w:t>
      </w:r>
      <w:r w:rsidR="005E7971">
        <w:t xml:space="preserve">eneral </w:t>
      </w:r>
      <w:r w:rsidR="00A5304A">
        <w:t>p</w:t>
      </w:r>
      <w:r w:rsidR="005E7971">
        <w:t xml:space="preserve">ractitioners and </w:t>
      </w:r>
      <w:r w:rsidR="00A5304A">
        <w:t>p</w:t>
      </w:r>
      <w:r w:rsidR="005E7971">
        <w:t xml:space="preserve">ractice </w:t>
      </w:r>
      <w:r w:rsidR="00A5304A">
        <w:t>n</w:t>
      </w:r>
      <w:r w:rsidR="005E7971">
        <w:t>urses in the United Kin</w:t>
      </w:r>
      <w:bookmarkStart w:id="0" w:name="_GoBack"/>
      <w:bookmarkEnd w:id="0"/>
      <w:r w:rsidR="005E7971">
        <w:t>gdom.</w:t>
      </w:r>
    </w:p>
    <w:p w14:paraId="611B702C" w14:textId="77777777" w:rsidR="000F73E6" w:rsidRPr="00942B40" w:rsidRDefault="008D2882" w:rsidP="0018123C">
      <w:pPr>
        <w:jc w:val="left"/>
      </w:pPr>
      <w:r w:rsidRPr="00942B40">
        <w:rPr>
          <w:rStyle w:val="Heading1Char"/>
          <w:rFonts w:ascii="Times New Roman" w:hAnsi="Times New Roman" w:cs="Times New Roman"/>
        </w:rPr>
        <w:t>Authors</w:t>
      </w:r>
      <w:r w:rsidR="00C438E9" w:rsidRPr="00942B40">
        <w:t xml:space="preserve"> </w:t>
      </w:r>
    </w:p>
    <w:p w14:paraId="74AB3108" w14:textId="77777777" w:rsidR="00C438E9" w:rsidRPr="00974BC7" w:rsidRDefault="00C438E9" w:rsidP="0018123C">
      <w:pPr>
        <w:jc w:val="left"/>
        <w:rPr>
          <w:vertAlign w:val="superscript"/>
        </w:rPr>
      </w:pPr>
      <w:r w:rsidRPr="00942B40">
        <w:t>Jack</w:t>
      </w:r>
      <w:r w:rsidR="00A97DA4">
        <w:t xml:space="preserve"> M</w:t>
      </w:r>
      <w:r w:rsidR="001F4020">
        <w:t>.</w:t>
      </w:r>
      <w:r w:rsidRPr="00942B40">
        <w:t xml:space="preserve"> Birch</w:t>
      </w:r>
      <w:r w:rsidR="00974BC7">
        <w:rPr>
          <w:vertAlign w:val="superscript"/>
        </w:rPr>
        <w:t>1</w:t>
      </w:r>
      <w:r w:rsidR="006F7C7A">
        <w:rPr>
          <w:vertAlign w:val="superscript"/>
        </w:rPr>
        <w:t>,2</w:t>
      </w:r>
      <w:r w:rsidR="001C26FC">
        <w:rPr>
          <w:vertAlign w:val="superscript"/>
        </w:rPr>
        <w:t>,3</w:t>
      </w:r>
      <w:r w:rsidR="0018123C">
        <w:rPr>
          <w:vertAlign w:val="superscript"/>
        </w:rPr>
        <w:t xml:space="preserve"> </w:t>
      </w:r>
      <w:r w:rsidR="0018123C">
        <w:t>(</w:t>
      </w:r>
      <w:hyperlink r:id="rId8" w:history="1">
        <w:r w:rsidR="0018123C" w:rsidRPr="003438CD">
          <w:rPr>
            <w:rStyle w:val="Hyperlink"/>
          </w:rPr>
          <w:t>jack.birch@mrc-epid.cam.ac.uk</w:t>
        </w:r>
      </w:hyperlink>
      <w:r w:rsidR="0018123C">
        <w:t>)</w:t>
      </w:r>
      <w:r w:rsidRPr="00942B40">
        <w:t xml:space="preserve">, </w:t>
      </w:r>
      <w:r w:rsidRPr="0018123C">
        <w:t>Nathan Critchlow</w:t>
      </w:r>
      <w:r w:rsidR="001C26FC">
        <w:rPr>
          <w:vertAlign w:val="superscript"/>
        </w:rPr>
        <w:t>2,4</w:t>
      </w:r>
      <w:r w:rsidR="0018123C">
        <w:rPr>
          <w:vertAlign w:val="superscript"/>
        </w:rPr>
        <w:t xml:space="preserve"> </w:t>
      </w:r>
      <w:r w:rsidR="0018123C" w:rsidRPr="0018123C">
        <w:t>(</w:t>
      </w:r>
      <w:hyperlink r:id="rId9" w:history="1">
        <w:r w:rsidR="0018123C" w:rsidRPr="003438CD">
          <w:rPr>
            <w:rStyle w:val="Hyperlink"/>
          </w:rPr>
          <w:t>Nathan.critchlow@stir.ac.uk</w:t>
        </w:r>
      </w:hyperlink>
      <w:r w:rsidR="0018123C" w:rsidRPr="0018123C">
        <w:t>)</w:t>
      </w:r>
      <w:r w:rsidRPr="00942B40">
        <w:t>, Lynn Calman</w:t>
      </w:r>
      <w:r w:rsidR="001C26FC">
        <w:rPr>
          <w:vertAlign w:val="superscript"/>
        </w:rPr>
        <w:t>3</w:t>
      </w:r>
      <w:r w:rsidR="0018123C">
        <w:rPr>
          <w:vertAlign w:val="superscript"/>
        </w:rPr>
        <w:t xml:space="preserve"> </w:t>
      </w:r>
      <w:r w:rsidR="0018123C" w:rsidRPr="0018123C">
        <w:t>(</w:t>
      </w:r>
      <w:hyperlink r:id="rId10" w:history="1">
        <w:r w:rsidR="0018123C" w:rsidRPr="0018123C">
          <w:rPr>
            <w:rStyle w:val="Hyperlink"/>
          </w:rPr>
          <w:t>L.calman@soton.ac.uk</w:t>
        </w:r>
      </w:hyperlink>
      <w:r w:rsidR="0018123C" w:rsidRPr="0018123C">
        <w:t>)</w:t>
      </w:r>
      <w:r w:rsidRPr="00942B40">
        <w:t>, Robert Petty</w:t>
      </w:r>
      <w:r w:rsidR="001C26FC">
        <w:rPr>
          <w:vertAlign w:val="superscript"/>
        </w:rPr>
        <w:t>2</w:t>
      </w:r>
      <w:r w:rsidR="0018123C">
        <w:rPr>
          <w:vertAlign w:val="superscript"/>
        </w:rPr>
        <w:t xml:space="preserve"> </w:t>
      </w:r>
      <w:r w:rsidR="0018123C" w:rsidRPr="0018123C">
        <w:t>(</w:t>
      </w:r>
      <w:hyperlink r:id="rId11" w:history="1">
        <w:r w:rsidR="0018123C" w:rsidRPr="003438CD">
          <w:rPr>
            <w:rStyle w:val="Hyperlink"/>
          </w:rPr>
          <w:t>Robert.petty@cancer.org.uk</w:t>
        </w:r>
      </w:hyperlink>
      <w:r w:rsidR="0018123C" w:rsidRPr="0018123C">
        <w:t>)</w:t>
      </w:r>
      <w:r w:rsidRPr="00942B40">
        <w:t>, Gillian Rosenberg</w:t>
      </w:r>
      <w:r w:rsidR="001C26FC">
        <w:rPr>
          <w:vertAlign w:val="superscript"/>
        </w:rPr>
        <w:t>2</w:t>
      </w:r>
      <w:r w:rsidR="0018123C">
        <w:rPr>
          <w:vertAlign w:val="superscript"/>
        </w:rPr>
        <w:t xml:space="preserve"> </w:t>
      </w:r>
      <w:r w:rsidR="0018123C" w:rsidRPr="0018123C">
        <w:t>(</w:t>
      </w:r>
      <w:hyperlink r:id="rId12" w:history="1">
        <w:r w:rsidR="0018123C" w:rsidRPr="00E55564">
          <w:rPr>
            <w:rStyle w:val="Hyperlink"/>
          </w:rPr>
          <w:t>Gillian.rosenberg@cancer.org.uk</w:t>
        </w:r>
      </w:hyperlink>
      <w:r w:rsidR="0018123C">
        <w:t>),</w:t>
      </w:r>
      <w:r w:rsidR="006F7C7A">
        <w:t xml:space="preserve"> Harriet Rumgay</w:t>
      </w:r>
      <w:r w:rsidR="007C56F2">
        <w:rPr>
          <w:vertAlign w:val="superscript"/>
        </w:rPr>
        <w:t>5</w:t>
      </w:r>
      <w:r w:rsidR="006F7C7A">
        <w:t xml:space="preserve"> (</w:t>
      </w:r>
      <w:hyperlink r:id="rId13" w:history="1">
        <w:r w:rsidR="006F7C7A" w:rsidRPr="00DA2ABA">
          <w:rPr>
            <w:rStyle w:val="Hyperlink"/>
          </w:rPr>
          <w:t>RumgayH@students.iarc.fr</w:t>
        </w:r>
      </w:hyperlink>
      <w:r w:rsidR="006F7C7A">
        <w:t>)</w:t>
      </w:r>
      <w:r w:rsidR="001C26FC">
        <w:t>,</w:t>
      </w:r>
      <w:r w:rsidR="006F7C7A">
        <w:t xml:space="preserve"> </w:t>
      </w:r>
      <w:r w:rsidRPr="00942B40">
        <w:t xml:space="preserve"> Jyotsna Vohra</w:t>
      </w:r>
      <w:r w:rsidR="001C26FC">
        <w:rPr>
          <w:vertAlign w:val="superscript"/>
        </w:rPr>
        <w:t>2</w:t>
      </w:r>
      <w:r w:rsidR="0018123C">
        <w:rPr>
          <w:vertAlign w:val="superscript"/>
        </w:rPr>
        <w:t xml:space="preserve"> </w:t>
      </w:r>
      <w:r w:rsidR="0018123C" w:rsidRPr="0018123C">
        <w:t>(</w:t>
      </w:r>
      <w:hyperlink r:id="rId14" w:history="1">
        <w:r w:rsidR="0018123C" w:rsidRPr="003438CD">
          <w:rPr>
            <w:rStyle w:val="Hyperlink"/>
          </w:rPr>
          <w:t>Jyotsna.vohra@cancer.org.uk</w:t>
        </w:r>
      </w:hyperlink>
      <w:r w:rsidR="0018123C" w:rsidRPr="0018123C">
        <w:t>)</w:t>
      </w:r>
    </w:p>
    <w:p w14:paraId="6684F312" w14:textId="77777777" w:rsidR="00C438E9" w:rsidRPr="00942B40" w:rsidRDefault="00C438E9" w:rsidP="00DE7941"/>
    <w:p w14:paraId="156DDA6D" w14:textId="77777777" w:rsidR="003F4788" w:rsidRPr="00974BC7" w:rsidRDefault="003F4788" w:rsidP="004F536D">
      <w:pPr>
        <w:spacing w:line="276" w:lineRule="auto"/>
        <w:rPr>
          <w:b/>
        </w:rPr>
      </w:pPr>
      <w:r w:rsidRPr="00974BC7">
        <w:rPr>
          <w:b/>
        </w:rPr>
        <w:t xml:space="preserve">Author affiliations </w:t>
      </w:r>
    </w:p>
    <w:p w14:paraId="326135C1" w14:textId="77777777" w:rsidR="001C26FC" w:rsidRPr="001C26FC" w:rsidRDefault="006F7C7A" w:rsidP="004F536D">
      <w:pPr>
        <w:spacing w:line="276" w:lineRule="auto"/>
      </w:pPr>
      <w:r>
        <w:rPr>
          <w:vertAlign w:val="superscript"/>
        </w:rPr>
        <w:t>1</w:t>
      </w:r>
      <w:r w:rsidR="001C26FC">
        <w:t>MRC Epidemiology Unit, University of Cambridge</w:t>
      </w:r>
    </w:p>
    <w:p w14:paraId="565802C1" w14:textId="77777777" w:rsidR="006F7C7A" w:rsidRPr="00942B40" w:rsidRDefault="001C26FC" w:rsidP="004F536D">
      <w:pPr>
        <w:spacing w:line="276" w:lineRule="auto"/>
      </w:pPr>
      <w:r>
        <w:rPr>
          <w:vertAlign w:val="superscript"/>
        </w:rPr>
        <w:t>2</w:t>
      </w:r>
      <w:r w:rsidR="006F7C7A">
        <w:t>Cancer Policy Research Centre, Cancer Research UK</w:t>
      </w:r>
    </w:p>
    <w:p w14:paraId="096E978F" w14:textId="77777777" w:rsidR="001C26FC" w:rsidRDefault="001C26FC" w:rsidP="004F536D">
      <w:pPr>
        <w:spacing w:line="276" w:lineRule="auto"/>
      </w:pPr>
      <w:r>
        <w:rPr>
          <w:vertAlign w:val="superscript"/>
        </w:rPr>
        <w:t>3</w:t>
      </w:r>
      <w:r>
        <w:t>Macmillan Survivorship Research Group, School of Health Sciences, University of Southampton</w:t>
      </w:r>
    </w:p>
    <w:p w14:paraId="72B8FC92" w14:textId="77777777" w:rsidR="003F4788" w:rsidRDefault="001C26FC" w:rsidP="004F536D">
      <w:pPr>
        <w:spacing w:line="276" w:lineRule="auto"/>
      </w:pPr>
      <w:r w:rsidRPr="001C26FC">
        <w:rPr>
          <w:vertAlign w:val="superscript"/>
        </w:rPr>
        <w:t>4</w:t>
      </w:r>
      <w:r w:rsidR="00974BC7">
        <w:t>Institute for Social Marketing</w:t>
      </w:r>
      <w:r w:rsidR="00566DD3">
        <w:t xml:space="preserve"> and Health</w:t>
      </w:r>
      <w:r w:rsidR="00974BC7">
        <w:t>, University of Stirling</w:t>
      </w:r>
    </w:p>
    <w:p w14:paraId="3DBE7303" w14:textId="77777777" w:rsidR="007C56F2" w:rsidRDefault="007C56F2" w:rsidP="007C56F2">
      <w:pPr>
        <w:spacing w:line="276" w:lineRule="auto"/>
      </w:pPr>
      <w:r w:rsidRPr="00983F47">
        <w:rPr>
          <w:vertAlign w:val="superscript"/>
        </w:rPr>
        <w:t>5</w:t>
      </w:r>
      <w:r>
        <w:t>Cancer Intelligence, Cancer Research UK</w:t>
      </w:r>
    </w:p>
    <w:p w14:paraId="4E4F0B3D" w14:textId="77777777" w:rsidR="007C56F2" w:rsidRDefault="007C56F2" w:rsidP="004F536D">
      <w:pPr>
        <w:spacing w:line="276" w:lineRule="auto"/>
      </w:pPr>
    </w:p>
    <w:p w14:paraId="496EF222" w14:textId="77777777" w:rsidR="00D075C4" w:rsidRDefault="00D075C4" w:rsidP="00DE7941"/>
    <w:p w14:paraId="404BED6D" w14:textId="77777777" w:rsidR="004F536D" w:rsidRDefault="004F536D" w:rsidP="00DE7941">
      <w:r w:rsidRPr="004F536D">
        <w:rPr>
          <w:u w:val="single"/>
        </w:rPr>
        <w:t>Abstract word count:</w:t>
      </w:r>
      <w:r w:rsidR="001F740E">
        <w:t xml:space="preserve"> 24</w:t>
      </w:r>
      <w:r w:rsidR="0073491A">
        <w:t>8</w:t>
      </w:r>
      <w:r>
        <w:t>/250 words</w:t>
      </w:r>
    </w:p>
    <w:p w14:paraId="3BE037BA" w14:textId="71054B61" w:rsidR="004F536D" w:rsidRDefault="004F536D" w:rsidP="00DE7941">
      <w:r w:rsidRPr="004F536D">
        <w:rPr>
          <w:u w:val="single"/>
        </w:rPr>
        <w:t>Main text word count:</w:t>
      </w:r>
      <w:r>
        <w:t xml:space="preserve"> </w:t>
      </w:r>
      <w:r w:rsidR="00C81F2E">
        <w:t>3972</w:t>
      </w:r>
      <w:r>
        <w:t>/4000 words</w:t>
      </w:r>
    </w:p>
    <w:p w14:paraId="23C6BF33" w14:textId="77777777" w:rsidR="004F536D" w:rsidRPr="00942B40" w:rsidRDefault="004F536D" w:rsidP="00DE7941">
      <w:r w:rsidRPr="004F536D">
        <w:rPr>
          <w:u w:val="single"/>
        </w:rPr>
        <w:t>Tables/figures:</w:t>
      </w:r>
      <w:r>
        <w:t xml:space="preserve"> 5/5</w:t>
      </w:r>
    </w:p>
    <w:p w14:paraId="1AA1DF32" w14:textId="77777777" w:rsidR="001F4020" w:rsidRPr="00FE0575" w:rsidRDefault="001F4020" w:rsidP="001F4020">
      <w:r>
        <w:rPr>
          <w:b/>
        </w:rPr>
        <w:t xml:space="preserve">Running title: </w:t>
      </w:r>
      <w:r>
        <w:t>GP and nurse alcohol discussion in UK primary care</w:t>
      </w:r>
    </w:p>
    <w:p w14:paraId="4EFC4892" w14:textId="77777777" w:rsidR="001F4020" w:rsidRDefault="001F4020" w:rsidP="001F4020">
      <w:r>
        <w:rPr>
          <w:b/>
        </w:rPr>
        <w:lastRenderedPageBreak/>
        <w:t xml:space="preserve">Keywords: </w:t>
      </w:r>
      <w:r>
        <w:t xml:space="preserve">Alcohol, primary care, GPs, nurse, </w:t>
      </w:r>
      <w:r w:rsidR="00C35877">
        <w:t>screening</w:t>
      </w:r>
    </w:p>
    <w:p w14:paraId="3F78E6DA" w14:textId="77777777" w:rsidR="008D1793" w:rsidRPr="00C16767" w:rsidRDefault="008D1793" w:rsidP="008D1793">
      <w:pPr>
        <w:rPr>
          <w:b/>
        </w:rPr>
      </w:pPr>
      <w:r w:rsidRPr="00C16767">
        <w:rPr>
          <w:b/>
        </w:rPr>
        <w:t>ABSTRACT</w:t>
      </w:r>
    </w:p>
    <w:p w14:paraId="1C3CFC8F" w14:textId="5701A806" w:rsidR="008D1793" w:rsidRPr="00C16767" w:rsidRDefault="008D1793" w:rsidP="008D1793">
      <w:r w:rsidRPr="00C16767">
        <w:rPr>
          <w:b/>
        </w:rPr>
        <w:t xml:space="preserve">Aims: </w:t>
      </w:r>
      <w:r w:rsidRPr="00C16767">
        <w:t xml:space="preserve">To examine how often General Practitioners </w:t>
      </w:r>
      <w:r>
        <w:t>(GPs) and Practice Nurses (</w:t>
      </w:r>
      <w:r w:rsidR="00252D4B">
        <w:t>PN</w:t>
      </w:r>
      <w:r>
        <w:t>s)</w:t>
      </w:r>
      <w:r w:rsidRPr="00C16767">
        <w:t xml:space="preserve"> working in primary</w:t>
      </w:r>
      <w:r>
        <w:t xml:space="preserve"> care discuss alcohol with</w:t>
      </w:r>
      <w:r w:rsidRPr="00C16767">
        <w:t xml:space="preserve"> patients, what factors prompt discussion</w:t>
      </w:r>
      <w:r>
        <w:t>s</w:t>
      </w:r>
      <w:r w:rsidRPr="00C16767">
        <w:t>,</w:t>
      </w:r>
      <w:r>
        <w:t xml:space="preserve"> how</w:t>
      </w:r>
      <w:r w:rsidRPr="00C16767">
        <w:t xml:space="preserve"> they a</w:t>
      </w:r>
      <w:r>
        <w:t xml:space="preserve">pproach patient </w:t>
      </w:r>
      <w:r w:rsidRPr="00C16767">
        <w:t>discussions, and whether the Chief Medical Officer’s (CMO’s)</w:t>
      </w:r>
      <w:r w:rsidR="009E432B">
        <w:t xml:space="preserve"> </w:t>
      </w:r>
      <w:r w:rsidR="00387E83">
        <w:t xml:space="preserve">revised </w:t>
      </w:r>
      <w:r w:rsidR="00145BCB">
        <w:t xml:space="preserve"> </w:t>
      </w:r>
      <w:r w:rsidR="00E91BDB">
        <w:t>low-risk</w:t>
      </w:r>
      <w:r w:rsidRPr="00C16767">
        <w:t xml:space="preserve"> drinking guidelines</w:t>
      </w:r>
      <w:r>
        <w:t xml:space="preserve"> are </w:t>
      </w:r>
      <w:r w:rsidR="00370D84">
        <w:t>appropriately</w:t>
      </w:r>
      <w:r>
        <w:t xml:space="preserve"> </w:t>
      </w:r>
      <w:r w:rsidR="008F1B94">
        <w:t>advised</w:t>
      </w:r>
      <w:r w:rsidRPr="00C16767">
        <w:t>.</w:t>
      </w:r>
    </w:p>
    <w:p w14:paraId="6AB1B8BD" w14:textId="7142CEBB" w:rsidR="008D1793" w:rsidRPr="00C16767" w:rsidRDefault="008D1793" w:rsidP="008D1793">
      <w:r w:rsidRPr="00C16767">
        <w:rPr>
          <w:b/>
        </w:rPr>
        <w:t xml:space="preserve">Methods: </w:t>
      </w:r>
      <w:r>
        <w:t>C</w:t>
      </w:r>
      <w:r w:rsidRPr="00C16767">
        <w:t>ross-sectional survey with GPs and PNs working in primary care in the UK</w:t>
      </w:r>
      <w:r w:rsidR="004F536D">
        <w:t>,</w:t>
      </w:r>
      <w:r w:rsidRPr="00C16767">
        <w:t xml:space="preserve"> </w:t>
      </w:r>
      <w:r w:rsidR="008F1B94">
        <w:t xml:space="preserve">conducted January-March 2017 </w:t>
      </w:r>
      <w:r w:rsidRPr="00C16767">
        <w:t>(</w:t>
      </w:r>
      <w:r w:rsidRPr="00C16767">
        <w:rPr>
          <w:i/>
        </w:rPr>
        <w:t>n</w:t>
      </w:r>
      <w:r w:rsidRPr="00C16767">
        <w:t xml:space="preserve">=2,020). A </w:t>
      </w:r>
      <w:r w:rsidR="001F740E">
        <w:t>vignette</w:t>
      </w:r>
      <w:r>
        <w:t xml:space="preserve"> </w:t>
      </w:r>
      <w:r w:rsidR="006B15C2">
        <w:t xml:space="preserve">exercise </w:t>
      </w:r>
      <w:r>
        <w:t>examined what factor</w:t>
      </w:r>
      <w:r w:rsidR="00A5304A">
        <w:t>s</w:t>
      </w:r>
      <w:r w:rsidRPr="00C16767">
        <w:t xml:space="preserve"> would prompt a discussion about alcohol, whether they would discuss before or after</w:t>
      </w:r>
      <w:r w:rsidR="006B15C2">
        <w:t xml:space="preserve"> a patient reported exceeded</w:t>
      </w:r>
      <w:r w:rsidRPr="00C16767">
        <w:t xml:space="preserve"> the </w:t>
      </w:r>
      <w:r w:rsidR="00387E83">
        <w:t xml:space="preserve">revised </w:t>
      </w:r>
      <w:r w:rsidRPr="00C16767">
        <w:t>CMO guidelines (14 units per week), and whether the CMO</w:t>
      </w:r>
      <w:r w:rsidR="00B47E49">
        <w:t>’s</w:t>
      </w:r>
      <w:r w:rsidRPr="00C16767">
        <w:t xml:space="preserve"> drinking guidelines</w:t>
      </w:r>
      <w:r>
        <w:t xml:space="preserve"> were </w:t>
      </w:r>
      <w:r w:rsidR="00370D84">
        <w:t>appropriately</w:t>
      </w:r>
      <w:r>
        <w:t xml:space="preserve"> </w:t>
      </w:r>
      <w:r w:rsidR="008F1B94">
        <w:t>advised</w:t>
      </w:r>
      <w:r w:rsidRPr="00C16767">
        <w:t>. For all patients, participants were asked how often they discussed alcohol and how they approached the discussion (e.g.</w:t>
      </w:r>
      <w:r>
        <w:t xml:space="preserve"> use</w:t>
      </w:r>
      <w:r w:rsidR="00B47E49">
        <w:t>d</w:t>
      </w:r>
      <w:r w:rsidRPr="00C16767">
        <w:t xml:space="preserve"> </w:t>
      </w:r>
      <w:r>
        <w:t>screening tool</w:t>
      </w:r>
      <w:r w:rsidRPr="00C16767">
        <w:t xml:space="preserve">). </w:t>
      </w:r>
    </w:p>
    <w:p w14:paraId="3F090CBE" w14:textId="24F008A4" w:rsidR="008D1793" w:rsidRPr="00C16767" w:rsidRDefault="008D1793" w:rsidP="008D1793">
      <w:r w:rsidRPr="00C16767">
        <w:rPr>
          <w:b/>
        </w:rPr>
        <w:t xml:space="preserve">Results: </w:t>
      </w:r>
      <w:r>
        <w:t>The most common prompt</w:t>
      </w:r>
      <w:r w:rsidR="00A5304A">
        <w:t>s</w:t>
      </w:r>
      <w:r>
        <w:t xml:space="preserve"> to discuss</w:t>
      </w:r>
      <w:r w:rsidRPr="00C16767">
        <w:t xml:space="preserve"> alcohol </w:t>
      </w:r>
      <w:r w:rsidR="00851367">
        <w:t xml:space="preserve">in the </w:t>
      </w:r>
      <w:r w:rsidR="006B15C2">
        <w:t xml:space="preserve">vignette exercise </w:t>
      </w:r>
      <w:r w:rsidR="00851367">
        <w:t>were</w:t>
      </w:r>
      <w:r w:rsidRPr="00C16767">
        <w:t xml:space="preserve"> physical cues (44.7% of participants) or alcohol-related symptoms (23.8%). </w:t>
      </w:r>
      <w:r>
        <w:t>M</w:t>
      </w:r>
      <w:r w:rsidRPr="00C16767">
        <w:t xml:space="preserve">ost </w:t>
      </w:r>
      <w:r w:rsidR="00387E83">
        <w:t>practitioners</w:t>
      </w:r>
      <w:r w:rsidR="00387E83" w:rsidRPr="00C16767">
        <w:t xml:space="preserve"> </w:t>
      </w:r>
      <w:r w:rsidRPr="00C16767">
        <w:t xml:space="preserve">(70.1%) said they would wait until a </w:t>
      </w:r>
      <w:r w:rsidR="00B47E49" w:rsidRPr="00C16767">
        <w:t>pa</w:t>
      </w:r>
      <w:r w:rsidR="00B47E49">
        <w:t xml:space="preserve">tient </w:t>
      </w:r>
      <w:r w:rsidRPr="00C16767">
        <w:t xml:space="preserve">was </w:t>
      </w:r>
      <w:r w:rsidR="006B15C2">
        <w:t>exceeding</w:t>
      </w:r>
      <w:r w:rsidRPr="00C16767">
        <w:t xml:space="preserve"> CMO guidelines before </w:t>
      </w:r>
      <w:r>
        <w:t xml:space="preserve">instigating discussion. </w:t>
      </w:r>
      <w:r w:rsidR="004F536D">
        <w:t>T</w:t>
      </w:r>
      <w:r w:rsidRPr="00C16767">
        <w:t>wo-fifths</w:t>
      </w:r>
      <w:r>
        <w:t xml:space="preserve"> </w:t>
      </w:r>
      <w:r w:rsidRPr="00C16767">
        <w:t xml:space="preserve">(38.1%) </w:t>
      </w:r>
      <w:r w:rsidR="00370D84">
        <w:t>appropriately</w:t>
      </w:r>
      <w:r w:rsidRPr="00C16767">
        <w:t xml:space="preserve"> </w:t>
      </w:r>
      <w:r w:rsidR="008F1B94">
        <w:t>advised</w:t>
      </w:r>
      <w:r w:rsidRPr="00C16767">
        <w:t xml:space="preserve"> the CMO guidelines in the </w:t>
      </w:r>
      <w:r w:rsidR="00810BFE">
        <w:t>vignette exercise</w:t>
      </w:r>
      <w:r w:rsidRPr="00C16767">
        <w:t xml:space="preserve">, with </w:t>
      </w:r>
      <w:r w:rsidR="00252D4B">
        <w:t>PN</w:t>
      </w:r>
      <w:r w:rsidRPr="00C16767">
        <w:t xml:space="preserve">s </w:t>
      </w:r>
      <w:r>
        <w:t xml:space="preserve">less likely to do so than GPs </w:t>
      </w:r>
      <w:r w:rsidRPr="00C16767">
        <w:t>(</w:t>
      </w:r>
      <w:r w:rsidRPr="00C16767">
        <w:rPr>
          <w:i/>
        </w:rPr>
        <w:t>OR</w:t>
      </w:r>
      <w:r w:rsidRPr="00C16767">
        <w:t xml:space="preserve">=0.77, </w:t>
      </w:r>
      <w:r w:rsidRPr="00C16767">
        <w:rPr>
          <w:i/>
        </w:rPr>
        <w:t>p</w:t>
      </w:r>
      <w:r w:rsidRPr="00C16767">
        <w:t xml:space="preserve">=0.03). </w:t>
      </w:r>
      <w:r>
        <w:t>L</w:t>
      </w:r>
      <w:r w:rsidRPr="00C16767">
        <w:t xml:space="preserve">ess than </w:t>
      </w:r>
      <w:r w:rsidR="004F536D" w:rsidRPr="00C16767">
        <w:t xml:space="preserve">half </w:t>
      </w:r>
      <w:r w:rsidR="004F536D" w:rsidRPr="00387E83">
        <w:rPr>
          <w:rStyle w:val="CommentReference"/>
          <w:sz w:val="24"/>
          <w:szCs w:val="24"/>
        </w:rPr>
        <w:t>(</w:t>
      </w:r>
      <w:r w:rsidR="005E1A77" w:rsidRPr="005E1A77">
        <w:rPr>
          <w:rStyle w:val="CommentReference"/>
          <w:sz w:val="24"/>
          <w:szCs w:val="24"/>
        </w:rPr>
        <w:t xml:space="preserve">44.7%) </w:t>
      </w:r>
      <w:r>
        <w:t>reportedly</w:t>
      </w:r>
      <w:r w:rsidRPr="00C16767">
        <w:t xml:space="preserve"> asked </w:t>
      </w:r>
      <w:r>
        <w:t>about alcohol</w:t>
      </w:r>
      <w:r w:rsidRPr="00C16767">
        <w:t xml:space="preserve"> always/often</w:t>
      </w:r>
      <w:r>
        <w:t xml:space="preserve"> with all patients</w:t>
      </w:r>
      <w:r w:rsidRPr="00C16767">
        <w:t xml:space="preserve">, </w:t>
      </w:r>
      <w:r w:rsidR="00387E83">
        <w:t xml:space="preserve">with </w:t>
      </w:r>
      <w:r w:rsidR="004F536D">
        <w:t xml:space="preserve">PNs more likely to ask </w:t>
      </w:r>
      <w:r w:rsidR="00430509">
        <w:t>always</w:t>
      </w:r>
      <w:r w:rsidR="00387E83">
        <w:t>/</w:t>
      </w:r>
      <w:r w:rsidR="00430509">
        <w:t xml:space="preserve">often </w:t>
      </w:r>
      <w:r w:rsidRPr="00C16767">
        <w:t>than GPs (</w:t>
      </w:r>
      <w:r w:rsidRPr="00C16767">
        <w:rPr>
          <w:i/>
        </w:rPr>
        <w:t>OR</w:t>
      </w:r>
      <w:r w:rsidRPr="00C16767">
        <w:t xml:space="preserve">=2.22, </w:t>
      </w:r>
      <w:r w:rsidRPr="00C16767">
        <w:rPr>
          <w:i/>
        </w:rPr>
        <w:t>p</w:t>
      </w:r>
      <w:r w:rsidRPr="00C16767">
        <w:t xml:space="preserve">&lt;0.001). Almost three-quarters said they would enquire by asking about units (70.3%), compared to </w:t>
      </w:r>
      <w:r>
        <w:t xml:space="preserve">using </w:t>
      </w:r>
      <w:r w:rsidRPr="00C16767">
        <w:t xml:space="preserve">screening tools. </w:t>
      </w:r>
    </w:p>
    <w:p w14:paraId="593AA5F2" w14:textId="77777777" w:rsidR="008D1793" w:rsidRDefault="008D1793" w:rsidP="008D1793">
      <w:r w:rsidRPr="00C16767">
        <w:rPr>
          <w:b/>
        </w:rPr>
        <w:t xml:space="preserve">Conclusion: </w:t>
      </w:r>
      <w:r>
        <w:t xml:space="preserve">Further </w:t>
      </w:r>
      <w:r w:rsidR="004F536D">
        <w:t>research is</w:t>
      </w:r>
      <w:r>
        <w:t xml:space="preserve"> required to identify </w:t>
      </w:r>
      <w:r w:rsidR="00A5304A">
        <w:t xml:space="preserve">mechanisms </w:t>
      </w:r>
      <w:r w:rsidR="00B47E49">
        <w:t>to</w:t>
      </w:r>
      <w:r>
        <w:t xml:space="preserve"> increase the frequency of discussions about alcohol and </w:t>
      </w:r>
      <w:r w:rsidR="00370D84">
        <w:t>appropriate</w:t>
      </w:r>
      <w:r>
        <w:t xml:space="preserve"> recommendation of the CMO drinking guidelines to patients. </w:t>
      </w:r>
    </w:p>
    <w:p w14:paraId="39FD1559" w14:textId="77777777" w:rsidR="00613A63" w:rsidRDefault="00613A63" w:rsidP="008D1793"/>
    <w:p w14:paraId="3D28C868" w14:textId="77777777" w:rsidR="001F740E" w:rsidRDefault="001F740E" w:rsidP="008D1793"/>
    <w:p w14:paraId="609D05C9" w14:textId="77777777" w:rsidR="00613A63" w:rsidRPr="00613A63" w:rsidRDefault="00613A63" w:rsidP="001F4020">
      <w:pPr>
        <w:spacing w:line="259" w:lineRule="auto"/>
        <w:jc w:val="left"/>
        <w:rPr>
          <w:b/>
        </w:rPr>
      </w:pPr>
      <w:r>
        <w:rPr>
          <w:b/>
        </w:rPr>
        <w:t>SHORT SUMMARY</w:t>
      </w:r>
    </w:p>
    <w:p w14:paraId="02F3DF38" w14:textId="27883EB7" w:rsidR="00613A63" w:rsidRPr="00613A63" w:rsidRDefault="00904F0B" w:rsidP="00904F0B">
      <w:r>
        <w:t>L</w:t>
      </w:r>
      <w:r w:rsidR="00613A63">
        <w:t xml:space="preserve">ess than half of General Practitioners and Practice Nurses working in primary </w:t>
      </w:r>
      <w:r>
        <w:t xml:space="preserve">care </w:t>
      </w:r>
      <w:r w:rsidR="00B47E49">
        <w:t xml:space="preserve">in the United Kingdom </w:t>
      </w:r>
      <w:r w:rsidR="00613A63">
        <w:t>frequently discuss</w:t>
      </w:r>
      <w:r>
        <w:t xml:space="preserve"> alcohol </w:t>
      </w:r>
      <w:r w:rsidR="00613A63">
        <w:t>with patients</w:t>
      </w:r>
      <w:r w:rsidR="006B15C2">
        <w:t>,</w:t>
      </w:r>
      <w:r w:rsidR="00613A63">
        <w:t xml:space="preserve"> and </w:t>
      </w:r>
      <w:r>
        <w:t xml:space="preserve">most only do so once </w:t>
      </w:r>
      <w:r w:rsidR="00B47E49">
        <w:t>the</w:t>
      </w:r>
      <w:r w:rsidR="006B15C2">
        <w:t xml:space="preserve"> patient</w:t>
      </w:r>
      <w:r w:rsidR="00B47E49">
        <w:t xml:space="preserve"> </w:t>
      </w:r>
      <w:r>
        <w:t>w</w:t>
      </w:r>
      <w:r w:rsidR="006B15C2">
        <w:t>as</w:t>
      </w:r>
      <w:r>
        <w:t xml:space="preserve"> exce</w:t>
      </w:r>
      <w:r w:rsidR="00430509">
        <w:t>eding the Chief Medical Officer</w:t>
      </w:r>
      <w:r>
        <w:t>s</w:t>
      </w:r>
      <w:r w:rsidR="00430509">
        <w:t>’</w:t>
      </w:r>
      <w:r>
        <w:t xml:space="preserve"> (CMO) </w:t>
      </w:r>
      <w:r w:rsidR="00387E83">
        <w:t xml:space="preserve">revised </w:t>
      </w:r>
      <w:r>
        <w:t>guidelines of 14 units per</w:t>
      </w:r>
      <w:r w:rsidR="00B47E49">
        <w:t>-</w:t>
      </w:r>
      <w:r>
        <w:t>week</w:t>
      </w:r>
      <w:r w:rsidR="00613A63">
        <w:t xml:space="preserve">. </w:t>
      </w:r>
      <w:r>
        <w:t>L</w:t>
      </w:r>
      <w:r w:rsidR="00613A63">
        <w:t xml:space="preserve">ess than half </w:t>
      </w:r>
      <w:r w:rsidR="00370D84">
        <w:t>appropriately</w:t>
      </w:r>
      <w:r>
        <w:t xml:space="preserve"> recommended CMO’s</w:t>
      </w:r>
      <w:r w:rsidR="00613A63">
        <w:t xml:space="preserve"> </w:t>
      </w:r>
      <w:r>
        <w:t>guidelines</w:t>
      </w:r>
      <w:r w:rsidR="00613A63">
        <w:t xml:space="preserve">. </w:t>
      </w:r>
    </w:p>
    <w:p w14:paraId="60C709BC" w14:textId="77777777" w:rsidR="00B06E21" w:rsidRDefault="00B06E21">
      <w:pPr>
        <w:spacing w:line="259" w:lineRule="auto"/>
        <w:jc w:val="left"/>
      </w:pPr>
      <w:r>
        <w:br w:type="page"/>
      </w:r>
    </w:p>
    <w:p w14:paraId="4ECD5973" w14:textId="6C243449" w:rsidR="002B547C" w:rsidRPr="00C81F2E" w:rsidRDefault="00C81F2E" w:rsidP="00C81F2E">
      <w:pPr>
        <w:rPr>
          <w:b/>
        </w:rPr>
      </w:pPr>
      <w:r w:rsidRPr="00C81F2E">
        <w:rPr>
          <w:b/>
        </w:rPr>
        <w:lastRenderedPageBreak/>
        <w:t>INTRODUCTION:</w:t>
      </w:r>
    </w:p>
    <w:p w14:paraId="36ED6DB0" w14:textId="5CCE7B13" w:rsidR="002B547C" w:rsidRDefault="00CC5F6C" w:rsidP="005C4796">
      <w:r w:rsidRPr="00A51EF8">
        <w:t xml:space="preserve">In the United Kingdom [UK], alcohol is the </w:t>
      </w:r>
      <w:r w:rsidR="00B47E49">
        <w:t>sixth</w:t>
      </w:r>
      <w:r w:rsidRPr="00A51EF8">
        <w:t xml:space="preserve"> largest contributor of</w:t>
      </w:r>
      <w:r w:rsidR="00DE61B2" w:rsidRPr="00A51EF8">
        <w:t xml:space="preserve"> disability-adjusted life years </w:t>
      </w:r>
      <w:r w:rsidR="0005192B" w:rsidRPr="00A51EF8">
        <w:fldChar w:fldCharType="begin">
          <w:fldData xml:space="preserve">PEVuZE5vdGU+PENpdGU+PEF1dGhvcj5Gb3JvdXphbmZhcjwvQXV0aG9yPjxZZWFyPjIwMTU8L1ll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</w:fldData>
        </w:fldChar>
      </w:r>
      <w:r w:rsidR="00993BC5">
        <w:instrText xml:space="preserve"> ADDIN EN.CITE </w:instrText>
      </w:r>
      <w:r w:rsidR="00993BC5">
        <w:fldChar w:fldCharType="begin">
          <w:fldData xml:space="preserve">PEVuZE5vdGU+PENpdGU+PEF1dGhvcj5Gb3JvdXphbmZhcjwvQXV0aG9yPjxZZWFyPjIwMTU8L1ll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</w:fldData>
        </w:fldChar>
      </w:r>
      <w:r w:rsidR="00993BC5">
        <w:instrText xml:space="preserve"> ADDIN EN.CITE.DATA </w:instrText>
      </w:r>
      <w:r w:rsidR="00993BC5">
        <w:fldChar w:fldCharType="end"/>
      </w:r>
      <w:r w:rsidR="0005192B" w:rsidRPr="00A51EF8">
        <w:fldChar w:fldCharType="separate"/>
      </w:r>
      <w:r w:rsidR="00993BC5">
        <w:rPr>
          <w:noProof/>
        </w:rPr>
        <w:t>(</w:t>
      </w:r>
      <w:hyperlink w:anchor="_ENREF_12" w:tooltip="Forouzanfar, 2015 #8" w:history="1">
        <w:r w:rsidR="001A0971">
          <w:rPr>
            <w:noProof/>
          </w:rPr>
          <w:t>Forouzanfar et al., 2015</w:t>
        </w:r>
      </w:hyperlink>
      <w:r w:rsidR="00993BC5">
        <w:rPr>
          <w:noProof/>
        </w:rPr>
        <w:t>)</w:t>
      </w:r>
      <w:r w:rsidR="0005192B" w:rsidRPr="00A51EF8">
        <w:fldChar w:fldCharType="end"/>
      </w:r>
      <w:r w:rsidR="005C4796">
        <w:t>. Three percent of cancers in the UK</w:t>
      </w:r>
      <w:r w:rsidR="005C4796" w:rsidRPr="00A51EF8">
        <w:t xml:space="preserve"> are attributable to alcohol </w:t>
      </w:r>
      <w:r w:rsidR="005C4796" w:rsidRPr="00A51EF8">
        <w:fldChar w:fldCharType="begin"/>
      </w:r>
      <w:r w:rsidR="00993BC5">
        <w:instrText xml:space="preserve"> ADDIN EN.CITE &lt;EndNote&gt;&lt;Cite&gt;&lt;Author&gt;Brown&lt;/Author&gt;&lt;Year&gt;2018&lt;/Year&gt;&lt;RecNum&gt;7&lt;/RecNum&gt;&lt;DisplayText&gt;(Brown et al., 2018)&lt;/DisplayText&gt;&lt;record&gt;&lt;rec-number&gt;7&lt;/rec-number&gt;&lt;foreign-keys&gt;&lt;key app="EN" db-id="rswtfsservdta3e2sd85w9wjp29ddfxe29pr"&gt;7&lt;/key&gt;&lt;/foreign-keys&gt;&lt;ref-type name="Journal Article"&gt;17&lt;/ref-type&gt;&lt;contributors&gt;&lt;authors&gt;&lt;author&gt;Brown, Katrina F.&lt;/author&gt;&lt;author&gt;Rumgay, Harriet&lt;/author&gt;&lt;author&gt;Dunlop, Casey&lt;/author&gt;&lt;author&gt;Ryan, Margaret&lt;/author&gt;&lt;author&gt;Quartly, Frances&lt;/author&gt;&lt;author&gt;Cox, Alison&lt;/author&gt;&lt;author&gt;Deas, Andrew&lt;/author&gt;&lt;author&gt;Elliss-Brookes, Lucy&lt;/author&gt;&lt;author&gt;Gavin, Anna&lt;/author&gt;&lt;author&gt;Hounsome, Luke&lt;/author&gt;&lt;author&gt;Huws, Dyfed&lt;/author&gt;&lt;author&gt;Ormiston-Smith, Nick&lt;/author&gt;&lt;author&gt;Shelton, Jon&lt;/author&gt;&lt;author&gt;White, Ceri&lt;/author&gt;&lt;author&gt;Parkin, D. Max&lt;/author&gt;&lt;/authors&gt;&lt;/contributors&gt;&lt;titles&gt;&lt;title&gt;The fraction of cancer attributable to modifiable risk factors in England, Wales, Scotland, Northern Ireland, and the United Kingdom in 2015&lt;/title&gt;&lt;secondary-title&gt;British Journal of Cancer&lt;/secondary-title&gt;&lt;/titles&gt;&lt;periodical&gt;&lt;full-title&gt;British Journal of Cancer&lt;/full-title&gt;&lt;/periodical&gt;&lt;dates&gt;&lt;year&gt;2018&lt;/year&gt;&lt;pub-dates&gt;&lt;date&gt;2018/03/23&lt;/date&gt;&lt;/pub-dates&gt;&lt;/dates&gt;&lt;isbn&gt;1532-1827&lt;/isbn&gt;&lt;urls&gt;&lt;related-urls&gt;&lt;url&gt;https://doi.org/10.1038/s41416-018-0029-6&lt;/url&gt;&lt;url&gt;https://www.nature.com/articles/s41416-018-0029-6.pdf&lt;/url&gt;&lt;/related-urls&gt;&lt;/urls&gt;&lt;electronic-resource-num&gt;10.1038/s41416-018-0029-6&lt;/electronic-resource-num&gt;&lt;/record&gt;&lt;/Cite&gt;&lt;/EndNote&gt;</w:instrText>
      </w:r>
      <w:r w:rsidR="005C4796" w:rsidRPr="00A51EF8">
        <w:fldChar w:fldCharType="separate"/>
      </w:r>
      <w:r w:rsidR="00993BC5">
        <w:rPr>
          <w:noProof/>
        </w:rPr>
        <w:t>(</w:t>
      </w:r>
      <w:hyperlink w:anchor="_ENREF_8" w:tooltip="Brown, 2018 #7" w:history="1">
        <w:r w:rsidR="001A0971">
          <w:rPr>
            <w:noProof/>
          </w:rPr>
          <w:t>Brown et al., 2018</w:t>
        </w:r>
      </w:hyperlink>
      <w:r w:rsidR="00993BC5">
        <w:rPr>
          <w:noProof/>
        </w:rPr>
        <w:t>)</w:t>
      </w:r>
      <w:r w:rsidR="005C4796" w:rsidRPr="00A51EF8">
        <w:fldChar w:fldCharType="end"/>
      </w:r>
      <w:r w:rsidR="00A51101">
        <w:t>, and a</w:t>
      </w:r>
      <w:r w:rsidR="005C4796">
        <w:t xml:space="preserve">lcohol is also causally linked to a number of conditions including cardiovascular disease and liver cirrhosis </w:t>
      </w:r>
      <w:r w:rsidR="005C4796">
        <w:fldChar w:fldCharType="begin">
          <w:fldData xml:space="preserve">PEVuZE5vdGU+PENpdGU+PEF1dGhvcj5Hcmlzd29sZDwvQXV0aG9yPjxZZWFyPjIwMTg8L1llYXI+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</w:fldData>
        </w:fldChar>
      </w:r>
      <w:r w:rsidR="00993BC5">
        <w:instrText xml:space="preserve"> ADDIN EN.CITE </w:instrText>
      </w:r>
      <w:r w:rsidR="00993BC5">
        <w:fldChar w:fldCharType="begin">
          <w:fldData xml:space="preserve">PEVuZE5vdGU+PENpdGU+PEF1dGhvcj5Hcmlzd29sZDwvQXV0aG9yPjxZZWFyPjIwMTg8L1llYXI+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</w:fldData>
        </w:fldChar>
      </w:r>
      <w:r w:rsidR="00993BC5">
        <w:instrText xml:space="preserve"> ADDIN EN.CITE.DATA </w:instrText>
      </w:r>
      <w:r w:rsidR="00993BC5">
        <w:fldChar w:fldCharType="end"/>
      </w:r>
      <w:r w:rsidR="005C4796">
        <w:fldChar w:fldCharType="separate"/>
      </w:r>
      <w:r w:rsidR="00993BC5">
        <w:rPr>
          <w:noProof/>
        </w:rPr>
        <w:t>(</w:t>
      </w:r>
      <w:hyperlink w:anchor="_ENREF_14" w:tooltip="Griswold, 2018 #183" w:history="1">
        <w:r w:rsidR="001A0971">
          <w:rPr>
            <w:noProof/>
          </w:rPr>
          <w:t>Griswold et al., 2018</w:t>
        </w:r>
      </w:hyperlink>
      <w:r w:rsidR="00993BC5">
        <w:rPr>
          <w:noProof/>
        </w:rPr>
        <w:t xml:space="preserve">, </w:t>
      </w:r>
      <w:hyperlink w:anchor="_ENREF_38" w:tooltip="Rehm, 2009 #184" w:history="1">
        <w:r w:rsidR="001A0971">
          <w:rPr>
            <w:noProof/>
          </w:rPr>
          <w:t>Rehm et al., 2009</w:t>
        </w:r>
      </w:hyperlink>
      <w:r w:rsidR="00993BC5">
        <w:rPr>
          <w:noProof/>
        </w:rPr>
        <w:t>)</w:t>
      </w:r>
      <w:r w:rsidR="005C4796">
        <w:fldChar w:fldCharType="end"/>
      </w:r>
      <w:r w:rsidR="005C4796">
        <w:t xml:space="preserve">. </w:t>
      </w:r>
      <w:r w:rsidRPr="00A51EF8">
        <w:t xml:space="preserve">It is estimated that the total costs of alcohol-related harm to society in England and Wales is £21 billion, of which £3.5 billion is to the National Health Service [NHS] </w:t>
      </w:r>
      <w:r w:rsidR="0005192B" w:rsidRPr="00A51EF8">
        <w:fldChar w:fldCharType="begin"/>
      </w:r>
      <w:r w:rsidR="00993BC5">
        <w:instrText xml:space="preserve"> ADDIN EN.CITE &lt;EndNote&gt;&lt;Cite&gt;&lt;Author&gt;HM Government&lt;/Author&gt;&lt;Year&gt;2012&lt;/Year&gt;&lt;RecNum&gt;9&lt;/RecNum&gt;&lt;DisplayText&gt;(HM Government, 2012, Angus et al., 2016)&lt;/DisplayText&gt;&lt;record&gt;&lt;rec-number&gt;9&lt;/rec-number&gt;&lt;foreign-keys&gt;&lt;key app="EN" db-id="rswtfsservdta3e2sd85w9wjp29ddfxe29pr"&gt;9&lt;/key&gt;&lt;/foreign-keys&gt;&lt;ref-type name="Report"&gt;27&lt;/ref-type&gt;&lt;contributors&gt;&lt;authors&gt;&lt;author&gt;HM Government,&lt;/author&gt;&lt;/authors&gt;&lt;tertiary-authors&gt;&lt;author&gt;Home Office&lt;/author&gt;&lt;/tertiary-authors&gt;&lt;/contributors&gt;&lt;titles&gt;&lt;title&gt;A Minimum Unit Price for Alcohol Impact Assessment.&lt;/title&gt;&lt;/titles&gt;&lt;dates&gt;&lt;year&gt;2012&lt;/year&gt;&lt;/dates&gt;&lt;pub-location&gt;London&lt;/pub-location&gt;&lt;publisher&gt;Home Office&lt;/publisher&gt;&lt;urls&gt;&lt;/urls&gt;&lt;/record&gt;&lt;/Cite&gt;&lt;Cite&gt;&lt;Author&gt;Angus&lt;/Author&gt;&lt;Year&gt;2016&lt;/Year&gt;&lt;RecNum&gt;10&lt;/RecNum&gt;&lt;record&gt;&lt;rec-number&gt;10&lt;/rec-number&gt;&lt;foreign-keys&gt;&lt;key app="EN" db-id="rswtfsservdta3e2sd85w9wjp29ddfxe29pr"&gt;10&lt;/key&gt;&lt;/foreign-keys&gt;&lt;ref-type name="Report"&gt;27&lt;/ref-type&gt;&lt;contributors&gt;&lt;authors&gt;&lt;author&gt;Angus, Colin&lt;/author&gt;&lt;author&gt;Holmes, John&lt;/author&gt;&lt;author&gt;Pryce, Rob&lt;/author&gt;&lt;author&gt;Meier, Petra&lt;/author&gt;&lt;author&gt;Brennan, Alan,&lt;/author&gt;&lt;/authors&gt;&lt;tertiary-authors&gt;&lt;author&gt;University of Sheffield and Cancer Research UK,&lt;/author&gt;&lt;/tertiary-authors&gt;&lt;/contributors&gt;&lt;titles&gt;&lt;title&gt;Alcohol and cancer trends: Intervention Studies&lt;/title&gt;&lt;/titles&gt;&lt;dates&gt;&lt;year&gt;2016&lt;/year&gt;&lt;/dates&gt;&lt;urls&gt;&lt;/urls&gt;&lt;/record&gt;&lt;/Cite&gt;&lt;/EndNote&gt;</w:instrText>
      </w:r>
      <w:r w:rsidR="0005192B" w:rsidRPr="00A51EF8">
        <w:fldChar w:fldCharType="separate"/>
      </w:r>
      <w:r w:rsidR="00993BC5">
        <w:rPr>
          <w:noProof/>
        </w:rPr>
        <w:t>(</w:t>
      </w:r>
      <w:hyperlink w:anchor="_ENREF_16" w:tooltip="HM Government, 2012 #9" w:history="1">
        <w:r w:rsidR="001A0971">
          <w:rPr>
            <w:noProof/>
          </w:rPr>
          <w:t>HM Government, 2012</w:t>
        </w:r>
      </w:hyperlink>
      <w:r w:rsidR="00993BC5">
        <w:rPr>
          <w:noProof/>
        </w:rPr>
        <w:t xml:space="preserve">, </w:t>
      </w:r>
      <w:hyperlink w:anchor="_ENREF_4" w:tooltip="Angus, 2016 #10" w:history="1">
        <w:r w:rsidR="001A0971">
          <w:rPr>
            <w:noProof/>
          </w:rPr>
          <w:t>Angus et al., 2016</w:t>
        </w:r>
      </w:hyperlink>
      <w:r w:rsidR="00993BC5">
        <w:rPr>
          <w:noProof/>
        </w:rPr>
        <w:t>)</w:t>
      </w:r>
      <w:r w:rsidR="0005192B" w:rsidRPr="00A51EF8">
        <w:fldChar w:fldCharType="end"/>
      </w:r>
      <w:r w:rsidR="0005192B" w:rsidRPr="00A51EF8">
        <w:t>.</w:t>
      </w:r>
      <w:r w:rsidR="008756CB">
        <w:t xml:space="preserve"> It is estimated that</w:t>
      </w:r>
      <w:r w:rsidR="00E7456F">
        <w:t>, in 2017,</w:t>
      </w:r>
      <w:r w:rsidR="008756CB">
        <w:t xml:space="preserve"> 24% of adults across England and Scotland consume</w:t>
      </w:r>
      <w:r w:rsidR="00A129A4">
        <w:t>d</w:t>
      </w:r>
      <w:r w:rsidR="008756CB">
        <w:t xml:space="preserve"> alcohol </w:t>
      </w:r>
      <w:r w:rsidR="00A129A4">
        <w:t xml:space="preserve">at a level </w:t>
      </w:r>
      <w:r w:rsidR="008756CB">
        <w:t>exceeding the</w:t>
      </w:r>
      <w:r w:rsidR="009D34EB">
        <w:t xml:space="preserve"> revised</w:t>
      </w:r>
      <w:r w:rsidR="00145BCB">
        <w:t xml:space="preserve"> </w:t>
      </w:r>
      <w:r w:rsidR="008756CB">
        <w:t xml:space="preserve">Chief Medical Officers’ low-risk guidelines </w:t>
      </w:r>
      <w:r w:rsidR="008756CB">
        <w:fldChar w:fldCharType="begin"/>
      </w:r>
      <w:r w:rsidR="008756CB">
        <w:instrText xml:space="preserve"> ADDIN EN.CITE &lt;EndNote&gt;&lt;Cite&gt;&lt;Author&gt;Alcohol Change UK&lt;/Author&gt;&lt;Year&gt;2020&lt;/Year&gt;&lt;RecNum&gt;49&lt;/RecNum&gt;&lt;DisplayText&gt;(Alcohol Change UK, 2020)&lt;/DisplayText&gt;&lt;record&gt;&lt;rec-number&gt;49&lt;/rec-number&gt;&lt;foreign-keys&gt;&lt;key app="EN" db-id="fv5a0rspc0xx0ief9t35s5f0v25fffv90t0d" timestamp="1595421648"&gt;49&lt;/key&gt;&lt;/foreign-keys&gt;&lt;ref-type name="Web Page"&gt;12&lt;/ref-type&gt;&lt;contributors&gt;&lt;authors&gt;&lt;author&gt;Alcohol Change UK, &lt;/author&gt;&lt;/authors&gt;&lt;/contributors&gt;&lt;titles&gt;&lt;title&gt;Alcohol Statistics&lt;/title&gt;&lt;/titles&gt;&lt;number&gt;22/07/2020&lt;/number&gt;&lt;dates&gt;&lt;year&gt;2020&lt;/year&gt;&lt;/dates&gt;&lt;pub-location&gt;London&lt;/pub-location&gt;&lt;publisher&gt;Alcohol Change UK&lt;/publisher&gt;&lt;urls&gt;&lt;related-urls&gt;&lt;url&gt;https://alcoholchange.org.uk/alcohol-facts/fact-sheets/alcohol-statistics&lt;/url&gt;&lt;/related-urls&gt;&lt;/urls&gt;&lt;/record&gt;&lt;/Cite&gt;&lt;/EndNote&gt;</w:instrText>
      </w:r>
      <w:r w:rsidR="008756CB">
        <w:fldChar w:fldCharType="separate"/>
      </w:r>
      <w:r w:rsidR="008756CB">
        <w:rPr>
          <w:noProof/>
        </w:rPr>
        <w:t>(</w:t>
      </w:r>
      <w:hyperlink w:anchor="_ENREF_1" w:tooltip="Alcohol Change UK, 2020 #49" w:history="1">
        <w:r w:rsidR="001A0971">
          <w:rPr>
            <w:noProof/>
          </w:rPr>
          <w:t>Alcohol Change UK, 2020</w:t>
        </w:r>
      </w:hyperlink>
      <w:r w:rsidR="008756CB">
        <w:rPr>
          <w:noProof/>
        </w:rPr>
        <w:t>)</w:t>
      </w:r>
      <w:r w:rsidR="008756CB">
        <w:fldChar w:fldCharType="end"/>
      </w:r>
      <w:r w:rsidR="008756CB">
        <w:t>.</w:t>
      </w:r>
    </w:p>
    <w:p w14:paraId="4D95DBC4" w14:textId="4505A622" w:rsidR="00D276FB" w:rsidRDefault="00E25FDB" w:rsidP="00DE7941">
      <w:r>
        <w:t>A</w:t>
      </w:r>
      <w:r w:rsidR="00D276FB">
        <w:t>s of 1</w:t>
      </w:r>
      <w:r w:rsidR="00D276FB" w:rsidRPr="00D276FB">
        <w:rPr>
          <w:vertAlign w:val="superscript"/>
        </w:rPr>
        <w:t>st</w:t>
      </w:r>
      <w:r w:rsidR="00D276FB">
        <w:t xml:space="preserve"> October 2019, </w:t>
      </w:r>
      <w:r w:rsidR="00EB3517">
        <w:t>the majority of</w:t>
      </w:r>
      <w:r w:rsidR="007C56F2">
        <w:t xml:space="preserve"> </w:t>
      </w:r>
      <w:r>
        <w:t>the population</w:t>
      </w:r>
      <w:r w:rsidR="00EB3517">
        <w:t xml:space="preserve"> of England </w:t>
      </w:r>
      <w:r>
        <w:t>(over 60 million</w:t>
      </w:r>
      <w:r w:rsidR="00D276FB">
        <w:t xml:space="preserve"> patients</w:t>
      </w:r>
      <w:r>
        <w:t>) were</w:t>
      </w:r>
      <w:r w:rsidR="00D276FB">
        <w:t xml:space="preserve"> registered at G</w:t>
      </w:r>
      <w:r>
        <w:t>eneral Practitioner (GP)</w:t>
      </w:r>
      <w:r w:rsidR="00D276FB">
        <w:t xml:space="preserve"> practices </w:t>
      </w:r>
      <w:r w:rsidR="00EF5481">
        <w:fldChar w:fldCharType="begin"/>
      </w:r>
      <w:r w:rsidR="00993BC5">
        <w:instrText xml:space="preserve"> ADDIN EN.CITE &lt;EndNote&gt;&lt;Cite&gt;&lt;Author&gt;NHS Digital&lt;/Author&gt;&lt;Year&gt;2019&lt;/Year&gt;&lt;RecNum&gt;186&lt;/RecNum&gt;&lt;DisplayText&gt;(NHS Digital, 2019)&lt;/DisplayText&gt;&lt;record&gt;&lt;rec-number&gt;186&lt;/rec-number&gt;&lt;foreign-keys&gt;&lt;key app="EN" db-id="rswtfsservdta3e2sd85w9wjp29ddfxe29pr"&gt;186&lt;/key&gt;&lt;/foreign-keys&gt;&lt;ref-type name="Web Page"&gt;12&lt;/ref-type&gt;&lt;contributors&gt;&lt;authors&gt;&lt;author&gt;NHS Digital, &lt;/author&gt;&lt;/authors&gt;&lt;/contributors&gt;&lt;titles&gt;&lt;title&gt;Patients Registered at a GP Practice October 2019; Special Topic - Practices that have closed since October 2018&lt;/title&gt;&lt;secondary-title&gt;Patients Registered at a GP Practice&lt;/secondary-title&gt;&lt;/titles&gt;&lt;number&gt;29/10/2019&lt;/number&gt;&lt;dates&gt;&lt;year&gt;2019&lt;/year&gt;&lt;/dates&gt;&lt;pub-location&gt;Leeds&lt;/pub-location&gt;&lt;publisher&gt;NHS Digital&lt;/publisher&gt;&lt;urls&gt;&lt;related-urls&gt;&lt;url&gt;https://digital.nhs.uk/data-and-information/publications/statistical/patients-registered-at-a-gp-practice/october-2019&lt;/url&gt;&lt;/related-urls&gt;&lt;/urls&gt;&lt;/record&gt;&lt;/Cite&gt;&lt;/EndNote&gt;</w:instrText>
      </w:r>
      <w:r w:rsidR="00EF5481">
        <w:fldChar w:fldCharType="separate"/>
      </w:r>
      <w:r w:rsidR="00993BC5">
        <w:rPr>
          <w:noProof/>
        </w:rPr>
        <w:t>(</w:t>
      </w:r>
      <w:hyperlink w:anchor="_ENREF_27" w:tooltip="NHS Digital, 2019 #186" w:history="1">
        <w:r w:rsidR="001A0971">
          <w:rPr>
            <w:noProof/>
          </w:rPr>
          <w:t>NHS Digital, 2019</w:t>
        </w:r>
      </w:hyperlink>
      <w:r w:rsidR="00993BC5">
        <w:rPr>
          <w:noProof/>
        </w:rPr>
        <w:t>)</w:t>
      </w:r>
      <w:r w:rsidR="00EF5481">
        <w:fldChar w:fldCharType="end"/>
      </w:r>
      <w:r w:rsidR="00D276FB">
        <w:t>.</w:t>
      </w:r>
      <w:r w:rsidR="007E5999">
        <w:t xml:space="preserve"> </w:t>
      </w:r>
      <w:r>
        <w:t>P</w:t>
      </w:r>
      <w:r w:rsidR="00170F28">
        <w:t xml:space="preserve">rimary care </w:t>
      </w:r>
      <w:r>
        <w:t xml:space="preserve">settings </w:t>
      </w:r>
      <w:r w:rsidR="005C59D7">
        <w:t>offer</w:t>
      </w:r>
      <w:r>
        <w:t xml:space="preserve"> </w:t>
      </w:r>
      <w:r w:rsidR="00170F28">
        <w:t>an accessible location for approaching the population about their alcohol consumption</w:t>
      </w:r>
      <w:r w:rsidR="00882757">
        <w:t>. Interventions for alcohol consumption in primary care, such as very brief advice, have</w:t>
      </w:r>
      <w:r>
        <w:t xml:space="preserve"> been</w:t>
      </w:r>
      <w:r w:rsidR="00882757">
        <w:t xml:space="preserve"> shown to be particularly cost-effective </w:t>
      </w:r>
      <w:r w:rsidR="00254568">
        <w:t xml:space="preserve">at reducing high-risk alcohol consumption </w:t>
      </w:r>
      <w:r w:rsidR="00882757" w:rsidRPr="00942B40">
        <w:fldChar w:fldCharType="begin">
          <w:fldData xml:space="preserve">PEVuZE5vdGU+PENpdGU+PEF1dGhvcj5LYW5lcjwvQXV0aG9yPjxZZWFyPjIwMTg8L1llYXI+PFJl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</w:fldData>
        </w:fldChar>
      </w:r>
      <w:r w:rsidR="00993BC5">
        <w:instrText xml:space="preserve"> ADDIN EN.CITE </w:instrText>
      </w:r>
      <w:r w:rsidR="00993BC5">
        <w:fldChar w:fldCharType="begin">
          <w:fldData xml:space="preserve">PEVuZE5vdGU+PENpdGU+PEF1dGhvcj5LYW5lcjwvQXV0aG9yPjxZZWFyPjIwMTg8L1llYXI+PFJl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</w:fldData>
        </w:fldChar>
      </w:r>
      <w:r w:rsidR="00993BC5">
        <w:instrText xml:space="preserve"> ADDIN EN.CITE.DATA </w:instrText>
      </w:r>
      <w:r w:rsidR="00993BC5">
        <w:fldChar w:fldCharType="end"/>
      </w:r>
      <w:r w:rsidR="00882757" w:rsidRPr="00942B40">
        <w:fldChar w:fldCharType="separate"/>
      </w:r>
      <w:r w:rsidR="00993BC5">
        <w:rPr>
          <w:noProof/>
        </w:rPr>
        <w:t>(</w:t>
      </w:r>
      <w:hyperlink w:anchor="_ENREF_23" w:tooltip="Kaner, 2018 #19" w:history="1">
        <w:r w:rsidR="001A0971">
          <w:rPr>
            <w:noProof/>
          </w:rPr>
          <w:t>Kaner et al., 2018</w:t>
        </w:r>
      </w:hyperlink>
      <w:r w:rsidR="00993BC5">
        <w:rPr>
          <w:noProof/>
        </w:rPr>
        <w:t xml:space="preserve">, </w:t>
      </w:r>
      <w:hyperlink w:anchor="_ENREF_36" w:tooltip="Purshouse, 2013 #20" w:history="1">
        <w:r w:rsidR="001A0971">
          <w:rPr>
            <w:noProof/>
          </w:rPr>
          <w:t>Purshouse et al., 2013</w:t>
        </w:r>
      </w:hyperlink>
      <w:r w:rsidR="00993BC5">
        <w:rPr>
          <w:noProof/>
        </w:rPr>
        <w:t xml:space="preserve">, </w:t>
      </w:r>
      <w:hyperlink w:anchor="_ENREF_2" w:tooltip="Alvarez-Bueno, 2015 #21" w:history="1">
        <w:r w:rsidR="001A0971">
          <w:rPr>
            <w:noProof/>
          </w:rPr>
          <w:t>Alvarez-Bueno et al., 2015</w:t>
        </w:r>
      </w:hyperlink>
      <w:r w:rsidR="00993BC5">
        <w:rPr>
          <w:noProof/>
        </w:rPr>
        <w:t xml:space="preserve">, </w:t>
      </w:r>
      <w:hyperlink w:anchor="_ENREF_13" w:tooltip="Govier, 2013 #22" w:history="1">
        <w:r w:rsidR="001A0971">
          <w:rPr>
            <w:noProof/>
          </w:rPr>
          <w:t>Govier and Rees, 2013</w:t>
        </w:r>
      </w:hyperlink>
      <w:r w:rsidR="00993BC5">
        <w:rPr>
          <w:noProof/>
        </w:rPr>
        <w:t xml:space="preserve">, </w:t>
      </w:r>
      <w:hyperlink w:anchor="_ENREF_35" w:tooltip="Public Health England, 2016 #17" w:history="1">
        <w:r w:rsidR="001A0971">
          <w:rPr>
            <w:noProof/>
          </w:rPr>
          <w:t>Public Health England, 2016</w:t>
        </w:r>
      </w:hyperlink>
      <w:r w:rsidR="00993BC5">
        <w:rPr>
          <w:noProof/>
        </w:rPr>
        <w:t>)</w:t>
      </w:r>
      <w:r w:rsidR="00882757" w:rsidRPr="00942B40">
        <w:fldChar w:fldCharType="end"/>
      </w:r>
      <w:r w:rsidR="00882757">
        <w:t>.</w:t>
      </w:r>
      <w:r w:rsidR="004B3106">
        <w:t xml:space="preserve"> </w:t>
      </w:r>
      <w:r w:rsidR="00D30078">
        <w:t>Modelling evidence</w:t>
      </w:r>
      <w:r w:rsidR="00727C65">
        <w:t xml:space="preserve"> suggests that national-level screening and brief advice in England is likely to be </w:t>
      </w:r>
      <w:r w:rsidR="00D30078">
        <w:t xml:space="preserve">health-improving, leading to a reduction of alcohol-attributable deaths and hospital admissions </w:t>
      </w:r>
      <w:r w:rsidR="00D30078">
        <w:fldChar w:fldCharType="begin"/>
      </w:r>
      <w:r w:rsidR="00D30078">
        <w:instrText xml:space="preserve"> ADDIN EN.CITE &lt;EndNote&gt;&lt;Cite&gt;&lt;Author&gt;Angus&lt;/Author&gt;&lt;Year&gt;2015&lt;/Year&gt;&lt;RecNum&gt;50&lt;/RecNum&gt;&lt;DisplayText&gt;(Angus et al., 2015)&lt;/DisplayText&gt;&lt;record&gt;&lt;rec-number&gt;50&lt;/rec-number&gt;&lt;foreign-keys&gt;&lt;key app="EN" db-id="fv5a0rspc0xx0ief9t35s5f0v25fffv90t0d" timestamp="1595426257"&gt;50&lt;/key&gt;&lt;/foreign-keys&gt;&lt;ref-type name="Report"&gt;27&lt;/ref-type&gt;&lt;contributors&gt;&lt;authors&gt;&lt;author&gt;Angus, Colin&lt;/author&gt;&lt;author&gt;Gillespie, Duncan&lt;/author&gt;&lt;author&gt;Ally, Abdallah&lt;/author&gt;&lt;author&gt;Brennan, Alan&lt;/author&gt;&lt;/authors&gt;&lt;tertiary-authors&gt;&lt;author&gt;ScHARR, University of Sheffield&lt;/author&gt;&lt;/tertiary-authors&gt;&lt;/contributors&gt;&lt;titles&gt;&lt;title&gt;Modelling the impact of Minimum Unit Price and Identification and Brief Advice policies using the Sheffield Alcohol Policy Model Version 3&lt;/title&gt;&lt;/titles&gt;&lt;dates&gt;&lt;year&gt;2015&lt;/year&gt;&lt;/dates&gt;&lt;pub-location&gt;Sheffield&lt;/pub-location&gt;&lt;publisher&gt;University of Sheffield&lt;/publisher&gt;&lt;urls&gt;&lt;/urls&gt;&lt;/record&gt;&lt;/Cite&gt;&lt;/EndNote&gt;</w:instrText>
      </w:r>
      <w:r w:rsidR="00D30078">
        <w:fldChar w:fldCharType="separate"/>
      </w:r>
      <w:r w:rsidR="00D30078">
        <w:rPr>
          <w:noProof/>
        </w:rPr>
        <w:t>(</w:t>
      </w:r>
      <w:hyperlink w:anchor="_ENREF_3" w:tooltip="Angus, 2015 #50" w:history="1">
        <w:r w:rsidR="001A0971">
          <w:rPr>
            <w:noProof/>
          </w:rPr>
          <w:t>Angus et al., 2015</w:t>
        </w:r>
      </w:hyperlink>
      <w:r w:rsidR="00D30078">
        <w:rPr>
          <w:noProof/>
        </w:rPr>
        <w:t>)</w:t>
      </w:r>
      <w:r w:rsidR="00D30078">
        <w:fldChar w:fldCharType="end"/>
      </w:r>
      <w:r w:rsidR="00D30078">
        <w:t xml:space="preserve">. </w:t>
      </w:r>
    </w:p>
    <w:p w14:paraId="091CDE73" w14:textId="5C5667C1" w:rsidR="00254568" w:rsidRDefault="004C12AC" w:rsidP="0023454B">
      <w:r>
        <w:t>In the UK, health bodies provide guidance</w:t>
      </w:r>
      <w:r w:rsidR="00B47E49">
        <w:t xml:space="preserve"> to practitioners</w:t>
      </w:r>
      <w:r>
        <w:t xml:space="preserve"> about how alcohol should be discussed </w:t>
      </w:r>
      <w:r w:rsidR="00956A47">
        <w:t xml:space="preserve">in primary care </w:t>
      </w:r>
      <w:r w:rsidR="002668D4">
        <w:t>(Scottish Intercollegiate Guidelines Network</w:t>
      </w:r>
      <w:r w:rsidR="00C41301">
        <w:t xml:space="preserve">, 2003, </w:t>
      </w:r>
      <w:proofErr w:type="spellStart"/>
      <w:r w:rsidR="00C41301">
        <w:t>Mably</w:t>
      </w:r>
      <w:proofErr w:type="spellEnd"/>
      <w:r w:rsidR="00C41301">
        <w:t xml:space="preserve"> and Jones, 2010, National Institute for Health and Care Excellence </w:t>
      </w:r>
      <w:r w:rsidR="006B15C2">
        <w:t>[</w:t>
      </w:r>
      <w:r w:rsidR="00C41301">
        <w:t>NICE</w:t>
      </w:r>
      <w:r w:rsidR="006B15C2">
        <w:t>]</w:t>
      </w:r>
      <w:r w:rsidR="00C41301">
        <w:t>, 2010</w:t>
      </w:r>
      <w:r w:rsidR="00791586">
        <w:t>, NHS Health Scotland, 2017</w:t>
      </w:r>
      <w:r w:rsidR="00A509AF">
        <w:fldChar w:fldCharType="begin">
          <w:fldData xml:space="preserve">PEVuZE5vdGU+PENpdGUgRXhjbHVkZUF1dGg9IjEiIEV4Y2x1ZGVZZWFyPSIxIiBIaWRkZW49IjEi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</w:fldData>
        </w:fldChar>
      </w:r>
      <w:r w:rsidR="009564EA">
        <w:instrText xml:space="preserve"> ADDIN EN.CITE </w:instrText>
      </w:r>
      <w:r w:rsidR="009564EA">
        <w:fldChar w:fldCharType="begin">
          <w:fldData xml:space="preserve">PEVuZE5vdGU+PENpdGUgRXhjbHVkZUF1dGg9IjEiIEV4Y2x1ZGVZZWFyPSIxIiBIaWRkZW49IjEi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</w:fldData>
        </w:fldChar>
      </w:r>
      <w:r w:rsidR="009564EA">
        <w:instrText xml:space="preserve"> ADDIN EN.CITE.DATA </w:instrText>
      </w:r>
      <w:r w:rsidR="009564EA">
        <w:fldChar w:fldCharType="end"/>
      </w:r>
      <w:r w:rsidR="00A509AF">
        <w:fldChar w:fldCharType="end"/>
      </w:r>
      <w:r w:rsidR="00C41301">
        <w:t>)</w:t>
      </w:r>
      <w:r w:rsidR="0091160F">
        <w:t xml:space="preserve">. </w:t>
      </w:r>
      <w:r w:rsidR="00B47E49">
        <w:t xml:space="preserve">For example, </w:t>
      </w:r>
      <w:r w:rsidR="00945968">
        <w:t>NICE</w:t>
      </w:r>
      <w:r w:rsidR="00675259">
        <w:t xml:space="preserve"> guidelines</w:t>
      </w:r>
      <w:r w:rsidR="002668D4">
        <w:t xml:space="preserve"> </w:t>
      </w:r>
      <w:r w:rsidR="002668D4">
        <w:fldChar w:fldCharType="begin"/>
      </w:r>
      <w:r w:rsidR="002668D4">
        <w:instrText xml:space="preserve"> ADDIN EN.CITE &lt;EndNote&gt;&lt;Cite ExcludeAuth="1"&gt;&lt;Author&gt;NICE&lt;/Author&gt;&lt;Year&gt;2010&lt;/Year&gt;&lt;RecNum&gt;23&lt;/RecNum&gt;&lt;DisplayText&gt;(2010)&lt;/DisplayText&gt;&lt;record&gt;&lt;rec-number&gt;23&lt;/rec-number&gt;&lt;foreign-keys&gt;&lt;key app="EN" db-id="rswtfsservdta3e2sd85w9wjp29ddfxe29pr"&gt;23&lt;/key&gt;&lt;/foreign-keys&gt;&lt;ref-type name="Report"&gt;27&lt;/ref-type&gt;&lt;contributors&gt;&lt;authors&gt;&lt;author&gt;NICE,&lt;/author&gt;&lt;/authors&gt;&lt;tertiary-authors&gt;&lt;author&gt;NICE, &lt;/author&gt;&lt;/tertiary-authors&gt;&lt;/contributors&gt;&lt;titles&gt;&lt;title&gt;Alcohol-use disorders: prevention [PH24]&lt;/title&gt;&lt;secondary-title&gt;Public Health Guideline &lt;/secondary-title&gt;&lt;/titles&gt;&lt;dates&gt;&lt;year&gt;2010&lt;/year&gt;&lt;/dates&gt;&lt;pub-location&gt;London&lt;/pub-location&gt;&lt;urls&gt;&lt;/urls&gt;&lt;/record&gt;&lt;/Cite&gt;&lt;/EndNote&gt;</w:instrText>
      </w:r>
      <w:r w:rsidR="002668D4">
        <w:fldChar w:fldCharType="separate"/>
      </w:r>
      <w:r w:rsidR="002668D4">
        <w:rPr>
          <w:noProof/>
        </w:rPr>
        <w:t>(</w:t>
      </w:r>
      <w:hyperlink w:anchor="_ENREF_30" w:tooltip="NICE, 2010 #23" w:history="1">
        <w:r w:rsidR="001A0971">
          <w:rPr>
            <w:noProof/>
          </w:rPr>
          <w:t>2010</w:t>
        </w:r>
      </w:hyperlink>
      <w:r w:rsidR="002668D4">
        <w:rPr>
          <w:noProof/>
        </w:rPr>
        <w:t>)</w:t>
      </w:r>
      <w:r w:rsidR="002668D4">
        <w:fldChar w:fldCharType="end"/>
      </w:r>
      <w:r w:rsidR="00945968">
        <w:t xml:space="preserve"> suggest that all adults and young people </w:t>
      </w:r>
      <w:r w:rsidR="00E25FDB">
        <w:t>(</w:t>
      </w:r>
      <w:r w:rsidR="00945968">
        <w:t>aged 16 and 17 years-old</w:t>
      </w:r>
      <w:r w:rsidR="00E25FDB">
        <w:t>) who are</w:t>
      </w:r>
      <w:r w:rsidR="00945968">
        <w:t xml:space="preserve"> not seeking treatment for alcohol related problems should </w:t>
      </w:r>
      <w:r w:rsidR="00945968">
        <w:lastRenderedPageBreak/>
        <w:t>be screened for an alcohol use disorder</w:t>
      </w:r>
      <w:r w:rsidR="00841688">
        <w:t xml:space="preserve">, </w:t>
      </w:r>
      <w:r w:rsidR="00510F65">
        <w:t>such as w</w:t>
      </w:r>
      <w:r w:rsidR="00841688">
        <w:t>hen registering at a new practice or when screening for other health conditions</w:t>
      </w:r>
      <w:r w:rsidR="00E33725">
        <w:t>.</w:t>
      </w:r>
      <w:r w:rsidR="002D73BE">
        <w:t xml:space="preserve"> Furthermore, in England</w:t>
      </w:r>
      <w:r w:rsidR="00026ECF">
        <w:t>,</w:t>
      </w:r>
      <w:r w:rsidR="002D73BE">
        <w:t xml:space="preserve"> GPs are contractually obliged </w:t>
      </w:r>
      <w:r w:rsidR="008519E7">
        <w:t xml:space="preserve">by NHS England </w:t>
      </w:r>
      <w:r w:rsidR="002D73BE">
        <w:t xml:space="preserve">to ask newly registered patients about their alcohol consumption </w:t>
      </w:r>
      <w:r w:rsidR="00B21125">
        <w:t xml:space="preserve">using either the AUDIT-C or FAST, </w:t>
      </w:r>
      <w:r w:rsidR="009D34EB">
        <w:t xml:space="preserve">both of </w:t>
      </w:r>
      <w:r w:rsidR="00B21125">
        <w:t xml:space="preserve">which are </w:t>
      </w:r>
      <w:r w:rsidR="009D34EB">
        <w:t>abridged</w:t>
      </w:r>
      <w:r w:rsidR="00B21125">
        <w:t xml:space="preserve"> versions of </w:t>
      </w:r>
      <w:r w:rsidR="009D34EB">
        <w:t xml:space="preserve">the full </w:t>
      </w:r>
      <w:r w:rsidR="00B21125">
        <w:t>Alcohol Use Disorders Identification Test</w:t>
      </w:r>
      <w:r w:rsidR="009D34EB">
        <w:t xml:space="preserve"> (AUDIT) </w:t>
      </w:r>
      <w:r w:rsidR="002D73BE">
        <w:fldChar w:fldCharType="begin"/>
      </w:r>
      <w:r w:rsidR="002D73BE">
        <w:instrText xml:space="preserve"> ADDIN EN.CITE &lt;EndNote&gt;&lt;Cite&gt;&lt;Author&gt;NHS England&lt;/Author&gt;&lt;Year&gt;2019&lt;/Year&gt;&lt;RecNum&gt;61&lt;/RecNum&gt;&lt;DisplayText&gt;(NHS England, 2019)&lt;/DisplayText&gt;&lt;record&gt;&lt;rec-number&gt;61&lt;/rec-number&gt;&lt;foreign-keys&gt;&lt;key app="EN" db-id="av05tzvzvt5d9aess5zvszthxwfz59ttxz5v" timestamp="1593781032"&gt;61&lt;/key&gt;&lt;/foreign-keys&gt;&lt;ref-type name="Report"&gt;27&lt;/ref-type&gt;&lt;contributors&gt;&lt;authors&gt;&lt;author&gt;NHS England, &lt;/author&gt;&lt;/authors&gt;&lt;tertiary-authors&gt;&lt;author&gt;NHS England&lt;/author&gt;&lt;/tertiary-authors&gt;&lt;/contributors&gt;&lt;titles&gt;&lt;title&gt;Standard General Medical Services Contract 2018/19&lt;/title&gt;&lt;/titles&gt;&lt;dates&gt;&lt;year&gt;2019&lt;/year&gt;&lt;/dates&gt;&lt;pub-location&gt;Leeds&lt;/pub-location&gt;&lt;publisher&gt;NHS England&lt;/publisher&gt;&lt;urls&gt;&lt;/urls&gt;&lt;/record&gt;&lt;/Cite&gt;&lt;/EndNote&gt;</w:instrText>
      </w:r>
      <w:r w:rsidR="002D73BE">
        <w:fldChar w:fldCharType="separate"/>
      </w:r>
      <w:r w:rsidR="002D73BE">
        <w:rPr>
          <w:noProof/>
        </w:rPr>
        <w:t>(</w:t>
      </w:r>
      <w:hyperlink w:anchor="_ENREF_28" w:tooltip="NHS England, 2019 #61" w:history="1">
        <w:r w:rsidR="001A0971">
          <w:rPr>
            <w:noProof/>
          </w:rPr>
          <w:t>NHS England, 2019</w:t>
        </w:r>
      </w:hyperlink>
      <w:r w:rsidR="002D73BE">
        <w:rPr>
          <w:noProof/>
        </w:rPr>
        <w:t>)</w:t>
      </w:r>
      <w:r w:rsidR="002D73BE">
        <w:fldChar w:fldCharType="end"/>
      </w:r>
      <w:r w:rsidR="002D73BE">
        <w:t>.</w:t>
      </w:r>
      <w:r w:rsidR="00E33725">
        <w:t xml:space="preserve"> </w:t>
      </w:r>
      <w:r w:rsidR="001A668C">
        <w:t>Practitioners should carry out the full AUDIT (which categorises patients into low-risk, increasing-risk, high-risk</w:t>
      </w:r>
      <w:r w:rsidR="0023454B">
        <w:t xml:space="preserve"> or possible alcohol dependence</w:t>
      </w:r>
      <w:r w:rsidR="008519E7">
        <w:t>) if a patient scores positive on the AUDIT-C or FAST</w:t>
      </w:r>
      <w:r w:rsidR="0023454B">
        <w:t xml:space="preserve">. </w:t>
      </w:r>
      <w:r w:rsidR="000E2658">
        <w:t xml:space="preserve">PHE (2017) </w:t>
      </w:r>
      <w:r w:rsidR="00143386">
        <w:t xml:space="preserve">suggest all patients </w:t>
      </w:r>
      <w:r w:rsidR="0023454B">
        <w:t xml:space="preserve">categorised as </w:t>
      </w:r>
      <w:proofErr w:type="gramStart"/>
      <w:r w:rsidR="0023454B">
        <w:t>increasing-risk</w:t>
      </w:r>
      <w:proofErr w:type="gramEnd"/>
      <w:r w:rsidR="0023454B">
        <w:t xml:space="preserve"> or high-risk</w:t>
      </w:r>
      <w:r w:rsidR="008519E7">
        <w:t xml:space="preserve"> on the full AUDIT</w:t>
      </w:r>
      <w:r w:rsidR="00143386">
        <w:t xml:space="preserve"> should receive very brief advice</w:t>
      </w:r>
      <w:r w:rsidR="00841688">
        <w:t>. This</w:t>
      </w:r>
      <w:r w:rsidR="009629F4">
        <w:t xml:space="preserve"> demonstrat</w:t>
      </w:r>
      <w:r w:rsidR="00841688">
        <w:t>es</w:t>
      </w:r>
      <w:r w:rsidR="009629F4">
        <w:t xml:space="preserve"> </w:t>
      </w:r>
      <w:r w:rsidR="00841688">
        <w:t>the potential</w:t>
      </w:r>
      <w:r w:rsidR="009629F4">
        <w:t xml:space="preserve"> importan</w:t>
      </w:r>
      <w:r w:rsidR="00841688">
        <w:t>ce of using</w:t>
      </w:r>
      <w:r w:rsidR="009629F4">
        <w:t xml:space="preserve"> appropriate screening tools</w:t>
      </w:r>
      <w:r w:rsidR="00841688">
        <w:t>, ensuring that</w:t>
      </w:r>
      <w:r w:rsidR="009629F4">
        <w:t xml:space="preserve"> patients receive appropriate and timely intervention. </w:t>
      </w:r>
    </w:p>
    <w:p w14:paraId="338E9900" w14:textId="1D107AAC" w:rsidR="00FD5825" w:rsidRPr="00942B40" w:rsidRDefault="00A51EF8" w:rsidP="00DE7941">
      <w:r>
        <w:t>The advice provided by health practitioners in primary care is also dictated by population</w:t>
      </w:r>
      <w:r w:rsidR="00C53075">
        <w:t>-</w:t>
      </w:r>
      <w:r>
        <w:t>level stipulations about</w:t>
      </w:r>
      <w:r w:rsidR="00C53075">
        <w:t xml:space="preserve"> low-risk</w:t>
      </w:r>
      <w:r>
        <w:t xml:space="preserve"> alcohol </w:t>
      </w:r>
      <w:r w:rsidR="00C53075">
        <w:t>consumption</w:t>
      </w:r>
      <w:r>
        <w:t>. Prior to 2016, the</w:t>
      </w:r>
      <w:r w:rsidR="00675259">
        <w:t xml:space="preserve"> UK’s national guidelines </w:t>
      </w:r>
      <w:r w:rsidR="00C53075">
        <w:t>recommended</w:t>
      </w:r>
      <w:r>
        <w:t xml:space="preserve"> </w:t>
      </w:r>
      <w:r w:rsidR="00C53075">
        <w:t xml:space="preserve">that </w:t>
      </w:r>
      <w:r>
        <w:t xml:space="preserve">men consume </w:t>
      </w:r>
      <w:r w:rsidR="00C53075">
        <w:t>no more than</w:t>
      </w:r>
      <w:r>
        <w:t xml:space="preserve"> 21 units of alcohol per week</w:t>
      </w:r>
      <w:r w:rsidR="00C53075">
        <w:t xml:space="preserve"> (also sometimes phrased as not exceeding 3-4 units per day)</w:t>
      </w:r>
      <w:r>
        <w:t>, and women up to 14 units per week</w:t>
      </w:r>
      <w:r w:rsidR="00C53075">
        <w:t xml:space="preserve"> (or phrased as not exceeding 2-3 units per day)</w:t>
      </w:r>
      <w:r>
        <w:t>.</w:t>
      </w:r>
      <w:r w:rsidR="00EB3517">
        <w:t xml:space="preserve"> One unit is defined as 10ml or 8g of pure alcohol.</w:t>
      </w:r>
      <w:r>
        <w:t xml:space="preserve"> </w:t>
      </w:r>
      <w:r w:rsidR="00FD5825" w:rsidRPr="00942B40">
        <w:t xml:space="preserve">In 2016, the Chief Medical Officers [CMO] of the UK released </w:t>
      </w:r>
      <w:r w:rsidR="009D34EB">
        <w:t xml:space="preserve">revised </w:t>
      </w:r>
      <w:r w:rsidR="00FD5825" w:rsidRPr="00942B40">
        <w:t xml:space="preserve">guidelines for </w:t>
      </w:r>
      <w:r w:rsidR="00E91BDB">
        <w:t>low-risk</w:t>
      </w:r>
      <w:r w:rsidR="00FD5825" w:rsidRPr="00942B40">
        <w:t xml:space="preserve"> alcohol consumption</w:t>
      </w:r>
      <w:r w:rsidR="00012338">
        <w:t xml:space="preserve"> that harmonised the guidelines for men and women </w:t>
      </w:r>
      <w:r w:rsidR="00FD5825" w:rsidRPr="00942B40">
        <w:fldChar w:fldCharType="begin"/>
      </w:r>
      <w:r w:rsidR="00993BC5">
        <w:instrText xml:space="preserve"> ADDIN EN.CITE &lt;EndNote&gt;&lt;Cite&gt;&lt;Author&gt;Department of Health&lt;/Author&gt;&lt;Year&gt;2016&lt;/Year&gt;&lt;RecNum&gt;27&lt;/RecNum&gt;&lt;DisplayText&gt;(Department of Health, 2016)&lt;/DisplayText&gt;&lt;record&gt;&lt;rec-number&gt;27&lt;/rec-number&gt;&lt;foreign-keys&gt;&lt;key app="EN" db-id="rswtfsservdta3e2sd85w9wjp29ddfxe29pr"&gt;27&lt;/key&gt;&lt;/foreign-keys&gt;&lt;ref-type name="Report"&gt;27&lt;/ref-type&gt;&lt;contributors&gt;&lt;authors&gt;&lt;author&gt;Department of Health, &lt;/author&gt;&lt;/authors&gt;&lt;tertiary-authors&gt;&lt;author&gt;Department of Health,&lt;/author&gt;&lt;/tertiary-authors&gt;&lt;/contributors&gt;&lt;titles&gt;&lt;title&gt;Alcohol consumption: advice on low risk drinking&lt;/title&gt;&lt;/titles&gt;&lt;dates&gt;&lt;year&gt;2016&lt;/year&gt;&lt;/dates&gt;&lt;pub-location&gt;London&lt;/pub-location&gt;&lt;urls&gt;&lt;/urls&gt;&lt;/record&gt;&lt;/Cite&gt;&lt;/EndNote&gt;</w:instrText>
      </w:r>
      <w:r w:rsidR="00FD5825" w:rsidRPr="00942B40">
        <w:fldChar w:fldCharType="separate"/>
      </w:r>
      <w:r w:rsidR="00993BC5">
        <w:rPr>
          <w:noProof/>
        </w:rPr>
        <w:t>(</w:t>
      </w:r>
      <w:hyperlink w:anchor="_ENREF_11" w:tooltip="Department of Health, 2016 #27" w:history="1">
        <w:r w:rsidR="001A0971">
          <w:rPr>
            <w:noProof/>
          </w:rPr>
          <w:t>Department of Health, 2016</w:t>
        </w:r>
      </w:hyperlink>
      <w:r w:rsidR="00993BC5">
        <w:rPr>
          <w:noProof/>
        </w:rPr>
        <w:t>)</w:t>
      </w:r>
      <w:r w:rsidR="00FD5825" w:rsidRPr="00942B40">
        <w:fldChar w:fldCharType="end"/>
      </w:r>
      <w:r w:rsidR="00FD5825" w:rsidRPr="00942B40">
        <w:t>. The</w:t>
      </w:r>
      <w:r w:rsidR="006B15C2">
        <w:t>se revised guidelines</w:t>
      </w:r>
      <w:r w:rsidR="00FD5825" w:rsidRPr="00942B40">
        <w:t xml:space="preserve"> took effect on 8th January 2016</w:t>
      </w:r>
      <w:r w:rsidR="00841688">
        <w:t xml:space="preserve"> </w:t>
      </w:r>
      <w:r w:rsidR="00FD5825" w:rsidRPr="00942B40">
        <w:t>and</w:t>
      </w:r>
      <w:r w:rsidR="00841688">
        <w:t>,</w:t>
      </w:r>
      <w:r w:rsidR="00FD5825" w:rsidRPr="00942B40">
        <w:t xml:space="preserve"> </w:t>
      </w:r>
      <w:r w:rsidR="00841688">
        <w:t xml:space="preserve">principally, </w:t>
      </w:r>
      <w:r w:rsidR="00FD5825" w:rsidRPr="00942B40">
        <w:t>advised that</w:t>
      </w:r>
      <w:r w:rsidR="00841688">
        <w:t xml:space="preserve"> individuals should not consume more than 14 units of alcohol in a week, that consumption should be spread evenly over three o</w:t>
      </w:r>
      <w:r w:rsidR="007C56F2">
        <w:t>r</w:t>
      </w:r>
      <w:r w:rsidR="00841688">
        <w:t xml:space="preserve"> more days, and those who are pregnant should avoid alcohol</w:t>
      </w:r>
      <w:r w:rsidR="00A86D5C">
        <w:t xml:space="preserve"> entirely</w:t>
      </w:r>
      <w:r w:rsidR="00B43D18">
        <w:t xml:space="preserve">. </w:t>
      </w:r>
    </w:p>
    <w:p w14:paraId="009069D3" w14:textId="751D9484" w:rsidR="004811EB" w:rsidRDefault="004811EB" w:rsidP="00DE7941">
      <w:r>
        <w:t>It has been found that awareness of the</w:t>
      </w:r>
      <w:r w:rsidR="009D34EB">
        <w:t xml:space="preserve"> revised</w:t>
      </w:r>
      <w:r>
        <w:t xml:space="preserve"> CMO alcohol guidelines</w:t>
      </w:r>
      <w:r w:rsidR="00C53075">
        <w:t xml:space="preserve"> among the population</w:t>
      </w:r>
      <w:r>
        <w:t xml:space="preserve"> did not significantly increase following publication, although there was an observed increase in males recognising the 14 unit limit </w:t>
      </w:r>
      <w:r w:rsidRPr="00942B40">
        <w:fldChar w:fldCharType="begin"/>
      </w:r>
      <w:r w:rsidR="00993BC5">
        <w:instrText xml:space="preserve"> ADDIN EN.CITE &lt;EndNote&gt;&lt;Cite&gt;&lt;Author&gt;Holmes&lt;/Author&gt;&lt;Year&gt;2016&lt;/Year&gt;&lt;RecNum&gt;28&lt;/RecNum&gt;&lt;DisplayText&gt;(Holmes et al., 2016)&lt;/DisplayText&gt;&lt;record&gt;&lt;rec-number&gt;28&lt;/rec-number&gt;&lt;foreign-keys&gt;&lt;key app="EN" db-id="rswtfsservdta3e2sd85w9wjp29ddfxe29pr"&gt;28&lt;/key&gt;&lt;/foreign-keys&gt;&lt;ref-type name="Journal Article"&gt;17&lt;/ref-type&gt;&lt;contributors&gt;&lt;authors&gt;&lt;author&gt;Holmes, John&lt;/author&gt;&lt;author&gt;Brown, Jamie&lt;/author&gt;&lt;author&gt;Meier, Petra&lt;/author&gt;&lt;author&gt;Beard, Emma&lt;/author&gt;&lt;author&gt;Michie, Susan&lt;/author&gt;&lt;author&gt;Buykx, Penny&lt;/author&gt;&lt;/authors&gt;&lt;/contributors&gt;&lt;titles&gt;&lt;title&gt;Short-term effects of announcing revised lower risk national drinking guidelines on related awareness and knowledge: a trend analysis of monthly survey data in England&lt;/title&gt;&lt;secondary-title&gt;BMJ Open&lt;/secondary-title&gt;&lt;/titles&gt;&lt;periodical&gt;&lt;full-title&gt;BMJ Open&lt;/full-title&gt;&lt;/periodical&gt;&lt;volume&gt;6&lt;/volume&gt;&lt;number&gt;12&lt;/number&gt;&lt;dates&gt;&lt;year&gt;2016&lt;/year&gt;&lt;/dates&gt;&lt;urls&gt;&lt;related-urls&gt;&lt;url&gt;http://bmjopen.bmj.com/content/6/12/e013804&lt;/url&gt;&lt;url&gt;https://bmjopen.bmj.com/content/bmjopen/6/12/e013804.full.pdf&lt;/url&gt;&lt;/related-urls&gt;&lt;/urls&gt;&lt;electronic-resource-num&gt;10.1136/bmjopen-2016-013804&lt;/electronic-resource-num&gt;&lt;/record&gt;&lt;/Cite&gt;&lt;/EndNote&gt;</w:instrText>
      </w:r>
      <w:r w:rsidRPr="00942B40">
        <w:fldChar w:fldCharType="separate"/>
      </w:r>
      <w:r w:rsidR="00993BC5">
        <w:rPr>
          <w:noProof/>
        </w:rPr>
        <w:t>(</w:t>
      </w:r>
      <w:hyperlink w:anchor="_ENREF_19" w:tooltip="Holmes, 2016 #28" w:history="1">
        <w:r w:rsidR="001A0971">
          <w:rPr>
            <w:noProof/>
          </w:rPr>
          <w:t>Holmes et al., 2016</w:t>
        </w:r>
      </w:hyperlink>
      <w:r w:rsidR="00993BC5">
        <w:rPr>
          <w:noProof/>
        </w:rPr>
        <w:t>)</w:t>
      </w:r>
      <w:r w:rsidRPr="00942B40">
        <w:fldChar w:fldCharType="end"/>
      </w:r>
      <w:r>
        <w:t>. However, th</w:t>
      </w:r>
      <w:r w:rsidR="009D34EB">
        <w:t>e participants of this study were</w:t>
      </w:r>
      <w:r>
        <w:t xml:space="preserve"> the general public</w:t>
      </w:r>
      <w:r w:rsidR="006B15C2">
        <w:t xml:space="preserve"> </w:t>
      </w:r>
      <w:r w:rsidR="00145D83">
        <w:t xml:space="preserve">rather than </w:t>
      </w:r>
      <w:r w:rsidR="006B15C2">
        <w:t>clinicians or health professionals</w:t>
      </w:r>
      <w:r>
        <w:t xml:space="preserve">. </w:t>
      </w:r>
      <w:r w:rsidRPr="00942B40">
        <w:t xml:space="preserve">Research has yet to </w:t>
      </w:r>
      <w:r w:rsidRPr="00942B40">
        <w:lastRenderedPageBreak/>
        <w:t>consider</w:t>
      </w:r>
      <w:r w:rsidR="00C53075">
        <w:t xml:space="preserve"> to what </w:t>
      </w:r>
      <w:r w:rsidR="00F553BE">
        <w:t>extent</w:t>
      </w:r>
      <w:r w:rsidR="006B15C2">
        <w:t xml:space="preserve">, </w:t>
      </w:r>
      <w:r w:rsidR="00C53075">
        <w:t>if at all</w:t>
      </w:r>
      <w:r w:rsidR="006B15C2">
        <w:t>,</w:t>
      </w:r>
      <w:r w:rsidR="00C53075">
        <w:t xml:space="preserve"> the advice that primary care practitioners give in patient consultations </w:t>
      </w:r>
      <w:r w:rsidRPr="00942B40">
        <w:t>reflects the updated guidelines</w:t>
      </w:r>
      <w:r w:rsidR="007C56F2">
        <w:t>, which</w:t>
      </w:r>
      <w:r w:rsidR="003E0E34">
        <w:t xml:space="preserve"> is important as </w:t>
      </w:r>
      <w:r w:rsidRPr="00942B40">
        <w:t xml:space="preserve">practitioners could play </w:t>
      </w:r>
      <w:r w:rsidR="007C56F2">
        <w:t xml:space="preserve">a key </w:t>
      </w:r>
      <w:r w:rsidRPr="00942B40">
        <w:t xml:space="preserve">role in reducing alcohol harm </w:t>
      </w:r>
      <w:r w:rsidRPr="00942B40">
        <w:fldChar w:fldCharType="begin">
          <w:fldData xml:space="preserve">PEVuZE5vdGU+PENpdGU+PEF1dGhvcj5Mb2NrPC9BdXRob3I+PFllYXI+MjAwNjwvWWVhcj48UmVj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</w:fldData>
        </w:fldChar>
      </w:r>
      <w:r w:rsidR="0077455E">
        <w:instrText xml:space="preserve"> ADDIN EN.CITE </w:instrText>
      </w:r>
      <w:r w:rsidR="0077455E">
        <w:fldChar w:fldCharType="begin">
          <w:fldData xml:space="preserve">PEVuZE5vdGU+PENpdGU+PEF1dGhvcj5Mb2NrPC9BdXRob3I+PFllYXI+MjAwNjwvWWVhcj48UmVj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</w:fldData>
        </w:fldChar>
      </w:r>
      <w:r w:rsidR="0077455E">
        <w:instrText xml:space="preserve"> ADDIN EN.CITE.DATA </w:instrText>
      </w:r>
      <w:r w:rsidR="0077455E">
        <w:fldChar w:fldCharType="end"/>
      </w:r>
      <w:r w:rsidRPr="00942B40">
        <w:fldChar w:fldCharType="separate"/>
      </w:r>
      <w:r w:rsidR="0077455E">
        <w:rPr>
          <w:noProof/>
        </w:rPr>
        <w:t>(</w:t>
      </w:r>
      <w:hyperlink w:anchor="_ENREF_24" w:tooltip="Lock, 2006 #30" w:history="1">
        <w:r w:rsidR="001A0971">
          <w:rPr>
            <w:noProof/>
          </w:rPr>
          <w:t>Lock et al., 2006</w:t>
        </w:r>
      </w:hyperlink>
      <w:r w:rsidR="0077455E">
        <w:rPr>
          <w:noProof/>
        </w:rPr>
        <w:t xml:space="preserve">, </w:t>
      </w:r>
      <w:hyperlink w:anchor="_ENREF_18" w:tooltip="Holloway, 2017 #26" w:history="1">
        <w:r w:rsidR="001A0971">
          <w:rPr>
            <w:noProof/>
          </w:rPr>
          <w:t>Holloway and Donaghy, 2017</w:t>
        </w:r>
      </w:hyperlink>
      <w:r w:rsidR="0077455E">
        <w:rPr>
          <w:noProof/>
        </w:rPr>
        <w:t>)</w:t>
      </w:r>
      <w:r w:rsidRPr="00942B40">
        <w:fldChar w:fldCharType="end"/>
      </w:r>
      <w:r w:rsidRPr="00942B40">
        <w:t xml:space="preserve">. </w:t>
      </w:r>
    </w:p>
    <w:p w14:paraId="3F386871" w14:textId="07AF7228" w:rsidR="00BE7519" w:rsidRDefault="00301799" w:rsidP="00CD628F">
      <w:r>
        <w:t xml:space="preserve">Research, including population surveys </w:t>
      </w:r>
      <w:r>
        <w:fldChar w:fldCharType="begin">
          <w:fldData xml:space="preserve">PEVuZE5vdGU+PENpdGU+PEF1dGhvcj5Ccm93bjwvQXV0aG9yPjxZZWFyPjIwMTY8L1llYXI+PFJl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</w:fldData>
        </w:fldChar>
      </w:r>
      <w:r>
        <w:instrText xml:space="preserve"> ADDIN EN.CITE </w:instrText>
      </w:r>
      <w:r>
        <w:fldChar w:fldCharType="begin">
          <w:fldData xml:space="preserve">PEVuZE5vdGU+PENpdGU+PEF1dGhvcj5Ccm93bjwvQXV0aG9yPjxZZWFyPjIwMTY8L1llYXI+PFJl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</w:fldData>
        </w:fldChar>
      </w:r>
      <w:r>
        <w:instrText xml:space="preserve"> ADDIN EN.CITE.DATA </w:instrText>
      </w:r>
      <w:r>
        <w:fldChar w:fldCharType="end"/>
      </w:r>
      <w:r>
        <w:fldChar w:fldCharType="separate"/>
      </w:r>
      <w:r>
        <w:rPr>
          <w:noProof/>
        </w:rPr>
        <w:t>(</w:t>
      </w:r>
      <w:hyperlink w:anchor="_ENREF_7" w:tooltip="Brown, 2016 #492" w:history="1">
        <w:r w:rsidR="001A0971">
          <w:rPr>
            <w:noProof/>
          </w:rPr>
          <w:t>Brown et al., 2016</w:t>
        </w:r>
      </w:hyperlink>
      <w:r>
        <w:rPr>
          <w:noProof/>
        </w:rPr>
        <w:t>)</w:t>
      </w:r>
      <w:r>
        <w:fldChar w:fldCharType="end"/>
      </w:r>
      <w:r>
        <w:t xml:space="preserve">, interviews with GPs </w:t>
      </w:r>
      <w:r>
        <w:fldChar w:fldCharType="begin">
          <w:fldData xml:space="preserve">PEVuZE5vdGU+PENpdGU+PEF1dGhvcj5PJmFwb3M7RG9ubmVsbDwvQXV0aG9yPjxZZWFyPjIwMTY8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</w:fldData>
        </w:fldChar>
      </w:r>
      <w:r>
        <w:instrText xml:space="preserve"> ADDIN EN.CITE </w:instrText>
      </w:r>
      <w:r>
        <w:fldChar w:fldCharType="begin">
          <w:fldData xml:space="preserve">PEVuZE5vdGU+PENpdGU+PEF1dGhvcj5PJmFwb3M7RG9ubmVsbDwvQXV0aG9yPjxZZWFyPjIwMTY8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</w:fldData>
        </w:fldChar>
      </w:r>
      <w:r>
        <w:instrText xml:space="preserve"> ADDIN EN.CITE.DATA </w:instrText>
      </w:r>
      <w:r>
        <w:fldChar w:fldCharType="end"/>
      </w:r>
      <w:r>
        <w:fldChar w:fldCharType="separate"/>
      </w:r>
      <w:r>
        <w:rPr>
          <w:noProof/>
        </w:rPr>
        <w:t>(</w:t>
      </w:r>
      <w:hyperlink w:anchor="_ENREF_32" w:tooltip="O'Donnell, 2016 #493" w:history="1">
        <w:r w:rsidR="001A0971">
          <w:rPr>
            <w:noProof/>
          </w:rPr>
          <w:t>O'Donnell et al., 2016</w:t>
        </w:r>
      </w:hyperlink>
      <w:r>
        <w:rPr>
          <w:noProof/>
        </w:rPr>
        <w:t>)</w:t>
      </w:r>
      <w:r>
        <w:fldChar w:fldCharType="end"/>
      </w:r>
      <w:r>
        <w:t xml:space="preserve"> and examinations of patient records </w:t>
      </w:r>
      <w:r>
        <w:fldChar w:fldCharType="begin">
          <w:fldData xml:space="preserve">PEVuZE5vdGU+PENpdGU+PEF1dGhvcj5PJmFwb3M7RG9ubmVsbDwvQXV0aG9yPjxZZWFyPjIwMTY8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</w:fldData>
        </w:fldChar>
      </w:r>
      <w:r>
        <w:instrText xml:space="preserve"> ADDIN EN.CITE </w:instrText>
      </w:r>
      <w:r>
        <w:fldChar w:fldCharType="begin">
          <w:fldData xml:space="preserve">PEVuZE5vdGU+PENpdGU+PEF1dGhvcj5PJmFwb3M7RG9ubmVsbDwvQXV0aG9yPjxZZWFyPjIwMTY8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</w:fldData>
        </w:fldChar>
      </w:r>
      <w:r>
        <w:instrText xml:space="preserve"> ADDIN EN.CITE.DATA </w:instrText>
      </w:r>
      <w:r>
        <w:fldChar w:fldCharType="end"/>
      </w:r>
      <w:r>
        <w:fldChar w:fldCharType="separate"/>
      </w:r>
      <w:r>
        <w:rPr>
          <w:noProof/>
        </w:rPr>
        <w:t>(</w:t>
      </w:r>
      <w:hyperlink w:anchor="_ENREF_32" w:tooltip="O'Donnell, 2016 #493" w:history="1">
        <w:r w:rsidR="001A0971">
          <w:rPr>
            <w:noProof/>
          </w:rPr>
          <w:t>O'Donnell et al., 2016</w:t>
        </w:r>
      </w:hyperlink>
      <w:r>
        <w:rPr>
          <w:noProof/>
        </w:rPr>
        <w:t xml:space="preserve">, </w:t>
      </w:r>
      <w:hyperlink w:anchor="_ENREF_31" w:tooltip="O'Donnell, 2020 #182" w:history="1">
        <w:r w:rsidR="001A0971">
          <w:rPr>
            <w:noProof/>
          </w:rPr>
          <w:t>O'Donnell et al., 2020</w:t>
        </w:r>
      </w:hyperlink>
      <w:r>
        <w:rPr>
          <w:noProof/>
        </w:rPr>
        <w:t>)</w:t>
      </w:r>
      <w:r>
        <w:fldChar w:fldCharType="end"/>
      </w:r>
      <w:r>
        <w:t>, suggest that discussions of alcohol consumption during primary care consultations are infrequent.</w:t>
      </w:r>
      <w:r w:rsidR="00C92F03">
        <w:t xml:space="preserve"> </w:t>
      </w:r>
      <w:bookmarkStart w:id="1" w:name="_Hlk41943601"/>
      <w:r w:rsidR="00123F4D">
        <w:t>Prompts occurring prior to a consultation</w:t>
      </w:r>
      <w:r w:rsidR="00080CD8">
        <w:t xml:space="preserve"> with a patient</w:t>
      </w:r>
      <w:r w:rsidR="00123F4D">
        <w:t>, such as financial incentives, managerial support and computer prompts,</w:t>
      </w:r>
      <w:r w:rsidR="0077455E">
        <w:t xml:space="preserve"> </w:t>
      </w:r>
      <w:r w:rsidR="00BE7519">
        <w:t xml:space="preserve">are associated with </w:t>
      </w:r>
      <w:r w:rsidR="00026ECF">
        <w:t xml:space="preserve">an increased frequency of </w:t>
      </w:r>
      <w:r w:rsidR="00BE7519">
        <w:t>discussing alcohol during a consultation</w:t>
      </w:r>
      <w:r w:rsidR="00FC7659">
        <w:t xml:space="preserve"> </w:t>
      </w:r>
      <w:r w:rsidR="00C92F03">
        <w:fldChar w:fldCharType="begin">
          <w:fldData xml:space="preserve">PEVuZE5vdGU+PENpdGU+PEF1dGhvcj5Kb2huc29uPC9BdXRob3I+PFllYXI+MjAxMTwvWWVhcj48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</w:fldData>
        </w:fldChar>
      </w:r>
      <w:r w:rsidR="00C92F03">
        <w:instrText xml:space="preserve"> ADDIN EN.CITE </w:instrText>
      </w:r>
      <w:r w:rsidR="00C92F03">
        <w:fldChar w:fldCharType="begin">
          <w:fldData xml:space="preserve">PEVuZE5vdGU+PENpdGU+PEF1dGhvcj5Kb2huc29uPC9BdXRob3I+PFllYXI+MjAxMTwvWWVhcj48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</w:fldData>
        </w:fldChar>
      </w:r>
      <w:r w:rsidR="00C92F03">
        <w:instrText xml:space="preserve"> ADDIN EN.CITE.DATA </w:instrText>
      </w:r>
      <w:r w:rsidR="00C92F03">
        <w:fldChar w:fldCharType="end"/>
      </w:r>
      <w:r w:rsidR="00C92F03">
        <w:fldChar w:fldCharType="separate"/>
      </w:r>
      <w:r w:rsidR="00C92F03">
        <w:rPr>
          <w:noProof/>
        </w:rPr>
        <w:t>(</w:t>
      </w:r>
      <w:hyperlink w:anchor="_ENREF_22" w:tooltip="Johnson, 2011 #54" w:history="1">
        <w:r w:rsidR="001A0971">
          <w:rPr>
            <w:noProof/>
          </w:rPr>
          <w:t>Johnson et al., 2011</w:t>
        </w:r>
      </w:hyperlink>
      <w:r w:rsidR="00C92F03">
        <w:rPr>
          <w:noProof/>
        </w:rPr>
        <w:t xml:space="preserve">, </w:t>
      </w:r>
      <w:hyperlink w:anchor="_ENREF_18" w:tooltip="Holloway, 2017 #26" w:history="1">
        <w:r w:rsidR="001A0971">
          <w:rPr>
            <w:noProof/>
          </w:rPr>
          <w:t>Holloway and Donaghy, 2017</w:t>
        </w:r>
      </w:hyperlink>
      <w:r w:rsidR="00C92F03">
        <w:rPr>
          <w:noProof/>
        </w:rPr>
        <w:t xml:space="preserve">, </w:t>
      </w:r>
      <w:hyperlink w:anchor="_ENREF_31" w:tooltip="O'Donnell, 2020 #182" w:history="1">
        <w:r w:rsidR="001A0971">
          <w:rPr>
            <w:noProof/>
          </w:rPr>
          <w:t>O'Donnell et al., 2020</w:t>
        </w:r>
      </w:hyperlink>
      <w:r w:rsidR="00C92F03">
        <w:rPr>
          <w:noProof/>
        </w:rPr>
        <w:t>)</w:t>
      </w:r>
      <w:r w:rsidR="00C92F03">
        <w:fldChar w:fldCharType="end"/>
      </w:r>
      <w:bookmarkEnd w:id="1"/>
      <w:r w:rsidR="00BE7519" w:rsidRPr="00942B40">
        <w:t>.</w:t>
      </w:r>
      <w:r w:rsidR="0083757D">
        <w:t xml:space="preserve"> </w:t>
      </w:r>
      <w:r w:rsidR="00F50404">
        <w:t xml:space="preserve">There has been </w:t>
      </w:r>
      <w:r w:rsidR="00740B81">
        <w:t>some limited consideration</w:t>
      </w:r>
      <w:r w:rsidR="00145BCB">
        <w:t xml:space="preserve"> </w:t>
      </w:r>
      <w:r w:rsidR="005215C3">
        <w:t xml:space="preserve">in existing literature </w:t>
      </w:r>
      <w:r w:rsidR="00740B81">
        <w:t>of</w:t>
      </w:r>
      <w:r w:rsidR="0083757D">
        <w:t xml:space="preserve"> </w:t>
      </w:r>
      <w:r w:rsidR="008F1FB0">
        <w:t xml:space="preserve">how often practitioners themselves report discussing alcohol with patients, what </w:t>
      </w:r>
      <w:r w:rsidR="005215C3">
        <w:t xml:space="preserve">factors </w:t>
      </w:r>
      <w:r w:rsidR="008F1FB0">
        <w:t>during a consultation</w:t>
      </w:r>
      <w:r w:rsidR="005215C3">
        <w:t xml:space="preserve"> are likely to</w:t>
      </w:r>
      <w:r w:rsidR="008F1FB0">
        <w:t xml:space="preserve"> instigate a conversation</w:t>
      </w:r>
      <w:r w:rsidR="00BE7519">
        <w:t>,</w:t>
      </w:r>
      <w:r w:rsidR="00740B81">
        <w:t xml:space="preserve"> and</w:t>
      </w:r>
      <w:r w:rsidR="00BE7519">
        <w:t xml:space="preserve"> how practitioners approach this discussion</w:t>
      </w:r>
      <w:r w:rsidR="005215C3">
        <w:t>;</w:t>
      </w:r>
      <w:r w:rsidR="00740B81">
        <w:t xml:space="preserve"> however this has</w:t>
      </w:r>
      <w:r w:rsidR="00650EB7">
        <w:t xml:space="preserve"> </w:t>
      </w:r>
      <w:r w:rsidR="005215C3">
        <w:t xml:space="preserve">mostly </w:t>
      </w:r>
      <w:r w:rsidR="00740B81">
        <w:t xml:space="preserve">been through qualitative </w:t>
      </w:r>
      <w:r w:rsidR="00740B81">
        <w:fldChar w:fldCharType="begin"/>
      </w:r>
      <w:r w:rsidR="00740B81">
        <w:instrText xml:space="preserve"> ADDIN EN.CITE &lt;EndNote&gt;&lt;Cite&gt;&lt;Author&gt;Hutchings&lt;/Author&gt;&lt;Year&gt;2006&lt;/Year&gt;&lt;RecNum&gt;45&lt;/RecNum&gt;&lt;DisplayText&gt;(Hutchings et al., 2006)&lt;/DisplayText&gt;&lt;record&gt;&lt;rec-number&gt;45&lt;/rec-number&gt;&lt;foreign-keys&gt;&lt;key app="EN" db-id="fv5a0rspc0xx0ief9t35s5f0v25fffv90t0d" timestamp="1595408158"&gt;45&lt;/key&gt;&lt;/foreign-keys&gt;&lt;ref-type name="Journal Article"&gt;17&lt;/ref-type&gt;&lt;contributors&gt;&lt;authors&gt;&lt;author&gt;Hutchings, Deborah&lt;/author&gt;&lt;author&gt;Cassidy, Paul&lt;/author&gt;&lt;author&gt;Dallolio, Emma&lt;/author&gt;&lt;author&gt;Pearson, Pauline&lt;/author&gt;&lt;author&gt;Heather, Nick&lt;/author&gt;&lt;author&gt;Kaner, Eileen&lt;/author&gt;&lt;/authors&gt;&lt;/contributors&gt;&lt;titles&gt;&lt;title&gt;Implementing screening and brief alcohol interventions in primary care: views from both sides of the consultation&lt;/title&gt;&lt;secondary-title&gt;Primary Health Care Research &amp;amp;amp; Development&lt;/secondary-title&gt;&lt;/titles&gt;&lt;periodical&gt;&lt;full-title&gt;Primary Health Care Research &amp;amp;amp; Development&lt;/full-title&gt;&lt;/periodical&gt;&lt;pages&gt;221-229&lt;/pages&gt;&lt;volume&gt;7&lt;/volume&gt;&lt;number&gt;3&lt;/number&gt;&lt;edition&gt;10/31&lt;/edition&gt;&lt;keywords&gt;&lt;keyword&gt;brief alcohol intervention&lt;/keyword&gt;&lt;keyword&gt;implementation&lt;/keyword&gt;&lt;keyword&gt;primary care&lt;/keyword&gt;&lt;/keywords&gt;&lt;dates&gt;&lt;year&gt;2006&lt;/year&gt;&lt;/dates&gt;&lt;publisher&gt;Cambridge University Press&lt;/publisher&gt;&lt;isbn&gt;1463-4236&lt;/isbn&gt;&lt;urls&gt;&lt;related-urls&gt;&lt;url&gt;https://www.cambridge.org/core/article/implementing-screening-and-brief-alcohol-interventions-in-primary-care-views-from-both-sides-of-the-consultation/065404D1A06CAF290ED0BEF29CB82C0C&lt;/url&gt;&lt;/related-urls&gt;&lt;/urls&gt;&lt;electronic-resource-num&gt;10.1191/1463423606pc292oa&lt;/electronic-resource-num&gt;&lt;remote-database-name&gt;Cambridge Core&lt;/remote-database-name&gt;&lt;remote-database-provider&gt;Cambridge University Press&lt;/remote-database-provider&gt;&lt;/record&gt;&lt;/Cite&gt;&lt;/EndNote&gt;</w:instrText>
      </w:r>
      <w:r w:rsidR="00740B81">
        <w:fldChar w:fldCharType="separate"/>
      </w:r>
      <w:r w:rsidR="00740B81">
        <w:rPr>
          <w:noProof/>
        </w:rPr>
        <w:t>(</w:t>
      </w:r>
      <w:hyperlink w:anchor="_ENREF_20" w:tooltip="Hutchings, 2006 #45" w:history="1">
        <w:r w:rsidR="001A0971">
          <w:rPr>
            <w:noProof/>
          </w:rPr>
          <w:t>Hutchings et al., 2006</w:t>
        </w:r>
      </w:hyperlink>
      <w:r w:rsidR="00740B81">
        <w:rPr>
          <w:noProof/>
        </w:rPr>
        <w:t>)</w:t>
      </w:r>
      <w:r w:rsidR="00740B81">
        <w:fldChar w:fldCharType="end"/>
      </w:r>
      <w:r w:rsidR="00740B81">
        <w:t xml:space="preserve"> or non-UK based studies </w:t>
      </w:r>
      <w:r w:rsidR="00740B81">
        <w:fldChar w:fldCharType="begin">
          <w:fldData xml:space="preserve">PEVuZE5vdGU+PENpdGU+PEF1dGhvcj5Kb2hhbnNzb248L0F1dGhvcj48WWVhcj4yMDAyPC9ZZWFy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</w:fldData>
        </w:fldChar>
      </w:r>
      <w:r w:rsidR="00740B81">
        <w:instrText xml:space="preserve"> ADDIN EN.CITE </w:instrText>
      </w:r>
      <w:r w:rsidR="00740B81">
        <w:fldChar w:fldCharType="begin">
          <w:fldData xml:space="preserve">PEVuZE5vdGU+PENpdGU+PEF1dGhvcj5Kb2hhbnNzb248L0F1dGhvcj48WWVhcj4yMDAyPC9ZZWFy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</w:fldData>
        </w:fldChar>
      </w:r>
      <w:r w:rsidR="00740B81">
        <w:instrText xml:space="preserve"> ADDIN EN.CITE.DATA </w:instrText>
      </w:r>
      <w:r w:rsidR="00740B81">
        <w:fldChar w:fldCharType="end"/>
      </w:r>
      <w:r w:rsidR="00740B81">
        <w:fldChar w:fldCharType="separate"/>
      </w:r>
      <w:r w:rsidR="00740B81">
        <w:rPr>
          <w:noProof/>
        </w:rPr>
        <w:t>(</w:t>
      </w:r>
      <w:hyperlink w:anchor="_ENREF_21" w:tooltip="Johansson, 2002 #47" w:history="1">
        <w:r w:rsidR="001A0971">
          <w:rPr>
            <w:noProof/>
          </w:rPr>
          <w:t>Johansson et al., 2002</w:t>
        </w:r>
      </w:hyperlink>
      <w:r w:rsidR="00740B81">
        <w:rPr>
          <w:noProof/>
        </w:rPr>
        <w:t xml:space="preserve">, </w:t>
      </w:r>
      <w:hyperlink w:anchor="_ENREF_37" w:tooltip="Rehm, 2015 #48" w:history="1">
        <w:r w:rsidR="001A0971">
          <w:rPr>
            <w:noProof/>
          </w:rPr>
          <w:t>Rehm et al., 2015</w:t>
        </w:r>
      </w:hyperlink>
      <w:r w:rsidR="00740B81">
        <w:rPr>
          <w:noProof/>
        </w:rPr>
        <w:t xml:space="preserve">, </w:t>
      </w:r>
      <w:hyperlink w:anchor="_ENREF_26" w:tooltip="Manthey, 2015 #46" w:history="1">
        <w:r w:rsidR="001A0971">
          <w:rPr>
            <w:noProof/>
          </w:rPr>
          <w:t>Manthey et al., 2015</w:t>
        </w:r>
      </w:hyperlink>
      <w:r w:rsidR="00740B81">
        <w:rPr>
          <w:noProof/>
        </w:rPr>
        <w:t>)</w:t>
      </w:r>
      <w:r w:rsidR="00740B81">
        <w:fldChar w:fldCharType="end"/>
      </w:r>
      <w:r w:rsidR="00740B81">
        <w:t xml:space="preserve">. Furthermore, </w:t>
      </w:r>
      <w:r w:rsidR="005215C3">
        <w:t xml:space="preserve">to date, there has been no research (to our knowledge) which has examined to what extent primary care practitioners accurately advise patients of the revised CMO guidelines. </w:t>
      </w:r>
      <w:r w:rsidR="00BE7519">
        <w:t xml:space="preserve">This study aims to respond to these gaps in the literature. </w:t>
      </w:r>
    </w:p>
    <w:p w14:paraId="720B9802" w14:textId="77777777" w:rsidR="00BE7519" w:rsidRDefault="00BE7519">
      <w:pPr>
        <w:spacing w:line="259" w:lineRule="auto"/>
        <w:jc w:val="left"/>
      </w:pPr>
      <w:r>
        <w:br w:type="page"/>
      </w:r>
    </w:p>
    <w:p w14:paraId="41D36BAE" w14:textId="6C772F8B" w:rsidR="0038610E" w:rsidRPr="00C81F2E" w:rsidRDefault="00C81F2E" w:rsidP="00C81F2E">
      <w:pPr>
        <w:rPr>
          <w:b/>
        </w:rPr>
      </w:pPr>
      <w:r w:rsidRPr="00C81F2E">
        <w:rPr>
          <w:b/>
        </w:rPr>
        <w:lastRenderedPageBreak/>
        <w:t>METHODS</w:t>
      </w:r>
    </w:p>
    <w:p w14:paraId="66D6BBDD" w14:textId="77777777" w:rsidR="00622CAE" w:rsidRPr="00C81F2E" w:rsidRDefault="00622CAE" w:rsidP="00C81F2E">
      <w:pPr>
        <w:rPr>
          <w:b/>
        </w:rPr>
      </w:pPr>
      <w:r w:rsidRPr="00C81F2E">
        <w:rPr>
          <w:b/>
        </w:rPr>
        <w:t>Design and sample</w:t>
      </w:r>
    </w:p>
    <w:p w14:paraId="56F1FC54" w14:textId="5CC53745" w:rsidR="00EC257D" w:rsidRPr="00942B40" w:rsidRDefault="00C606FA" w:rsidP="002A6624">
      <w:r w:rsidRPr="00942B40">
        <w:t>An online cross-sectional survey was conducted with primary car</w:t>
      </w:r>
      <w:r w:rsidR="002F6CB9">
        <w:t xml:space="preserve">e health practitioners in </w:t>
      </w:r>
      <w:r w:rsidR="00A5304A">
        <w:t>England, Scotland,</w:t>
      </w:r>
      <w:r w:rsidR="00622CAE">
        <w:t xml:space="preserve"> Wales</w:t>
      </w:r>
      <w:r w:rsidR="00A5304A">
        <w:t>, and Northern Ireland</w:t>
      </w:r>
      <w:r w:rsidR="00622CAE">
        <w:t xml:space="preserve"> </w:t>
      </w:r>
      <w:r w:rsidRPr="00942B40">
        <w:t>(</w:t>
      </w:r>
      <w:r w:rsidRPr="00FD1268">
        <w:rPr>
          <w:i/>
        </w:rPr>
        <w:t>n</w:t>
      </w:r>
      <w:r w:rsidRPr="00942B40">
        <w:t>=202</w:t>
      </w:r>
      <w:r w:rsidR="00622CAE">
        <w:t>0</w:t>
      </w:r>
      <w:r w:rsidRPr="00942B40">
        <w:t xml:space="preserve">). </w:t>
      </w:r>
      <w:r w:rsidR="00FD4018" w:rsidRPr="00942B40">
        <w:t>The survey considered how alcohol consumption, weight and smoking</w:t>
      </w:r>
      <w:r w:rsidR="00893D96">
        <w:t xml:space="preserve"> </w:t>
      </w:r>
      <w:r w:rsidR="00FD4018" w:rsidRPr="00942B40">
        <w:t>were discussed during a consultation with patients from the practitioners’ perspective</w:t>
      </w:r>
      <w:r w:rsidR="00893D96">
        <w:t xml:space="preserve"> </w:t>
      </w:r>
      <w:r w:rsidR="00893D96">
        <w:fldChar w:fldCharType="begin">
          <w:fldData xml:space="preserve">PEVuZE5vdGU+PENpdGU+PEF1dGhvcj5Sb3NlbmJlcmc8L0F1dGhvcj48WWVhcj4yMDE5PC9ZZWFy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</w:fldData>
        </w:fldChar>
      </w:r>
      <w:r w:rsidR="009D34EB">
        <w:instrText xml:space="preserve"> ADDIN EN.CITE </w:instrText>
      </w:r>
      <w:r w:rsidR="009D34EB">
        <w:fldChar w:fldCharType="begin">
          <w:fldData xml:space="preserve">PEVuZE5vdGU+PENpdGU+PEF1dGhvcj5Sb3NlbmJlcmc8L0F1dGhvcj48WWVhcj4yMDE5PC9ZZWFy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</w:fldData>
        </w:fldChar>
      </w:r>
      <w:r w:rsidR="009D34EB">
        <w:instrText xml:space="preserve"> ADDIN EN.CITE.DATA </w:instrText>
      </w:r>
      <w:r w:rsidR="009D34EB">
        <w:fldChar w:fldCharType="end"/>
      </w:r>
      <w:r w:rsidR="00893D96">
        <w:fldChar w:fldCharType="separate"/>
      </w:r>
      <w:r w:rsidR="009D34EB">
        <w:rPr>
          <w:noProof/>
        </w:rPr>
        <w:t>(</w:t>
      </w:r>
      <w:hyperlink w:anchor="_ENREF_41" w:tooltip="Rosenberg, 2019 #478" w:history="1">
        <w:r w:rsidR="001A0971">
          <w:rPr>
            <w:noProof/>
          </w:rPr>
          <w:t>Rosenberg et al., 2019</w:t>
        </w:r>
      </w:hyperlink>
      <w:r w:rsidR="009D34EB">
        <w:rPr>
          <w:noProof/>
        </w:rPr>
        <w:t xml:space="preserve">, </w:t>
      </w:r>
      <w:hyperlink w:anchor="_ENREF_10" w:tooltip="Critchlow, 2020 #63" w:history="1">
        <w:r w:rsidR="001A0971">
          <w:rPr>
            <w:noProof/>
          </w:rPr>
          <w:t>Critchlow et al., 2020</w:t>
        </w:r>
      </w:hyperlink>
      <w:r w:rsidR="009D34EB">
        <w:rPr>
          <w:noProof/>
        </w:rPr>
        <w:t>)</w:t>
      </w:r>
      <w:r w:rsidR="00893D96">
        <w:fldChar w:fldCharType="end"/>
      </w:r>
      <w:r w:rsidR="00FD4018" w:rsidRPr="00942B40">
        <w:t xml:space="preserve">. This study solely considers data concerning alcohol consumption. </w:t>
      </w:r>
      <w:r w:rsidRPr="00942B40">
        <w:t xml:space="preserve">Only General Practitioners </w:t>
      </w:r>
      <w:r w:rsidR="00622CAE">
        <w:t xml:space="preserve">(GPs) </w:t>
      </w:r>
      <w:r w:rsidRPr="00942B40">
        <w:t xml:space="preserve">and </w:t>
      </w:r>
      <w:r w:rsidR="00622CAE">
        <w:t xml:space="preserve">Practice </w:t>
      </w:r>
      <w:r w:rsidRPr="00942B40">
        <w:t>Nurse</w:t>
      </w:r>
      <w:r w:rsidR="00622CAE">
        <w:t>s (PNs)</w:t>
      </w:r>
      <w:r w:rsidRPr="00942B40">
        <w:t xml:space="preserve"> were included in the survey</w:t>
      </w:r>
      <w:r w:rsidR="00622CAE">
        <w:t xml:space="preserve">; </w:t>
      </w:r>
      <w:r w:rsidRPr="00942B40">
        <w:t xml:space="preserve">other primary care practitioners such as dentists and physiotherapists were excluded </w:t>
      </w:r>
      <w:r w:rsidR="00622CAE">
        <w:t>via screening</w:t>
      </w:r>
      <w:r w:rsidRPr="00942B40">
        <w:t xml:space="preserve"> </w:t>
      </w:r>
      <w:r w:rsidR="00FD4018" w:rsidRPr="00942B40">
        <w:t xml:space="preserve">questions. The survey was developed by researchers at Cancer Research UK and administered by a market research company, </w:t>
      </w:r>
      <w:proofErr w:type="spellStart"/>
      <w:r w:rsidR="00FD4018" w:rsidRPr="00942B40">
        <w:t>ResearchNow</w:t>
      </w:r>
      <w:proofErr w:type="spellEnd"/>
      <w:r w:rsidR="003C4863">
        <w:t xml:space="preserve"> (now</w:t>
      </w:r>
      <w:r w:rsidR="00D430CD">
        <w:t xml:space="preserve"> called</w:t>
      </w:r>
      <w:r w:rsidR="003C4863">
        <w:t xml:space="preserve"> </w:t>
      </w:r>
      <w:proofErr w:type="spellStart"/>
      <w:r w:rsidR="003C4863">
        <w:t>Dynata</w:t>
      </w:r>
      <w:proofErr w:type="spellEnd"/>
      <w:r w:rsidR="003C4863">
        <w:t>)</w:t>
      </w:r>
      <w:r w:rsidR="00FD4018" w:rsidRPr="00942B40">
        <w:t>.</w:t>
      </w:r>
      <w:r w:rsidR="00937A86" w:rsidRPr="00942B40">
        <w:t xml:space="preserve"> All participants were </w:t>
      </w:r>
      <w:r w:rsidR="0027748F">
        <w:t>recruited as a convenience sample</w:t>
      </w:r>
      <w:r w:rsidR="00937A86" w:rsidRPr="00942B40">
        <w:t xml:space="preserve"> from </w:t>
      </w:r>
      <w:r w:rsidR="00A5304A">
        <w:t>a</w:t>
      </w:r>
      <w:r w:rsidR="003C4863">
        <w:t>n online</w:t>
      </w:r>
      <w:r w:rsidR="00937A86" w:rsidRPr="00942B40">
        <w:t xml:space="preserve"> panel of members who had previously expressed an interest in completing surveys. </w:t>
      </w:r>
      <w:r w:rsidR="00FD4018" w:rsidRPr="00942B40">
        <w:t xml:space="preserve">Data were collected January to March 2017. A weighting was applied to the data to ensure descriptive data were representative of the four countries of the UK. </w:t>
      </w:r>
      <w:r w:rsidR="00DC60C5">
        <w:t>The</w:t>
      </w:r>
      <w:r w:rsidR="00DC60C5" w:rsidRPr="001C71B9">
        <w:t xml:space="preserve"> survey was developed and refined based </w:t>
      </w:r>
      <w:r w:rsidR="00DC60C5">
        <w:t>on</w:t>
      </w:r>
      <w:r w:rsidR="00DC60C5" w:rsidRPr="001C71B9">
        <w:t xml:space="preserve"> consultation with panel of health professionals who work with primary care practitioners. </w:t>
      </w:r>
      <w:r w:rsidR="00DC60C5">
        <w:t xml:space="preserve">Piloting was also conducted with </w:t>
      </w:r>
      <w:r w:rsidR="00DC60C5" w:rsidRPr="001C71B9">
        <w:t>50 health professionals by the market research company</w:t>
      </w:r>
      <w:r w:rsidR="00DC60C5">
        <w:t xml:space="preserve"> to ensure question clarity</w:t>
      </w:r>
      <w:r w:rsidR="00DC60C5" w:rsidRPr="001C71B9">
        <w:t>.</w:t>
      </w:r>
    </w:p>
    <w:p w14:paraId="1C6A03B3" w14:textId="77777777" w:rsidR="00BA28BD" w:rsidRPr="00C81F2E" w:rsidRDefault="00BA28BD" w:rsidP="00C81F2E">
      <w:pPr>
        <w:rPr>
          <w:b/>
        </w:rPr>
      </w:pPr>
      <w:r w:rsidRPr="00C81F2E">
        <w:rPr>
          <w:b/>
        </w:rPr>
        <w:t xml:space="preserve">Survey </w:t>
      </w:r>
      <w:r w:rsidR="00A51101" w:rsidRPr="00C81F2E">
        <w:rPr>
          <w:b/>
        </w:rPr>
        <w:t>Measures</w:t>
      </w:r>
    </w:p>
    <w:p w14:paraId="2A1CB40F" w14:textId="77777777" w:rsidR="00BA28BD" w:rsidRPr="00C81F2E" w:rsidRDefault="00BA28BD" w:rsidP="00C81F2E">
      <w:pPr>
        <w:rPr>
          <w:i/>
        </w:rPr>
      </w:pPr>
      <w:r w:rsidRPr="00C81F2E">
        <w:rPr>
          <w:i/>
        </w:rPr>
        <w:t>Demographics</w:t>
      </w:r>
    </w:p>
    <w:p w14:paraId="2A34689C" w14:textId="77777777" w:rsidR="00BA28BD" w:rsidRPr="00942B40" w:rsidRDefault="005B0828" w:rsidP="00DE7941">
      <w:r w:rsidRPr="00942B40">
        <w:t>Participants self-reported their: j</w:t>
      </w:r>
      <w:r w:rsidR="00BA28BD" w:rsidRPr="00942B40">
        <w:t>ob type (</w:t>
      </w:r>
      <w:r w:rsidR="00C000C8" w:rsidRPr="00D82B6E">
        <w:rPr>
          <w:i/>
        </w:rPr>
        <w:t>0=</w:t>
      </w:r>
      <w:r w:rsidR="00BA28BD" w:rsidRPr="00D82B6E">
        <w:rPr>
          <w:i/>
        </w:rPr>
        <w:t xml:space="preserve">GP or </w:t>
      </w:r>
      <w:r w:rsidR="00C000C8" w:rsidRPr="00D82B6E">
        <w:rPr>
          <w:i/>
        </w:rPr>
        <w:t>1=</w:t>
      </w:r>
      <w:r w:rsidR="00252D4B" w:rsidRPr="00D82B6E">
        <w:rPr>
          <w:i/>
        </w:rPr>
        <w:t>PN</w:t>
      </w:r>
      <w:r w:rsidR="00BA28BD" w:rsidRPr="00942B40">
        <w:t xml:space="preserve">), </w:t>
      </w:r>
      <w:r w:rsidR="0067637A">
        <w:t>gender</w:t>
      </w:r>
      <w:r w:rsidR="00612A63" w:rsidRPr="00942B40">
        <w:t xml:space="preserve">, </w:t>
      </w:r>
      <w:r w:rsidR="00BA28BD" w:rsidRPr="00942B40">
        <w:t>years qualified</w:t>
      </w:r>
      <w:r w:rsidRPr="00942B40">
        <w:t xml:space="preserve"> (</w:t>
      </w:r>
      <w:r w:rsidRPr="00942B40">
        <w:rPr>
          <w:i/>
        </w:rPr>
        <w:t xml:space="preserve">coded 0-5 years, 6-10 years, 11-15 years, 16-20 years, </w:t>
      </w:r>
      <w:r w:rsidRPr="00942B40">
        <w:rPr>
          <w:i/>
          <w:u w:val="single"/>
        </w:rPr>
        <w:t>&gt;</w:t>
      </w:r>
      <w:r w:rsidRPr="00942B40">
        <w:rPr>
          <w:i/>
        </w:rPr>
        <w:t>20 years</w:t>
      </w:r>
      <w:r w:rsidRPr="00942B40">
        <w:t>)</w:t>
      </w:r>
      <w:r w:rsidR="00BA28BD" w:rsidRPr="00942B40">
        <w:t>, age</w:t>
      </w:r>
      <w:r w:rsidRPr="00942B40">
        <w:t xml:space="preserve"> (</w:t>
      </w:r>
      <w:r w:rsidRPr="00942B40">
        <w:rPr>
          <w:i/>
        </w:rPr>
        <w:t xml:space="preserve">coded 18-39 years, 40-59 years, </w:t>
      </w:r>
      <w:r w:rsidRPr="00942B40">
        <w:rPr>
          <w:i/>
          <w:u w:val="single"/>
        </w:rPr>
        <w:t>&gt;</w:t>
      </w:r>
      <w:r w:rsidRPr="00942B40">
        <w:t>60 years)</w:t>
      </w:r>
      <w:r w:rsidR="00BA28BD" w:rsidRPr="00942B40">
        <w:t>,</w:t>
      </w:r>
      <w:r w:rsidR="00616599" w:rsidRPr="00942B40">
        <w:t xml:space="preserve"> typical number of days per week worked in General Practice (</w:t>
      </w:r>
      <w:r w:rsidR="00616599" w:rsidRPr="00942B40">
        <w:rPr>
          <w:i/>
        </w:rPr>
        <w:t>coded 1-2 day</w:t>
      </w:r>
      <w:r w:rsidR="00612A63" w:rsidRPr="00942B40">
        <w:rPr>
          <w:i/>
        </w:rPr>
        <w:t xml:space="preserve">s, 3-4 days, </w:t>
      </w:r>
      <w:r w:rsidR="00616599" w:rsidRPr="00942B40">
        <w:rPr>
          <w:i/>
        </w:rPr>
        <w:t>5-6 days</w:t>
      </w:r>
      <w:r w:rsidR="00612A63" w:rsidRPr="00942B40">
        <w:t>), approximate list size of their practice (</w:t>
      </w:r>
      <w:r w:rsidR="00612A63" w:rsidRPr="00942B40">
        <w:rPr>
          <w:i/>
        </w:rPr>
        <w:t>coded</w:t>
      </w:r>
      <w:r w:rsidR="00612A63" w:rsidRPr="00942B40">
        <w:t xml:space="preserve"> </w:t>
      </w:r>
      <w:r w:rsidR="00612A63" w:rsidRPr="00942B40">
        <w:rPr>
          <w:i/>
        </w:rPr>
        <w:t xml:space="preserve">&lt;2000 patients, 2000-4999, 5000-9999, 10000-19999, </w:t>
      </w:r>
      <w:r w:rsidR="00612A63" w:rsidRPr="00942B40">
        <w:rPr>
          <w:i/>
          <w:u w:val="single"/>
        </w:rPr>
        <w:t>&gt;</w:t>
      </w:r>
      <w:r w:rsidR="00612A63" w:rsidRPr="00942B40">
        <w:rPr>
          <w:i/>
        </w:rPr>
        <w:t>20000</w:t>
      </w:r>
      <w:r w:rsidR="00612A63" w:rsidRPr="00942B40">
        <w:t>)</w:t>
      </w:r>
      <w:r w:rsidR="007A0DF4">
        <w:t xml:space="preserve">, and the </w:t>
      </w:r>
      <w:r w:rsidR="00BA28BD" w:rsidRPr="00942B40">
        <w:t xml:space="preserve">Clinical Commissioning Group </w:t>
      </w:r>
      <w:r w:rsidRPr="00942B40">
        <w:t xml:space="preserve">or Health Board </w:t>
      </w:r>
      <w:r w:rsidR="00BA28BD" w:rsidRPr="00942B40">
        <w:t xml:space="preserve">where </w:t>
      </w:r>
      <w:r w:rsidR="007A0DF4">
        <w:lastRenderedPageBreak/>
        <w:t xml:space="preserve">they were </w:t>
      </w:r>
      <w:r w:rsidR="00BA28BD" w:rsidRPr="00942B40">
        <w:t>based</w:t>
      </w:r>
      <w:r w:rsidR="007A0DF4">
        <w:t xml:space="preserve">. The details </w:t>
      </w:r>
      <w:r w:rsidR="00BA28BD" w:rsidRPr="00942B40">
        <w:t>were collected</w:t>
      </w:r>
      <w:r w:rsidR="00821536" w:rsidRPr="00942B40">
        <w:t xml:space="preserve"> during the screening stage of the survey to ensure participant eligibility.</w:t>
      </w:r>
      <w:r w:rsidR="00612A63" w:rsidRPr="00942B40">
        <w:t xml:space="preserve"> The last variable was used to code country (</w:t>
      </w:r>
      <w:r w:rsidR="00612A63" w:rsidRPr="00942B40">
        <w:rPr>
          <w:i/>
        </w:rPr>
        <w:t>coded England, Scotland, Wales or Northern Ireland</w:t>
      </w:r>
      <w:r w:rsidR="00612A63" w:rsidRPr="00942B40">
        <w:t xml:space="preserve">). </w:t>
      </w:r>
      <w:r w:rsidR="00B336A9" w:rsidRPr="00942B40">
        <w:t xml:space="preserve">These variables were considered as predictors of the remaining variables. </w:t>
      </w:r>
    </w:p>
    <w:p w14:paraId="379DF540" w14:textId="77777777" w:rsidR="007E5FFA" w:rsidRPr="00C81F2E" w:rsidRDefault="007E5FFA" w:rsidP="00C81F2E">
      <w:pPr>
        <w:rPr>
          <w:i/>
        </w:rPr>
      </w:pPr>
      <w:r w:rsidRPr="00C81F2E">
        <w:rPr>
          <w:i/>
        </w:rPr>
        <w:t xml:space="preserve">Alcohol </w:t>
      </w:r>
      <w:r w:rsidR="00794A51" w:rsidRPr="00C81F2E">
        <w:rPr>
          <w:i/>
        </w:rPr>
        <w:t>advice vignette</w:t>
      </w:r>
    </w:p>
    <w:p w14:paraId="41D66427" w14:textId="72ABB120" w:rsidR="007E5FFA" w:rsidRDefault="007E5FFA" w:rsidP="00BF6D57">
      <w:r w:rsidRPr="00942B40">
        <w:t xml:space="preserve">Respondents were presented with a brief </w:t>
      </w:r>
      <w:r w:rsidR="00794A51">
        <w:t>vignette</w:t>
      </w:r>
      <w:r w:rsidR="0067637A">
        <w:t xml:space="preserve"> designed to mimic</w:t>
      </w:r>
      <w:r w:rsidR="00794A51">
        <w:t xml:space="preserve"> a typical patient consultation</w:t>
      </w:r>
      <w:r>
        <w:t xml:space="preserve">. </w:t>
      </w:r>
      <w:r w:rsidR="00794A51">
        <w:t xml:space="preserve">The use of a vignette allowed data to be elicited from </w:t>
      </w:r>
      <w:r w:rsidR="00C92A65">
        <w:t xml:space="preserve">a contextual situation, which may reduce recall bias </w:t>
      </w:r>
      <w:r w:rsidR="00C92A65">
        <w:fldChar w:fldCharType="begin"/>
      </w:r>
      <w:r w:rsidR="00C92A65">
        <w:instrText xml:space="preserve"> ADDIN EN.CITE &lt;EndNote&gt;&lt;Cite&gt;&lt;Author&gt;Silva&lt;/Author&gt;&lt;Year&gt;2019&lt;/Year&gt;&lt;RecNum&gt;495&lt;/RecNum&gt;&lt;DisplayText&gt;(Silva et al., 2019)&lt;/DisplayText&gt;&lt;record&gt;&lt;rec-number&gt;495&lt;/rec-number&gt;&lt;foreign-keys&gt;&lt;key app="EN" db-id="rswtfsservdta3e2sd85w9wjp29ddfxe29pr"&gt;495&lt;/key&gt;&lt;/foreign-keys&gt;&lt;ref-type name="Journal Article"&gt;17&lt;/ref-type&gt;&lt;contributors&gt;&lt;authors&gt;&lt;author&gt;Silva, Antonio Sergio&lt;/author&gt;&lt;author&gt;Campos-Silva, Wilerson Lucas&lt;/author&gt;&lt;author&gt;Gouvea, Maria Aparecida&lt;/author&gt;&lt;author&gt;Farina, Milton Carlos&lt;/author&gt;&lt;/authors&gt;&lt;/contributors&gt;&lt;titles&gt;&lt;title&gt;Vignettes: a data collection technique to handle the differential operation of items in surveys&lt;/title&gt;&lt;secondary-title&gt;BBR. Brazilian Business Review&lt;/secondary-title&gt;&lt;/titles&gt;&lt;periodical&gt;&lt;full-title&gt;BBR. Brazilian Business Review&lt;/full-title&gt;&lt;/periodical&gt;&lt;pages&gt;16-31&lt;/pages&gt;&lt;volume&gt;16&lt;/volume&gt;&lt;dates&gt;&lt;year&gt;2019&lt;/year&gt;&lt;/dates&gt;&lt;isbn&gt;1808-2386&lt;/isbn&gt;&lt;urls&gt;&lt;related-urls&gt;&lt;url&gt;http://www.scielo.br/scielo.php?script=sci_arttext&amp;amp;pid=S1808-23862019000100016&amp;amp;nrm=iso&lt;/url&gt;&lt;/related-urls&gt;&lt;/urls&gt;&lt;/record&gt;&lt;/Cite&gt;&lt;/EndNote&gt;</w:instrText>
      </w:r>
      <w:r w:rsidR="00C92A65">
        <w:fldChar w:fldCharType="separate"/>
      </w:r>
      <w:r w:rsidR="00C92A65">
        <w:rPr>
          <w:noProof/>
        </w:rPr>
        <w:t>(</w:t>
      </w:r>
      <w:hyperlink w:anchor="_ENREF_45" w:tooltip="Silva, 2019 #495" w:history="1">
        <w:r w:rsidR="001A0971">
          <w:rPr>
            <w:noProof/>
          </w:rPr>
          <w:t>Silva et al., 2019</w:t>
        </w:r>
      </w:hyperlink>
      <w:r w:rsidR="00C92A65">
        <w:rPr>
          <w:noProof/>
        </w:rPr>
        <w:t>)</w:t>
      </w:r>
      <w:r w:rsidR="00C92A65">
        <w:fldChar w:fldCharType="end"/>
      </w:r>
      <w:r w:rsidR="00C92A65">
        <w:t>.</w:t>
      </w:r>
      <w:r w:rsidRPr="00942B40">
        <w:t xml:space="preserve"> </w:t>
      </w:r>
      <w:r w:rsidR="0067637A">
        <w:t>We chose to make the case study patient male,</w:t>
      </w:r>
      <w:r w:rsidRPr="00942B40">
        <w:t xml:space="preserve"> to allow consideration of whether the advice given by practitioners met </w:t>
      </w:r>
      <w:r w:rsidR="0067637A">
        <w:t xml:space="preserve">the </w:t>
      </w:r>
      <w:r w:rsidRPr="00942B40">
        <w:t>old or current guidelines</w:t>
      </w:r>
      <w:r w:rsidR="0067637A">
        <w:t xml:space="preserve"> in the UK</w:t>
      </w:r>
      <w:r>
        <w:t xml:space="preserve">; which had </w:t>
      </w:r>
      <w:r w:rsidRPr="00942B40">
        <w:t>changed from</w:t>
      </w:r>
      <w:r w:rsidR="0067637A">
        <w:t xml:space="preserve"> not exceeding</w:t>
      </w:r>
      <w:r w:rsidRPr="00942B40">
        <w:t xml:space="preserve"> 21 units per week for males to </w:t>
      </w:r>
      <w:r w:rsidR="0067637A">
        <w:t xml:space="preserve">not exceeding </w:t>
      </w:r>
      <w:r w:rsidRPr="00942B40">
        <w:t>14 units per week. The guideline</w:t>
      </w:r>
      <w:r w:rsidR="0067637A">
        <w:t>s</w:t>
      </w:r>
      <w:r w:rsidRPr="00942B40">
        <w:t xml:space="preserve"> remained at </w:t>
      </w:r>
      <w:r w:rsidR="0067637A">
        <w:t xml:space="preserve">not exceeding </w:t>
      </w:r>
      <w:r w:rsidRPr="00942B40">
        <w:t>14 units per week for females, so a female case study would not have allowed fo</w:t>
      </w:r>
      <w:r w:rsidR="00482179">
        <w:t xml:space="preserve">r consideration of this issue. </w:t>
      </w:r>
      <w:r>
        <w:t xml:space="preserve">The text of the </w:t>
      </w:r>
      <w:r w:rsidR="0067637A">
        <w:t>vignette</w:t>
      </w:r>
      <w:r>
        <w:t xml:space="preserve"> was tailored to the participant’s job. </w:t>
      </w:r>
      <w:r w:rsidRPr="00942B40">
        <w:t>For GPs, the case scenario read “</w:t>
      </w:r>
      <w:r w:rsidRPr="00523D88">
        <w:rPr>
          <w:i/>
        </w:rPr>
        <w:t>Max is a 42-year-old male who presents with a rash on his stomach</w:t>
      </w:r>
      <w:r w:rsidRPr="00942B40">
        <w:t xml:space="preserve">”, whereas the case scenario for </w:t>
      </w:r>
      <w:r>
        <w:t>PNs</w:t>
      </w:r>
      <w:r w:rsidRPr="00942B40">
        <w:t xml:space="preserve"> read “</w:t>
      </w:r>
      <w:r w:rsidRPr="00523D88">
        <w:rPr>
          <w:i/>
        </w:rPr>
        <w:t>Max is a 42-year-old male who needs travel vaccinations for his holiday</w:t>
      </w:r>
      <w:r w:rsidRPr="00942B40">
        <w:t>”. By adopting issues unlikely to be related to alcohol, this prevent</w:t>
      </w:r>
      <w:r>
        <w:t>ed</w:t>
      </w:r>
      <w:r w:rsidRPr="00942B40">
        <w:t xml:space="preserve"> the responses to the survey questions from being affected by bias from the case study.</w:t>
      </w:r>
      <w:r w:rsidR="00482179">
        <w:t xml:space="preserve"> </w:t>
      </w:r>
    </w:p>
    <w:p w14:paraId="58CD0615" w14:textId="77777777" w:rsidR="00482179" w:rsidRPr="00C81F2E" w:rsidRDefault="00482179" w:rsidP="00C81F2E">
      <w:pPr>
        <w:rPr>
          <w:i/>
        </w:rPr>
      </w:pPr>
      <w:r w:rsidRPr="00C81F2E">
        <w:rPr>
          <w:i/>
        </w:rPr>
        <w:t>Prompts for discussing alcohol</w:t>
      </w:r>
    </w:p>
    <w:p w14:paraId="4C6F2C45" w14:textId="77777777" w:rsidR="00482179" w:rsidRDefault="0067637A" w:rsidP="00482179">
      <w:r>
        <w:t>In response to the vignette, p</w:t>
      </w:r>
      <w:r w:rsidR="00482179" w:rsidRPr="00942B40">
        <w:t xml:space="preserve">articipants were asked </w:t>
      </w:r>
      <w:bookmarkStart w:id="2" w:name="_Hlk45046897"/>
      <w:r w:rsidR="00482179" w:rsidRPr="00942B40">
        <w:t>“</w:t>
      </w:r>
      <w:r w:rsidR="00482179" w:rsidRPr="00EB1AB2">
        <w:rPr>
          <w:i/>
        </w:rPr>
        <w:t>Which of the following are the most likely to result in you discussing alcohol consumption with Max?</w:t>
      </w:r>
      <w:r w:rsidR="00482179" w:rsidRPr="00942B40">
        <w:t xml:space="preserve">”, </w:t>
      </w:r>
      <w:r>
        <w:t xml:space="preserve">and provided </w:t>
      </w:r>
      <w:r w:rsidR="00482179" w:rsidRPr="00942B40">
        <w:t xml:space="preserve">with eight response options: </w:t>
      </w:r>
      <w:r w:rsidR="00482179">
        <w:t xml:space="preserve">(1) </w:t>
      </w:r>
      <w:r w:rsidR="00482179" w:rsidRPr="00942B40">
        <w:t>Previous alcohol</w:t>
      </w:r>
      <w:r w:rsidR="00482179">
        <w:t>-</w:t>
      </w:r>
      <w:r w:rsidR="00482179" w:rsidRPr="00942B40">
        <w:t xml:space="preserve">related health condition; </w:t>
      </w:r>
      <w:r w:rsidR="00482179">
        <w:t xml:space="preserve">(2) </w:t>
      </w:r>
      <w:r w:rsidR="00482179" w:rsidRPr="00942B40">
        <w:t xml:space="preserve">Alcohol associated symptoms; </w:t>
      </w:r>
      <w:r w:rsidR="00482179">
        <w:t xml:space="preserve">(3) </w:t>
      </w:r>
      <w:r w:rsidR="00482179" w:rsidRPr="00942B40">
        <w:t xml:space="preserve">Physical cues e.g. appearing hungover or smelling of alcohol in the consultation; </w:t>
      </w:r>
      <w:r w:rsidR="00482179">
        <w:t xml:space="preserve">(4) </w:t>
      </w:r>
      <w:r w:rsidR="00482179" w:rsidRPr="00942B40">
        <w:t>Computer prompt</w:t>
      </w:r>
      <w:r w:rsidR="00482179">
        <w:t xml:space="preserve">; (5) </w:t>
      </w:r>
      <w:r w:rsidR="00482179" w:rsidRPr="00942B40">
        <w:t xml:space="preserve">Incentives payments; </w:t>
      </w:r>
      <w:r w:rsidR="00482179">
        <w:t xml:space="preserve">(6) </w:t>
      </w:r>
      <w:r w:rsidR="00482179" w:rsidRPr="00942B40">
        <w:t>High alcohol intake seen in previous medical records;</w:t>
      </w:r>
      <w:r w:rsidR="00482179">
        <w:t xml:space="preserve"> (7)</w:t>
      </w:r>
      <w:r w:rsidR="00482179" w:rsidRPr="00942B40">
        <w:t xml:space="preserve"> NICE alcohol guidelines</w:t>
      </w:r>
      <w:r w:rsidR="00482179">
        <w:t>, and (8)</w:t>
      </w:r>
      <w:r w:rsidR="00482179" w:rsidRPr="00942B40">
        <w:t xml:space="preserve"> </w:t>
      </w:r>
      <w:r w:rsidR="00482179">
        <w:t>Other, with a free text</w:t>
      </w:r>
      <w:r w:rsidR="00482179" w:rsidRPr="00942B40">
        <w:t xml:space="preserve"> box where </w:t>
      </w:r>
      <w:r>
        <w:t>participants</w:t>
      </w:r>
      <w:r w:rsidRPr="00942B40">
        <w:t xml:space="preserve"> </w:t>
      </w:r>
      <w:r w:rsidR="00482179" w:rsidRPr="00942B40">
        <w:t xml:space="preserve">could indicate </w:t>
      </w:r>
      <w:r w:rsidR="00482179" w:rsidRPr="00942B40">
        <w:lastRenderedPageBreak/>
        <w:t>if an alternative factor was most likely to prompt discussion.</w:t>
      </w:r>
      <w:r w:rsidR="0030484B">
        <w:t xml:space="preserve"> </w:t>
      </w:r>
      <w:r>
        <w:t>Participants were only able to select one option, and each of the outcomes were binary coded (</w:t>
      </w:r>
      <w:r w:rsidRPr="00EB1AB2">
        <w:rPr>
          <w:i/>
        </w:rPr>
        <w:t>1=Factor most likely to prompt discussion; 0=Factor not the most likely to prompt discussion</w:t>
      </w:r>
      <w:r>
        <w:t>)</w:t>
      </w:r>
      <w:r w:rsidR="006F433B">
        <w:t xml:space="preserve">. </w:t>
      </w:r>
      <w:r w:rsidR="0030484B">
        <w:t xml:space="preserve"> </w:t>
      </w:r>
    </w:p>
    <w:bookmarkEnd w:id="2"/>
    <w:p w14:paraId="60022855" w14:textId="77777777" w:rsidR="00482179" w:rsidRPr="00C81F2E" w:rsidRDefault="00482179" w:rsidP="00C81F2E">
      <w:pPr>
        <w:rPr>
          <w:i/>
        </w:rPr>
      </w:pPr>
      <w:r w:rsidRPr="00C81F2E">
        <w:rPr>
          <w:i/>
        </w:rPr>
        <w:t xml:space="preserve">Number of alcohol units </w:t>
      </w:r>
      <w:r w:rsidR="00502A3D" w:rsidRPr="00C81F2E">
        <w:rPr>
          <w:i/>
        </w:rPr>
        <w:t>prompt</w:t>
      </w:r>
      <w:r w:rsidRPr="00C81F2E">
        <w:rPr>
          <w:i/>
        </w:rPr>
        <w:t>ing discussion</w:t>
      </w:r>
    </w:p>
    <w:p w14:paraId="4DD239D7" w14:textId="218388D9" w:rsidR="00482179" w:rsidRPr="00942B40" w:rsidRDefault="0067637A" w:rsidP="00BF6D57">
      <w:r>
        <w:t>In response to the vignette, p</w:t>
      </w:r>
      <w:r w:rsidR="00482179" w:rsidRPr="00942B40">
        <w:t xml:space="preserve">articipants were also asked </w:t>
      </w:r>
      <w:bookmarkStart w:id="3" w:name="_Hlk45046936"/>
      <w:r w:rsidR="00482179" w:rsidRPr="00942B40">
        <w:t>“</w:t>
      </w:r>
      <w:r w:rsidR="00482179" w:rsidRPr="00EB1AB2">
        <w:rPr>
          <w:i/>
        </w:rPr>
        <w:t xml:space="preserve">What is the minimum number of weekly units that would typically </w:t>
      </w:r>
      <w:r w:rsidR="00502A3D" w:rsidRPr="00EB1AB2">
        <w:rPr>
          <w:i/>
        </w:rPr>
        <w:t>prompt</w:t>
      </w:r>
      <w:r w:rsidR="00482179" w:rsidRPr="00EB1AB2">
        <w:rPr>
          <w:i/>
        </w:rPr>
        <w:t xml:space="preserve"> a conversation with Max about alcohol consumption if he is not reporting alcohol-related problems</w:t>
      </w:r>
      <w:r w:rsidR="00482179" w:rsidRPr="00942B40">
        <w:t>?”</w:t>
      </w:r>
      <w:r w:rsidR="00EF1ACB">
        <w:t xml:space="preserve"> </w:t>
      </w:r>
      <w:bookmarkEnd w:id="3"/>
      <w:r w:rsidR="00482179" w:rsidRPr="00942B40">
        <w:t xml:space="preserve">A value between 10 and 40 units could be selected. Responses </w:t>
      </w:r>
      <w:r>
        <w:t xml:space="preserve">were binary coded based on whether they met the </w:t>
      </w:r>
      <w:r w:rsidR="007075A4">
        <w:t xml:space="preserve">revised </w:t>
      </w:r>
      <w:r>
        <w:t>CMO’s drinking guidelines (</w:t>
      </w:r>
      <w:r w:rsidRPr="00430509">
        <w:rPr>
          <w:u w:val="single"/>
        </w:rPr>
        <w:t>&lt;</w:t>
      </w:r>
      <w:r>
        <w:t>14 units per week, coded=1) or not (</w:t>
      </w:r>
      <w:r w:rsidRPr="00430509">
        <w:rPr>
          <w:u w:val="single"/>
        </w:rPr>
        <w:t>&gt;</w:t>
      </w:r>
      <w:r>
        <w:t>15 units per week, coded=0).</w:t>
      </w:r>
      <w:r w:rsidR="00482179" w:rsidRPr="00942B40">
        <w:t xml:space="preserve"> </w:t>
      </w:r>
    </w:p>
    <w:p w14:paraId="1501DBB4" w14:textId="77777777" w:rsidR="00482179" w:rsidRPr="00C81F2E" w:rsidRDefault="00482179" w:rsidP="00C81F2E">
      <w:pPr>
        <w:rPr>
          <w:i/>
        </w:rPr>
      </w:pPr>
      <w:r w:rsidRPr="00C81F2E">
        <w:rPr>
          <w:i/>
        </w:rPr>
        <w:t>Providing advice about alcohol consumption</w:t>
      </w:r>
    </w:p>
    <w:p w14:paraId="03563FC4" w14:textId="04D9231D" w:rsidR="00482179" w:rsidRPr="00942B40" w:rsidRDefault="00EF1ACB" w:rsidP="00BF6D57">
      <w:r>
        <w:t xml:space="preserve">To examine whether participants </w:t>
      </w:r>
      <w:r w:rsidR="007075A4">
        <w:t>w</w:t>
      </w:r>
      <w:r>
        <w:t xml:space="preserve">ould </w:t>
      </w:r>
      <w:r w:rsidR="00370D84">
        <w:t>appropriately</w:t>
      </w:r>
      <w:r>
        <w:t xml:space="preserve"> apply the </w:t>
      </w:r>
      <w:r w:rsidR="007075A4">
        <w:t>revised</w:t>
      </w:r>
      <w:r>
        <w:t xml:space="preserve"> CMO drinking guidelines, in response to the vignette, participants were asked</w:t>
      </w:r>
      <w:r w:rsidR="00482179" w:rsidRPr="00942B40">
        <w:t xml:space="preserve"> </w:t>
      </w:r>
      <w:bookmarkStart w:id="4" w:name="_Hlk45046955"/>
      <w:r w:rsidR="00482179" w:rsidRPr="00942B40">
        <w:t>“</w:t>
      </w:r>
      <w:r w:rsidR="00482179" w:rsidRPr="00F61730">
        <w:rPr>
          <w:i/>
        </w:rPr>
        <w:t xml:space="preserve">Max asks you what </w:t>
      </w:r>
      <w:proofErr w:type="gramStart"/>
      <w:r w:rsidR="00482179" w:rsidRPr="00F61730">
        <w:rPr>
          <w:i/>
        </w:rPr>
        <w:t>is the maximum amount of alcohol</w:t>
      </w:r>
      <w:proofErr w:type="gramEnd"/>
      <w:r w:rsidR="00482179" w:rsidRPr="00F61730">
        <w:rPr>
          <w:i/>
        </w:rPr>
        <w:t xml:space="preserve"> he should drink in a week. How would you respond?”</w:t>
      </w:r>
      <w:r>
        <w:t xml:space="preserve"> </w:t>
      </w:r>
      <w:r w:rsidR="00482179" w:rsidRPr="00942B40">
        <w:t>Responses were given in a free text box.</w:t>
      </w:r>
      <w:bookmarkEnd w:id="4"/>
      <w:r w:rsidR="00482179" w:rsidRPr="00942B40">
        <w:t xml:space="preserve"> Two variables were </w:t>
      </w:r>
      <w:r w:rsidR="00482179">
        <w:t xml:space="preserve">derived from </w:t>
      </w:r>
      <w:r w:rsidR="00482179" w:rsidRPr="00942B40">
        <w:t>the free text responses</w:t>
      </w:r>
      <w:r w:rsidR="00482179">
        <w:t xml:space="preserve">. The first assessed whether the participant had </w:t>
      </w:r>
      <w:r w:rsidR="00370D84">
        <w:t>appropriately</w:t>
      </w:r>
      <w:r w:rsidR="00482179" w:rsidRPr="00942B40">
        <w:t xml:space="preserve"> advised </w:t>
      </w:r>
      <w:r w:rsidR="00482179">
        <w:t>the</w:t>
      </w:r>
      <w:r>
        <w:t xml:space="preserve"> maximum amount stated in the</w:t>
      </w:r>
      <w:r w:rsidR="00482179">
        <w:t xml:space="preserve"> </w:t>
      </w:r>
      <w:r w:rsidR="007075A4">
        <w:t xml:space="preserve">revised </w:t>
      </w:r>
      <w:r w:rsidR="00482179">
        <w:t>CMO guidelines</w:t>
      </w:r>
      <w:r w:rsidR="00482179" w:rsidRPr="00942B40">
        <w:t xml:space="preserve"> </w:t>
      </w:r>
      <w:r w:rsidR="007075A4">
        <w:t xml:space="preserve">(14 units) </w:t>
      </w:r>
      <w:r w:rsidR="00482179" w:rsidRPr="00942B40">
        <w:t>(</w:t>
      </w:r>
      <w:r w:rsidR="00482179" w:rsidRPr="00942B40">
        <w:rPr>
          <w:i/>
        </w:rPr>
        <w:t>coded 1=</w:t>
      </w:r>
      <w:r w:rsidR="00EB3517">
        <w:rPr>
          <w:i/>
        </w:rPr>
        <w:t>14 units</w:t>
      </w:r>
      <w:r w:rsidR="00482179" w:rsidRPr="00942B40">
        <w:rPr>
          <w:i/>
        </w:rPr>
        <w:t>, 0=</w:t>
      </w:r>
      <w:r w:rsidR="00EB3517">
        <w:rPr>
          <w:i/>
        </w:rPr>
        <w:t>not 14 units</w:t>
      </w:r>
      <w:r w:rsidR="00482179" w:rsidRPr="00942B40">
        <w:t>)</w:t>
      </w:r>
      <w:r w:rsidR="00482179">
        <w:t xml:space="preserve">. </w:t>
      </w:r>
      <w:r>
        <w:t xml:space="preserve">All responses that were </w:t>
      </w:r>
      <w:r w:rsidR="007A0DF4">
        <w:t>&lt;</w:t>
      </w:r>
      <w:r>
        <w:t>1</w:t>
      </w:r>
      <w:r w:rsidR="00F61730">
        <w:t>4</w:t>
      </w:r>
      <w:r>
        <w:t xml:space="preserve"> units per week were still coded as </w:t>
      </w:r>
      <w:r w:rsidR="00EB3517">
        <w:t>inappropriate</w:t>
      </w:r>
      <w:r>
        <w:t>. Even though at a lower level than the CMO guidelines</w:t>
      </w:r>
      <w:r w:rsidR="00BF6D57">
        <w:t>, and therefore</w:t>
      </w:r>
      <w:r w:rsidR="007A0DF4">
        <w:t xml:space="preserve"> technically</w:t>
      </w:r>
      <w:r w:rsidR="00BF6D57">
        <w:t xml:space="preserve"> compliant with the revised guidelines</w:t>
      </w:r>
      <w:r>
        <w:t xml:space="preserve">, these answers were still not accurate to the maximum that is recommended, which was the focus of the question. </w:t>
      </w:r>
      <w:r w:rsidR="00482179">
        <w:t>The</w:t>
      </w:r>
      <w:r w:rsidR="00482179" w:rsidRPr="00942B40">
        <w:t xml:space="preserve"> second variable </w:t>
      </w:r>
      <w:r w:rsidR="00482179">
        <w:t xml:space="preserve">assessed whether a participant </w:t>
      </w:r>
      <w:r w:rsidR="00482179" w:rsidRPr="00942B40">
        <w:t xml:space="preserve">advised 21 units </w:t>
      </w:r>
      <w:r w:rsidR="00482179">
        <w:t xml:space="preserve">per week </w:t>
      </w:r>
      <w:r w:rsidR="00482179" w:rsidRPr="00942B40">
        <w:t>(</w:t>
      </w:r>
      <w:r w:rsidR="00482179" w:rsidRPr="00F61730">
        <w:rPr>
          <w:i/>
        </w:rPr>
        <w:t>1=21 units; 0=any other value</w:t>
      </w:r>
      <w:r w:rsidR="00482179" w:rsidRPr="00942B40">
        <w:t>)</w:t>
      </w:r>
      <w:r w:rsidR="00482179">
        <w:t>, the previous and now-replaced CMO guidelines</w:t>
      </w:r>
      <w:r w:rsidR="007075A4">
        <w:t xml:space="preserve"> for men</w:t>
      </w:r>
      <w:r w:rsidR="00482179" w:rsidRPr="00942B40">
        <w:t xml:space="preserve">. </w:t>
      </w:r>
    </w:p>
    <w:p w14:paraId="1ED8FE99" w14:textId="77777777" w:rsidR="00482179" w:rsidRPr="00C81F2E" w:rsidRDefault="00D52470" w:rsidP="00C81F2E">
      <w:pPr>
        <w:rPr>
          <w:i/>
        </w:rPr>
      </w:pPr>
      <w:r w:rsidRPr="00C81F2E">
        <w:rPr>
          <w:i/>
        </w:rPr>
        <w:t xml:space="preserve">Practitioner guidance </w:t>
      </w:r>
      <w:r w:rsidR="00362372" w:rsidRPr="00C81F2E">
        <w:rPr>
          <w:i/>
        </w:rPr>
        <w:t>in routine practice</w:t>
      </w:r>
    </w:p>
    <w:p w14:paraId="05ABF67F" w14:textId="77777777" w:rsidR="00482179" w:rsidRPr="00942B40" w:rsidRDefault="00D52470" w:rsidP="007E5FFA">
      <w:r>
        <w:lastRenderedPageBreak/>
        <w:t xml:space="preserve">The remaining questions in the survey did not refer to the </w:t>
      </w:r>
      <w:r w:rsidR="00F61730">
        <w:t>vignette</w:t>
      </w:r>
      <w:r>
        <w:t>, aiming to consider how practitioners approach discussing alcohol consumption more generally in consultations with</w:t>
      </w:r>
      <w:r w:rsidR="00BF6D57">
        <w:t xml:space="preserve"> all</w:t>
      </w:r>
      <w:r>
        <w:t xml:space="preserve"> patients. </w:t>
      </w:r>
    </w:p>
    <w:p w14:paraId="311C217B" w14:textId="77777777" w:rsidR="00DD4BB2" w:rsidRPr="00C81F2E" w:rsidRDefault="00DD4BB2" w:rsidP="00C81F2E">
      <w:pPr>
        <w:rPr>
          <w:i/>
        </w:rPr>
      </w:pPr>
      <w:r w:rsidRPr="00C81F2E">
        <w:rPr>
          <w:i/>
        </w:rPr>
        <w:t xml:space="preserve">Frequency of practitioners asking about alcohol consumption </w:t>
      </w:r>
    </w:p>
    <w:p w14:paraId="1F3D4021" w14:textId="77777777" w:rsidR="00DD4BB2" w:rsidRPr="00942B40" w:rsidRDefault="00BF6D57" w:rsidP="00DD4BB2">
      <w:r>
        <w:t>P</w:t>
      </w:r>
      <w:r w:rsidR="00DD4BB2" w:rsidRPr="00942B40">
        <w:t xml:space="preserve">articipants were asked </w:t>
      </w:r>
      <w:bookmarkStart w:id="5" w:name="_Hlk45047090"/>
      <w:r w:rsidR="00DD4BB2" w:rsidRPr="00942B40">
        <w:t>“</w:t>
      </w:r>
      <w:r w:rsidR="00DD4BB2" w:rsidRPr="00A509AF">
        <w:rPr>
          <w:i/>
        </w:rPr>
        <w:t>How often did you ask a patient about their alcohol consumption</w:t>
      </w:r>
      <w:r w:rsidR="00DD4BB2" w:rsidRPr="00942B40">
        <w:t xml:space="preserve">”, with five possible response options: Always, Often, Sometimes, Occasionally, Never. Responses were </w:t>
      </w:r>
      <w:r>
        <w:t xml:space="preserve">binary </w:t>
      </w:r>
      <w:r w:rsidR="00DD4BB2" w:rsidRPr="00942B40">
        <w:t xml:space="preserve">coded </w:t>
      </w:r>
      <w:r w:rsidR="007A0DF4">
        <w:t>(</w:t>
      </w:r>
      <w:r w:rsidR="00DD4BB2" w:rsidRPr="00430509">
        <w:rPr>
          <w:i/>
        </w:rPr>
        <w:t>1=Always/Often, 0=Sometimes/Occasionally/Never</w:t>
      </w:r>
      <w:r w:rsidR="007A0DF4">
        <w:t>)</w:t>
      </w:r>
      <w:r w:rsidR="00DD4BB2" w:rsidRPr="00942B40">
        <w:t>.</w:t>
      </w:r>
    </w:p>
    <w:bookmarkEnd w:id="5"/>
    <w:p w14:paraId="0BD200AB" w14:textId="77777777" w:rsidR="00F66E3A" w:rsidRPr="00C81F2E" w:rsidRDefault="00F66E3A" w:rsidP="00C81F2E">
      <w:pPr>
        <w:rPr>
          <w:i/>
        </w:rPr>
      </w:pPr>
      <w:r w:rsidRPr="00C81F2E">
        <w:rPr>
          <w:i/>
        </w:rPr>
        <w:t>How practitioners ask about alcohol consumption</w:t>
      </w:r>
    </w:p>
    <w:p w14:paraId="127048F6" w14:textId="1924BCDF" w:rsidR="00F66E3A" w:rsidRPr="00942B40" w:rsidRDefault="00BF6D57" w:rsidP="002A6624">
      <w:r>
        <w:t>Participants were asked</w:t>
      </w:r>
      <w:r w:rsidR="00F66E3A" w:rsidRPr="00942B40">
        <w:t xml:space="preserve"> </w:t>
      </w:r>
      <w:bookmarkStart w:id="6" w:name="_Hlk45047113"/>
      <w:r w:rsidR="00F66E3A" w:rsidRPr="00942B40">
        <w:t>“</w:t>
      </w:r>
      <w:r w:rsidR="00F66E3A" w:rsidRPr="00F61730">
        <w:rPr>
          <w:i/>
        </w:rPr>
        <w:t>How would you typically ask about alcohol consumption</w:t>
      </w:r>
      <w:r>
        <w:t>?</w:t>
      </w:r>
      <w:r w:rsidR="00F66E3A" w:rsidRPr="00942B40">
        <w:t>”</w:t>
      </w:r>
      <w:r>
        <w:t xml:space="preserve"> and presented with six options</w:t>
      </w:r>
      <w:r w:rsidR="001572F9">
        <w:t xml:space="preserve">: (1) </w:t>
      </w:r>
      <w:r w:rsidR="00F66E3A" w:rsidRPr="00942B40">
        <w:t>Ask how many units of alcohol are drunk in a typical week;</w:t>
      </w:r>
      <w:r w:rsidR="001572F9">
        <w:t xml:space="preserve"> (2) </w:t>
      </w:r>
      <w:r w:rsidR="00F66E3A" w:rsidRPr="00942B40">
        <w:t xml:space="preserve">Using the AUDIT/AUDIT-C questionnaire; </w:t>
      </w:r>
      <w:r w:rsidR="001572F9">
        <w:t xml:space="preserve">(3) </w:t>
      </w:r>
      <w:r w:rsidR="00F66E3A" w:rsidRPr="00942B40">
        <w:t xml:space="preserve">Using the FAST questionnaire; </w:t>
      </w:r>
      <w:r w:rsidR="001572F9">
        <w:t xml:space="preserve">(4) </w:t>
      </w:r>
      <w:r w:rsidR="00F66E3A" w:rsidRPr="00942B40">
        <w:t xml:space="preserve">Using the CAGE questionnaire; </w:t>
      </w:r>
      <w:r w:rsidR="001572F9">
        <w:t xml:space="preserve">(5) Other, with a free text box to specify; and (6) </w:t>
      </w:r>
      <w:r w:rsidR="00F66E3A" w:rsidRPr="00942B40">
        <w:t xml:space="preserve">Unsure. </w:t>
      </w:r>
      <w:bookmarkEnd w:id="6"/>
      <w:r w:rsidR="00EE68CF">
        <w:t>The responses were coded based on whether a participant reported using an established screening tool (</w:t>
      </w:r>
      <w:r w:rsidR="00EE68CF" w:rsidRPr="00F61730">
        <w:rPr>
          <w:i/>
        </w:rPr>
        <w:t>e.g. AUDIT/AUDIT-C</w:t>
      </w:r>
      <w:r w:rsidR="009D34EB">
        <w:rPr>
          <w:i/>
        </w:rPr>
        <w:t xml:space="preserve">, </w:t>
      </w:r>
      <w:r w:rsidR="00EE68CF" w:rsidRPr="00F61730">
        <w:rPr>
          <w:i/>
        </w:rPr>
        <w:t>FAST</w:t>
      </w:r>
      <w:r w:rsidR="009D644E">
        <w:rPr>
          <w:i/>
        </w:rPr>
        <w:t xml:space="preserve"> or CAGE</w:t>
      </w:r>
      <w:r w:rsidR="00EE68CF" w:rsidRPr="00F61730">
        <w:rPr>
          <w:i/>
        </w:rPr>
        <w:t>, Yes=1</w:t>
      </w:r>
      <w:r w:rsidR="00EE68CF">
        <w:t>) or not (</w:t>
      </w:r>
      <w:r w:rsidR="00EE68CF" w:rsidRPr="00F61730">
        <w:rPr>
          <w:i/>
        </w:rPr>
        <w:t>No=0</w:t>
      </w:r>
      <w:r w:rsidR="00EE68CF">
        <w:t>).</w:t>
      </w:r>
    </w:p>
    <w:p w14:paraId="78ABB89D" w14:textId="77777777" w:rsidR="00D862A3" w:rsidRPr="00C81F2E" w:rsidRDefault="00D862A3" w:rsidP="00C81F2E">
      <w:pPr>
        <w:rPr>
          <w:b/>
        </w:rPr>
      </w:pPr>
      <w:r w:rsidRPr="00C81F2E">
        <w:rPr>
          <w:b/>
        </w:rPr>
        <w:t>Analysis</w:t>
      </w:r>
    </w:p>
    <w:p w14:paraId="6ED66887" w14:textId="316E665E" w:rsidR="00D862A3" w:rsidRPr="00942B40" w:rsidRDefault="00D862A3" w:rsidP="00DE7941">
      <w:r w:rsidRPr="00942B40">
        <w:t xml:space="preserve">All analyses were conducted using </w:t>
      </w:r>
      <w:proofErr w:type="spellStart"/>
      <w:r w:rsidR="00937A86" w:rsidRPr="00942B40">
        <w:t>Statacorp</w:t>
      </w:r>
      <w:proofErr w:type="spellEnd"/>
      <w:r w:rsidR="00937A86" w:rsidRPr="00942B40">
        <w:t xml:space="preserve"> Stata Statistical Software: Release 15. </w:t>
      </w:r>
      <w:r w:rsidRPr="00942B40">
        <w:t xml:space="preserve"> </w:t>
      </w:r>
      <w:r w:rsidR="00AF54A0">
        <w:t>Weighted d</w:t>
      </w:r>
      <w:r w:rsidRPr="00942B40">
        <w:t xml:space="preserve">escriptive statistics (counts and percentages) </w:t>
      </w:r>
      <w:r w:rsidR="001572F9">
        <w:t xml:space="preserve">were computed for the demographics and </w:t>
      </w:r>
      <w:r w:rsidR="002A6624">
        <w:t>each of the main</w:t>
      </w:r>
      <w:r w:rsidR="00D4062A" w:rsidRPr="00942B40">
        <w:t xml:space="preserve"> study variables</w:t>
      </w:r>
      <w:r w:rsidR="002A6624">
        <w:t xml:space="preserve"> (e.g. proportion of sample who had alcohol discussions with </w:t>
      </w:r>
      <w:r w:rsidR="00EE68CF">
        <w:t xml:space="preserve">all </w:t>
      </w:r>
      <w:r w:rsidR="002A6624">
        <w:t>patients always/often versus less frequently)</w:t>
      </w:r>
      <w:r w:rsidR="00D4062A" w:rsidRPr="00942B40">
        <w:t>.</w:t>
      </w:r>
      <w:r w:rsidR="00AF54A0">
        <w:t xml:space="preserve"> </w:t>
      </w:r>
      <w:r w:rsidR="00124A06">
        <w:t xml:space="preserve">For each question, Pearson </w:t>
      </w:r>
      <w:r w:rsidR="00BF6D57">
        <w:t>C</w:t>
      </w:r>
      <w:r w:rsidR="00124A06">
        <w:t>hi-square tests examine</w:t>
      </w:r>
      <w:r w:rsidR="00BF6D57">
        <w:t>d</w:t>
      </w:r>
      <w:r w:rsidR="00124A06">
        <w:t xml:space="preserve"> differences by </w:t>
      </w:r>
      <w:r w:rsidR="0030484B">
        <w:t>job</w:t>
      </w:r>
      <w:r w:rsidR="00BF6D57">
        <w:t xml:space="preserve"> (GP vs. PN)</w:t>
      </w:r>
      <w:r w:rsidR="0030484B">
        <w:t xml:space="preserve">, </w:t>
      </w:r>
      <w:r w:rsidR="00BF6D57">
        <w:t>gender</w:t>
      </w:r>
      <w:r w:rsidR="00124A06">
        <w:t xml:space="preserve">, age group, days spent </w:t>
      </w:r>
      <w:r w:rsidR="00BF6D57">
        <w:t xml:space="preserve">working </w:t>
      </w:r>
      <w:r w:rsidR="00124A06">
        <w:t>in practice</w:t>
      </w:r>
      <w:r w:rsidR="00BF6D57">
        <w:t xml:space="preserve"> in a typical week</w:t>
      </w:r>
      <w:r w:rsidR="00124A06">
        <w:t>, years qualified, practice list size</w:t>
      </w:r>
      <w:r w:rsidR="00BF6D57">
        <w:t xml:space="preserve">, </w:t>
      </w:r>
      <w:r w:rsidR="00124A06">
        <w:t xml:space="preserve">and </w:t>
      </w:r>
      <w:r w:rsidR="00BF6D57">
        <w:t xml:space="preserve">resident </w:t>
      </w:r>
      <w:r w:rsidR="00124A06">
        <w:t xml:space="preserve">country. </w:t>
      </w:r>
      <w:r w:rsidR="00766C7C">
        <w:t>Five</w:t>
      </w:r>
      <w:r w:rsidR="001F3D5D" w:rsidRPr="00942B40">
        <w:t xml:space="preserve"> </w:t>
      </w:r>
      <w:r w:rsidR="0030484B">
        <w:t xml:space="preserve">multivariable </w:t>
      </w:r>
      <w:r w:rsidR="00EB3517">
        <w:t xml:space="preserve">logistic regression </w:t>
      </w:r>
      <w:r w:rsidR="001F3D5D" w:rsidRPr="00942B40">
        <w:t xml:space="preserve">models were performed: </w:t>
      </w:r>
      <w:r w:rsidR="00766C7C">
        <w:t>(1</w:t>
      </w:r>
      <w:r w:rsidR="00D21F99" w:rsidRPr="00942B40">
        <w:t xml:space="preserve">) </w:t>
      </w:r>
      <w:r w:rsidR="00032239">
        <w:t>w</w:t>
      </w:r>
      <w:r w:rsidR="00AF54A0" w:rsidRPr="00AF54A0">
        <w:t>hether</w:t>
      </w:r>
      <w:r w:rsidR="00EE68CF">
        <w:t>,</w:t>
      </w:r>
      <w:r w:rsidR="00BF6D57">
        <w:t xml:space="preserve"> in the </w:t>
      </w:r>
      <w:r w:rsidR="00810BFE">
        <w:t>vignette exercise</w:t>
      </w:r>
      <w:r w:rsidR="00EE68CF">
        <w:t>,</w:t>
      </w:r>
      <w:r w:rsidR="00AF54A0" w:rsidRPr="00AF54A0">
        <w:t xml:space="preserve"> a discussion would be </w:t>
      </w:r>
      <w:r w:rsidR="00766C7C">
        <w:t xml:space="preserve">prompted at an alcohol consumption level </w:t>
      </w:r>
      <w:r w:rsidR="00AF54A0" w:rsidRPr="00AF54A0">
        <w:t>below</w:t>
      </w:r>
      <w:r w:rsidR="00BF6D57">
        <w:t xml:space="preserve">, </w:t>
      </w:r>
      <w:r w:rsidR="00AF54A0" w:rsidRPr="00AF54A0">
        <w:t>or</w:t>
      </w:r>
      <w:r w:rsidR="00BF6D57">
        <w:t xml:space="preserve"> equivalent to,</w:t>
      </w:r>
      <w:r w:rsidR="00AF54A0" w:rsidRPr="00AF54A0">
        <w:t xml:space="preserve"> the </w:t>
      </w:r>
      <w:r w:rsidR="007075A4">
        <w:t xml:space="preserve">revised </w:t>
      </w:r>
      <w:r w:rsidR="00AF54A0" w:rsidRPr="00AF54A0">
        <w:t xml:space="preserve">CMO </w:t>
      </w:r>
      <w:r w:rsidR="00E91BDB">
        <w:t>low-risk</w:t>
      </w:r>
      <w:r w:rsidR="00766C7C">
        <w:t xml:space="preserve"> </w:t>
      </w:r>
      <w:r w:rsidR="00AF54A0" w:rsidRPr="00AF54A0">
        <w:t xml:space="preserve">guidelines or </w:t>
      </w:r>
      <w:r w:rsidR="00BF6D57">
        <w:t xml:space="preserve">only </w:t>
      </w:r>
      <w:r w:rsidR="00AF54A0" w:rsidRPr="00AF54A0">
        <w:t xml:space="preserve">once </w:t>
      </w:r>
      <w:r w:rsidR="00EE68CF" w:rsidRPr="00AF54A0">
        <w:t>th</w:t>
      </w:r>
      <w:r w:rsidR="00EE68CF">
        <w:t>is</w:t>
      </w:r>
      <w:r w:rsidR="00EE68CF" w:rsidRPr="00AF54A0">
        <w:t xml:space="preserve"> </w:t>
      </w:r>
      <w:r w:rsidR="00AF54A0" w:rsidRPr="00AF54A0">
        <w:t>had been exceeded</w:t>
      </w:r>
      <w:r w:rsidR="00D21F99" w:rsidRPr="00942B40">
        <w:t xml:space="preserve">; </w:t>
      </w:r>
      <w:r w:rsidR="00766C7C" w:rsidRPr="00942B40">
        <w:t>(</w:t>
      </w:r>
      <w:r w:rsidR="00766C7C">
        <w:t>2</w:t>
      </w:r>
      <w:r w:rsidR="00766C7C" w:rsidRPr="00942B40">
        <w:t xml:space="preserve">) </w:t>
      </w:r>
      <w:r w:rsidR="00BF6D57">
        <w:t xml:space="preserve">whether </w:t>
      </w:r>
      <w:r w:rsidR="00766C7C" w:rsidRPr="00942B40">
        <w:t xml:space="preserve">practitioners </w:t>
      </w:r>
      <w:r w:rsidR="00370D84">
        <w:lastRenderedPageBreak/>
        <w:t>appropriately</w:t>
      </w:r>
      <w:r w:rsidR="00EE68CF">
        <w:t xml:space="preserve"> recommended </w:t>
      </w:r>
      <w:r w:rsidR="007075A4">
        <w:t xml:space="preserve">the revised </w:t>
      </w:r>
      <w:r w:rsidR="00EE68CF">
        <w:t>CMO guidelines on the</w:t>
      </w:r>
      <w:r w:rsidR="00BF6D57">
        <w:t xml:space="preserve"> maximum number of units a male should drink per week</w:t>
      </w:r>
      <w:r w:rsidR="00EE68CF">
        <w:t xml:space="preserve"> in the </w:t>
      </w:r>
      <w:r w:rsidR="00810BFE">
        <w:t>vignette exercise</w:t>
      </w:r>
      <w:r w:rsidR="00766C7C">
        <w:t>; (3</w:t>
      </w:r>
      <w:r w:rsidR="00766C7C" w:rsidRPr="00942B40">
        <w:t xml:space="preserve">) </w:t>
      </w:r>
      <w:r w:rsidR="00EE68CF">
        <w:t xml:space="preserve">whether </w:t>
      </w:r>
      <w:r w:rsidR="00766C7C" w:rsidRPr="00942B40">
        <w:t xml:space="preserve">practitioners </w:t>
      </w:r>
      <w:r w:rsidR="00DC60C5">
        <w:t>reported</w:t>
      </w:r>
      <w:r w:rsidR="00EE68CF">
        <w:t xml:space="preserve"> </w:t>
      </w:r>
      <w:r w:rsidR="00766C7C" w:rsidRPr="00942B40">
        <w:t>giv</w:t>
      </w:r>
      <w:r w:rsidR="00EE68CF">
        <w:t>ing</w:t>
      </w:r>
      <w:r w:rsidR="00766C7C" w:rsidRPr="00942B40">
        <w:t xml:space="preserve"> advice meeting old </w:t>
      </w:r>
      <w:r w:rsidR="00EE68CF">
        <w:t xml:space="preserve">CMO </w:t>
      </w:r>
      <w:r w:rsidR="00766C7C" w:rsidRPr="00942B40">
        <w:t>guidelines</w:t>
      </w:r>
      <w:r w:rsidR="007075A4">
        <w:t xml:space="preserve"> for men</w:t>
      </w:r>
      <w:r w:rsidR="00766C7C">
        <w:t xml:space="preserve">; </w:t>
      </w:r>
      <w:r w:rsidR="00D21F99" w:rsidRPr="00942B40">
        <w:t>(</w:t>
      </w:r>
      <w:r w:rsidR="00766C7C">
        <w:t>4</w:t>
      </w:r>
      <w:r w:rsidR="00D21F99" w:rsidRPr="00942B40">
        <w:t xml:space="preserve">) </w:t>
      </w:r>
      <w:r w:rsidR="00032239">
        <w:t xml:space="preserve">whether the practitioner </w:t>
      </w:r>
      <w:r w:rsidR="00EE68CF">
        <w:t xml:space="preserve">reported </w:t>
      </w:r>
      <w:r w:rsidR="00032239">
        <w:t>ask</w:t>
      </w:r>
      <w:r w:rsidR="00EE68CF">
        <w:t>ing all</w:t>
      </w:r>
      <w:r w:rsidR="00032239">
        <w:t xml:space="preserve"> patients about alcohol always/often versus less frequently</w:t>
      </w:r>
      <w:r w:rsidR="00D21F99" w:rsidRPr="00942B40">
        <w:t xml:space="preserve">; </w:t>
      </w:r>
      <w:r w:rsidR="00766C7C">
        <w:t xml:space="preserve">and </w:t>
      </w:r>
      <w:r w:rsidR="00D21F99" w:rsidRPr="00942B40">
        <w:t>(</w:t>
      </w:r>
      <w:r w:rsidR="00766C7C">
        <w:t>5</w:t>
      </w:r>
      <w:r w:rsidR="00D21F99" w:rsidRPr="00942B40">
        <w:t xml:space="preserve">) </w:t>
      </w:r>
      <w:r w:rsidR="00032239">
        <w:t>w</w:t>
      </w:r>
      <w:r w:rsidR="00AF54A0">
        <w:t>hether practitioners report</w:t>
      </w:r>
      <w:r w:rsidR="00EE68CF">
        <w:t xml:space="preserve">ed </w:t>
      </w:r>
      <w:r w:rsidR="00AF54A0">
        <w:t>using an establish</w:t>
      </w:r>
      <w:r w:rsidR="00EE68CF">
        <w:t>ed</w:t>
      </w:r>
      <w:r w:rsidR="00AF54A0">
        <w:t xml:space="preserve"> screening tool in discussions or not</w:t>
      </w:r>
      <w:r w:rsidR="00D21F99" w:rsidRPr="00942B40">
        <w:t xml:space="preserve">. </w:t>
      </w:r>
      <w:r w:rsidR="006A11C7" w:rsidRPr="00942B40">
        <w:t xml:space="preserve">The reference categories for each covariate </w:t>
      </w:r>
      <w:r w:rsidR="00C07F3D">
        <w:t xml:space="preserve">are the baseline </w:t>
      </w:r>
      <w:r w:rsidR="00AF54A0">
        <w:t>group</w:t>
      </w:r>
      <w:r w:rsidR="00032239">
        <w:t xml:space="preserve"> </w:t>
      </w:r>
      <w:r w:rsidR="00C07F3D">
        <w:t>(for example, youngest age group, fewest years qualified)</w:t>
      </w:r>
      <w:r w:rsidR="00EE68CF">
        <w:t>, with all other categories compared to these baselines</w:t>
      </w:r>
      <w:r w:rsidR="006A11C7" w:rsidRPr="00942B40">
        <w:t xml:space="preserve">. The </w:t>
      </w:r>
      <w:bookmarkStart w:id="7" w:name="_Hlk45042032"/>
      <w:r w:rsidR="006A11C7" w:rsidRPr="00942B40">
        <w:t xml:space="preserve">covariates included </w:t>
      </w:r>
      <w:proofErr w:type="gramStart"/>
      <w:r w:rsidR="006A11C7" w:rsidRPr="00942B40">
        <w:t>were:</w:t>
      </w:r>
      <w:proofErr w:type="gramEnd"/>
      <w:r w:rsidR="006A11C7" w:rsidRPr="00942B40">
        <w:t xml:space="preserve"> job role, </w:t>
      </w:r>
      <w:r w:rsidR="00EE68CF">
        <w:t>gender</w:t>
      </w:r>
      <w:r w:rsidR="006A11C7" w:rsidRPr="00942B40">
        <w:t xml:space="preserve">, </w:t>
      </w:r>
      <w:r w:rsidR="00EE68CF">
        <w:t xml:space="preserve">resident </w:t>
      </w:r>
      <w:r w:rsidR="006A11C7" w:rsidRPr="00942B40">
        <w:t xml:space="preserve">country, </w:t>
      </w:r>
      <w:r w:rsidR="00EE68CF">
        <w:t>number of days per week typically spent working in practice</w:t>
      </w:r>
      <w:r w:rsidR="006A11C7" w:rsidRPr="00942B40">
        <w:t xml:space="preserve">, years qualified and list size at practice. </w:t>
      </w:r>
      <w:bookmarkEnd w:id="7"/>
      <w:r w:rsidR="00BF6D57">
        <w:t xml:space="preserve">Both the </w:t>
      </w:r>
      <w:r w:rsidR="00EE68CF">
        <w:t>C</w:t>
      </w:r>
      <w:r w:rsidR="00BF6D57">
        <w:t>hi-square analyses and multivaria</w:t>
      </w:r>
      <w:r w:rsidR="00166B97">
        <w:t>ble</w:t>
      </w:r>
      <w:r w:rsidR="00BF6D57">
        <w:t xml:space="preserve"> </w:t>
      </w:r>
      <w:r w:rsidR="00EE68CF">
        <w:t xml:space="preserve">logistic </w:t>
      </w:r>
      <w:r w:rsidR="00BF6D57">
        <w:t xml:space="preserve">regressions were conducted on unweighted data, as the factor used to construct the weight (country of residence) was already included as a covariate in the regression models. </w:t>
      </w:r>
    </w:p>
    <w:p w14:paraId="3274E8DF" w14:textId="77777777" w:rsidR="001C71B9" w:rsidRPr="00C81F2E" w:rsidRDefault="001C71B9" w:rsidP="00C81F2E">
      <w:pPr>
        <w:rPr>
          <w:b/>
        </w:rPr>
      </w:pPr>
      <w:r w:rsidRPr="00C81F2E">
        <w:rPr>
          <w:b/>
        </w:rPr>
        <w:t>Ethics</w:t>
      </w:r>
    </w:p>
    <w:p w14:paraId="4A168728" w14:textId="100BD5A6" w:rsidR="00CA15DE" w:rsidRPr="00942B40" w:rsidRDefault="001C71B9" w:rsidP="001C71B9">
      <w:r w:rsidRPr="001C71B9">
        <w:t xml:space="preserve">Approval was granted by </w:t>
      </w:r>
      <w:r w:rsidRPr="00502A3D">
        <w:t>the University of Stirling NHS, Invasive or Clinical Research Ethics Committee (</w:t>
      </w:r>
      <w:r w:rsidR="00401741" w:rsidRPr="00502A3D">
        <w:t>NICR 16/17 Paper 39</w:t>
      </w:r>
      <w:r w:rsidRPr="00502A3D">
        <w:t>)</w:t>
      </w:r>
      <w:r w:rsidR="00B52484" w:rsidRPr="00502A3D">
        <w:t xml:space="preserve"> and later by the University of Southampton Ethics and Research Governance Online platform (submission</w:t>
      </w:r>
      <w:r w:rsidR="00B52484">
        <w:t xml:space="preserve"> ID: 30323) to allow for the analysis to be conducted as part of an undergraduate degree research project</w:t>
      </w:r>
      <w:r w:rsidRPr="001C71B9">
        <w:t xml:space="preserve">. </w:t>
      </w:r>
      <w:bookmarkStart w:id="8" w:name="_Hlk41940803"/>
      <w:r w:rsidR="00306373">
        <w:t>NHS ethical approval was not required for this study.</w:t>
      </w:r>
      <w:bookmarkEnd w:id="8"/>
      <w:r w:rsidR="00CA15DE" w:rsidRPr="00942B40">
        <w:br w:type="page"/>
      </w:r>
    </w:p>
    <w:p w14:paraId="5D4BE2B2" w14:textId="3A588F01" w:rsidR="00C435FF" w:rsidRPr="00C81F2E" w:rsidRDefault="00C81F2E" w:rsidP="00C81F2E">
      <w:pPr>
        <w:rPr>
          <w:b/>
        </w:rPr>
      </w:pPr>
      <w:r w:rsidRPr="00C81F2E">
        <w:rPr>
          <w:b/>
        </w:rPr>
        <w:lastRenderedPageBreak/>
        <w:t>RESULTS</w:t>
      </w:r>
    </w:p>
    <w:p w14:paraId="4344A659" w14:textId="77777777" w:rsidR="00EE68CF" w:rsidRPr="00C81F2E" w:rsidRDefault="00EE68CF" w:rsidP="00C81F2E">
      <w:pPr>
        <w:rPr>
          <w:b/>
        </w:rPr>
      </w:pPr>
      <w:r w:rsidRPr="00C81F2E">
        <w:rPr>
          <w:b/>
        </w:rPr>
        <w:t>Sample characteristics</w:t>
      </w:r>
    </w:p>
    <w:p w14:paraId="3BAE7C73" w14:textId="3680EA77" w:rsidR="00081B39" w:rsidRDefault="00EE68CF" w:rsidP="00DE7941">
      <w:r>
        <w:t>In the weighted sample, t</w:t>
      </w:r>
      <w:r w:rsidR="0008063D" w:rsidRPr="00D174E8">
        <w:t xml:space="preserve">here </w:t>
      </w:r>
      <w:r w:rsidR="00AD5D96">
        <w:t>were a similar number of</w:t>
      </w:r>
      <w:r w:rsidR="0008063D" w:rsidRPr="00D174E8">
        <w:t xml:space="preserve"> GPs (</w:t>
      </w:r>
      <w:r w:rsidR="0008063D" w:rsidRPr="00F61730">
        <w:rPr>
          <w:i/>
        </w:rPr>
        <w:t>n</w:t>
      </w:r>
      <w:r w:rsidR="0008063D" w:rsidRPr="00D174E8">
        <w:t xml:space="preserve">=1006) </w:t>
      </w:r>
      <w:r w:rsidR="001C71B9">
        <w:t xml:space="preserve">and </w:t>
      </w:r>
      <w:r w:rsidR="00252D4B">
        <w:t>PN</w:t>
      </w:r>
      <w:r w:rsidR="001C71B9">
        <w:t>s (</w:t>
      </w:r>
      <w:r w:rsidR="001C71B9" w:rsidRPr="00F61730">
        <w:rPr>
          <w:i/>
        </w:rPr>
        <w:t>n</w:t>
      </w:r>
      <w:r w:rsidR="001C71B9">
        <w:t>=1014</w:t>
      </w:r>
      <w:r w:rsidR="00081B39" w:rsidRPr="00D174E8">
        <w:t>)</w:t>
      </w:r>
      <w:r w:rsidR="001C71B9">
        <w:t xml:space="preserve"> (Table 1)</w:t>
      </w:r>
      <w:r w:rsidR="00081B39" w:rsidRPr="00D174E8">
        <w:t xml:space="preserve">. </w:t>
      </w:r>
      <w:r w:rsidR="0076671A">
        <w:t xml:space="preserve">Most GPs were male (62%), 40-59 years old (55%) and based in England (84%). Similarly, most </w:t>
      </w:r>
      <w:r w:rsidR="00252D4B">
        <w:t>PN</w:t>
      </w:r>
      <w:r w:rsidR="0076671A">
        <w:t xml:space="preserve">s were 40-59 years old (65%) and based in England (84%). Almost all </w:t>
      </w:r>
      <w:r w:rsidR="00252D4B">
        <w:t>PN</w:t>
      </w:r>
      <w:r w:rsidR="0076671A">
        <w:t xml:space="preserve">s were female (95%). </w:t>
      </w:r>
    </w:p>
    <w:p w14:paraId="2FE912A2" w14:textId="77777777" w:rsidR="0009721C" w:rsidRDefault="0009721C">
      <w:pPr>
        <w:spacing w:line="259" w:lineRule="auto"/>
        <w:jc w:val="left"/>
      </w:pPr>
      <w:r>
        <w:br w:type="page"/>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8"/>
        <w:gridCol w:w="267"/>
        <w:gridCol w:w="809"/>
        <w:gridCol w:w="894"/>
        <w:gridCol w:w="275"/>
        <w:gridCol w:w="576"/>
        <w:gridCol w:w="896"/>
        <w:gridCol w:w="275"/>
        <w:gridCol w:w="576"/>
        <w:gridCol w:w="900"/>
      </w:tblGrid>
      <w:tr w:rsidR="0075084F" w:rsidRPr="00942B40" w14:paraId="1590DDCC" w14:textId="77777777" w:rsidTr="0075084F">
        <w:tc>
          <w:tcPr>
            <w:tcW w:w="5000" w:type="pct"/>
            <w:gridSpan w:val="10"/>
            <w:tcBorders>
              <w:top w:val="nil"/>
              <w:left w:val="nil"/>
              <w:bottom w:val="single" w:sz="4" w:space="0" w:color="auto"/>
              <w:right w:val="nil"/>
            </w:tcBorders>
            <w:hideMark/>
          </w:tcPr>
          <w:p w14:paraId="1B7C95F0" w14:textId="77777777" w:rsidR="0075084F" w:rsidRPr="00942B40" w:rsidRDefault="0075084F" w:rsidP="00E27A4B">
            <w:pPr>
              <w:spacing w:line="276" w:lineRule="auto"/>
            </w:pPr>
            <w:r w:rsidRPr="00942B40">
              <w:rPr>
                <w:b/>
              </w:rPr>
              <w:lastRenderedPageBreak/>
              <w:t xml:space="preserve">Table </w:t>
            </w:r>
            <w:r w:rsidR="00D174E8">
              <w:rPr>
                <w:b/>
              </w:rPr>
              <w:t>1</w:t>
            </w:r>
            <w:r w:rsidRPr="00942B40">
              <w:rPr>
                <w:b/>
              </w:rPr>
              <w:t xml:space="preserve"> </w:t>
            </w:r>
            <w:r w:rsidRPr="00942B40">
              <w:t>Weighted demographic and professional details of sample</w:t>
            </w:r>
          </w:p>
        </w:tc>
      </w:tr>
      <w:tr w:rsidR="0075084F" w:rsidRPr="00942B40" w14:paraId="5235C87A" w14:textId="77777777" w:rsidTr="0009721C">
        <w:tc>
          <w:tcPr>
            <w:tcW w:w="1973" w:type="pct"/>
            <w:tcBorders>
              <w:top w:val="single" w:sz="4" w:space="0" w:color="auto"/>
              <w:left w:val="nil"/>
              <w:bottom w:val="nil"/>
              <w:right w:val="nil"/>
            </w:tcBorders>
          </w:tcPr>
          <w:p w14:paraId="7199AB21" w14:textId="77777777" w:rsidR="0075084F" w:rsidRPr="00942B40" w:rsidRDefault="0075084F" w:rsidP="00E27A4B">
            <w:pPr>
              <w:spacing w:line="276" w:lineRule="auto"/>
            </w:pPr>
          </w:p>
        </w:tc>
        <w:tc>
          <w:tcPr>
            <w:tcW w:w="150" w:type="pct"/>
          </w:tcPr>
          <w:p w14:paraId="2F4710E4" w14:textId="77777777" w:rsidR="0075084F" w:rsidRPr="00942B40" w:rsidRDefault="0075084F" w:rsidP="00E27A4B">
            <w:pPr>
              <w:spacing w:line="276" w:lineRule="auto"/>
            </w:pPr>
          </w:p>
        </w:tc>
        <w:tc>
          <w:tcPr>
            <w:tcW w:w="947" w:type="pct"/>
            <w:gridSpan w:val="2"/>
            <w:tcBorders>
              <w:top w:val="single" w:sz="4" w:space="0" w:color="auto"/>
              <w:left w:val="nil"/>
              <w:bottom w:val="single" w:sz="4" w:space="0" w:color="auto"/>
              <w:right w:val="nil"/>
            </w:tcBorders>
            <w:hideMark/>
          </w:tcPr>
          <w:p w14:paraId="545FD710" w14:textId="77777777" w:rsidR="0075084F" w:rsidRPr="00942B40" w:rsidRDefault="0075084F" w:rsidP="00E27A4B">
            <w:pPr>
              <w:spacing w:line="276" w:lineRule="auto"/>
            </w:pPr>
            <w:r w:rsidRPr="00942B40">
              <w:t>Overall</w:t>
            </w:r>
          </w:p>
          <w:p w14:paraId="7BCA71A7" w14:textId="77777777" w:rsidR="0075084F" w:rsidRPr="00942B40" w:rsidRDefault="00C606FA" w:rsidP="00E27A4B">
            <w:pPr>
              <w:spacing w:line="276" w:lineRule="auto"/>
            </w:pPr>
            <w:r w:rsidRPr="00942B40">
              <w:t>(</w:t>
            </w:r>
            <w:r w:rsidRPr="00F61730">
              <w:rPr>
                <w:i/>
              </w:rPr>
              <w:t>n</w:t>
            </w:r>
            <w:r w:rsidRPr="00942B40">
              <w:t xml:space="preserve"> = 2</w:t>
            </w:r>
            <w:r w:rsidR="0075084F" w:rsidRPr="00942B40">
              <w:t>020)</w:t>
            </w:r>
          </w:p>
        </w:tc>
        <w:tc>
          <w:tcPr>
            <w:tcW w:w="154" w:type="pct"/>
            <w:tcBorders>
              <w:top w:val="single" w:sz="4" w:space="0" w:color="auto"/>
              <w:left w:val="nil"/>
              <w:bottom w:val="nil"/>
              <w:right w:val="nil"/>
            </w:tcBorders>
          </w:tcPr>
          <w:p w14:paraId="207702A4" w14:textId="77777777" w:rsidR="0075084F" w:rsidRPr="00942B40" w:rsidRDefault="0075084F" w:rsidP="00E27A4B">
            <w:pPr>
              <w:spacing w:line="276" w:lineRule="auto"/>
            </w:pPr>
          </w:p>
        </w:tc>
        <w:tc>
          <w:tcPr>
            <w:tcW w:w="810" w:type="pct"/>
            <w:gridSpan w:val="2"/>
            <w:tcBorders>
              <w:top w:val="single" w:sz="4" w:space="0" w:color="auto"/>
              <w:left w:val="nil"/>
              <w:bottom w:val="single" w:sz="4" w:space="0" w:color="auto"/>
              <w:right w:val="nil"/>
            </w:tcBorders>
            <w:hideMark/>
          </w:tcPr>
          <w:p w14:paraId="10AD0182" w14:textId="77777777" w:rsidR="0075084F" w:rsidRPr="00942B40" w:rsidRDefault="0075084F" w:rsidP="00E27A4B">
            <w:pPr>
              <w:spacing w:line="276" w:lineRule="auto"/>
            </w:pPr>
            <w:r w:rsidRPr="00942B40">
              <w:t>GPs</w:t>
            </w:r>
          </w:p>
          <w:p w14:paraId="581F86FB" w14:textId="77777777" w:rsidR="0075084F" w:rsidRPr="00942B40" w:rsidRDefault="00C606FA" w:rsidP="00E27A4B">
            <w:pPr>
              <w:spacing w:line="276" w:lineRule="auto"/>
            </w:pPr>
            <w:r w:rsidRPr="00942B40">
              <w:t>(</w:t>
            </w:r>
            <w:r w:rsidRPr="00F61730">
              <w:rPr>
                <w:i/>
              </w:rPr>
              <w:t>n</w:t>
            </w:r>
            <w:r w:rsidRPr="00942B40">
              <w:t xml:space="preserve"> = 1</w:t>
            </w:r>
            <w:r w:rsidR="0075084F" w:rsidRPr="00942B40">
              <w:t>006)</w:t>
            </w:r>
          </w:p>
        </w:tc>
        <w:tc>
          <w:tcPr>
            <w:tcW w:w="154" w:type="pct"/>
            <w:tcBorders>
              <w:top w:val="single" w:sz="4" w:space="0" w:color="auto"/>
              <w:left w:val="nil"/>
              <w:bottom w:val="nil"/>
              <w:right w:val="nil"/>
            </w:tcBorders>
          </w:tcPr>
          <w:p w14:paraId="4C8A3236" w14:textId="77777777" w:rsidR="0075084F" w:rsidRPr="00942B40" w:rsidRDefault="0075084F" w:rsidP="00E27A4B">
            <w:pPr>
              <w:spacing w:line="276" w:lineRule="auto"/>
            </w:pPr>
          </w:p>
        </w:tc>
        <w:tc>
          <w:tcPr>
            <w:tcW w:w="811" w:type="pct"/>
            <w:gridSpan w:val="2"/>
            <w:tcBorders>
              <w:top w:val="single" w:sz="4" w:space="0" w:color="auto"/>
              <w:left w:val="nil"/>
              <w:bottom w:val="single" w:sz="4" w:space="0" w:color="auto"/>
              <w:right w:val="nil"/>
            </w:tcBorders>
            <w:hideMark/>
          </w:tcPr>
          <w:p w14:paraId="6CB51216" w14:textId="77777777" w:rsidR="0075084F" w:rsidRPr="00942B40" w:rsidRDefault="0075084F" w:rsidP="00E27A4B">
            <w:pPr>
              <w:spacing w:line="276" w:lineRule="auto"/>
            </w:pPr>
            <w:r w:rsidRPr="00942B40">
              <w:t>PNs</w:t>
            </w:r>
          </w:p>
          <w:p w14:paraId="7983D957" w14:textId="77777777" w:rsidR="0075084F" w:rsidRPr="00942B40" w:rsidRDefault="00C606FA" w:rsidP="00E27A4B">
            <w:pPr>
              <w:spacing w:line="276" w:lineRule="auto"/>
            </w:pPr>
            <w:r w:rsidRPr="00942B40">
              <w:t>(</w:t>
            </w:r>
            <w:r w:rsidRPr="00F61730">
              <w:rPr>
                <w:i/>
              </w:rPr>
              <w:t xml:space="preserve">n </w:t>
            </w:r>
            <w:r w:rsidRPr="00942B40">
              <w:t>= 1</w:t>
            </w:r>
            <w:r w:rsidR="0075084F" w:rsidRPr="00942B40">
              <w:t>014)</w:t>
            </w:r>
          </w:p>
        </w:tc>
      </w:tr>
      <w:tr w:rsidR="00A04A5C" w:rsidRPr="00942B40" w14:paraId="6C40252F" w14:textId="77777777" w:rsidTr="0009721C">
        <w:tc>
          <w:tcPr>
            <w:tcW w:w="1973" w:type="pct"/>
            <w:tcBorders>
              <w:top w:val="nil"/>
              <w:left w:val="nil"/>
              <w:bottom w:val="single" w:sz="4" w:space="0" w:color="auto"/>
              <w:right w:val="nil"/>
            </w:tcBorders>
            <w:hideMark/>
          </w:tcPr>
          <w:p w14:paraId="7458E37B" w14:textId="77777777" w:rsidR="00A04A5C" w:rsidRPr="00942B40" w:rsidRDefault="00A04A5C" w:rsidP="00E27A4B">
            <w:pPr>
              <w:spacing w:line="276" w:lineRule="auto"/>
            </w:pPr>
            <w:r w:rsidRPr="00942B40">
              <w:t>Variable</w:t>
            </w:r>
          </w:p>
        </w:tc>
        <w:tc>
          <w:tcPr>
            <w:tcW w:w="150" w:type="pct"/>
          </w:tcPr>
          <w:p w14:paraId="111BECDB" w14:textId="77777777" w:rsidR="00A04A5C" w:rsidRPr="00942B40" w:rsidRDefault="00A04A5C" w:rsidP="00E27A4B">
            <w:pPr>
              <w:spacing w:line="276" w:lineRule="auto"/>
            </w:pPr>
          </w:p>
        </w:tc>
        <w:tc>
          <w:tcPr>
            <w:tcW w:w="450" w:type="pct"/>
            <w:tcBorders>
              <w:top w:val="single" w:sz="4" w:space="0" w:color="auto"/>
              <w:left w:val="nil"/>
              <w:bottom w:val="single" w:sz="4" w:space="0" w:color="auto"/>
              <w:right w:val="nil"/>
            </w:tcBorders>
          </w:tcPr>
          <w:p w14:paraId="775A5B1B" w14:textId="2352CACE" w:rsidR="00A04A5C" w:rsidRPr="00942B40" w:rsidRDefault="002F2A77" w:rsidP="00E27A4B">
            <w:pPr>
              <w:spacing w:line="276" w:lineRule="auto"/>
            </w:pPr>
            <w:r>
              <w:t>n</w:t>
            </w:r>
          </w:p>
        </w:tc>
        <w:tc>
          <w:tcPr>
            <w:tcW w:w="497" w:type="pct"/>
            <w:tcBorders>
              <w:top w:val="single" w:sz="4" w:space="0" w:color="auto"/>
              <w:left w:val="nil"/>
              <w:bottom w:val="single" w:sz="4" w:space="0" w:color="auto"/>
              <w:right w:val="nil"/>
            </w:tcBorders>
          </w:tcPr>
          <w:p w14:paraId="60661AEF" w14:textId="77777777" w:rsidR="00A04A5C" w:rsidRPr="00942B40" w:rsidRDefault="00A04A5C" w:rsidP="00E27A4B">
            <w:pPr>
              <w:spacing w:line="276" w:lineRule="auto"/>
            </w:pPr>
            <w:r w:rsidRPr="00942B40">
              <w:t>%</w:t>
            </w:r>
          </w:p>
        </w:tc>
        <w:tc>
          <w:tcPr>
            <w:tcW w:w="154" w:type="pct"/>
          </w:tcPr>
          <w:p w14:paraId="4824340A" w14:textId="77777777" w:rsidR="00A04A5C" w:rsidRPr="00942B40" w:rsidRDefault="00A04A5C" w:rsidP="00E27A4B">
            <w:pPr>
              <w:spacing w:line="276" w:lineRule="auto"/>
            </w:pPr>
          </w:p>
        </w:tc>
        <w:tc>
          <w:tcPr>
            <w:tcW w:w="312" w:type="pct"/>
            <w:tcBorders>
              <w:top w:val="single" w:sz="4" w:space="0" w:color="auto"/>
              <w:left w:val="nil"/>
              <w:bottom w:val="single" w:sz="4" w:space="0" w:color="auto"/>
              <w:right w:val="nil"/>
            </w:tcBorders>
          </w:tcPr>
          <w:p w14:paraId="2FED4F15" w14:textId="77777777" w:rsidR="00A04A5C" w:rsidRPr="00942B40" w:rsidRDefault="00A04A5C" w:rsidP="00E27A4B">
            <w:pPr>
              <w:spacing w:line="276" w:lineRule="auto"/>
            </w:pPr>
            <w:r w:rsidRPr="00942B40">
              <w:t>n</w:t>
            </w:r>
          </w:p>
        </w:tc>
        <w:tc>
          <w:tcPr>
            <w:tcW w:w="498" w:type="pct"/>
            <w:tcBorders>
              <w:top w:val="single" w:sz="4" w:space="0" w:color="auto"/>
              <w:left w:val="nil"/>
              <w:bottom w:val="single" w:sz="4" w:space="0" w:color="auto"/>
              <w:right w:val="nil"/>
            </w:tcBorders>
          </w:tcPr>
          <w:p w14:paraId="3DFF9E3D" w14:textId="77777777" w:rsidR="00A04A5C" w:rsidRPr="00942B40" w:rsidRDefault="00A04A5C" w:rsidP="00E27A4B">
            <w:pPr>
              <w:spacing w:line="276" w:lineRule="auto"/>
            </w:pPr>
            <w:r w:rsidRPr="00942B40">
              <w:t>%</w:t>
            </w:r>
          </w:p>
        </w:tc>
        <w:tc>
          <w:tcPr>
            <w:tcW w:w="154" w:type="pct"/>
          </w:tcPr>
          <w:p w14:paraId="12665A30" w14:textId="77777777" w:rsidR="00A04A5C" w:rsidRPr="00942B40" w:rsidRDefault="00A04A5C" w:rsidP="00E27A4B">
            <w:pPr>
              <w:spacing w:line="276" w:lineRule="auto"/>
            </w:pPr>
          </w:p>
        </w:tc>
        <w:tc>
          <w:tcPr>
            <w:tcW w:w="312" w:type="pct"/>
            <w:tcBorders>
              <w:top w:val="single" w:sz="4" w:space="0" w:color="auto"/>
              <w:left w:val="nil"/>
              <w:bottom w:val="single" w:sz="4" w:space="0" w:color="auto"/>
              <w:right w:val="nil"/>
            </w:tcBorders>
          </w:tcPr>
          <w:p w14:paraId="7B9E969C" w14:textId="77777777" w:rsidR="00A04A5C" w:rsidRPr="00942B40" w:rsidRDefault="00A04A5C" w:rsidP="00E27A4B">
            <w:pPr>
              <w:spacing w:line="276" w:lineRule="auto"/>
            </w:pPr>
            <w:r w:rsidRPr="00942B40">
              <w:t>n</w:t>
            </w:r>
          </w:p>
        </w:tc>
        <w:tc>
          <w:tcPr>
            <w:tcW w:w="499" w:type="pct"/>
            <w:tcBorders>
              <w:top w:val="single" w:sz="4" w:space="0" w:color="auto"/>
              <w:left w:val="nil"/>
              <w:bottom w:val="single" w:sz="4" w:space="0" w:color="auto"/>
              <w:right w:val="nil"/>
            </w:tcBorders>
          </w:tcPr>
          <w:p w14:paraId="0E04E133" w14:textId="77777777" w:rsidR="00A04A5C" w:rsidRPr="00942B40" w:rsidRDefault="00A04A5C" w:rsidP="00E27A4B">
            <w:pPr>
              <w:spacing w:line="276" w:lineRule="auto"/>
            </w:pPr>
            <w:r w:rsidRPr="00942B40">
              <w:t>%</w:t>
            </w:r>
          </w:p>
        </w:tc>
      </w:tr>
      <w:tr w:rsidR="00A04A5C" w:rsidRPr="00942B40" w14:paraId="691C3DAE" w14:textId="77777777" w:rsidTr="0009721C">
        <w:tc>
          <w:tcPr>
            <w:tcW w:w="1973" w:type="pct"/>
            <w:tcBorders>
              <w:top w:val="single" w:sz="4" w:space="0" w:color="auto"/>
              <w:left w:val="nil"/>
              <w:bottom w:val="nil"/>
              <w:right w:val="nil"/>
            </w:tcBorders>
            <w:hideMark/>
          </w:tcPr>
          <w:p w14:paraId="73DF7D19" w14:textId="77777777" w:rsidR="00A04A5C" w:rsidRPr="00592F39" w:rsidRDefault="00A04A5C" w:rsidP="00E27A4B">
            <w:pPr>
              <w:spacing w:line="276" w:lineRule="auto"/>
              <w:rPr>
                <w:b/>
              </w:rPr>
            </w:pPr>
            <w:r w:rsidRPr="00592F39">
              <w:rPr>
                <w:b/>
              </w:rPr>
              <w:t>Sex</w:t>
            </w:r>
          </w:p>
        </w:tc>
        <w:tc>
          <w:tcPr>
            <w:tcW w:w="150" w:type="pct"/>
          </w:tcPr>
          <w:p w14:paraId="5FCF2031" w14:textId="77777777" w:rsidR="00A04A5C" w:rsidRPr="00942B40" w:rsidRDefault="00A04A5C" w:rsidP="00E27A4B">
            <w:pPr>
              <w:spacing w:line="276" w:lineRule="auto"/>
            </w:pPr>
          </w:p>
        </w:tc>
        <w:tc>
          <w:tcPr>
            <w:tcW w:w="450" w:type="pct"/>
            <w:tcBorders>
              <w:top w:val="single" w:sz="4" w:space="0" w:color="auto"/>
              <w:left w:val="nil"/>
              <w:bottom w:val="nil"/>
              <w:right w:val="nil"/>
            </w:tcBorders>
          </w:tcPr>
          <w:p w14:paraId="2812D83C" w14:textId="77777777" w:rsidR="00A04A5C" w:rsidRPr="00942B40" w:rsidRDefault="00A04A5C" w:rsidP="00E27A4B">
            <w:pPr>
              <w:spacing w:line="276" w:lineRule="auto"/>
            </w:pPr>
          </w:p>
        </w:tc>
        <w:tc>
          <w:tcPr>
            <w:tcW w:w="497" w:type="pct"/>
            <w:tcBorders>
              <w:top w:val="single" w:sz="4" w:space="0" w:color="auto"/>
              <w:left w:val="nil"/>
              <w:bottom w:val="nil"/>
              <w:right w:val="nil"/>
            </w:tcBorders>
          </w:tcPr>
          <w:p w14:paraId="75FE46DE" w14:textId="77777777" w:rsidR="00A04A5C" w:rsidRPr="00942B40" w:rsidRDefault="00A04A5C" w:rsidP="00E27A4B">
            <w:pPr>
              <w:spacing w:line="276" w:lineRule="auto"/>
            </w:pPr>
          </w:p>
        </w:tc>
        <w:tc>
          <w:tcPr>
            <w:tcW w:w="154" w:type="pct"/>
          </w:tcPr>
          <w:p w14:paraId="36F1A105" w14:textId="77777777" w:rsidR="00A04A5C" w:rsidRPr="00942B40" w:rsidRDefault="00A04A5C" w:rsidP="00E27A4B">
            <w:pPr>
              <w:spacing w:line="276" w:lineRule="auto"/>
            </w:pPr>
          </w:p>
        </w:tc>
        <w:tc>
          <w:tcPr>
            <w:tcW w:w="312" w:type="pct"/>
            <w:tcBorders>
              <w:top w:val="single" w:sz="4" w:space="0" w:color="auto"/>
              <w:left w:val="nil"/>
              <w:bottom w:val="nil"/>
              <w:right w:val="nil"/>
            </w:tcBorders>
          </w:tcPr>
          <w:p w14:paraId="6EBB05B8" w14:textId="77777777" w:rsidR="00A04A5C" w:rsidRPr="00942B40" w:rsidRDefault="00A04A5C" w:rsidP="00E27A4B">
            <w:pPr>
              <w:spacing w:line="276" w:lineRule="auto"/>
            </w:pPr>
          </w:p>
        </w:tc>
        <w:tc>
          <w:tcPr>
            <w:tcW w:w="498" w:type="pct"/>
            <w:tcBorders>
              <w:top w:val="single" w:sz="4" w:space="0" w:color="auto"/>
              <w:left w:val="nil"/>
              <w:bottom w:val="nil"/>
              <w:right w:val="nil"/>
            </w:tcBorders>
          </w:tcPr>
          <w:p w14:paraId="17D759EF" w14:textId="77777777" w:rsidR="00A04A5C" w:rsidRPr="00942B40" w:rsidRDefault="00A04A5C" w:rsidP="00E27A4B">
            <w:pPr>
              <w:spacing w:line="276" w:lineRule="auto"/>
            </w:pPr>
          </w:p>
        </w:tc>
        <w:tc>
          <w:tcPr>
            <w:tcW w:w="154" w:type="pct"/>
          </w:tcPr>
          <w:p w14:paraId="3BA1E37E" w14:textId="77777777" w:rsidR="00A04A5C" w:rsidRPr="00942B40" w:rsidRDefault="00A04A5C" w:rsidP="00E27A4B">
            <w:pPr>
              <w:spacing w:line="276" w:lineRule="auto"/>
            </w:pPr>
          </w:p>
        </w:tc>
        <w:tc>
          <w:tcPr>
            <w:tcW w:w="312" w:type="pct"/>
            <w:tcBorders>
              <w:top w:val="single" w:sz="4" w:space="0" w:color="auto"/>
              <w:left w:val="nil"/>
              <w:bottom w:val="nil"/>
              <w:right w:val="nil"/>
            </w:tcBorders>
          </w:tcPr>
          <w:p w14:paraId="4CA11F0E" w14:textId="77777777" w:rsidR="00A04A5C" w:rsidRPr="00942B40" w:rsidRDefault="00A04A5C" w:rsidP="00E27A4B">
            <w:pPr>
              <w:spacing w:line="276" w:lineRule="auto"/>
            </w:pPr>
          </w:p>
        </w:tc>
        <w:tc>
          <w:tcPr>
            <w:tcW w:w="499" w:type="pct"/>
            <w:tcBorders>
              <w:top w:val="single" w:sz="4" w:space="0" w:color="auto"/>
              <w:left w:val="nil"/>
              <w:bottom w:val="nil"/>
              <w:right w:val="nil"/>
            </w:tcBorders>
          </w:tcPr>
          <w:p w14:paraId="5C314476" w14:textId="77777777" w:rsidR="00A04A5C" w:rsidRPr="00942B40" w:rsidRDefault="00A04A5C" w:rsidP="00E27A4B">
            <w:pPr>
              <w:spacing w:line="276" w:lineRule="auto"/>
            </w:pPr>
          </w:p>
        </w:tc>
      </w:tr>
      <w:tr w:rsidR="00A04A5C" w:rsidRPr="00942B40" w14:paraId="44663582" w14:textId="77777777" w:rsidTr="0009721C">
        <w:tc>
          <w:tcPr>
            <w:tcW w:w="1973" w:type="pct"/>
            <w:hideMark/>
          </w:tcPr>
          <w:p w14:paraId="7B771BBE" w14:textId="77777777" w:rsidR="00A04A5C" w:rsidRPr="00942B40" w:rsidRDefault="00A04A5C" w:rsidP="00E27A4B">
            <w:pPr>
              <w:spacing w:line="276" w:lineRule="auto"/>
            </w:pPr>
            <w:r w:rsidRPr="00942B40">
              <w:t>Male</w:t>
            </w:r>
          </w:p>
        </w:tc>
        <w:tc>
          <w:tcPr>
            <w:tcW w:w="150" w:type="pct"/>
          </w:tcPr>
          <w:p w14:paraId="23703891" w14:textId="77777777" w:rsidR="00A04A5C" w:rsidRPr="00942B40" w:rsidRDefault="00A04A5C" w:rsidP="00E27A4B">
            <w:pPr>
              <w:spacing w:line="276" w:lineRule="auto"/>
            </w:pPr>
          </w:p>
        </w:tc>
        <w:tc>
          <w:tcPr>
            <w:tcW w:w="450" w:type="pct"/>
          </w:tcPr>
          <w:p w14:paraId="2336E5EC" w14:textId="77777777" w:rsidR="00A04A5C" w:rsidRPr="00942B40" w:rsidRDefault="00A04A5C" w:rsidP="00E27A4B">
            <w:pPr>
              <w:spacing w:line="276" w:lineRule="auto"/>
            </w:pPr>
            <w:r w:rsidRPr="00942B40">
              <w:t>681</w:t>
            </w:r>
          </w:p>
        </w:tc>
        <w:tc>
          <w:tcPr>
            <w:tcW w:w="497" w:type="pct"/>
          </w:tcPr>
          <w:p w14:paraId="0C1F6102" w14:textId="77777777" w:rsidR="00A04A5C" w:rsidRPr="00942B40" w:rsidRDefault="00A04A5C" w:rsidP="00E27A4B">
            <w:pPr>
              <w:spacing w:line="276" w:lineRule="auto"/>
            </w:pPr>
            <w:r w:rsidRPr="00942B40">
              <w:t>34</w:t>
            </w:r>
          </w:p>
        </w:tc>
        <w:tc>
          <w:tcPr>
            <w:tcW w:w="154" w:type="pct"/>
          </w:tcPr>
          <w:p w14:paraId="2AD94E23" w14:textId="77777777" w:rsidR="00A04A5C" w:rsidRPr="00942B40" w:rsidRDefault="00A04A5C" w:rsidP="00E27A4B">
            <w:pPr>
              <w:spacing w:line="276" w:lineRule="auto"/>
            </w:pPr>
          </w:p>
        </w:tc>
        <w:tc>
          <w:tcPr>
            <w:tcW w:w="312" w:type="pct"/>
          </w:tcPr>
          <w:p w14:paraId="6D976855" w14:textId="77777777" w:rsidR="00A04A5C" w:rsidRPr="00942B40" w:rsidRDefault="00A04A5C" w:rsidP="00E27A4B">
            <w:pPr>
              <w:spacing w:line="276" w:lineRule="auto"/>
            </w:pPr>
            <w:r w:rsidRPr="00942B40">
              <w:t>627</w:t>
            </w:r>
          </w:p>
        </w:tc>
        <w:tc>
          <w:tcPr>
            <w:tcW w:w="498" w:type="pct"/>
          </w:tcPr>
          <w:p w14:paraId="648A79FD" w14:textId="77777777" w:rsidR="00A04A5C" w:rsidRPr="00942B40" w:rsidRDefault="00A04A5C" w:rsidP="00E27A4B">
            <w:pPr>
              <w:spacing w:line="276" w:lineRule="auto"/>
            </w:pPr>
            <w:r w:rsidRPr="00942B40">
              <w:t>62</w:t>
            </w:r>
          </w:p>
        </w:tc>
        <w:tc>
          <w:tcPr>
            <w:tcW w:w="154" w:type="pct"/>
          </w:tcPr>
          <w:p w14:paraId="2F76DB84" w14:textId="77777777" w:rsidR="00A04A5C" w:rsidRPr="00942B40" w:rsidRDefault="00A04A5C" w:rsidP="00E27A4B">
            <w:pPr>
              <w:spacing w:line="276" w:lineRule="auto"/>
            </w:pPr>
          </w:p>
        </w:tc>
        <w:tc>
          <w:tcPr>
            <w:tcW w:w="312" w:type="pct"/>
          </w:tcPr>
          <w:p w14:paraId="7DD03369" w14:textId="77777777" w:rsidR="00A04A5C" w:rsidRPr="00942B40" w:rsidRDefault="00A04A5C" w:rsidP="00E27A4B">
            <w:pPr>
              <w:spacing w:line="276" w:lineRule="auto"/>
            </w:pPr>
            <w:r w:rsidRPr="00942B40">
              <w:t>54</w:t>
            </w:r>
          </w:p>
        </w:tc>
        <w:tc>
          <w:tcPr>
            <w:tcW w:w="499" w:type="pct"/>
          </w:tcPr>
          <w:p w14:paraId="375148E4" w14:textId="77777777" w:rsidR="00A04A5C" w:rsidRPr="00942B40" w:rsidRDefault="00A04A5C" w:rsidP="00E27A4B">
            <w:pPr>
              <w:spacing w:line="276" w:lineRule="auto"/>
            </w:pPr>
            <w:r w:rsidRPr="00942B40">
              <w:t>5</w:t>
            </w:r>
          </w:p>
        </w:tc>
      </w:tr>
      <w:tr w:rsidR="00A04A5C" w:rsidRPr="00942B40" w14:paraId="29EB9E5A" w14:textId="77777777" w:rsidTr="0009721C">
        <w:tc>
          <w:tcPr>
            <w:tcW w:w="1973" w:type="pct"/>
            <w:hideMark/>
          </w:tcPr>
          <w:p w14:paraId="201F9E89" w14:textId="77777777" w:rsidR="00A04A5C" w:rsidRPr="00942B40" w:rsidRDefault="00A04A5C" w:rsidP="00E27A4B">
            <w:pPr>
              <w:spacing w:line="276" w:lineRule="auto"/>
            </w:pPr>
            <w:r w:rsidRPr="00942B40">
              <w:t>Female</w:t>
            </w:r>
          </w:p>
        </w:tc>
        <w:tc>
          <w:tcPr>
            <w:tcW w:w="150" w:type="pct"/>
          </w:tcPr>
          <w:p w14:paraId="7811AD3B" w14:textId="77777777" w:rsidR="00A04A5C" w:rsidRPr="00942B40" w:rsidRDefault="00A04A5C" w:rsidP="00E27A4B">
            <w:pPr>
              <w:spacing w:line="276" w:lineRule="auto"/>
            </w:pPr>
          </w:p>
        </w:tc>
        <w:tc>
          <w:tcPr>
            <w:tcW w:w="450" w:type="pct"/>
          </w:tcPr>
          <w:p w14:paraId="592FAADD" w14:textId="77777777" w:rsidR="00A04A5C" w:rsidRPr="00942B40" w:rsidRDefault="00A04A5C" w:rsidP="00E27A4B">
            <w:pPr>
              <w:spacing w:line="276" w:lineRule="auto"/>
            </w:pPr>
            <w:r w:rsidRPr="00942B40">
              <w:t>1339</w:t>
            </w:r>
          </w:p>
        </w:tc>
        <w:tc>
          <w:tcPr>
            <w:tcW w:w="497" w:type="pct"/>
          </w:tcPr>
          <w:p w14:paraId="14BAD8FF" w14:textId="77777777" w:rsidR="00A04A5C" w:rsidRPr="00942B40" w:rsidRDefault="00A04A5C" w:rsidP="00E27A4B">
            <w:pPr>
              <w:spacing w:line="276" w:lineRule="auto"/>
            </w:pPr>
            <w:r w:rsidRPr="00942B40">
              <w:t>66</w:t>
            </w:r>
          </w:p>
        </w:tc>
        <w:tc>
          <w:tcPr>
            <w:tcW w:w="154" w:type="pct"/>
          </w:tcPr>
          <w:p w14:paraId="5F237A03" w14:textId="77777777" w:rsidR="00A04A5C" w:rsidRPr="00942B40" w:rsidRDefault="00A04A5C" w:rsidP="00E27A4B">
            <w:pPr>
              <w:spacing w:line="276" w:lineRule="auto"/>
            </w:pPr>
          </w:p>
        </w:tc>
        <w:tc>
          <w:tcPr>
            <w:tcW w:w="312" w:type="pct"/>
          </w:tcPr>
          <w:p w14:paraId="6F0CBAF3" w14:textId="77777777" w:rsidR="00A04A5C" w:rsidRPr="00942B40" w:rsidRDefault="00A04A5C" w:rsidP="00E27A4B">
            <w:pPr>
              <w:spacing w:line="276" w:lineRule="auto"/>
            </w:pPr>
            <w:r w:rsidRPr="00942B40">
              <w:t>378</w:t>
            </w:r>
          </w:p>
        </w:tc>
        <w:tc>
          <w:tcPr>
            <w:tcW w:w="498" w:type="pct"/>
          </w:tcPr>
          <w:p w14:paraId="566CF1C4" w14:textId="77777777" w:rsidR="00A04A5C" w:rsidRPr="00942B40" w:rsidRDefault="00A04A5C" w:rsidP="00E27A4B">
            <w:pPr>
              <w:spacing w:line="276" w:lineRule="auto"/>
            </w:pPr>
            <w:r w:rsidRPr="00942B40">
              <w:t>38</w:t>
            </w:r>
          </w:p>
        </w:tc>
        <w:tc>
          <w:tcPr>
            <w:tcW w:w="154" w:type="pct"/>
          </w:tcPr>
          <w:p w14:paraId="2C83BEDA" w14:textId="77777777" w:rsidR="00A04A5C" w:rsidRPr="00942B40" w:rsidRDefault="00A04A5C" w:rsidP="00E27A4B">
            <w:pPr>
              <w:spacing w:line="276" w:lineRule="auto"/>
            </w:pPr>
          </w:p>
        </w:tc>
        <w:tc>
          <w:tcPr>
            <w:tcW w:w="312" w:type="pct"/>
          </w:tcPr>
          <w:p w14:paraId="553D7215" w14:textId="77777777" w:rsidR="00A04A5C" w:rsidRPr="00942B40" w:rsidRDefault="00A04A5C" w:rsidP="00E27A4B">
            <w:pPr>
              <w:spacing w:line="276" w:lineRule="auto"/>
            </w:pPr>
            <w:r w:rsidRPr="00942B40">
              <w:t>960</w:t>
            </w:r>
          </w:p>
        </w:tc>
        <w:tc>
          <w:tcPr>
            <w:tcW w:w="499" w:type="pct"/>
          </w:tcPr>
          <w:p w14:paraId="314E7502" w14:textId="77777777" w:rsidR="00A04A5C" w:rsidRPr="00942B40" w:rsidRDefault="00A04A5C" w:rsidP="00E27A4B">
            <w:pPr>
              <w:spacing w:line="276" w:lineRule="auto"/>
            </w:pPr>
            <w:r w:rsidRPr="00942B40">
              <w:t>95</w:t>
            </w:r>
          </w:p>
        </w:tc>
      </w:tr>
      <w:tr w:rsidR="00A04A5C" w:rsidRPr="00942B40" w14:paraId="7BDDEC48" w14:textId="77777777" w:rsidTr="0009721C">
        <w:tc>
          <w:tcPr>
            <w:tcW w:w="1973" w:type="pct"/>
            <w:hideMark/>
          </w:tcPr>
          <w:p w14:paraId="4F26A741" w14:textId="77777777" w:rsidR="00A04A5C" w:rsidRPr="00592F39" w:rsidRDefault="00A04A5C" w:rsidP="00E27A4B">
            <w:pPr>
              <w:spacing w:line="276" w:lineRule="auto"/>
              <w:rPr>
                <w:b/>
              </w:rPr>
            </w:pPr>
            <w:r w:rsidRPr="00592F39">
              <w:rPr>
                <w:b/>
              </w:rPr>
              <w:t>Age</w:t>
            </w:r>
          </w:p>
        </w:tc>
        <w:tc>
          <w:tcPr>
            <w:tcW w:w="150" w:type="pct"/>
          </w:tcPr>
          <w:p w14:paraId="18EB4A2C" w14:textId="77777777" w:rsidR="00A04A5C" w:rsidRPr="00942B40" w:rsidRDefault="00A04A5C" w:rsidP="00E27A4B">
            <w:pPr>
              <w:spacing w:line="276" w:lineRule="auto"/>
            </w:pPr>
          </w:p>
        </w:tc>
        <w:tc>
          <w:tcPr>
            <w:tcW w:w="450" w:type="pct"/>
          </w:tcPr>
          <w:p w14:paraId="1589407F" w14:textId="77777777" w:rsidR="00A04A5C" w:rsidRPr="00942B40" w:rsidRDefault="00A04A5C" w:rsidP="00E27A4B">
            <w:pPr>
              <w:spacing w:line="276" w:lineRule="auto"/>
            </w:pPr>
          </w:p>
        </w:tc>
        <w:tc>
          <w:tcPr>
            <w:tcW w:w="497" w:type="pct"/>
          </w:tcPr>
          <w:p w14:paraId="4D7BF8B1" w14:textId="77777777" w:rsidR="00A04A5C" w:rsidRPr="00942B40" w:rsidRDefault="00A04A5C" w:rsidP="00E27A4B">
            <w:pPr>
              <w:spacing w:line="276" w:lineRule="auto"/>
            </w:pPr>
          </w:p>
        </w:tc>
        <w:tc>
          <w:tcPr>
            <w:tcW w:w="154" w:type="pct"/>
          </w:tcPr>
          <w:p w14:paraId="28006CC1" w14:textId="77777777" w:rsidR="00A04A5C" w:rsidRPr="00942B40" w:rsidRDefault="00A04A5C" w:rsidP="00E27A4B">
            <w:pPr>
              <w:spacing w:line="276" w:lineRule="auto"/>
            </w:pPr>
          </w:p>
        </w:tc>
        <w:tc>
          <w:tcPr>
            <w:tcW w:w="312" w:type="pct"/>
          </w:tcPr>
          <w:p w14:paraId="3358E269" w14:textId="77777777" w:rsidR="00A04A5C" w:rsidRPr="00942B40" w:rsidRDefault="00A04A5C" w:rsidP="00E27A4B">
            <w:pPr>
              <w:spacing w:line="276" w:lineRule="auto"/>
            </w:pPr>
          </w:p>
        </w:tc>
        <w:tc>
          <w:tcPr>
            <w:tcW w:w="498" w:type="pct"/>
          </w:tcPr>
          <w:p w14:paraId="73F295C1" w14:textId="77777777" w:rsidR="00A04A5C" w:rsidRPr="00942B40" w:rsidRDefault="00A04A5C" w:rsidP="00E27A4B">
            <w:pPr>
              <w:spacing w:line="276" w:lineRule="auto"/>
            </w:pPr>
          </w:p>
        </w:tc>
        <w:tc>
          <w:tcPr>
            <w:tcW w:w="154" w:type="pct"/>
          </w:tcPr>
          <w:p w14:paraId="3C68157C" w14:textId="77777777" w:rsidR="00A04A5C" w:rsidRPr="00942B40" w:rsidRDefault="00A04A5C" w:rsidP="00E27A4B">
            <w:pPr>
              <w:spacing w:line="276" w:lineRule="auto"/>
            </w:pPr>
          </w:p>
        </w:tc>
        <w:tc>
          <w:tcPr>
            <w:tcW w:w="312" w:type="pct"/>
          </w:tcPr>
          <w:p w14:paraId="000D0001" w14:textId="77777777" w:rsidR="00A04A5C" w:rsidRPr="00942B40" w:rsidRDefault="00A04A5C" w:rsidP="00E27A4B">
            <w:pPr>
              <w:spacing w:line="276" w:lineRule="auto"/>
            </w:pPr>
          </w:p>
        </w:tc>
        <w:tc>
          <w:tcPr>
            <w:tcW w:w="499" w:type="pct"/>
          </w:tcPr>
          <w:p w14:paraId="0DC5E48F" w14:textId="77777777" w:rsidR="00A04A5C" w:rsidRPr="00942B40" w:rsidRDefault="00A04A5C" w:rsidP="00E27A4B">
            <w:pPr>
              <w:spacing w:line="276" w:lineRule="auto"/>
            </w:pPr>
          </w:p>
        </w:tc>
      </w:tr>
      <w:tr w:rsidR="00A04A5C" w:rsidRPr="00942B40" w14:paraId="30EA0948" w14:textId="77777777" w:rsidTr="0009721C">
        <w:tc>
          <w:tcPr>
            <w:tcW w:w="1973" w:type="pct"/>
            <w:hideMark/>
          </w:tcPr>
          <w:p w14:paraId="0BBE85B5" w14:textId="77777777" w:rsidR="00A04A5C" w:rsidRPr="00942B40" w:rsidRDefault="00A04A5C" w:rsidP="00E27A4B">
            <w:pPr>
              <w:spacing w:line="276" w:lineRule="auto"/>
            </w:pPr>
            <w:r w:rsidRPr="00942B40">
              <w:t xml:space="preserve">18-39 years </w:t>
            </w:r>
          </w:p>
        </w:tc>
        <w:tc>
          <w:tcPr>
            <w:tcW w:w="150" w:type="pct"/>
          </w:tcPr>
          <w:p w14:paraId="271C2249" w14:textId="77777777" w:rsidR="00A04A5C" w:rsidRPr="00942B40" w:rsidRDefault="00A04A5C" w:rsidP="00E27A4B">
            <w:pPr>
              <w:spacing w:line="276" w:lineRule="auto"/>
            </w:pPr>
          </w:p>
        </w:tc>
        <w:tc>
          <w:tcPr>
            <w:tcW w:w="450" w:type="pct"/>
          </w:tcPr>
          <w:p w14:paraId="7D5C0077" w14:textId="77777777" w:rsidR="00A04A5C" w:rsidRPr="00942B40" w:rsidRDefault="00A04A5C" w:rsidP="00E27A4B">
            <w:pPr>
              <w:spacing w:line="276" w:lineRule="auto"/>
            </w:pPr>
            <w:r w:rsidRPr="00942B40">
              <w:t>680</w:t>
            </w:r>
          </w:p>
        </w:tc>
        <w:tc>
          <w:tcPr>
            <w:tcW w:w="497" w:type="pct"/>
          </w:tcPr>
          <w:p w14:paraId="4D8ACD0A" w14:textId="77777777" w:rsidR="00A04A5C" w:rsidRPr="00942B40" w:rsidRDefault="00A04A5C" w:rsidP="00E27A4B">
            <w:pPr>
              <w:spacing w:line="276" w:lineRule="auto"/>
            </w:pPr>
            <w:r w:rsidRPr="00942B40">
              <w:t>34</w:t>
            </w:r>
          </w:p>
        </w:tc>
        <w:tc>
          <w:tcPr>
            <w:tcW w:w="154" w:type="pct"/>
          </w:tcPr>
          <w:p w14:paraId="60E8E38E" w14:textId="77777777" w:rsidR="00A04A5C" w:rsidRPr="00942B40" w:rsidRDefault="00A04A5C" w:rsidP="00E27A4B">
            <w:pPr>
              <w:spacing w:line="276" w:lineRule="auto"/>
            </w:pPr>
          </w:p>
        </w:tc>
        <w:tc>
          <w:tcPr>
            <w:tcW w:w="312" w:type="pct"/>
          </w:tcPr>
          <w:p w14:paraId="616EA024" w14:textId="77777777" w:rsidR="00A04A5C" w:rsidRPr="00942B40" w:rsidRDefault="00A04A5C" w:rsidP="00E27A4B">
            <w:pPr>
              <w:spacing w:line="276" w:lineRule="auto"/>
            </w:pPr>
            <w:r w:rsidRPr="00942B40">
              <w:t>400</w:t>
            </w:r>
          </w:p>
        </w:tc>
        <w:tc>
          <w:tcPr>
            <w:tcW w:w="498" w:type="pct"/>
          </w:tcPr>
          <w:p w14:paraId="6C0271F2" w14:textId="77777777" w:rsidR="00A04A5C" w:rsidRPr="00942B40" w:rsidRDefault="00A04A5C" w:rsidP="00E27A4B">
            <w:pPr>
              <w:spacing w:line="276" w:lineRule="auto"/>
            </w:pPr>
            <w:r w:rsidRPr="00942B40">
              <w:t>40</w:t>
            </w:r>
          </w:p>
        </w:tc>
        <w:tc>
          <w:tcPr>
            <w:tcW w:w="154" w:type="pct"/>
          </w:tcPr>
          <w:p w14:paraId="34DA4E32" w14:textId="77777777" w:rsidR="00A04A5C" w:rsidRPr="00942B40" w:rsidRDefault="00A04A5C" w:rsidP="00E27A4B">
            <w:pPr>
              <w:spacing w:line="276" w:lineRule="auto"/>
            </w:pPr>
          </w:p>
        </w:tc>
        <w:tc>
          <w:tcPr>
            <w:tcW w:w="312" w:type="pct"/>
          </w:tcPr>
          <w:p w14:paraId="35F6A29D" w14:textId="77777777" w:rsidR="00A04A5C" w:rsidRPr="00942B40" w:rsidRDefault="00A04A5C" w:rsidP="00E27A4B">
            <w:pPr>
              <w:spacing w:line="276" w:lineRule="auto"/>
            </w:pPr>
            <w:r w:rsidRPr="00942B40">
              <w:t>280</w:t>
            </w:r>
          </w:p>
        </w:tc>
        <w:tc>
          <w:tcPr>
            <w:tcW w:w="499" w:type="pct"/>
          </w:tcPr>
          <w:p w14:paraId="51C941B1" w14:textId="77777777" w:rsidR="00A04A5C" w:rsidRPr="00942B40" w:rsidRDefault="00A04A5C" w:rsidP="00E27A4B">
            <w:pPr>
              <w:spacing w:line="276" w:lineRule="auto"/>
            </w:pPr>
            <w:r w:rsidRPr="00942B40">
              <w:t>28</w:t>
            </w:r>
          </w:p>
        </w:tc>
      </w:tr>
      <w:tr w:rsidR="00A04A5C" w:rsidRPr="00942B40" w14:paraId="7522A251" w14:textId="77777777" w:rsidTr="0009721C">
        <w:tc>
          <w:tcPr>
            <w:tcW w:w="1973" w:type="pct"/>
            <w:hideMark/>
          </w:tcPr>
          <w:p w14:paraId="1D72CACD" w14:textId="77777777" w:rsidR="00A04A5C" w:rsidRPr="00942B40" w:rsidRDefault="00A04A5C" w:rsidP="00E27A4B">
            <w:pPr>
              <w:spacing w:line="276" w:lineRule="auto"/>
            </w:pPr>
            <w:r w:rsidRPr="00942B40">
              <w:t>40-59 years</w:t>
            </w:r>
          </w:p>
        </w:tc>
        <w:tc>
          <w:tcPr>
            <w:tcW w:w="150" w:type="pct"/>
          </w:tcPr>
          <w:p w14:paraId="57DAE46D" w14:textId="77777777" w:rsidR="00A04A5C" w:rsidRPr="00942B40" w:rsidRDefault="00A04A5C" w:rsidP="00E27A4B">
            <w:pPr>
              <w:spacing w:line="276" w:lineRule="auto"/>
            </w:pPr>
          </w:p>
        </w:tc>
        <w:tc>
          <w:tcPr>
            <w:tcW w:w="450" w:type="pct"/>
          </w:tcPr>
          <w:p w14:paraId="037A0E28" w14:textId="77777777" w:rsidR="00A04A5C" w:rsidRPr="00942B40" w:rsidRDefault="00A04A5C" w:rsidP="00E27A4B">
            <w:pPr>
              <w:spacing w:line="276" w:lineRule="auto"/>
            </w:pPr>
            <w:r w:rsidRPr="00942B40">
              <w:t>1216</w:t>
            </w:r>
          </w:p>
        </w:tc>
        <w:tc>
          <w:tcPr>
            <w:tcW w:w="497" w:type="pct"/>
          </w:tcPr>
          <w:p w14:paraId="7C7DBEDD" w14:textId="77777777" w:rsidR="00A04A5C" w:rsidRPr="00942B40" w:rsidRDefault="00A04A5C" w:rsidP="00E27A4B">
            <w:pPr>
              <w:spacing w:line="276" w:lineRule="auto"/>
            </w:pPr>
            <w:r w:rsidRPr="00942B40">
              <w:t>60</w:t>
            </w:r>
          </w:p>
        </w:tc>
        <w:tc>
          <w:tcPr>
            <w:tcW w:w="154" w:type="pct"/>
          </w:tcPr>
          <w:p w14:paraId="7F10162C" w14:textId="77777777" w:rsidR="00A04A5C" w:rsidRPr="00942B40" w:rsidRDefault="00A04A5C" w:rsidP="00E27A4B">
            <w:pPr>
              <w:spacing w:line="276" w:lineRule="auto"/>
            </w:pPr>
          </w:p>
        </w:tc>
        <w:tc>
          <w:tcPr>
            <w:tcW w:w="312" w:type="pct"/>
          </w:tcPr>
          <w:p w14:paraId="272F99C9" w14:textId="77777777" w:rsidR="00A04A5C" w:rsidRPr="00942B40" w:rsidRDefault="00A04A5C" w:rsidP="00E27A4B">
            <w:pPr>
              <w:spacing w:line="276" w:lineRule="auto"/>
            </w:pPr>
            <w:r w:rsidRPr="00942B40">
              <w:t>554</w:t>
            </w:r>
          </w:p>
        </w:tc>
        <w:tc>
          <w:tcPr>
            <w:tcW w:w="498" w:type="pct"/>
          </w:tcPr>
          <w:p w14:paraId="682B7AF9" w14:textId="77777777" w:rsidR="00A04A5C" w:rsidRPr="00942B40" w:rsidRDefault="00A04A5C" w:rsidP="00E27A4B">
            <w:pPr>
              <w:spacing w:line="276" w:lineRule="auto"/>
            </w:pPr>
            <w:r w:rsidRPr="00942B40">
              <w:t>55</w:t>
            </w:r>
          </w:p>
        </w:tc>
        <w:tc>
          <w:tcPr>
            <w:tcW w:w="154" w:type="pct"/>
          </w:tcPr>
          <w:p w14:paraId="6719A32F" w14:textId="77777777" w:rsidR="00A04A5C" w:rsidRPr="00942B40" w:rsidRDefault="00A04A5C" w:rsidP="00E27A4B">
            <w:pPr>
              <w:spacing w:line="276" w:lineRule="auto"/>
            </w:pPr>
          </w:p>
        </w:tc>
        <w:tc>
          <w:tcPr>
            <w:tcW w:w="312" w:type="pct"/>
          </w:tcPr>
          <w:p w14:paraId="5D961E29" w14:textId="77777777" w:rsidR="00A04A5C" w:rsidRPr="00942B40" w:rsidRDefault="00A04A5C" w:rsidP="00E27A4B">
            <w:pPr>
              <w:spacing w:line="276" w:lineRule="auto"/>
            </w:pPr>
            <w:r w:rsidRPr="00942B40">
              <w:t>662</w:t>
            </w:r>
          </w:p>
        </w:tc>
        <w:tc>
          <w:tcPr>
            <w:tcW w:w="499" w:type="pct"/>
          </w:tcPr>
          <w:p w14:paraId="630FEDCC" w14:textId="77777777" w:rsidR="00A04A5C" w:rsidRPr="00942B40" w:rsidRDefault="00A04A5C" w:rsidP="00E27A4B">
            <w:pPr>
              <w:spacing w:line="276" w:lineRule="auto"/>
            </w:pPr>
            <w:r w:rsidRPr="00942B40">
              <w:t>65</w:t>
            </w:r>
          </w:p>
        </w:tc>
      </w:tr>
      <w:tr w:rsidR="00A04A5C" w:rsidRPr="00942B40" w14:paraId="166D7917" w14:textId="77777777" w:rsidTr="0009721C">
        <w:tc>
          <w:tcPr>
            <w:tcW w:w="1973" w:type="pct"/>
            <w:hideMark/>
          </w:tcPr>
          <w:p w14:paraId="4CB9FD41" w14:textId="77777777" w:rsidR="00A04A5C" w:rsidRPr="00942B40" w:rsidRDefault="00A04A5C" w:rsidP="00E27A4B">
            <w:pPr>
              <w:spacing w:line="276" w:lineRule="auto"/>
            </w:pPr>
            <w:r w:rsidRPr="00942B40">
              <w:t>60+ years</w:t>
            </w:r>
          </w:p>
        </w:tc>
        <w:tc>
          <w:tcPr>
            <w:tcW w:w="150" w:type="pct"/>
          </w:tcPr>
          <w:p w14:paraId="16357BF6" w14:textId="77777777" w:rsidR="00A04A5C" w:rsidRPr="00942B40" w:rsidRDefault="00A04A5C" w:rsidP="00E27A4B">
            <w:pPr>
              <w:spacing w:line="276" w:lineRule="auto"/>
            </w:pPr>
          </w:p>
        </w:tc>
        <w:tc>
          <w:tcPr>
            <w:tcW w:w="450" w:type="pct"/>
          </w:tcPr>
          <w:p w14:paraId="1CE13B93" w14:textId="77777777" w:rsidR="00A04A5C" w:rsidRPr="00942B40" w:rsidRDefault="00A04A5C" w:rsidP="00E27A4B">
            <w:pPr>
              <w:spacing w:line="276" w:lineRule="auto"/>
            </w:pPr>
            <w:r w:rsidRPr="00942B40">
              <w:t>124</w:t>
            </w:r>
          </w:p>
        </w:tc>
        <w:tc>
          <w:tcPr>
            <w:tcW w:w="497" w:type="pct"/>
          </w:tcPr>
          <w:p w14:paraId="07B73A84" w14:textId="77777777" w:rsidR="00A04A5C" w:rsidRPr="00942B40" w:rsidRDefault="00A04A5C" w:rsidP="00E27A4B">
            <w:pPr>
              <w:spacing w:line="276" w:lineRule="auto"/>
            </w:pPr>
            <w:r w:rsidRPr="00942B40">
              <w:t>6</w:t>
            </w:r>
          </w:p>
        </w:tc>
        <w:tc>
          <w:tcPr>
            <w:tcW w:w="154" w:type="pct"/>
          </w:tcPr>
          <w:p w14:paraId="1B4C91B4" w14:textId="77777777" w:rsidR="00A04A5C" w:rsidRPr="00942B40" w:rsidRDefault="00A04A5C" w:rsidP="00E27A4B">
            <w:pPr>
              <w:spacing w:line="276" w:lineRule="auto"/>
            </w:pPr>
          </w:p>
        </w:tc>
        <w:tc>
          <w:tcPr>
            <w:tcW w:w="312" w:type="pct"/>
          </w:tcPr>
          <w:p w14:paraId="637E5F42" w14:textId="77777777" w:rsidR="00A04A5C" w:rsidRPr="00942B40" w:rsidRDefault="00A04A5C" w:rsidP="00E27A4B">
            <w:pPr>
              <w:spacing w:line="276" w:lineRule="auto"/>
            </w:pPr>
            <w:r w:rsidRPr="00942B40">
              <w:t>52</w:t>
            </w:r>
          </w:p>
        </w:tc>
        <w:tc>
          <w:tcPr>
            <w:tcW w:w="498" w:type="pct"/>
          </w:tcPr>
          <w:p w14:paraId="02196203" w14:textId="77777777" w:rsidR="00A04A5C" w:rsidRPr="00942B40" w:rsidRDefault="00A04A5C" w:rsidP="00E27A4B">
            <w:pPr>
              <w:spacing w:line="276" w:lineRule="auto"/>
            </w:pPr>
            <w:r w:rsidRPr="00942B40">
              <w:t>5</w:t>
            </w:r>
          </w:p>
        </w:tc>
        <w:tc>
          <w:tcPr>
            <w:tcW w:w="154" w:type="pct"/>
          </w:tcPr>
          <w:p w14:paraId="22D1CA4F" w14:textId="77777777" w:rsidR="00A04A5C" w:rsidRPr="00942B40" w:rsidRDefault="00A04A5C" w:rsidP="00E27A4B">
            <w:pPr>
              <w:spacing w:line="276" w:lineRule="auto"/>
            </w:pPr>
          </w:p>
        </w:tc>
        <w:tc>
          <w:tcPr>
            <w:tcW w:w="312" w:type="pct"/>
          </w:tcPr>
          <w:p w14:paraId="654AFB89" w14:textId="77777777" w:rsidR="00A04A5C" w:rsidRPr="00942B40" w:rsidRDefault="00A04A5C" w:rsidP="00E27A4B">
            <w:pPr>
              <w:spacing w:line="276" w:lineRule="auto"/>
            </w:pPr>
            <w:r w:rsidRPr="00942B40">
              <w:t>72</w:t>
            </w:r>
          </w:p>
        </w:tc>
        <w:tc>
          <w:tcPr>
            <w:tcW w:w="499" w:type="pct"/>
          </w:tcPr>
          <w:p w14:paraId="08A0A884" w14:textId="77777777" w:rsidR="00A04A5C" w:rsidRPr="00942B40" w:rsidRDefault="00A04A5C" w:rsidP="00E27A4B">
            <w:pPr>
              <w:spacing w:line="276" w:lineRule="auto"/>
            </w:pPr>
            <w:r w:rsidRPr="00942B40">
              <w:t>7</w:t>
            </w:r>
          </w:p>
        </w:tc>
      </w:tr>
      <w:tr w:rsidR="00A04A5C" w:rsidRPr="00942B40" w14:paraId="4A97D4B5" w14:textId="77777777" w:rsidTr="0009721C">
        <w:tc>
          <w:tcPr>
            <w:tcW w:w="1973" w:type="pct"/>
            <w:hideMark/>
          </w:tcPr>
          <w:p w14:paraId="00CB367C" w14:textId="77777777" w:rsidR="00A04A5C" w:rsidRPr="00592F39" w:rsidRDefault="00A04A5C" w:rsidP="00E27A4B">
            <w:pPr>
              <w:spacing w:line="276" w:lineRule="auto"/>
              <w:rPr>
                <w:b/>
              </w:rPr>
            </w:pPr>
            <w:r w:rsidRPr="00592F39">
              <w:rPr>
                <w:b/>
              </w:rPr>
              <w:t>Country</w:t>
            </w:r>
          </w:p>
        </w:tc>
        <w:tc>
          <w:tcPr>
            <w:tcW w:w="150" w:type="pct"/>
          </w:tcPr>
          <w:p w14:paraId="0EF5DF55" w14:textId="77777777" w:rsidR="00A04A5C" w:rsidRPr="00942B40" w:rsidRDefault="00A04A5C" w:rsidP="00E27A4B">
            <w:pPr>
              <w:spacing w:line="276" w:lineRule="auto"/>
            </w:pPr>
          </w:p>
        </w:tc>
        <w:tc>
          <w:tcPr>
            <w:tcW w:w="450" w:type="pct"/>
          </w:tcPr>
          <w:p w14:paraId="098580C6" w14:textId="77777777" w:rsidR="00A04A5C" w:rsidRPr="00942B40" w:rsidRDefault="00A04A5C" w:rsidP="00E27A4B">
            <w:pPr>
              <w:spacing w:line="276" w:lineRule="auto"/>
            </w:pPr>
          </w:p>
        </w:tc>
        <w:tc>
          <w:tcPr>
            <w:tcW w:w="497" w:type="pct"/>
          </w:tcPr>
          <w:p w14:paraId="61A9D015" w14:textId="77777777" w:rsidR="00A04A5C" w:rsidRPr="00942B40" w:rsidRDefault="00A04A5C" w:rsidP="00E27A4B">
            <w:pPr>
              <w:spacing w:line="276" w:lineRule="auto"/>
            </w:pPr>
          </w:p>
        </w:tc>
        <w:tc>
          <w:tcPr>
            <w:tcW w:w="154" w:type="pct"/>
          </w:tcPr>
          <w:p w14:paraId="4AA094E6" w14:textId="77777777" w:rsidR="00A04A5C" w:rsidRPr="00942B40" w:rsidRDefault="00A04A5C" w:rsidP="00E27A4B">
            <w:pPr>
              <w:spacing w:line="276" w:lineRule="auto"/>
            </w:pPr>
          </w:p>
        </w:tc>
        <w:tc>
          <w:tcPr>
            <w:tcW w:w="312" w:type="pct"/>
          </w:tcPr>
          <w:p w14:paraId="0D7D26DB" w14:textId="77777777" w:rsidR="00A04A5C" w:rsidRPr="00942B40" w:rsidRDefault="00A04A5C" w:rsidP="00E27A4B">
            <w:pPr>
              <w:spacing w:line="276" w:lineRule="auto"/>
            </w:pPr>
          </w:p>
        </w:tc>
        <w:tc>
          <w:tcPr>
            <w:tcW w:w="498" w:type="pct"/>
          </w:tcPr>
          <w:p w14:paraId="1548573C" w14:textId="77777777" w:rsidR="00A04A5C" w:rsidRPr="00942B40" w:rsidRDefault="00A04A5C" w:rsidP="00E27A4B">
            <w:pPr>
              <w:spacing w:line="276" w:lineRule="auto"/>
            </w:pPr>
          </w:p>
        </w:tc>
        <w:tc>
          <w:tcPr>
            <w:tcW w:w="154" w:type="pct"/>
          </w:tcPr>
          <w:p w14:paraId="13474AB4" w14:textId="77777777" w:rsidR="00A04A5C" w:rsidRPr="00942B40" w:rsidRDefault="00A04A5C" w:rsidP="00E27A4B">
            <w:pPr>
              <w:spacing w:line="276" w:lineRule="auto"/>
            </w:pPr>
          </w:p>
        </w:tc>
        <w:tc>
          <w:tcPr>
            <w:tcW w:w="312" w:type="pct"/>
          </w:tcPr>
          <w:p w14:paraId="31098DD2" w14:textId="77777777" w:rsidR="00A04A5C" w:rsidRPr="00942B40" w:rsidRDefault="00A04A5C" w:rsidP="00E27A4B">
            <w:pPr>
              <w:spacing w:line="276" w:lineRule="auto"/>
            </w:pPr>
          </w:p>
        </w:tc>
        <w:tc>
          <w:tcPr>
            <w:tcW w:w="499" w:type="pct"/>
          </w:tcPr>
          <w:p w14:paraId="56926E21" w14:textId="77777777" w:rsidR="00A04A5C" w:rsidRPr="00942B40" w:rsidRDefault="00A04A5C" w:rsidP="00E27A4B">
            <w:pPr>
              <w:spacing w:line="276" w:lineRule="auto"/>
            </w:pPr>
          </w:p>
        </w:tc>
      </w:tr>
      <w:tr w:rsidR="00A04A5C" w:rsidRPr="00942B40" w14:paraId="36381EAF" w14:textId="77777777" w:rsidTr="0009721C">
        <w:tc>
          <w:tcPr>
            <w:tcW w:w="1973" w:type="pct"/>
            <w:hideMark/>
          </w:tcPr>
          <w:p w14:paraId="3DC81319" w14:textId="77777777" w:rsidR="00A04A5C" w:rsidRPr="00942B40" w:rsidRDefault="00A04A5C" w:rsidP="00E27A4B">
            <w:pPr>
              <w:spacing w:line="276" w:lineRule="auto"/>
            </w:pPr>
            <w:r w:rsidRPr="00942B40">
              <w:t>England</w:t>
            </w:r>
          </w:p>
        </w:tc>
        <w:tc>
          <w:tcPr>
            <w:tcW w:w="150" w:type="pct"/>
          </w:tcPr>
          <w:p w14:paraId="3F917CC6" w14:textId="77777777" w:rsidR="00A04A5C" w:rsidRPr="00942B40" w:rsidRDefault="00A04A5C" w:rsidP="00E27A4B">
            <w:pPr>
              <w:spacing w:line="276" w:lineRule="auto"/>
            </w:pPr>
          </w:p>
        </w:tc>
        <w:tc>
          <w:tcPr>
            <w:tcW w:w="450" w:type="pct"/>
          </w:tcPr>
          <w:p w14:paraId="4B6C97D6" w14:textId="77777777" w:rsidR="00A04A5C" w:rsidRPr="00942B40" w:rsidRDefault="00A04A5C" w:rsidP="00E27A4B">
            <w:pPr>
              <w:spacing w:line="276" w:lineRule="auto"/>
            </w:pPr>
            <w:r w:rsidRPr="00942B40">
              <w:t>1693</w:t>
            </w:r>
          </w:p>
        </w:tc>
        <w:tc>
          <w:tcPr>
            <w:tcW w:w="497" w:type="pct"/>
          </w:tcPr>
          <w:p w14:paraId="2009D9C4" w14:textId="77777777" w:rsidR="00A04A5C" w:rsidRPr="00942B40" w:rsidRDefault="00A04A5C" w:rsidP="00E27A4B">
            <w:pPr>
              <w:spacing w:line="276" w:lineRule="auto"/>
            </w:pPr>
            <w:r w:rsidRPr="00942B40">
              <w:t>84</w:t>
            </w:r>
          </w:p>
        </w:tc>
        <w:tc>
          <w:tcPr>
            <w:tcW w:w="154" w:type="pct"/>
          </w:tcPr>
          <w:p w14:paraId="34F3F2B2" w14:textId="77777777" w:rsidR="00A04A5C" w:rsidRPr="00942B40" w:rsidRDefault="00A04A5C" w:rsidP="00E27A4B">
            <w:pPr>
              <w:spacing w:line="276" w:lineRule="auto"/>
            </w:pPr>
          </w:p>
        </w:tc>
        <w:tc>
          <w:tcPr>
            <w:tcW w:w="312" w:type="pct"/>
          </w:tcPr>
          <w:p w14:paraId="0DB25CE0" w14:textId="77777777" w:rsidR="00A04A5C" w:rsidRPr="00942B40" w:rsidRDefault="00A04A5C" w:rsidP="00E27A4B">
            <w:pPr>
              <w:spacing w:line="276" w:lineRule="auto"/>
            </w:pPr>
            <w:r w:rsidRPr="00942B40">
              <w:t>841</w:t>
            </w:r>
          </w:p>
        </w:tc>
        <w:tc>
          <w:tcPr>
            <w:tcW w:w="498" w:type="pct"/>
          </w:tcPr>
          <w:p w14:paraId="0EA1B86C" w14:textId="77777777" w:rsidR="00A04A5C" w:rsidRPr="00942B40" w:rsidRDefault="00A04A5C" w:rsidP="00E27A4B">
            <w:pPr>
              <w:spacing w:line="276" w:lineRule="auto"/>
            </w:pPr>
            <w:r w:rsidRPr="00942B40">
              <w:t>84</w:t>
            </w:r>
          </w:p>
        </w:tc>
        <w:tc>
          <w:tcPr>
            <w:tcW w:w="154" w:type="pct"/>
          </w:tcPr>
          <w:p w14:paraId="6D2CBFCE" w14:textId="77777777" w:rsidR="00A04A5C" w:rsidRPr="00942B40" w:rsidRDefault="00A04A5C" w:rsidP="00E27A4B">
            <w:pPr>
              <w:spacing w:line="276" w:lineRule="auto"/>
            </w:pPr>
          </w:p>
        </w:tc>
        <w:tc>
          <w:tcPr>
            <w:tcW w:w="312" w:type="pct"/>
          </w:tcPr>
          <w:p w14:paraId="68C720FE" w14:textId="77777777" w:rsidR="00A04A5C" w:rsidRPr="00942B40" w:rsidRDefault="00A04A5C" w:rsidP="00E27A4B">
            <w:pPr>
              <w:spacing w:line="276" w:lineRule="auto"/>
            </w:pPr>
            <w:r w:rsidRPr="00942B40">
              <w:t>852</w:t>
            </w:r>
          </w:p>
        </w:tc>
        <w:tc>
          <w:tcPr>
            <w:tcW w:w="499" w:type="pct"/>
          </w:tcPr>
          <w:p w14:paraId="3A49A47D" w14:textId="77777777" w:rsidR="00A04A5C" w:rsidRPr="00942B40" w:rsidRDefault="00A04A5C" w:rsidP="00E27A4B">
            <w:pPr>
              <w:spacing w:line="276" w:lineRule="auto"/>
            </w:pPr>
            <w:r w:rsidRPr="00942B40">
              <w:t>84</w:t>
            </w:r>
          </w:p>
        </w:tc>
      </w:tr>
      <w:tr w:rsidR="00A04A5C" w:rsidRPr="00942B40" w14:paraId="7CB5002C" w14:textId="77777777" w:rsidTr="0009721C">
        <w:tc>
          <w:tcPr>
            <w:tcW w:w="1973" w:type="pct"/>
            <w:hideMark/>
          </w:tcPr>
          <w:p w14:paraId="21FE0029" w14:textId="77777777" w:rsidR="00A04A5C" w:rsidRPr="00942B40" w:rsidRDefault="00A04A5C" w:rsidP="00E27A4B">
            <w:pPr>
              <w:spacing w:line="276" w:lineRule="auto"/>
            </w:pPr>
            <w:r w:rsidRPr="00942B40">
              <w:t>Scotland</w:t>
            </w:r>
          </w:p>
        </w:tc>
        <w:tc>
          <w:tcPr>
            <w:tcW w:w="150" w:type="pct"/>
          </w:tcPr>
          <w:p w14:paraId="2858DD8B" w14:textId="77777777" w:rsidR="00A04A5C" w:rsidRPr="00942B40" w:rsidRDefault="00A04A5C" w:rsidP="00E27A4B">
            <w:pPr>
              <w:spacing w:line="276" w:lineRule="auto"/>
            </w:pPr>
          </w:p>
        </w:tc>
        <w:tc>
          <w:tcPr>
            <w:tcW w:w="450" w:type="pct"/>
          </w:tcPr>
          <w:p w14:paraId="7437DD42" w14:textId="77777777" w:rsidR="00A04A5C" w:rsidRPr="00942B40" w:rsidRDefault="00A04A5C" w:rsidP="00E27A4B">
            <w:pPr>
              <w:spacing w:line="276" w:lineRule="auto"/>
            </w:pPr>
            <w:r w:rsidRPr="00942B40">
              <w:t>172</w:t>
            </w:r>
          </w:p>
        </w:tc>
        <w:tc>
          <w:tcPr>
            <w:tcW w:w="497" w:type="pct"/>
          </w:tcPr>
          <w:p w14:paraId="1E301CEC" w14:textId="77777777" w:rsidR="00A04A5C" w:rsidRPr="00942B40" w:rsidRDefault="00A04A5C" w:rsidP="00E27A4B">
            <w:pPr>
              <w:spacing w:line="276" w:lineRule="auto"/>
            </w:pPr>
            <w:r w:rsidRPr="00942B40">
              <w:t>9</w:t>
            </w:r>
          </w:p>
        </w:tc>
        <w:tc>
          <w:tcPr>
            <w:tcW w:w="154" w:type="pct"/>
          </w:tcPr>
          <w:p w14:paraId="36D24B99" w14:textId="77777777" w:rsidR="00A04A5C" w:rsidRPr="00942B40" w:rsidRDefault="00A04A5C" w:rsidP="00E27A4B">
            <w:pPr>
              <w:spacing w:line="276" w:lineRule="auto"/>
            </w:pPr>
          </w:p>
        </w:tc>
        <w:tc>
          <w:tcPr>
            <w:tcW w:w="312" w:type="pct"/>
          </w:tcPr>
          <w:p w14:paraId="3CAAF976" w14:textId="77777777" w:rsidR="00A04A5C" w:rsidRPr="00942B40" w:rsidRDefault="00A04A5C" w:rsidP="00E27A4B">
            <w:pPr>
              <w:spacing w:line="276" w:lineRule="auto"/>
            </w:pPr>
            <w:r w:rsidRPr="00942B40">
              <w:t>90</w:t>
            </w:r>
          </w:p>
        </w:tc>
        <w:tc>
          <w:tcPr>
            <w:tcW w:w="498" w:type="pct"/>
          </w:tcPr>
          <w:p w14:paraId="0630E549" w14:textId="77777777" w:rsidR="00A04A5C" w:rsidRPr="00942B40" w:rsidRDefault="00A04A5C" w:rsidP="00E27A4B">
            <w:pPr>
              <w:spacing w:line="276" w:lineRule="auto"/>
            </w:pPr>
            <w:r w:rsidRPr="00942B40">
              <w:t>9</w:t>
            </w:r>
          </w:p>
        </w:tc>
        <w:tc>
          <w:tcPr>
            <w:tcW w:w="154" w:type="pct"/>
          </w:tcPr>
          <w:p w14:paraId="1CD8C497" w14:textId="77777777" w:rsidR="00A04A5C" w:rsidRPr="00942B40" w:rsidRDefault="00A04A5C" w:rsidP="00E27A4B">
            <w:pPr>
              <w:spacing w:line="276" w:lineRule="auto"/>
            </w:pPr>
          </w:p>
        </w:tc>
        <w:tc>
          <w:tcPr>
            <w:tcW w:w="312" w:type="pct"/>
          </w:tcPr>
          <w:p w14:paraId="42FA88A2" w14:textId="77777777" w:rsidR="00A04A5C" w:rsidRPr="00942B40" w:rsidRDefault="00A04A5C" w:rsidP="00E27A4B">
            <w:pPr>
              <w:spacing w:line="276" w:lineRule="auto"/>
            </w:pPr>
            <w:r w:rsidRPr="00942B40">
              <w:t>82</w:t>
            </w:r>
          </w:p>
        </w:tc>
        <w:tc>
          <w:tcPr>
            <w:tcW w:w="499" w:type="pct"/>
          </w:tcPr>
          <w:p w14:paraId="20587609" w14:textId="77777777" w:rsidR="00A04A5C" w:rsidRPr="00942B40" w:rsidRDefault="00A04A5C" w:rsidP="00E27A4B">
            <w:pPr>
              <w:spacing w:line="276" w:lineRule="auto"/>
            </w:pPr>
            <w:r w:rsidRPr="00942B40">
              <w:t>8</w:t>
            </w:r>
          </w:p>
        </w:tc>
      </w:tr>
      <w:tr w:rsidR="00A04A5C" w:rsidRPr="00942B40" w14:paraId="752B32FF" w14:textId="77777777" w:rsidTr="0009721C">
        <w:tc>
          <w:tcPr>
            <w:tcW w:w="1973" w:type="pct"/>
            <w:hideMark/>
          </w:tcPr>
          <w:p w14:paraId="46D48E12" w14:textId="77777777" w:rsidR="00A04A5C" w:rsidRPr="00942B40" w:rsidRDefault="00A04A5C" w:rsidP="00E27A4B">
            <w:pPr>
              <w:spacing w:line="276" w:lineRule="auto"/>
            </w:pPr>
            <w:r w:rsidRPr="00942B40">
              <w:t>Wales</w:t>
            </w:r>
          </w:p>
        </w:tc>
        <w:tc>
          <w:tcPr>
            <w:tcW w:w="150" w:type="pct"/>
          </w:tcPr>
          <w:p w14:paraId="635B2C91" w14:textId="77777777" w:rsidR="00A04A5C" w:rsidRPr="00942B40" w:rsidRDefault="00A04A5C" w:rsidP="00E27A4B">
            <w:pPr>
              <w:spacing w:line="276" w:lineRule="auto"/>
            </w:pPr>
          </w:p>
        </w:tc>
        <w:tc>
          <w:tcPr>
            <w:tcW w:w="450" w:type="pct"/>
          </w:tcPr>
          <w:p w14:paraId="3BC9A353" w14:textId="77777777" w:rsidR="00A04A5C" w:rsidRPr="00942B40" w:rsidRDefault="00A04A5C" w:rsidP="00E27A4B">
            <w:pPr>
              <w:spacing w:line="276" w:lineRule="auto"/>
            </w:pPr>
            <w:r w:rsidRPr="00942B40">
              <w:t>99</w:t>
            </w:r>
          </w:p>
        </w:tc>
        <w:tc>
          <w:tcPr>
            <w:tcW w:w="497" w:type="pct"/>
          </w:tcPr>
          <w:p w14:paraId="418B692A" w14:textId="77777777" w:rsidR="00A04A5C" w:rsidRPr="00942B40" w:rsidRDefault="00A04A5C" w:rsidP="00E27A4B">
            <w:pPr>
              <w:spacing w:line="276" w:lineRule="auto"/>
            </w:pPr>
            <w:r w:rsidRPr="00942B40">
              <w:t>5</w:t>
            </w:r>
          </w:p>
        </w:tc>
        <w:tc>
          <w:tcPr>
            <w:tcW w:w="154" w:type="pct"/>
          </w:tcPr>
          <w:p w14:paraId="1C4E4B13" w14:textId="77777777" w:rsidR="00A04A5C" w:rsidRPr="00942B40" w:rsidRDefault="00A04A5C" w:rsidP="00E27A4B">
            <w:pPr>
              <w:spacing w:line="276" w:lineRule="auto"/>
            </w:pPr>
          </w:p>
        </w:tc>
        <w:tc>
          <w:tcPr>
            <w:tcW w:w="312" w:type="pct"/>
          </w:tcPr>
          <w:p w14:paraId="02A2D114" w14:textId="77777777" w:rsidR="00A04A5C" w:rsidRPr="00942B40" w:rsidRDefault="00A04A5C" w:rsidP="00E27A4B">
            <w:pPr>
              <w:spacing w:line="276" w:lineRule="auto"/>
            </w:pPr>
            <w:r w:rsidRPr="00942B40">
              <w:t>48</w:t>
            </w:r>
          </w:p>
        </w:tc>
        <w:tc>
          <w:tcPr>
            <w:tcW w:w="498" w:type="pct"/>
          </w:tcPr>
          <w:p w14:paraId="3B3B9015" w14:textId="77777777" w:rsidR="00A04A5C" w:rsidRPr="00942B40" w:rsidRDefault="00A04A5C" w:rsidP="00E27A4B">
            <w:pPr>
              <w:spacing w:line="276" w:lineRule="auto"/>
            </w:pPr>
            <w:r w:rsidRPr="00942B40">
              <w:t>5</w:t>
            </w:r>
          </w:p>
        </w:tc>
        <w:tc>
          <w:tcPr>
            <w:tcW w:w="154" w:type="pct"/>
          </w:tcPr>
          <w:p w14:paraId="771348B9" w14:textId="77777777" w:rsidR="00A04A5C" w:rsidRPr="00942B40" w:rsidRDefault="00A04A5C" w:rsidP="00E27A4B">
            <w:pPr>
              <w:spacing w:line="276" w:lineRule="auto"/>
            </w:pPr>
          </w:p>
        </w:tc>
        <w:tc>
          <w:tcPr>
            <w:tcW w:w="312" w:type="pct"/>
          </w:tcPr>
          <w:p w14:paraId="39D9E2E9" w14:textId="77777777" w:rsidR="00A04A5C" w:rsidRPr="00942B40" w:rsidRDefault="00A04A5C" w:rsidP="00E27A4B">
            <w:pPr>
              <w:spacing w:line="276" w:lineRule="auto"/>
            </w:pPr>
            <w:r w:rsidRPr="00942B40">
              <w:t>51</w:t>
            </w:r>
          </w:p>
        </w:tc>
        <w:tc>
          <w:tcPr>
            <w:tcW w:w="499" w:type="pct"/>
          </w:tcPr>
          <w:p w14:paraId="76E2C84D" w14:textId="77777777" w:rsidR="00A04A5C" w:rsidRPr="00942B40" w:rsidRDefault="00A04A5C" w:rsidP="00E27A4B">
            <w:pPr>
              <w:spacing w:line="276" w:lineRule="auto"/>
            </w:pPr>
            <w:r w:rsidRPr="00942B40">
              <w:t>5</w:t>
            </w:r>
          </w:p>
        </w:tc>
      </w:tr>
      <w:tr w:rsidR="00A04A5C" w:rsidRPr="00942B40" w14:paraId="316157D5" w14:textId="77777777" w:rsidTr="0009721C">
        <w:tc>
          <w:tcPr>
            <w:tcW w:w="1973" w:type="pct"/>
            <w:hideMark/>
          </w:tcPr>
          <w:p w14:paraId="155058C0" w14:textId="77777777" w:rsidR="00A04A5C" w:rsidRPr="00942B40" w:rsidRDefault="00A04A5C" w:rsidP="00E27A4B">
            <w:pPr>
              <w:spacing w:line="276" w:lineRule="auto"/>
            </w:pPr>
            <w:r w:rsidRPr="00942B40">
              <w:t>Northern Ireland</w:t>
            </w:r>
          </w:p>
        </w:tc>
        <w:tc>
          <w:tcPr>
            <w:tcW w:w="150" w:type="pct"/>
          </w:tcPr>
          <w:p w14:paraId="466977D2" w14:textId="77777777" w:rsidR="00A04A5C" w:rsidRPr="00942B40" w:rsidRDefault="00A04A5C" w:rsidP="00E27A4B">
            <w:pPr>
              <w:spacing w:line="276" w:lineRule="auto"/>
            </w:pPr>
          </w:p>
        </w:tc>
        <w:tc>
          <w:tcPr>
            <w:tcW w:w="450" w:type="pct"/>
          </w:tcPr>
          <w:p w14:paraId="5726845C" w14:textId="77777777" w:rsidR="00A04A5C" w:rsidRPr="00942B40" w:rsidRDefault="00A04A5C" w:rsidP="00E27A4B">
            <w:pPr>
              <w:spacing w:line="276" w:lineRule="auto"/>
            </w:pPr>
            <w:r w:rsidRPr="00942B40">
              <w:t>57</w:t>
            </w:r>
          </w:p>
        </w:tc>
        <w:tc>
          <w:tcPr>
            <w:tcW w:w="497" w:type="pct"/>
          </w:tcPr>
          <w:p w14:paraId="7BB0ABCA" w14:textId="77777777" w:rsidR="00A04A5C" w:rsidRPr="00942B40" w:rsidRDefault="00A04A5C" w:rsidP="00E27A4B">
            <w:pPr>
              <w:spacing w:line="276" w:lineRule="auto"/>
            </w:pPr>
            <w:r w:rsidRPr="00942B40">
              <w:t>3</w:t>
            </w:r>
          </w:p>
        </w:tc>
        <w:tc>
          <w:tcPr>
            <w:tcW w:w="154" w:type="pct"/>
          </w:tcPr>
          <w:p w14:paraId="43BB5394" w14:textId="77777777" w:rsidR="00A04A5C" w:rsidRPr="00942B40" w:rsidRDefault="00A04A5C" w:rsidP="00E27A4B">
            <w:pPr>
              <w:spacing w:line="276" w:lineRule="auto"/>
            </w:pPr>
          </w:p>
        </w:tc>
        <w:tc>
          <w:tcPr>
            <w:tcW w:w="312" w:type="pct"/>
          </w:tcPr>
          <w:p w14:paraId="04821D86" w14:textId="77777777" w:rsidR="00A04A5C" w:rsidRPr="00942B40" w:rsidRDefault="00A04A5C" w:rsidP="00E27A4B">
            <w:pPr>
              <w:spacing w:line="276" w:lineRule="auto"/>
            </w:pPr>
            <w:r w:rsidRPr="00942B40">
              <w:t>27</w:t>
            </w:r>
          </w:p>
        </w:tc>
        <w:tc>
          <w:tcPr>
            <w:tcW w:w="498" w:type="pct"/>
          </w:tcPr>
          <w:p w14:paraId="0EB35F78" w14:textId="77777777" w:rsidR="00A04A5C" w:rsidRPr="00942B40" w:rsidRDefault="00A04A5C" w:rsidP="00E27A4B">
            <w:pPr>
              <w:spacing w:line="276" w:lineRule="auto"/>
            </w:pPr>
            <w:r w:rsidRPr="00942B40">
              <w:t>3</w:t>
            </w:r>
          </w:p>
        </w:tc>
        <w:tc>
          <w:tcPr>
            <w:tcW w:w="154" w:type="pct"/>
          </w:tcPr>
          <w:p w14:paraId="12624481" w14:textId="77777777" w:rsidR="00A04A5C" w:rsidRPr="00942B40" w:rsidRDefault="00A04A5C" w:rsidP="00E27A4B">
            <w:pPr>
              <w:spacing w:line="276" w:lineRule="auto"/>
            </w:pPr>
          </w:p>
        </w:tc>
        <w:tc>
          <w:tcPr>
            <w:tcW w:w="312" w:type="pct"/>
          </w:tcPr>
          <w:p w14:paraId="5EEACE65" w14:textId="77777777" w:rsidR="00A04A5C" w:rsidRPr="00942B40" w:rsidRDefault="00A04A5C" w:rsidP="00E27A4B">
            <w:pPr>
              <w:spacing w:line="276" w:lineRule="auto"/>
            </w:pPr>
            <w:r w:rsidRPr="00942B40">
              <w:t>30</w:t>
            </w:r>
          </w:p>
        </w:tc>
        <w:tc>
          <w:tcPr>
            <w:tcW w:w="499" w:type="pct"/>
          </w:tcPr>
          <w:p w14:paraId="70FCE81B" w14:textId="77777777" w:rsidR="00A04A5C" w:rsidRPr="00942B40" w:rsidRDefault="00A04A5C" w:rsidP="00E27A4B">
            <w:pPr>
              <w:spacing w:line="276" w:lineRule="auto"/>
            </w:pPr>
            <w:r w:rsidRPr="00942B40">
              <w:t>3</w:t>
            </w:r>
          </w:p>
        </w:tc>
      </w:tr>
      <w:tr w:rsidR="00A04A5C" w:rsidRPr="00942B40" w14:paraId="61E27192" w14:textId="77777777" w:rsidTr="0009721C">
        <w:tc>
          <w:tcPr>
            <w:tcW w:w="1973" w:type="pct"/>
            <w:hideMark/>
          </w:tcPr>
          <w:p w14:paraId="7E736250" w14:textId="77777777" w:rsidR="00A04A5C" w:rsidRPr="00592F39" w:rsidRDefault="00A04A5C" w:rsidP="00E27A4B">
            <w:pPr>
              <w:spacing w:line="276" w:lineRule="auto"/>
              <w:rPr>
                <w:b/>
              </w:rPr>
            </w:pPr>
            <w:r w:rsidRPr="00592F39">
              <w:rPr>
                <w:b/>
              </w:rPr>
              <w:t>Days typical in general practice</w:t>
            </w:r>
          </w:p>
        </w:tc>
        <w:tc>
          <w:tcPr>
            <w:tcW w:w="150" w:type="pct"/>
          </w:tcPr>
          <w:p w14:paraId="2B8F9265" w14:textId="77777777" w:rsidR="00A04A5C" w:rsidRPr="00942B40" w:rsidRDefault="00A04A5C" w:rsidP="00E27A4B">
            <w:pPr>
              <w:spacing w:line="276" w:lineRule="auto"/>
            </w:pPr>
          </w:p>
        </w:tc>
        <w:tc>
          <w:tcPr>
            <w:tcW w:w="450" w:type="pct"/>
          </w:tcPr>
          <w:p w14:paraId="3DF005EE" w14:textId="77777777" w:rsidR="00A04A5C" w:rsidRPr="00942B40" w:rsidRDefault="00A04A5C" w:rsidP="00E27A4B">
            <w:pPr>
              <w:spacing w:line="276" w:lineRule="auto"/>
            </w:pPr>
          </w:p>
        </w:tc>
        <w:tc>
          <w:tcPr>
            <w:tcW w:w="497" w:type="pct"/>
          </w:tcPr>
          <w:p w14:paraId="3C20621D" w14:textId="77777777" w:rsidR="00A04A5C" w:rsidRPr="00942B40" w:rsidRDefault="00A04A5C" w:rsidP="00E27A4B">
            <w:pPr>
              <w:spacing w:line="276" w:lineRule="auto"/>
            </w:pPr>
          </w:p>
        </w:tc>
        <w:tc>
          <w:tcPr>
            <w:tcW w:w="154" w:type="pct"/>
          </w:tcPr>
          <w:p w14:paraId="4160C688" w14:textId="77777777" w:rsidR="00A04A5C" w:rsidRPr="00942B40" w:rsidRDefault="00A04A5C" w:rsidP="00E27A4B">
            <w:pPr>
              <w:spacing w:line="276" w:lineRule="auto"/>
            </w:pPr>
          </w:p>
        </w:tc>
        <w:tc>
          <w:tcPr>
            <w:tcW w:w="312" w:type="pct"/>
          </w:tcPr>
          <w:p w14:paraId="38AD1AA3" w14:textId="77777777" w:rsidR="00A04A5C" w:rsidRPr="00942B40" w:rsidRDefault="00A04A5C" w:rsidP="00E27A4B">
            <w:pPr>
              <w:spacing w:line="276" w:lineRule="auto"/>
            </w:pPr>
          </w:p>
        </w:tc>
        <w:tc>
          <w:tcPr>
            <w:tcW w:w="498" w:type="pct"/>
          </w:tcPr>
          <w:p w14:paraId="63E3A0C6" w14:textId="77777777" w:rsidR="00A04A5C" w:rsidRPr="00942B40" w:rsidRDefault="00A04A5C" w:rsidP="00E27A4B">
            <w:pPr>
              <w:spacing w:line="276" w:lineRule="auto"/>
            </w:pPr>
          </w:p>
        </w:tc>
        <w:tc>
          <w:tcPr>
            <w:tcW w:w="154" w:type="pct"/>
          </w:tcPr>
          <w:p w14:paraId="2E9BC9A9" w14:textId="77777777" w:rsidR="00A04A5C" w:rsidRPr="00942B40" w:rsidRDefault="00A04A5C" w:rsidP="00E27A4B">
            <w:pPr>
              <w:spacing w:line="276" w:lineRule="auto"/>
            </w:pPr>
          </w:p>
        </w:tc>
        <w:tc>
          <w:tcPr>
            <w:tcW w:w="312" w:type="pct"/>
          </w:tcPr>
          <w:p w14:paraId="29942A4B" w14:textId="77777777" w:rsidR="00A04A5C" w:rsidRPr="00942B40" w:rsidRDefault="00A04A5C" w:rsidP="00E27A4B">
            <w:pPr>
              <w:spacing w:line="276" w:lineRule="auto"/>
            </w:pPr>
          </w:p>
        </w:tc>
        <w:tc>
          <w:tcPr>
            <w:tcW w:w="499" w:type="pct"/>
          </w:tcPr>
          <w:p w14:paraId="3427472E" w14:textId="77777777" w:rsidR="00A04A5C" w:rsidRPr="00942B40" w:rsidRDefault="00A04A5C" w:rsidP="00E27A4B">
            <w:pPr>
              <w:spacing w:line="276" w:lineRule="auto"/>
            </w:pPr>
          </w:p>
        </w:tc>
      </w:tr>
      <w:tr w:rsidR="00A04A5C" w:rsidRPr="00942B40" w14:paraId="09E9B635" w14:textId="77777777" w:rsidTr="0009721C">
        <w:tc>
          <w:tcPr>
            <w:tcW w:w="1973" w:type="pct"/>
            <w:hideMark/>
          </w:tcPr>
          <w:p w14:paraId="472BE147" w14:textId="77777777" w:rsidR="00A04A5C" w:rsidRPr="00942B40" w:rsidRDefault="00A04A5C" w:rsidP="00E27A4B">
            <w:pPr>
              <w:spacing w:line="276" w:lineRule="auto"/>
            </w:pPr>
            <w:r w:rsidRPr="00942B40">
              <w:t>1-2 days per week</w:t>
            </w:r>
          </w:p>
        </w:tc>
        <w:tc>
          <w:tcPr>
            <w:tcW w:w="150" w:type="pct"/>
          </w:tcPr>
          <w:p w14:paraId="796E4891" w14:textId="77777777" w:rsidR="00A04A5C" w:rsidRPr="00942B40" w:rsidRDefault="00A04A5C" w:rsidP="00E27A4B">
            <w:pPr>
              <w:spacing w:line="276" w:lineRule="auto"/>
            </w:pPr>
          </w:p>
        </w:tc>
        <w:tc>
          <w:tcPr>
            <w:tcW w:w="450" w:type="pct"/>
          </w:tcPr>
          <w:p w14:paraId="16E2D279" w14:textId="77777777" w:rsidR="00A04A5C" w:rsidRPr="00942B40" w:rsidRDefault="00A04A5C" w:rsidP="00E27A4B">
            <w:pPr>
              <w:spacing w:line="276" w:lineRule="auto"/>
            </w:pPr>
            <w:r w:rsidRPr="00942B40">
              <w:t>149</w:t>
            </w:r>
          </w:p>
        </w:tc>
        <w:tc>
          <w:tcPr>
            <w:tcW w:w="497" w:type="pct"/>
          </w:tcPr>
          <w:p w14:paraId="16B11FBC" w14:textId="77777777" w:rsidR="00A04A5C" w:rsidRPr="00942B40" w:rsidRDefault="00A04A5C" w:rsidP="00E27A4B">
            <w:pPr>
              <w:spacing w:line="276" w:lineRule="auto"/>
            </w:pPr>
            <w:r w:rsidRPr="00942B40">
              <w:t>7</w:t>
            </w:r>
          </w:p>
        </w:tc>
        <w:tc>
          <w:tcPr>
            <w:tcW w:w="154" w:type="pct"/>
          </w:tcPr>
          <w:p w14:paraId="241B367B" w14:textId="77777777" w:rsidR="00A04A5C" w:rsidRPr="00942B40" w:rsidRDefault="00A04A5C" w:rsidP="00E27A4B">
            <w:pPr>
              <w:spacing w:line="276" w:lineRule="auto"/>
            </w:pPr>
          </w:p>
        </w:tc>
        <w:tc>
          <w:tcPr>
            <w:tcW w:w="312" w:type="pct"/>
          </w:tcPr>
          <w:p w14:paraId="4305D597" w14:textId="77777777" w:rsidR="00A04A5C" w:rsidRPr="00942B40" w:rsidRDefault="00A04A5C" w:rsidP="00E27A4B">
            <w:pPr>
              <w:spacing w:line="276" w:lineRule="auto"/>
            </w:pPr>
            <w:r w:rsidRPr="00942B40">
              <w:t>58</w:t>
            </w:r>
          </w:p>
        </w:tc>
        <w:tc>
          <w:tcPr>
            <w:tcW w:w="498" w:type="pct"/>
          </w:tcPr>
          <w:p w14:paraId="51DFD194" w14:textId="77777777" w:rsidR="00A04A5C" w:rsidRPr="00942B40" w:rsidRDefault="00A04A5C" w:rsidP="00E27A4B">
            <w:pPr>
              <w:spacing w:line="276" w:lineRule="auto"/>
            </w:pPr>
            <w:r w:rsidRPr="00942B40">
              <w:t>6</w:t>
            </w:r>
          </w:p>
        </w:tc>
        <w:tc>
          <w:tcPr>
            <w:tcW w:w="154" w:type="pct"/>
          </w:tcPr>
          <w:p w14:paraId="1277FECC" w14:textId="77777777" w:rsidR="00A04A5C" w:rsidRPr="00942B40" w:rsidRDefault="00A04A5C" w:rsidP="00E27A4B">
            <w:pPr>
              <w:spacing w:line="276" w:lineRule="auto"/>
            </w:pPr>
          </w:p>
        </w:tc>
        <w:tc>
          <w:tcPr>
            <w:tcW w:w="312" w:type="pct"/>
          </w:tcPr>
          <w:p w14:paraId="20769E65" w14:textId="77777777" w:rsidR="00A04A5C" w:rsidRPr="00942B40" w:rsidRDefault="00A04A5C" w:rsidP="00E27A4B">
            <w:pPr>
              <w:spacing w:line="276" w:lineRule="auto"/>
            </w:pPr>
            <w:r w:rsidRPr="00942B40">
              <w:t>91</w:t>
            </w:r>
          </w:p>
        </w:tc>
        <w:tc>
          <w:tcPr>
            <w:tcW w:w="499" w:type="pct"/>
          </w:tcPr>
          <w:p w14:paraId="01A74AB5" w14:textId="77777777" w:rsidR="00A04A5C" w:rsidRPr="00942B40" w:rsidRDefault="00A04A5C" w:rsidP="00E27A4B">
            <w:pPr>
              <w:spacing w:line="276" w:lineRule="auto"/>
            </w:pPr>
            <w:r w:rsidRPr="00942B40">
              <w:t>9</w:t>
            </w:r>
          </w:p>
        </w:tc>
      </w:tr>
      <w:tr w:rsidR="00A04A5C" w:rsidRPr="00942B40" w14:paraId="30774970" w14:textId="77777777" w:rsidTr="0009721C">
        <w:tc>
          <w:tcPr>
            <w:tcW w:w="1973" w:type="pct"/>
            <w:hideMark/>
          </w:tcPr>
          <w:p w14:paraId="65FFC86C" w14:textId="77777777" w:rsidR="00A04A5C" w:rsidRPr="00942B40" w:rsidRDefault="00A04A5C" w:rsidP="00E27A4B">
            <w:pPr>
              <w:spacing w:line="276" w:lineRule="auto"/>
            </w:pPr>
            <w:r w:rsidRPr="00942B40">
              <w:t>3-4 days per week</w:t>
            </w:r>
          </w:p>
        </w:tc>
        <w:tc>
          <w:tcPr>
            <w:tcW w:w="150" w:type="pct"/>
          </w:tcPr>
          <w:p w14:paraId="20B8D348" w14:textId="77777777" w:rsidR="00A04A5C" w:rsidRPr="00942B40" w:rsidRDefault="00A04A5C" w:rsidP="00E27A4B">
            <w:pPr>
              <w:spacing w:line="276" w:lineRule="auto"/>
            </w:pPr>
          </w:p>
        </w:tc>
        <w:tc>
          <w:tcPr>
            <w:tcW w:w="450" w:type="pct"/>
          </w:tcPr>
          <w:p w14:paraId="6D8E2C7F" w14:textId="77777777" w:rsidR="00A04A5C" w:rsidRPr="00942B40" w:rsidRDefault="00A04A5C" w:rsidP="00E27A4B">
            <w:pPr>
              <w:spacing w:line="276" w:lineRule="auto"/>
            </w:pPr>
            <w:r w:rsidRPr="00942B40">
              <w:t>1184</w:t>
            </w:r>
          </w:p>
        </w:tc>
        <w:tc>
          <w:tcPr>
            <w:tcW w:w="497" w:type="pct"/>
          </w:tcPr>
          <w:p w14:paraId="024DFEF3" w14:textId="77777777" w:rsidR="00A04A5C" w:rsidRPr="00942B40" w:rsidRDefault="00A04A5C" w:rsidP="00E27A4B">
            <w:pPr>
              <w:spacing w:line="276" w:lineRule="auto"/>
            </w:pPr>
            <w:r w:rsidRPr="00942B40">
              <w:t>59</w:t>
            </w:r>
          </w:p>
        </w:tc>
        <w:tc>
          <w:tcPr>
            <w:tcW w:w="154" w:type="pct"/>
          </w:tcPr>
          <w:p w14:paraId="053A58AB" w14:textId="77777777" w:rsidR="00A04A5C" w:rsidRPr="00942B40" w:rsidRDefault="00A04A5C" w:rsidP="00E27A4B">
            <w:pPr>
              <w:spacing w:line="276" w:lineRule="auto"/>
            </w:pPr>
          </w:p>
        </w:tc>
        <w:tc>
          <w:tcPr>
            <w:tcW w:w="312" w:type="pct"/>
          </w:tcPr>
          <w:p w14:paraId="2A6847EE" w14:textId="77777777" w:rsidR="00A04A5C" w:rsidRPr="00942B40" w:rsidRDefault="00A04A5C" w:rsidP="00E27A4B">
            <w:pPr>
              <w:spacing w:line="276" w:lineRule="auto"/>
            </w:pPr>
            <w:r w:rsidRPr="00942B40">
              <w:t>565</w:t>
            </w:r>
          </w:p>
        </w:tc>
        <w:tc>
          <w:tcPr>
            <w:tcW w:w="498" w:type="pct"/>
          </w:tcPr>
          <w:p w14:paraId="7D9C3B95" w14:textId="77777777" w:rsidR="00A04A5C" w:rsidRPr="00942B40" w:rsidRDefault="00A04A5C" w:rsidP="00E27A4B">
            <w:pPr>
              <w:spacing w:line="276" w:lineRule="auto"/>
            </w:pPr>
            <w:r w:rsidRPr="00942B40">
              <w:t>56</w:t>
            </w:r>
          </w:p>
        </w:tc>
        <w:tc>
          <w:tcPr>
            <w:tcW w:w="154" w:type="pct"/>
          </w:tcPr>
          <w:p w14:paraId="6DA6B4AE" w14:textId="77777777" w:rsidR="00A04A5C" w:rsidRPr="00942B40" w:rsidRDefault="00A04A5C" w:rsidP="00E27A4B">
            <w:pPr>
              <w:spacing w:line="276" w:lineRule="auto"/>
            </w:pPr>
          </w:p>
        </w:tc>
        <w:tc>
          <w:tcPr>
            <w:tcW w:w="312" w:type="pct"/>
          </w:tcPr>
          <w:p w14:paraId="2F6E6EDF" w14:textId="77777777" w:rsidR="00A04A5C" w:rsidRPr="00942B40" w:rsidRDefault="00A04A5C" w:rsidP="00E27A4B">
            <w:pPr>
              <w:spacing w:line="276" w:lineRule="auto"/>
            </w:pPr>
            <w:r w:rsidRPr="00942B40">
              <w:t>619</w:t>
            </w:r>
          </w:p>
        </w:tc>
        <w:tc>
          <w:tcPr>
            <w:tcW w:w="499" w:type="pct"/>
          </w:tcPr>
          <w:p w14:paraId="3AA03E00" w14:textId="77777777" w:rsidR="00A04A5C" w:rsidRPr="00942B40" w:rsidRDefault="00A04A5C" w:rsidP="00E27A4B">
            <w:pPr>
              <w:spacing w:line="276" w:lineRule="auto"/>
            </w:pPr>
            <w:r w:rsidRPr="00942B40">
              <w:t>61</w:t>
            </w:r>
          </w:p>
        </w:tc>
      </w:tr>
      <w:tr w:rsidR="00A04A5C" w:rsidRPr="00942B40" w14:paraId="3FFAC873" w14:textId="77777777" w:rsidTr="0009721C">
        <w:tc>
          <w:tcPr>
            <w:tcW w:w="1973" w:type="pct"/>
            <w:hideMark/>
          </w:tcPr>
          <w:p w14:paraId="6B491372" w14:textId="77777777" w:rsidR="00A04A5C" w:rsidRPr="00942B40" w:rsidRDefault="00A04A5C" w:rsidP="00E27A4B">
            <w:pPr>
              <w:spacing w:line="276" w:lineRule="auto"/>
            </w:pPr>
            <w:r w:rsidRPr="00942B40">
              <w:t>5-6 days per week</w:t>
            </w:r>
          </w:p>
        </w:tc>
        <w:tc>
          <w:tcPr>
            <w:tcW w:w="150" w:type="pct"/>
          </w:tcPr>
          <w:p w14:paraId="6D7BDA5F" w14:textId="77777777" w:rsidR="00A04A5C" w:rsidRPr="00942B40" w:rsidRDefault="00A04A5C" w:rsidP="00E27A4B">
            <w:pPr>
              <w:spacing w:line="276" w:lineRule="auto"/>
            </w:pPr>
          </w:p>
        </w:tc>
        <w:tc>
          <w:tcPr>
            <w:tcW w:w="450" w:type="pct"/>
          </w:tcPr>
          <w:p w14:paraId="43756652" w14:textId="77777777" w:rsidR="00A04A5C" w:rsidRPr="00942B40" w:rsidRDefault="00A04A5C" w:rsidP="00E27A4B">
            <w:pPr>
              <w:spacing w:line="276" w:lineRule="auto"/>
            </w:pPr>
            <w:r w:rsidRPr="00942B40">
              <w:t>687</w:t>
            </w:r>
          </w:p>
        </w:tc>
        <w:tc>
          <w:tcPr>
            <w:tcW w:w="497" w:type="pct"/>
          </w:tcPr>
          <w:p w14:paraId="09E342B7" w14:textId="77777777" w:rsidR="00A04A5C" w:rsidRPr="00942B40" w:rsidRDefault="00A04A5C" w:rsidP="00E27A4B">
            <w:pPr>
              <w:spacing w:line="276" w:lineRule="auto"/>
            </w:pPr>
            <w:r w:rsidRPr="00942B40">
              <w:t>34</w:t>
            </w:r>
          </w:p>
        </w:tc>
        <w:tc>
          <w:tcPr>
            <w:tcW w:w="154" w:type="pct"/>
          </w:tcPr>
          <w:p w14:paraId="6E8321AC" w14:textId="77777777" w:rsidR="00A04A5C" w:rsidRPr="00942B40" w:rsidRDefault="00A04A5C" w:rsidP="00E27A4B">
            <w:pPr>
              <w:spacing w:line="276" w:lineRule="auto"/>
            </w:pPr>
          </w:p>
        </w:tc>
        <w:tc>
          <w:tcPr>
            <w:tcW w:w="312" w:type="pct"/>
          </w:tcPr>
          <w:p w14:paraId="37AFB05B" w14:textId="77777777" w:rsidR="00A04A5C" w:rsidRPr="00942B40" w:rsidRDefault="00A04A5C" w:rsidP="00E27A4B">
            <w:pPr>
              <w:spacing w:line="276" w:lineRule="auto"/>
            </w:pPr>
            <w:r w:rsidRPr="00942B40">
              <w:t>383</w:t>
            </w:r>
          </w:p>
        </w:tc>
        <w:tc>
          <w:tcPr>
            <w:tcW w:w="498" w:type="pct"/>
          </w:tcPr>
          <w:p w14:paraId="6A0D6A0C" w14:textId="77777777" w:rsidR="00A04A5C" w:rsidRPr="00942B40" w:rsidRDefault="00A04A5C" w:rsidP="00E27A4B">
            <w:pPr>
              <w:spacing w:line="276" w:lineRule="auto"/>
            </w:pPr>
            <w:r w:rsidRPr="00942B40">
              <w:t>38</w:t>
            </w:r>
          </w:p>
        </w:tc>
        <w:tc>
          <w:tcPr>
            <w:tcW w:w="154" w:type="pct"/>
          </w:tcPr>
          <w:p w14:paraId="1FAA4A25" w14:textId="77777777" w:rsidR="00A04A5C" w:rsidRPr="00942B40" w:rsidRDefault="00A04A5C" w:rsidP="00E27A4B">
            <w:pPr>
              <w:spacing w:line="276" w:lineRule="auto"/>
            </w:pPr>
          </w:p>
        </w:tc>
        <w:tc>
          <w:tcPr>
            <w:tcW w:w="312" w:type="pct"/>
          </w:tcPr>
          <w:p w14:paraId="62EB239D" w14:textId="77777777" w:rsidR="00A04A5C" w:rsidRPr="00942B40" w:rsidRDefault="00A04A5C" w:rsidP="00E27A4B">
            <w:pPr>
              <w:spacing w:line="276" w:lineRule="auto"/>
            </w:pPr>
            <w:r w:rsidRPr="00942B40">
              <w:t>304</w:t>
            </w:r>
          </w:p>
        </w:tc>
        <w:tc>
          <w:tcPr>
            <w:tcW w:w="499" w:type="pct"/>
          </w:tcPr>
          <w:p w14:paraId="71C22462" w14:textId="77777777" w:rsidR="00A04A5C" w:rsidRPr="00942B40" w:rsidRDefault="00A04A5C" w:rsidP="00E27A4B">
            <w:pPr>
              <w:spacing w:line="276" w:lineRule="auto"/>
            </w:pPr>
            <w:r w:rsidRPr="00942B40">
              <w:t>30</w:t>
            </w:r>
          </w:p>
        </w:tc>
      </w:tr>
      <w:tr w:rsidR="00A04A5C" w:rsidRPr="00942B40" w14:paraId="0D1FF4AD" w14:textId="77777777" w:rsidTr="0009721C">
        <w:tc>
          <w:tcPr>
            <w:tcW w:w="1973" w:type="pct"/>
            <w:hideMark/>
          </w:tcPr>
          <w:p w14:paraId="12E8BF91" w14:textId="77777777" w:rsidR="00A04A5C" w:rsidRPr="00592F39" w:rsidRDefault="00A04A5C" w:rsidP="00E27A4B">
            <w:pPr>
              <w:spacing w:line="276" w:lineRule="auto"/>
              <w:rPr>
                <w:b/>
              </w:rPr>
            </w:pPr>
            <w:r w:rsidRPr="00592F39">
              <w:rPr>
                <w:b/>
              </w:rPr>
              <w:t>Years qualified</w:t>
            </w:r>
          </w:p>
        </w:tc>
        <w:tc>
          <w:tcPr>
            <w:tcW w:w="150" w:type="pct"/>
          </w:tcPr>
          <w:p w14:paraId="0609E4B6" w14:textId="77777777" w:rsidR="00A04A5C" w:rsidRPr="00942B40" w:rsidRDefault="00A04A5C" w:rsidP="00E27A4B">
            <w:pPr>
              <w:spacing w:line="276" w:lineRule="auto"/>
            </w:pPr>
          </w:p>
        </w:tc>
        <w:tc>
          <w:tcPr>
            <w:tcW w:w="450" w:type="pct"/>
          </w:tcPr>
          <w:p w14:paraId="4497D516" w14:textId="77777777" w:rsidR="00A04A5C" w:rsidRPr="00942B40" w:rsidRDefault="00A04A5C" w:rsidP="00E27A4B">
            <w:pPr>
              <w:spacing w:line="276" w:lineRule="auto"/>
            </w:pPr>
          </w:p>
        </w:tc>
        <w:tc>
          <w:tcPr>
            <w:tcW w:w="497" w:type="pct"/>
          </w:tcPr>
          <w:p w14:paraId="0FD684F6" w14:textId="77777777" w:rsidR="00A04A5C" w:rsidRPr="00942B40" w:rsidRDefault="00A04A5C" w:rsidP="00E27A4B">
            <w:pPr>
              <w:spacing w:line="276" w:lineRule="auto"/>
            </w:pPr>
          </w:p>
        </w:tc>
        <w:tc>
          <w:tcPr>
            <w:tcW w:w="154" w:type="pct"/>
          </w:tcPr>
          <w:p w14:paraId="33B78E49" w14:textId="77777777" w:rsidR="00A04A5C" w:rsidRPr="00942B40" w:rsidRDefault="00A04A5C" w:rsidP="00E27A4B">
            <w:pPr>
              <w:spacing w:line="276" w:lineRule="auto"/>
            </w:pPr>
          </w:p>
        </w:tc>
        <w:tc>
          <w:tcPr>
            <w:tcW w:w="312" w:type="pct"/>
          </w:tcPr>
          <w:p w14:paraId="23DA53D9" w14:textId="77777777" w:rsidR="00A04A5C" w:rsidRPr="00942B40" w:rsidRDefault="00A04A5C" w:rsidP="00E27A4B">
            <w:pPr>
              <w:spacing w:line="276" w:lineRule="auto"/>
            </w:pPr>
          </w:p>
        </w:tc>
        <w:tc>
          <w:tcPr>
            <w:tcW w:w="498" w:type="pct"/>
          </w:tcPr>
          <w:p w14:paraId="09CF70B2" w14:textId="77777777" w:rsidR="00A04A5C" w:rsidRPr="00942B40" w:rsidRDefault="00A04A5C" w:rsidP="00E27A4B">
            <w:pPr>
              <w:spacing w:line="276" w:lineRule="auto"/>
            </w:pPr>
          </w:p>
        </w:tc>
        <w:tc>
          <w:tcPr>
            <w:tcW w:w="154" w:type="pct"/>
          </w:tcPr>
          <w:p w14:paraId="76230D5D" w14:textId="77777777" w:rsidR="00A04A5C" w:rsidRPr="00942B40" w:rsidRDefault="00A04A5C" w:rsidP="00E27A4B">
            <w:pPr>
              <w:spacing w:line="276" w:lineRule="auto"/>
            </w:pPr>
          </w:p>
        </w:tc>
        <w:tc>
          <w:tcPr>
            <w:tcW w:w="312" w:type="pct"/>
          </w:tcPr>
          <w:p w14:paraId="39C4AB89" w14:textId="77777777" w:rsidR="00A04A5C" w:rsidRPr="00942B40" w:rsidRDefault="00A04A5C" w:rsidP="00E27A4B">
            <w:pPr>
              <w:spacing w:line="276" w:lineRule="auto"/>
            </w:pPr>
          </w:p>
        </w:tc>
        <w:tc>
          <w:tcPr>
            <w:tcW w:w="499" w:type="pct"/>
          </w:tcPr>
          <w:p w14:paraId="48F57F42" w14:textId="77777777" w:rsidR="00A04A5C" w:rsidRPr="00942B40" w:rsidRDefault="00A04A5C" w:rsidP="00E27A4B">
            <w:pPr>
              <w:spacing w:line="276" w:lineRule="auto"/>
            </w:pPr>
          </w:p>
        </w:tc>
      </w:tr>
      <w:tr w:rsidR="00A04A5C" w:rsidRPr="00942B40" w14:paraId="500884EA" w14:textId="77777777" w:rsidTr="0009721C">
        <w:tc>
          <w:tcPr>
            <w:tcW w:w="1973" w:type="pct"/>
            <w:hideMark/>
          </w:tcPr>
          <w:p w14:paraId="1DFA4154" w14:textId="77777777" w:rsidR="00A04A5C" w:rsidRPr="00942B40" w:rsidRDefault="00A04A5C" w:rsidP="00E27A4B">
            <w:pPr>
              <w:spacing w:line="276" w:lineRule="auto"/>
            </w:pPr>
            <w:r w:rsidRPr="00942B40">
              <w:t>0-5 years</w:t>
            </w:r>
          </w:p>
        </w:tc>
        <w:tc>
          <w:tcPr>
            <w:tcW w:w="150" w:type="pct"/>
          </w:tcPr>
          <w:p w14:paraId="24A8FB00" w14:textId="77777777" w:rsidR="00A04A5C" w:rsidRPr="00942B40" w:rsidRDefault="00A04A5C" w:rsidP="00E27A4B">
            <w:pPr>
              <w:spacing w:line="276" w:lineRule="auto"/>
            </w:pPr>
          </w:p>
        </w:tc>
        <w:tc>
          <w:tcPr>
            <w:tcW w:w="450" w:type="pct"/>
          </w:tcPr>
          <w:p w14:paraId="01B1ED6B" w14:textId="77777777" w:rsidR="00A04A5C" w:rsidRPr="00942B40" w:rsidRDefault="00A04A5C" w:rsidP="00E27A4B">
            <w:pPr>
              <w:spacing w:line="276" w:lineRule="auto"/>
            </w:pPr>
            <w:r w:rsidRPr="00942B40">
              <w:t>171</w:t>
            </w:r>
          </w:p>
        </w:tc>
        <w:tc>
          <w:tcPr>
            <w:tcW w:w="497" w:type="pct"/>
          </w:tcPr>
          <w:p w14:paraId="21EDE11D" w14:textId="77777777" w:rsidR="00A04A5C" w:rsidRPr="00942B40" w:rsidRDefault="00A04A5C" w:rsidP="00E27A4B">
            <w:pPr>
              <w:spacing w:line="276" w:lineRule="auto"/>
            </w:pPr>
            <w:r w:rsidRPr="00942B40">
              <w:t>8</w:t>
            </w:r>
          </w:p>
        </w:tc>
        <w:tc>
          <w:tcPr>
            <w:tcW w:w="154" w:type="pct"/>
          </w:tcPr>
          <w:p w14:paraId="3DE1D4B4" w14:textId="77777777" w:rsidR="00A04A5C" w:rsidRPr="00942B40" w:rsidRDefault="00A04A5C" w:rsidP="00E27A4B">
            <w:pPr>
              <w:spacing w:line="276" w:lineRule="auto"/>
            </w:pPr>
          </w:p>
        </w:tc>
        <w:tc>
          <w:tcPr>
            <w:tcW w:w="312" w:type="pct"/>
          </w:tcPr>
          <w:p w14:paraId="1BA9CC98" w14:textId="77777777" w:rsidR="00A04A5C" w:rsidRPr="00942B40" w:rsidRDefault="00A04A5C" w:rsidP="00E27A4B">
            <w:pPr>
              <w:spacing w:line="276" w:lineRule="auto"/>
            </w:pPr>
            <w:r w:rsidRPr="00942B40">
              <w:t>89</w:t>
            </w:r>
          </w:p>
        </w:tc>
        <w:tc>
          <w:tcPr>
            <w:tcW w:w="498" w:type="pct"/>
          </w:tcPr>
          <w:p w14:paraId="5C1A9678" w14:textId="77777777" w:rsidR="00A04A5C" w:rsidRPr="00942B40" w:rsidRDefault="00A04A5C" w:rsidP="00E27A4B">
            <w:pPr>
              <w:spacing w:line="276" w:lineRule="auto"/>
            </w:pPr>
            <w:r w:rsidRPr="00942B40">
              <w:t>9</w:t>
            </w:r>
          </w:p>
        </w:tc>
        <w:tc>
          <w:tcPr>
            <w:tcW w:w="154" w:type="pct"/>
          </w:tcPr>
          <w:p w14:paraId="030B5CBA" w14:textId="77777777" w:rsidR="00A04A5C" w:rsidRPr="00942B40" w:rsidRDefault="00A04A5C" w:rsidP="00E27A4B">
            <w:pPr>
              <w:spacing w:line="276" w:lineRule="auto"/>
            </w:pPr>
          </w:p>
        </w:tc>
        <w:tc>
          <w:tcPr>
            <w:tcW w:w="312" w:type="pct"/>
          </w:tcPr>
          <w:p w14:paraId="65F10AF5" w14:textId="77777777" w:rsidR="00A04A5C" w:rsidRPr="00942B40" w:rsidRDefault="00A04A5C" w:rsidP="00E27A4B">
            <w:pPr>
              <w:spacing w:line="276" w:lineRule="auto"/>
            </w:pPr>
            <w:r w:rsidRPr="00942B40">
              <w:t>82</w:t>
            </w:r>
          </w:p>
        </w:tc>
        <w:tc>
          <w:tcPr>
            <w:tcW w:w="499" w:type="pct"/>
          </w:tcPr>
          <w:p w14:paraId="6B3E4C78" w14:textId="77777777" w:rsidR="00A04A5C" w:rsidRPr="00942B40" w:rsidRDefault="00A04A5C" w:rsidP="00E27A4B">
            <w:pPr>
              <w:spacing w:line="276" w:lineRule="auto"/>
            </w:pPr>
            <w:r w:rsidRPr="00942B40">
              <w:t>8</w:t>
            </w:r>
          </w:p>
        </w:tc>
      </w:tr>
      <w:tr w:rsidR="00A04A5C" w:rsidRPr="00942B40" w14:paraId="6253C0F1" w14:textId="77777777" w:rsidTr="0009721C">
        <w:tc>
          <w:tcPr>
            <w:tcW w:w="1973" w:type="pct"/>
            <w:hideMark/>
          </w:tcPr>
          <w:p w14:paraId="71DFDF72" w14:textId="77777777" w:rsidR="00A04A5C" w:rsidRPr="00942B40" w:rsidRDefault="00A04A5C" w:rsidP="00E27A4B">
            <w:pPr>
              <w:spacing w:line="276" w:lineRule="auto"/>
            </w:pPr>
            <w:r w:rsidRPr="00942B40">
              <w:t>6-10 years</w:t>
            </w:r>
          </w:p>
        </w:tc>
        <w:tc>
          <w:tcPr>
            <w:tcW w:w="150" w:type="pct"/>
          </w:tcPr>
          <w:p w14:paraId="348BFB78" w14:textId="77777777" w:rsidR="00A04A5C" w:rsidRPr="00942B40" w:rsidRDefault="00A04A5C" w:rsidP="00E27A4B">
            <w:pPr>
              <w:spacing w:line="276" w:lineRule="auto"/>
            </w:pPr>
          </w:p>
        </w:tc>
        <w:tc>
          <w:tcPr>
            <w:tcW w:w="450" w:type="pct"/>
          </w:tcPr>
          <w:p w14:paraId="793B0986" w14:textId="77777777" w:rsidR="00A04A5C" w:rsidRPr="00942B40" w:rsidRDefault="00A04A5C" w:rsidP="00E27A4B">
            <w:pPr>
              <w:spacing w:line="276" w:lineRule="auto"/>
            </w:pPr>
            <w:r w:rsidRPr="00942B40">
              <w:t>308</w:t>
            </w:r>
          </w:p>
        </w:tc>
        <w:tc>
          <w:tcPr>
            <w:tcW w:w="497" w:type="pct"/>
          </w:tcPr>
          <w:p w14:paraId="68E95F33" w14:textId="77777777" w:rsidR="00A04A5C" w:rsidRPr="00942B40" w:rsidRDefault="00A04A5C" w:rsidP="00E27A4B">
            <w:pPr>
              <w:spacing w:line="276" w:lineRule="auto"/>
            </w:pPr>
            <w:r w:rsidRPr="00942B40">
              <w:t>15</w:t>
            </w:r>
          </w:p>
        </w:tc>
        <w:tc>
          <w:tcPr>
            <w:tcW w:w="154" w:type="pct"/>
          </w:tcPr>
          <w:p w14:paraId="5BF61BBD" w14:textId="77777777" w:rsidR="00A04A5C" w:rsidRPr="00942B40" w:rsidRDefault="00A04A5C" w:rsidP="00E27A4B">
            <w:pPr>
              <w:spacing w:line="276" w:lineRule="auto"/>
            </w:pPr>
          </w:p>
        </w:tc>
        <w:tc>
          <w:tcPr>
            <w:tcW w:w="312" w:type="pct"/>
          </w:tcPr>
          <w:p w14:paraId="0B93174D" w14:textId="77777777" w:rsidR="00A04A5C" w:rsidRPr="00942B40" w:rsidRDefault="00A04A5C" w:rsidP="00E27A4B">
            <w:pPr>
              <w:spacing w:line="276" w:lineRule="auto"/>
            </w:pPr>
            <w:r w:rsidRPr="00942B40">
              <w:t>188</w:t>
            </w:r>
          </w:p>
        </w:tc>
        <w:tc>
          <w:tcPr>
            <w:tcW w:w="498" w:type="pct"/>
          </w:tcPr>
          <w:p w14:paraId="24F19F32" w14:textId="77777777" w:rsidR="00A04A5C" w:rsidRPr="00942B40" w:rsidRDefault="00A04A5C" w:rsidP="00E27A4B">
            <w:pPr>
              <w:spacing w:line="276" w:lineRule="auto"/>
            </w:pPr>
            <w:r w:rsidRPr="00942B40">
              <w:t>19</w:t>
            </w:r>
          </w:p>
        </w:tc>
        <w:tc>
          <w:tcPr>
            <w:tcW w:w="154" w:type="pct"/>
          </w:tcPr>
          <w:p w14:paraId="6474F9CF" w14:textId="77777777" w:rsidR="00A04A5C" w:rsidRPr="00942B40" w:rsidRDefault="00A04A5C" w:rsidP="00E27A4B">
            <w:pPr>
              <w:spacing w:line="276" w:lineRule="auto"/>
            </w:pPr>
          </w:p>
        </w:tc>
        <w:tc>
          <w:tcPr>
            <w:tcW w:w="312" w:type="pct"/>
          </w:tcPr>
          <w:p w14:paraId="76A06053" w14:textId="77777777" w:rsidR="00A04A5C" w:rsidRPr="00942B40" w:rsidRDefault="00A04A5C" w:rsidP="00E27A4B">
            <w:pPr>
              <w:spacing w:line="276" w:lineRule="auto"/>
            </w:pPr>
            <w:r w:rsidRPr="00942B40">
              <w:t>120</w:t>
            </w:r>
          </w:p>
        </w:tc>
        <w:tc>
          <w:tcPr>
            <w:tcW w:w="499" w:type="pct"/>
          </w:tcPr>
          <w:p w14:paraId="019C4019" w14:textId="77777777" w:rsidR="00A04A5C" w:rsidRPr="00942B40" w:rsidRDefault="00A04A5C" w:rsidP="00E27A4B">
            <w:pPr>
              <w:spacing w:line="276" w:lineRule="auto"/>
            </w:pPr>
            <w:r w:rsidRPr="00942B40">
              <w:t>12</w:t>
            </w:r>
          </w:p>
        </w:tc>
      </w:tr>
      <w:tr w:rsidR="00A04A5C" w:rsidRPr="00942B40" w14:paraId="7D73BDD3" w14:textId="77777777" w:rsidTr="0009721C">
        <w:tc>
          <w:tcPr>
            <w:tcW w:w="1973" w:type="pct"/>
            <w:hideMark/>
          </w:tcPr>
          <w:p w14:paraId="421DD0CB" w14:textId="77777777" w:rsidR="00A04A5C" w:rsidRPr="00942B40" w:rsidRDefault="00A04A5C" w:rsidP="00E27A4B">
            <w:pPr>
              <w:spacing w:line="276" w:lineRule="auto"/>
            </w:pPr>
            <w:r w:rsidRPr="00942B40">
              <w:t>11-15 years</w:t>
            </w:r>
          </w:p>
        </w:tc>
        <w:tc>
          <w:tcPr>
            <w:tcW w:w="150" w:type="pct"/>
          </w:tcPr>
          <w:p w14:paraId="0CDFC8A0" w14:textId="77777777" w:rsidR="00A04A5C" w:rsidRPr="00942B40" w:rsidRDefault="00A04A5C" w:rsidP="00E27A4B">
            <w:pPr>
              <w:spacing w:line="276" w:lineRule="auto"/>
            </w:pPr>
          </w:p>
        </w:tc>
        <w:tc>
          <w:tcPr>
            <w:tcW w:w="450" w:type="pct"/>
          </w:tcPr>
          <w:p w14:paraId="0020638B" w14:textId="77777777" w:rsidR="00A04A5C" w:rsidRPr="00942B40" w:rsidRDefault="00A04A5C" w:rsidP="00E27A4B">
            <w:pPr>
              <w:spacing w:line="276" w:lineRule="auto"/>
            </w:pPr>
            <w:r w:rsidRPr="00942B40">
              <w:t>331</w:t>
            </w:r>
          </w:p>
        </w:tc>
        <w:tc>
          <w:tcPr>
            <w:tcW w:w="497" w:type="pct"/>
          </w:tcPr>
          <w:p w14:paraId="75976E8F" w14:textId="77777777" w:rsidR="00A04A5C" w:rsidRPr="00942B40" w:rsidRDefault="00A04A5C" w:rsidP="00E27A4B">
            <w:pPr>
              <w:spacing w:line="276" w:lineRule="auto"/>
            </w:pPr>
            <w:r w:rsidRPr="00942B40">
              <w:t>16</w:t>
            </w:r>
          </w:p>
        </w:tc>
        <w:tc>
          <w:tcPr>
            <w:tcW w:w="154" w:type="pct"/>
          </w:tcPr>
          <w:p w14:paraId="4D796474" w14:textId="77777777" w:rsidR="00A04A5C" w:rsidRPr="00942B40" w:rsidRDefault="00A04A5C" w:rsidP="00E27A4B">
            <w:pPr>
              <w:spacing w:line="276" w:lineRule="auto"/>
            </w:pPr>
          </w:p>
        </w:tc>
        <w:tc>
          <w:tcPr>
            <w:tcW w:w="312" w:type="pct"/>
          </w:tcPr>
          <w:p w14:paraId="450F8BC9" w14:textId="77777777" w:rsidR="00A04A5C" w:rsidRPr="00942B40" w:rsidRDefault="00A04A5C" w:rsidP="00E27A4B">
            <w:pPr>
              <w:spacing w:line="276" w:lineRule="auto"/>
            </w:pPr>
            <w:r w:rsidRPr="00942B40">
              <w:t>198</w:t>
            </w:r>
          </w:p>
        </w:tc>
        <w:tc>
          <w:tcPr>
            <w:tcW w:w="498" w:type="pct"/>
          </w:tcPr>
          <w:p w14:paraId="0072691A" w14:textId="77777777" w:rsidR="00A04A5C" w:rsidRPr="00942B40" w:rsidRDefault="00A04A5C" w:rsidP="00E27A4B">
            <w:pPr>
              <w:spacing w:line="276" w:lineRule="auto"/>
            </w:pPr>
            <w:r w:rsidRPr="00942B40">
              <w:t>20</w:t>
            </w:r>
          </w:p>
        </w:tc>
        <w:tc>
          <w:tcPr>
            <w:tcW w:w="154" w:type="pct"/>
          </w:tcPr>
          <w:p w14:paraId="4036BE12" w14:textId="77777777" w:rsidR="00A04A5C" w:rsidRPr="00942B40" w:rsidRDefault="00A04A5C" w:rsidP="00E27A4B">
            <w:pPr>
              <w:spacing w:line="276" w:lineRule="auto"/>
            </w:pPr>
          </w:p>
        </w:tc>
        <w:tc>
          <w:tcPr>
            <w:tcW w:w="312" w:type="pct"/>
          </w:tcPr>
          <w:p w14:paraId="0F269827" w14:textId="77777777" w:rsidR="00A04A5C" w:rsidRPr="00942B40" w:rsidRDefault="00A04A5C" w:rsidP="00E27A4B">
            <w:pPr>
              <w:spacing w:line="276" w:lineRule="auto"/>
            </w:pPr>
            <w:r w:rsidRPr="00942B40">
              <w:t>133</w:t>
            </w:r>
          </w:p>
        </w:tc>
        <w:tc>
          <w:tcPr>
            <w:tcW w:w="499" w:type="pct"/>
          </w:tcPr>
          <w:p w14:paraId="56A7C66A" w14:textId="77777777" w:rsidR="00A04A5C" w:rsidRPr="00942B40" w:rsidRDefault="00A04A5C" w:rsidP="00E27A4B">
            <w:pPr>
              <w:spacing w:line="276" w:lineRule="auto"/>
            </w:pPr>
            <w:r w:rsidRPr="00942B40">
              <w:t>13</w:t>
            </w:r>
          </w:p>
        </w:tc>
      </w:tr>
      <w:tr w:rsidR="00A04A5C" w:rsidRPr="00942B40" w14:paraId="7CD2ACA7" w14:textId="77777777" w:rsidTr="0009721C">
        <w:tc>
          <w:tcPr>
            <w:tcW w:w="1973" w:type="pct"/>
            <w:hideMark/>
          </w:tcPr>
          <w:p w14:paraId="5C464861" w14:textId="77777777" w:rsidR="00A04A5C" w:rsidRPr="00942B40" w:rsidRDefault="00A04A5C" w:rsidP="00E27A4B">
            <w:pPr>
              <w:spacing w:line="276" w:lineRule="auto"/>
            </w:pPr>
            <w:r w:rsidRPr="00942B40">
              <w:t>16-20 years</w:t>
            </w:r>
          </w:p>
        </w:tc>
        <w:tc>
          <w:tcPr>
            <w:tcW w:w="150" w:type="pct"/>
          </w:tcPr>
          <w:p w14:paraId="0F538D7A" w14:textId="77777777" w:rsidR="00A04A5C" w:rsidRPr="00942B40" w:rsidRDefault="00A04A5C" w:rsidP="00E27A4B">
            <w:pPr>
              <w:spacing w:line="276" w:lineRule="auto"/>
            </w:pPr>
          </w:p>
        </w:tc>
        <w:tc>
          <w:tcPr>
            <w:tcW w:w="450" w:type="pct"/>
          </w:tcPr>
          <w:p w14:paraId="13674BCD" w14:textId="77777777" w:rsidR="00A04A5C" w:rsidRPr="00942B40" w:rsidRDefault="00A04A5C" w:rsidP="00E27A4B">
            <w:pPr>
              <w:spacing w:line="276" w:lineRule="auto"/>
            </w:pPr>
            <w:r w:rsidRPr="00942B40">
              <w:t>306</w:t>
            </w:r>
          </w:p>
        </w:tc>
        <w:tc>
          <w:tcPr>
            <w:tcW w:w="497" w:type="pct"/>
          </w:tcPr>
          <w:p w14:paraId="7CD3C013" w14:textId="77777777" w:rsidR="00A04A5C" w:rsidRPr="00942B40" w:rsidRDefault="00A04A5C" w:rsidP="00E27A4B">
            <w:pPr>
              <w:spacing w:line="276" w:lineRule="auto"/>
            </w:pPr>
            <w:r w:rsidRPr="00942B40">
              <w:t>15</w:t>
            </w:r>
          </w:p>
        </w:tc>
        <w:tc>
          <w:tcPr>
            <w:tcW w:w="154" w:type="pct"/>
          </w:tcPr>
          <w:p w14:paraId="627C997A" w14:textId="77777777" w:rsidR="00A04A5C" w:rsidRPr="00942B40" w:rsidRDefault="00A04A5C" w:rsidP="00E27A4B">
            <w:pPr>
              <w:spacing w:line="276" w:lineRule="auto"/>
            </w:pPr>
          </w:p>
        </w:tc>
        <w:tc>
          <w:tcPr>
            <w:tcW w:w="312" w:type="pct"/>
          </w:tcPr>
          <w:p w14:paraId="6118D1D5" w14:textId="77777777" w:rsidR="00A04A5C" w:rsidRPr="00942B40" w:rsidRDefault="00A04A5C" w:rsidP="00E27A4B">
            <w:pPr>
              <w:spacing w:line="276" w:lineRule="auto"/>
            </w:pPr>
            <w:r w:rsidRPr="00942B40">
              <w:t>191</w:t>
            </w:r>
          </w:p>
        </w:tc>
        <w:tc>
          <w:tcPr>
            <w:tcW w:w="498" w:type="pct"/>
          </w:tcPr>
          <w:p w14:paraId="1036C388" w14:textId="77777777" w:rsidR="00A04A5C" w:rsidRPr="00942B40" w:rsidRDefault="00A04A5C" w:rsidP="00E27A4B">
            <w:pPr>
              <w:spacing w:line="276" w:lineRule="auto"/>
            </w:pPr>
            <w:r w:rsidRPr="00942B40">
              <w:t>19</w:t>
            </w:r>
          </w:p>
        </w:tc>
        <w:tc>
          <w:tcPr>
            <w:tcW w:w="154" w:type="pct"/>
          </w:tcPr>
          <w:p w14:paraId="1FF7E225" w14:textId="77777777" w:rsidR="00A04A5C" w:rsidRPr="00942B40" w:rsidRDefault="00A04A5C" w:rsidP="00E27A4B">
            <w:pPr>
              <w:spacing w:line="276" w:lineRule="auto"/>
            </w:pPr>
          </w:p>
        </w:tc>
        <w:tc>
          <w:tcPr>
            <w:tcW w:w="312" w:type="pct"/>
          </w:tcPr>
          <w:p w14:paraId="03AB5F97" w14:textId="77777777" w:rsidR="00A04A5C" w:rsidRPr="00942B40" w:rsidRDefault="00A04A5C" w:rsidP="00E27A4B">
            <w:pPr>
              <w:spacing w:line="276" w:lineRule="auto"/>
            </w:pPr>
            <w:r w:rsidRPr="00942B40">
              <w:t>115</w:t>
            </w:r>
          </w:p>
        </w:tc>
        <w:tc>
          <w:tcPr>
            <w:tcW w:w="499" w:type="pct"/>
          </w:tcPr>
          <w:p w14:paraId="607ED588" w14:textId="77777777" w:rsidR="00A04A5C" w:rsidRPr="00942B40" w:rsidRDefault="00A04A5C" w:rsidP="00E27A4B">
            <w:pPr>
              <w:spacing w:line="276" w:lineRule="auto"/>
            </w:pPr>
            <w:r w:rsidRPr="00942B40">
              <w:t>11</w:t>
            </w:r>
          </w:p>
        </w:tc>
      </w:tr>
      <w:tr w:rsidR="00A04A5C" w:rsidRPr="00942B40" w14:paraId="65C1C839" w14:textId="77777777" w:rsidTr="0009721C">
        <w:tc>
          <w:tcPr>
            <w:tcW w:w="1973" w:type="pct"/>
            <w:hideMark/>
          </w:tcPr>
          <w:p w14:paraId="3936723D" w14:textId="77777777" w:rsidR="00A04A5C" w:rsidRPr="00942B40" w:rsidRDefault="00A04A5C" w:rsidP="00E27A4B">
            <w:pPr>
              <w:spacing w:line="276" w:lineRule="auto"/>
            </w:pPr>
            <w:r w:rsidRPr="00942B40">
              <w:t>More than 20 years</w:t>
            </w:r>
          </w:p>
        </w:tc>
        <w:tc>
          <w:tcPr>
            <w:tcW w:w="150" w:type="pct"/>
          </w:tcPr>
          <w:p w14:paraId="78C95377" w14:textId="77777777" w:rsidR="00A04A5C" w:rsidRPr="00942B40" w:rsidRDefault="00A04A5C" w:rsidP="00E27A4B">
            <w:pPr>
              <w:spacing w:line="276" w:lineRule="auto"/>
            </w:pPr>
          </w:p>
        </w:tc>
        <w:tc>
          <w:tcPr>
            <w:tcW w:w="450" w:type="pct"/>
          </w:tcPr>
          <w:p w14:paraId="5E93FD1B" w14:textId="77777777" w:rsidR="00A04A5C" w:rsidRPr="00942B40" w:rsidRDefault="00A04A5C" w:rsidP="00E27A4B">
            <w:pPr>
              <w:spacing w:line="276" w:lineRule="auto"/>
            </w:pPr>
            <w:r w:rsidRPr="00942B40">
              <w:t>905</w:t>
            </w:r>
          </w:p>
        </w:tc>
        <w:tc>
          <w:tcPr>
            <w:tcW w:w="497" w:type="pct"/>
          </w:tcPr>
          <w:p w14:paraId="6E61DED4" w14:textId="77777777" w:rsidR="00A04A5C" w:rsidRPr="00942B40" w:rsidRDefault="00A04A5C" w:rsidP="00E27A4B">
            <w:pPr>
              <w:spacing w:line="276" w:lineRule="auto"/>
            </w:pPr>
            <w:r w:rsidRPr="00942B40">
              <w:t>45</w:t>
            </w:r>
          </w:p>
        </w:tc>
        <w:tc>
          <w:tcPr>
            <w:tcW w:w="154" w:type="pct"/>
          </w:tcPr>
          <w:p w14:paraId="3BAE6C0B" w14:textId="77777777" w:rsidR="00A04A5C" w:rsidRPr="00942B40" w:rsidRDefault="00A04A5C" w:rsidP="00E27A4B">
            <w:pPr>
              <w:spacing w:line="276" w:lineRule="auto"/>
            </w:pPr>
          </w:p>
        </w:tc>
        <w:tc>
          <w:tcPr>
            <w:tcW w:w="312" w:type="pct"/>
          </w:tcPr>
          <w:p w14:paraId="2D73B3BF" w14:textId="77777777" w:rsidR="00A04A5C" w:rsidRPr="00942B40" w:rsidRDefault="00A04A5C" w:rsidP="00E27A4B">
            <w:pPr>
              <w:spacing w:line="276" w:lineRule="auto"/>
            </w:pPr>
            <w:r w:rsidRPr="00942B40">
              <w:t>340</w:t>
            </w:r>
          </w:p>
        </w:tc>
        <w:tc>
          <w:tcPr>
            <w:tcW w:w="498" w:type="pct"/>
          </w:tcPr>
          <w:p w14:paraId="4AC36062" w14:textId="77777777" w:rsidR="00A04A5C" w:rsidRPr="00942B40" w:rsidRDefault="00A04A5C" w:rsidP="00E27A4B">
            <w:pPr>
              <w:spacing w:line="276" w:lineRule="auto"/>
            </w:pPr>
            <w:r w:rsidRPr="00942B40">
              <w:t>34</w:t>
            </w:r>
          </w:p>
        </w:tc>
        <w:tc>
          <w:tcPr>
            <w:tcW w:w="154" w:type="pct"/>
          </w:tcPr>
          <w:p w14:paraId="445559B5" w14:textId="77777777" w:rsidR="00A04A5C" w:rsidRPr="00942B40" w:rsidRDefault="00A04A5C" w:rsidP="00E27A4B">
            <w:pPr>
              <w:spacing w:line="276" w:lineRule="auto"/>
            </w:pPr>
          </w:p>
        </w:tc>
        <w:tc>
          <w:tcPr>
            <w:tcW w:w="312" w:type="pct"/>
          </w:tcPr>
          <w:p w14:paraId="195F40E2" w14:textId="77777777" w:rsidR="00A04A5C" w:rsidRPr="00942B40" w:rsidRDefault="00A04A5C" w:rsidP="00E27A4B">
            <w:pPr>
              <w:spacing w:line="276" w:lineRule="auto"/>
            </w:pPr>
            <w:r w:rsidRPr="00942B40">
              <w:t>565</w:t>
            </w:r>
          </w:p>
        </w:tc>
        <w:tc>
          <w:tcPr>
            <w:tcW w:w="499" w:type="pct"/>
          </w:tcPr>
          <w:p w14:paraId="7648E68E" w14:textId="77777777" w:rsidR="00A04A5C" w:rsidRPr="00942B40" w:rsidRDefault="00A04A5C" w:rsidP="00E27A4B">
            <w:pPr>
              <w:spacing w:line="276" w:lineRule="auto"/>
            </w:pPr>
            <w:r w:rsidRPr="00942B40">
              <w:t>56</w:t>
            </w:r>
          </w:p>
        </w:tc>
      </w:tr>
      <w:tr w:rsidR="00A04A5C" w:rsidRPr="00942B40" w14:paraId="42330B22" w14:textId="77777777" w:rsidTr="0009721C">
        <w:tc>
          <w:tcPr>
            <w:tcW w:w="1973" w:type="pct"/>
            <w:hideMark/>
          </w:tcPr>
          <w:p w14:paraId="562B2F9D" w14:textId="77777777" w:rsidR="00A04A5C" w:rsidRPr="00592F39" w:rsidRDefault="00A04A5C" w:rsidP="00E27A4B">
            <w:pPr>
              <w:spacing w:line="276" w:lineRule="auto"/>
              <w:rPr>
                <w:b/>
              </w:rPr>
            </w:pPr>
            <w:r w:rsidRPr="00592F39">
              <w:rPr>
                <w:b/>
              </w:rPr>
              <w:t>List size at practice</w:t>
            </w:r>
          </w:p>
        </w:tc>
        <w:tc>
          <w:tcPr>
            <w:tcW w:w="150" w:type="pct"/>
          </w:tcPr>
          <w:p w14:paraId="51CE6C02" w14:textId="77777777" w:rsidR="00A04A5C" w:rsidRPr="00942B40" w:rsidRDefault="00A04A5C" w:rsidP="00E27A4B">
            <w:pPr>
              <w:spacing w:line="276" w:lineRule="auto"/>
            </w:pPr>
          </w:p>
        </w:tc>
        <w:tc>
          <w:tcPr>
            <w:tcW w:w="450" w:type="pct"/>
          </w:tcPr>
          <w:p w14:paraId="7712579F" w14:textId="77777777" w:rsidR="00A04A5C" w:rsidRPr="00942B40" w:rsidRDefault="00A04A5C" w:rsidP="00E27A4B">
            <w:pPr>
              <w:spacing w:line="276" w:lineRule="auto"/>
            </w:pPr>
          </w:p>
        </w:tc>
        <w:tc>
          <w:tcPr>
            <w:tcW w:w="497" w:type="pct"/>
          </w:tcPr>
          <w:p w14:paraId="15B8793B" w14:textId="77777777" w:rsidR="00A04A5C" w:rsidRPr="00942B40" w:rsidRDefault="00A04A5C" w:rsidP="00E27A4B">
            <w:pPr>
              <w:spacing w:line="276" w:lineRule="auto"/>
            </w:pPr>
          </w:p>
        </w:tc>
        <w:tc>
          <w:tcPr>
            <w:tcW w:w="154" w:type="pct"/>
          </w:tcPr>
          <w:p w14:paraId="610F99AF" w14:textId="77777777" w:rsidR="00A04A5C" w:rsidRPr="00942B40" w:rsidRDefault="00A04A5C" w:rsidP="00E27A4B">
            <w:pPr>
              <w:spacing w:line="276" w:lineRule="auto"/>
            </w:pPr>
          </w:p>
        </w:tc>
        <w:tc>
          <w:tcPr>
            <w:tcW w:w="312" w:type="pct"/>
          </w:tcPr>
          <w:p w14:paraId="2E87B2D4" w14:textId="77777777" w:rsidR="00A04A5C" w:rsidRPr="00942B40" w:rsidRDefault="00A04A5C" w:rsidP="00E27A4B">
            <w:pPr>
              <w:spacing w:line="276" w:lineRule="auto"/>
            </w:pPr>
          </w:p>
        </w:tc>
        <w:tc>
          <w:tcPr>
            <w:tcW w:w="498" w:type="pct"/>
          </w:tcPr>
          <w:p w14:paraId="26E44A35" w14:textId="77777777" w:rsidR="00A04A5C" w:rsidRPr="00942B40" w:rsidRDefault="00A04A5C" w:rsidP="00E27A4B">
            <w:pPr>
              <w:spacing w:line="276" w:lineRule="auto"/>
            </w:pPr>
          </w:p>
        </w:tc>
        <w:tc>
          <w:tcPr>
            <w:tcW w:w="154" w:type="pct"/>
          </w:tcPr>
          <w:p w14:paraId="1EFF88E8" w14:textId="77777777" w:rsidR="00A04A5C" w:rsidRPr="00942B40" w:rsidRDefault="00A04A5C" w:rsidP="00E27A4B">
            <w:pPr>
              <w:spacing w:line="276" w:lineRule="auto"/>
            </w:pPr>
          </w:p>
        </w:tc>
        <w:tc>
          <w:tcPr>
            <w:tcW w:w="312" w:type="pct"/>
          </w:tcPr>
          <w:p w14:paraId="4C33E1DB" w14:textId="77777777" w:rsidR="00A04A5C" w:rsidRPr="00942B40" w:rsidRDefault="00A04A5C" w:rsidP="00E27A4B">
            <w:pPr>
              <w:spacing w:line="276" w:lineRule="auto"/>
            </w:pPr>
          </w:p>
        </w:tc>
        <w:tc>
          <w:tcPr>
            <w:tcW w:w="499" w:type="pct"/>
          </w:tcPr>
          <w:p w14:paraId="7D6C6386" w14:textId="77777777" w:rsidR="00A04A5C" w:rsidRPr="00942B40" w:rsidRDefault="00A04A5C" w:rsidP="00E27A4B">
            <w:pPr>
              <w:spacing w:line="276" w:lineRule="auto"/>
            </w:pPr>
          </w:p>
        </w:tc>
      </w:tr>
      <w:tr w:rsidR="00A04A5C" w:rsidRPr="00942B40" w14:paraId="4AC44983" w14:textId="77777777" w:rsidTr="0009721C">
        <w:tc>
          <w:tcPr>
            <w:tcW w:w="1973" w:type="pct"/>
            <w:hideMark/>
          </w:tcPr>
          <w:p w14:paraId="3B3EF024" w14:textId="77777777" w:rsidR="00A04A5C" w:rsidRPr="00942B40" w:rsidRDefault="00A04A5C" w:rsidP="00E27A4B">
            <w:pPr>
              <w:spacing w:line="276" w:lineRule="auto"/>
            </w:pPr>
            <w:r w:rsidRPr="00942B40">
              <w:t>&lt;2000</w:t>
            </w:r>
          </w:p>
        </w:tc>
        <w:tc>
          <w:tcPr>
            <w:tcW w:w="150" w:type="pct"/>
          </w:tcPr>
          <w:p w14:paraId="788F7848" w14:textId="77777777" w:rsidR="00A04A5C" w:rsidRPr="00942B40" w:rsidRDefault="00A04A5C" w:rsidP="00E27A4B">
            <w:pPr>
              <w:spacing w:line="276" w:lineRule="auto"/>
            </w:pPr>
          </w:p>
        </w:tc>
        <w:tc>
          <w:tcPr>
            <w:tcW w:w="450" w:type="pct"/>
          </w:tcPr>
          <w:p w14:paraId="33064EE1" w14:textId="77777777" w:rsidR="00A04A5C" w:rsidRPr="00942B40" w:rsidRDefault="00A04A5C" w:rsidP="00E27A4B">
            <w:pPr>
              <w:spacing w:line="276" w:lineRule="auto"/>
            </w:pPr>
            <w:r w:rsidRPr="00942B40">
              <w:t>76</w:t>
            </w:r>
          </w:p>
        </w:tc>
        <w:tc>
          <w:tcPr>
            <w:tcW w:w="497" w:type="pct"/>
          </w:tcPr>
          <w:p w14:paraId="140CD6CC" w14:textId="77777777" w:rsidR="00A04A5C" w:rsidRPr="00942B40" w:rsidRDefault="00A04A5C" w:rsidP="00E27A4B">
            <w:pPr>
              <w:spacing w:line="276" w:lineRule="auto"/>
            </w:pPr>
            <w:r w:rsidRPr="00942B40">
              <w:t>4</w:t>
            </w:r>
          </w:p>
        </w:tc>
        <w:tc>
          <w:tcPr>
            <w:tcW w:w="154" w:type="pct"/>
          </w:tcPr>
          <w:p w14:paraId="4B990768" w14:textId="77777777" w:rsidR="00A04A5C" w:rsidRPr="00942B40" w:rsidRDefault="00A04A5C" w:rsidP="00E27A4B">
            <w:pPr>
              <w:spacing w:line="276" w:lineRule="auto"/>
            </w:pPr>
          </w:p>
        </w:tc>
        <w:tc>
          <w:tcPr>
            <w:tcW w:w="312" w:type="pct"/>
          </w:tcPr>
          <w:p w14:paraId="48BDFC91" w14:textId="77777777" w:rsidR="00A04A5C" w:rsidRPr="00942B40" w:rsidRDefault="00A04A5C" w:rsidP="00E27A4B">
            <w:pPr>
              <w:spacing w:line="276" w:lineRule="auto"/>
            </w:pPr>
            <w:r w:rsidRPr="00942B40">
              <w:t>18</w:t>
            </w:r>
          </w:p>
        </w:tc>
        <w:tc>
          <w:tcPr>
            <w:tcW w:w="498" w:type="pct"/>
          </w:tcPr>
          <w:p w14:paraId="3B8F3412" w14:textId="77777777" w:rsidR="00A04A5C" w:rsidRPr="00942B40" w:rsidRDefault="00A04A5C" w:rsidP="00E27A4B">
            <w:pPr>
              <w:spacing w:line="276" w:lineRule="auto"/>
            </w:pPr>
            <w:r w:rsidRPr="00942B40">
              <w:t>2</w:t>
            </w:r>
          </w:p>
        </w:tc>
        <w:tc>
          <w:tcPr>
            <w:tcW w:w="154" w:type="pct"/>
          </w:tcPr>
          <w:p w14:paraId="7FCD77DE" w14:textId="77777777" w:rsidR="00A04A5C" w:rsidRPr="00942B40" w:rsidRDefault="00A04A5C" w:rsidP="00E27A4B">
            <w:pPr>
              <w:spacing w:line="276" w:lineRule="auto"/>
            </w:pPr>
          </w:p>
        </w:tc>
        <w:tc>
          <w:tcPr>
            <w:tcW w:w="312" w:type="pct"/>
          </w:tcPr>
          <w:p w14:paraId="087C7DFB" w14:textId="77777777" w:rsidR="00A04A5C" w:rsidRPr="00942B40" w:rsidRDefault="00A04A5C" w:rsidP="00E27A4B">
            <w:pPr>
              <w:spacing w:line="276" w:lineRule="auto"/>
            </w:pPr>
            <w:r w:rsidRPr="00942B40">
              <w:t>58</w:t>
            </w:r>
          </w:p>
        </w:tc>
        <w:tc>
          <w:tcPr>
            <w:tcW w:w="499" w:type="pct"/>
          </w:tcPr>
          <w:p w14:paraId="2AF9C340" w14:textId="77777777" w:rsidR="00A04A5C" w:rsidRPr="00942B40" w:rsidRDefault="00A04A5C" w:rsidP="00E27A4B">
            <w:pPr>
              <w:spacing w:line="276" w:lineRule="auto"/>
            </w:pPr>
            <w:r w:rsidRPr="00942B40">
              <w:t>6</w:t>
            </w:r>
          </w:p>
        </w:tc>
      </w:tr>
      <w:tr w:rsidR="00A04A5C" w:rsidRPr="00942B40" w14:paraId="49214CB4" w14:textId="77777777" w:rsidTr="0009721C">
        <w:tc>
          <w:tcPr>
            <w:tcW w:w="1973" w:type="pct"/>
            <w:hideMark/>
          </w:tcPr>
          <w:p w14:paraId="67450991" w14:textId="77777777" w:rsidR="00A04A5C" w:rsidRPr="00942B40" w:rsidRDefault="00A04A5C" w:rsidP="00E27A4B">
            <w:pPr>
              <w:spacing w:line="276" w:lineRule="auto"/>
            </w:pPr>
            <w:r w:rsidRPr="00942B40">
              <w:t>2000 – 4999</w:t>
            </w:r>
          </w:p>
        </w:tc>
        <w:tc>
          <w:tcPr>
            <w:tcW w:w="150" w:type="pct"/>
          </w:tcPr>
          <w:p w14:paraId="5E8CFDDA" w14:textId="77777777" w:rsidR="00A04A5C" w:rsidRPr="00942B40" w:rsidRDefault="00A04A5C" w:rsidP="00E27A4B">
            <w:pPr>
              <w:spacing w:line="276" w:lineRule="auto"/>
            </w:pPr>
          </w:p>
        </w:tc>
        <w:tc>
          <w:tcPr>
            <w:tcW w:w="450" w:type="pct"/>
          </w:tcPr>
          <w:p w14:paraId="61F38FE6" w14:textId="77777777" w:rsidR="00A04A5C" w:rsidRPr="00942B40" w:rsidRDefault="00A04A5C" w:rsidP="00E27A4B">
            <w:pPr>
              <w:spacing w:line="276" w:lineRule="auto"/>
            </w:pPr>
            <w:r w:rsidRPr="00942B40">
              <w:t>314</w:t>
            </w:r>
          </w:p>
        </w:tc>
        <w:tc>
          <w:tcPr>
            <w:tcW w:w="497" w:type="pct"/>
          </w:tcPr>
          <w:p w14:paraId="57E4667C" w14:textId="77777777" w:rsidR="00A04A5C" w:rsidRPr="00942B40" w:rsidRDefault="00A04A5C" w:rsidP="00E27A4B">
            <w:pPr>
              <w:spacing w:line="276" w:lineRule="auto"/>
            </w:pPr>
            <w:r w:rsidRPr="00942B40">
              <w:t>16</w:t>
            </w:r>
          </w:p>
        </w:tc>
        <w:tc>
          <w:tcPr>
            <w:tcW w:w="154" w:type="pct"/>
          </w:tcPr>
          <w:p w14:paraId="703C8D84" w14:textId="77777777" w:rsidR="00A04A5C" w:rsidRPr="00942B40" w:rsidRDefault="00A04A5C" w:rsidP="00E27A4B">
            <w:pPr>
              <w:spacing w:line="276" w:lineRule="auto"/>
            </w:pPr>
          </w:p>
        </w:tc>
        <w:tc>
          <w:tcPr>
            <w:tcW w:w="312" w:type="pct"/>
          </w:tcPr>
          <w:p w14:paraId="5E0E056D" w14:textId="77777777" w:rsidR="00A04A5C" w:rsidRPr="00942B40" w:rsidRDefault="00A04A5C" w:rsidP="00E27A4B">
            <w:pPr>
              <w:spacing w:line="276" w:lineRule="auto"/>
            </w:pPr>
            <w:r w:rsidRPr="00942B40">
              <w:t>163</w:t>
            </w:r>
          </w:p>
        </w:tc>
        <w:tc>
          <w:tcPr>
            <w:tcW w:w="498" w:type="pct"/>
          </w:tcPr>
          <w:p w14:paraId="5AF305D5" w14:textId="77777777" w:rsidR="00A04A5C" w:rsidRPr="00942B40" w:rsidRDefault="00A04A5C" w:rsidP="00E27A4B">
            <w:pPr>
              <w:spacing w:line="276" w:lineRule="auto"/>
            </w:pPr>
            <w:r w:rsidRPr="00942B40">
              <w:t>1</w:t>
            </w:r>
          </w:p>
        </w:tc>
        <w:tc>
          <w:tcPr>
            <w:tcW w:w="154" w:type="pct"/>
          </w:tcPr>
          <w:p w14:paraId="3833910C" w14:textId="77777777" w:rsidR="00A04A5C" w:rsidRPr="00942B40" w:rsidRDefault="00A04A5C" w:rsidP="00E27A4B">
            <w:pPr>
              <w:spacing w:line="276" w:lineRule="auto"/>
            </w:pPr>
          </w:p>
        </w:tc>
        <w:tc>
          <w:tcPr>
            <w:tcW w:w="312" w:type="pct"/>
          </w:tcPr>
          <w:p w14:paraId="2D505CF1" w14:textId="77777777" w:rsidR="00A04A5C" w:rsidRPr="00942B40" w:rsidRDefault="00A04A5C" w:rsidP="00E27A4B">
            <w:pPr>
              <w:spacing w:line="276" w:lineRule="auto"/>
            </w:pPr>
            <w:r w:rsidRPr="00942B40">
              <w:t>151</w:t>
            </w:r>
          </w:p>
        </w:tc>
        <w:tc>
          <w:tcPr>
            <w:tcW w:w="499" w:type="pct"/>
          </w:tcPr>
          <w:p w14:paraId="7F0A4C62" w14:textId="77777777" w:rsidR="00A04A5C" w:rsidRPr="00942B40" w:rsidRDefault="00A04A5C" w:rsidP="00E27A4B">
            <w:pPr>
              <w:spacing w:line="276" w:lineRule="auto"/>
            </w:pPr>
            <w:r w:rsidRPr="00942B40">
              <w:t>15</w:t>
            </w:r>
          </w:p>
        </w:tc>
      </w:tr>
      <w:tr w:rsidR="00A04A5C" w:rsidRPr="00942B40" w14:paraId="434CAB24" w14:textId="77777777" w:rsidTr="0009721C">
        <w:tc>
          <w:tcPr>
            <w:tcW w:w="1973" w:type="pct"/>
            <w:hideMark/>
          </w:tcPr>
          <w:p w14:paraId="1D886E09" w14:textId="77777777" w:rsidR="00A04A5C" w:rsidRPr="00942B40" w:rsidRDefault="00A04A5C" w:rsidP="00E27A4B">
            <w:pPr>
              <w:spacing w:line="276" w:lineRule="auto"/>
            </w:pPr>
            <w:r w:rsidRPr="00942B40">
              <w:t>5000 – 9999</w:t>
            </w:r>
          </w:p>
        </w:tc>
        <w:tc>
          <w:tcPr>
            <w:tcW w:w="150" w:type="pct"/>
          </w:tcPr>
          <w:p w14:paraId="15F1FE2D" w14:textId="77777777" w:rsidR="00A04A5C" w:rsidRPr="00942B40" w:rsidRDefault="00A04A5C" w:rsidP="00E27A4B">
            <w:pPr>
              <w:spacing w:line="276" w:lineRule="auto"/>
            </w:pPr>
          </w:p>
        </w:tc>
        <w:tc>
          <w:tcPr>
            <w:tcW w:w="450" w:type="pct"/>
          </w:tcPr>
          <w:p w14:paraId="7FB0D2F2" w14:textId="77777777" w:rsidR="00A04A5C" w:rsidRPr="00942B40" w:rsidRDefault="00A04A5C" w:rsidP="00E27A4B">
            <w:pPr>
              <w:spacing w:line="276" w:lineRule="auto"/>
            </w:pPr>
            <w:r w:rsidRPr="00942B40">
              <w:t>739</w:t>
            </w:r>
          </w:p>
        </w:tc>
        <w:tc>
          <w:tcPr>
            <w:tcW w:w="497" w:type="pct"/>
          </w:tcPr>
          <w:p w14:paraId="3D997C82" w14:textId="77777777" w:rsidR="00A04A5C" w:rsidRPr="00942B40" w:rsidRDefault="00A04A5C" w:rsidP="00E27A4B">
            <w:pPr>
              <w:spacing w:line="276" w:lineRule="auto"/>
            </w:pPr>
            <w:r w:rsidRPr="00942B40">
              <w:t>37</w:t>
            </w:r>
          </w:p>
        </w:tc>
        <w:tc>
          <w:tcPr>
            <w:tcW w:w="154" w:type="pct"/>
          </w:tcPr>
          <w:p w14:paraId="444A64F6" w14:textId="77777777" w:rsidR="00A04A5C" w:rsidRPr="00942B40" w:rsidRDefault="00A04A5C" w:rsidP="00E27A4B">
            <w:pPr>
              <w:spacing w:line="276" w:lineRule="auto"/>
            </w:pPr>
          </w:p>
        </w:tc>
        <w:tc>
          <w:tcPr>
            <w:tcW w:w="312" w:type="pct"/>
          </w:tcPr>
          <w:p w14:paraId="7510141F" w14:textId="77777777" w:rsidR="00A04A5C" w:rsidRPr="00942B40" w:rsidRDefault="00A04A5C" w:rsidP="00E27A4B">
            <w:pPr>
              <w:spacing w:line="276" w:lineRule="auto"/>
            </w:pPr>
            <w:r w:rsidRPr="00942B40">
              <w:t>391</w:t>
            </w:r>
          </w:p>
        </w:tc>
        <w:tc>
          <w:tcPr>
            <w:tcW w:w="498" w:type="pct"/>
          </w:tcPr>
          <w:p w14:paraId="04E0D28A" w14:textId="77777777" w:rsidR="00A04A5C" w:rsidRPr="00942B40" w:rsidRDefault="00A04A5C" w:rsidP="00E27A4B">
            <w:pPr>
              <w:spacing w:line="276" w:lineRule="auto"/>
            </w:pPr>
            <w:r w:rsidRPr="00942B40">
              <w:t>39</w:t>
            </w:r>
          </w:p>
        </w:tc>
        <w:tc>
          <w:tcPr>
            <w:tcW w:w="154" w:type="pct"/>
          </w:tcPr>
          <w:p w14:paraId="3FF9B38D" w14:textId="77777777" w:rsidR="00A04A5C" w:rsidRPr="00942B40" w:rsidRDefault="00A04A5C" w:rsidP="00E27A4B">
            <w:pPr>
              <w:spacing w:line="276" w:lineRule="auto"/>
            </w:pPr>
          </w:p>
        </w:tc>
        <w:tc>
          <w:tcPr>
            <w:tcW w:w="312" w:type="pct"/>
          </w:tcPr>
          <w:p w14:paraId="696A03A2" w14:textId="77777777" w:rsidR="00A04A5C" w:rsidRPr="00942B40" w:rsidRDefault="00A04A5C" w:rsidP="00E27A4B">
            <w:pPr>
              <w:spacing w:line="276" w:lineRule="auto"/>
            </w:pPr>
            <w:r w:rsidRPr="00942B40">
              <w:t>348</w:t>
            </w:r>
          </w:p>
        </w:tc>
        <w:tc>
          <w:tcPr>
            <w:tcW w:w="499" w:type="pct"/>
          </w:tcPr>
          <w:p w14:paraId="231A4EC5" w14:textId="77777777" w:rsidR="00A04A5C" w:rsidRPr="00942B40" w:rsidRDefault="00A04A5C" w:rsidP="00E27A4B">
            <w:pPr>
              <w:spacing w:line="276" w:lineRule="auto"/>
            </w:pPr>
            <w:r w:rsidRPr="00942B40">
              <w:t>34</w:t>
            </w:r>
          </w:p>
        </w:tc>
      </w:tr>
      <w:tr w:rsidR="00A04A5C" w:rsidRPr="00942B40" w14:paraId="7F6E7EEA" w14:textId="77777777" w:rsidTr="0009721C">
        <w:tc>
          <w:tcPr>
            <w:tcW w:w="1973" w:type="pct"/>
            <w:hideMark/>
          </w:tcPr>
          <w:p w14:paraId="6F4E5A2B" w14:textId="77777777" w:rsidR="00A04A5C" w:rsidRPr="00942B40" w:rsidRDefault="00A04A5C" w:rsidP="00E27A4B">
            <w:pPr>
              <w:spacing w:line="276" w:lineRule="auto"/>
            </w:pPr>
            <w:r w:rsidRPr="00942B40">
              <w:t>10000 – 19999</w:t>
            </w:r>
          </w:p>
        </w:tc>
        <w:tc>
          <w:tcPr>
            <w:tcW w:w="150" w:type="pct"/>
          </w:tcPr>
          <w:p w14:paraId="2BE61883" w14:textId="77777777" w:rsidR="00A04A5C" w:rsidRPr="00942B40" w:rsidRDefault="00A04A5C" w:rsidP="00E27A4B">
            <w:pPr>
              <w:spacing w:line="276" w:lineRule="auto"/>
            </w:pPr>
          </w:p>
        </w:tc>
        <w:tc>
          <w:tcPr>
            <w:tcW w:w="450" w:type="pct"/>
          </w:tcPr>
          <w:p w14:paraId="35471ADA" w14:textId="77777777" w:rsidR="00A04A5C" w:rsidRPr="00942B40" w:rsidRDefault="00A04A5C" w:rsidP="00E27A4B">
            <w:pPr>
              <w:spacing w:line="276" w:lineRule="auto"/>
            </w:pPr>
            <w:r w:rsidRPr="00942B40">
              <w:t>717</w:t>
            </w:r>
          </w:p>
        </w:tc>
        <w:tc>
          <w:tcPr>
            <w:tcW w:w="497" w:type="pct"/>
          </w:tcPr>
          <w:p w14:paraId="03DDFF0E" w14:textId="77777777" w:rsidR="00A04A5C" w:rsidRPr="00942B40" w:rsidRDefault="00A04A5C" w:rsidP="00E27A4B">
            <w:pPr>
              <w:spacing w:line="276" w:lineRule="auto"/>
            </w:pPr>
            <w:r w:rsidRPr="00942B40">
              <w:t>36</w:t>
            </w:r>
          </w:p>
        </w:tc>
        <w:tc>
          <w:tcPr>
            <w:tcW w:w="154" w:type="pct"/>
          </w:tcPr>
          <w:p w14:paraId="768E781A" w14:textId="77777777" w:rsidR="00A04A5C" w:rsidRPr="00942B40" w:rsidRDefault="00A04A5C" w:rsidP="00E27A4B">
            <w:pPr>
              <w:spacing w:line="276" w:lineRule="auto"/>
            </w:pPr>
          </w:p>
        </w:tc>
        <w:tc>
          <w:tcPr>
            <w:tcW w:w="312" w:type="pct"/>
          </w:tcPr>
          <w:p w14:paraId="52A26A3E" w14:textId="77777777" w:rsidR="00A04A5C" w:rsidRPr="00942B40" w:rsidRDefault="00A04A5C" w:rsidP="00E27A4B">
            <w:pPr>
              <w:spacing w:line="276" w:lineRule="auto"/>
            </w:pPr>
            <w:r w:rsidRPr="00942B40">
              <w:t>381</w:t>
            </w:r>
          </w:p>
        </w:tc>
        <w:tc>
          <w:tcPr>
            <w:tcW w:w="498" w:type="pct"/>
          </w:tcPr>
          <w:p w14:paraId="3BD29C79" w14:textId="77777777" w:rsidR="00A04A5C" w:rsidRPr="00942B40" w:rsidRDefault="00A04A5C" w:rsidP="00E27A4B">
            <w:pPr>
              <w:spacing w:line="276" w:lineRule="auto"/>
            </w:pPr>
            <w:r w:rsidRPr="00942B40">
              <w:t>37</w:t>
            </w:r>
          </w:p>
        </w:tc>
        <w:tc>
          <w:tcPr>
            <w:tcW w:w="154" w:type="pct"/>
          </w:tcPr>
          <w:p w14:paraId="19C9A088" w14:textId="77777777" w:rsidR="00A04A5C" w:rsidRPr="00942B40" w:rsidRDefault="00A04A5C" w:rsidP="00E27A4B">
            <w:pPr>
              <w:spacing w:line="276" w:lineRule="auto"/>
            </w:pPr>
          </w:p>
        </w:tc>
        <w:tc>
          <w:tcPr>
            <w:tcW w:w="312" w:type="pct"/>
          </w:tcPr>
          <w:p w14:paraId="67203B53" w14:textId="77777777" w:rsidR="00A04A5C" w:rsidRPr="00942B40" w:rsidRDefault="00A04A5C" w:rsidP="00E27A4B">
            <w:pPr>
              <w:spacing w:line="276" w:lineRule="auto"/>
            </w:pPr>
            <w:r w:rsidRPr="00942B40">
              <w:t>336</w:t>
            </w:r>
          </w:p>
        </w:tc>
        <w:tc>
          <w:tcPr>
            <w:tcW w:w="499" w:type="pct"/>
          </w:tcPr>
          <w:p w14:paraId="5A90C8A6" w14:textId="77777777" w:rsidR="00A04A5C" w:rsidRPr="00942B40" w:rsidRDefault="00A04A5C" w:rsidP="00E27A4B">
            <w:pPr>
              <w:spacing w:line="276" w:lineRule="auto"/>
            </w:pPr>
            <w:r w:rsidRPr="00942B40">
              <w:t>33</w:t>
            </w:r>
          </w:p>
        </w:tc>
      </w:tr>
      <w:tr w:rsidR="00A04A5C" w:rsidRPr="00942B40" w14:paraId="4BF9A4E3" w14:textId="77777777" w:rsidTr="0009721C">
        <w:tc>
          <w:tcPr>
            <w:tcW w:w="1973" w:type="pct"/>
            <w:hideMark/>
          </w:tcPr>
          <w:p w14:paraId="4D07C574" w14:textId="77777777" w:rsidR="00A04A5C" w:rsidRPr="00942B40" w:rsidRDefault="00A04A5C" w:rsidP="00E27A4B">
            <w:pPr>
              <w:spacing w:line="276" w:lineRule="auto"/>
            </w:pPr>
            <w:r w:rsidRPr="00942B40">
              <w:rPr>
                <w:u w:val="single"/>
              </w:rPr>
              <w:t>&gt;</w:t>
            </w:r>
            <w:r w:rsidRPr="00942B40">
              <w:t>20,000</w:t>
            </w:r>
          </w:p>
        </w:tc>
        <w:tc>
          <w:tcPr>
            <w:tcW w:w="150" w:type="pct"/>
          </w:tcPr>
          <w:p w14:paraId="3E2EC317" w14:textId="77777777" w:rsidR="00A04A5C" w:rsidRPr="00942B40" w:rsidRDefault="00A04A5C" w:rsidP="00E27A4B">
            <w:pPr>
              <w:spacing w:line="276" w:lineRule="auto"/>
            </w:pPr>
          </w:p>
        </w:tc>
        <w:tc>
          <w:tcPr>
            <w:tcW w:w="450" w:type="pct"/>
          </w:tcPr>
          <w:p w14:paraId="22FF1BEE" w14:textId="77777777" w:rsidR="00A04A5C" w:rsidRPr="00942B40" w:rsidRDefault="00A04A5C" w:rsidP="00E27A4B">
            <w:pPr>
              <w:spacing w:line="276" w:lineRule="auto"/>
            </w:pPr>
            <w:r w:rsidRPr="00942B40">
              <w:t>107</w:t>
            </w:r>
          </w:p>
        </w:tc>
        <w:tc>
          <w:tcPr>
            <w:tcW w:w="497" w:type="pct"/>
          </w:tcPr>
          <w:p w14:paraId="2FDF3362" w14:textId="77777777" w:rsidR="00A04A5C" w:rsidRPr="00942B40" w:rsidRDefault="00A04A5C" w:rsidP="00E27A4B">
            <w:pPr>
              <w:spacing w:line="276" w:lineRule="auto"/>
            </w:pPr>
            <w:r w:rsidRPr="00942B40">
              <w:t>5</w:t>
            </w:r>
          </w:p>
        </w:tc>
        <w:tc>
          <w:tcPr>
            <w:tcW w:w="154" w:type="pct"/>
          </w:tcPr>
          <w:p w14:paraId="20C2F9BD" w14:textId="77777777" w:rsidR="00A04A5C" w:rsidRPr="00942B40" w:rsidRDefault="00A04A5C" w:rsidP="00E27A4B">
            <w:pPr>
              <w:spacing w:line="276" w:lineRule="auto"/>
            </w:pPr>
          </w:p>
        </w:tc>
        <w:tc>
          <w:tcPr>
            <w:tcW w:w="312" w:type="pct"/>
          </w:tcPr>
          <w:p w14:paraId="72F397E8" w14:textId="77777777" w:rsidR="00A04A5C" w:rsidRPr="00942B40" w:rsidRDefault="00A04A5C" w:rsidP="00E27A4B">
            <w:pPr>
              <w:spacing w:line="276" w:lineRule="auto"/>
            </w:pPr>
            <w:r w:rsidRPr="00942B40">
              <w:t>43</w:t>
            </w:r>
          </w:p>
        </w:tc>
        <w:tc>
          <w:tcPr>
            <w:tcW w:w="498" w:type="pct"/>
          </w:tcPr>
          <w:p w14:paraId="06178DBB" w14:textId="77777777" w:rsidR="00A04A5C" w:rsidRPr="00942B40" w:rsidRDefault="00A04A5C" w:rsidP="00E27A4B">
            <w:pPr>
              <w:spacing w:line="276" w:lineRule="auto"/>
            </w:pPr>
            <w:r w:rsidRPr="00942B40">
              <w:t>4</w:t>
            </w:r>
          </w:p>
        </w:tc>
        <w:tc>
          <w:tcPr>
            <w:tcW w:w="154" w:type="pct"/>
          </w:tcPr>
          <w:p w14:paraId="50A4E885" w14:textId="77777777" w:rsidR="00A04A5C" w:rsidRPr="00942B40" w:rsidRDefault="00A04A5C" w:rsidP="00E27A4B">
            <w:pPr>
              <w:spacing w:line="276" w:lineRule="auto"/>
            </w:pPr>
          </w:p>
        </w:tc>
        <w:tc>
          <w:tcPr>
            <w:tcW w:w="312" w:type="pct"/>
          </w:tcPr>
          <w:p w14:paraId="617908E3" w14:textId="77777777" w:rsidR="00A04A5C" w:rsidRPr="00942B40" w:rsidRDefault="00A04A5C" w:rsidP="00E27A4B">
            <w:pPr>
              <w:spacing w:line="276" w:lineRule="auto"/>
            </w:pPr>
            <w:r w:rsidRPr="00942B40">
              <w:t>64</w:t>
            </w:r>
          </w:p>
        </w:tc>
        <w:tc>
          <w:tcPr>
            <w:tcW w:w="499" w:type="pct"/>
          </w:tcPr>
          <w:p w14:paraId="7B56CCBF" w14:textId="77777777" w:rsidR="00A04A5C" w:rsidRPr="00942B40" w:rsidRDefault="00A04A5C" w:rsidP="00E27A4B">
            <w:pPr>
              <w:spacing w:line="276" w:lineRule="auto"/>
            </w:pPr>
            <w:r w:rsidRPr="00942B40">
              <w:t>6</w:t>
            </w:r>
          </w:p>
        </w:tc>
      </w:tr>
      <w:tr w:rsidR="00A04A5C" w:rsidRPr="00942B40" w14:paraId="1684B632" w14:textId="77777777" w:rsidTr="0009721C">
        <w:tc>
          <w:tcPr>
            <w:tcW w:w="1973" w:type="pct"/>
            <w:tcBorders>
              <w:top w:val="nil"/>
              <w:left w:val="nil"/>
              <w:bottom w:val="single" w:sz="4" w:space="0" w:color="auto"/>
              <w:right w:val="nil"/>
            </w:tcBorders>
            <w:hideMark/>
          </w:tcPr>
          <w:p w14:paraId="433768B7" w14:textId="77777777" w:rsidR="00A04A5C" w:rsidRPr="00942B40" w:rsidRDefault="00A04A5C" w:rsidP="00E27A4B">
            <w:pPr>
              <w:spacing w:line="276" w:lineRule="auto"/>
            </w:pPr>
            <w:r w:rsidRPr="00942B40">
              <w:t>Unsure</w:t>
            </w:r>
          </w:p>
        </w:tc>
        <w:tc>
          <w:tcPr>
            <w:tcW w:w="150" w:type="pct"/>
            <w:tcBorders>
              <w:top w:val="nil"/>
              <w:left w:val="nil"/>
              <w:bottom w:val="single" w:sz="4" w:space="0" w:color="auto"/>
              <w:right w:val="nil"/>
            </w:tcBorders>
          </w:tcPr>
          <w:p w14:paraId="3FB8FC90" w14:textId="77777777" w:rsidR="00A04A5C" w:rsidRPr="00942B40" w:rsidRDefault="00A04A5C" w:rsidP="00E27A4B">
            <w:pPr>
              <w:spacing w:line="276" w:lineRule="auto"/>
            </w:pPr>
          </w:p>
        </w:tc>
        <w:tc>
          <w:tcPr>
            <w:tcW w:w="450" w:type="pct"/>
            <w:tcBorders>
              <w:top w:val="nil"/>
              <w:left w:val="nil"/>
              <w:bottom w:val="single" w:sz="4" w:space="0" w:color="auto"/>
              <w:right w:val="nil"/>
            </w:tcBorders>
          </w:tcPr>
          <w:p w14:paraId="36BDF01D" w14:textId="77777777" w:rsidR="00A04A5C" w:rsidRPr="00942B40" w:rsidRDefault="00A04A5C" w:rsidP="00E27A4B">
            <w:pPr>
              <w:spacing w:line="276" w:lineRule="auto"/>
            </w:pPr>
            <w:r w:rsidRPr="00942B40">
              <w:t>67</w:t>
            </w:r>
          </w:p>
        </w:tc>
        <w:tc>
          <w:tcPr>
            <w:tcW w:w="497" w:type="pct"/>
            <w:tcBorders>
              <w:top w:val="nil"/>
              <w:left w:val="nil"/>
              <w:bottom w:val="single" w:sz="4" w:space="0" w:color="auto"/>
              <w:right w:val="nil"/>
            </w:tcBorders>
          </w:tcPr>
          <w:p w14:paraId="2FB14D2C" w14:textId="77777777" w:rsidR="00A04A5C" w:rsidRPr="00942B40" w:rsidRDefault="00A04A5C" w:rsidP="00E27A4B">
            <w:pPr>
              <w:spacing w:line="276" w:lineRule="auto"/>
            </w:pPr>
            <w:r w:rsidRPr="00942B40">
              <w:t>3</w:t>
            </w:r>
          </w:p>
        </w:tc>
        <w:tc>
          <w:tcPr>
            <w:tcW w:w="154" w:type="pct"/>
            <w:tcBorders>
              <w:top w:val="nil"/>
              <w:left w:val="nil"/>
              <w:bottom w:val="single" w:sz="4" w:space="0" w:color="auto"/>
              <w:right w:val="nil"/>
            </w:tcBorders>
          </w:tcPr>
          <w:p w14:paraId="3FEA5325" w14:textId="77777777" w:rsidR="00A04A5C" w:rsidRPr="00942B40" w:rsidRDefault="00A04A5C" w:rsidP="00E27A4B">
            <w:pPr>
              <w:spacing w:line="276" w:lineRule="auto"/>
            </w:pPr>
          </w:p>
        </w:tc>
        <w:tc>
          <w:tcPr>
            <w:tcW w:w="312" w:type="pct"/>
            <w:tcBorders>
              <w:top w:val="nil"/>
              <w:left w:val="nil"/>
              <w:bottom w:val="single" w:sz="4" w:space="0" w:color="auto"/>
              <w:right w:val="nil"/>
            </w:tcBorders>
          </w:tcPr>
          <w:p w14:paraId="1B849B32" w14:textId="77777777" w:rsidR="00A04A5C" w:rsidRPr="00942B40" w:rsidRDefault="00A04A5C" w:rsidP="00E27A4B">
            <w:pPr>
              <w:spacing w:line="276" w:lineRule="auto"/>
            </w:pPr>
            <w:r w:rsidRPr="00942B40">
              <w:t>9</w:t>
            </w:r>
          </w:p>
        </w:tc>
        <w:tc>
          <w:tcPr>
            <w:tcW w:w="498" w:type="pct"/>
            <w:tcBorders>
              <w:top w:val="nil"/>
              <w:left w:val="nil"/>
              <w:bottom w:val="single" w:sz="4" w:space="0" w:color="auto"/>
              <w:right w:val="nil"/>
            </w:tcBorders>
          </w:tcPr>
          <w:p w14:paraId="49427E18" w14:textId="77777777" w:rsidR="00A04A5C" w:rsidRPr="00942B40" w:rsidRDefault="00A04A5C" w:rsidP="00E27A4B">
            <w:pPr>
              <w:spacing w:line="276" w:lineRule="auto"/>
            </w:pPr>
            <w:r w:rsidRPr="00942B40">
              <w:t>1</w:t>
            </w:r>
          </w:p>
        </w:tc>
        <w:tc>
          <w:tcPr>
            <w:tcW w:w="154" w:type="pct"/>
            <w:tcBorders>
              <w:top w:val="nil"/>
              <w:left w:val="nil"/>
              <w:bottom w:val="single" w:sz="4" w:space="0" w:color="auto"/>
              <w:right w:val="nil"/>
            </w:tcBorders>
          </w:tcPr>
          <w:p w14:paraId="16EC29A6" w14:textId="77777777" w:rsidR="00A04A5C" w:rsidRPr="00942B40" w:rsidRDefault="00A04A5C" w:rsidP="00E27A4B">
            <w:pPr>
              <w:spacing w:line="276" w:lineRule="auto"/>
            </w:pPr>
          </w:p>
        </w:tc>
        <w:tc>
          <w:tcPr>
            <w:tcW w:w="312" w:type="pct"/>
            <w:tcBorders>
              <w:top w:val="nil"/>
              <w:left w:val="nil"/>
              <w:bottom w:val="single" w:sz="4" w:space="0" w:color="auto"/>
              <w:right w:val="nil"/>
            </w:tcBorders>
          </w:tcPr>
          <w:p w14:paraId="7D06915A" w14:textId="77777777" w:rsidR="00A04A5C" w:rsidRPr="00942B40" w:rsidRDefault="00A04A5C" w:rsidP="00E27A4B">
            <w:pPr>
              <w:spacing w:line="276" w:lineRule="auto"/>
            </w:pPr>
            <w:r w:rsidRPr="00942B40">
              <w:t>58</w:t>
            </w:r>
          </w:p>
        </w:tc>
        <w:tc>
          <w:tcPr>
            <w:tcW w:w="499" w:type="pct"/>
            <w:tcBorders>
              <w:top w:val="nil"/>
              <w:left w:val="nil"/>
              <w:bottom w:val="single" w:sz="4" w:space="0" w:color="auto"/>
              <w:right w:val="nil"/>
            </w:tcBorders>
          </w:tcPr>
          <w:p w14:paraId="000337EA" w14:textId="77777777" w:rsidR="00A04A5C" w:rsidRPr="00942B40" w:rsidRDefault="00A04A5C" w:rsidP="00E27A4B">
            <w:pPr>
              <w:spacing w:line="276" w:lineRule="auto"/>
            </w:pPr>
            <w:r w:rsidRPr="00942B40">
              <w:t>6</w:t>
            </w:r>
          </w:p>
        </w:tc>
      </w:tr>
    </w:tbl>
    <w:p w14:paraId="7C4E59C1" w14:textId="77777777" w:rsidR="00870BC5" w:rsidRPr="00942B40" w:rsidRDefault="00870BC5" w:rsidP="00E27A4B">
      <w:pPr>
        <w:spacing w:line="276" w:lineRule="auto"/>
      </w:pPr>
    </w:p>
    <w:p w14:paraId="64D6349D" w14:textId="7272DAB3" w:rsidR="00870BC5" w:rsidRDefault="00870BC5" w:rsidP="00DE7941"/>
    <w:p w14:paraId="3B3CEDDA" w14:textId="2B7DA288" w:rsidR="00C81F2E" w:rsidRDefault="00C81F2E" w:rsidP="00DE7941"/>
    <w:p w14:paraId="0DD1092F" w14:textId="77777777" w:rsidR="00C81F2E" w:rsidRPr="00942B40" w:rsidRDefault="00C81F2E" w:rsidP="00DE7941"/>
    <w:p w14:paraId="08AD580F" w14:textId="77777777" w:rsidR="00870BC5" w:rsidRPr="00942B40" w:rsidRDefault="00870BC5" w:rsidP="00DE7941"/>
    <w:p w14:paraId="7D17F5F0" w14:textId="77777777" w:rsidR="00CE52F3" w:rsidRPr="00C81F2E" w:rsidRDefault="00CE52F3" w:rsidP="00C81F2E">
      <w:pPr>
        <w:rPr>
          <w:b/>
        </w:rPr>
      </w:pPr>
      <w:r w:rsidRPr="00C81F2E">
        <w:rPr>
          <w:b/>
        </w:rPr>
        <w:lastRenderedPageBreak/>
        <w:t xml:space="preserve">Questions relating to </w:t>
      </w:r>
      <w:r w:rsidR="00F61730" w:rsidRPr="00C81F2E">
        <w:rPr>
          <w:b/>
        </w:rPr>
        <w:t>vignette</w:t>
      </w:r>
    </w:p>
    <w:p w14:paraId="1B42E4C3" w14:textId="77777777" w:rsidR="00CE52F3" w:rsidRPr="00C81F2E" w:rsidRDefault="00CE52F3" w:rsidP="00C81F2E">
      <w:pPr>
        <w:rPr>
          <w:i/>
        </w:rPr>
      </w:pPr>
      <w:r w:rsidRPr="00C81F2E">
        <w:rPr>
          <w:i/>
        </w:rPr>
        <w:t>Prompts for discussing alcohol</w:t>
      </w:r>
    </w:p>
    <w:p w14:paraId="704EC7F5" w14:textId="77777777" w:rsidR="00EC2F2B" w:rsidRDefault="00CE52F3" w:rsidP="00EC2F2B">
      <w:r w:rsidRPr="00942B40">
        <w:t>The most common prompt that would lead to the practitioners discussing alcohol consumption</w:t>
      </w:r>
      <w:r>
        <w:t xml:space="preserve"> in the </w:t>
      </w:r>
      <w:r w:rsidR="00810BFE">
        <w:t>vignette exercise</w:t>
      </w:r>
      <w:r w:rsidRPr="00942B40">
        <w:t xml:space="preserve"> </w:t>
      </w:r>
      <w:r w:rsidR="00EE68CF">
        <w:t>was</w:t>
      </w:r>
      <w:r w:rsidRPr="00942B40">
        <w:t xml:space="preserve"> physical cues (29.9%)</w:t>
      </w:r>
      <w:r w:rsidR="005C60EB">
        <w:t xml:space="preserve">, </w:t>
      </w:r>
      <w:r w:rsidRPr="00942B40">
        <w:t>followed by</w:t>
      </w:r>
      <w:r w:rsidR="005C60EB">
        <w:t>:</w:t>
      </w:r>
      <w:r w:rsidRPr="00942B40">
        <w:t xml:space="preserve"> alcohol associated symptoms (23.8%), high alcohol intake seen in previous medical records (15.6%), computer prompt (13.2%), previous alcohol</w:t>
      </w:r>
      <w:r w:rsidR="00EE68CF">
        <w:t>-</w:t>
      </w:r>
      <w:r w:rsidRPr="00942B40">
        <w:t xml:space="preserve">related health condition (11.0%), NICE alcohol guidelines (2.6%), incentives payment (1.1%) and other prompts (2.8%). </w:t>
      </w:r>
    </w:p>
    <w:p w14:paraId="1959E7E9" w14:textId="07CBD86A" w:rsidR="00A13825" w:rsidRDefault="00A13825" w:rsidP="00EC2F2B">
      <w:r>
        <w:t xml:space="preserve">The </w:t>
      </w:r>
      <w:r w:rsidR="001D699A">
        <w:t>C</w:t>
      </w:r>
      <w:r>
        <w:t xml:space="preserve">hi-square tests found that GPs were more likely than </w:t>
      </w:r>
      <w:r w:rsidR="00145D83">
        <w:t>PNs</w:t>
      </w:r>
      <w:r>
        <w:t xml:space="preserve"> to report being prompted by </w:t>
      </w:r>
      <w:r w:rsidRPr="00942B40">
        <w:t>alcohol associated symptoms (</w:t>
      </w:r>
      <w:r>
        <w:t>38.6</w:t>
      </w:r>
      <w:r w:rsidRPr="00942B40">
        <w:t>%</w:t>
      </w:r>
      <w:r w:rsidR="00762A5E">
        <w:t xml:space="preserve"> vs 9.5%</w:t>
      </w:r>
      <w:r>
        <w:t>, χ</w:t>
      </w:r>
      <w:r>
        <w:rPr>
          <w:vertAlign w:val="superscript"/>
        </w:rPr>
        <w:t>2</w:t>
      </w:r>
      <w:r>
        <w:t xml:space="preserve">=235.51, </w:t>
      </w:r>
      <w:r w:rsidRPr="00393AE2">
        <w:rPr>
          <w:i/>
        </w:rPr>
        <w:t>p</w:t>
      </w:r>
      <w:r>
        <w:t>&lt;0.001</w:t>
      </w:r>
      <w:r w:rsidRPr="00942B40">
        <w:t>)</w:t>
      </w:r>
      <w:r>
        <w:t xml:space="preserve">. Conversely, PNs were more likely than GPs to report being prompted by: </w:t>
      </w:r>
      <w:r w:rsidRPr="00942B40">
        <w:t>high alcohol intake seen in previous medical records (</w:t>
      </w:r>
      <w:r>
        <w:t>20.0% vs 10.9</w:t>
      </w:r>
      <w:r w:rsidRPr="00942B40">
        <w:t>%</w:t>
      </w:r>
      <w:r>
        <w:t>, χ</w:t>
      </w:r>
      <w:r>
        <w:rPr>
          <w:vertAlign w:val="superscript"/>
        </w:rPr>
        <w:t>2</w:t>
      </w:r>
      <w:r>
        <w:t xml:space="preserve">=32.25, </w:t>
      </w:r>
      <w:r w:rsidRPr="00393AE2">
        <w:rPr>
          <w:i/>
        </w:rPr>
        <w:t>p</w:t>
      </w:r>
      <w:r>
        <w:t>&lt;0.001</w:t>
      </w:r>
      <w:r w:rsidRPr="00942B40">
        <w:t>)</w:t>
      </w:r>
      <w:r w:rsidR="00762A5E">
        <w:t>,</w:t>
      </w:r>
      <w:r w:rsidR="00762A5E" w:rsidRPr="00762A5E">
        <w:t xml:space="preserve"> </w:t>
      </w:r>
      <w:r w:rsidR="00762A5E" w:rsidRPr="00942B40">
        <w:t>computer prompt (</w:t>
      </w:r>
      <w:r w:rsidR="00762A5E">
        <w:t>20.9% vs 5.3</w:t>
      </w:r>
      <w:r w:rsidR="00762A5E" w:rsidRPr="00942B40">
        <w:t>%</w:t>
      </w:r>
      <w:r w:rsidR="00762A5E">
        <w:t>, χ</w:t>
      </w:r>
      <w:r w:rsidR="00762A5E">
        <w:rPr>
          <w:vertAlign w:val="superscript"/>
        </w:rPr>
        <w:t>2</w:t>
      </w:r>
      <w:r w:rsidR="00762A5E">
        <w:t xml:space="preserve">=107.32, </w:t>
      </w:r>
      <w:r w:rsidR="00762A5E" w:rsidRPr="00393AE2">
        <w:rPr>
          <w:i/>
        </w:rPr>
        <w:t>p</w:t>
      </w:r>
      <w:r w:rsidR="00762A5E">
        <w:t>&lt;0.001</w:t>
      </w:r>
      <w:r w:rsidR="00762A5E" w:rsidRPr="00942B40">
        <w:t>)</w:t>
      </w:r>
      <w:r w:rsidR="00762A5E">
        <w:t>,</w:t>
      </w:r>
      <w:r w:rsidR="00762A5E" w:rsidRPr="00762A5E">
        <w:t xml:space="preserve"> </w:t>
      </w:r>
      <w:r w:rsidR="00762A5E" w:rsidRPr="00942B40">
        <w:t>NICE alcohol guidelines (</w:t>
      </w:r>
      <w:r w:rsidR="00762A5E">
        <w:t>4.4% vs 0.8%, χ</w:t>
      </w:r>
      <w:r w:rsidR="00762A5E">
        <w:rPr>
          <w:vertAlign w:val="superscript"/>
        </w:rPr>
        <w:t>2</w:t>
      </w:r>
      <w:r w:rsidR="00762A5E">
        <w:t xml:space="preserve">=26.37, </w:t>
      </w:r>
      <w:r w:rsidR="00762A5E" w:rsidRPr="00393AE2">
        <w:rPr>
          <w:i/>
        </w:rPr>
        <w:t>p</w:t>
      </w:r>
      <w:r w:rsidR="00762A5E">
        <w:t>&lt;0.001</w:t>
      </w:r>
      <w:r w:rsidR="00762A5E" w:rsidRPr="00942B40">
        <w:t>)</w:t>
      </w:r>
      <w:r w:rsidR="00762A5E">
        <w:t xml:space="preserve"> and other prompts </w:t>
      </w:r>
      <w:r w:rsidR="00762A5E" w:rsidRPr="00942B40">
        <w:t>(</w:t>
      </w:r>
      <w:r w:rsidR="00762A5E">
        <w:t>4.4% vs 1.1</w:t>
      </w:r>
      <w:r w:rsidR="00762A5E" w:rsidRPr="00942B40">
        <w:t>%</w:t>
      </w:r>
      <w:r w:rsidR="00762A5E">
        <w:t>, χ</w:t>
      </w:r>
      <w:r w:rsidR="00762A5E">
        <w:rPr>
          <w:vertAlign w:val="superscript"/>
        </w:rPr>
        <w:t>2</w:t>
      </w:r>
      <w:r w:rsidR="00762A5E">
        <w:t xml:space="preserve">=21.09, </w:t>
      </w:r>
      <w:r w:rsidR="00762A5E" w:rsidRPr="00393AE2">
        <w:rPr>
          <w:i/>
        </w:rPr>
        <w:t>p</w:t>
      </w:r>
      <w:r w:rsidR="00762A5E">
        <w:t>&lt;0.001</w:t>
      </w:r>
      <w:r w:rsidR="00762A5E" w:rsidRPr="00942B40">
        <w:t>).</w:t>
      </w:r>
      <w:r w:rsidR="00762A5E">
        <w:t xml:space="preserve"> There were no differences by job category for remaining prompts (physical cues, previous alcohol related health condition or incentives payment).</w:t>
      </w:r>
    </w:p>
    <w:p w14:paraId="29228A52" w14:textId="77777777" w:rsidR="00CE52F3" w:rsidRPr="00C81F2E" w:rsidRDefault="00CE52F3" w:rsidP="00C81F2E">
      <w:pPr>
        <w:rPr>
          <w:i/>
        </w:rPr>
      </w:pPr>
      <w:r w:rsidRPr="00C81F2E">
        <w:rPr>
          <w:i/>
        </w:rPr>
        <w:t xml:space="preserve">Number of alcohol units </w:t>
      </w:r>
      <w:r w:rsidR="00183CA4" w:rsidRPr="00C81F2E">
        <w:rPr>
          <w:i/>
        </w:rPr>
        <w:t xml:space="preserve">that would </w:t>
      </w:r>
      <w:r w:rsidRPr="00C81F2E">
        <w:rPr>
          <w:i/>
        </w:rPr>
        <w:t>prompt discussion</w:t>
      </w:r>
      <w:r w:rsidR="00A374E5" w:rsidRPr="00C81F2E">
        <w:rPr>
          <w:i/>
        </w:rPr>
        <w:t xml:space="preserve"> and compliance with CMO guidelines</w:t>
      </w:r>
    </w:p>
    <w:p w14:paraId="2D2139DE" w14:textId="3239FC60" w:rsidR="00CE52F3" w:rsidRDefault="006143DD" w:rsidP="00CE52F3">
      <w:r>
        <w:t xml:space="preserve">Most of the sample (70%) said they would only instigate a discussion </w:t>
      </w:r>
      <w:r w:rsidR="00241644">
        <w:t xml:space="preserve">about alcohol </w:t>
      </w:r>
      <w:r>
        <w:t xml:space="preserve">if their patient was consuming above the CMOs </w:t>
      </w:r>
      <w:proofErr w:type="gramStart"/>
      <w:r w:rsidR="00E91BDB">
        <w:t>low-risk</w:t>
      </w:r>
      <w:proofErr w:type="gramEnd"/>
      <w:r>
        <w:t xml:space="preserve"> drinking guidelines</w:t>
      </w:r>
      <w:r w:rsidR="00CE52F3" w:rsidRPr="00942B40">
        <w:t xml:space="preserve">. </w:t>
      </w:r>
      <w:r w:rsidR="00CB352C">
        <w:t xml:space="preserve">Job role was significant in the </w:t>
      </w:r>
      <w:r w:rsidR="00CE52F3" w:rsidRPr="00942B40">
        <w:t xml:space="preserve">multivariable model, </w:t>
      </w:r>
      <w:r w:rsidR="00CB352C">
        <w:t>with</w:t>
      </w:r>
      <w:r w:rsidR="00CE52F3" w:rsidRPr="00942B40">
        <w:t xml:space="preserve"> </w:t>
      </w:r>
      <w:r w:rsidR="00CE52F3">
        <w:t>PN</w:t>
      </w:r>
      <w:r w:rsidR="00CE52F3" w:rsidRPr="00942B40">
        <w:t xml:space="preserve">s more likely than GPs to initiate a discussion about alcohol if the patient was consuming </w:t>
      </w:r>
      <w:r w:rsidR="00CB352C" w:rsidRPr="00A509AF">
        <w:rPr>
          <w:u w:val="single"/>
        </w:rPr>
        <w:t>&lt;</w:t>
      </w:r>
      <w:r w:rsidR="00CE52F3" w:rsidRPr="00942B40">
        <w:t>14 units of alcohol per week (OR 1.92, p&lt;0.001)</w:t>
      </w:r>
      <w:r w:rsidR="00CB352C">
        <w:t xml:space="preserve"> (Table 2)</w:t>
      </w:r>
      <w:r w:rsidR="00CE52F3" w:rsidRPr="00942B40">
        <w:t xml:space="preserve">. The other </w:t>
      </w:r>
      <w:r>
        <w:t>significant variable</w:t>
      </w:r>
      <w:r w:rsidR="00CE52F3" w:rsidRPr="00942B40">
        <w:t xml:space="preserve"> was years qualified; those qualified for 16-20 </w:t>
      </w:r>
      <w:r w:rsidR="00CB352C">
        <w:t xml:space="preserve">years </w:t>
      </w:r>
      <w:r w:rsidR="00B2449E">
        <w:t>(OR 0.63</w:t>
      </w:r>
      <w:r w:rsidR="00CE52F3" w:rsidRPr="00942B40">
        <w:t>, p=0.02</w:t>
      </w:r>
      <w:r w:rsidR="00B2449E">
        <w:t>8</w:t>
      </w:r>
      <w:r w:rsidR="00CE52F3" w:rsidRPr="00942B40">
        <w:t xml:space="preserve">) or 20+ years (OR </w:t>
      </w:r>
      <w:r w:rsidR="00B2449E">
        <w:t>0.60</w:t>
      </w:r>
      <w:r w:rsidR="00CE52F3" w:rsidRPr="00942B40">
        <w:t>, p=0.00</w:t>
      </w:r>
      <w:r w:rsidR="00B2449E">
        <w:t>5</w:t>
      </w:r>
      <w:r w:rsidR="00CE52F3" w:rsidRPr="00942B40">
        <w:t xml:space="preserve">) </w:t>
      </w:r>
      <w:r w:rsidR="006A240C">
        <w:t xml:space="preserve">reported being </w:t>
      </w:r>
      <w:r w:rsidR="00CE52F3" w:rsidRPr="00942B40">
        <w:t xml:space="preserve">less likely to initiate a discussion with patients about alcohol if they were consuming </w:t>
      </w:r>
      <w:r w:rsidR="00CB352C">
        <w:t>&lt;</w:t>
      </w:r>
      <w:r w:rsidR="00CE52F3" w:rsidRPr="00942B40">
        <w:t>14 units</w:t>
      </w:r>
      <w:r w:rsidR="00CF5C26">
        <w:t xml:space="preserve"> than those qualified for 0-5 years</w:t>
      </w:r>
      <w:r w:rsidR="00CE52F3" w:rsidRPr="00942B40">
        <w:t>.</w:t>
      </w:r>
    </w:p>
    <w:p w14:paraId="6EB5B776" w14:textId="77777777" w:rsidR="00CE52F3" w:rsidRDefault="00CE52F3" w:rsidP="00CE52F3">
      <w:pPr>
        <w:spacing w:line="259" w:lineRule="auto"/>
        <w:jc w:val="left"/>
      </w:pPr>
      <w:r>
        <w:br w:type="page"/>
      </w:r>
    </w:p>
    <w:p w14:paraId="4C4C2473" w14:textId="7593CC9B" w:rsidR="00CE52F3" w:rsidRPr="00942B40" w:rsidRDefault="00CE52F3" w:rsidP="00E27A4B">
      <w:pPr>
        <w:spacing w:line="276" w:lineRule="auto"/>
      </w:pPr>
      <w:r w:rsidRPr="00942B40">
        <w:rPr>
          <w:b/>
        </w:rPr>
        <w:lastRenderedPageBreak/>
        <w:t xml:space="preserve">Table </w:t>
      </w:r>
      <w:r>
        <w:rPr>
          <w:b/>
        </w:rPr>
        <w:t>2</w:t>
      </w:r>
      <w:r w:rsidRPr="00942B40">
        <w:rPr>
          <w:b/>
        </w:rPr>
        <w:t xml:space="preserve"> </w:t>
      </w:r>
      <w:r w:rsidR="00393AE2">
        <w:t>Binary l</w:t>
      </w:r>
      <w:r>
        <w:t xml:space="preserve">ogistic regression of prompting a discussion about alcohol consumption at 14 units of alcohol or less </w:t>
      </w:r>
    </w:p>
    <w:tbl>
      <w:tblPr>
        <w:tblStyle w:val="TableGrid"/>
        <w:tblW w:w="479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574"/>
        <w:gridCol w:w="1586"/>
        <w:gridCol w:w="222"/>
        <w:gridCol w:w="1230"/>
        <w:gridCol w:w="222"/>
        <w:gridCol w:w="1224"/>
        <w:gridCol w:w="1598"/>
        <w:gridCol w:w="1420"/>
      </w:tblGrid>
      <w:tr w:rsidR="00CB352C" w:rsidRPr="00942B40" w14:paraId="1990CCB9" w14:textId="77777777" w:rsidTr="00CB352C">
        <w:tc>
          <w:tcPr>
            <w:tcW w:w="331" w:type="pct"/>
            <w:tcBorders>
              <w:top w:val="single" w:sz="4" w:space="0" w:color="auto"/>
              <w:left w:val="nil"/>
              <w:bottom w:val="nil"/>
              <w:right w:val="nil"/>
            </w:tcBorders>
          </w:tcPr>
          <w:p w14:paraId="201F2FEA" w14:textId="77777777" w:rsidR="00CB352C" w:rsidRPr="00942B40" w:rsidRDefault="00CB352C" w:rsidP="00E27A4B">
            <w:pPr>
              <w:spacing w:line="276" w:lineRule="auto"/>
            </w:pPr>
          </w:p>
        </w:tc>
        <w:tc>
          <w:tcPr>
            <w:tcW w:w="332" w:type="pct"/>
            <w:tcBorders>
              <w:top w:val="single" w:sz="4" w:space="0" w:color="auto"/>
              <w:left w:val="nil"/>
              <w:bottom w:val="nil"/>
              <w:right w:val="nil"/>
            </w:tcBorders>
          </w:tcPr>
          <w:p w14:paraId="677DD934" w14:textId="77777777" w:rsidR="00CB352C" w:rsidRPr="00942B40" w:rsidRDefault="00CB352C" w:rsidP="00E27A4B">
            <w:pPr>
              <w:spacing w:line="276" w:lineRule="auto"/>
            </w:pPr>
          </w:p>
        </w:tc>
        <w:tc>
          <w:tcPr>
            <w:tcW w:w="4337" w:type="pct"/>
            <w:gridSpan w:val="7"/>
            <w:tcBorders>
              <w:top w:val="single" w:sz="4" w:space="0" w:color="auto"/>
              <w:left w:val="nil"/>
              <w:bottom w:val="nil"/>
              <w:right w:val="nil"/>
            </w:tcBorders>
          </w:tcPr>
          <w:p w14:paraId="62029EBE" w14:textId="77777777" w:rsidR="00CB352C" w:rsidRPr="00942B40" w:rsidRDefault="00CB352C" w:rsidP="00E27A4B">
            <w:pPr>
              <w:spacing w:line="276" w:lineRule="auto"/>
              <w:rPr>
                <w:i/>
              </w:rPr>
            </w:pPr>
            <w:r w:rsidRPr="00942B40">
              <w:t xml:space="preserve">Minimum number of units to </w:t>
            </w:r>
            <w:r>
              <w:t>prompt</w:t>
            </w:r>
            <w:r w:rsidRPr="00942B40">
              <w:t xml:space="preserve"> a discussion about alcohol consumption</w:t>
            </w:r>
          </w:p>
        </w:tc>
      </w:tr>
      <w:tr w:rsidR="00CB352C" w:rsidRPr="00942B40" w14:paraId="5E085FD6" w14:textId="77777777" w:rsidTr="00356449">
        <w:tc>
          <w:tcPr>
            <w:tcW w:w="1580" w:type="pct"/>
            <w:gridSpan w:val="3"/>
            <w:tcBorders>
              <w:top w:val="single" w:sz="4" w:space="0" w:color="auto"/>
              <w:left w:val="nil"/>
              <w:bottom w:val="single" w:sz="4" w:space="0" w:color="auto"/>
              <w:right w:val="nil"/>
            </w:tcBorders>
            <w:hideMark/>
          </w:tcPr>
          <w:p w14:paraId="630A85AF" w14:textId="77777777" w:rsidR="00CB352C" w:rsidRPr="00942B40" w:rsidRDefault="00CB352C" w:rsidP="00E27A4B">
            <w:pPr>
              <w:spacing w:line="276" w:lineRule="auto"/>
            </w:pPr>
            <w:r w:rsidRPr="00942B40">
              <w:t>Variable</w:t>
            </w:r>
          </w:p>
        </w:tc>
        <w:tc>
          <w:tcPr>
            <w:tcW w:w="128" w:type="pct"/>
          </w:tcPr>
          <w:p w14:paraId="25B7786C" w14:textId="77777777" w:rsidR="00CB352C" w:rsidRPr="00942B40" w:rsidRDefault="00CB352C" w:rsidP="00E27A4B">
            <w:pPr>
              <w:spacing w:line="276" w:lineRule="auto"/>
            </w:pPr>
          </w:p>
        </w:tc>
        <w:tc>
          <w:tcPr>
            <w:tcW w:w="711" w:type="pct"/>
            <w:tcBorders>
              <w:top w:val="single" w:sz="4" w:space="0" w:color="auto"/>
              <w:bottom w:val="single" w:sz="4" w:space="0" w:color="auto"/>
            </w:tcBorders>
          </w:tcPr>
          <w:p w14:paraId="0A9385A7" w14:textId="77777777" w:rsidR="00CB352C" w:rsidRPr="00942B40" w:rsidRDefault="00CB352C" w:rsidP="00E27A4B">
            <w:pPr>
              <w:spacing w:line="276" w:lineRule="auto"/>
            </w:pPr>
            <w:r w:rsidRPr="00942B40">
              <w:t xml:space="preserve">% </w:t>
            </w:r>
            <w:r>
              <w:t>Prompting</w:t>
            </w:r>
            <w:r w:rsidRPr="00942B40">
              <w:t xml:space="preserve"> discussion </w:t>
            </w:r>
            <w:r w:rsidRPr="00942B40">
              <w:rPr>
                <w:u w:val="single"/>
              </w:rPr>
              <w:t>&lt;</w:t>
            </w:r>
            <w:r w:rsidRPr="00942B40">
              <w:t>14 units</w:t>
            </w:r>
            <w:r w:rsidR="003D6AFD">
              <w:t>*</w:t>
            </w:r>
          </w:p>
        </w:tc>
        <w:tc>
          <w:tcPr>
            <w:tcW w:w="128" w:type="pct"/>
          </w:tcPr>
          <w:p w14:paraId="587B16E8" w14:textId="77777777" w:rsidR="00CB352C" w:rsidRPr="00942B40" w:rsidRDefault="00CB352C" w:rsidP="00E27A4B">
            <w:pPr>
              <w:spacing w:line="276" w:lineRule="auto"/>
            </w:pPr>
          </w:p>
        </w:tc>
        <w:tc>
          <w:tcPr>
            <w:tcW w:w="708" w:type="pct"/>
            <w:tcBorders>
              <w:top w:val="single" w:sz="4" w:space="0" w:color="auto"/>
              <w:left w:val="nil"/>
              <w:bottom w:val="single" w:sz="4" w:space="0" w:color="auto"/>
              <w:right w:val="nil"/>
            </w:tcBorders>
            <w:hideMark/>
          </w:tcPr>
          <w:p w14:paraId="052AA7D0" w14:textId="77777777" w:rsidR="00CB352C" w:rsidRPr="00942B40" w:rsidRDefault="00CB352C" w:rsidP="00E27A4B">
            <w:pPr>
              <w:spacing w:line="276" w:lineRule="auto"/>
            </w:pPr>
            <w:r w:rsidRPr="00942B40">
              <w:t>OR</w:t>
            </w:r>
          </w:p>
        </w:tc>
        <w:tc>
          <w:tcPr>
            <w:tcW w:w="924" w:type="pct"/>
            <w:tcBorders>
              <w:top w:val="single" w:sz="4" w:space="0" w:color="auto"/>
              <w:left w:val="nil"/>
              <w:bottom w:val="single" w:sz="4" w:space="0" w:color="auto"/>
              <w:right w:val="nil"/>
            </w:tcBorders>
          </w:tcPr>
          <w:p w14:paraId="50748EC2" w14:textId="77777777" w:rsidR="00CB352C" w:rsidRPr="00942B40" w:rsidRDefault="00CB352C" w:rsidP="00E27A4B">
            <w:pPr>
              <w:spacing w:line="276" w:lineRule="auto"/>
            </w:pPr>
            <w:r w:rsidRPr="00942B40">
              <w:t>95% CI</w:t>
            </w:r>
          </w:p>
        </w:tc>
        <w:tc>
          <w:tcPr>
            <w:tcW w:w="819" w:type="pct"/>
            <w:tcBorders>
              <w:top w:val="single" w:sz="4" w:space="0" w:color="auto"/>
              <w:left w:val="nil"/>
              <w:bottom w:val="single" w:sz="4" w:space="0" w:color="auto"/>
              <w:right w:val="nil"/>
            </w:tcBorders>
            <w:hideMark/>
          </w:tcPr>
          <w:p w14:paraId="22958B29" w14:textId="77777777" w:rsidR="00CB352C" w:rsidRPr="00942B40" w:rsidRDefault="00CB352C" w:rsidP="00E27A4B">
            <w:pPr>
              <w:spacing w:line="276" w:lineRule="auto"/>
            </w:pPr>
            <w:r w:rsidRPr="00942B40">
              <w:t>P-value</w:t>
            </w:r>
          </w:p>
        </w:tc>
      </w:tr>
      <w:tr w:rsidR="00CB352C" w:rsidRPr="00942B40" w14:paraId="1F8203C0" w14:textId="77777777" w:rsidTr="00CB352C">
        <w:tc>
          <w:tcPr>
            <w:tcW w:w="1580" w:type="pct"/>
            <w:gridSpan w:val="3"/>
            <w:tcBorders>
              <w:top w:val="single" w:sz="4" w:space="0" w:color="auto"/>
              <w:left w:val="nil"/>
              <w:right w:val="nil"/>
            </w:tcBorders>
          </w:tcPr>
          <w:p w14:paraId="02517A93" w14:textId="77777777" w:rsidR="00CB352C" w:rsidRPr="001E613C" w:rsidRDefault="00CB352C" w:rsidP="00E27A4B">
            <w:pPr>
              <w:spacing w:line="276" w:lineRule="auto"/>
              <w:rPr>
                <w:b/>
              </w:rPr>
            </w:pPr>
            <w:r w:rsidRPr="001E613C">
              <w:rPr>
                <w:b/>
              </w:rPr>
              <w:t>Overall</w:t>
            </w:r>
          </w:p>
        </w:tc>
        <w:tc>
          <w:tcPr>
            <w:tcW w:w="128" w:type="pct"/>
          </w:tcPr>
          <w:p w14:paraId="0AD8071D" w14:textId="77777777" w:rsidR="00CB352C" w:rsidRPr="00942B40" w:rsidRDefault="00CB352C" w:rsidP="00E27A4B">
            <w:pPr>
              <w:spacing w:line="276" w:lineRule="auto"/>
            </w:pPr>
          </w:p>
        </w:tc>
        <w:tc>
          <w:tcPr>
            <w:tcW w:w="711" w:type="pct"/>
          </w:tcPr>
          <w:p w14:paraId="1C958F5F" w14:textId="77777777" w:rsidR="00CB352C" w:rsidRPr="00942B40" w:rsidRDefault="00CB352C" w:rsidP="00E27A4B">
            <w:pPr>
              <w:spacing w:line="276" w:lineRule="auto"/>
            </w:pPr>
            <w:r>
              <w:t>30.0</w:t>
            </w:r>
          </w:p>
        </w:tc>
        <w:tc>
          <w:tcPr>
            <w:tcW w:w="128" w:type="pct"/>
          </w:tcPr>
          <w:p w14:paraId="30AA03F3" w14:textId="77777777" w:rsidR="00CB352C" w:rsidRPr="00942B40" w:rsidRDefault="00CB352C" w:rsidP="00E27A4B">
            <w:pPr>
              <w:spacing w:line="276" w:lineRule="auto"/>
            </w:pPr>
          </w:p>
        </w:tc>
        <w:tc>
          <w:tcPr>
            <w:tcW w:w="708" w:type="pct"/>
            <w:tcBorders>
              <w:top w:val="single" w:sz="4" w:space="0" w:color="auto"/>
              <w:left w:val="nil"/>
              <w:right w:val="nil"/>
            </w:tcBorders>
          </w:tcPr>
          <w:p w14:paraId="056640B5" w14:textId="77777777" w:rsidR="00CB352C" w:rsidRPr="00942B40" w:rsidRDefault="00CB352C" w:rsidP="00E27A4B">
            <w:pPr>
              <w:spacing w:line="276" w:lineRule="auto"/>
            </w:pPr>
            <w:r w:rsidRPr="00942B40">
              <w:t>-</w:t>
            </w:r>
          </w:p>
        </w:tc>
        <w:tc>
          <w:tcPr>
            <w:tcW w:w="924" w:type="pct"/>
            <w:tcBorders>
              <w:top w:val="single" w:sz="4" w:space="0" w:color="auto"/>
              <w:left w:val="nil"/>
              <w:right w:val="nil"/>
            </w:tcBorders>
          </w:tcPr>
          <w:p w14:paraId="3ECD1D28" w14:textId="77777777" w:rsidR="00CB352C" w:rsidRPr="00942B40" w:rsidRDefault="00CB352C" w:rsidP="00E27A4B">
            <w:pPr>
              <w:spacing w:line="276" w:lineRule="auto"/>
            </w:pPr>
            <w:r w:rsidRPr="00942B40">
              <w:t>-</w:t>
            </w:r>
          </w:p>
        </w:tc>
        <w:tc>
          <w:tcPr>
            <w:tcW w:w="819" w:type="pct"/>
            <w:tcBorders>
              <w:top w:val="single" w:sz="4" w:space="0" w:color="auto"/>
              <w:left w:val="nil"/>
              <w:right w:val="nil"/>
            </w:tcBorders>
          </w:tcPr>
          <w:p w14:paraId="5DE46EF8" w14:textId="77777777" w:rsidR="00CB352C" w:rsidRPr="00942B40" w:rsidRDefault="00CB352C" w:rsidP="00E27A4B">
            <w:pPr>
              <w:spacing w:line="276" w:lineRule="auto"/>
            </w:pPr>
            <w:r w:rsidRPr="00942B40">
              <w:t>-</w:t>
            </w:r>
          </w:p>
        </w:tc>
      </w:tr>
      <w:tr w:rsidR="00CB352C" w:rsidRPr="00942B40" w14:paraId="364B3340" w14:textId="77777777" w:rsidTr="00CB352C">
        <w:tc>
          <w:tcPr>
            <w:tcW w:w="1580" w:type="pct"/>
            <w:gridSpan w:val="3"/>
            <w:tcBorders>
              <w:left w:val="nil"/>
              <w:bottom w:val="nil"/>
              <w:right w:val="nil"/>
            </w:tcBorders>
          </w:tcPr>
          <w:p w14:paraId="59D6A68E" w14:textId="77777777" w:rsidR="00CB352C" w:rsidRPr="001E613C" w:rsidRDefault="00CB352C" w:rsidP="00E27A4B">
            <w:pPr>
              <w:spacing w:line="276" w:lineRule="auto"/>
              <w:rPr>
                <w:b/>
              </w:rPr>
            </w:pPr>
            <w:r w:rsidRPr="001E613C">
              <w:rPr>
                <w:b/>
              </w:rPr>
              <w:t>Job</w:t>
            </w:r>
            <w:r w:rsidRPr="001E613C">
              <w:rPr>
                <w:b/>
              </w:rPr>
              <w:tab/>
            </w:r>
          </w:p>
        </w:tc>
        <w:tc>
          <w:tcPr>
            <w:tcW w:w="128" w:type="pct"/>
          </w:tcPr>
          <w:p w14:paraId="1AC06C35" w14:textId="77777777" w:rsidR="00CB352C" w:rsidRPr="00942B40" w:rsidRDefault="00CB352C" w:rsidP="00E27A4B">
            <w:pPr>
              <w:spacing w:line="276" w:lineRule="auto"/>
            </w:pPr>
          </w:p>
        </w:tc>
        <w:tc>
          <w:tcPr>
            <w:tcW w:w="711" w:type="pct"/>
          </w:tcPr>
          <w:p w14:paraId="6303DFD4" w14:textId="77777777" w:rsidR="00CB352C" w:rsidRPr="00942B40" w:rsidRDefault="00CB352C" w:rsidP="00E27A4B">
            <w:pPr>
              <w:spacing w:line="276" w:lineRule="auto"/>
            </w:pPr>
          </w:p>
        </w:tc>
        <w:tc>
          <w:tcPr>
            <w:tcW w:w="128" w:type="pct"/>
          </w:tcPr>
          <w:p w14:paraId="26AEB929" w14:textId="77777777" w:rsidR="00CB352C" w:rsidRPr="00942B40" w:rsidRDefault="00CB352C" w:rsidP="00E27A4B">
            <w:pPr>
              <w:spacing w:line="276" w:lineRule="auto"/>
            </w:pPr>
          </w:p>
        </w:tc>
        <w:tc>
          <w:tcPr>
            <w:tcW w:w="708" w:type="pct"/>
            <w:tcBorders>
              <w:left w:val="nil"/>
              <w:bottom w:val="nil"/>
              <w:right w:val="nil"/>
            </w:tcBorders>
          </w:tcPr>
          <w:p w14:paraId="18021803" w14:textId="77777777" w:rsidR="00CB352C" w:rsidRPr="00942B40" w:rsidRDefault="00CB352C" w:rsidP="00E27A4B">
            <w:pPr>
              <w:spacing w:line="276" w:lineRule="auto"/>
            </w:pPr>
          </w:p>
        </w:tc>
        <w:tc>
          <w:tcPr>
            <w:tcW w:w="924" w:type="pct"/>
            <w:tcBorders>
              <w:left w:val="nil"/>
              <w:bottom w:val="nil"/>
              <w:right w:val="nil"/>
            </w:tcBorders>
          </w:tcPr>
          <w:p w14:paraId="235FF4D2" w14:textId="77777777" w:rsidR="00CB352C" w:rsidRPr="00942B40" w:rsidRDefault="00CB352C" w:rsidP="00E27A4B">
            <w:pPr>
              <w:spacing w:line="276" w:lineRule="auto"/>
            </w:pPr>
          </w:p>
        </w:tc>
        <w:tc>
          <w:tcPr>
            <w:tcW w:w="819" w:type="pct"/>
            <w:tcBorders>
              <w:left w:val="nil"/>
              <w:bottom w:val="nil"/>
              <w:right w:val="nil"/>
            </w:tcBorders>
          </w:tcPr>
          <w:p w14:paraId="333FEBF0" w14:textId="77777777" w:rsidR="00CB352C" w:rsidRPr="00942B40" w:rsidRDefault="00CB352C" w:rsidP="00E27A4B">
            <w:pPr>
              <w:spacing w:line="276" w:lineRule="auto"/>
            </w:pPr>
          </w:p>
        </w:tc>
      </w:tr>
      <w:tr w:rsidR="00CB352C" w:rsidRPr="00942B40" w14:paraId="0A140528" w14:textId="77777777" w:rsidTr="00CB352C">
        <w:tc>
          <w:tcPr>
            <w:tcW w:w="1580" w:type="pct"/>
            <w:gridSpan w:val="3"/>
            <w:tcBorders>
              <w:left w:val="nil"/>
              <w:right w:val="nil"/>
            </w:tcBorders>
          </w:tcPr>
          <w:p w14:paraId="7DF9E8A6" w14:textId="77777777" w:rsidR="00CB352C" w:rsidRPr="00942B40" w:rsidRDefault="00CB352C" w:rsidP="00E27A4B">
            <w:pPr>
              <w:spacing w:line="276" w:lineRule="auto"/>
              <w:rPr>
                <w:b/>
              </w:rPr>
            </w:pPr>
            <w:r w:rsidRPr="00942B40">
              <w:t>GP</w:t>
            </w:r>
          </w:p>
        </w:tc>
        <w:tc>
          <w:tcPr>
            <w:tcW w:w="128" w:type="pct"/>
          </w:tcPr>
          <w:p w14:paraId="775F36AA" w14:textId="77777777" w:rsidR="00CB352C" w:rsidRPr="00942B40" w:rsidRDefault="00CB352C" w:rsidP="00E27A4B">
            <w:pPr>
              <w:spacing w:line="276" w:lineRule="auto"/>
            </w:pPr>
          </w:p>
        </w:tc>
        <w:tc>
          <w:tcPr>
            <w:tcW w:w="711" w:type="pct"/>
          </w:tcPr>
          <w:p w14:paraId="1AC11C75" w14:textId="77777777" w:rsidR="00CB352C" w:rsidRPr="00942B40" w:rsidRDefault="00CB352C" w:rsidP="00E27A4B">
            <w:pPr>
              <w:spacing w:line="276" w:lineRule="auto"/>
            </w:pPr>
            <w:r>
              <w:t>23.0</w:t>
            </w:r>
          </w:p>
        </w:tc>
        <w:tc>
          <w:tcPr>
            <w:tcW w:w="128" w:type="pct"/>
          </w:tcPr>
          <w:p w14:paraId="7D6D825A" w14:textId="77777777" w:rsidR="00CB352C" w:rsidRPr="00942B40" w:rsidRDefault="00CB352C" w:rsidP="00E27A4B">
            <w:pPr>
              <w:spacing w:line="276" w:lineRule="auto"/>
            </w:pPr>
          </w:p>
        </w:tc>
        <w:tc>
          <w:tcPr>
            <w:tcW w:w="708" w:type="pct"/>
            <w:tcBorders>
              <w:left w:val="nil"/>
              <w:right w:val="nil"/>
            </w:tcBorders>
          </w:tcPr>
          <w:p w14:paraId="6D2EAC55" w14:textId="77777777" w:rsidR="00CB352C" w:rsidRPr="00942B40" w:rsidRDefault="00CB352C" w:rsidP="00E27A4B">
            <w:pPr>
              <w:spacing w:line="276" w:lineRule="auto"/>
            </w:pPr>
            <w:r>
              <w:t>REF</w:t>
            </w:r>
          </w:p>
        </w:tc>
        <w:tc>
          <w:tcPr>
            <w:tcW w:w="924" w:type="pct"/>
            <w:tcBorders>
              <w:left w:val="nil"/>
              <w:right w:val="nil"/>
            </w:tcBorders>
          </w:tcPr>
          <w:p w14:paraId="3296199D" w14:textId="77777777" w:rsidR="00CB352C" w:rsidRPr="00942B40" w:rsidRDefault="00CB352C" w:rsidP="00E27A4B">
            <w:pPr>
              <w:spacing w:line="276" w:lineRule="auto"/>
            </w:pPr>
            <w:r w:rsidRPr="00942B40">
              <w:t>-</w:t>
            </w:r>
          </w:p>
        </w:tc>
        <w:tc>
          <w:tcPr>
            <w:tcW w:w="819" w:type="pct"/>
            <w:tcBorders>
              <w:left w:val="nil"/>
              <w:right w:val="nil"/>
            </w:tcBorders>
          </w:tcPr>
          <w:p w14:paraId="436162B1" w14:textId="77777777" w:rsidR="00CB352C" w:rsidRPr="00942B40" w:rsidRDefault="00CB352C" w:rsidP="00E27A4B">
            <w:pPr>
              <w:spacing w:line="276" w:lineRule="auto"/>
            </w:pPr>
            <w:r w:rsidRPr="00942B40">
              <w:t>-</w:t>
            </w:r>
          </w:p>
        </w:tc>
      </w:tr>
      <w:tr w:rsidR="00CB352C" w:rsidRPr="00942B40" w14:paraId="6F856958" w14:textId="77777777" w:rsidTr="00CB352C">
        <w:tc>
          <w:tcPr>
            <w:tcW w:w="1580" w:type="pct"/>
            <w:gridSpan w:val="3"/>
            <w:tcBorders>
              <w:left w:val="nil"/>
              <w:bottom w:val="nil"/>
              <w:right w:val="nil"/>
            </w:tcBorders>
          </w:tcPr>
          <w:p w14:paraId="3D1695BD" w14:textId="77777777" w:rsidR="00CB352C" w:rsidRPr="00942B40" w:rsidRDefault="00CB352C" w:rsidP="00E27A4B">
            <w:pPr>
              <w:spacing w:line="276" w:lineRule="auto"/>
              <w:rPr>
                <w:b/>
              </w:rPr>
            </w:pPr>
            <w:r>
              <w:t>PN</w:t>
            </w:r>
          </w:p>
        </w:tc>
        <w:tc>
          <w:tcPr>
            <w:tcW w:w="128" w:type="pct"/>
          </w:tcPr>
          <w:p w14:paraId="267B5512" w14:textId="77777777" w:rsidR="00CB352C" w:rsidRPr="00942B40" w:rsidRDefault="00CB352C" w:rsidP="00E27A4B">
            <w:pPr>
              <w:spacing w:line="276" w:lineRule="auto"/>
            </w:pPr>
          </w:p>
        </w:tc>
        <w:tc>
          <w:tcPr>
            <w:tcW w:w="711" w:type="pct"/>
          </w:tcPr>
          <w:p w14:paraId="647B4C1C" w14:textId="77777777" w:rsidR="00CB352C" w:rsidRPr="00942B40" w:rsidRDefault="00CB352C" w:rsidP="00E27A4B">
            <w:pPr>
              <w:spacing w:line="276" w:lineRule="auto"/>
            </w:pPr>
            <w:r w:rsidRPr="00942B40">
              <w:t>36.8</w:t>
            </w:r>
          </w:p>
        </w:tc>
        <w:tc>
          <w:tcPr>
            <w:tcW w:w="128" w:type="pct"/>
          </w:tcPr>
          <w:p w14:paraId="6923AD54" w14:textId="77777777" w:rsidR="00CB352C" w:rsidRPr="00942B40" w:rsidRDefault="00CB352C" w:rsidP="00E27A4B">
            <w:pPr>
              <w:spacing w:line="276" w:lineRule="auto"/>
            </w:pPr>
          </w:p>
        </w:tc>
        <w:tc>
          <w:tcPr>
            <w:tcW w:w="708" w:type="pct"/>
            <w:tcBorders>
              <w:left w:val="nil"/>
              <w:bottom w:val="nil"/>
              <w:right w:val="nil"/>
            </w:tcBorders>
          </w:tcPr>
          <w:p w14:paraId="18BD6395" w14:textId="77777777" w:rsidR="00CB352C" w:rsidRPr="00942B40" w:rsidRDefault="00CB352C" w:rsidP="00E27A4B">
            <w:pPr>
              <w:spacing w:line="276" w:lineRule="auto"/>
            </w:pPr>
            <w:r w:rsidRPr="00942B40">
              <w:t>1.92</w:t>
            </w:r>
          </w:p>
        </w:tc>
        <w:tc>
          <w:tcPr>
            <w:tcW w:w="924" w:type="pct"/>
            <w:tcBorders>
              <w:left w:val="nil"/>
              <w:bottom w:val="nil"/>
              <w:right w:val="nil"/>
            </w:tcBorders>
          </w:tcPr>
          <w:p w14:paraId="34A20C78" w14:textId="77777777" w:rsidR="00CB352C" w:rsidRPr="00942B40" w:rsidRDefault="00CB352C" w:rsidP="00E27A4B">
            <w:pPr>
              <w:spacing w:line="276" w:lineRule="auto"/>
            </w:pPr>
            <w:r w:rsidRPr="00942B40">
              <w:t>1.49-2.48</w:t>
            </w:r>
          </w:p>
        </w:tc>
        <w:tc>
          <w:tcPr>
            <w:tcW w:w="819" w:type="pct"/>
            <w:tcBorders>
              <w:left w:val="nil"/>
              <w:bottom w:val="nil"/>
              <w:right w:val="nil"/>
            </w:tcBorders>
          </w:tcPr>
          <w:p w14:paraId="47C51A0E" w14:textId="77777777" w:rsidR="00CB352C" w:rsidRPr="00942B40" w:rsidRDefault="00CB352C" w:rsidP="00E27A4B">
            <w:pPr>
              <w:spacing w:line="276" w:lineRule="auto"/>
            </w:pPr>
            <w:r w:rsidRPr="00942B40">
              <w:t>&lt;0.001</w:t>
            </w:r>
          </w:p>
        </w:tc>
      </w:tr>
      <w:tr w:rsidR="00CB352C" w:rsidRPr="00942B40" w14:paraId="4865EE59" w14:textId="77777777" w:rsidTr="00CB352C">
        <w:tc>
          <w:tcPr>
            <w:tcW w:w="1580" w:type="pct"/>
            <w:gridSpan w:val="3"/>
            <w:tcBorders>
              <w:left w:val="nil"/>
              <w:bottom w:val="nil"/>
              <w:right w:val="nil"/>
            </w:tcBorders>
            <w:hideMark/>
          </w:tcPr>
          <w:p w14:paraId="6C274223" w14:textId="77777777" w:rsidR="00CB352C" w:rsidRPr="001E613C" w:rsidRDefault="00CB352C" w:rsidP="00E27A4B">
            <w:pPr>
              <w:spacing w:line="276" w:lineRule="auto"/>
              <w:rPr>
                <w:b/>
              </w:rPr>
            </w:pPr>
            <w:r w:rsidRPr="001E613C">
              <w:rPr>
                <w:b/>
              </w:rPr>
              <w:t>Sex</w:t>
            </w:r>
          </w:p>
        </w:tc>
        <w:tc>
          <w:tcPr>
            <w:tcW w:w="128" w:type="pct"/>
          </w:tcPr>
          <w:p w14:paraId="39212B95" w14:textId="77777777" w:rsidR="00CB352C" w:rsidRPr="00942B40" w:rsidRDefault="00CB352C" w:rsidP="00E27A4B">
            <w:pPr>
              <w:spacing w:line="276" w:lineRule="auto"/>
            </w:pPr>
          </w:p>
        </w:tc>
        <w:tc>
          <w:tcPr>
            <w:tcW w:w="711" w:type="pct"/>
          </w:tcPr>
          <w:p w14:paraId="4891B823" w14:textId="77777777" w:rsidR="00CB352C" w:rsidRPr="00942B40" w:rsidRDefault="00CB352C" w:rsidP="00E27A4B">
            <w:pPr>
              <w:spacing w:line="276" w:lineRule="auto"/>
            </w:pPr>
          </w:p>
        </w:tc>
        <w:tc>
          <w:tcPr>
            <w:tcW w:w="128" w:type="pct"/>
          </w:tcPr>
          <w:p w14:paraId="1951FBB9" w14:textId="77777777" w:rsidR="00CB352C" w:rsidRPr="00942B40" w:rsidRDefault="00CB352C" w:rsidP="00E27A4B">
            <w:pPr>
              <w:spacing w:line="276" w:lineRule="auto"/>
            </w:pPr>
          </w:p>
        </w:tc>
        <w:tc>
          <w:tcPr>
            <w:tcW w:w="708" w:type="pct"/>
            <w:tcBorders>
              <w:left w:val="nil"/>
              <w:bottom w:val="nil"/>
              <w:right w:val="nil"/>
            </w:tcBorders>
          </w:tcPr>
          <w:p w14:paraId="793295FC" w14:textId="77777777" w:rsidR="00CB352C" w:rsidRPr="00942B40" w:rsidRDefault="00CB352C" w:rsidP="00E27A4B">
            <w:pPr>
              <w:spacing w:line="276" w:lineRule="auto"/>
            </w:pPr>
          </w:p>
        </w:tc>
        <w:tc>
          <w:tcPr>
            <w:tcW w:w="924" w:type="pct"/>
            <w:tcBorders>
              <w:left w:val="nil"/>
              <w:bottom w:val="nil"/>
              <w:right w:val="nil"/>
            </w:tcBorders>
          </w:tcPr>
          <w:p w14:paraId="24B0E414" w14:textId="77777777" w:rsidR="00CB352C" w:rsidRPr="00942B40" w:rsidRDefault="00CB352C" w:rsidP="00E27A4B">
            <w:pPr>
              <w:spacing w:line="276" w:lineRule="auto"/>
            </w:pPr>
          </w:p>
        </w:tc>
        <w:tc>
          <w:tcPr>
            <w:tcW w:w="819" w:type="pct"/>
            <w:tcBorders>
              <w:left w:val="nil"/>
              <w:bottom w:val="nil"/>
              <w:right w:val="nil"/>
            </w:tcBorders>
          </w:tcPr>
          <w:p w14:paraId="312A8CBD" w14:textId="77777777" w:rsidR="00CB352C" w:rsidRPr="00942B40" w:rsidRDefault="00CB352C" w:rsidP="00E27A4B">
            <w:pPr>
              <w:spacing w:line="276" w:lineRule="auto"/>
            </w:pPr>
          </w:p>
        </w:tc>
      </w:tr>
      <w:tr w:rsidR="00CB352C" w:rsidRPr="00942B40" w14:paraId="51D575E3" w14:textId="77777777" w:rsidTr="00CB352C">
        <w:tc>
          <w:tcPr>
            <w:tcW w:w="1580" w:type="pct"/>
            <w:gridSpan w:val="3"/>
            <w:hideMark/>
          </w:tcPr>
          <w:p w14:paraId="0975B54F" w14:textId="77777777" w:rsidR="00CB352C" w:rsidRPr="00942B40" w:rsidRDefault="00CB352C" w:rsidP="00E27A4B">
            <w:pPr>
              <w:spacing w:line="276" w:lineRule="auto"/>
            </w:pPr>
            <w:r w:rsidRPr="00942B40">
              <w:t>Male</w:t>
            </w:r>
          </w:p>
        </w:tc>
        <w:tc>
          <w:tcPr>
            <w:tcW w:w="128" w:type="pct"/>
          </w:tcPr>
          <w:p w14:paraId="03B95D89" w14:textId="77777777" w:rsidR="00CB352C" w:rsidRPr="00942B40" w:rsidRDefault="00CB352C" w:rsidP="00E27A4B">
            <w:pPr>
              <w:spacing w:line="276" w:lineRule="auto"/>
            </w:pPr>
          </w:p>
        </w:tc>
        <w:tc>
          <w:tcPr>
            <w:tcW w:w="711" w:type="pct"/>
          </w:tcPr>
          <w:p w14:paraId="79460F55" w14:textId="77777777" w:rsidR="00CB352C" w:rsidRPr="00942B40" w:rsidRDefault="00CB352C" w:rsidP="00E27A4B">
            <w:pPr>
              <w:spacing w:line="276" w:lineRule="auto"/>
            </w:pPr>
            <w:r w:rsidRPr="00942B40">
              <w:t>22.</w:t>
            </w:r>
            <w:r>
              <w:t>7</w:t>
            </w:r>
          </w:p>
        </w:tc>
        <w:tc>
          <w:tcPr>
            <w:tcW w:w="128" w:type="pct"/>
          </w:tcPr>
          <w:p w14:paraId="0FC7236C" w14:textId="77777777" w:rsidR="00CB352C" w:rsidRPr="00942B40" w:rsidRDefault="00CB352C" w:rsidP="00E27A4B">
            <w:pPr>
              <w:spacing w:line="276" w:lineRule="auto"/>
            </w:pPr>
          </w:p>
        </w:tc>
        <w:tc>
          <w:tcPr>
            <w:tcW w:w="708" w:type="pct"/>
          </w:tcPr>
          <w:p w14:paraId="65A69D4E" w14:textId="77777777" w:rsidR="00CB352C" w:rsidRPr="00942B40" w:rsidRDefault="00CB352C" w:rsidP="00E27A4B">
            <w:pPr>
              <w:spacing w:line="276" w:lineRule="auto"/>
            </w:pPr>
            <w:r>
              <w:t>REF</w:t>
            </w:r>
          </w:p>
        </w:tc>
        <w:tc>
          <w:tcPr>
            <w:tcW w:w="924" w:type="pct"/>
          </w:tcPr>
          <w:p w14:paraId="43EDA695" w14:textId="77777777" w:rsidR="00CB352C" w:rsidRPr="00942B40" w:rsidRDefault="00CB352C" w:rsidP="00E27A4B">
            <w:pPr>
              <w:spacing w:line="276" w:lineRule="auto"/>
            </w:pPr>
            <w:r w:rsidRPr="00942B40">
              <w:t>-</w:t>
            </w:r>
          </w:p>
        </w:tc>
        <w:tc>
          <w:tcPr>
            <w:tcW w:w="819" w:type="pct"/>
          </w:tcPr>
          <w:p w14:paraId="0F1C7587" w14:textId="77777777" w:rsidR="00CB352C" w:rsidRPr="00942B40" w:rsidRDefault="00CB352C" w:rsidP="00E27A4B">
            <w:pPr>
              <w:spacing w:line="276" w:lineRule="auto"/>
            </w:pPr>
            <w:r w:rsidRPr="00942B40">
              <w:t>-</w:t>
            </w:r>
          </w:p>
        </w:tc>
      </w:tr>
      <w:tr w:rsidR="00CB352C" w:rsidRPr="00942B40" w14:paraId="72792B9F" w14:textId="77777777" w:rsidTr="00CB352C">
        <w:tc>
          <w:tcPr>
            <w:tcW w:w="1580" w:type="pct"/>
            <w:gridSpan w:val="3"/>
            <w:hideMark/>
          </w:tcPr>
          <w:p w14:paraId="05186800" w14:textId="77777777" w:rsidR="00CB352C" w:rsidRPr="00942B40" w:rsidRDefault="00CB352C" w:rsidP="00E27A4B">
            <w:pPr>
              <w:spacing w:line="276" w:lineRule="auto"/>
            </w:pPr>
            <w:r w:rsidRPr="00942B40">
              <w:t>Female</w:t>
            </w:r>
          </w:p>
        </w:tc>
        <w:tc>
          <w:tcPr>
            <w:tcW w:w="128" w:type="pct"/>
          </w:tcPr>
          <w:p w14:paraId="145A7602" w14:textId="77777777" w:rsidR="00CB352C" w:rsidRPr="00942B40" w:rsidRDefault="00CB352C" w:rsidP="00E27A4B">
            <w:pPr>
              <w:spacing w:line="276" w:lineRule="auto"/>
            </w:pPr>
          </w:p>
        </w:tc>
        <w:tc>
          <w:tcPr>
            <w:tcW w:w="711" w:type="pct"/>
          </w:tcPr>
          <w:p w14:paraId="6D6DF26E" w14:textId="77777777" w:rsidR="00CB352C" w:rsidRPr="00942B40" w:rsidRDefault="00CB352C" w:rsidP="00E27A4B">
            <w:pPr>
              <w:spacing w:line="276" w:lineRule="auto"/>
            </w:pPr>
            <w:r>
              <w:t>33.7</w:t>
            </w:r>
          </w:p>
        </w:tc>
        <w:tc>
          <w:tcPr>
            <w:tcW w:w="128" w:type="pct"/>
          </w:tcPr>
          <w:p w14:paraId="2DFA5FA5" w14:textId="77777777" w:rsidR="00CB352C" w:rsidRPr="00942B40" w:rsidRDefault="00CB352C" w:rsidP="00E27A4B">
            <w:pPr>
              <w:spacing w:line="276" w:lineRule="auto"/>
            </w:pPr>
          </w:p>
        </w:tc>
        <w:tc>
          <w:tcPr>
            <w:tcW w:w="708" w:type="pct"/>
          </w:tcPr>
          <w:p w14:paraId="7934162E" w14:textId="77777777" w:rsidR="00CB352C" w:rsidRPr="00942B40" w:rsidRDefault="00CB352C" w:rsidP="00E27A4B">
            <w:pPr>
              <w:spacing w:line="276" w:lineRule="auto"/>
            </w:pPr>
            <w:r w:rsidRPr="00942B40">
              <w:t>1.19</w:t>
            </w:r>
          </w:p>
        </w:tc>
        <w:tc>
          <w:tcPr>
            <w:tcW w:w="924" w:type="pct"/>
          </w:tcPr>
          <w:p w14:paraId="5E43C95C" w14:textId="77777777" w:rsidR="00CB352C" w:rsidRPr="00942B40" w:rsidRDefault="00CB352C" w:rsidP="00E27A4B">
            <w:pPr>
              <w:spacing w:line="276" w:lineRule="auto"/>
            </w:pPr>
            <w:r w:rsidRPr="00942B40">
              <w:t>0.91-1.57</w:t>
            </w:r>
          </w:p>
        </w:tc>
        <w:tc>
          <w:tcPr>
            <w:tcW w:w="819" w:type="pct"/>
          </w:tcPr>
          <w:p w14:paraId="6990C8ED" w14:textId="77777777" w:rsidR="00CB352C" w:rsidRPr="00942B40" w:rsidRDefault="00CB352C" w:rsidP="00E27A4B">
            <w:pPr>
              <w:spacing w:line="276" w:lineRule="auto"/>
            </w:pPr>
            <w:r w:rsidRPr="00942B40">
              <w:t>0.203</w:t>
            </w:r>
          </w:p>
        </w:tc>
      </w:tr>
      <w:tr w:rsidR="00CB352C" w:rsidRPr="00942B40" w14:paraId="5FC5F879" w14:textId="77777777" w:rsidTr="00CB352C">
        <w:tc>
          <w:tcPr>
            <w:tcW w:w="1580" w:type="pct"/>
            <w:gridSpan w:val="3"/>
            <w:hideMark/>
          </w:tcPr>
          <w:p w14:paraId="2D8B78CF" w14:textId="77777777" w:rsidR="00CB352C" w:rsidRPr="001E613C" w:rsidRDefault="00CB352C" w:rsidP="00E27A4B">
            <w:pPr>
              <w:spacing w:line="276" w:lineRule="auto"/>
              <w:rPr>
                <w:b/>
              </w:rPr>
            </w:pPr>
            <w:r w:rsidRPr="001E613C">
              <w:rPr>
                <w:b/>
              </w:rPr>
              <w:t>Country</w:t>
            </w:r>
          </w:p>
        </w:tc>
        <w:tc>
          <w:tcPr>
            <w:tcW w:w="128" w:type="pct"/>
          </w:tcPr>
          <w:p w14:paraId="5AA67563" w14:textId="77777777" w:rsidR="00CB352C" w:rsidRPr="00942B40" w:rsidRDefault="00CB352C" w:rsidP="00E27A4B">
            <w:pPr>
              <w:spacing w:line="276" w:lineRule="auto"/>
            </w:pPr>
          </w:p>
        </w:tc>
        <w:tc>
          <w:tcPr>
            <w:tcW w:w="711" w:type="pct"/>
          </w:tcPr>
          <w:p w14:paraId="3EF24F26" w14:textId="77777777" w:rsidR="00CB352C" w:rsidRPr="00942B40" w:rsidRDefault="00CB352C" w:rsidP="00E27A4B">
            <w:pPr>
              <w:spacing w:line="276" w:lineRule="auto"/>
            </w:pPr>
          </w:p>
        </w:tc>
        <w:tc>
          <w:tcPr>
            <w:tcW w:w="128" w:type="pct"/>
          </w:tcPr>
          <w:p w14:paraId="70D34C21" w14:textId="77777777" w:rsidR="00CB352C" w:rsidRPr="00942B40" w:rsidRDefault="00CB352C" w:rsidP="00E27A4B">
            <w:pPr>
              <w:spacing w:line="276" w:lineRule="auto"/>
            </w:pPr>
          </w:p>
        </w:tc>
        <w:tc>
          <w:tcPr>
            <w:tcW w:w="708" w:type="pct"/>
          </w:tcPr>
          <w:p w14:paraId="751C7A55" w14:textId="77777777" w:rsidR="00CB352C" w:rsidRPr="00942B40" w:rsidRDefault="00CB352C" w:rsidP="00E27A4B">
            <w:pPr>
              <w:spacing w:line="276" w:lineRule="auto"/>
            </w:pPr>
          </w:p>
        </w:tc>
        <w:tc>
          <w:tcPr>
            <w:tcW w:w="924" w:type="pct"/>
          </w:tcPr>
          <w:p w14:paraId="608E01E4" w14:textId="77777777" w:rsidR="00CB352C" w:rsidRPr="00942B40" w:rsidRDefault="00CB352C" w:rsidP="00E27A4B">
            <w:pPr>
              <w:spacing w:line="276" w:lineRule="auto"/>
            </w:pPr>
          </w:p>
        </w:tc>
        <w:tc>
          <w:tcPr>
            <w:tcW w:w="819" w:type="pct"/>
          </w:tcPr>
          <w:p w14:paraId="42EB8123" w14:textId="77777777" w:rsidR="00CB352C" w:rsidRPr="00942B40" w:rsidRDefault="00CB352C" w:rsidP="00E27A4B">
            <w:pPr>
              <w:spacing w:line="276" w:lineRule="auto"/>
            </w:pPr>
          </w:p>
        </w:tc>
      </w:tr>
      <w:tr w:rsidR="00CB352C" w:rsidRPr="00942B40" w14:paraId="7DDFDC36" w14:textId="77777777" w:rsidTr="00CB352C">
        <w:tc>
          <w:tcPr>
            <w:tcW w:w="1580" w:type="pct"/>
            <w:gridSpan w:val="3"/>
            <w:hideMark/>
          </w:tcPr>
          <w:p w14:paraId="48DA3537" w14:textId="77777777" w:rsidR="00CB352C" w:rsidRPr="00942B40" w:rsidRDefault="00CB352C" w:rsidP="00E27A4B">
            <w:pPr>
              <w:spacing w:line="276" w:lineRule="auto"/>
            </w:pPr>
            <w:r w:rsidRPr="00942B40">
              <w:t>England</w:t>
            </w:r>
          </w:p>
        </w:tc>
        <w:tc>
          <w:tcPr>
            <w:tcW w:w="128" w:type="pct"/>
          </w:tcPr>
          <w:p w14:paraId="76385119" w14:textId="77777777" w:rsidR="00CB352C" w:rsidRPr="00942B40" w:rsidRDefault="00CB352C" w:rsidP="00E27A4B">
            <w:pPr>
              <w:spacing w:line="276" w:lineRule="auto"/>
            </w:pPr>
          </w:p>
        </w:tc>
        <w:tc>
          <w:tcPr>
            <w:tcW w:w="711" w:type="pct"/>
          </w:tcPr>
          <w:p w14:paraId="698C2F47" w14:textId="77777777" w:rsidR="00CB352C" w:rsidRPr="00942B40" w:rsidRDefault="00CB352C" w:rsidP="00E27A4B">
            <w:pPr>
              <w:spacing w:line="276" w:lineRule="auto"/>
            </w:pPr>
            <w:r w:rsidRPr="00942B40">
              <w:t>30.3</w:t>
            </w:r>
          </w:p>
        </w:tc>
        <w:tc>
          <w:tcPr>
            <w:tcW w:w="128" w:type="pct"/>
          </w:tcPr>
          <w:p w14:paraId="41FEB918" w14:textId="77777777" w:rsidR="00CB352C" w:rsidRPr="00942B40" w:rsidRDefault="00CB352C" w:rsidP="00E27A4B">
            <w:pPr>
              <w:spacing w:line="276" w:lineRule="auto"/>
            </w:pPr>
          </w:p>
        </w:tc>
        <w:tc>
          <w:tcPr>
            <w:tcW w:w="708" w:type="pct"/>
          </w:tcPr>
          <w:p w14:paraId="640FA2B0" w14:textId="77777777" w:rsidR="00CB352C" w:rsidRPr="00942B40" w:rsidRDefault="00CB352C" w:rsidP="00E27A4B">
            <w:pPr>
              <w:spacing w:line="276" w:lineRule="auto"/>
            </w:pPr>
            <w:r>
              <w:t>REF</w:t>
            </w:r>
          </w:p>
        </w:tc>
        <w:tc>
          <w:tcPr>
            <w:tcW w:w="924" w:type="pct"/>
          </w:tcPr>
          <w:p w14:paraId="46E11307" w14:textId="77777777" w:rsidR="00CB352C" w:rsidRPr="00942B40" w:rsidRDefault="00CB352C" w:rsidP="00E27A4B">
            <w:pPr>
              <w:spacing w:line="276" w:lineRule="auto"/>
            </w:pPr>
            <w:r w:rsidRPr="00942B40">
              <w:t>-</w:t>
            </w:r>
          </w:p>
        </w:tc>
        <w:tc>
          <w:tcPr>
            <w:tcW w:w="819" w:type="pct"/>
          </w:tcPr>
          <w:p w14:paraId="43A3CC42" w14:textId="77777777" w:rsidR="00CB352C" w:rsidRPr="00942B40" w:rsidRDefault="00CB352C" w:rsidP="00E27A4B">
            <w:pPr>
              <w:spacing w:line="276" w:lineRule="auto"/>
            </w:pPr>
            <w:r w:rsidRPr="00942B40">
              <w:t>-</w:t>
            </w:r>
          </w:p>
        </w:tc>
      </w:tr>
      <w:tr w:rsidR="00CB352C" w:rsidRPr="00942B40" w14:paraId="020D32A8" w14:textId="77777777" w:rsidTr="00CB352C">
        <w:tc>
          <w:tcPr>
            <w:tcW w:w="1580" w:type="pct"/>
            <w:gridSpan w:val="3"/>
            <w:hideMark/>
          </w:tcPr>
          <w:p w14:paraId="100FF476" w14:textId="77777777" w:rsidR="00CB352C" w:rsidRPr="00942B40" w:rsidRDefault="00CB352C" w:rsidP="00E27A4B">
            <w:pPr>
              <w:spacing w:line="276" w:lineRule="auto"/>
            </w:pPr>
            <w:r w:rsidRPr="00942B40">
              <w:t>Scotland</w:t>
            </w:r>
          </w:p>
        </w:tc>
        <w:tc>
          <w:tcPr>
            <w:tcW w:w="128" w:type="pct"/>
          </w:tcPr>
          <w:p w14:paraId="4F221B9F" w14:textId="77777777" w:rsidR="00CB352C" w:rsidRPr="00942B40" w:rsidRDefault="00CB352C" w:rsidP="00E27A4B">
            <w:pPr>
              <w:spacing w:line="276" w:lineRule="auto"/>
            </w:pPr>
          </w:p>
        </w:tc>
        <w:tc>
          <w:tcPr>
            <w:tcW w:w="711" w:type="pct"/>
          </w:tcPr>
          <w:p w14:paraId="6A8A8AE9" w14:textId="77777777" w:rsidR="00CB352C" w:rsidRPr="00942B40" w:rsidRDefault="00CB352C" w:rsidP="00E27A4B">
            <w:pPr>
              <w:spacing w:line="276" w:lineRule="auto"/>
            </w:pPr>
            <w:r w:rsidRPr="00942B40">
              <w:t>28.</w:t>
            </w:r>
            <w:r>
              <w:t>3</w:t>
            </w:r>
          </w:p>
        </w:tc>
        <w:tc>
          <w:tcPr>
            <w:tcW w:w="128" w:type="pct"/>
          </w:tcPr>
          <w:p w14:paraId="5FFFF8EA" w14:textId="77777777" w:rsidR="00CB352C" w:rsidRPr="00942B40" w:rsidRDefault="00CB352C" w:rsidP="00E27A4B">
            <w:pPr>
              <w:spacing w:line="276" w:lineRule="auto"/>
            </w:pPr>
          </w:p>
        </w:tc>
        <w:tc>
          <w:tcPr>
            <w:tcW w:w="708" w:type="pct"/>
          </w:tcPr>
          <w:p w14:paraId="79FD14E7" w14:textId="77777777" w:rsidR="00CB352C" w:rsidRPr="00942B40" w:rsidRDefault="00CB352C" w:rsidP="00E27A4B">
            <w:pPr>
              <w:spacing w:line="276" w:lineRule="auto"/>
            </w:pPr>
            <w:r w:rsidRPr="00942B40">
              <w:t>0.91</w:t>
            </w:r>
          </w:p>
        </w:tc>
        <w:tc>
          <w:tcPr>
            <w:tcW w:w="924" w:type="pct"/>
          </w:tcPr>
          <w:p w14:paraId="7D17D155" w14:textId="77777777" w:rsidR="00CB352C" w:rsidRPr="00942B40" w:rsidRDefault="00CB352C" w:rsidP="00E27A4B">
            <w:pPr>
              <w:spacing w:line="276" w:lineRule="auto"/>
            </w:pPr>
            <w:r w:rsidRPr="00942B40">
              <w:t>0.64-1.28</w:t>
            </w:r>
          </w:p>
        </w:tc>
        <w:tc>
          <w:tcPr>
            <w:tcW w:w="819" w:type="pct"/>
          </w:tcPr>
          <w:p w14:paraId="15C6ADFB" w14:textId="77777777" w:rsidR="00CB352C" w:rsidRPr="00942B40" w:rsidRDefault="00CB352C" w:rsidP="00E27A4B">
            <w:pPr>
              <w:spacing w:line="276" w:lineRule="auto"/>
            </w:pPr>
            <w:r w:rsidRPr="00942B40">
              <w:t>0.573</w:t>
            </w:r>
          </w:p>
        </w:tc>
      </w:tr>
      <w:tr w:rsidR="00CB352C" w:rsidRPr="00942B40" w14:paraId="0B002423" w14:textId="77777777" w:rsidTr="00CB352C">
        <w:tc>
          <w:tcPr>
            <w:tcW w:w="1580" w:type="pct"/>
            <w:gridSpan w:val="3"/>
            <w:hideMark/>
          </w:tcPr>
          <w:p w14:paraId="4F5CFA8C" w14:textId="77777777" w:rsidR="00CB352C" w:rsidRPr="00942B40" w:rsidRDefault="00CB352C" w:rsidP="00E27A4B">
            <w:pPr>
              <w:spacing w:line="276" w:lineRule="auto"/>
            </w:pPr>
            <w:r w:rsidRPr="00942B40">
              <w:t>Wales</w:t>
            </w:r>
          </w:p>
        </w:tc>
        <w:tc>
          <w:tcPr>
            <w:tcW w:w="128" w:type="pct"/>
          </w:tcPr>
          <w:p w14:paraId="3D04AA73" w14:textId="77777777" w:rsidR="00CB352C" w:rsidRPr="00942B40" w:rsidRDefault="00CB352C" w:rsidP="00E27A4B">
            <w:pPr>
              <w:spacing w:line="276" w:lineRule="auto"/>
            </w:pPr>
          </w:p>
        </w:tc>
        <w:tc>
          <w:tcPr>
            <w:tcW w:w="711" w:type="pct"/>
          </w:tcPr>
          <w:p w14:paraId="770BC33C" w14:textId="77777777" w:rsidR="00CB352C" w:rsidRPr="00942B40" w:rsidRDefault="00CB352C" w:rsidP="00E27A4B">
            <w:pPr>
              <w:spacing w:line="276" w:lineRule="auto"/>
            </w:pPr>
            <w:r>
              <w:t>27.</w:t>
            </w:r>
            <w:r w:rsidRPr="00942B40">
              <w:t>5</w:t>
            </w:r>
          </w:p>
        </w:tc>
        <w:tc>
          <w:tcPr>
            <w:tcW w:w="128" w:type="pct"/>
          </w:tcPr>
          <w:p w14:paraId="194DBD40" w14:textId="77777777" w:rsidR="00CB352C" w:rsidRPr="00942B40" w:rsidRDefault="00CB352C" w:rsidP="00E27A4B">
            <w:pPr>
              <w:spacing w:line="276" w:lineRule="auto"/>
            </w:pPr>
          </w:p>
        </w:tc>
        <w:tc>
          <w:tcPr>
            <w:tcW w:w="708" w:type="pct"/>
          </w:tcPr>
          <w:p w14:paraId="5661FBD1" w14:textId="77777777" w:rsidR="00CB352C" w:rsidRPr="00942B40" w:rsidRDefault="00CB352C" w:rsidP="00E27A4B">
            <w:pPr>
              <w:spacing w:line="276" w:lineRule="auto"/>
            </w:pPr>
            <w:r w:rsidRPr="00942B40">
              <w:t>0.90</w:t>
            </w:r>
          </w:p>
        </w:tc>
        <w:tc>
          <w:tcPr>
            <w:tcW w:w="924" w:type="pct"/>
          </w:tcPr>
          <w:p w14:paraId="08066A47" w14:textId="77777777" w:rsidR="00CB352C" w:rsidRPr="00942B40" w:rsidRDefault="00CB352C" w:rsidP="00E27A4B">
            <w:pPr>
              <w:spacing w:line="276" w:lineRule="auto"/>
            </w:pPr>
            <w:r w:rsidRPr="00942B40">
              <w:t>0.57-1.42</w:t>
            </w:r>
          </w:p>
        </w:tc>
        <w:tc>
          <w:tcPr>
            <w:tcW w:w="819" w:type="pct"/>
          </w:tcPr>
          <w:p w14:paraId="7927E81A" w14:textId="77777777" w:rsidR="00CB352C" w:rsidRPr="00942B40" w:rsidRDefault="00CB352C" w:rsidP="00E27A4B">
            <w:pPr>
              <w:spacing w:line="276" w:lineRule="auto"/>
            </w:pPr>
            <w:r w:rsidRPr="00942B40">
              <w:t>0.645</w:t>
            </w:r>
          </w:p>
        </w:tc>
      </w:tr>
      <w:tr w:rsidR="00CB352C" w:rsidRPr="00942B40" w14:paraId="5094D342" w14:textId="77777777" w:rsidTr="00CB352C">
        <w:tc>
          <w:tcPr>
            <w:tcW w:w="1580" w:type="pct"/>
            <w:gridSpan w:val="3"/>
            <w:hideMark/>
          </w:tcPr>
          <w:p w14:paraId="1F76FB67" w14:textId="77777777" w:rsidR="00CB352C" w:rsidRPr="00942B40" w:rsidRDefault="00CB352C" w:rsidP="00E27A4B">
            <w:pPr>
              <w:spacing w:line="276" w:lineRule="auto"/>
            </w:pPr>
            <w:r w:rsidRPr="00942B40">
              <w:t>Northern Ireland</w:t>
            </w:r>
          </w:p>
        </w:tc>
        <w:tc>
          <w:tcPr>
            <w:tcW w:w="128" w:type="pct"/>
          </w:tcPr>
          <w:p w14:paraId="32976A19" w14:textId="77777777" w:rsidR="00CB352C" w:rsidRPr="00942B40" w:rsidRDefault="00CB352C" w:rsidP="00E27A4B">
            <w:pPr>
              <w:spacing w:line="276" w:lineRule="auto"/>
            </w:pPr>
          </w:p>
        </w:tc>
        <w:tc>
          <w:tcPr>
            <w:tcW w:w="711" w:type="pct"/>
          </w:tcPr>
          <w:p w14:paraId="75CE0617" w14:textId="77777777" w:rsidR="00CB352C" w:rsidRPr="00942B40" w:rsidRDefault="00CB352C" w:rsidP="00E27A4B">
            <w:pPr>
              <w:spacing w:line="276" w:lineRule="auto"/>
            </w:pPr>
            <w:r w:rsidRPr="00942B40">
              <w:t>27.9</w:t>
            </w:r>
          </w:p>
        </w:tc>
        <w:tc>
          <w:tcPr>
            <w:tcW w:w="128" w:type="pct"/>
          </w:tcPr>
          <w:p w14:paraId="7BCC855B" w14:textId="77777777" w:rsidR="00CB352C" w:rsidRPr="00942B40" w:rsidRDefault="00CB352C" w:rsidP="00E27A4B">
            <w:pPr>
              <w:spacing w:line="276" w:lineRule="auto"/>
            </w:pPr>
          </w:p>
        </w:tc>
        <w:tc>
          <w:tcPr>
            <w:tcW w:w="708" w:type="pct"/>
          </w:tcPr>
          <w:p w14:paraId="7024EE90" w14:textId="77777777" w:rsidR="00CB352C" w:rsidRPr="00942B40" w:rsidRDefault="00CB352C" w:rsidP="00E27A4B">
            <w:pPr>
              <w:spacing w:line="276" w:lineRule="auto"/>
            </w:pPr>
            <w:r w:rsidRPr="00942B40">
              <w:t>0.91</w:t>
            </w:r>
          </w:p>
        </w:tc>
        <w:tc>
          <w:tcPr>
            <w:tcW w:w="924" w:type="pct"/>
          </w:tcPr>
          <w:p w14:paraId="53E109EA" w14:textId="77777777" w:rsidR="00CB352C" w:rsidRPr="00942B40" w:rsidRDefault="00CB352C" w:rsidP="00E27A4B">
            <w:pPr>
              <w:spacing w:line="276" w:lineRule="auto"/>
            </w:pPr>
            <w:r w:rsidRPr="00942B40">
              <w:t>0.52-1.58</w:t>
            </w:r>
          </w:p>
        </w:tc>
        <w:tc>
          <w:tcPr>
            <w:tcW w:w="819" w:type="pct"/>
          </w:tcPr>
          <w:p w14:paraId="7B463CBB" w14:textId="77777777" w:rsidR="00CB352C" w:rsidRPr="00942B40" w:rsidRDefault="00CB352C" w:rsidP="00E27A4B">
            <w:pPr>
              <w:spacing w:line="276" w:lineRule="auto"/>
            </w:pPr>
            <w:r w:rsidRPr="00942B40">
              <w:t>0.729</w:t>
            </w:r>
          </w:p>
        </w:tc>
      </w:tr>
      <w:tr w:rsidR="00CB352C" w:rsidRPr="00942B40" w14:paraId="0C78CB11" w14:textId="77777777" w:rsidTr="00CB352C">
        <w:tc>
          <w:tcPr>
            <w:tcW w:w="1580" w:type="pct"/>
            <w:gridSpan w:val="3"/>
            <w:hideMark/>
          </w:tcPr>
          <w:p w14:paraId="78797898" w14:textId="77777777" w:rsidR="00CB352C" w:rsidRPr="001E613C" w:rsidRDefault="00CB352C" w:rsidP="00E27A4B">
            <w:pPr>
              <w:spacing w:line="276" w:lineRule="auto"/>
              <w:rPr>
                <w:b/>
              </w:rPr>
            </w:pPr>
            <w:r w:rsidRPr="001E613C">
              <w:rPr>
                <w:b/>
              </w:rPr>
              <w:t>Days typical in general practice</w:t>
            </w:r>
          </w:p>
        </w:tc>
        <w:tc>
          <w:tcPr>
            <w:tcW w:w="128" w:type="pct"/>
          </w:tcPr>
          <w:p w14:paraId="67145574" w14:textId="77777777" w:rsidR="00CB352C" w:rsidRPr="00942B40" w:rsidRDefault="00CB352C" w:rsidP="00E27A4B">
            <w:pPr>
              <w:spacing w:line="276" w:lineRule="auto"/>
            </w:pPr>
          </w:p>
        </w:tc>
        <w:tc>
          <w:tcPr>
            <w:tcW w:w="711" w:type="pct"/>
          </w:tcPr>
          <w:p w14:paraId="121F3542" w14:textId="77777777" w:rsidR="00CB352C" w:rsidRPr="00942B40" w:rsidRDefault="00CB352C" w:rsidP="00E27A4B">
            <w:pPr>
              <w:spacing w:line="276" w:lineRule="auto"/>
            </w:pPr>
          </w:p>
        </w:tc>
        <w:tc>
          <w:tcPr>
            <w:tcW w:w="128" w:type="pct"/>
          </w:tcPr>
          <w:p w14:paraId="524AF0F4" w14:textId="77777777" w:rsidR="00CB352C" w:rsidRPr="00942B40" w:rsidRDefault="00CB352C" w:rsidP="00E27A4B">
            <w:pPr>
              <w:spacing w:line="276" w:lineRule="auto"/>
            </w:pPr>
          </w:p>
        </w:tc>
        <w:tc>
          <w:tcPr>
            <w:tcW w:w="708" w:type="pct"/>
          </w:tcPr>
          <w:p w14:paraId="200AA186" w14:textId="77777777" w:rsidR="00CB352C" w:rsidRPr="00942B40" w:rsidRDefault="00CB352C" w:rsidP="00E27A4B">
            <w:pPr>
              <w:spacing w:line="276" w:lineRule="auto"/>
            </w:pPr>
          </w:p>
        </w:tc>
        <w:tc>
          <w:tcPr>
            <w:tcW w:w="924" w:type="pct"/>
          </w:tcPr>
          <w:p w14:paraId="52E36633" w14:textId="77777777" w:rsidR="00CB352C" w:rsidRPr="00942B40" w:rsidRDefault="00CB352C" w:rsidP="00E27A4B">
            <w:pPr>
              <w:spacing w:line="276" w:lineRule="auto"/>
            </w:pPr>
          </w:p>
        </w:tc>
        <w:tc>
          <w:tcPr>
            <w:tcW w:w="819" w:type="pct"/>
          </w:tcPr>
          <w:p w14:paraId="78D4882B" w14:textId="77777777" w:rsidR="00CB352C" w:rsidRPr="00942B40" w:rsidRDefault="00CB352C" w:rsidP="00E27A4B">
            <w:pPr>
              <w:spacing w:line="276" w:lineRule="auto"/>
            </w:pPr>
          </w:p>
        </w:tc>
      </w:tr>
      <w:tr w:rsidR="00CB352C" w:rsidRPr="00942B40" w14:paraId="5BD34DCC" w14:textId="77777777" w:rsidTr="00CB352C">
        <w:tc>
          <w:tcPr>
            <w:tcW w:w="1580" w:type="pct"/>
            <w:gridSpan w:val="3"/>
            <w:hideMark/>
          </w:tcPr>
          <w:p w14:paraId="1112FEF4" w14:textId="77777777" w:rsidR="00CB352C" w:rsidRPr="00942B40" w:rsidRDefault="00CB352C" w:rsidP="00E27A4B">
            <w:pPr>
              <w:spacing w:line="276" w:lineRule="auto"/>
            </w:pPr>
            <w:r w:rsidRPr="00942B40">
              <w:t>1-2 days per week</w:t>
            </w:r>
          </w:p>
        </w:tc>
        <w:tc>
          <w:tcPr>
            <w:tcW w:w="128" w:type="pct"/>
          </w:tcPr>
          <w:p w14:paraId="20CB9DD3" w14:textId="77777777" w:rsidR="00CB352C" w:rsidRPr="00942B40" w:rsidRDefault="00CB352C" w:rsidP="00E27A4B">
            <w:pPr>
              <w:spacing w:line="276" w:lineRule="auto"/>
            </w:pPr>
          </w:p>
        </w:tc>
        <w:tc>
          <w:tcPr>
            <w:tcW w:w="711" w:type="pct"/>
          </w:tcPr>
          <w:p w14:paraId="3E72708F" w14:textId="77777777" w:rsidR="00CB352C" w:rsidRPr="00942B40" w:rsidRDefault="00CB352C" w:rsidP="00E27A4B">
            <w:pPr>
              <w:spacing w:line="276" w:lineRule="auto"/>
            </w:pPr>
            <w:r w:rsidRPr="00942B40">
              <w:t>31.</w:t>
            </w:r>
            <w:r>
              <w:t>6</w:t>
            </w:r>
          </w:p>
        </w:tc>
        <w:tc>
          <w:tcPr>
            <w:tcW w:w="128" w:type="pct"/>
          </w:tcPr>
          <w:p w14:paraId="4754EDAC" w14:textId="77777777" w:rsidR="00CB352C" w:rsidRPr="00942B40" w:rsidRDefault="00CB352C" w:rsidP="00E27A4B">
            <w:pPr>
              <w:spacing w:line="276" w:lineRule="auto"/>
            </w:pPr>
          </w:p>
        </w:tc>
        <w:tc>
          <w:tcPr>
            <w:tcW w:w="708" w:type="pct"/>
          </w:tcPr>
          <w:p w14:paraId="202EC384" w14:textId="77777777" w:rsidR="00CB352C" w:rsidRPr="00942B40" w:rsidRDefault="00CB352C" w:rsidP="00E27A4B">
            <w:pPr>
              <w:spacing w:line="276" w:lineRule="auto"/>
            </w:pPr>
            <w:r>
              <w:t>REF</w:t>
            </w:r>
          </w:p>
        </w:tc>
        <w:tc>
          <w:tcPr>
            <w:tcW w:w="924" w:type="pct"/>
          </w:tcPr>
          <w:p w14:paraId="3D0F653D" w14:textId="77777777" w:rsidR="00CB352C" w:rsidRPr="00942B40" w:rsidRDefault="00CB352C" w:rsidP="00E27A4B">
            <w:pPr>
              <w:spacing w:line="276" w:lineRule="auto"/>
            </w:pPr>
            <w:r w:rsidRPr="00942B40">
              <w:t>-</w:t>
            </w:r>
          </w:p>
        </w:tc>
        <w:tc>
          <w:tcPr>
            <w:tcW w:w="819" w:type="pct"/>
          </w:tcPr>
          <w:p w14:paraId="12AB972D" w14:textId="77777777" w:rsidR="00CB352C" w:rsidRPr="00942B40" w:rsidRDefault="00CB352C" w:rsidP="00E27A4B">
            <w:pPr>
              <w:spacing w:line="276" w:lineRule="auto"/>
            </w:pPr>
            <w:r w:rsidRPr="00942B40">
              <w:t>-</w:t>
            </w:r>
          </w:p>
        </w:tc>
      </w:tr>
      <w:tr w:rsidR="00CB352C" w:rsidRPr="00942B40" w14:paraId="7C739FDC" w14:textId="77777777" w:rsidTr="00CB352C">
        <w:tc>
          <w:tcPr>
            <w:tcW w:w="1580" w:type="pct"/>
            <w:gridSpan w:val="3"/>
            <w:hideMark/>
          </w:tcPr>
          <w:p w14:paraId="545C6AA4" w14:textId="77777777" w:rsidR="00CB352C" w:rsidRPr="00942B40" w:rsidRDefault="00CB352C" w:rsidP="00E27A4B">
            <w:pPr>
              <w:spacing w:line="276" w:lineRule="auto"/>
            </w:pPr>
            <w:r w:rsidRPr="00942B40">
              <w:t>3-4 days per week</w:t>
            </w:r>
          </w:p>
        </w:tc>
        <w:tc>
          <w:tcPr>
            <w:tcW w:w="128" w:type="pct"/>
          </w:tcPr>
          <w:p w14:paraId="7874061E" w14:textId="77777777" w:rsidR="00CB352C" w:rsidRPr="00942B40" w:rsidRDefault="00CB352C" w:rsidP="00E27A4B">
            <w:pPr>
              <w:spacing w:line="276" w:lineRule="auto"/>
            </w:pPr>
          </w:p>
        </w:tc>
        <w:tc>
          <w:tcPr>
            <w:tcW w:w="711" w:type="pct"/>
          </w:tcPr>
          <w:p w14:paraId="161BA65C" w14:textId="77777777" w:rsidR="00CB352C" w:rsidRPr="00942B40" w:rsidRDefault="00CB352C" w:rsidP="00E27A4B">
            <w:pPr>
              <w:spacing w:line="276" w:lineRule="auto"/>
            </w:pPr>
            <w:r>
              <w:t>29.9</w:t>
            </w:r>
          </w:p>
        </w:tc>
        <w:tc>
          <w:tcPr>
            <w:tcW w:w="128" w:type="pct"/>
          </w:tcPr>
          <w:p w14:paraId="3DC9DBD5" w14:textId="77777777" w:rsidR="00CB352C" w:rsidRPr="00942B40" w:rsidRDefault="00CB352C" w:rsidP="00E27A4B">
            <w:pPr>
              <w:spacing w:line="276" w:lineRule="auto"/>
            </w:pPr>
          </w:p>
        </w:tc>
        <w:tc>
          <w:tcPr>
            <w:tcW w:w="708" w:type="pct"/>
          </w:tcPr>
          <w:p w14:paraId="04034E01" w14:textId="77777777" w:rsidR="00CB352C" w:rsidRPr="00942B40" w:rsidRDefault="00CB352C" w:rsidP="00E27A4B">
            <w:pPr>
              <w:spacing w:line="276" w:lineRule="auto"/>
            </w:pPr>
            <w:r w:rsidRPr="00942B40">
              <w:t>0.97</w:t>
            </w:r>
          </w:p>
        </w:tc>
        <w:tc>
          <w:tcPr>
            <w:tcW w:w="924" w:type="pct"/>
          </w:tcPr>
          <w:p w14:paraId="0DD424C1" w14:textId="77777777" w:rsidR="00CB352C" w:rsidRPr="00942B40" w:rsidRDefault="00CB352C" w:rsidP="00E27A4B">
            <w:pPr>
              <w:spacing w:line="276" w:lineRule="auto"/>
            </w:pPr>
            <w:r w:rsidRPr="00942B40">
              <w:t>0.66-1.44</w:t>
            </w:r>
          </w:p>
        </w:tc>
        <w:tc>
          <w:tcPr>
            <w:tcW w:w="819" w:type="pct"/>
          </w:tcPr>
          <w:p w14:paraId="1E92AFEB" w14:textId="77777777" w:rsidR="00CB352C" w:rsidRPr="00942B40" w:rsidRDefault="00CB352C" w:rsidP="00E27A4B">
            <w:pPr>
              <w:spacing w:line="276" w:lineRule="auto"/>
            </w:pPr>
            <w:r w:rsidRPr="00942B40">
              <w:t>0.895</w:t>
            </w:r>
          </w:p>
        </w:tc>
      </w:tr>
      <w:tr w:rsidR="00CB352C" w:rsidRPr="00942B40" w14:paraId="1DF6FB45" w14:textId="77777777" w:rsidTr="00CB352C">
        <w:tc>
          <w:tcPr>
            <w:tcW w:w="1580" w:type="pct"/>
            <w:gridSpan w:val="3"/>
            <w:hideMark/>
          </w:tcPr>
          <w:p w14:paraId="7AC8C4C9" w14:textId="77777777" w:rsidR="00CB352C" w:rsidRPr="00942B40" w:rsidRDefault="00CB352C" w:rsidP="00E27A4B">
            <w:pPr>
              <w:spacing w:line="276" w:lineRule="auto"/>
            </w:pPr>
            <w:r w:rsidRPr="00942B40">
              <w:t>5-6 days per week</w:t>
            </w:r>
          </w:p>
        </w:tc>
        <w:tc>
          <w:tcPr>
            <w:tcW w:w="128" w:type="pct"/>
          </w:tcPr>
          <w:p w14:paraId="03325B9E" w14:textId="77777777" w:rsidR="00CB352C" w:rsidRPr="00942B40" w:rsidRDefault="00CB352C" w:rsidP="00E27A4B">
            <w:pPr>
              <w:spacing w:line="276" w:lineRule="auto"/>
            </w:pPr>
          </w:p>
        </w:tc>
        <w:tc>
          <w:tcPr>
            <w:tcW w:w="711" w:type="pct"/>
          </w:tcPr>
          <w:p w14:paraId="3DF174F8" w14:textId="77777777" w:rsidR="00CB352C" w:rsidRPr="00942B40" w:rsidRDefault="00CB352C" w:rsidP="00E27A4B">
            <w:pPr>
              <w:spacing w:line="276" w:lineRule="auto"/>
            </w:pPr>
            <w:r w:rsidRPr="00942B40">
              <w:t>29.7</w:t>
            </w:r>
          </w:p>
        </w:tc>
        <w:tc>
          <w:tcPr>
            <w:tcW w:w="128" w:type="pct"/>
          </w:tcPr>
          <w:p w14:paraId="73212D41" w14:textId="77777777" w:rsidR="00CB352C" w:rsidRPr="00942B40" w:rsidRDefault="00CB352C" w:rsidP="00E27A4B">
            <w:pPr>
              <w:spacing w:line="276" w:lineRule="auto"/>
            </w:pPr>
          </w:p>
        </w:tc>
        <w:tc>
          <w:tcPr>
            <w:tcW w:w="708" w:type="pct"/>
          </w:tcPr>
          <w:p w14:paraId="5AD1FB51" w14:textId="77777777" w:rsidR="00CB352C" w:rsidRPr="00942B40" w:rsidRDefault="00CB352C" w:rsidP="00E27A4B">
            <w:pPr>
              <w:spacing w:line="276" w:lineRule="auto"/>
            </w:pPr>
            <w:r w:rsidRPr="00942B40">
              <w:t>1.03</w:t>
            </w:r>
          </w:p>
        </w:tc>
        <w:tc>
          <w:tcPr>
            <w:tcW w:w="924" w:type="pct"/>
          </w:tcPr>
          <w:p w14:paraId="44A3310F" w14:textId="77777777" w:rsidR="00CB352C" w:rsidRPr="00942B40" w:rsidRDefault="00CB352C" w:rsidP="00E27A4B">
            <w:pPr>
              <w:spacing w:line="276" w:lineRule="auto"/>
            </w:pPr>
            <w:r w:rsidRPr="00942B40">
              <w:t>0.68-1.55</w:t>
            </w:r>
          </w:p>
        </w:tc>
        <w:tc>
          <w:tcPr>
            <w:tcW w:w="819" w:type="pct"/>
          </w:tcPr>
          <w:p w14:paraId="439DF619" w14:textId="77777777" w:rsidR="00CB352C" w:rsidRPr="00942B40" w:rsidRDefault="00CB352C" w:rsidP="00E27A4B">
            <w:pPr>
              <w:spacing w:line="276" w:lineRule="auto"/>
            </w:pPr>
            <w:r w:rsidRPr="00942B40">
              <w:t>0.891</w:t>
            </w:r>
          </w:p>
        </w:tc>
      </w:tr>
      <w:tr w:rsidR="00CB352C" w:rsidRPr="00942B40" w14:paraId="0C4F6D60" w14:textId="77777777" w:rsidTr="00CB352C">
        <w:tc>
          <w:tcPr>
            <w:tcW w:w="1580" w:type="pct"/>
            <w:gridSpan w:val="3"/>
            <w:hideMark/>
          </w:tcPr>
          <w:p w14:paraId="271245E8" w14:textId="77777777" w:rsidR="00CB352C" w:rsidRPr="001E613C" w:rsidRDefault="00CB352C" w:rsidP="00E27A4B">
            <w:pPr>
              <w:spacing w:line="276" w:lineRule="auto"/>
              <w:rPr>
                <w:b/>
              </w:rPr>
            </w:pPr>
            <w:r w:rsidRPr="001E613C">
              <w:rPr>
                <w:b/>
              </w:rPr>
              <w:t>Years qualified</w:t>
            </w:r>
          </w:p>
        </w:tc>
        <w:tc>
          <w:tcPr>
            <w:tcW w:w="128" w:type="pct"/>
          </w:tcPr>
          <w:p w14:paraId="0310A5D5" w14:textId="77777777" w:rsidR="00CB352C" w:rsidRPr="00942B40" w:rsidRDefault="00CB352C" w:rsidP="00E27A4B">
            <w:pPr>
              <w:spacing w:line="276" w:lineRule="auto"/>
            </w:pPr>
          </w:p>
        </w:tc>
        <w:tc>
          <w:tcPr>
            <w:tcW w:w="711" w:type="pct"/>
          </w:tcPr>
          <w:p w14:paraId="30B699F9" w14:textId="77777777" w:rsidR="00CB352C" w:rsidRPr="00942B40" w:rsidRDefault="00CB352C" w:rsidP="00E27A4B">
            <w:pPr>
              <w:spacing w:line="276" w:lineRule="auto"/>
            </w:pPr>
          </w:p>
        </w:tc>
        <w:tc>
          <w:tcPr>
            <w:tcW w:w="128" w:type="pct"/>
          </w:tcPr>
          <w:p w14:paraId="683DA4C6" w14:textId="77777777" w:rsidR="00CB352C" w:rsidRPr="00942B40" w:rsidRDefault="00CB352C" w:rsidP="00E27A4B">
            <w:pPr>
              <w:spacing w:line="276" w:lineRule="auto"/>
            </w:pPr>
          </w:p>
        </w:tc>
        <w:tc>
          <w:tcPr>
            <w:tcW w:w="708" w:type="pct"/>
          </w:tcPr>
          <w:p w14:paraId="1FE71D11" w14:textId="77777777" w:rsidR="00CB352C" w:rsidRPr="00942B40" w:rsidRDefault="00CB352C" w:rsidP="00E27A4B">
            <w:pPr>
              <w:spacing w:line="276" w:lineRule="auto"/>
            </w:pPr>
          </w:p>
        </w:tc>
        <w:tc>
          <w:tcPr>
            <w:tcW w:w="924" w:type="pct"/>
          </w:tcPr>
          <w:p w14:paraId="0052E68D" w14:textId="77777777" w:rsidR="00CB352C" w:rsidRPr="00942B40" w:rsidRDefault="00CB352C" w:rsidP="00E27A4B">
            <w:pPr>
              <w:spacing w:line="276" w:lineRule="auto"/>
            </w:pPr>
          </w:p>
        </w:tc>
        <w:tc>
          <w:tcPr>
            <w:tcW w:w="819" w:type="pct"/>
          </w:tcPr>
          <w:p w14:paraId="07636CBE" w14:textId="77777777" w:rsidR="00CB352C" w:rsidRPr="00942B40" w:rsidRDefault="00CB352C" w:rsidP="00E27A4B">
            <w:pPr>
              <w:spacing w:line="276" w:lineRule="auto"/>
            </w:pPr>
          </w:p>
        </w:tc>
      </w:tr>
      <w:tr w:rsidR="00CB352C" w:rsidRPr="00942B40" w14:paraId="2BAA59C5" w14:textId="77777777" w:rsidTr="00CB352C">
        <w:tc>
          <w:tcPr>
            <w:tcW w:w="1580" w:type="pct"/>
            <w:gridSpan w:val="3"/>
            <w:hideMark/>
          </w:tcPr>
          <w:p w14:paraId="5E23AE24" w14:textId="77777777" w:rsidR="00CB352C" w:rsidRPr="00942B40" w:rsidRDefault="00CB352C" w:rsidP="00E27A4B">
            <w:pPr>
              <w:spacing w:line="276" w:lineRule="auto"/>
            </w:pPr>
            <w:r w:rsidRPr="00942B40">
              <w:t>0-5 years</w:t>
            </w:r>
          </w:p>
        </w:tc>
        <w:tc>
          <w:tcPr>
            <w:tcW w:w="128" w:type="pct"/>
          </w:tcPr>
          <w:p w14:paraId="19DC8775" w14:textId="77777777" w:rsidR="00CB352C" w:rsidRPr="00942B40" w:rsidRDefault="00CB352C" w:rsidP="00E27A4B">
            <w:pPr>
              <w:spacing w:line="276" w:lineRule="auto"/>
            </w:pPr>
          </w:p>
        </w:tc>
        <w:tc>
          <w:tcPr>
            <w:tcW w:w="711" w:type="pct"/>
          </w:tcPr>
          <w:p w14:paraId="3C454110" w14:textId="77777777" w:rsidR="00CB352C" w:rsidRPr="00942B40" w:rsidRDefault="00CB352C" w:rsidP="00E27A4B">
            <w:pPr>
              <w:spacing w:line="276" w:lineRule="auto"/>
            </w:pPr>
            <w:r w:rsidRPr="00942B40">
              <w:t>36.9</w:t>
            </w:r>
          </w:p>
        </w:tc>
        <w:tc>
          <w:tcPr>
            <w:tcW w:w="128" w:type="pct"/>
          </w:tcPr>
          <w:p w14:paraId="47DDC712" w14:textId="77777777" w:rsidR="00CB352C" w:rsidRPr="00942B40" w:rsidRDefault="00CB352C" w:rsidP="00E27A4B">
            <w:pPr>
              <w:spacing w:line="276" w:lineRule="auto"/>
            </w:pPr>
          </w:p>
        </w:tc>
        <w:tc>
          <w:tcPr>
            <w:tcW w:w="708" w:type="pct"/>
          </w:tcPr>
          <w:p w14:paraId="222AE996" w14:textId="77777777" w:rsidR="00CB352C" w:rsidRPr="00942B40" w:rsidRDefault="00CB352C" w:rsidP="00E27A4B">
            <w:pPr>
              <w:spacing w:line="276" w:lineRule="auto"/>
            </w:pPr>
            <w:r>
              <w:t>REF</w:t>
            </w:r>
          </w:p>
        </w:tc>
        <w:tc>
          <w:tcPr>
            <w:tcW w:w="924" w:type="pct"/>
          </w:tcPr>
          <w:p w14:paraId="634FF67B" w14:textId="77777777" w:rsidR="00CB352C" w:rsidRPr="00942B40" w:rsidRDefault="00CB352C" w:rsidP="00E27A4B">
            <w:pPr>
              <w:spacing w:line="276" w:lineRule="auto"/>
            </w:pPr>
            <w:r w:rsidRPr="00942B40">
              <w:t>-</w:t>
            </w:r>
          </w:p>
        </w:tc>
        <w:tc>
          <w:tcPr>
            <w:tcW w:w="819" w:type="pct"/>
          </w:tcPr>
          <w:p w14:paraId="0DAFC878" w14:textId="77777777" w:rsidR="00CB352C" w:rsidRPr="00942B40" w:rsidRDefault="00CB352C" w:rsidP="00E27A4B">
            <w:pPr>
              <w:spacing w:line="276" w:lineRule="auto"/>
            </w:pPr>
            <w:r w:rsidRPr="00942B40">
              <w:t>-</w:t>
            </w:r>
          </w:p>
        </w:tc>
      </w:tr>
      <w:tr w:rsidR="00CB352C" w:rsidRPr="00942B40" w14:paraId="7DF50777" w14:textId="77777777" w:rsidTr="00CB352C">
        <w:tc>
          <w:tcPr>
            <w:tcW w:w="1580" w:type="pct"/>
            <w:gridSpan w:val="3"/>
            <w:hideMark/>
          </w:tcPr>
          <w:p w14:paraId="41429A8E" w14:textId="77777777" w:rsidR="00CB352C" w:rsidRPr="00942B40" w:rsidRDefault="00CB352C" w:rsidP="00E27A4B">
            <w:pPr>
              <w:spacing w:line="276" w:lineRule="auto"/>
            </w:pPr>
            <w:r w:rsidRPr="00942B40">
              <w:t>6-10 years</w:t>
            </w:r>
          </w:p>
        </w:tc>
        <w:tc>
          <w:tcPr>
            <w:tcW w:w="128" w:type="pct"/>
          </w:tcPr>
          <w:p w14:paraId="33301812" w14:textId="77777777" w:rsidR="00CB352C" w:rsidRPr="00942B40" w:rsidRDefault="00CB352C" w:rsidP="00E27A4B">
            <w:pPr>
              <w:spacing w:line="276" w:lineRule="auto"/>
            </w:pPr>
          </w:p>
        </w:tc>
        <w:tc>
          <w:tcPr>
            <w:tcW w:w="711" w:type="pct"/>
          </w:tcPr>
          <w:p w14:paraId="57184640" w14:textId="77777777" w:rsidR="00CB352C" w:rsidRPr="00942B40" w:rsidRDefault="00CB352C" w:rsidP="00E27A4B">
            <w:pPr>
              <w:spacing w:line="276" w:lineRule="auto"/>
            </w:pPr>
            <w:r w:rsidRPr="00942B40">
              <w:t>36.7</w:t>
            </w:r>
          </w:p>
        </w:tc>
        <w:tc>
          <w:tcPr>
            <w:tcW w:w="128" w:type="pct"/>
          </w:tcPr>
          <w:p w14:paraId="594BEBAD" w14:textId="77777777" w:rsidR="00CB352C" w:rsidRPr="00942B40" w:rsidRDefault="00CB352C" w:rsidP="00E27A4B">
            <w:pPr>
              <w:spacing w:line="276" w:lineRule="auto"/>
            </w:pPr>
          </w:p>
        </w:tc>
        <w:tc>
          <w:tcPr>
            <w:tcW w:w="708" w:type="pct"/>
          </w:tcPr>
          <w:p w14:paraId="509D314D" w14:textId="77777777" w:rsidR="00CB352C" w:rsidRPr="00942B40" w:rsidRDefault="00CB352C" w:rsidP="00E27A4B">
            <w:pPr>
              <w:spacing w:line="276" w:lineRule="auto"/>
            </w:pPr>
            <w:r w:rsidRPr="00942B40">
              <w:t>1.05</w:t>
            </w:r>
          </w:p>
        </w:tc>
        <w:tc>
          <w:tcPr>
            <w:tcW w:w="924" w:type="pct"/>
          </w:tcPr>
          <w:p w14:paraId="39792E91" w14:textId="77777777" w:rsidR="00CB352C" w:rsidRPr="00942B40" w:rsidRDefault="00CB352C" w:rsidP="00E27A4B">
            <w:pPr>
              <w:spacing w:line="276" w:lineRule="auto"/>
            </w:pPr>
            <w:r w:rsidRPr="00942B40">
              <w:t>0.70-1.57</w:t>
            </w:r>
          </w:p>
        </w:tc>
        <w:tc>
          <w:tcPr>
            <w:tcW w:w="819" w:type="pct"/>
          </w:tcPr>
          <w:p w14:paraId="78FC311C" w14:textId="77777777" w:rsidR="00CB352C" w:rsidRPr="00942B40" w:rsidRDefault="00CB352C" w:rsidP="00E27A4B">
            <w:pPr>
              <w:spacing w:line="276" w:lineRule="auto"/>
            </w:pPr>
            <w:r w:rsidRPr="00942B40">
              <w:t>0.815</w:t>
            </w:r>
          </w:p>
        </w:tc>
      </w:tr>
      <w:tr w:rsidR="00CB352C" w:rsidRPr="00942B40" w14:paraId="10C47B4C" w14:textId="77777777" w:rsidTr="00CB352C">
        <w:tc>
          <w:tcPr>
            <w:tcW w:w="1580" w:type="pct"/>
            <w:gridSpan w:val="3"/>
            <w:hideMark/>
          </w:tcPr>
          <w:p w14:paraId="3C2C49A8" w14:textId="77777777" w:rsidR="00CB352C" w:rsidRPr="00942B40" w:rsidRDefault="00CB352C" w:rsidP="00E27A4B">
            <w:pPr>
              <w:spacing w:line="276" w:lineRule="auto"/>
            </w:pPr>
            <w:r w:rsidRPr="00942B40">
              <w:t>11-15 years</w:t>
            </w:r>
          </w:p>
        </w:tc>
        <w:tc>
          <w:tcPr>
            <w:tcW w:w="128" w:type="pct"/>
          </w:tcPr>
          <w:p w14:paraId="0A127B64" w14:textId="77777777" w:rsidR="00CB352C" w:rsidRPr="00942B40" w:rsidRDefault="00CB352C" w:rsidP="00E27A4B">
            <w:pPr>
              <w:spacing w:line="276" w:lineRule="auto"/>
            </w:pPr>
          </w:p>
        </w:tc>
        <w:tc>
          <w:tcPr>
            <w:tcW w:w="711" w:type="pct"/>
          </w:tcPr>
          <w:p w14:paraId="02145824" w14:textId="77777777" w:rsidR="00CB352C" w:rsidRPr="00942B40" w:rsidRDefault="00CB352C" w:rsidP="00E27A4B">
            <w:pPr>
              <w:spacing w:line="276" w:lineRule="auto"/>
            </w:pPr>
            <w:r w:rsidRPr="00942B40">
              <w:t>28.9</w:t>
            </w:r>
          </w:p>
        </w:tc>
        <w:tc>
          <w:tcPr>
            <w:tcW w:w="128" w:type="pct"/>
          </w:tcPr>
          <w:p w14:paraId="61860204" w14:textId="77777777" w:rsidR="00CB352C" w:rsidRPr="00942B40" w:rsidRDefault="00CB352C" w:rsidP="00E27A4B">
            <w:pPr>
              <w:spacing w:line="276" w:lineRule="auto"/>
            </w:pPr>
          </w:p>
        </w:tc>
        <w:tc>
          <w:tcPr>
            <w:tcW w:w="708" w:type="pct"/>
          </w:tcPr>
          <w:p w14:paraId="6D084259" w14:textId="77777777" w:rsidR="00CB352C" w:rsidRPr="00942B40" w:rsidRDefault="00CB352C" w:rsidP="00E27A4B">
            <w:pPr>
              <w:spacing w:line="276" w:lineRule="auto"/>
            </w:pPr>
            <w:r w:rsidRPr="00942B40">
              <w:t>0.72</w:t>
            </w:r>
          </w:p>
        </w:tc>
        <w:tc>
          <w:tcPr>
            <w:tcW w:w="924" w:type="pct"/>
          </w:tcPr>
          <w:p w14:paraId="70E63A94" w14:textId="77777777" w:rsidR="00CB352C" w:rsidRPr="00942B40" w:rsidRDefault="00CB352C" w:rsidP="00E27A4B">
            <w:pPr>
              <w:spacing w:line="276" w:lineRule="auto"/>
            </w:pPr>
            <w:r w:rsidRPr="00942B40">
              <w:t>0.48-1.08</w:t>
            </w:r>
          </w:p>
        </w:tc>
        <w:tc>
          <w:tcPr>
            <w:tcW w:w="819" w:type="pct"/>
          </w:tcPr>
          <w:p w14:paraId="4B622F7C" w14:textId="77777777" w:rsidR="00CB352C" w:rsidRPr="00942B40" w:rsidRDefault="00CB352C" w:rsidP="00E27A4B">
            <w:pPr>
              <w:spacing w:line="276" w:lineRule="auto"/>
            </w:pPr>
            <w:r w:rsidRPr="00942B40">
              <w:t>0.114</w:t>
            </w:r>
          </w:p>
        </w:tc>
      </w:tr>
      <w:tr w:rsidR="00CB352C" w:rsidRPr="00942B40" w14:paraId="00B82C3B" w14:textId="77777777" w:rsidTr="00CB352C">
        <w:tc>
          <w:tcPr>
            <w:tcW w:w="1580" w:type="pct"/>
            <w:gridSpan w:val="3"/>
            <w:hideMark/>
          </w:tcPr>
          <w:p w14:paraId="5CBABE84" w14:textId="77777777" w:rsidR="00CB352C" w:rsidRPr="00942B40" w:rsidRDefault="00CB352C" w:rsidP="00E27A4B">
            <w:pPr>
              <w:spacing w:line="276" w:lineRule="auto"/>
            </w:pPr>
            <w:r w:rsidRPr="00942B40">
              <w:t>16-20 years</w:t>
            </w:r>
          </w:p>
        </w:tc>
        <w:tc>
          <w:tcPr>
            <w:tcW w:w="128" w:type="pct"/>
          </w:tcPr>
          <w:p w14:paraId="032BB8BB" w14:textId="77777777" w:rsidR="00CB352C" w:rsidRPr="00942B40" w:rsidRDefault="00CB352C" w:rsidP="00E27A4B">
            <w:pPr>
              <w:spacing w:line="276" w:lineRule="auto"/>
            </w:pPr>
          </w:p>
        </w:tc>
        <w:tc>
          <w:tcPr>
            <w:tcW w:w="711" w:type="pct"/>
          </w:tcPr>
          <w:p w14:paraId="3F5A8B31" w14:textId="77777777" w:rsidR="00CB352C" w:rsidRPr="00942B40" w:rsidRDefault="00CB352C" w:rsidP="00E27A4B">
            <w:pPr>
              <w:spacing w:line="276" w:lineRule="auto"/>
            </w:pPr>
            <w:r w:rsidRPr="00942B40">
              <w:t>25.</w:t>
            </w:r>
            <w:r>
              <w:t>6</w:t>
            </w:r>
          </w:p>
        </w:tc>
        <w:tc>
          <w:tcPr>
            <w:tcW w:w="128" w:type="pct"/>
          </w:tcPr>
          <w:p w14:paraId="0F9AA58E" w14:textId="77777777" w:rsidR="00CB352C" w:rsidRPr="00942B40" w:rsidRDefault="00CB352C" w:rsidP="00E27A4B">
            <w:pPr>
              <w:spacing w:line="276" w:lineRule="auto"/>
            </w:pPr>
          </w:p>
        </w:tc>
        <w:tc>
          <w:tcPr>
            <w:tcW w:w="708" w:type="pct"/>
          </w:tcPr>
          <w:p w14:paraId="3ACDFF65" w14:textId="77777777" w:rsidR="00CB352C" w:rsidRPr="00942B40" w:rsidRDefault="00CB352C" w:rsidP="00E27A4B">
            <w:pPr>
              <w:spacing w:line="276" w:lineRule="auto"/>
            </w:pPr>
            <w:r w:rsidRPr="00942B40">
              <w:t>0.62</w:t>
            </w:r>
          </w:p>
        </w:tc>
        <w:tc>
          <w:tcPr>
            <w:tcW w:w="924" w:type="pct"/>
          </w:tcPr>
          <w:p w14:paraId="0BCB921F" w14:textId="77777777" w:rsidR="00CB352C" w:rsidRPr="00942B40" w:rsidRDefault="00CB352C" w:rsidP="00E27A4B">
            <w:pPr>
              <w:spacing w:line="276" w:lineRule="auto"/>
            </w:pPr>
            <w:r w:rsidRPr="00942B40">
              <w:t>0.41-0.94</w:t>
            </w:r>
          </w:p>
        </w:tc>
        <w:tc>
          <w:tcPr>
            <w:tcW w:w="819" w:type="pct"/>
          </w:tcPr>
          <w:p w14:paraId="1BB16D3B" w14:textId="77777777" w:rsidR="00CB352C" w:rsidRPr="00942B40" w:rsidRDefault="00CB352C" w:rsidP="00E27A4B">
            <w:pPr>
              <w:spacing w:line="276" w:lineRule="auto"/>
            </w:pPr>
            <w:r w:rsidRPr="00942B40">
              <w:t>0.025</w:t>
            </w:r>
          </w:p>
        </w:tc>
      </w:tr>
      <w:tr w:rsidR="00CB352C" w:rsidRPr="00942B40" w14:paraId="2701CAC9" w14:textId="77777777" w:rsidTr="00CB352C">
        <w:tc>
          <w:tcPr>
            <w:tcW w:w="1580" w:type="pct"/>
            <w:gridSpan w:val="3"/>
            <w:hideMark/>
          </w:tcPr>
          <w:p w14:paraId="348584F6" w14:textId="77777777" w:rsidR="00CB352C" w:rsidRPr="00942B40" w:rsidRDefault="00CB352C" w:rsidP="00E27A4B">
            <w:pPr>
              <w:spacing w:line="276" w:lineRule="auto"/>
            </w:pPr>
            <w:r w:rsidRPr="00942B40">
              <w:t>More than 20 years</w:t>
            </w:r>
          </w:p>
        </w:tc>
        <w:tc>
          <w:tcPr>
            <w:tcW w:w="128" w:type="pct"/>
          </w:tcPr>
          <w:p w14:paraId="014AADAF" w14:textId="77777777" w:rsidR="00CB352C" w:rsidRPr="00942B40" w:rsidRDefault="00CB352C" w:rsidP="00E27A4B">
            <w:pPr>
              <w:spacing w:line="276" w:lineRule="auto"/>
            </w:pPr>
          </w:p>
        </w:tc>
        <w:tc>
          <w:tcPr>
            <w:tcW w:w="711" w:type="pct"/>
          </w:tcPr>
          <w:p w14:paraId="28F5C929" w14:textId="77777777" w:rsidR="00CB352C" w:rsidRPr="00942B40" w:rsidRDefault="00CB352C" w:rsidP="00E27A4B">
            <w:pPr>
              <w:spacing w:line="276" w:lineRule="auto"/>
            </w:pPr>
            <w:r w:rsidRPr="00942B40">
              <w:t>28.</w:t>
            </w:r>
            <w:r>
              <w:t>1</w:t>
            </w:r>
          </w:p>
        </w:tc>
        <w:tc>
          <w:tcPr>
            <w:tcW w:w="128" w:type="pct"/>
          </w:tcPr>
          <w:p w14:paraId="7832FD07" w14:textId="77777777" w:rsidR="00CB352C" w:rsidRPr="00942B40" w:rsidRDefault="00CB352C" w:rsidP="00E27A4B">
            <w:pPr>
              <w:spacing w:line="276" w:lineRule="auto"/>
            </w:pPr>
          </w:p>
        </w:tc>
        <w:tc>
          <w:tcPr>
            <w:tcW w:w="708" w:type="pct"/>
          </w:tcPr>
          <w:p w14:paraId="5721DC0B" w14:textId="77777777" w:rsidR="00CB352C" w:rsidRPr="00942B40" w:rsidRDefault="00CB352C" w:rsidP="00E27A4B">
            <w:pPr>
              <w:spacing w:line="276" w:lineRule="auto"/>
            </w:pPr>
            <w:r w:rsidRPr="00942B40">
              <w:t>0.59</w:t>
            </w:r>
          </w:p>
        </w:tc>
        <w:tc>
          <w:tcPr>
            <w:tcW w:w="924" w:type="pct"/>
          </w:tcPr>
          <w:p w14:paraId="49037E6B" w14:textId="77777777" w:rsidR="00CB352C" w:rsidRPr="00942B40" w:rsidRDefault="00CB352C" w:rsidP="00E27A4B">
            <w:pPr>
              <w:spacing w:line="276" w:lineRule="auto"/>
            </w:pPr>
            <w:r w:rsidRPr="00942B40">
              <w:t>0.41-0.84</w:t>
            </w:r>
          </w:p>
        </w:tc>
        <w:tc>
          <w:tcPr>
            <w:tcW w:w="819" w:type="pct"/>
          </w:tcPr>
          <w:p w14:paraId="2615A258" w14:textId="77777777" w:rsidR="00CB352C" w:rsidRPr="00942B40" w:rsidRDefault="00CB352C" w:rsidP="00E27A4B">
            <w:pPr>
              <w:spacing w:line="276" w:lineRule="auto"/>
            </w:pPr>
            <w:r w:rsidRPr="00942B40">
              <w:t>0.004</w:t>
            </w:r>
          </w:p>
        </w:tc>
      </w:tr>
      <w:tr w:rsidR="00CB352C" w:rsidRPr="00942B40" w14:paraId="16768FE0" w14:textId="77777777" w:rsidTr="00CB352C">
        <w:tc>
          <w:tcPr>
            <w:tcW w:w="1580" w:type="pct"/>
            <w:gridSpan w:val="3"/>
            <w:hideMark/>
          </w:tcPr>
          <w:p w14:paraId="0ACD3912" w14:textId="77777777" w:rsidR="00CB352C" w:rsidRPr="001E613C" w:rsidRDefault="00CB352C" w:rsidP="00E27A4B">
            <w:pPr>
              <w:spacing w:line="276" w:lineRule="auto"/>
              <w:rPr>
                <w:b/>
              </w:rPr>
            </w:pPr>
            <w:r w:rsidRPr="001E613C">
              <w:rPr>
                <w:b/>
              </w:rPr>
              <w:t>List size at practice</w:t>
            </w:r>
          </w:p>
        </w:tc>
        <w:tc>
          <w:tcPr>
            <w:tcW w:w="128" w:type="pct"/>
          </w:tcPr>
          <w:p w14:paraId="7E1315EB" w14:textId="77777777" w:rsidR="00CB352C" w:rsidRPr="00942B40" w:rsidRDefault="00CB352C" w:rsidP="00E27A4B">
            <w:pPr>
              <w:spacing w:line="276" w:lineRule="auto"/>
            </w:pPr>
          </w:p>
        </w:tc>
        <w:tc>
          <w:tcPr>
            <w:tcW w:w="711" w:type="pct"/>
          </w:tcPr>
          <w:p w14:paraId="3D3CC2EB" w14:textId="77777777" w:rsidR="00CB352C" w:rsidRPr="00942B40" w:rsidRDefault="00CB352C" w:rsidP="00E27A4B">
            <w:pPr>
              <w:spacing w:line="276" w:lineRule="auto"/>
            </w:pPr>
          </w:p>
        </w:tc>
        <w:tc>
          <w:tcPr>
            <w:tcW w:w="128" w:type="pct"/>
          </w:tcPr>
          <w:p w14:paraId="5F0E9699" w14:textId="77777777" w:rsidR="00CB352C" w:rsidRPr="00942B40" w:rsidRDefault="00CB352C" w:rsidP="00E27A4B">
            <w:pPr>
              <w:spacing w:line="276" w:lineRule="auto"/>
            </w:pPr>
          </w:p>
        </w:tc>
        <w:tc>
          <w:tcPr>
            <w:tcW w:w="708" w:type="pct"/>
          </w:tcPr>
          <w:p w14:paraId="4DB454A2" w14:textId="77777777" w:rsidR="00CB352C" w:rsidRPr="00942B40" w:rsidRDefault="00CB352C" w:rsidP="00E27A4B">
            <w:pPr>
              <w:spacing w:line="276" w:lineRule="auto"/>
            </w:pPr>
          </w:p>
        </w:tc>
        <w:tc>
          <w:tcPr>
            <w:tcW w:w="924" w:type="pct"/>
          </w:tcPr>
          <w:p w14:paraId="1A1F97A8" w14:textId="77777777" w:rsidR="00CB352C" w:rsidRPr="00942B40" w:rsidRDefault="00CB352C" w:rsidP="00E27A4B">
            <w:pPr>
              <w:spacing w:line="276" w:lineRule="auto"/>
            </w:pPr>
          </w:p>
        </w:tc>
        <w:tc>
          <w:tcPr>
            <w:tcW w:w="819" w:type="pct"/>
          </w:tcPr>
          <w:p w14:paraId="4909C27A" w14:textId="77777777" w:rsidR="00CB352C" w:rsidRPr="00942B40" w:rsidRDefault="00CB352C" w:rsidP="00E27A4B">
            <w:pPr>
              <w:spacing w:line="276" w:lineRule="auto"/>
            </w:pPr>
          </w:p>
        </w:tc>
      </w:tr>
      <w:tr w:rsidR="00CB352C" w:rsidRPr="00942B40" w14:paraId="4B756B4F" w14:textId="77777777" w:rsidTr="00CB352C">
        <w:tc>
          <w:tcPr>
            <w:tcW w:w="1580" w:type="pct"/>
            <w:gridSpan w:val="3"/>
            <w:hideMark/>
          </w:tcPr>
          <w:p w14:paraId="5D7A37C6" w14:textId="77777777" w:rsidR="00CB352C" w:rsidRPr="00942B40" w:rsidRDefault="00CB352C" w:rsidP="00E27A4B">
            <w:pPr>
              <w:spacing w:line="276" w:lineRule="auto"/>
            </w:pPr>
            <w:r w:rsidRPr="00942B40">
              <w:t>&lt;2,000</w:t>
            </w:r>
          </w:p>
        </w:tc>
        <w:tc>
          <w:tcPr>
            <w:tcW w:w="128" w:type="pct"/>
          </w:tcPr>
          <w:p w14:paraId="34BA97FF" w14:textId="77777777" w:rsidR="00CB352C" w:rsidRPr="00942B40" w:rsidRDefault="00CB352C" w:rsidP="00E27A4B">
            <w:pPr>
              <w:spacing w:line="276" w:lineRule="auto"/>
            </w:pPr>
          </w:p>
        </w:tc>
        <w:tc>
          <w:tcPr>
            <w:tcW w:w="711" w:type="pct"/>
          </w:tcPr>
          <w:p w14:paraId="7565EF25" w14:textId="77777777" w:rsidR="00CB352C" w:rsidRPr="00942B40" w:rsidRDefault="00CB352C" w:rsidP="00E27A4B">
            <w:pPr>
              <w:spacing w:line="276" w:lineRule="auto"/>
            </w:pPr>
            <w:r w:rsidRPr="00942B40">
              <w:t>31.</w:t>
            </w:r>
            <w:r>
              <w:t>5</w:t>
            </w:r>
          </w:p>
        </w:tc>
        <w:tc>
          <w:tcPr>
            <w:tcW w:w="128" w:type="pct"/>
          </w:tcPr>
          <w:p w14:paraId="629452A7" w14:textId="77777777" w:rsidR="00CB352C" w:rsidRPr="00942B40" w:rsidRDefault="00CB352C" w:rsidP="00E27A4B">
            <w:pPr>
              <w:spacing w:line="276" w:lineRule="auto"/>
            </w:pPr>
          </w:p>
        </w:tc>
        <w:tc>
          <w:tcPr>
            <w:tcW w:w="708" w:type="pct"/>
          </w:tcPr>
          <w:p w14:paraId="6F33C661" w14:textId="77777777" w:rsidR="00CB352C" w:rsidRPr="00942B40" w:rsidRDefault="00CB352C" w:rsidP="00E27A4B">
            <w:pPr>
              <w:spacing w:line="276" w:lineRule="auto"/>
            </w:pPr>
            <w:r>
              <w:t>REF</w:t>
            </w:r>
          </w:p>
        </w:tc>
        <w:tc>
          <w:tcPr>
            <w:tcW w:w="924" w:type="pct"/>
          </w:tcPr>
          <w:p w14:paraId="304E5ECA" w14:textId="77777777" w:rsidR="00CB352C" w:rsidRPr="00942B40" w:rsidRDefault="00CB352C" w:rsidP="00E27A4B">
            <w:pPr>
              <w:spacing w:line="276" w:lineRule="auto"/>
            </w:pPr>
            <w:r w:rsidRPr="00942B40">
              <w:t>-</w:t>
            </w:r>
          </w:p>
        </w:tc>
        <w:tc>
          <w:tcPr>
            <w:tcW w:w="819" w:type="pct"/>
          </w:tcPr>
          <w:p w14:paraId="4997466C" w14:textId="77777777" w:rsidR="00CB352C" w:rsidRPr="00942B40" w:rsidRDefault="00CB352C" w:rsidP="00E27A4B">
            <w:pPr>
              <w:spacing w:line="276" w:lineRule="auto"/>
            </w:pPr>
            <w:r w:rsidRPr="00942B40">
              <w:t>-</w:t>
            </w:r>
          </w:p>
        </w:tc>
      </w:tr>
      <w:tr w:rsidR="00CB352C" w:rsidRPr="00942B40" w14:paraId="4104C11E" w14:textId="77777777" w:rsidTr="00CB352C">
        <w:tc>
          <w:tcPr>
            <w:tcW w:w="1580" w:type="pct"/>
            <w:gridSpan w:val="3"/>
            <w:hideMark/>
          </w:tcPr>
          <w:p w14:paraId="72A299E0" w14:textId="77777777" w:rsidR="00CB352C" w:rsidRPr="00942B40" w:rsidRDefault="00CB352C" w:rsidP="00E27A4B">
            <w:pPr>
              <w:spacing w:line="276" w:lineRule="auto"/>
            </w:pPr>
            <w:r w:rsidRPr="00942B40">
              <w:t>2,000 – 4,999</w:t>
            </w:r>
          </w:p>
        </w:tc>
        <w:tc>
          <w:tcPr>
            <w:tcW w:w="128" w:type="pct"/>
          </w:tcPr>
          <w:p w14:paraId="62F620F5" w14:textId="77777777" w:rsidR="00CB352C" w:rsidRPr="00942B40" w:rsidRDefault="00CB352C" w:rsidP="00E27A4B">
            <w:pPr>
              <w:spacing w:line="276" w:lineRule="auto"/>
            </w:pPr>
          </w:p>
        </w:tc>
        <w:tc>
          <w:tcPr>
            <w:tcW w:w="711" w:type="pct"/>
          </w:tcPr>
          <w:p w14:paraId="175B3724" w14:textId="77777777" w:rsidR="00CB352C" w:rsidRPr="00942B40" w:rsidRDefault="00CB352C" w:rsidP="00E27A4B">
            <w:pPr>
              <w:spacing w:line="276" w:lineRule="auto"/>
            </w:pPr>
            <w:r w:rsidRPr="00942B40">
              <w:t>33.4</w:t>
            </w:r>
          </w:p>
        </w:tc>
        <w:tc>
          <w:tcPr>
            <w:tcW w:w="128" w:type="pct"/>
          </w:tcPr>
          <w:p w14:paraId="215F1548" w14:textId="77777777" w:rsidR="00CB352C" w:rsidRPr="00942B40" w:rsidRDefault="00CB352C" w:rsidP="00E27A4B">
            <w:pPr>
              <w:spacing w:line="276" w:lineRule="auto"/>
            </w:pPr>
          </w:p>
        </w:tc>
        <w:tc>
          <w:tcPr>
            <w:tcW w:w="708" w:type="pct"/>
          </w:tcPr>
          <w:p w14:paraId="57C01D48" w14:textId="77777777" w:rsidR="00CB352C" w:rsidRPr="00942B40" w:rsidRDefault="00CB352C" w:rsidP="00E27A4B">
            <w:pPr>
              <w:spacing w:line="276" w:lineRule="auto"/>
            </w:pPr>
            <w:r w:rsidRPr="00942B40">
              <w:t>1.41</w:t>
            </w:r>
          </w:p>
        </w:tc>
        <w:tc>
          <w:tcPr>
            <w:tcW w:w="924" w:type="pct"/>
          </w:tcPr>
          <w:p w14:paraId="003040DB" w14:textId="77777777" w:rsidR="00CB352C" w:rsidRPr="00942B40" w:rsidRDefault="00CB352C" w:rsidP="00E27A4B">
            <w:pPr>
              <w:spacing w:line="276" w:lineRule="auto"/>
            </w:pPr>
            <w:r w:rsidRPr="00942B40">
              <w:t>0.82-2.41</w:t>
            </w:r>
          </w:p>
        </w:tc>
        <w:tc>
          <w:tcPr>
            <w:tcW w:w="819" w:type="pct"/>
          </w:tcPr>
          <w:p w14:paraId="5634C209" w14:textId="77777777" w:rsidR="00CB352C" w:rsidRPr="00942B40" w:rsidRDefault="00CB352C" w:rsidP="00E27A4B">
            <w:pPr>
              <w:spacing w:line="276" w:lineRule="auto"/>
            </w:pPr>
            <w:r w:rsidRPr="00942B40">
              <w:t>0.218</w:t>
            </w:r>
          </w:p>
        </w:tc>
      </w:tr>
      <w:tr w:rsidR="00CB352C" w:rsidRPr="00942B40" w14:paraId="0B6CA04B" w14:textId="77777777" w:rsidTr="00CB352C">
        <w:tc>
          <w:tcPr>
            <w:tcW w:w="1580" w:type="pct"/>
            <w:gridSpan w:val="3"/>
            <w:hideMark/>
          </w:tcPr>
          <w:p w14:paraId="6E7168B3" w14:textId="77777777" w:rsidR="00CB352C" w:rsidRPr="00942B40" w:rsidRDefault="00CB352C" w:rsidP="00E27A4B">
            <w:pPr>
              <w:spacing w:line="276" w:lineRule="auto"/>
            </w:pPr>
            <w:r w:rsidRPr="00942B40">
              <w:t>5,000 – 9,999</w:t>
            </w:r>
          </w:p>
        </w:tc>
        <w:tc>
          <w:tcPr>
            <w:tcW w:w="128" w:type="pct"/>
          </w:tcPr>
          <w:p w14:paraId="0FCA7BD7" w14:textId="77777777" w:rsidR="00CB352C" w:rsidRPr="00942B40" w:rsidRDefault="00CB352C" w:rsidP="00E27A4B">
            <w:pPr>
              <w:spacing w:line="276" w:lineRule="auto"/>
            </w:pPr>
          </w:p>
        </w:tc>
        <w:tc>
          <w:tcPr>
            <w:tcW w:w="711" w:type="pct"/>
          </w:tcPr>
          <w:p w14:paraId="65FD8E4A" w14:textId="77777777" w:rsidR="00CB352C" w:rsidRPr="00942B40" w:rsidRDefault="00CB352C" w:rsidP="00E27A4B">
            <w:pPr>
              <w:spacing w:line="276" w:lineRule="auto"/>
            </w:pPr>
            <w:r w:rsidRPr="00942B40">
              <w:t>29.9</w:t>
            </w:r>
          </w:p>
        </w:tc>
        <w:tc>
          <w:tcPr>
            <w:tcW w:w="128" w:type="pct"/>
          </w:tcPr>
          <w:p w14:paraId="4B48AD03" w14:textId="77777777" w:rsidR="00CB352C" w:rsidRPr="00942B40" w:rsidRDefault="00CB352C" w:rsidP="00E27A4B">
            <w:pPr>
              <w:spacing w:line="276" w:lineRule="auto"/>
            </w:pPr>
          </w:p>
        </w:tc>
        <w:tc>
          <w:tcPr>
            <w:tcW w:w="708" w:type="pct"/>
          </w:tcPr>
          <w:p w14:paraId="3E2216CB" w14:textId="77777777" w:rsidR="00CB352C" w:rsidRPr="00942B40" w:rsidRDefault="00CB352C" w:rsidP="00E27A4B">
            <w:pPr>
              <w:spacing w:line="276" w:lineRule="auto"/>
            </w:pPr>
            <w:r w:rsidRPr="00942B40">
              <w:t>1.21</w:t>
            </w:r>
          </w:p>
        </w:tc>
        <w:tc>
          <w:tcPr>
            <w:tcW w:w="924" w:type="pct"/>
          </w:tcPr>
          <w:p w14:paraId="3CD14742" w14:textId="77777777" w:rsidR="00CB352C" w:rsidRPr="00942B40" w:rsidRDefault="00CB352C" w:rsidP="00E27A4B">
            <w:pPr>
              <w:spacing w:line="276" w:lineRule="auto"/>
            </w:pPr>
            <w:r w:rsidRPr="00942B40">
              <w:t>0.73-2.02</w:t>
            </w:r>
          </w:p>
        </w:tc>
        <w:tc>
          <w:tcPr>
            <w:tcW w:w="819" w:type="pct"/>
          </w:tcPr>
          <w:p w14:paraId="43A77CD4" w14:textId="77777777" w:rsidR="00CB352C" w:rsidRPr="00942B40" w:rsidRDefault="00CB352C" w:rsidP="00E27A4B">
            <w:pPr>
              <w:spacing w:line="276" w:lineRule="auto"/>
            </w:pPr>
            <w:r w:rsidRPr="00942B40">
              <w:t>0.458</w:t>
            </w:r>
          </w:p>
        </w:tc>
      </w:tr>
      <w:tr w:rsidR="00CB352C" w:rsidRPr="00942B40" w14:paraId="4D836EA9" w14:textId="77777777" w:rsidTr="00CB352C">
        <w:tc>
          <w:tcPr>
            <w:tcW w:w="1580" w:type="pct"/>
            <w:gridSpan w:val="3"/>
            <w:hideMark/>
          </w:tcPr>
          <w:p w14:paraId="614E1777" w14:textId="77777777" w:rsidR="00CB352C" w:rsidRPr="00942B40" w:rsidRDefault="00CB352C" w:rsidP="00E27A4B">
            <w:pPr>
              <w:spacing w:line="276" w:lineRule="auto"/>
            </w:pPr>
            <w:r w:rsidRPr="00942B40">
              <w:t>10,000 – 19,999</w:t>
            </w:r>
          </w:p>
        </w:tc>
        <w:tc>
          <w:tcPr>
            <w:tcW w:w="128" w:type="pct"/>
          </w:tcPr>
          <w:p w14:paraId="0BE70F3E" w14:textId="77777777" w:rsidR="00CB352C" w:rsidRPr="00942B40" w:rsidRDefault="00CB352C" w:rsidP="00E27A4B">
            <w:pPr>
              <w:spacing w:line="276" w:lineRule="auto"/>
            </w:pPr>
          </w:p>
        </w:tc>
        <w:tc>
          <w:tcPr>
            <w:tcW w:w="711" w:type="pct"/>
          </w:tcPr>
          <w:p w14:paraId="3A407D4A" w14:textId="77777777" w:rsidR="00CB352C" w:rsidRPr="00942B40" w:rsidRDefault="00CB352C" w:rsidP="00E27A4B">
            <w:pPr>
              <w:spacing w:line="276" w:lineRule="auto"/>
            </w:pPr>
            <w:r w:rsidRPr="00942B40">
              <w:t>27.</w:t>
            </w:r>
            <w:r>
              <w:t>9</w:t>
            </w:r>
          </w:p>
        </w:tc>
        <w:tc>
          <w:tcPr>
            <w:tcW w:w="128" w:type="pct"/>
          </w:tcPr>
          <w:p w14:paraId="57134976" w14:textId="77777777" w:rsidR="00CB352C" w:rsidRPr="00942B40" w:rsidRDefault="00CB352C" w:rsidP="00E27A4B">
            <w:pPr>
              <w:spacing w:line="276" w:lineRule="auto"/>
            </w:pPr>
          </w:p>
        </w:tc>
        <w:tc>
          <w:tcPr>
            <w:tcW w:w="708" w:type="pct"/>
          </w:tcPr>
          <w:p w14:paraId="19F61BF2" w14:textId="77777777" w:rsidR="00CB352C" w:rsidRPr="00942B40" w:rsidRDefault="00CB352C" w:rsidP="00E27A4B">
            <w:pPr>
              <w:spacing w:line="276" w:lineRule="auto"/>
            </w:pPr>
            <w:r w:rsidRPr="00942B40">
              <w:t>1.08</w:t>
            </w:r>
          </w:p>
        </w:tc>
        <w:tc>
          <w:tcPr>
            <w:tcW w:w="924" w:type="pct"/>
          </w:tcPr>
          <w:p w14:paraId="119AD1DB" w14:textId="77777777" w:rsidR="00CB352C" w:rsidRPr="00942B40" w:rsidRDefault="00CB352C" w:rsidP="00E27A4B">
            <w:pPr>
              <w:spacing w:line="276" w:lineRule="auto"/>
            </w:pPr>
            <w:r w:rsidRPr="00942B40">
              <w:t>0.64-1.80</w:t>
            </w:r>
          </w:p>
        </w:tc>
        <w:tc>
          <w:tcPr>
            <w:tcW w:w="819" w:type="pct"/>
          </w:tcPr>
          <w:p w14:paraId="7B718836" w14:textId="77777777" w:rsidR="00CB352C" w:rsidRPr="00942B40" w:rsidRDefault="00CB352C" w:rsidP="00E27A4B">
            <w:pPr>
              <w:spacing w:line="276" w:lineRule="auto"/>
            </w:pPr>
            <w:r w:rsidRPr="00942B40">
              <w:t>0.777</w:t>
            </w:r>
          </w:p>
        </w:tc>
      </w:tr>
      <w:tr w:rsidR="00CB352C" w:rsidRPr="00942B40" w14:paraId="38E58B88" w14:textId="77777777" w:rsidTr="00CB352C">
        <w:tc>
          <w:tcPr>
            <w:tcW w:w="1580" w:type="pct"/>
            <w:gridSpan w:val="3"/>
            <w:hideMark/>
          </w:tcPr>
          <w:p w14:paraId="46392ABA" w14:textId="77777777" w:rsidR="00CB352C" w:rsidRPr="00942B40" w:rsidRDefault="00CB352C" w:rsidP="00E27A4B">
            <w:pPr>
              <w:spacing w:line="276" w:lineRule="auto"/>
            </w:pPr>
            <w:r w:rsidRPr="00942B40">
              <w:rPr>
                <w:u w:val="single"/>
              </w:rPr>
              <w:t>&gt;</w:t>
            </w:r>
            <w:r w:rsidRPr="00942B40">
              <w:t>20,000</w:t>
            </w:r>
          </w:p>
        </w:tc>
        <w:tc>
          <w:tcPr>
            <w:tcW w:w="128" w:type="pct"/>
          </w:tcPr>
          <w:p w14:paraId="1A28F98A" w14:textId="77777777" w:rsidR="00CB352C" w:rsidRPr="00942B40" w:rsidRDefault="00CB352C" w:rsidP="00E27A4B">
            <w:pPr>
              <w:spacing w:line="276" w:lineRule="auto"/>
            </w:pPr>
          </w:p>
        </w:tc>
        <w:tc>
          <w:tcPr>
            <w:tcW w:w="711" w:type="pct"/>
          </w:tcPr>
          <w:p w14:paraId="30F9E00D" w14:textId="77777777" w:rsidR="00CB352C" w:rsidRPr="00942B40" w:rsidRDefault="00CB352C" w:rsidP="00E27A4B">
            <w:pPr>
              <w:spacing w:line="276" w:lineRule="auto"/>
            </w:pPr>
            <w:r>
              <w:t>30.3</w:t>
            </w:r>
          </w:p>
        </w:tc>
        <w:tc>
          <w:tcPr>
            <w:tcW w:w="128" w:type="pct"/>
          </w:tcPr>
          <w:p w14:paraId="7D15200C" w14:textId="77777777" w:rsidR="00CB352C" w:rsidRPr="00942B40" w:rsidRDefault="00CB352C" w:rsidP="00E27A4B">
            <w:pPr>
              <w:spacing w:line="276" w:lineRule="auto"/>
            </w:pPr>
          </w:p>
        </w:tc>
        <w:tc>
          <w:tcPr>
            <w:tcW w:w="708" w:type="pct"/>
          </w:tcPr>
          <w:p w14:paraId="2E7B5795" w14:textId="77777777" w:rsidR="00CB352C" w:rsidRPr="00942B40" w:rsidRDefault="00CB352C" w:rsidP="00E27A4B">
            <w:pPr>
              <w:spacing w:line="276" w:lineRule="auto"/>
            </w:pPr>
            <w:r w:rsidRPr="00942B40">
              <w:t>1.11</w:t>
            </w:r>
          </w:p>
        </w:tc>
        <w:tc>
          <w:tcPr>
            <w:tcW w:w="924" w:type="pct"/>
          </w:tcPr>
          <w:p w14:paraId="4CDBC645" w14:textId="77777777" w:rsidR="00CB352C" w:rsidRPr="00942B40" w:rsidRDefault="00CB352C" w:rsidP="00E27A4B">
            <w:pPr>
              <w:spacing w:line="276" w:lineRule="auto"/>
            </w:pPr>
            <w:r w:rsidRPr="00942B40">
              <w:t>0.58-2.11</w:t>
            </w:r>
          </w:p>
        </w:tc>
        <w:tc>
          <w:tcPr>
            <w:tcW w:w="819" w:type="pct"/>
          </w:tcPr>
          <w:p w14:paraId="2652286C" w14:textId="77777777" w:rsidR="00CB352C" w:rsidRPr="00942B40" w:rsidRDefault="00CB352C" w:rsidP="00E27A4B">
            <w:pPr>
              <w:spacing w:line="276" w:lineRule="auto"/>
            </w:pPr>
            <w:r w:rsidRPr="00942B40">
              <w:t>0.759</w:t>
            </w:r>
          </w:p>
        </w:tc>
      </w:tr>
      <w:tr w:rsidR="00CB352C" w:rsidRPr="00942B40" w14:paraId="1A939C56" w14:textId="77777777" w:rsidTr="00CB352C">
        <w:tc>
          <w:tcPr>
            <w:tcW w:w="1580" w:type="pct"/>
            <w:gridSpan w:val="3"/>
            <w:tcBorders>
              <w:top w:val="nil"/>
              <w:left w:val="nil"/>
              <w:bottom w:val="single" w:sz="4" w:space="0" w:color="auto"/>
              <w:right w:val="nil"/>
            </w:tcBorders>
            <w:hideMark/>
          </w:tcPr>
          <w:p w14:paraId="5926A125" w14:textId="77777777" w:rsidR="00CB352C" w:rsidRPr="00942B40" w:rsidRDefault="00CB352C" w:rsidP="00E27A4B">
            <w:pPr>
              <w:spacing w:line="276" w:lineRule="auto"/>
            </w:pPr>
            <w:r w:rsidRPr="00942B40">
              <w:t>Unsure</w:t>
            </w:r>
          </w:p>
        </w:tc>
        <w:tc>
          <w:tcPr>
            <w:tcW w:w="128" w:type="pct"/>
            <w:tcBorders>
              <w:top w:val="nil"/>
              <w:left w:val="nil"/>
              <w:bottom w:val="single" w:sz="4" w:space="0" w:color="auto"/>
              <w:right w:val="nil"/>
            </w:tcBorders>
          </w:tcPr>
          <w:p w14:paraId="3A00DFE2" w14:textId="77777777" w:rsidR="00CB352C" w:rsidRPr="00942B40" w:rsidRDefault="00CB352C" w:rsidP="00E27A4B">
            <w:pPr>
              <w:spacing w:line="276" w:lineRule="auto"/>
            </w:pPr>
          </w:p>
        </w:tc>
        <w:tc>
          <w:tcPr>
            <w:tcW w:w="711" w:type="pct"/>
            <w:tcBorders>
              <w:top w:val="nil"/>
              <w:left w:val="nil"/>
              <w:bottom w:val="single" w:sz="4" w:space="0" w:color="auto"/>
              <w:right w:val="nil"/>
            </w:tcBorders>
          </w:tcPr>
          <w:p w14:paraId="4E99B9F7" w14:textId="77777777" w:rsidR="00CB352C" w:rsidRPr="00942B40" w:rsidRDefault="00CB352C" w:rsidP="00E27A4B">
            <w:pPr>
              <w:spacing w:line="276" w:lineRule="auto"/>
            </w:pPr>
            <w:r>
              <w:t>34.3</w:t>
            </w:r>
          </w:p>
        </w:tc>
        <w:tc>
          <w:tcPr>
            <w:tcW w:w="128" w:type="pct"/>
            <w:tcBorders>
              <w:top w:val="nil"/>
              <w:left w:val="nil"/>
              <w:bottom w:val="single" w:sz="4" w:space="0" w:color="auto"/>
              <w:right w:val="nil"/>
            </w:tcBorders>
          </w:tcPr>
          <w:p w14:paraId="7A8022E7" w14:textId="77777777" w:rsidR="00CB352C" w:rsidRPr="00942B40" w:rsidRDefault="00CB352C" w:rsidP="00E27A4B">
            <w:pPr>
              <w:spacing w:line="276" w:lineRule="auto"/>
            </w:pPr>
          </w:p>
        </w:tc>
        <w:tc>
          <w:tcPr>
            <w:tcW w:w="708" w:type="pct"/>
            <w:tcBorders>
              <w:top w:val="nil"/>
              <w:left w:val="nil"/>
              <w:bottom w:val="single" w:sz="4" w:space="0" w:color="auto"/>
              <w:right w:val="nil"/>
            </w:tcBorders>
          </w:tcPr>
          <w:p w14:paraId="20C7E085" w14:textId="77777777" w:rsidR="00CB352C" w:rsidRPr="00942B40" w:rsidRDefault="00CB352C" w:rsidP="00E27A4B">
            <w:pPr>
              <w:spacing w:line="276" w:lineRule="auto"/>
            </w:pPr>
            <w:r w:rsidRPr="00942B40">
              <w:t>1.12</w:t>
            </w:r>
          </w:p>
        </w:tc>
        <w:tc>
          <w:tcPr>
            <w:tcW w:w="924" w:type="pct"/>
            <w:tcBorders>
              <w:top w:val="nil"/>
              <w:left w:val="nil"/>
              <w:bottom w:val="single" w:sz="4" w:space="0" w:color="auto"/>
              <w:right w:val="nil"/>
            </w:tcBorders>
          </w:tcPr>
          <w:p w14:paraId="2EFD17AC" w14:textId="77777777" w:rsidR="00CB352C" w:rsidRPr="00942B40" w:rsidRDefault="00CB352C" w:rsidP="00E27A4B">
            <w:pPr>
              <w:spacing w:line="276" w:lineRule="auto"/>
            </w:pPr>
            <w:r w:rsidRPr="00942B40">
              <w:t>0.55-2.27</w:t>
            </w:r>
          </w:p>
        </w:tc>
        <w:tc>
          <w:tcPr>
            <w:tcW w:w="819" w:type="pct"/>
            <w:tcBorders>
              <w:top w:val="nil"/>
              <w:left w:val="nil"/>
              <w:bottom w:val="single" w:sz="4" w:space="0" w:color="auto"/>
              <w:right w:val="nil"/>
            </w:tcBorders>
          </w:tcPr>
          <w:p w14:paraId="3E81F4A8" w14:textId="77777777" w:rsidR="00CB352C" w:rsidRPr="00942B40" w:rsidRDefault="00CB352C" w:rsidP="00E27A4B">
            <w:pPr>
              <w:spacing w:line="276" w:lineRule="auto"/>
            </w:pPr>
            <w:r w:rsidRPr="00942B40">
              <w:t>0.755</w:t>
            </w:r>
          </w:p>
        </w:tc>
      </w:tr>
    </w:tbl>
    <w:p w14:paraId="2BE157C6" w14:textId="77777777" w:rsidR="003D6AFD" w:rsidRDefault="00CE52F3" w:rsidP="00E27A4B">
      <w:pPr>
        <w:spacing w:after="0" w:line="276" w:lineRule="auto"/>
        <w:rPr>
          <w:sz w:val="20"/>
        </w:rPr>
      </w:pPr>
      <w:r w:rsidRPr="00D33996">
        <w:rPr>
          <w:b/>
          <w:sz w:val="20"/>
        </w:rPr>
        <w:t>Notes:</w:t>
      </w:r>
      <w:r>
        <w:br/>
      </w:r>
      <w:r w:rsidR="003D6AFD">
        <w:rPr>
          <w:sz w:val="20"/>
        </w:rPr>
        <w:t>* Percentages taken from cross-tabulations</w:t>
      </w:r>
    </w:p>
    <w:p w14:paraId="7EF11A2C" w14:textId="77777777" w:rsidR="00CE52F3" w:rsidRDefault="00CE52F3" w:rsidP="00E27A4B">
      <w:pPr>
        <w:spacing w:after="0" w:line="276" w:lineRule="auto"/>
        <w:rPr>
          <w:sz w:val="20"/>
        </w:rPr>
      </w:pPr>
      <w:r w:rsidRPr="00D33996">
        <w:rPr>
          <w:sz w:val="20"/>
        </w:rPr>
        <w:t xml:space="preserve">All participants (n=2020) included in the model. OR= adjusted odds ratio; 95% CI = 95% </w:t>
      </w:r>
      <w:r>
        <w:rPr>
          <w:sz w:val="20"/>
        </w:rPr>
        <w:t>C</w:t>
      </w:r>
      <w:r w:rsidRPr="00D33996">
        <w:rPr>
          <w:sz w:val="20"/>
        </w:rPr>
        <w:t xml:space="preserve">onfidence </w:t>
      </w:r>
      <w:r>
        <w:rPr>
          <w:sz w:val="20"/>
        </w:rPr>
        <w:t>I</w:t>
      </w:r>
      <w:r w:rsidRPr="00D33996">
        <w:rPr>
          <w:sz w:val="20"/>
        </w:rPr>
        <w:t>nterval</w:t>
      </w:r>
      <w:r>
        <w:rPr>
          <w:sz w:val="20"/>
        </w:rPr>
        <w:br/>
        <w:t>Log likelihood = -1196.36</w:t>
      </w:r>
    </w:p>
    <w:p w14:paraId="0286029F" w14:textId="77777777" w:rsidR="00CE52F3" w:rsidRDefault="00CE52F3" w:rsidP="00E27A4B">
      <w:pPr>
        <w:spacing w:after="0" w:line="276" w:lineRule="auto"/>
        <w:rPr>
          <w:sz w:val="20"/>
        </w:rPr>
      </w:pPr>
      <w:r>
        <w:rPr>
          <w:sz w:val="20"/>
        </w:rPr>
        <w:t xml:space="preserve">Likelihood ratio </w:t>
      </w:r>
      <w:r w:rsidRPr="0036251F">
        <w:rPr>
          <w:sz w:val="20"/>
        </w:rPr>
        <w:t>χ</w:t>
      </w:r>
      <w:r>
        <w:rPr>
          <w:sz w:val="20"/>
          <w:vertAlign w:val="superscript"/>
        </w:rPr>
        <w:t xml:space="preserve">2 </w:t>
      </w:r>
      <w:r>
        <w:rPr>
          <w:sz w:val="20"/>
        </w:rPr>
        <w:t>(16) = 71.77, p&lt;0.001</w:t>
      </w:r>
    </w:p>
    <w:p w14:paraId="6A1F5252" w14:textId="77777777" w:rsidR="001D6252" w:rsidRPr="001D6252" w:rsidRDefault="001D6252" w:rsidP="00E27A4B">
      <w:pPr>
        <w:spacing w:after="0" w:line="276" w:lineRule="auto"/>
        <w:rPr>
          <w:sz w:val="20"/>
        </w:rPr>
      </w:pPr>
      <w:r>
        <w:rPr>
          <w:sz w:val="20"/>
        </w:rPr>
        <w:t>Pseudo R</w:t>
      </w:r>
      <w:r>
        <w:rPr>
          <w:sz w:val="20"/>
          <w:vertAlign w:val="superscript"/>
        </w:rPr>
        <w:t>2</w:t>
      </w:r>
      <w:r>
        <w:rPr>
          <w:sz w:val="20"/>
        </w:rPr>
        <w:t>=0.028</w:t>
      </w:r>
    </w:p>
    <w:p w14:paraId="4EA5F559" w14:textId="77777777" w:rsidR="00CE52F3" w:rsidRPr="00942B40" w:rsidRDefault="00CE52F3" w:rsidP="00CE52F3"/>
    <w:p w14:paraId="4FC234D8" w14:textId="77777777" w:rsidR="00CE52F3" w:rsidRPr="00C81F2E" w:rsidRDefault="00CE52F3" w:rsidP="00C81F2E">
      <w:pPr>
        <w:rPr>
          <w:i/>
        </w:rPr>
      </w:pPr>
      <w:r w:rsidRPr="00C81F2E">
        <w:rPr>
          <w:i/>
        </w:rPr>
        <w:lastRenderedPageBreak/>
        <w:t>Providing advice about alcohol consumption</w:t>
      </w:r>
    </w:p>
    <w:p w14:paraId="68721051" w14:textId="7BE2C205" w:rsidR="00CE52F3" w:rsidRPr="00942B40" w:rsidRDefault="00CE52F3" w:rsidP="00CE52F3">
      <w:r w:rsidRPr="00942B40">
        <w:t xml:space="preserve">Overall, 38.1% of GPs and </w:t>
      </w:r>
      <w:r>
        <w:t>PN</w:t>
      </w:r>
      <w:r w:rsidRPr="00942B40">
        <w:t xml:space="preserve">s </w:t>
      </w:r>
      <w:r w:rsidR="006A240C">
        <w:t>reported that they would</w:t>
      </w:r>
      <w:r w:rsidR="006A240C" w:rsidRPr="00942B40">
        <w:t xml:space="preserve"> </w:t>
      </w:r>
      <w:r w:rsidRPr="00942B40">
        <w:t>advise that males should consume no more than 14 units of alcohol per week</w:t>
      </w:r>
      <w:r w:rsidR="00142C37">
        <w:t xml:space="preserve">, compared to those who provide guidance not in accordance with CMO </w:t>
      </w:r>
      <w:r w:rsidR="00E91BDB">
        <w:t>low-risk</w:t>
      </w:r>
      <w:r w:rsidR="00142C37">
        <w:t xml:space="preserve"> guidelines (including those who suggest less than 14 units)</w:t>
      </w:r>
      <w:r w:rsidR="00DC60C5">
        <w:t xml:space="preserve"> (Table 3)</w:t>
      </w:r>
      <w:r w:rsidRPr="00942B40">
        <w:t xml:space="preserve">. </w:t>
      </w:r>
      <w:r w:rsidR="009A347F">
        <w:t>Just over a quarter</w:t>
      </w:r>
      <w:r w:rsidR="009A347F" w:rsidRPr="00942B40">
        <w:t xml:space="preserve"> </w:t>
      </w:r>
      <w:r w:rsidR="009A347F">
        <w:t>(</w:t>
      </w:r>
      <w:r w:rsidR="009A347F" w:rsidRPr="00942B40">
        <w:t>26.7%</w:t>
      </w:r>
      <w:r w:rsidR="009A347F">
        <w:t>)</w:t>
      </w:r>
      <w:r w:rsidR="009A347F" w:rsidRPr="00942B40">
        <w:t xml:space="preserve"> of the sample </w:t>
      </w:r>
      <w:r w:rsidR="006A240C">
        <w:t xml:space="preserve">reported that they </w:t>
      </w:r>
      <w:r w:rsidR="009A347F">
        <w:t xml:space="preserve">would give advice meeting </w:t>
      </w:r>
      <w:r w:rsidR="00DC60C5">
        <w:t>previous</w:t>
      </w:r>
      <w:r w:rsidR="009A347F">
        <w:t xml:space="preserve"> guidelines, advising a male patient they could consume </w:t>
      </w:r>
      <w:r w:rsidR="00525F4A">
        <w:t xml:space="preserve">a maximum of </w:t>
      </w:r>
      <w:r w:rsidR="009A347F">
        <w:t>21 units of alcohol per week, despite the guidelines having changed over a year previous</w:t>
      </w:r>
      <w:r w:rsidR="00525F4A">
        <w:t xml:space="preserve"> to data collection</w:t>
      </w:r>
      <w:r w:rsidR="009A347F">
        <w:t xml:space="preserve">. </w:t>
      </w:r>
      <w:r>
        <w:t>In the logistic regression, PN</w:t>
      </w:r>
      <w:r w:rsidRPr="00942B40">
        <w:t xml:space="preserve">s were less likely than GPs to </w:t>
      </w:r>
      <w:r w:rsidR="006A240C">
        <w:t>report giving</w:t>
      </w:r>
      <w:r w:rsidR="006A240C" w:rsidRPr="00942B40">
        <w:t xml:space="preserve"> </w:t>
      </w:r>
      <w:r w:rsidRPr="00942B40">
        <w:t>advice meeting guidelines (OR 0.77, p=0.030) and those qualified for more than 20 years were less likely than those qualified 0-5 years to give advice meeting guidelines (OR 0.60, p=0.003).</w:t>
      </w:r>
    </w:p>
    <w:p w14:paraId="7AE8E90F" w14:textId="77777777" w:rsidR="00CE52F3" w:rsidRDefault="00CE52F3" w:rsidP="00CE52F3">
      <w:pPr>
        <w:spacing w:line="259" w:lineRule="auto"/>
        <w:jc w:val="left"/>
      </w:pPr>
      <w:r>
        <w:br w:type="page"/>
      </w:r>
    </w:p>
    <w:p w14:paraId="5441EB65" w14:textId="453A2976" w:rsidR="00CE52F3" w:rsidRPr="00942B40" w:rsidRDefault="00CE52F3" w:rsidP="00E27A4B">
      <w:pPr>
        <w:spacing w:line="276" w:lineRule="auto"/>
      </w:pPr>
      <w:r w:rsidRPr="00942B40">
        <w:rPr>
          <w:b/>
        </w:rPr>
        <w:lastRenderedPageBreak/>
        <w:t xml:space="preserve">Table </w:t>
      </w:r>
      <w:r>
        <w:rPr>
          <w:b/>
        </w:rPr>
        <w:t>3</w:t>
      </w:r>
      <w:r w:rsidRPr="00942B40">
        <w:rPr>
          <w:b/>
        </w:rPr>
        <w:t xml:space="preserve"> </w:t>
      </w:r>
      <w:r w:rsidR="00393AE2">
        <w:t>Binary l</w:t>
      </w:r>
      <w:r>
        <w:t>ogistic regression of practitioners advising the updated CMO guideline of 14 units per week (versus other guidance)</w:t>
      </w:r>
    </w:p>
    <w:tbl>
      <w:tblPr>
        <w:tblStyle w:val="TableGrid"/>
        <w:tblW w:w="455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5"/>
        <w:gridCol w:w="692"/>
        <w:gridCol w:w="1702"/>
        <w:gridCol w:w="237"/>
        <w:gridCol w:w="1131"/>
        <w:gridCol w:w="237"/>
        <w:gridCol w:w="817"/>
        <w:gridCol w:w="1437"/>
        <w:gridCol w:w="992"/>
        <w:gridCol w:w="283"/>
      </w:tblGrid>
      <w:tr w:rsidR="00CE52F3" w:rsidRPr="00942B40" w14:paraId="0D5DA490" w14:textId="77777777" w:rsidTr="00181361">
        <w:tc>
          <w:tcPr>
            <w:tcW w:w="422" w:type="pct"/>
            <w:tcBorders>
              <w:top w:val="single" w:sz="4" w:space="0" w:color="auto"/>
              <w:left w:val="nil"/>
              <w:bottom w:val="nil"/>
              <w:right w:val="nil"/>
            </w:tcBorders>
          </w:tcPr>
          <w:p w14:paraId="7FF060C6" w14:textId="77777777" w:rsidR="00CE52F3" w:rsidRPr="00942B40" w:rsidRDefault="00CE52F3" w:rsidP="00E27A4B">
            <w:pPr>
              <w:spacing w:line="276" w:lineRule="auto"/>
            </w:pPr>
          </w:p>
        </w:tc>
        <w:tc>
          <w:tcPr>
            <w:tcW w:w="421" w:type="pct"/>
            <w:tcBorders>
              <w:top w:val="single" w:sz="4" w:space="0" w:color="auto"/>
              <w:left w:val="nil"/>
              <w:bottom w:val="nil"/>
              <w:right w:val="nil"/>
            </w:tcBorders>
          </w:tcPr>
          <w:p w14:paraId="43BD7906" w14:textId="77777777" w:rsidR="00CE52F3" w:rsidRPr="00942B40" w:rsidRDefault="00CE52F3" w:rsidP="00E27A4B">
            <w:pPr>
              <w:spacing w:line="276" w:lineRule="auto"/>
            </w:pPr>
          </w:p>
        </w:tc>
        <w:tc>
          <w:tcPr>
            <w:tcW w:w="3984" w:type="pct"/>
            <w:gridSpan w:val="7"/>
            <w:tcBorders>
              <w:top w:val="single" w:sz="4" w:space="0" w:color="auto"/>
              <w:left w:val="nil"/>
              <w:bottom w:val="nil"/>
              <w:right w:val="nil"/>
            </w:tcBorders>
          </w:tcPr>
          <w:p w14:paraId="56D8C700" w14:textId="77777777" w:rsidR="00CE52F3" w:rsidRPr="00942B40" w:rsidRDefault="00CE52F3" w:rsidP="00E27A4B">
            <w:pPr>
              <w:spacing w:line="276" w:lineRule="auto"/>
              <w:rPr>
                <w:i/>
              </w:rPr>
            </w:pPr>
            <w:r w:rsidRPr="00942B40">
              <w:t>Practitioners advising 14 units</w:t>
            </w:r>
          </w:p>
        </w:tc>
        <w:tc>
          <w:tcPr>
            <w:tcW w:w="173" w:type="pct"/>
            <w:tcBorders>
              <w:top w:val="single" w:sz="4" w:space="0" w:color="auto"/>
              <w:left w:val="nil"/>
              <w:bottom w:val="nil"/>
              <w:right w:val="nil"/>
            </w:tcBorders>
          </w:tcPr>
          <w:p w14:paraId="55573373" w14:textId="77777777" w:rsidR="00CE52F3" w:rsidRPr="00942B40" w:rsidRDefault="00CE52F3" w:rsidP="00E27A4B">
            <w:pPr>
              <w:spacing w:line="276" w:lineRule="auto"/>
            </w:pPr>
          </w:p>
        </w:tc>
      </w:tr>
      <w:tr w:rsidR="00CE52F3" w:rsidRPr="00942B40" w14:paraId="021E4839" w14:textId="77777777" w:rsidTr="00356449">
        <w:tc>
          <w:tcPr>
            <w:tcW w:w="1878" w:type="pct"/>
            <w:gridSpan w:val="3"/>
            <w:tcBorders>
              <w:top w:val="single" w:sz="4" w:space="0" w:color="auto"/>
              <w:left w:val="nil"/>
              <w:bottom w:val="single" w:sz="4" w:space="0" w:color="auto"/>
              <w:right w:val="nil"/>
            </w:tcBorders>
            <w:hideMark/>
          </w:tcPr>
          <w:p w14:paraId="5C7EDD5C" w14:textId="77777777" w:rsidR="00CE52F3" w:rsidRPr="00942B40" w:rsidRDefault="00CE52F3" w:rsidP="00E27A4B">
            <w:pPr>
              <w:spacing w:line="276" w:lineRule="auto"/>
            </w:pPr>
            <w:r w:rsidRPr="00942B40">
              <w:t>Variable</w:t>
            </w:r>
          </w:p>
        </w:tc>
        <w:tc>
          <w:tcPr>
            <w:tcW w:w="144" w:type="pct"/>
          </w:tcPr>
          <w:p w14:paraId="09FF0358" w14:textId="77777777" w:rsidR="00CE52F3" w:rsidRPr="00942B40" w:rsidRDefault="00CE52F3" w:rsidP="00E27A4B">
            <w:pPr>
              <w:spacing w:line="276" w:lineRule="auto"/>
            </w:pPr>
          </w:p>
        </w:tc>
        <w:tc>
          <w:tcPr>
            <w:tcW w:w="688" w:type="pct"/>
            <w:tcBorders>
              <w:top w:val="single" w:sz="4" w:space="0" w:color="auto"/>
              <w:bottom w:val="single" w:sz="4" w:space="0" w:color="auto"/>
            </w:tcBorders>
          </w:tcPr>
          <w:p w14:paraId="172FF02F" w14:textId="77777777" w:rsidR="00CE52F3" w:rsidRPr="00942B40" w:rsidRDefault="00CE52F3" w:rsidP="00E27A4B">
            <w:pPr>
              <w:spacing w:line="276" w:lineRule="auto"/>
            </w:pPr>
            <w:r w:rsidRPr="00942B40">
              <w:t>% Advising 14 units</w:t>
            </w:r>
            <w:r w:rsidR="003D6AFD">
              <w:t>*</w:t>
            </w:r>
          </w:p>
        </w:tc>
        <w:tc>
          <w:tcPr>
            <w:tcW w:w="144" w:type="pct"/>
          </w:tcPr>
          <w:p w14:paraId="251DEACE" w14:textId="77777777" w:rsidR="00CE52F3" w:rsidRPr="00942B40" w:rsidRDefault="00CE52F3" w:rsidP="00E27A4B">
            <w:pPr>
              <w:spacing w:line="276" w:lineRule="auto"/>
            </w:pPr>
          </w:p>
        </w:tc>
        <w:tc>
          <w:tcPr>
            <w:tcW w:w="497" w:type="pct"/>
            <w:tcBorders>
              <w:top w:val="single" w:sz="4" w:space="0" w:color="auto"/>
              <w:left w:val="nil"/>
              <w:bottom w:val="single" w:sz="4" w:space="0" w:color="auto"/>
              <w:right w:val="nil"/>
            </w:tcBorders>
            <w:hideMark/>
          </w:tcPr>
          <w:p w14:paraId="07C5AF5D" w14:textId="77777777" w:rsidR="00CE52F3" w:rsidRPr="00942B40" w:rsidRDefault="00CE52F3" w:rsidP="00E27A4B">
            <w:pPr>
              <w:spacing w:line="276" w:lineRule="auto"/>
            </w:pPr>
            <w:r w:rsidRPr="00942B40">
              <w:t>OR</w:t>
            </w:r>
          </w:p>
        </w:tc>
        <w:tc>
          <w:tcPr>
            <w:tcW w:w="874" w:type="pct"/>
            <w:tcBorders>
              <w:top w:val="single" w:sz="4" w:space="0" w:color="auto"/>
              <w:left w:val="nil"/>
              <w:bottom w:val="single" w:sz="4" w:space="0" w:color="auto"/>
              <w:right w:val="nil"/>
            </w:tcBorders>
          </w:tcPr>
          <w:p w14:paraId="45E5440C" w14:textId="77777777" w:rsidR="00CE52F3" w:rsidRPr="00942B40" w:rsidRDefault="00CE52F3" w:rsidP="00E27A4B">
            <w:pPr>
              <w:spacing w:line="276" w:lineRule="auto"/>
            </w:pPr>
            <w:r w:rsidRPr="00942B40">
              <w:t>95% CI</w:t>
            </w:r>
          </w:p>
        </w:tc>
        <w:tc>
          <w:tcPr>
            <w:tcW w:w="603" w:type="pct"/>
            <w:tcBorders>
              <w:top w:val="single" w:sz="4" w:space="0" w:color="auto"/>
              <w:left w:val="nil"/>
              <w:bottom w:val="single" w:sz="4" w:space="0" w:color="auto"/>
              <w:right w:val="nil"/>
            </w:tcBorders>
            <w:hideMark/>
          </w:tcPr>
          <w:p w14:paraId="07706238" w14:textId="77777777" w:rsidR="00CE52F3" w:rsidRPr="00942B40" w:rsidRDefault="00CE52F3" w:rsidP="00E27A4B">
            <w:pPr>
              <w:spacing w:line="276" w:lineRule="auto"/>
            </w:pPr>
            <w:r w:rsidRPr="00942B40">
              <w:t>P-value</w:t>
            </w:r>
          </w:p>
        </w:tc>
        <w:tc>
          <w:tcPr>
            <w:tcW w:w="173" w:type="pct"/>
          </w:tcPr>
          <w:p w14:paraId="7D74BA5C" w14:textId="77777777" w:rsidR="00CE52F3" w:rsidRPr="00942B40" w:rsidRDefault="00CE52F3" w:rsidP="00E27A4B">
            <w:pPr>
              <w:spacing w:line="276" w:lineRule="auto"/>
            </w:pPr>
          </w:p>
        </w:tc>
      </w:tr>
      <w:tr w:rsidR="00CE52F3" w:rsidRPr="00942B40" w14:paraId="57BAA216" w14:textId="77777777" w:rsidTr="00181361">
        <w:tc>
          <w:tcPr>
            <w:tcW w:w="1878" w:type="pct"/>
            <w:gridSpan w:val="3"/>
            <w:tcBorders>
              <w:top w:val="single" w:sz="4" w:space="0" w:color="auto"/>
              <w:left w:val="nil"/>
              <w:right w:val="nil"/>
            </w:tcBorders>
          </w:tcPr>
          <w:p w14:paraId="5EC55C4A" w14:textId="77777777" w:rsidR="00CE52F3" w:rsidRPr="00942B40" w:rsidRDefault="00CE52F3" w:rsidP="00E27A4B">
            <w:pPr>
              <w:spacing w:line="276" w:lineRule="auto"/>
            </w:pPr>
            <w:r w:rsidRPr="001E613C">
              <w:rPr>
                <w:b/>
              </w:rPr>
              <w:t>Overall</w:t>
            </w:r>
          </w:p>
        </w:tc>
        <w:tc>
          <w:tcPr>
            <w:tcW w:w="144" w:type="pct"/>
          </w:tcPr>
          <w:p w14:paraId="54727BD2" w14:textId="77777777" w:rsidR="00CE52F3" w:rsidRPr="00942B40" w:rsidRDefault="00CE52F3" w:rsidP="00E27A4B">
            <w:pPr>
              <w:spacing w:line="276" w:lineRule="auto"/>
            </w:pPr>
          </w:p>
        </w:tc>
        <w:tc>
          <w:tcPr>
            <w:tcW w:w="688" w:type="pct"/>
          </w:tcPr>
          <w:p w14:paraId="4704F836" w14:textId="77777777" w:rsidR="00CE52F3" w:rsidRPr="00942B40" w:rsidRDefault="00CE52F3" w:rsidP="00E27A4B">
            <w:pPr>
              <w:spacing w:line="276" w:lineRule="auto"/>
            </w:pPr>
            <w:r w:rsidRPr="00942B40">
              <w:t>38.</w:t>
            </w:r>
            <w:r>
              <w:t>1</w:t>
            </w:r>
          </w:p>
        </w:tc>
        <w:tc>
          <w:tcPr>
            <w:tcW w:w="144" w:type="pct"/>
          </w:tcPr>
          <w:p w14:paraId="24B3100D" w14:textId="77777777" w:rsidR="00CE52F3" w:rsidRPr="00942B40" w:rsidRDefault="00CE52F3" w:rsidP="00E27A4B">
            <w:pPr>
              <w:spacing w:line="276" w:lineRule="auto"/>
            </w:pPr>
          </w:p>
        </w:tc>
        <w:tc>
          <w:tcPr>
            <w:tcW w:w="497" w:type="pct"/>
            <w:tcBorders>
              <w:top w:val="single" w:sz="4" w:space="0" w:color="auto"/>
              <w:left w:val="nil"/>
              <w:right w:val="nil"/>
            </w:tcBorders>
          </w:tcPr>
          <w:p w14:paraId="047B93CD" w14:textId="77777777" w:rsidR="00CE52F3" w:rsidRPr="00942B40" w:rsidRDefault="00CE52F3" w:rsidP="00E27A4B">
            <w:pPr>
              <w:spacing w:line="276" w:lineRule="auto"/>
            </w:pPr>
            <w:r w:rsidRPr="00942B40">
              <w:t>-</w:t>
            </w:r>
          </w:p>
        </w:tc>
        <w:tc>
          <w:tcPr>
            <w:tcW w:w="874" w:type="pct"/>
            <w:tcBorders>
              <w:top w:val="single" w:sz="4" w:space="0" w:color="auto"/>
              <w:left w:val="nil"/>
              <w:right w:val="nil"/>
            </w:tcBorders>
          </w:tcPr>
          <w:p w14:paraId="13E1C11E" w14:textId="77777777" w:rsidR="00CE52F3" w:rsidRPr="00942B40" w:rsidRDefault="00CE52F3" w:rsidP="00E27A4B">
            <w:pPr>
              <w:spacing w:line="276" w:lineRule="auto"/>
            </w:pPr>
            <w:r w:rsidRPr="00942B40">
              <w:t>-</w:t>
            </w:r>
          </w:p>
        </w:tc>
        <w:tc>
          <w:tcPr>
            <w:tcW w:w="603" w:type="pct"/>
            <w:tcBorders>
              <w:top w:val="single" w:sz="4" w:space="0" w:color="auto"/>
              <w:left w:val="nil"/>
              <w:right w:val="nil"/>
            </w:tcBorders>
          </w:tcPr>
          <w:p w14:paraId="56BA64BA" w14:textId="77777777" w:rsidR="00CE52F3" w:rsidRPr="00942B40" w:rsidRDefault="00CE52F3" w:rsidP="00E27A4B">
            <w:pPr>
              <w:spacing w:line="276" w:lineRule="auto"/>
            </w:pPr>
            <w:r w:rsidRPr="00942B40">
              <w:t>-</w:t>
            </w:r>
          </w:p>
        </w:tc>
        <w:tc>
          <w:tcPr>
            <w:tcW w:w="173" w:type="pct"/>
          </w:tcPr>
          <w:p w14:paraId="47B722B0" w14:textId="77777777" w:rsidR="00CE52F3" w:rsidRPr="00942B40" w:rsidRDefault="00CE52F3" w:rsidP="00E27A4B">
            <w:pPr>
              <w:spacing w:line="276" w:lineRule="auto"/>
            </w:pPr>
          </w:p>
        </w:tc>
      </w:tr>
      <w:tr w:rsidR="00CE52F3" w:rsidRPr="00942B40" w14:paraId="0AC133A7" w14:textId="77777777" w:rsidTr="00181361">
        <w:tc>
          <w:tcPr>
            <w:tcW w:w="1878" w:type="pct"/>
            <w:gridSpan w:val="3"/>
            <w:tcBorders>
              <w:left w:val="nil"/>
              <w:bottom w:val="nil"/>
              <w:right w:val="nil"/>
            </w:tcBorders>
          </w:tcPr>
          <w:p w14:paraId="2DE91244" w14:textId="77777777" w:rsidR="00CE52F3" w:rsidRPr="001E613C" w:rsidRDefault="00CE52F3" w:rsidP="00E27A4B">
            <w:pPr>
              <w:spacing w:line="276" w:lineRule="auto"/>
              <w:rPr>
                <w:b/>
              </w:rPr>
            </w:pPr>
            <w:r w:rsidRPr="001E613C">
              <w:rPr>
                <w:b/>
              </w:rPr>
              <w:t>Job</w:t>
            </w:r>
            <w:r w:rsidRPr="001E613C">
              <w:rPr>
                <w:b/>
              </w:rPr>
              <w:tab/>
            </w:r>
          </w:p>
        </w:tc>
        <w:tc>
          <w:tcPr>
            <w:tcW w:w="144" w:type="pct"/>
          </w:tcPr>
          <w:p w14:paraId="616E803C" w14:textId="77777777" w:rsidR="00CE52F3" w:rsidRPr="00942B40" w:rsidRDefault="00CE52F3" w:rsidP="00E27A4B">
            <w:pPr>
              <w:spacing w:line="276" w:lineRule="auto"/>
            </w:pPr>
          </w:p>
        </w:tc>
        <w:tc>
          <w:tcPr>
            <w:tcW w:w="688" w:type="pct"/>
          </w:tcPr>
          <w:p w14:paraId="673A6D37" w14:textId="77777777" w:rsidR="00CE52F3" w:rsidRPr="00942B40" w:rsidRDefault="00CE52F3" w:rsidP="00E27A4B">
            <w:pPr>
              <w:spacing w:line="276" w:lineRule="auto"/>
            </w:pPr>
          </w:p>
        </w:tc>
        <w:tc>
          <w:tcPr>
            <w:tcW w:w="144" w:type="pct"/>
          </w:tcPr>
          <w:p w14:paraId="477CB4A4" w14:textId="77777777" w:rsidR="00CE52F3" w:rsidRPr="00942B40" w:rsidRDefault="00CE52F3" w:rsidP="00E27A4B">
            <w:pPr>
              <w:spacing w:line="276" w:lineRule="auto"/>
            </w:pPr>
          </w:p>
        </w:tc>
        <w:tc>
          <w:tcPr>
            <w:tcW w:w="497" w:type="pct"/>
            <w:tcBorders>
              <w:left w:val="nil"/>
              <w:bottom w:val="nil"/>
              <w:right w:val="nil"/>
            </w:tcBorders>
          </w:tcPr>
          <w:p w14:paraId="162AD35E" w14:textId="77777777" w:rsidR="00CE52F3" w:rsidRPr="00942B40" w:rsidRDefault="00CE52F3" w:rsidP="00E27A4B">
            <w:pPr>
              <w:spacing w:line="276" w:lineRule="auto"/>
            </w:pPr>
          </w:p>
        </w:tc>
        <w:tc>
          <w:tcPr>
            <w:tcW w:w="874" w:type="pct"/>
            <w:tcBorders>
              <w:left w:val="nil"/>
              <w:bottom w:val="nil"/>
              <w:right w:val="nil"/>
            </w:tcBorders>
          </w:tcPr>
          <w:p w14:paraId="03FB842F" w14:textId="77777777" w:rsidR="00CE52F3" w:rsidRPr="00942B40" w:rsidRDefault="00CE52F3" w:rsidP="00E27A4B">
            <w:pPr>
              <w:spacing w:line="276" w:lineRule="auto"/>
            </w:pPr>
          </w:p>
        </w:tc>
        <w:tc>
          <w:tcPr>
            <w:tcW w:w="603" w:type="pct"/>
            <w:tcBorders>
              <w:left w:val="nil"/>
              <w:bottom w:val="nil"/>
              <w:right w:val="nil"/>
            </w:tcBorders>
          </w:tcPr>
          <w:p w14:paraId="630ABA0A" w14:textId="77777777" w:rsidR="00CE52F3" w:rsidRPr="00942B40" w:rsidRDefault="00CE52F3" w:rsidP="00E27A4B">
            <w:pPr>
              <w:spacing w:line="276" w:lineRule="auto"/>
            </w:pPr>
          </w:p>
        </w:tc>
        <w:tc>
          <w:tcPr>
            <w:tcW w:w="173" w:type="pct"/>
          </w:tcPr>
          <w:p w14:paraId="2D900FF7" w14:textId="77777777" w:rsidR="00CE52F3" w:rsidRPr="00942B40" w:rsidRDefault="00CE52F3" w:rsidP="00E27A4B">
            <w:pPr>
              <w:spacing w:line="276" w:lineRule="auto"/>
            </w:pPr>
          </w:p>
        </w:tc>
      </w:tr>
      <w:tr w:rsidR="00CE52F3" w:rsidRPr="00942B40" w14:paraId="78FB7658" w14:textId="77777777" w:rsidTr="00181361">
        <w:tc>
          <w:tcPr>
            <w:tcW w:w="1878" w:type="pct"/>
            <w:gridSpan w:val="3"/>
            <w:tcBorders>
              <w:left w:val="nil"/>
              <w:right w:val="nil"/>
            </w:tcBorders>
          </w:tcPr>
          <w:p w14:paraId="30E734A2" w14:textId="77777777" w:rsidR="00CE52F3" w:rsidRPr="00942B40" w:rsidRDefault="00CE52F3" w:rsidP="00E27A4B">
            <w:pPr>
              <w:spacing w:line="276" w:lineRule="auto"/>
              <w:rPr>
                <w:b/>
              </w:rPr>
            </w:pPr>
            <w:r w:rsidRPr="00942B40">
              <w:t>GP</w:t>
            </w:r>
          </w:p>
        </w:tc>
        <w:tc>
          <w:tcPr>
            <w:tcW w:w="144" w:type="pct"/>
          </w:tcPr>
          <w:p w14:paraId="30DAEFB6" w14:textId="77777777" w:rsidR="00CE52F3" w:rsidRPr="00942B40" w:rsidRDefault="00CE52F3" w:rsidP="00E27A4B">
            <w:pPr>
              <w:spacing w:line="276" w:lineRule="auto"/>
            </w:pPr>
          </w:p>
        </w:tc>
        <w:tc>
          <w:tcPr>
            <w:tcW w:w="688" w:type="pct"/>
          </w:tcPr>
          <w:p w14:paraId="5A2AF02F" w14:textId="77777777" w:rsidR="00CE52F3" w:rsidRPr="00942B40" w:rsidRDefault="00CE52F3" w:rsidP="00E27A4B">
            <w:pPr>
              <w:spacing w:line="276" w:lineRule="auto"/>
            </w:pPr>
            <w:r w:rsidRPr="00942B40">
              <w:t>40.8</w:t>
            </w:r>
          </w:p>
        </w:tc>
        <w:tc>
          <w:tcPr>
            <w:tcW w:w="144" w:type="pct"/>
          </w:tcPr>
          <w:p w14:paraId="3C4D1776" w14:textId="77777777" w:rsidR="00CE52F3" w:rsidRPr="00942B40" w:rsidRDefault="00CE52F3" w:rsidP="00E27A4B">
            <w:pPr>
              <w:spacing w:line="276" w:lineRule="auto"/>
            </w:pPr>
          </w:p>
        </w:tc>
        <w:tc>
          <w:tcPr>
            <w:tcW w:w="497" w:type="pct"/>
            <w:tcBorders>
              <w:left w:val="nil"/>
              <w:right w:val="nil"/>
            </w:tcBorders>
          </w:tcPr>
          <w:p w14:paraId="7489E248" w14:textId="77777777" w:rsidR="00CE52F3" w:rsidRPr="00942B40" w:rsidRDefault="00CE52F3" w:rsidP="00E27A4B">
            <w:pPr>
              <w:spacing w:line="276" w:lineRule="auto"/>
            </w:pPr>
            <w:r w:rsidRPr="00942B40">
              <w:t>REF</w:t>
            </w:r>
          </w:p>
        </w:tc>
        <w:tc>
          <w:tcPr>
            <w:tcW w:w="874" w:type="pct"/>
            <w:tcBorders>
              <w:left w:val="nil"/>
              <w:right w:val="nil"/>
            </w:tcBorders>
          </w:tcPr>
          <w:p w14:paraId="68BACAE1" w14:textId="77777777" w:rsidR="00CE52F3" w:rsidRPr="00942B40" w:rsidRDefault="00CE52F3" w:rsidP="00E27A4B">
            <w:pPr>
              <w:spacing w:line="276" w:lineRule="auto"/>
            </w:pPr>
            <w:r w:rsidRPr="00942B40">
              <w:t>-</w:t>
            </w:r>
          </w:p>
        </w:tc>
        <w:tc>
          <w:tcPr>
            <w:tcW w:w="603" w:type="pct"/>
            <w:tcBorders>
              <w:left w:val="nil"/>
              <w:right w:val="nil"/>
            </w:tcBorders>
          </w:tcPr>
          <w:p w14:paraId="61061B23" w14:textId="77777777" w:rsidR="00CE52F3" w:rsidRPr="00942B40" w:rsidRDefault="00CE52F3" w:rsidP="00E27A4B">
            <w:pPr>
              <w:spacing w:line="276" w:lineRule="auto"/>
            </w:pPr>
            <w:r w:rsidRPr="00942B40">
              <w:t>-</w:t>
            </w:r>
          </w:p>
        </w:tc>
        <w:tc>
          <w:tcPr>
            <w:tcW w:w="173" w:type="pct"/>
          </w:tcPr>
          <w:p w14:paraId="424C0227" w14:textId="77777777" w:rsidR="00CE52F3" w:rsidRPr="00942B40" w:rsidRDefault="00CE52F3" w:rsidP="00E27A4B">
            <w:pPr>
              <w:spacing w:line="276" w:lineRule="auto"/>
            </w:pPr>
          </w:p>
        </w:tc>
      </w:tr>
      <w:tr w:rsidR="00CE52F3" w:rsidRPr="00942B40" w14:paraId="635BE526" w14:textId="77777777" w:rsidTr="00181361">
        <w:tc>
          <w:tcPr>
            <w:tcW w:w="1878" w:type="pct"/>
            <w:gridSpan w:val="3"/>
            <w:tcBorders>
              <w:left w:val="nil"/>
              <w:bottom w:val="nil"/>
              <w:right w:val="nil"/>
            </w:tcBorders>
          </w:tcPr>
          <w:p w14:paraId="61F8088D" w14:textId="77777777" w:rsidR="00CE52F3" w:rsidRPr="00942B40" w:rsidRDefault="00CE52F3" w:rsidP="00E27A4B">
            <w:pPr>
              <w:spacing w:line="276" w:lineRule="auto"/>
              <w:rPr>
                <w:b/>
              </w:rPr>
            </w:pPr>
            <w:r>
              <w:t>PN</w:t>
            </w:r>
          </w:p>
        </w:tc>
        <w:tc>
          <w:tcPr>
            <w:tcW w:w="144" w:type="pct"/>
          </w:tcPr>
          <w:p w14:paraId="036CE95C" w14:textId="77777777" w:rsidR="00CE52F3" w:rsidRPr="00942B40" w:rsidRDefault="00CE52F3" w:rsidP="00E27A4B">
            <w:pPr>
              <w:spacing w:line="276" w:lineRule="auto"/>
            </w:pPr>
          </w:p>
        </w:tc>
        <w:tc>
          <w:tcPr>
            <w:tcW w:w="688" w:type="pct"/>
          </w:tcPr>
          <w:p w14:paraId="044123A0" w14:textId="77777777" w:rsidR="00CE52F3" w:rsidRPr="00942B40" w:rsidRDefault="00CE52F3" w:rsidP="00E27A4B">
            <w:pPr>
              <w:spacing w:line="276" w:lineRule="auto"/>
            </w:pPr>
            <w:r w:rsidRPr="00942B40">
              <w:t>35.3</w:t>
            </w:r>
          </w:p>
        </w:tc>
        <w:tc>
          <w:tcPr>
            <w:tcW w:w="144" w:type="pct"/>
          </w:tcPr>
          <w:p w14:paraId="52006340" w14:textId="77777777" w:rsidR="00CE52F3" w:rsidRPr="00942B40" w:rsidRDefault="00CE52F3" w:rsidP="00E27A4B">
            <w:pPr>
              <w:spacing w:line="276" w:lineRule="auto"/>
            </w:pPr>
          </w:p>
        </w:tc>
        <w:tc>
          <w:tcPr>
            <w:tcW w:w="497" w:type="pct"/>
            <w:tcBorders>
              <w:left w:val="nil"/>
              <w:bottom w:val="nil"/>
              <w:right w:val="nil"/>
            </w:tcBorders>
          </w:tcPr>
          <w:p w14:paraId="73EC7BF1" w14:textId="77777777" w:rsidR="00CE52F3" w:rsidRPr="00942B40" w:rsidRDefault="00CE52F3" w:rsidP="00E27A4B">
            <w:pPr>
              <w:spacing w:line="276" w:lineRule="auto"/>
            </w:pPr>
            <w:r w:rsidRPr="00942B40">
              <w:t>0.77</w:t>
            </w:r>
          </w:p>
        </w:tc>
        <w:tc>
          <w:tcPr>
            <w:tcW w:w="874" w:type="pct"/>
            <w:tcBorders>
              <w:left w:val="nil"/>
              <w:bottom w:val="nil"/>
              <w:right w:val="nil"/>
            </w:tcBorders>
          </w:tcPr>
          <w:p w14:paraId="525BC9C1" w14:textId="77777777" w:rsidR="00CE52F3" w:rsidRPr="00942B40" w:rsidRDefault="00CE52F3" w:rsidP="00E27A4B">
            <w:pPr>
              <w:spacing w:line="276" w:lineRule="auto"/>
            </w:pPr>
            <w:r w:rsidRPr="00942B40">
              <w:t>0.61-0.98</w:t>
            </w:r>
          </w:p>
        </w:tc>
        <w:tc>
          <w:tcPr>
            <w:tcW w:w="603" w:type="pct"/>
            <w:tcBorders>
              <w:left w:val="nil"/>
              <w:bottom w:val="nil"/>
              <w:right w:val="nil"/>
            </w:tcBorders>
          </w:tcPr>
          <w:p w14:paraId="2657DF09" w14:textId="77777777" w:rsidR="00CE52F3" w:rsidRPr="00942B40" w:rsidRDefault="00CE52F3" w:rsidP="00E27A4B">
            <w:pPr>
              <w:spacing w:line="276" w:lineRule="auto"/>
            </w:pPr>
            <w:r w:rsidRPr="00942B40">
              <w:t>0.030</w:t>
            </w:r>
          </w:p>
        </w:tc>
        <w:tc>
          <w:tcPr>
            <w:tcW w:w="173" w:type="pct"/>
          </w:tcPr>
          <w:p w14:paraId="141421A8" w14:textId="77777777" w:rsidR="00CE52F3" w:rsidRPr="00942B40" w:rsidRDefault="00CE52F3" w:rsidP="00E27A4B">
            <w:pPr>
              <w:spacing w:line="276" w:lineRule="auto"/>
            </w:pPr>
          </w:p>
        </w:tc>
      </w:tr>
      <w:tr w:rsidR="00CE52F3" w:rsidRPr="00942B40" w14:paraId="1F2825A6" w14:textId="77777777" w:rsidTr="00181361">
        <w:tc>
          <w:tcPr>
            <w:tcW w:w="1878" w:type="pct"/>
            <w:gridSpan w:val="3"/>
            <w:tcBorders>
              <w:left w:val="nil"/>
              <w:bottom w:val="nil"/>
              <w:right w:val="nil"/>
            </w:tcBorders>
            <w:hideMark/>
          </w:tcPr>
          <w:p w14:paraId="5772C8B5" w14:textId="77777777" w:rsidR="00CE52F3" w:rsidRPr="001E613C" w:rsidRDefault="00CE52F3" w:rsidP="00E27A4B">
            <w:pPr>
              <w:spacing w:line="276" w:lineRule="auto"/>
              <w:rPr>
                <w:b/>
              </w:rPr>
            </w:pPr>
            <w:r w:rsidRPr="001E613C">
              <w:rPr>
                <w:b/>
              </w:rPr>
              <w:t>Sex</w:t>
            </w:r>
          </w:p>
        </w:tc>
        <w:tc>
          <w:tcPr>
            <w:tcW w:w="144" w:type="pct"/>
          </w:tcPr>
          <w:p w14:paraId="698AA2CA" w14:textId="77777777" w:rsidR="00CE52F3" w:rsidRPr="00942B40" w:rsidRDefault="00CE52F3" w:rsidP="00E27A4B">
            <w:pPr>
              <w:spacing w:line="276" w:lineRule="auto"/>
            </w:pPr>
          </w:p>
        </w:tc>
        <w:tc>
          <w:tcPr>
            <w:tcW w:w="688" w:type="pct"/>
          </w:tcPr>
          <w:p w14:paraId="069413D3" w14:textId="77777777" w:rsidR="00CE52F3" w:rsidRPr="00942B40" w:rsidRDefault="00CE52F3" w:rsidP="00E27A4B">
            <w:pPr>
              <w:spacing w:line="276" w:lineRule="auto"/>
            </w:pPr>
          </w:p>
        </w:tc>
        <w:tc>
          <w:tcPr>
            <w:tcW w:w="144" w:type="pct"/>
          </w:tcPr>
          <w:p w14:paraId="79C94377" w14:textId="77777777" w:rsidR="00CE52F3" w:rsidRPr="00942B40" w:rsidRDefault="00CE52F3" w:rsidP="00E27A4B">
            <w:pPr>
              <w:spacing w:line="276" w:lineRule="auto"/>
            </w:pPr>
          </w:p>
        </w:tc>
        <w:tc>
          <w:tcPr>
            <w:tcW w:w="497" w:type="pct"/>
            <w:tcBorders>
              <w:left w:val="nil"/>
              <w:bottom w:val="nil"/>
              <w:right w:val="nil"/>
            </w:tcBorders>
          </w:tcPr>
          <w:p w14:paraId="392E26D0" w14:textId="77777777" w:rsidR="00CE52F3" w:rsidRPr="00942B40" w:rsidRDefault="00CE52F3" w:rsidP="00E27A4B">
            <w:pPr>
              <w:spacing w:line="276" w:lineRule="auto"/>
            </w:pPr>
          </w:p>
        </w:tc>
        <w:tc>
          <w:tcPr>
            <w:tcW w:w="874" w:type="pct"/>
            <w:tcBorders>
              <w:left w:val="nil"/>
              <w:bottom w:val="nil"/>
              <w:right w:val="nil"/>
            </w:tcBorders>
          </w:tcPr>
          <w:p w14:paraId="3A93D9B2" w14:textId="77777777" w:rsidR="00CE52F3" w:rsidRPr="00942B40" w:rsidRDefault="00CE52F3" w:rsidP="00E27A4B">
            <w:pPr>
              <w:spacing w:line="276" w:lineRule="auto"/>
            </w:pPr>
          </w:p>
        </w:tc>
        <w:tc>
          <w:tcPr>
            <w:tcW w:w="603" w:type="pct"/>
            <w:tcBorders>
              <w:left w:val="nil"/>
              <w:bottom w:val="nil"/>
              <w:right w:val="nil"/>
            </w:tcBorders>
          </w:tcPr>
          <w:p w14:paraId="55135D3A" w14:textId="77777777" w:rsidR="00CE52F3" w:rsidRPr="00942B40" w:rsidRDefault="00CE52F3" w:rsidP="00E27A4B">
            <w:pPr>
              <w:spacing w:line="276" w:lineRule="auto"/>
            </w:pPr>
          </w:p>
        </w:tc>
        <w:tc>
          <w:tcPr>
            <w:tcW w:w="173" w:type="pct"/>
          </w:tcPr>
          <w:p w14:paraId="62EC528F" w14:textId="77777777" w:rsidR="00CE52F3" w:rsidRPr="00942B40" w:rsidRDefault="00CE52F3" w:rsidP="00E27A4B">
            <w:pPr>
              <w:spacing w:line="276" w:lineRule="auto"/>
            </w:pPr>
          </w:p>
        </w:tc>
      </w:tr>
      <w:tr w:rsidR="00CE52F3" w:rsidRPr="00942B40" w14:paraId="3F807213" w14:textId="77777777" w:rsidTr="00181361">
        <w:tc>
          <w:tcPr>
            <w:tcW w:w="1878" w:type="pct"/>
            <w:gridSpan w:val="3"/>
            <w:hideMark/>
          </w:tcPr>
          <w:p w14:paraId="623901C8" w14:textId="77777777" w:rsidR="00CE52F3" w:rsidRPr="00942B40" w:rsidRDefault="00CE52F3" w:rsidP="00E27A4B">
            <w:pPr>
              <w:spacing w:line="276" w:lineRule="auto"/>
            </w:pPr>
            <w:r w:rsidRPr="00942B40">
              <w:t>Male</w:t>
            </w:r>
          </w:p>
        </w:tc>
        <w:tc>
          <w:tcPr>
            <w:tcW w:w="144" w:type="pct"/>
          </w:tcPr>
          <w:p w14:paraId="40064380" w14:textId="77777777" w:rsidR="00CE52F3" w:rsidRPr="00942B40" w:rsidRDefault="00CE52F3" w:rsidP="00E27A4B">
            <w:pPr>
              <w:spacing w:line="276" w:lineRule="auto"/>
            </w:pPr>
          </w:p>
        </w:tc>
        <w:tc>
          <w:tcPr>
            <w:tcW w:w="688" w:type="pct"/>
          </w:tcPr>
          <w:p w14:paraId="4B586A47" w14:textId="77777777" w:rsidR="00CE52F3" w:rsidRPr="00942B40" w:rsidRDefault="00CE52F3" w:rsidP="00E27A4B">
            <w:pPr>
              <w:spacing w:line="276" w:lineRule="auto"/>
            </w:pPr>
            <w:r w:rsidRPr="00942B40">
              <w:t>38.3</w:t>
            </w:r>
          </w:p>
        </w:tc>
        <w:tc>
          <w:tcPr>
            <w:tcW w:w="144" w:type="pct"/>
          </w:tcPr>
          <w:p w14:paraId="19F20B66" w14:textId="77777777" w:rsidR="00CE52F3" w:rsidRPr="00942B40" w:rsidRDefault="00CE52F3" w:rsidP="00E27A4B">
            <w:pPr>
              <w:spacing w:line="276" w:lineRule="auto"/>
            </w:pPr>
          </w:p>
        </w:tc>
        <w:tc>
          <w:tcPr>
            <w:tcW w:w="497" w:type="pct"/>
          </w:tcPr>
          <w:p w14:paraId="75AC0737" w14:textId="77777777" w:rsidR="00CE52F3" w:rsidRPr="00942B40" w:rsidRDefault="00CE52F3" w:rsidP="00E27A4B">
            <w:pPr>
              <w:spacing w:line="276" w:lineRule="auto"/>
            </w:pPr>
            <w:r w:rsidRPr="00942B40">
              <w:t>REF</w:t>
            </w:r>
          </w:p>
        </w:tc>
        <w:tc>
          <w:tcPr>
            <w:tcW w:w="874" w:type="pct"/>
          </w:tcPr>
          <w:p w14:paraId="639DCDE7" w14:textId="77777777" w:rsidR="00CE52F3" w:rsidRPr="00942B40" w:rsidRDefault="00CE52F3" w:rsidP="00E27A4B">
            <w:pPr>
              <w:spacing w:line="276" w:lineRule="auto"/>
            </w:pPr>
            <w:r w:rsidRPr="00942B40">
              <w:t>-</w:t>
            </w:r>
          </w:p>
        </w:tc>
        <w:tc>
          <w:tcPr>
            <w:tcW w:w="603" w:type="pct"/>
          </w:tcPr>
          <w:p w14:paraId="37F0F9C0" w14:textId="77777777" w:rsidR="00CE52F3" w:rsidRPr="00942B40" w:rsidRDefault="00CE52F3" w:rsidP="00E27A4B">
            <w:pPr>
              <w:spacing w:line="276" w:lineRule="auto"/>
            </w:pPr>
            <w:r w:rsidRPr="00942B40">
              <w:t>-</w:t>
            </w:r>
          </w:p>
        </w:tc>
        <w:tc>
          <w:tcPr>
            <w:tcW w:w="173" w:type="pct"/>
          </w:tcPr>
          <w:p w14:paraId="32AA04A1" w14:textId="77777777" w:rsidR="00CE52F3" w:rsidRPr="00942B40" w:rsidRDefault="00CE52F3" w:rsidP="00E27A4B">
            <w:pPr>
              <w:spacing w:line="276" w:lineRule="auto"/>
            </w:pPr>
          </w:p>
        </w:tc>
      </w:tr>
      <w:tr w:rsidR="00CE52F3" w:rsidRPr="00942B40" w14:paraId="02CF3D71" w14:textId="77777777" w:rsidTr="00181361">
        <w:tc>
          <w:tcPr>
            <w:tcW w:w="1878" w:type="pct"/>
            <w:gridSpan w:val="3"/>
            <w:hideMark/>
          </w:tcPr>
          <w:p w14:paraId="3DA517B9" w14:textId="77777777" w:rsidR="00CE52F3" w:rsidRPr="00942B40" w:rsidRDefault="00CE52F3" w:rsidP="00E27A4B">
            <w:pPr>
              <w:spacing w:line="276" w:lineRule="auto"/>
            </w:pPr>
            <w:r w:rsidRPr="00942B40">
              <w:t>Female</w:t>
            </w:r>
          </w:p>
        </w:tc>
        <w:tc>
          <w:tcPr>
            <w:tcW w:w="144" w:type="pct"/>
          </w:tcPr>
          <w:p w14:paraId="018BDF5D" w14:textId="77777777" w:rsidR="00CE52F3" w:rsidRPr="00942B40" w:rsidRDefault="00CE52F3" w:rsidP="00E27A4B">
            <w:pPr>
              <w:spacing w:line="276" w:lineRule="auto"/>
            </w:pPr>
          </w:p>
        </w:tc>
        <w:tc>
          <w:tcPr>
            <w:tcW w:w="688" w:type="pct"/>
          </w:tcPr>
          <w:p w14:paraId="6E04AD60" w14:textId="77777777" w:rsidR="00CE52F3" w:rsidRPr="00942B40" w:rsidRDefault="00CE52F3" w:rsidP="00E27A4B">
            <w:pPr>
              <w:spacing w:line="276" w:lineRule="auto"/>
            </w:pPr>
            <w:r w:rsidRPr="00942B40">
              <w:t>37.9</w:t>
            </w:r>
          </w:p>
        </w:tc>
        <w:tc>
          <w:tcPr>
            <w:tcW w:w="144" w:type="pct"/>
          </w:tcPr>
          <w:p w14:paraId="447C3DBA" w14:textId="77777777" w:rsidR="00CE52F3" w:rsidRPr="00942B40" w:rsidRDefault="00CE52F3" w:rsidP="00E27A4B">
            <w:pPr>
              <w:spacing w:line="276" w:lineRule="auto"/>
            </w:pPr>
          </w:p>
        </w:tc>
        <w:tc>
          <w:tcPr>
            <w:tcW w:w="497" w:type="pct"/>
          </w:tcPr>
          <w:p w14:paraId="6D58E5B4" w14:textId="77777777" w:rsidR="00CE52F3" w:rsidRPr="00942B40" w:rsidRDefault="00CE52F3" w:rsidP="00E27A4B">
            <w:pPr>
              <w:spacing w:line="276" w:lineRule="auto"/>
            </w:pPr>
            <w:r w:rsidRPr="00942B40">
              <w:t>1.22</w:t>
            </w:r>
          </w:p>
        </w:tc>
        <w:tc>
          <w:tcPr>
            <w:tcW w:w="874" w:type="pct"/>
          </w:tcPr>
          <w:p w14:paraId="06712221" w14:textId="77777777" w:rsidR="00CE52F3" w:rsidRPr="00942B40" w:rsidRDefault="00CE52F3" w:rsidP="00E27A4B">
            <w:pPr>
              <w:spacing w:line="276" w:lineRule="auto"/>
            </w:pPr>
            <w:r w:rsidRPr="00942B40">
              <w:t>0.95-1.55</w:t>
            </w:r>
          </w:p>
        </w:tc>
        <w:tc>
          <w:tcPr>
            <w:tcW w:w="603" w:type="pct"/>
          </w:tcPr>
          <w:p w14:paraId="3D3709A8" w14:textId="77777777" w:rsidR="00CE52F3" w:rsidRPr="00942B40" w:rsidRDefault="00CE52F3" w:rsidP="00E27A4B">
            <w:pPr>
              <w:spacing w:line="276" w:lineRule="auto"/>
            </w:pPr>
            <w:r w:rsidRPr="00942B40">
              <w:t>0.115</w:t>
            </w:r>
          </w:p>
        </w:tc>
        <w:tc>
          <w:tcPr>
            <w:tcW w:w="173" w:type="pct"/>
          </w:tcPr>
          <w:p w14:paraId="037A3851" w14:textId="77777777" w:rsidR="00CE52F3" w:rsidRPr="00942B40" w:rsidRDefault="00CE52F3" w:rsidP="00E27A4B">
            <w:pPr>
              <w:spacing w:line="276" w:lineRule="auto"/>
            </w:pPr>
          </w:p>
        </w:tc>
      </w:tr>
      <w:tr w:rsidR="00CE52F3" w:rsidRPr="00942B40" w14:paraId="77C4A6FC" w14:textId="77777777" w:rsidTr="00181361">
        <w:tc>
          <w:tcPr>
            <w:tcW w:w="1878" w:type="pct"/>
            <w:gridSpan w:val="3"/>
            <w:hideMark/>
          </w:tcPr>
          <w:p w14:paraId="6374CC80" w14:textId="77777777" w:rsidR="00CE52F3" w:rsidRPr="001E613C" w:rsidRDefault="00CE52F3" w:rsidP="00E27A4B">
            <w:pPr>
              <w:spacing w:line="276" w:lineRule="auto"/>
              <w:rPr>
                <w:b/>
              </w:rPr>
            </w:pPr>
            <w:r w:rsidRPr="001E613C">
              <w:rPr>
                <w:b/>
              </w:rPr>
              <w:t>Country</w:t>
            </w:r>
          </w:p>
        </w:tc>
        <w:tc>
          <w:tcPr>
            <w:tcW w:w="144" w:type="pct"/>
          </w:tcPr>
          <w:p w14:paraId="12D62A0A" w14:textId="77777777" w:rsidR="00CE52F3" w:rsidRPr="00942B40" w:rsidRDefault="00CE52F3" w:rsidP="00E27A4B">
            <w:pPr>
              <w:spacing w:line="276" w:lineRule="auto"/>
            </w:pPr>
          </w:p>
        </w:tc>
        <w:tc>
          <w:tcPr>
            <w:tcW w:w="688" w:type="pct"/>
          </w:tcPr>
          <w:p w14:paraId="3D177C74" w14:textId="77777777" w:rsidR="00CE52F3" w:rsidRPr="00942B40" w:rsidRDefault="00CE52F3" w:rsidP="00E27A4B">
            <w:pPr>
              <w:spacing w:line="276" w:lineRule="auto"/>
            </w:pPr>
          </w:p>
        </w:tc>
        <w:tc>
          <w:tcPr>
            <w:tcW w:w="144" w:type="pct"/>
          </w:tcPr>
          <w:p w14:paraId="490E382B" w14:textId="77777777" w:rsidR="00CE52F3" w:rsidRPr="00942B40" w:rsidRDefault="00CE52F3" w:rsidP="00E27A4B">
            <w:pPr>
              <w:spacing w:line="276" w:lineRule="auto"/>
            </w:pPr>
          </w:p>
        </w:tc>
        <w:tc>
          <w:tcPr>
            <w:tcW w:w="497" w:type="pct"/>
          </w:tcPr>
          <w:p w14:paraId="418DB525" w14:textId="77777777" w:rsidR="00CE52F3" w:rsidRPr="00942B40" w:rsidRDefault="00CE52F3" w:rsidP="00E27A4B">
            <w:pPr>
              <w:spacing w:line="276" w:lineRule="auto"/>
            </w:pPr>
          </w:p>
        </w:tc>
        <w:tc>
          <w:tcPr>
            <w:tcW w:w="874" w:type="pct"/>
          </w:tcPr>
          <w:p w14:paraId="746B1904" w14:textId="77777777" w:rsidR="00CE52F3" w:rsidRPr="00942B40" w:rsidRDefault="00CE52F3" w:rsidP="00E27A4B">
            <w:pPr>
              <w:spacing w:line="276" w:lineRule="auto"/>
            </w:pPr>
          </w:p>
        </w:tc>
        <w:tc>
          <w:tcPr>
            <w:tcW w:w="603" w:type="pct"/>
          </w:tcPr>
          <w:p w14:paraId="4BABA0B8" w14:textId="77777777" w:rsidR="00CE52F3" w:rsidRPr="00942B40" w:rsidRDefault="00CE52F3" w:rsidP="00E27A4B">
            <w:pPr>
              <w:spacing w:line="276" w:lineRule="auto"/>
            </w:pPr>
          </w:p>
        </w:tc>
        <w:tc>
          <w:tcPr>
            <w:tcW w:w="173" w:type="pct"/>
          </w:tcPr>
          <w:p w14:paraId="12418CD6" w14:textId="77777777" w:rsidR="00CE52F3" w:rsidRPr="00942B40" w:rsidRDefault="00CE52F3" w:rsidP="00E27A4B">
            <w:pPr>
              <w:spacing w:line="276" w:lineRule="auto"/>
            </w:pPr>
          </w:p>
        </w:tc>
      </w:tr>
      <w:tr w:rsidR="00CE52F3" w:rsidRPr="00942B40" w14:paraId="4C6E7A8D" w14:textId="77777777" w:rsidTr="00181361">
        <w:tc>
          <w:tcPr>
            <w:tcW w:w="1878" w:type="pct"/>
            <w:gridSpan w:val="3"/>
            <w:hideMark/>
          </w:tcPr>
          <w:p w14:paraId="4E47090F" w14:textId="77777777" w:rsidR="00CE52F3" w:rsidRPr="00942B40" w:rsidRDefault="00CE52F3" w:rsidP="00E27A4B">
            <w:pPr>
              <w:spacing w:line="276" w:lineRule="auto"/>
            </w:pPr>
            <w:r w:rsidRPr="00942B40">
              <w:t>England</w:t>
            </w:r>
          </w:p>
        </w:tc>
        <w:tc>
          <w:tcPr>
            <w:tcW w:w="144" w:type="pct"/>
          </w:tcPr>
          <w:p w14:paraId="16335380" w14:textId="77777777" w:rsidR="00CE52F3" w:rsidRPr="00942B40" w:rsidRDefault="00CE52F3" w:rsidP="00E27A4B">
            <w:pPr>
              <w:spacing w:line="276" w:lineRule="auto"/>
            </w:pPr>
          </w:p>
        </w:tc>
        <w:tc>
          <w:tcPr>
            <w:tcW w:w="688" w:type="pct"/>
          </w:tcPr>
          <w:p w14:paraId="4A17212D" w14:textId="77777777" w:rsidR="00CE52F3" w:rsidRPr="00942B40" w:rsidRDefault="00CE52F3" w:rsidP="00E27A4B">
            <w:pPr>
              <w:spacing w:line="276" w:lineRule="auto"/>
            </w:pPr>
            <w:r>
              <w:t>37.7</w:t>
            </w:r>
          </w:p>
        </w:tc>
        <w:tc>
          <w:tcPr>
            <w:tcW w:w="144" w:type="pct"/>
          </w:tcPr>
          <w:p w14:paraId="7460A6B8" w14:textId="77777777" w:rsidR="00CE52F3" w:rsidRPr="00942B40" w:rsidRDefault="00CE52F3" w:rsidP="00E27A4B">
            <w:pPr>
              <w:spacing w:line="276" w:lineRule="auto"/>
            </w:pPr>
          </w:p>
        </w:tc>
        <w:tc>
          <w:tcPr>
            <w:tcW w:w="497" w:type="pct"/>
          </w:tcPr>
          <w:p w14:paraId="3AE8C5D9" w14:textId="77777777" w:rsidR="00CE52F3" w:rsidRPr="00942B40" w:rsidRDefault="00CE52F3" w:rsidP="00E27A4B">
            <w:pPr>
              <w:spacing w:line="276" w:lineRule="auto"/>
            </w:pPr>
            <w:r w:rsidRPr="00942B40">
              <w:t>REF</w:t>
            </w:r>
          </w:p>
        </w:tc>
        <w:tc>
          <w:tcPr>
            <w:tcW w:w="874" w:type="pct"/>
          </w:tcPr>
          <w:p w14:paraId="0EFAE9FB" w14:textId="77777777" w:rsidR="00CE52F3" w:rsidRPr="00942B40" w:rsidRDefault="00CE52F3" w:rsidP="00E27A4B">
            <w:pPr>
              <w:spacing w:line="276" w:lineRule="auto"/>
            </w:pPr>
            <w:r w:rsidRPr="00942B40">
              <w:t>-</w:t>
            </w:r>
          </w:p>
        </w:tc>
        <w:tc>
          <w:tcPr>
            <w:tcW w:w="603" w:type="pct"/>
          </w:tcPr>
          <w:p w14:paraId="4AEEF4FC" w14:textId="77777777" w:rsidR="00CE52F3" w:rsidRPr="00942B40" w:rsidRDefault="00CE52F3" w:rsidP="00E27A4B">
            <w:pPr>
              <w:spacing w:line="276" w:lineRule="auto"/>
            </w:pPr>
            <w:r w:rsidRPr="00942B40">
              <w:t>-</w:t>
            </w:r>
          </w:p>
        </w:tc>
        <w:tc>
          <w:tcPr>
            <w:tcW w:w="173" w:type="pct"/>
          </w:tcPr>
          <w:p w14:paraId="4C39473B" w14:textId="77777777" w:rsidR="00CE52F3" w:rsidRPr="00942B40" w:rsidRDefault="00CE52F3" w:rsidP="00E27A4B">
            <w:pPr>
              <w:spacing w:line="276" w:lineRule="auto"/>
            </w:pPr>
          </w:p>
        </w:tc>
      </w:tr>
      <w:tr w:rsidR="00CE52F3" w:rsidRPr="00942B40" w14:paraId="5F2A07B3" w14:textId="77777777" w:rsidTr="00181361">
        <w:tc>
          <w:tcPr>
            <w:tcW w:w="1878" w:type="pct"/>
            <w:gridSpan w:val="3"/>
            <w:hideMark/>
          </w:tcPr>
          <w:p w14:paraId="45603E13" w14:textId="77777777" w:rsidR="00CE52F3" w:rsidRPr="00942B40" w:rsidRDefault="00CE52F3" w:rsidP="00E27A4B">
            <w:pPr>
              <w:spacing w:line="276" w:lineRule="auto"/>
            </w:pPr>
            <w:r w:rsidRPr="00942B40">
              <w:t>Scotland</w:t>
            </w:r>
          </w:p>
        </w:tc>
        <w:tc>
          <w:tcPr>
            <w:tcW w:w="144" w:type="pct"/>
          </w:tcPr>
          <w:p w14:paraId="183A4A5A" w14:textId="77777777" w:rsidR="00CE52F3" w:rsidRPr="00942B40" w:rsidRDefault="00CE52F3" w:rsidP="00E27A4B">
            <w:pPr>
              <w:spacing w:line="276" w:lineRule="auto"/>
            </w:pPr>
          </w:p>
        </w:tc>
        <w:tc>
          <w:tcPr>
            <w:tcW w:w="688" w:type="pct"/>
          </w:tcPr>
          <w:p w14:paraId="0F43244F" w14:textId="77777777" w:rsidR="00CE52F3" w:rsidRPr="00942B40" w:rsidRDefault="00CE52F3" w:rsidP="00E27A4B">
            <w:pPr>
              <w:spacing w:line="276" w:lineRule="auto"/>
            </w:pPr>
            <w:r>
              <w:t>38.4</w:t>
            </w:r>
          </w:p>
        </w:tc>
        <w:tc>
          <w:tcPr>
            <w:tcW w:w="144" w:type="pct"/>
          </w:tcPr>
          <w:p w14:paraId="1DD4945D" w14:textId="77777777" w:rsidR="00CE52F3" w:rsidRPr="00942B40" w:rsidRDefault="00CE52F3" w:rsidP="00E27A4B">
            <w:pPr>
              <w:spacing w:line="276" w:lineRule="auto"/>
            </w:pPr>
          </w:p>
        </w:tc>
        <w:tc>
          <w:tcPr>
            <w:tcW w:w="497" w:type="pct"/>
          </w:tcPr>
          <w:p w14:paraId="7F4C66F5" w14:textId="77777777" w:rsidR="00CE52F3" w:rsidRPr="00942B40" w:rsidRDefault="00CE52F3" w:rsidP="00E27A4B">
            <w:pPr>
              <w:spacing w:line="276" w:lineRule="auto"/>
            </w:pPr>
            <w:r w:rsidRPr="00942B40">
              <w:t>1.10</w:t>
            </w:r>
          </w:p>
        </w:tc>
        <w:tc>
          <w:tcPr>
            <w:tcW w:w="874" w:type="pct"/>
          </w:tcPr>
          <w:p w14:paraId="3116C788" w14:textId="77777777" w:rsidR="00CE52F3" w:rsidRPr="00942B40" w:rsidRDefault="00CE52F3" w:rsidP="00E27A4B">
            <w:pPr>
              <w:spacing w:line="276" w:lineRule="auto"/>
            </w:pPr>
            <w:r w:rsidRPr="00942B40">
              <w:t>0.80-1.49</w:t>
            </w:r>
          </w:p>
        </w:tc>
        <w:tc>
          <w:tcPr>
            <w:tcW w:w="603" w:type="pct"/>
          </w:tcPr>
          <w:p w14:paraId="51F17011" w14:textId="77777777" w:rsidR="00CE52F3" w:rsidRPr="00942B40" w:rsidRDefault="00CE52F3" w:rsidP="00E27A4B">
            <w:pPr>
              <w:spacing w:line="276" w:lineRule="auto"/>
            </w:pPr>
            <w:r w:rsidRPr="00942B40">
              <w:t>0.565</w:t>
            </w:r>
          </w:p>
        </w:tc>
        <w:tc>
          <w:tcPr>
            <w:tcW w:w="173" w:type="pct"/>
          </w:tcPr>
          <w:p w14:paraId="366516D7" w14:textId="77777777" w:rsidR="00CE52F3" w:rsidRPr="00942B40" w:rsidRDefault="00CE52F3" w:rsidP="00E27A4B">
            <w:pPr>
              <w:spacing w:line="276" w:lineRule="auto"/>
            </w:pPr>
          </w:p>
        </w:tc>
      </w:tr>
      <w:tr w:rsidR="00CE52F3" w:rsidRPr="00942B40" w14:paraId="3D93F18C" w14:textId="77777777" w:rsidTr="00181361">
        <w:tc>
          <w:tcPr>
            <w:tcW w:w="1878" w:type="pct"/>
            <w:gridSpan w:val="3"/>
            <w:hideMark/>
          </w:tcPr>
          <w:p w14:paraId="6A7656CF" w14:textId="77777777" w:rsidR="00CE52F3" w:rsidRPr="00942B40" w:rsidRDefault="00CE52F3" w:rsidP="00E27A4B">
            <w:pPr>
              <w:spacing w:line="276" w:lineRule="auto"/>
            </w:pPr>
            <w:r w:rsidRPr="00942B40">
              <w:t>Wales</w:t>
            </w:r>
          </w:p>
        </w:tc>
        <w:tc>
          <w:tcPr>
            <w:tcW w:w="144" w:type="pct"/>
          </w:tcPr>
          <w:p w14:paraId="58ED3BE8" w14:textId="77777777" w:rsidR="00CE52F3" w:rsidRPr="00942B40" w:rsidRDefault="00CE52F3" w:rsidP="00E27A4B">
            <w:pPr>
              <w:spacing w:line="276" w:lineRule="auto"/>
            </w:pPr>
          </w:p>
        </w:tc>
        <w:tc>
          <w:tcPr>
            <w:tcW w:w="688" w:type="pct"/>
          </w:tcPr>
          <w:p w14:paraId="20202506" w14:textId="77777777" w:rsidR="00CE52F3" w:rsidRPr="00942B40" w:rsidRDefault="00CE52F3" w:rsidP="00E27A4B">
            <w:pPr>
              <w:spacing w:line="276" w:lineRule="auto"/>
            </w:pPr>
            <w:r>
              <w:t>46.1</w:t>
            </w:r>
          </w:p>
        </w:tc>
        <w:tc>
          <w:tcPr>
            <w:tcW w:w="144" w:type="pct"/>
          </w:tcPr>
          <w:p w14:paraId="0C3926AF" w14:textId="77777777" w:rsidR="00CE52F3" w:rsidRPr="00942B40" w:rsidRDefault="00CE52F3" w:rsidP="00E27A4B">
            <w:pPr>
              <w:spacing w:line="276" w:lineRule="auto"/>
            </w:pPr>
          </w:p>
        </w:tc>
        <w:tc>
          <w:tcPr>
            <w:tcW w:w="497" w:type="pct"/>
          </w:tcPr>
          <w:p w14:paraId="078DB057" w14:textId="77777777" w:rsidR="00CE52F3" w:rsidRPr="00942B40" w:rsidRDefault="00CE52F3" w:rsidP="00E27A4B">
            <w:pPr>
              <w:spacing w:line="276" w:lineRule="auto"/>
            </w:pPr>
            <w:r w:rsidRPr="00942B40">
              <w:t>1.42</w:t>
            </w:r>
          </w:p>
        </w:tc>
        <w:tc>
          <w:tcPr>
            <w:tcW w:w="874" w:type="pct"/>
          </w:tcPr>
          <w:p w14:paraId="61B2A5E3" w14:textId="77777777" w:rsidR="00CE52F3" w:rsidRPr="00942B40" w:rsidRDefault="00CE52F3" w:rsidP="00E27A4B">
            <w:pPr>
              <w:spacing w:line="276" w:lineRule="auto"/>
            </w:pPr>
            <w:r w:rsidRPr="00942B40">
              <w:t>0.95-2.14</w:t>
            </w:r>
          </w:p>
        </w:tc>
        <w:tc>
          <w:tcPr>
            <w:tcW w:w="603" w:type="pct"/>
          </w:tcPr>
          <w:p w14:paraId="1D92DCB8" w14:textId="77777777" w:rsidR="00CE52F3" w:rsidRPr="00942B40" w:rsidRDefault="00CE52F3" w:rsidP="00E27A4B">
            <w:pPr>
              <w:spacing w:line="276" w:lineRule="auto"/>
            </w:pPr>
            <w:r w:rsidRPr="00942B40">
              <w:t>0.090</w:t>
            </w:r>
          </w:p>
        </w:tc>
        <w:tc>
          <w:tcPr>
            <w:tcW w:w="173" w:type="pct"/>
          </w:tcPr>
          <w:p w14:paraId="262A3DDC" w14:textId="77777777" w:rsidR="00CE52F3" w:rsidRPr="00942B40" w:rsidRDefault="00CE52F3" w:rsidP="00E27A4B">
            <w:pPr>
              <w:spacing w:line="276" w:lineRule="auto"/>
            </w:pPr>
          </w:p>
        </w:tc>
      </w:tr>
      <w:tr w:rsidR="00CE52F3" w:rsidRPr="00942B40" w14:paraId="1B75AF99" w14:textId="77777777" w:rsidTr="00181361">
        <w:tc>
          <w:tcPr>
            <w:tcW w:w="1878" w:type="pct"/>
            <w:gridSpan w:val="3"/>
            <w:hideMark/>
          </w:tcPr>
          <w:p w14:paraId="6FA64C6B" w14:textId="77777777" w:rsidR="00CE52F3" w:rsidRPr="00942B40" w:rsidRDefault="00CE52F3" w:rsidP="00E27A4B">
            <w:pPr>
              <w:spacing w:line="276" w:lineRule="auto"/>
            </w:pPr>
            <w:r w:rsidRPr="00942B40">
              <w:t>Northern Ireland</w:t>
            </w:r>
          </w:p>
        </w:tc>
        <w:tc>
          <w:tcPr>
            <w:tcW w:w="144" w:type="pct"/>
          </w:tcPr>
          <w:p w14:paraId="59CE866D" w14:textId="77777777" w:rsidR="00CE52F3" w:rsidRPr="00942B40" w:rsidRDefault="00CE52F3" w:rsidP="00E27A4B">
            <w:pPr>
              <w:spacing w:line="276" w:lineRule="auto"/>
            </w:pPr>
          </w:p>
        </w:tc>
        <w:tc>
          <w:tcPr>
            <w:tcW w:w="688" w:type="pct"/>
          </w:tcPr>
          <w:p w14:paraId="6307F09E" w14:textId="77777777" w:rsidR="00CE52F3" w:rsidRPr="00942B40" w:rsidRDefault="00CE52F3" w:rsidP="00E27A4B">
            <w:pPr>
              <w:spacing w:line="276" w:lineRule="auto"/>
            </w:pPr>
            <w:r w:rsidRPr="00942B40">
              <w:t>35.</w:t>
            </w:r>
            <w:r>
              <w:t>3</w:t>
            </w:r>
          </w:p>
        </w:tc>
        <w:tc>
          <w:tcPr>
            <w:tcW w:w="144" w:type="pct"/>
          </w:tcPr>
          <w:p w14:paraId="42A6C241" w14:textId="77777777" w:rsidR="00CE52F3" w:rsidRPr="00942B40" w:rsidRDefault="00CE52F3" w:rsidP="00E27A4B">
            <w:pPr>
              <w:spacing w:line="276" w:lineRule="auto"/>
            </w:pPr>
          </w:p>
        </w:tc>
        <w:tc>
          <w:tcPr>
            <w:tcW w:w="497" w:type="pct"/>
          </w:tcPr>
          <w:p w14:paraId="1276FDD3" w14:textId="77777777" w:rsidR="00CE52F3" w:rsidRPr="00942B40" w:rsidRDefault="00CE52F3" w:rsidP="00E27A4B">
            <w:pPr>
              <w:spacing w:line="276" w:lineRule="auto"/>
            </w:pPr>
            <w:r w:rsidRPr="00942B40">
              <w:t>0.96</w:t>
            </w:r>
          </w:p>
        </w:tc>
        <w:tc>
          <w:tcPr>
            <w:tcW w:w="874" w:type="pct"/>
          </w:tcPr>
          <w:p w14:paraId="79F442B1" w14:textId="77777777" w:rsidR="00CE52F3" w:rsidRPr="00942B40" w:rsidRDefault="00CE52F3" w:rsidP="00E27A4B">
            <w:pPr>
              <w:spacing w:line="276" w:lineRule="auto"/>
            </w:pPr>
            <w:r w:rsidRPr="00942B40">
              <w:t>0.57-1.60</w:t>
            </w:r>
          </w:p>
        </w:tc>
        <w:tc>
          <w:tcPr>
            <w:tcW w:w="603" w:type="pct"/>
          </w:tcPr>
          <w:p w14:paraId="2AAF859A" w14:textId="77777777" w:rsidR="00CE52F3" w:rsidRPr="00942B40" w:rsidRDefault="00CE52F3" w:rsidP="00E27A4B">
            <w:pPr>
              <w:spacing w:line="276" w:lineRule="auto"/>
            </w:pPr>
            <w:r w:rsidRPr="00942B40">
              <w:t>0.868</w:t>
            </w:r>
          </w:p>
        </w:tc>
        <w:tc>
          <w:tcPr>
            <w:tcW w:w="173" w:type="pct"/>
          </w:tcPr>
          <w:p w14:paraId="2AA51DD1" w14:textId="77777777" w:rsidR="00CE52F3" w:rsidRPr="00942B40" w:rsidRDefault="00CE52F3" w:rsidP="00E27A4B">
            <w:pPr>
              <w:spacing w:line="276" w:lineRule="auto"/>
            </w:pPr>
          </w:p>
        </w:tc>
      </w:tr>
      <w:tr w:rsidR="00CE52F3" w:rsidRPr="00942B40" w14:paraId="4E662BDA" w14:textId="77777777" w:rsidTr="00181361">
        <w:tc>
          <w:tcPr>
            <w:tcW w:w="1878" w:type="pct"/>
            <w:gridSpan w:val="3"/>
            <w:hideMark/>
          </w:tcPr>
          <w:p w14:paraId="0CDE3DCD" w14:textId="77777777" w:rsidR="00CE52F3" w:rsidRPr="001E613C" w:rsidRDefault="00CE52F3" w:rsidP="00E27A4B">
            <w:pPr>
              <w:spacing w:line="276" w:lineRule="auto"/>
              <w:rPr>
                <w:b/>
              </w:rPr>
            </w:pPr>
            <w:r w:rsidRPr="001E613C">
              <w:rPr>
                <w:b/>
              </w:rPr>
              <w:t>Days typical in general practice</w:t>
            </w:r>
          </w:p>
        </w:tc>
        <w:tc>
          <w:tcPr>
            <w:tcW w:w="144" w:type="pct"/>
          </w:tcPr>
          <w:p w14:paraId="44F5A44F" w14:textId="77777777" w:rsidR="00CE52F3" w:rsidRPr="00942B40" w:rsidRDefault="00CE52F3" w:rsidP="00E27A4B">
            <w:pPr>
              <w:spacing w:line="276" w:lineRule="auto"/>
            </w:pPr>
          </w:p>
        </w:tc>
        <w:tc>
          <w:tcPr>
            <w:tcW w:w="688" w:type="pct"/>
          </w:tcPr>
          <w:p w14:paraId="1EAD4571" w14:textId="77777777" w:rsidR="00CE52F3" w:rsidRPr="00942B40" w:rsidRDefault="00CE52F3" w:rsidP="00E27A4B">
            <w:pPr>
              <w:spacing w:line="276" w:lineRule="auto"/>
            </w:pPr>
          </w:p>
        </w:tc>
        <w:tc>
          <w:tcPr>
            <w:tcW w:w="144" w:type="pct"/>
          </w:tcPr>
          <w:p w14:paraId="784DB240" w14:textId="77777777" w:rsidR="00CE52F3" w:rsidRPr="00942B40" w:rsidRDefault="00CE52F3" w:rsidP="00E27A4B">
            <w:pPr>
              <w:spacing w:line="276" w:lineRule="auto"/>
            </w:pPr>
          </w:p>
        </w:tc>
        <w:tc>
          <w:tcPr>
            <w:tcW w:w="497" w:type="pct"/>
          </w:tcPr>
          <w:p w14:paraId="57BC35EA" w14:textId="77777777" w:rsidR="00CE52F3" w:rsidRPr="00942B40" w:rsidRDefault="00CE52F3" w:rsidP="00E27A4B">
            <w:pPr>
              <w:spacing w:line="276" w:lineRule="auto"/>
            </w:pPr>
          </w:p>
        </w:tc>
        <w:tc>
          <w:tcPr>
            <w:tcW w:w="874" w:type="pct"/>
          </w:tcPr>
          <w:p w14:paraId="6A6D24CD" w14:textId="77777777" w:rsidR="00CE52F3" w:rsidRPr="00942B40" w:rsidRDefault="00CE52F3" w:rsidP="00E27A4B">
            <w:pPr>
              <w:spacing w:line="276" w:lineRule="auto"/>
            </w:pPr>
          </w:p>
        </w:tc>
        <w:tc>
          <w:tcPr>
            <w:tcW w:w="603" w:type="pct"/>
          </w:tcPr>
          <w:p w14:paraId="7829C1A8" w14:textId="77777777" w:rsidR="00CE52F3" w:rsidRPr="00942B40" w:rsidRDefault="00CE52F3" w:rsidP="00E27A4B">
            <w:pPr>
              <w:spacing w:line="276" w:lineRule="auto"/>
            </w:pPr>
          </w:p>
        </w:tc>
        <w:tc>
          <w:tcPr>
            <w:tcW w:w="173" w:type="pct"/>
          </w:tcPr>
          <w:p w14:paraId="74F74D87" w14:textId="77777777" w:rsidR="00CE52F3" w:rsidRPr="00942B40" w:rsidRDefault="00CE52F3" w:rsidP="00E27A4B">
            <w:pPr>
              <w:spacing w:line="276" w:lineRule="auto"/>
            </w:pPr>
          </w:p>
        </w:tc>
      </w:tr>
      <w:tr w:rsidR="00CE52F3" w:rsidRPr="00942B40" w14:paraId="05800032" w14:textId="77777777" w:rsidTr="00181361">
        <w:tc>
          <w:tcPr>
            <w:tcW w:w="1878" w:type="pct"/>
            <w:gridSpan w:val="3"/>
            <w:hideMark/>
          </w:tcPr>
          <w:p w14:paraId="40AD351E" w14:textId="77777777" w:rsidR="00CE52F3" w:rsidRPr="00942B40" w:rsidRDefault="00CE52F3" w:rsidP="00E27A4B">
            <w:pPr>
              <w:spacing w:line="276" w:lineRule="auto"/>
            </w:pPr>
            <w:r w:rsidRPr="00942B40">
              <w:t>1-2 days per week</w:t>
            </w:r>
          </w:p>
        </w:tc>
        <w:tc>
          <w:tcPr>
            <w:tcW w:w="144" w:type="pct"/>
          </w:tcPr>
          <w:p w14:paraId="4FDBA174" w14:textId="77777777" w:rsidR="00CE52F3" w:rsidRPr="00942B40" w:rsidRDefault="00CE52F3" w:rsidP="00E27A4B">
            <w:pPr>
              <w:spacing w:line="276" w:lineRule="auto"/>
            </w:pPr>
          </w:p>
        </w:tc>
        <w:tc>
          <w:tcPr>
            <w:tcW w:w="688" w:type="pct"/>
          </w:tcPr>
          <w:p w14:paraId="37CDCC03" w14:textId="77777777" w:rsidR="00CE52F3" w:rsidRPr="00942B40" w:rsidRDefault="00CE52F3" w:rsidP="00E27A4B">
            <w:pPr>
              <w:spacing w:line="276" w:lineRule="auto"/>
            </w:pPr>
            <w:r w:rsidRPr="00942B40">
              <w:t>32.5</w:t>
            </w:r>
          </w:p>
        </w:tc>
        <w:tc>
          <w:tcPr>
            <w:tcW w:w="144" w:type="pct"/>
          </w:tcPr>
          <w:p w14:paraId="6D186601" w14:textId="77777777" w:rsidR="00CE52F3" w:rsidRPr="00942B40" w:rsidRDefault="00CE52F3" w:rsidP="00E27A4B">
            <w:pPr>
              <w:spacing w:line="276" w:lineRule="auto"/>
            </w:pPr>
          </w:p>
        </w:tc>
        <w:tc>
          <w:tcPr>
            <w:tcW w:w="497" w:type="pct"/>
          </w:tcPr>
          <w:p w14:paraId="5C0E292D" w14:textId="77777777" w:rsidR="00CE52F3" w:rsidRPr="00942B40" w:rsidRDefault="00CE52F3" w:rsidP="00E27A4B">
            <w:pPr>
              <w:spacing w:line="276" w:lineRule="auto"/>
            </w:pPr>
            <w:r w:rsidRPr="00942B40">
              <w:t>REF</w:t>
            </w:r>
          </w:p>
        </w:tc>
        <w:tc>
          <w:tcPr>
            <w:tcW w:w="874" w:type="pct"/>
          </w:tcPr>
          <w:p w14:paraId="264E8415" w14:textId="77777777" w:rsidR="00CE52F3" w:rsidRPr="00942B40" w:rsidRDefault="00CE52F3" w:rsidP="00E27A4B">
            <w:pPr>
              <w:spacing w:line="276" w:lineRule="auto"/>
            </w:pPr>
            <w:r w:rsidRPr="00942B40">
              <w:t>-</w:t>
            </w:r>
          </w:p>
        </w:tc>
        <w:tc>
          <w:tcPr>
            <w:tcW w:w="603" w:type="pct"/>
          </w:tcPr>
          <w:p w14:paraId="2D2DE036" w14:textId="77777777" w:rsidR="00CE52F3" w:rsidRPr="00942B40" w:rsidRDefault="00CE52F3" w:rsidP="00E27A4B">
            <w:pPr>
              <w:spacing w:line="276" w:lineRule="auto"/>
            </w:pPr>
            <w:r w:rsidRPr="00942B40">
              <w:t>-</w:t>
            </w:r>
          </w:p>
        </w:tc>
        <w:tc>
          <w:tcPr>
            <w:tcW w:w="173" w:type="pct"/>
          </w:tcPr>
          <w:p w14:paraId="53FF5580" w14:textId="77777777" w:rsidR="00CE52F3" w:rsidRPr="00942B40" w:rsidRDefault="00CE52F3" w:rsidP="00E27A4B">
            <w:pPr>
              <w:spacing w:line="276" w:lineRule="auto"/>
            </w:pPr>
          </w:p>
        </w:tc>
      </w:tr>
      <w:tr w:rsidR="00CE52F3" w:rsidRPr="00942B40" w14:paraId="7346D95B" w14:textId="77777777" w:rsidTr="00181361">
        <w:tc>
          <w:tcPr>
            <w:tcW w:w="1878" w:type="pct"/>
            <w:gridSpan w:val="3"/>
            <w:hideMark/>
          </w:tcPr>
          <w:p w14:paraId="1A9438D6" w14:textId="77777777" w:rsidR="00CE52F3" w:rsidRPr="00942B40" w:rsidRDefault="00CE52F3" w:rsidP="00E27A4B">
            <w:pPr>
              <w:spacing w:line="276" w:lineRule="auto"/>
            </w:pPr>
            <w:r w:rsidRPr="00942B40">
              <w:t>3-4 days per week</w:t>
            </w:r>
          </w:p>
        </w:tc>
        <w:tc>
          <w:tcPr>
            <w:tcW w:w="144" w:type="pct"/>
          </w:tcPr>
          <w:p w14:paraId="435525D6" w14:textId="77777777" w:rsidR="00CE52F3" w:rsidRPr="00942B40" w:rsidRDefault="00CE52F3" w:rsidP="00E27A4B">
            <w:pPr>
              <w:spacing w:line="276" w:lineRule="auto"/>
            </w:pPr>
          </w:p>
        </w:tc>
        <w:tc>
          <w:tcPr>
            <w:tcW w:w="688" w:type="pct"/>
          </w:tcPr>
          <w:p w14:paraId="34995025" w14:textId="77777777" w:rsidR="00CE52F3" w:rsidRPr="00942B40" w:rsidRDefault="00CE52F3" w:rsidP="00E27A4B">
            <w:pPr>
              <w:spacing w:line="276" w:lineRule="auto"/>
            </w:pPr>
            <w:r w:rsidRPr="00942B40">
              <w:t>38.2</w:t>
            </w:r>
          </w:p>
        </w:tc>
        <w:tc>
          <w:tcPr>
            <w:tcW w:w="144" w:type="pct"/>
          </w:tcPr>
          <w:p w14:paraId="78A46744" w14:textId="77777777" w:rsidR="00CE52F3" w:rsidRPr="00942B40" w:rsidRDefault="00CE52F3" w:rsidP="00E27A4B">
            <w:pPr>
              <w:spacing w:line="276" w:lineRule="auto"/>
            </w:pPr>
          </w:p>
        </w:tc>
        <w:tc>
          <w:tcPr>
            <w:tcW w:w="497" w:type="pct"/>
          </w:tcPr>
          <w:p w14:paraId="561A9503" w14:textId="77777777" w:rsidR="00CE52F3" w:rsidRPr="00942B40" w:rsidRDefault="00CE52F3" w:rsidP="00E27A4B">
            <w:pPr>
              <w:spacing w:line="276" w:lineRule="auto"/>
            </w:pPr>
            <w:r w:rsidRPr="00942B40">
              <w:t>1.14</w:t>
            </w:r>
          </w:p>
        </w:tc>
        <w:tc>
          <w:tcPr>
            <w:tcW w:w="874" w:type="pct"/>
          </w:tcPr>
          <w:p w14:paraId="54D370ED" w14:textId="77777777" w:rsidR="00CE52F3" w:rsidRPr="00942B40" w:rsidRDefault="00CE52F3" w:rsidP="00E27A4B">
            <w:pPr>
              <w:spacing w:line="276" w:lineRule="auto"/>
            </w:pPr>
            <w:r w:rsidRPr="00942B40">
              <w:t>0.79-1.66</w:t>
            </w:r>
          </w:p>
        </w:tc>
        <w:tc>
          <w:tcPr>
            <w:tcW w:w="603" w:type="pct"/>
          </w:tcPr>
          <w:p w14:paraId="4EA00FF6" w14:textId="77777777" w:rsidR="00CE52F3" w:rsidRPr="00942B40" w:rsidRDefault="00CE52F3" w:rsidP="00E27A4B">
            <w:pPr>
              <w:spacing w:line="276" w:lineRule="auto"/>
            </w:pPr>
            <w:r w:rsidRPr="00942B40">
              <w:t>0.478</w:t>
            </w:r>
          </w:p>
        </w:tc>
        <w:tc>
          <w:tcPr>
            <w:tcW w:w="173" w:type="pct"/>
          </w:tcPr>
          <w:p w14:paraId="6D911E5D" w14:textId="77777777" w:rsidR="00CE52F3" w:rsidRPr="00942B40" w:rsidRDefault="00CE52F3" w:rsidP="00E27A4B">
            <w:pPr>
              <w:spacing w:line="276" w:lineRule="auto"/>
            </w:pPr>
          </w:p>
        </w:tc>
      </w:tr>
      <w:tr w:rsidR="00CE52F3" w:rsidRPr="00942B40" w14:paraId="1CC83881" w14:textId="77777777" w:rsidTr="00181361">
        <w:tc>
          <w:tcPr>
            <w:tcW w:w="1878" w:type="pct"/>
            <w:gridSpan w:val="3"/>
            <w:hideMark/>
          </w:tcPr>
          <w:p w14:paraId="000D76C4" w14:textId="77777777" w:rsidR="00CE52F3" w:rsidRPr="00942B40" w:rsidRDefault="00CE52F3" w:rsidP="00E27A4B">
            <w:pPr>
              <w:spacing w:line="276" w:lineRule="auto"/>
            </w:pPr>
            <w:r w:rsidRPr="00942B40">
              <w:t>5-6 days per week</w:t>
            </w:r>
          </w:p>
        </w:tc>
        <w:tc>
          <w:tcPr>
            <w:tcW w:w="144" w:type="pct"/>
          </w:tcPr>
          <w:p w14:paraId="1F91F6AD" w14:textId="77777777" w:rsidR="00CE52F3" w:rsidRPr="00942B40" w:rsidRDefault="00CE52F3" w:rsidP="00E27A4B">
            <w:pPr>
              <w:spacing w:line="276" w:lineRule="auto"/>
            </w:pPr>
          </w:p>
        </w:tc>
        <w:tc>
          <w:tcPr>
            <w:tcW w:w="688" w:type="pct"/>
          </w:tcPr>
          <w:p w14:paraId="3DB10A8A" w14:textId="77777777" w:rsidR="00CE52F3" w:rsidRPr="00942B40" w:rsidRDefault="00CE52F3" w:rsidP="00E27A4B">
            <w:pPr>
              <w:spacing w:line="276" w:lineRule="auto"/>
            </w:pPr>
            <w:r w:rsidRPr="00942B40">
              <w:t>3</w:t>
            </w:r>
            <w:r>
              <w:t>9.0</w:t>
            </w:r>
          </w:p>
        </w:tc>
        <w:tc>
          <w:tcPr>
            <w:tcW w:w="144" w:type="pct"/>
          </w:tcPr>
          <w:p w14:paraId="4BEE2061" w14:textId="77777777" w:rsidR="00CE52F3" w:rsidRPr="00942B40" w:rsidRDefault="00CE52F3" w:rsidP="00E27A4B">
            <w:pPr>
              <w:spacing w:line="276" w:lineRule="auto"/>
            </w:pPr>
          </w:p>
        </w:tc>
        <w:tc>
          <w:tcPr>
            <w:tcW w:w="497" w:type="pct"/>
          </w:tcPr>
          <w:p w14:paraId="095D17B0" w14:textId="77777777" w:rsidR="00CE52F3" w:rsidRPr="00942B40" w:rsidRDefault="00CE52F3" w:rsidP="00E27A4B">
            <w:pPr>
              <w:spacing w:line="276" w:lineRule="auto"/>
            </w:pPr>
            <w:r w:rsidRPr="00942B40">
              <w:t>1.21</w:t>
            </w:r>
          </w:p>
        </w:tc>
        <w:tc>
          <w:tcPr>
            <w:tcW w:w="874" w:type="pct"/>
          </w:tcPr>
          <w:p w14:paraId="5362645F" w14:textId="77777777" w:rsidR="00CE52F3" w:rsidRPr="00942B40" w:rsidRDefault="00CE52F3" w:rsidP="00E27A4B">
            <w:pPr>
              <w:spacing w:line="276" w:lineRule="auto"/>
            </w:pPr>
            <w:r w:rsidRPr="00942B40">
              <w:t>0.82-1.78</w:t>
            </w:r>
          </w:p>
        </w:tc>
        <w:tc>
          <w:tcPr>
            <w:tcW w:w="603" w:type="pct"/>
          </w:tcPr>
          <w:p w14:paraId="00B17B83" w14:textId="77777777" w:rsidR="00CE52F3" w:rsidRPr="00942B40" w:rsidRDefault="00CE52F3" w:rsidP="00E27A4B">
            <w:pPr>
              <w:spacing w:line="276" w:lineRule="auto"/>
            </w:pPr>
            <w:r w:rsidRPr="00942B40">
              <w:t>0.336</w:t>
            </w:r>
          </w:p>
        </w:tc>
        <w:tc>
          <w:tcPr>
            <w:tcW w:w="173" w:type="pct"/>
          </w:tcPr>
          <w:p w14:paraId="33DC12C1" w14:textId="77777777" w:rsidR="00CE52F3" w:rsidRPr="00942B40" w:rsidRDefault="00CE52F3" w:rsidP="00E27A4B">
            <w:pPr>
              <w:spacing w:line="276" w:lineRule="auto"/>
            </w:pPr>
          </w:p>
        </w:tc>
      </w:tr>
      <w:tr w:rsidR="00CE52F3" w:rsidRPr="00942B40" w14:paraId="6C4EA7E6" w14:textId="77777777" w:rsidTr="00181361">
        <w:tc>
          <w:tcPr>
            <w:tcW w:w="1878" w:type="pct"/>
            <w:gridSpan w:val="3"/>
            <w:hideMark/>
          </w:tcPr>
          <w:p w14:paraId="482C694B" w14:textId="77777777" w:rsidR="00CE52F3" w:rsidRPr="001E613C" w:rsidRDefault="00CE52F3" w:rsidP="00E27A4B">
            <w:pPr>
              <w:spacing w:line="276" w:lineRule="auto"/>
              <w:rPr>
                <w:b/>
              </w:rPr>
            </w:pPr>
            <w:r w:rsidRPr="001E613C">
              <w:rPr>
                <w:b/>
              </w:rPr>
              <w:t>Years qualified</w:t>
            </w:r>
          </w:p>
        </w:tc>
        <w:tc>
          <w:tcPr>
            <w:tcW w:w="144" w:type="pct"/>
          </w:tcPr>
          <w:p w14:paraId="6AD03BD2" w14:textId="77777777" w:rsidR="00CE52F3" w:rsidRPr="00942B40" w:rsidRDefault="00CE52F3" w:rsidP="00E27A4B">
            <w:pPr>
              <w:spacing w:line="276" w:lineRule="auto"/>
            </w:pPr>
          </w:p>
        </w:tc>
        <w:tc>
          <w:tcPr>
            <w:tcW w:w="688" w:type="pct"/>
          </w:tcPr>
          <w:p w14:paraId="5193DA14" w14:textId="77777777" w:rsidR="00CE52F3" w:rsidRPr="00942B40" w:rsidRDefault="00CE52F3" w:rsidP="00E27A4B">
            <w:pPr>
              <w:spacing w:line="276" w:lineRule="auto"/>
            </w:pPr>
          </w:p>
        </w:tc>
        <w:tc>
          <w:tcPr>
            <w:tcW w:w="144" w:type="pct"/>
          </w:tcPr>
          <w:p w14:paraId="30221599" w14:textId="77777777" w:rsidR="00CE52F3" w:rsidRPr="00942B40" w:rsidRDefault="00CE52F3" w:rsidP="00E27A4B">
            <w:pPr>
              <w:spacing w:line="276" w:lineRule="auto"/>
            </w:pPr>
          </w:p>
        </w:tc>
        <w:tc>
          <w:tcPr>
            <w:tcW w:w="497" w:type="pct"/>
          </w:tcPr>
          <w:p w14:paraId="26A34A60" w14:textId="77777777" w:rsidR="00CE52F3" w:rsidRPr="00942B40" w:rsidRDefault="00CE52F3" w:rsidP="00E27A4B">
            <w:pPr>
              <w:spacing w:line="276" w:lineRule="auto"/>
            </w:pPr>
          </w:p>
        </w:tc>
        <w:tc>
          <w:tcPr>
            <w:tcW w:w="874" w:type="pct"/>
          </w:tcPr>
          <w:p w14:paraId="61691CC4" w14:textId="77777777" w:rsidR="00CE52F3" w:rsidRPr="00942B40" w:rsidRDefault="00CE52F3" w:rsidP="00E27A4B">
            <w:pPr>
              <w:spacing w:line="276" w:lineRule="auto"/>
            </w:pPr>
          </w:p>
        </w:tc>
        <w:tc>
          <w:tcPr>
            <w:tcW w:w="603" w:type="pct"/>
          </w:tcPr>
          <w:p w14:paraId="18816784" w14:textId="77777777" w:rsidR="00CE52F3" w:rsidRPr="00942B40" w:rsidRDefault="00CE52F3" w:rsidP="00E27A4B">
            <w:pPr>
              <w:spacing w:line="276" w:lineRule="auto"/>
            </w:pPr>
          </w:p>
        </w:tc>
        <w:tc>
          <w:tcPr>
            <w:tcW w:w="173" w:type="pct"/>
          </w:tcPr>
          <w:p w14:paraId="376D0467" w14:textId="77777777" w:rsidR="00CE52F3" w:rsidRPr="00942B40" w:rsidRDefault="00CE52F3" w:rsidP="00E27A4B">
            <w:pPr>
              <w:spacing w:line="276" w:lineRule="auto"/>
            </w:pPr>
          </w:p>
        </w:tc>
      </w:tr>
      <w:tr w:rsidR="00CE52F3" w:rsidRPr="00942B40" w14:paraId="75A2F768" w14:textId="77777777" w:rsidTr="00181361">
        <w:tc>
          <w:tcPr>
            <w:tcW w:w="1878" w:type="pct"/>
            <w:gridSpan w:val="3"/>
            <w:hideMark/>
          </w:tcPr>
          <w:p w14:paraId="208C2382" w14:textId="77777777" w:rsidR="00CE52F3" w:rsidRPr="00942B40" w:rsidRDefault="00CE52F3" w:rsidP="00E27A4B">
            <w:pPr>
              <w:spacing w:line="276" w:lineRule="auto"/>
            </w:pPr>
            <w:r w:rsidRPr="00942B40">
              <w:t>0-5 years</w:t>
            </w:r>
          </w:p>
        </w:tc>
        <w:tc>
          <w:tcPr>
            <w:tcW w:w="144" w:type="pct"/>
          </w:tcPr>
          <w:p w14:paraId="3B3AFCEE" w14:textId="77777777" w:rsidR="00CE52F3" w:rsidRPr="00942B40" w:rsidRDefault="00CE52F3" w:rsidP="00E27A4B">
            <w:pPr>
              <w:spacing w:line="276" w:lineRule="auto"/>
            </w:pPr>
          </w:p>
        </w:tc>
        <w:tc>
          <w:tcPr>
            <w:tcW w:w="688" w:type="pct"/>
          </w:tcPr>
          <w:p w14:paraId="610613F8" w14:textId="77777777" w:rsidR="00CE52F3" w:rsidRPr="00942B40" w:rsidRDefault="00CE52F3" w:rsidP="00E27A4B">
            <w:pPr>
              <w:spacing w:line="276" w:lineRule="auto"/>
            </w:pPr>
            <w:r w:rsidRPr="00942B40">
              <w:t>47.1</w:t>
            </w:r>
          </w:p>
        </w:tc>
        <w:tc>
          <w:tcPr>
            <w:tcW w:w="144" w:type="pct"/>
          </w:tcPr>
          <w:p w14:paraId="4139054F" w14:textId="77777777" w:rsidR="00CE52F3" w:rsidRPr="00942B40" w:rsidRDefault="00CE52F3" w:rsidP="00E27A4B">
            <w:pPr>
              <w:spacing w:line="276" w:lineRule="auto"/>
            </w:pPr>
          </w:p>
        </w:tc>
        <w:tc>
          <w:tcPr>
            <w:tcW w:w="497" w:type="pct"/>
          </w:tcPr>
          <w:p w14:paraId="438D76F9" w14:textId="77777777" w:rsidR="00CE52F3" w:rsidRPr="00942B40" w:rsidRDefault="00CE52F3" w:rsidP="00E27A4B">
            <w:pPr>
              <w:spacing w:line="276" w:lineRule="auto"/>
            </w:pPr>
            <w:r w:rsidRPr="00942B40">
              <w:t>REF</w:t>
            </w:r>
          </w:p>
        </w:tc>
        <w:tc>
          <w:tcPr>
            <w:tcW w:w="874" w:type="pct"/>
          </w:tcPr>
          <w:p w14:paraId="251A0F0B" w14:textId="77777777" w:rsidR="00CE52F3" w:rsidRPr="00942B40" w:rsidRDefault="00CE52F3" w:rsidP="00E27A4B">
            <w:pPr>
              <w:spacing w:line="276" w:lineRule="auto"/>
            </w:pPr>
            <w:r w:rsidRPr="00942B40">
              <w:t>-</w:t>
            </w:r>
          </w:p>
        </w:tc>
        <w:tc>
          <w:tcPr>
            <w:tcW w:w="603" w:type="pct"/>
          </w:tcPr>
          <w:p w14:paraId="73BFD1A4" w14:textId="77777777" w:rsidR="00CE52F3" w:rsidRPr="00942B40" w:rsidRDefault="00CE52F3" w:rsidP="00E27A4B">
            <w:pPr>
              <w:spacing w:line="276" w:lineRule="auto"/>
            </w:pPr>
            <w:r w:rsidRPr="00942B40">
              <w:t>-</w:t>
            </w:r>
          </w:p>
        </w:tc>
        <w:tc>
          <w:tcPr>
            <w:tcW w:w="173" w:type="pct"/>
          </w:tcPr>
          <w:p w14:paraId="20DA66B5" w14:textId="77777777" w:rsidR="00CE52F3" w:rsidRPr="00942B40" w:rsidRDefault="00CE52F3" w:rsidP="00E27A4B">
            <w:pPr>
              <w:spacing w:line="276" w:lineRule="auto"/>
            </w:pPr>
          </w:p>
        </w:tc>
      </w:tr>
      <w:tr w:rsidR="00CE52F3" w:rsidRPr="00942B40" w14:paraId="1D6E1D0E" w14:textId="77777777" w:rsidTr="00181361">
        <w:tc>
          <w:tcPr>
            <w:tcW w:w="1878" w:type="pct"/>
            <w:gridSpan w:val="3"/>
            <w:hideMark/>
          </w:tcPr>
          <w:p w14:paraId="07FA3FD4" w14:textId="77777777" w:rsidR="00CE52F3" w:rsidRPr="00942B40" w:rsidRDefault="00CE52F3" w:rsidP="00E27A4B">
            <w:pPr>
              <w:spacing w:line="276" w:lineRule="auto"/>
            </w:pPr>
            <w:r w:rsidRPr="00942B40">
              <w:t>6-10 years</w:t>
            </w:r>
          </w:p>
        </w:tc>
        <w:tc>
          <w:tcPr>
            <w:tcW w:w="144" w:type="pct"/>
          </w:tcPr>
          <w:p w14:paraId="266F62FC" w14:textId="77777777" w:rsidR="00CE52F3" w:rsidRPr="00942B40" w:rsidRDefault="00CE52F3" w:rsidP="00E27A4B">
            <w:pPr>
              <w:spacing w:line="276" w:lineRule="auto"/>
            </w:pPr>
          </w:p>
        </w:tc>
        <w:tc>
          <w:tcPr>
            <w:tcW w:w="688" w:type="pct"/>
          </w:tcPr>
          <w:p w14:paraId="1A353584" w14:textId="77777777" w:rsidR="00CE52F3" w:rsidRPr="00942B40" w:rsidRDefault="00CE52F3" w:rsidP="00E27A4B">
            <w:pPr>
              <w:spacing w:line="276" w:lineRule="auto"/>
            </w:pPr>
            <w:r w:rsidRPr="00942B40">
              <w:t>40.4</w:t>
            </w:r>
          </w:p>
        </w:tc>
        <w:tc>
          <w:tcPr>
            <w:tcW w:w="144" w:type="pct"/>
          </w:tcPr>
          <w:p w14:paraId="0652C5E0" w14:textId="77777777" w:rsidR="00CE52F3" w:rsidRPr="00942B40" w:rsidRDefault="00CE52F3" w:rsidP="00E27A4B">
            <w:pPr>
              <w:spacing w:line="276" w:lineRule="auto"/>
            </w:pPr>
          </w:p>
        </w:tc>
        <w:tc>
          <w:tcPr>
            <w:tcW w:w="497" w:type="pct"/>
          </w:tcPr>
          <w:p w14:paraId="307DC957" w14:textId="77777777" w:rsidR="00CE52F3" w:rsidRPr="00942B40" w:rsidRDefault="00CE52F3" w:rsidP="00E27A4B">
            <w:pPr>
              <w:spacing w:line="276" w:lineRule="auto"/>
            </w:pPr>
            <w:r w:rsidRPr="00942B40">
              <w:t>0.74</w:t>
            </w:r>
          </w:p>
        </w:tc>
        <w:tc>
          <w:tcPr>
            <w:tcW w:w="874" w:type="pct"/>
          </w:tcPr>
          <w:p w14:paraId="64A1D376" w14:textId="77777777" w:rsidR="00CE52F3" w:rsidRPr="00942B40" w:rsidRDefault="00CE52F3" w:rsidP="00E27A4B">
            <w:pPr>
              <w:spacing w:line="276" w:lineRule="auto"/>
            </w:pPr>
            <w:r w:rsidRPr="00942B40">
              <w:t>0.50-1.09</w:t>
            </w:r>
          </w:p>
        </w:tc>
        <w:tc>
          <w:tcPr>
            <w:tcW w:w="603" w:type="pct"/>
          </w:tcPr>
          <w:p w14:paraId="2F3A534C" w14:textId="77777777" w:rsidR="00CE52F3" w:rsidRPr="00942B40" w:rsidRDefault="00CE52F3" w:rsidP="00E27A4B">
            <w:pPr>
              <w:spacing w:line="276" w:lineRule="auto"/>
            </w:pPr>
            <w:r w:rsidRPr="00942B40">
              <w:t>0.123</w:t>
            </w:r>
          </w:p>
        </w:tc>
        <w:tc>
          <w:tcPr>
            <w:tcW w:w="173" w:type="pct"/>
          </w:tcPr>
          <w:p w14:paraId="6B9A66FE" w14:textId="77777777" w:rsidR="00CE52F3" w:rsidRPr="00942B40" w:rsidRDefault="00CE52F3" w:rsidP="00E27A4B">
            <w:pPr>
              <w:spacing w:line="276" w:lineRule="auto"/>
            </w:pPr>
          </w:p>
        </w:tc>
      </w:tr>
      <w:tr w:rsidR="00CE52F3" w:rsidRPr="00942B40" w14:paraId="1DBB893C" w14:textId="77777777" w:rsidTr="00181361">
        <w:tc>
          <w:tcPr>
            <w:tcW w:w="1878" w:type="pct"/>
            <w:gridSpan w:val="3"/>
            <w:hideMark/>
          </w:tcPr>
          <w:p w14:paraId="245D6274" w14:textId="77777777" w:rsidR="00CE52F3" w:rsidRPr="00942B40" w:rsidRDefault="00CE52F3" w:rsidP="00E27A4B">
            <w:pPr>
              <w:spacing w:line="276" w:lineRule="auto"/>
            </w:pPr>
            <w:r w:rsidRPr="00942B40">
              <w:t>11-15 years</w:t>
            </w:r>
          </w:p>
        </w:tc>
        <w:tc>
          <w:tcPr>
            <w:tcW w:w="144" w:type="pct"/>
          </w:tcPr>
          <w:p w14:paraId="2D96B0BE" w14:textId="77777777" w:rsidR="00CE52F3" w:rsidRPr="00942B40" w:rsidRDefault="00CE52F3" w:rsidP="00E27A4B">
            <w:pPr>
              <w:spacing w:line="276" w:lineRule="auto"/>
            </w:pPr>
          </w:p>
        </w:tc>
        <w:tc>
          <w:tcPr>
            <w:tcW w:w="688" w:type="pct"/>
          </w:tcPr>
          <w:p w14:paraId="09073022" w14:textId="77777777" w:rsidR="00CE52F3" w:rsidRPr="00942B40" w:rsidRDefault="00CE52F3" w:rsidP="00E27A4B">
            <w:pPr>
              <w:spacing w:line="276" w:lineRule="auto"/>
            </w:pPr>
            <w:r w:rsidRPr="00942B40">
              <w:t>38.</w:t>
            </w:r>
            <w:r>
              <w:t>9</w:t>
            </w:r>
          </w:p>
        </w:tc>
        <w:tc>
          <w:tcPr>
            <w:tcW w:w="144" w:type="pct"/>
          </w:tcPr>
          <w:p w14:paraId="73CE4A49" w14:textId="77777777" w:rsidR="00CE52F3" w:rsidRPr="00942B40" w:rsidRDefault="00CE52F3" w:rsidP="00E27A4B">
            <w:pPr>
              <w:spacing w:line="276" w:lineRule="auto"/>
            </w:pPr>
          </w:p>
        </w:tc>
        <w:tc>
          <w:tcPr>
            <w:tcW w:w="497" w:type="pct"/>
          </w:tcPr>
          <w:p w14:paraId="4C04CCBA" w14:textId="77777777" w:rsidR="00CE52F3" w:rsidRPr="00942B40" w:rsidRDefault="00CE52F3" w:rsidP="00E27A4B">
            <w:pPr>
              <w:spacing w:line="276" w:lineRule="auto"/>
            </w:pPr>
            <w:r w:rsidRPr="00942B40">
              <w:t>0.70</w:t>
            </w:r>
          </w:p>
        </w:tc>
        <w:tc>
          <w:tcPr>
            <w:tcW w:w="874" w:type="pct"/>
          </w:tcPr>
          <w:p w14:paraId="6F2EDF4C" w14:textId="77777777" w:rsidR="00CE52F3" w:rsidRPr="00942B40" w:rsidRDefault="00CE52F3" w:rsidP="00E27A4B">
            <w:pPr>
              <w:spacing w:line="276" w:lineRule="auto"/>
            </w:pPr>
            <w:r w:rsidRPr="00942B40">
              <w:t>0.48-1.02</w:t>
            </w:r>
          </w:p>
        </w:tc>
        <w:tc>
          <w:tcPr>
            <w:tcW w:w="603" w:type="pct"/>
          </w:tcPr>
          <w:p w14:paraId="74395DBE" w14:textId="77777777" w:rsidR="00CE52F3" w:rsidRPr="00942B40" w:rsidRDefault="00CE52F3" w:rsidP="00E27A4B">
            <w:pPr>
              <w:spacing w:line="276" w:lineRule="auto"/>
            </w:pPr>
            <w:r w:rsidRPr="00942B40">
              <w:t>0.066</w:t>
            </w:r>
          </w:p>
        </w:tc>
        <w:tc>
          <w:tcPr>
            <w:tcW w:w="173" w:type="pct"/>
          </w:tcPr>
          <w:p w14:paraId="57CE3B08" w14:textId="77777777" w:rsidR="00CE52F3" w:rsidRPr="00942B40" w:rsidRDefault="00CE52F3" w:rsidP="00E27A4B">
            <w:pPr>
              <w:spacing w:line="276" w:lineRule="auto"/>
            </w:pPr>
          </w:p>
        </w:tc>
      </w:tr>
      <w:tr w:rsidR="00CE52F3" w:rsidRPr="00942B40" w14:paraId="6223EE82" w14:textId="77777777" w:rsidTr="00181361">
        <w:tc>
          <w:tcPr>
            <w:tcW w:w="1878" w:type="pct"/>
            <w:gridSpan w:val="3"/>
            <w:hideMark/>
          </w:tcPr>
          <w:p w14:paraId="3E8C88C8" w14:textId="77777777" w:rsidR="00CE52F3" w:rsidRPr="00942B40" w:rsidRDefault="00CE52F3" w:rsidP="00E27A4B">
            <w:pPr>
              <w:spacing w:line="276" w:lineRule="auto"/>
            </w:pPr>
            <w:r w:rsidRPr="00942B40">
              <w:t>16-20 years</w:t>
            </w:r>
          </w:p>
        </w:tc>
        <w:tc>
          <w:tcPr>
            <w:tcW w:w="144" w:type="pct"/>
          </w:tcPr>
          <w:p w14:paraId="30682D29" w14:textId="77777777" w:rsidR="00CE52F3" w:rsidRPr="00942B40" w:rsidRDefault="00CE52F3" w:rsidP="00E27A4B">
            <w:pPr>
              <w:spacing w:line="276" w:lineRule="auto"/>
            </w:pPr>
          </w:p>
        </w:tc>
        <w:tc>
          <w:tcPr>
            <w:tcW w:w="688" w:type="pct"/>
          </w:tcPr>
          <w:p w14:paraId="279942D5" w14:textId="77777777" w:rsidR="00CE52F3" w:rsidRPr="00942B40" w:rsidRDefault="00CE52F3" w:rsidP="00E27A4B">
            <w:pPr>
              <w:spacing w:line="276" w:lineRule="auto"/>
            </w:pPr>
            <w:r w:rsidRPr="00942B40">
              <w:t>40.0</w:t>
            </w:r>
          </w:p>
        </w:tc>
        <w:tc>
          <w:tcPr>
            <w:tcW w:w="144" w:type="pct"/>
          </w:tcPr>
          <w:p w14:paraId="3DA59D0D" w14:textId="77777777" w:rsidR="00CE52F3" w:rsidRPr="00942B40" w:rsidRDefault="00CE52F3" w:rsidP="00E27A4B">
            <w:pPr>
              <w:spacing w:line="276" w:lineRule="auto"/>
            </w:pPr>
          </w:p>
        </w:tc>
        <w:tc>
          <w:tcPr>
            <w:tcW w:w="497" w:type="pct"/>
          </w:tcPr>
          <w:p w14:paraId="1586D3FE" w14:textId="77777777" w:rsidR="00CE52F3" w:rsidRPr="00942B40" w:rsidRDefault="00CE52F3" w:rsidP="00E27A4B">
            <w:pPr>
              <w:spacing w:line="276" w:lineRule="auto"/>
            </w:pPr>
            <w:r w:rsidRPr="00942B40">
              <w:t>0.72</w:t>
            </w:r>
          </w:p>
        </w:tc>
        <w:tc>
          <w:tcPr>
            <w:tcW w:w="874" w:type="pct"/>
          </w:tcPr>
          <w:p w14:paraId="707F69B3" w14:textId="77777777" w:rsidR="00CE52F3" w:rsidRPr="00942B40" w:rsidRDefault="00CE52F3" w:rsidP="00E27A4B">
            <w:pPr>
              <w:spacing w:line="276" w:lineRule="auto"/>
            </w:pPr>
            <w:r w:rsidRPr="00942B40">
              <w:t>0.49-1.05</w:t>
            </w:r>
          </w:p>
        </w:tc>
        <w:tc>
          <w:tcPr>
            <w:tcW w:w="603" w:type="pct"/>
          </w:tcPr>
          <w:p w14:paraId="6306DB3B" w14:textId="77777777" w:rsidR="00CE52F3" w:rsidRPr="00942B40" w:rsidRDefault="00CE52F3" w:rsidP="00E27A4B">
            <w:pPr>
              <w:spacing w:line="276" w:lineRule="auto"/>
            </w:pPr>
            <w:r w:rsidRPr="00942B40">
              <w:t>0.091</w:t>
            </w:r>
          </w:p>
        </w:tc>
        <w:tc>
          <w:tcPr>
            <w:tcW w:w="173" w:type="pct"/>
          </w:tcPr>
          <w:p w14:paraId="19155328" w14:textId="77777777" w:rsidR="00CE52F3" w:rsidRPr="00942B40" w:rsidRDefault="00CE52F3" w:rsidP="00E27A4B">
            <w:pPr>
              <w:spacing w:line="276" w:lineRule="auto"/>
            </w:pPr>
          </w:p>
        </w:tc>
      </w:tr>
      <w:tr w:rsidR="00CE52F3" w:rsidRPr="00942B40" w14:paraId="6B779A7B" w14:textId="77777777" w:rsidTr="00181361">
        <w:tc>
          <w:tcPr>
            <w:tcW w:w="1878" w:type="pct"/>
            <w:gridSpan w:val="3"/>
            <w:hideMark/>
          </w:tcPr>
          <w:p w14:paraId="1781EE49" w14:textId="77777777" w:rsidR="00CE52F3" w:rsidRPr="00942B40" w:rsidRDefault="00CE52F3" w:rsidP="00E27A4B">
            <w:pPr>
              <w:spacing w:line="276" w:lineRule="auto"/>
            </w:pPr>
            <w:r w:rsidRPr="00942B40">
              <w:t>More than 20 years</w:t>
            </w:r>
          </w:p>
        </w:tc>
        <w:tc>
          <w:tcPr>
            <w:tcW w:w="144" w:type="pct"/>
          </w:tcPr>
          <w:p w14:paraId="6E9F2010" w14:textId="77777777" w:rsidR="00CE52F3" w:rsidRPr="00942B40" w:rsidRDefault="00CE52F3" w:rsidP="00E27A4B">
            <w:pPr>
              <w:spacing w:line="276" w:lineRule="auto"/>
            </w:pPr>
          </w:p>
        </w:tc>
        <w:tc>
          <w:tcPr>
            <w:tcW w:w="688" w:type="pct"/>
          </w:tcPr>
          <w:p w14:paraId="699DF2D5" w14:textId="77777777" w:rsidR="00CE52F3" w:rsidRPr="00942B40" w:rsidRDefault="00CE52F3" w:rsidP="00E27A4B">
            <w:pPr>
              <w:spacing w:line="276" w:lineRule="auto"/>
            </w:pPr>
            <w:r w:rsidRPr="00942B40">
              <w:t>34.6</w:t>
            </w:r>
          </w:p>
        </w:tc>
        <w:tc>
          <w:tcPr>
            <w:tcW w:w="144" w:type="pct"/>
          </w:tcPr>
          <w:p w14:paraId="6B79BA4E" w14:textId="77777777" w:rsidR="00CE52F3" w:rsidRPr="00942B40" w:rsidRDefault="00CE52F3" w:rsidP="00E27A4B">
            <w:pPr>
              <w:spacing w:line="276" w:lineRule="auto"/>
            </w:pPr>
          </w:p>
        </w:tc>
        <w:tc>
          <w:tcPr>
            <w:tcW w:w="497" w:type="pct"/>
          </w:tcPr>
          <w:p w14:paraId="37ED35E0" w14:textId="77777777" w:rsidR="00CE52F3" w:rsidRPr="00942B40" w:rsidRDefault="00CE52F3" w:rsidP="00E27A4B">
            <w:pPr>
              <w:spacing w:line="276" w:lineRule="auto"/>
            </w:pPr>
            <w:r w:rsidRPr="00942B40">
              <w:t>0.60</w:t>
            </w:r>
          </w:p>
        </w:tc>
        <w:tc>
          <w:tcPr>
            <w:tcW w:w="874" w:type="pct"/>
          </w:tcPr>
          <w:p w14:paraId="2238AFD0" w14:textId="77777777" w:rsidR="00CE52F3" w:rsidRPr="00942B40" w:rsidRDefault="00CE52F3" w:rsidP="00E27A4B">
            <w:pPr>
              <w:spacing w:line="276" w:lineRule="auto"/>
            </w:pPr>
            <w:r w:rsidRPr="00942B40">
              <w:t>0.43-0.84</w:t>
            </w:r>
          </w:p>
        </w:tc>
        <w:tc>
          <w:tcPr>
            <w:tcW w:w="603" w:type="pct"/>
          </w:tcPr>
          <w:p w14:paraId="73BD8571" w14:textId="77777777" w:rsidR="00CE52F3" w:rsidRPr="00942B40" w:rsidRDefault="00CE52F3" w:rsidP="00E27A4B">
            <w:pPr>
              <w:spacing w:line="276" w:lineRule="auto"/>
            </w:pPr>
            <w:r w:rsidRPr="00942B40">
              <w:t>0.003</w:t>
            </w:r>
          </w:p>
        </w:tc>
        <w:tc>
          <w:tcPr>
            <w:tcW w:w="173" w:type="pct"/>
          </w:tcPr>
          <w:p w14:paraId="48B539CF" w14:textId="77777777" w:rsidR="00CE52F3" w:rsidRPr="00942B40" w:rsidRDefault="00CE52F3" w:rsidP="00E27A4B">
            <w:pPr>
              <w:spacing w:line="276" w:lineRule="auto"/>
            </w:pPr>
          </w:p>
        </w:tc>
      </w:tr>
      <w:tr w:rsidR="00CE52F3" w:rsidRPr="00942B40" w14:paraId="57CD15D0" w14:textId="77777777" w:rsidTr="00181361">
        <w:tc>
          <w:tcPr>
            <w:tcW w:w="1878" w:type="pct"/>
            <w:gridSpan w:val="3"/>
            <w:hideMark/>
          </w:tcPr>
          <w:p w14:paraId="666E4A2E" w14:textId="77777777" w:rsidR="00CE52F3" w:rsidRPr="001E613C" w:rsidRDefault="00CE52F3" w:rsidP="00E27A4B">
            <w:pPr>
              <w:spacing w:line="276" w:lineRule="auto"/>
              <w:rPr>
                <w:b/>
              </w:rPr>
            </w:pPr>
            <w:r w:rsidRPr="001E613C">
              <w:rPr>
                <w:b/>
              </w:rPr>
              <w:t>List size at practice</w:t>
            </w:r>
          </w:p>
        </w:tc>
        <w:tc>
          <w:tcPr>
            <w:tcW w:w="144" w:type="pct"/>
          </w:tcPr>
          <w:p w14:paraId="3020BD53" w14:textId="77777777" w:rsidR="00CE52F3" w:rsidRPr="00942B40" w:rsidRDefault="00CE52F3" w:rsidP="00E27A4B">
            <w:pPr>
              <w:spacing w:line="276" w:lineRule="auto"/>
            </w:pPr>
          </w:p>
        </w:tc>
        <w:tc>
          <w:tcPr>
            <w:tcW w:w="688" w:type="pct"/>
          </w:tcPr>
          <w:p w14:paraId="730BE13B" w14:textId="77777777" w:rsidR="00CE52F3" w:rsidRPr="00942B40" w:rsidRDefault="00CE52F3" w:rsidP="00E27A4B">
            <w:pPr>
              <w:spacing w:line="276" w:lineRule="auto"/>
            </w:pPr>
          </w:p>
        </w:tc>
        <w:tc>
          <w:tcPr>
            <w:tcW w:w="144" w:type="pct"/>
          </w:tcPr>
          <w:p w14:paraId="29CC8A99" w14:textId="77777777" w:rsidR="00CE52F3" w:rsidRPr="00942B40" w:rsidRDefault="00CE52F3" w:rsidP="00E27A4B">
            <w:pPr>
              <w:spacing w:line="276" w:lineRule="auto"/>
            </w:pPr>
          </w:p>
        </w:tc>
        <w:tc>
          <w:tcPr>
            <w:tcW w:w="497" w:type="pct"/>
          </w:tcPr>
          <w:p w14:paraId="26EDD44B" w14:textId="77777777" w:rsidR="00CE52F3" w:rsidRPr="00942B40" w:rsidRDefault="00CE52F3" w:rsidP="00E27A4B">
            <w:pPr>
              <w:spacing w:line="276" w:lineRule="auto"/>
            </w:pPr>
          </w:p>
        </w:tc>
        <w:tc>
          <w:tcPr>
            <w:tcW w:w="874" w:type="pct"/>
          </w:tcPr>
          <w:p w14:paraId="0CF60A61" w14:textId="77777777" w:rsidR="00CE52F3" w:rsidRPr="00942B40" w:rsidRDefault="00CE52F3" w:rsidP="00E27A4B">
            <w:pPr>
              <w:spacing w:line="276" w:lineRule="auto"/>
            </w:pPr>
          </w:p>
        </w:tc>
        <w:tc>
          <w:tcPr>
            <w:tcW w:w="603" w:type="pct"/>
          </w:tcPr>
          <w:p w14:paraId="55F8E981" w14:textId="77777777" w:rsidR="00CE52F3" w:rsidRPr="00942B40" w:rsidRDefault="00CE52F3" w:rsidP="00E27A4B">
            <w:pPr>
              <w:spacing w:line="276" w:lineRule="auto"/>
            </w:pPr>
          </w:p>
        </w:tc>
        <w:tc>
          <w:tcPr>
            <w:tcW w:w="173" w:type="pct"/>
          </w:tcPr>
          <w:p w14:paraId="4922D187" w14:textId="77777777" w:rsidR="00CE52F3" w:rsidRPr="00942B40" w:rsidRDefault="00CE52F3" w:rsidP="00E27A4B">
            <w:pPr>
              <w:spacing w:line="276" w:lineRule="auto"/>
            </w:pPr>
          </w:p>
        </w:tc>
      </w:tr>
      <w:tr w:rsidR="00CE52F3" w:rsidRPr="00942B40" w14:paraId="5403A6CA" w14:textId="77777777" w:rsidTr="00181361">
        <w:tc>
          <w:tcPr>
            <w:tcW w:w="1878" w:type="pct"/>
            <w:gridSpan w:val="3"/>
            <w:hideMark/>
          </w:tcPr>
          <w:p w14:paraId="71CAAA5F" w14:textId="77777777" w:rsidR="00CE52F3" w:rsidRPr="00942B40" w:rsidRDefault="00CE52F3" w:rsidP="00E27A4B">
            <w:pPr>
              <w:spacing w:line="276" w:lineRule="auto"/>
            </w:pPr>
            <w:r w:rsidRPr="00942B40">
              <w:t>&lt;2,000</w:t>
            </w:r>
          </w:p>
        </w:tc>
        <w:tc>
          <w:tcPr>
            <w:tcW w:w="144" w:type="pct"/>
          </w:tcPr>
          <w:p w14:paraId="06F6E83D" w14:textId="77777777" w:rsidR="00CE52F3" w:rsidRPr="00942B40" w:rsidRDefault="00CE52F3" w:rsidP="00E27A4B">
            <w:pPr>
              <w:spacing w:line="276" w:lineRule="auto"/>
            </w:pPr>
          </w:p>
        </w:tc>
        <w:tc>
          <w:tcPr>
            <w:tcW w:w="688" w:type="pct"/>
          </w:tcPr>
          <w:p w14:paraId="49382B06" w14:textId="77777777" w:rsidR="00CE52F3" w:rsidRPr="00942B40" w:rsidRDefault="00CE52F3" w:rsidP="00E27A4B">
            <w:pPr>
              <w:spacing w:line="276" w:lineRule="auto"/>
            </w:pPr>
            <w:r w:rsidRPr="00942B40">
              <w:t>27.</w:t>
            </w:r>
            <w:r>
              <w:t>1</w:t>
            </w:r>
          </w:p>
        </w:tc>
        <w:tc>
          <w:tcPr>
            <w:tcW w:w="144" w:type="pct"/>
          </w:tcPr>
          <w:p w14:paraId="0AD76E3C" w14:textId="77777777" w:rsidR="00CE52F3" w:rsidRPr="00942B40" w:rsidRDefault="00CE52F3" w:rsidP="00E27A4B">
            <w:pPr>
              <w:spacing w:line="276" w:lineRule="auto"/>
            </w:pPr>
          </w:p>
        </w:tc>
        <w:tc>
          <w:tcPr>
            <w:tcW w:w="497" w:type="pct"/>
          </w:tcPr>
          <w:p w14:paraId="05AC9A3D" w14:textId="77777777" w:rsidR="00CE52F3" w:rsidRPr="00942B40" w:rsidRDefault="00CE52F3" w:rsidP="00E27A4B">
            <w:pPr>
              <w:spacing w:line="276" w:lineRule="auto"/>
            </w:pPr>
            <w:r w:rsidRPr="00942B40">
              <w:t>REF</w:t>
            </w:r>
          </w:p>
        </w:tc>
        <w:tc>
          <w:tcPr>
            <w:tcW w:w="874" w:type="pct"/>
          </w:tcPr>
          <w:p w14:paraId="49A5D09B" w14:textId="77777777" w:rsidR="00CE52F3" w:rsidRPr="00942B40" w:rsidRDefault="00CE52F3" w:rsidP="00E27A4B">
            <w:pPr>
              <w:spacing w:line="276" w:lineRule="auto"/>
            </w:pPr>
            <w:r w:rsidRPr="00942B40">
              <w:t>-</w:t>
            </w:r>
          </w:p>
        </w:tc>
        <w:tc>
          <w:tcPr>
            <w:tcW w:w="603" w:type="pct"/>
          </w:tcPr>
          <w:p w14:paraId="794097DB" w14:textId="77777777" w:rsidR="00CE52F3" w:rsidRPr="00942B40" w:rsidRDefault="00CE52F3" w:rsidP="00E27A4B">
            <w:pPr>
              <w:spacing w:line="276" w:lineRule="auto"/>
            </w:pPr>
            <w:r w:rsidRPr="00942B40">
              <w:t>-</w:t>
            </w:r>
          </w:p>
        </w:tc>
        <w:tc>
          <w:tcPr>
            <w:tcW w:w="173" w:type="pct"/>
          </w:tcPr>
          <w:p w14:paraId="3E0EACB0" w14:textId="77777777" w:rsidR="00CE52F3" w:rsidRPr="00942B40" w:rsidRDefault="00CE52F3" w:rsidP="00E27A4B">
            <w:pPr>
              <w:spacing w:line="276" w:lineRule="auto"/>
            </w:pPr>
          </w:p>
        </w:tc>
      </w:tr>
      <w:tr w:rsidR="00CE52F3" w:rsidRPr="00942B40" w14:paraId="5E925721" w14:textId="77777777" w:rsidTr="00181361">
        <w:tc>
          <w:tcPr>
            <w:tcW w:w="1878" w:type="pct"/>
            <w:gridSpan w:val="3"/>
            <w:hideMark/>
          </w:tcPr>
          <w:p w14:paraId="2B227ED5" w14:textId="77777777" w:rsidR="00CE52F3" w:rsidRPr="00942B40" w:rsidRDefault="00CE52F3" w:rsidP="00E27A4B">
            <w:pPr>
              <w:spacing w:line="276" w:lineRule="auto"/>
            </w:pPr>
            <w:r w:rsidRPr="00942B40">
              <w:t>2,000 – 4,999</w:t>
            </w:r>
          </w:p>
        </w:tc>
        <w:tc>
          <w:tcPr>
            <w:tcW w:w="144" w:type="pct"/>
          </w:tcPr>
          <w:p w14:paraId="656876FC" w14:textId="77777777" w:rsidR="00CE52F3" w:rsidRPr="00942B40" w:rsidRDefault="00CE52F3" w:rsidP="00E27A4B">
            <w:pPr>
              <w:spacing w:line="276" w:lineRule="auto"/>
            </w:pPr>
          </w:p>
        </w:tc>
        <w:tc>
          <w:tcPr>
            <w:tcW w:w="688" w:type="pct"/>
          </w:tcPr>
          <w:p w14:paraId="73A997EE" w14:textId="77777777" w:rsidR="00CE52F3" w:rsidRPr="00942B40" w:rsidRDefault="00CE52F3" w:rsidP="00E27A4B">
            <w:pPr>
              <w:spacing w:line="276" w:lineRule="auto"/>
            </w:pPr>
            <w:r w:rsidRPr="00942B40">
              <w:t>34.1</w:t>
            </w:r>
          </w:p>
        </w:tc>
        <w:tc>
          <w:tcPr>
            <w:tcW w:w="144" w:type="pct"/>
          </w:tcPr>
          <w:p w14:paraId="4C36855D" w14:textId="77777777" w:rsidR="00CE52F3" w:rsidRPr="00942B40" w:rsidRDefault="00CE52F3" w:rsidP="00E27A4B">
            <w:pPr>
              <w:spacing w:line="276" w:lineRule="auto"/>
            </w:pPr>
          </w:p>
        </w:tc>
        <w:tc>
          <w:tcPr>
            <w:tcW w:w="497" w:type="pct"/>
          </w:tcPr>
          <w:p w14:paraId="62A71D05" w14:textId="77777777" w:rsidR="00CE52F3" w:rsidRPr="00942B40" w:rsidRDefault="00CE52F3" w:rsidP="00E27A4B">
            <w:pPr>
              <w:spacing w:line="276" w:lineRule="auto"/>
            </w:pPr>
            <w:r w:rsidRPr="00942B40">
              <w:t>1.33</w:t>
            </w:r>
          </w:p>
        </w:tc>
        <w:tc>
          <w:tcPr>
            <w:tcW w:w="874" w:type="pct"/>
          </w:tcPr>
          <w:p w14:paraId="401139A9" w14:textId="77777777" w:rsidR="00CE52F3" w:rsidRPr="00942B40" w:rsidRDefault="00CE52F3" w:rsidP="00E27A4B">
            <w:pPr>
              <w:spacing w:line="276" w:lineRule="auto"/>
            </w:pPr>
            <w:r w:rsidRPr="00942B40">
              <w:t>0.76-2.34</w:t>
            </w:r>
          </w:p>
        </w:tc>
        <w:tc>
          <w:tcPr>
            <w:tcW w:w="603" w:type="pct"/>
          </w:tcPr>
          <w:p w14:paraId="6FDDD0FF" w14:textId="77777777" w:rsidR="00CE52F3" w:rsidRPr="00942B40" w:rsidRDefault="00CE52F3" w:rsidP="00E27A4B">
            <w:pPr>
              <w:spacing w:line="276" w:lineRule="auto"/>
            </w:pPr>
            <w:r w:rsidRPr="00942B40">
              <w:t>0.324</w:t>
            </w:r>
          </w:p>
        </w:tc>
        <w:tc>
          <w:tcPr>
            <w:tcW w:w="173" w:type="pct"/>
          </w:tcPr>
          <w:p w14:paraId="2BA7C737" w14:textId="77777777" w:rsidR="00CE52F3" w:rsidRPr="00942B40" w:rsidRDefault="00CE52F3" w:rsidP="00E27A4B">
            <w:pPr>
              <w:spacing w:line="276" w:lineRule="auto"/>
            </w:pPr>
          </w:p>
        </w:tc>
      </w:tr>
      <w:tr w:rsidR="00CE52F3" w:rsidRPr="00942B40" w14:paraId="0ADAAB0E" w14:textId="77777777" w:rsidTr="00181361">
        <w:tc>
          <w:tcPr>
            <w:tcW w:w="1878" w:type="pct"/>
            <w:gridSpan w:val="3"/>
            <w:hideMark/>
          </w:tcPr>
          <w:p w14:paraId="2F257823" w14:textId="77777777" w:rsidR="00CE52F3" w:rsidRPr="00942B40" w:rsidRDefault="00CE52F3" w:rsidP="00E27A4B">
            <w:pPr>
              <w:spacing w:line="276" w:lineRule="auto"/>
            </w:pPr>
            <w:r w:rsidRPr="00942B40">
              <w:t>5,000 – 9,999</w:t>
            </w:r>
          </w:p>
        </w:tc>
        <w:tc>
          <w:tcPr>
            <w:tcW w:w="144" w:type="pct"/>
          </w:tcPr>
          <w:p w14:paraId="4B7EA6D0" w14:textId="77777777" w:rsidR="00CE52F3" w:rsidRPr="00942B40" w:rsidRDefault="00CE52F3" w:rsidP="00E27A4B">
            <w:pPr>
              <w:spacing w:line="276" w:lineRule="auto"/>
            </w:pPr>
          </w:p>
        </w:tc>
        <w:tc>
          <w:tcPr>
            <w:tcW w:w="688" w:type="pct"/>
          </w:tcPr>
          <w:p w14:paraId="54D25A12" w14:textId="77777777" w:rsidR="00CE52F3" w:rsidRPr="00942B40" w:rsidRDefault="00CE52F3" w:rsidP="00E27A4B">
            <w:pPr>
              <w:spacing w:line="276" w:lineRule="auto"/>
            </w:pPr>
            <w:r w:rsidRPr="00942B40">
              <w:t>40.0</w:t>
            </w:r>
          </w:p>
        </w:tc>
        <w:tc>
          <w:tcPr>
            <w:tcW w:w="144" w:type="pct"/>
          </w:tcPr>
          <w:p w14:paraId="24D63C95" w14:textId="77777777" w:rsidR="00CE52F3" w:rsidRPr="00942B40" w:rsidRDefault="00CE52F3" w:rsidP="00E27A4B">
            <w:pPr>
              <w:spacing w:line="276" w:lineRule="auto"/>
            </w:pPr>
          </w:p>
        </w:tc>
        <w:tc>
          <w:tcPr>
            <w:tcW w:w="497" w:type="pct"/>
          </w:tcPr>
          <w:p w14:paraId="49DEE403" w14:textId="77777777" w:rsidR="00CE52F3" w:rsidRPr="00942B40" w:rsidRDefault="00CE52F3" w:rsidP="00E27A4B">
            <w:pPr>
              <w:spacing w:line="276" w:lineRule="auto"/>
            </w:pPr>
            <w:r w:rsidRPr="00942B40">
              <w:t>1.70</w:t>
            </w:r>
          </w:p>
        </w:tc>
        <w:tc>
          <w:tcPr>
            <w:tcW w:w="874" w:type="pct"/>
          </w:tcPr>
          <w:p w14:paraId="06DE36A9" w14:textId="77777777" w:rsidR="00CE52F3" w:rsidRPr="00942B40" w:rsidRDefault="00CE52F3" w:rsidP="00E27A4B">
            <w:pPr>
              <w:spacing w:line="276" w:lineRule="auto"/>
            </w:pPr>
            <w:r w:rsidRPr="00942B40">
              <w:t>0.99-2.90</w:t>
            </w:r>
          </w:p>
        </w:tc>
        <w:tc>
          <w:tcPr>
            <w:tcW w:w="603" w:type="pct"/>
          </w:tcPr>
          <w:p w14:paraId="15E3B6A2" w14:textId="77777777" w:rsidR="00CE52F3" w:rsidRPr="00942B40" w:rsidRDefault="00CE52F3" w:rsidP="00E27A4B">
            <w:pPr>
              <w:spacing w:line="276" w:lineRule="auto"/>
            </w:pPr>
            <w:r w:rsidRPr="00942B40">
              <w:t>0.054</w:t>
            </w:r>
          </w:p>
        </w:tc>
        <w:tc>
          <w:tcPr>
            <w:tcW w:w="173" w:type="pct"/>
          </w:tcPr>
          <w:p w14:paraId="5BE21208" w14:textId="77777777" w:rsidR="00CE52F3" w:rsidRPr="00942B40" w:rsidRDefault="00CE52F3" w:rsidP="00E27A4B">
            <w:pPr>
              <w:spacing w:line="276" w:lineRule="auto"/>
            </w:pPr>
          </w:p>
        </w:tc>
      </w:tr>
      <w:tr w:rsidR="00CE52F3" w:rsidRPr="00942B40" w14:paraId="1D20090E" w14:textId="77777777" w:rsidTr="00181361">
        <w:tc>
          <w:tcPr>
            <w:tcW w:w="1878" w:type="pct"/>
            <w:gridSpan w:val="3"/>
            <w:hideMark/>
          </w:tcPr>
          <w:p w14:paraId="01E0EC04" w14:textId="77777777" w:rsidR="00CE52F3" w:rsidRPr="00942B40" w:rsidRDefault="00CE52F3" w:rsidP="00E27A4B">
            <w:pPr>
              <w:spacing w:line="276" w:lineRule="auto"/>
            </w:pPr>
            <w:r w:rsidRPr="00942B40">
              <w:t>10,000 – 19,999</w:t>
            </w:r>
          </w:p>
        </w:tc>
        <w:tc>
          <w:tcPr>
            <w:tcW w:w="144" w:type="pct"/>
          </w:tcPr>
          <w:p w14:paraId="2CCB0436" w14:textId="77777777" w:rsidR="00CE52F3" w:rsidRPr="00942B40" w:rsidRDefault="00CE52F3" w:rsidP="00E27A4B">
            <w:pPr>
              <w:spacing w:line="276" w:lineRule="auto"/>
            </w:pPr>
          </w:p>
        </w:tc>
        <w:tc>
          <w:tcPr>
            <w:tcW w:w="688" w:type="pct"/>
          </w:tcPr>
          <w:p w14:paraId="036D4C49" w14:textId="77777777" w:rsidR="00CE52F3" w:rsidRPr="00942B40" w:rsidRDefault="00CE52F3" w:rsidP="00E27A4B">
            <w:pPr>
              <w:spacing w:line="276" w:lineRule="auto"/>
            </w:pPr>
            <w:r w:rsidRPr="00942B40">
              <w:t>39.</w:t>
            </w:r>
            <w:r>
              <w:t>9</w:t>
            </w:r>
          </w:p>
        </w:tc>
        <w:tc>
          <w:tcPr>
            <w:tcW w:w="144" w:type="pct"/>
          </w:tcPr>
          <w:p w14:paraId="13144DA3" w14:textId="77777777" w:rsidR="00CE52F3" w:rsidRPr="00942B40" w:rsidRDefault="00CE52F3" w:rsidP="00E27A4B">
            <w:pPr>
              <w:spacing w:line="276" w:lineRule="auto"/>
            </w:pPr>
          </w:p>
        </w:tc>
        <w:tc>
          <w:tcPr>
            <w:tcW w:w="497" w:type="pct"/>
          </w:tcPr>
          <w:p w14:paraId="0CF313C6" w14:textId="77777777" w:rsidR="00CE52F3" w:rsidRPr="00942B40" w:rsidRDefault="00CE52F3" w:rsidP="00E27A4B">
            <w:pPr>
              <w:spacing w:line="276" w:lineRule="auto"/>
            </w:pPr>
            <w:r w:rsidRPr="00942B40">
              <w:t>1.70</w:t>
            </w:r>
          </w:p>
        </w:tc>
        <w:tc>
          <w:tcPr>
            <w:tcW w:w="874" w:type="pct"/>
          </w:tcPr>
          <w:p w14:paraId="644A5730" w14:textId="77777777" w:rsidR="00CE52F3" w:rsidRPr="00942B40" w:rsidRDefault="00CE52F3" w:rsidP="00E27A4B">
            <w:pPr>
              <w:spacing w:line="276" w:lineRule="auto"/>
            </w:pPr>
            <w:r w:rsidRPr="00942B40">
              <w:t>0.99-2.92</w:t>
            </w:r>
          </w:p>
        </w:tc>
        <w:tc>
          <w:tcPr>
            <w:tcW w:w="603" w:type="pct"/>
          </w:tcPr>
          <w:p w14:paraId="12FFB87D" w14:textId="77777777" w:rsidR="00CE52F3" w:rsidRPr="00942B40" w:rsidRDefault="00CE52F3" w:rsidP="00E27A4B">
            <w:pPr>
              <w:spacing w:line="276" w:lineRule="auto"/>
            </w:pPr>
            <w:r w:rsidRPr="00942B40">
              <w:t>0.052</w:t>
            </w:r>
          </w:p>
        </w:tc>
        <w:tc>
          <w:tcPr>
            <w:tcW w:w="173" w:type="pct"/>
          </w:tcPr>
          <w:p w14:paraId="77554409" w14:textId="77777777" w:rsidR="00CE52F3" w:rsidRPr="00942B40" w:rsidRDefault="00CE52F3" w:rsidP="00E27A4B">
            <w:pPr>
              <w:spacing w:line="276" w:lineRule="auto"/>
            </w:pPr>
          </w:p>
        </w:tc>
      </w:tr>
      <w:tr w:rsidR="00CE52F3" w:rsidRPr="00942B40" w14:paraId="2B07A38A" w14:textId="77777777" w:rsidTr="00181361">
        <w:tc>
          <w:tcPr>
            <w:tcW w:w="1878" w:type="pct"/>
            <w:gridSpan w:val="3"/>
            <w:hideMark/>
          </w:tcPr>
          <w:p w14:paraId="71081442" w14:textId="77777777" w:rsidR="00CE52F3" w:rsidRPr="00942B40" w:rsidRDefault="00CE52F3" w:rsidP="00E27A4B">
            <w:pPr>
              <w:spacing w:line="276" w:lineRule="auto"/>
            </w:pPr>
            <w:r w:rsidRPr="00942B40">
              <w:rPr>
                <w:u w:val="single"/>
              </w:rPr>
              <w:t>&gt;</w:t>
            </w:r>
            <w:r w:rsidRPr="00942B40">
              <w:t>20,000</w:t>
            </w:r>
          </w:p>
        </w:tc>
        <w:tc>
          <w:tcPr>
            <w:tcW w:w="144" w:type="pct"/>
          </w:tcPr>
          <w:p w14:paraId="5DFE0E54" w14:textId="77777777" w:rsidR="00CE52F3" w:rsidRPr="00942B40" w:rsidRDefault="00CE52F3" w:rsidP="00E27A4B">
            <w:pPr>
              <w:spacing w:line="276" w:lineRule="auto"/>
            </w:pPr>
          </w:p>
        </w:tc>
        <w:tc>
          <w:tcPr>
            <w:tcW w:w="688" w:type="pct"/>
          </w:tcPr>
          <w:p w14:paraId="76788B26" w14:textId="77777777" w:rsidR="00CE52F3" w:rsidRPr="00942B40" w:rsidRDefault="00CE52F3" w:rsidP="00E27A4B">
            <w:pPr>
              <w:spacing w:line="276" w:lineRule="auto"/>
            </w:pPr>
            <w:r w:rsidRPr="00942B40">
              <w:t>3</w:t>
            </w:r>
            <w:r>
              <w:t>8.0</w:t>
            </w:r>
          </w:p>
        </w:tc>
        <w:tc>
          <w:tcPr>
            <w:tcW w:w="144" w:type="pct"/>
          </w:tcPr>
          <w:p w14:paraId="097F1A75" w14:textId="77777777" w:rsidR="00CE52F3" w:rsidRPr="00942B40" w:rsidRDefault="00CE52F3" w:rsidP="00E27A4B">
            <w:pPr>
              <w:spacing w:line="276" w:lineRule="auto"/>
            </w:pPr>
          </w:p>
        </w:tc>
        <w:tc>
          <w:tcPr>
            <w:tcW w:w="497" w:type="pct"/>
          </w:tcPr>
          <w:p w14:paraId="6C26B279" w14:textId="77777777" w:rsidR="00CE52F3" w:rsidRPr="00942B40" w:rsidRDefault="00CE52F3" w:rsidP="00E27A4B">
            <w:pPr>
              <w:spacing w:line="276" w:lineRule="auto"/>
            </w:pPr>
            <w:r w:rsidRPr="00942B40">
              <w:t>1.65</w:t>
            </w:r>
          </w:p>
        </w:tc>
        <w:tc>
          <w:tcPr>
            <w:tcW w:w="874" w:type="pct"/>
          </w:tcPr>
          <w:p w14:paraId="2399C019" w14:textId="77777777" w:rsidR="00CE52F3" w:rsidRPr="00942B40" w:rsidRDefault="00CE52F3" w:rsidP="00E27A4B">
            <w:pPr>
              <w:spacing w:line="276" w:lineRule="auto"/>
            </w:pPr>
            <w:r w:rsidRPr="00942B40">
              <w:t>0.86-3.17</w:t>
            </w:r>
          </w:p>
        </w:tc>
        <w:tc>
          <w:tcPr>
            <w:tcW w:w="603" w:type="pct"/>
          </w:tcPr>
          <w:p w14:paraId="5C6B4789" w14:textId="77777777" w:rsidR="00CE52F3" w:rsidRPr="00942B40" w:rsidRDefault="00CE52F3" w:rsidP="00E27A4B">
            <w:pPr>
              <w:spacing w:line="276" w:lineRule="auto"/>
            </w:pPr>
            <w:r w:rsidRPr="00942B40">
              <w:t>0.129</w:t>
            </w:r>
          </w:p>
        </w:tc>
        <w:tc>
          <w:tcPr>
            <w:tcW w:w="173" w:type="pct"/>
          </w:tcPr>
          <w:p w14:paraId="1AA4456A" w14:textId="77777777" w:rsidR="00CE52F3" w:rsidRPr="00942B40" w:rsidRDefault="00CE52F3" w:rsidP="00E27A4B">
            <w:pPr>
              <w:spacing w:line="276" w:lineRule="auto"/>
            </w:pPr>
          </w:p>
        </w:tc>
      </w:tr>
      <w:tr w:rsidR="00CE52F3" w:rsidRPr="00942B40" w14:paraId="55A673EA" w14:textId="77777777" w:rsidTr="00181361">
        <w:tc>
          <w:tcPr>
            <w:tcW w:w="1878" w:type="pct"/>
            <w:gridSpan w:val="3"/>
            <w:tcBorders>
              <w:top w:val="nil"/>
              <w:left w:val="nil"/>
              <w:bottom w:val="single" w:sz="4" w:space="0" w:color="auto"/>
              <w:right w:val="nil"/>
            </w:tcBorders>
            <w:hideMark/>
          </w:tcPr>
          <w:p w14:paraId="5F19A92B" w14:textId="77777777" w:rsidR="00CE52F3" w:rsidRPr="00942B40" w:rsidRDefault="00CE52F3" w:rsidP="00E27A4B">
            <w:pPr>
              <w:spacing w:line="276" w:lineRule="auto"/>
            </w:pPr>
            <w:r w:rsidRPr="00942B40">
              <w:t>Unsure</w:t>
            </w:r>
          </w:p>
        </w:tc>
        <w:tc>
          <w:tcPr>
            <w:tcW w:w="144" w:type="pct"/>
            <w:tcBorders>
              <w:top w:val="nil"/>
              <w:left w:val="nil"/>
              <w:bottom w:val="single" w:sz="4" w:space="0" w:color="auto"/>
              <w:right w:val="nil"/>
            </w:tcBorders>
          </w:tcPr>
          <w:p w14:paraId="767BADC2" w14:textId="77777777" w:rsidR="00CE52F3" w:rsidRPr="00942B40" w:rsidRDefault="00CE52F3" w:rsidP="00E27A4B">
            <w:pPr>
              <w:spacing w:line="276" w:lineRule="auto"/>
            </w:pPr>
          </w:p>
        </w:tc>
        <w:tc>
          <w:tcPr>
            <w:tcW w:w="688" w:type="pct"/>
            <w:tcBorders>
              <w:top w:val="nil"/>
              <w:left w:val="nil"/>
              <w:bottom w:val="single" w:sz="4" w:space="0" w:color="auto"/>
              <w:right w:val="nil"/>
            </w:tcBorders>
          </w:tcPr>
          <w:p w14:paraId="01C5F533" w14:textId="77777777" w:rsidR="00CE52F3" w:rsidRPr="00942B40" w:rsidRDefault="00CE52F3" w:rsidP="00E27A4B">
            <w:pPr>
              <w:spacing w:line="276" w:lineRule="auto"/>
            </w:pPr>
            <w:r w:rsidRPr="00942B40">
              <w:t>27.6</w:t>
            </w:r>
          </w:p>
        </w:tc>
        <w:tc>
          <w:tcPr>
            <w:tcW w:w="144" w:type="pct"/>
            <w:tcBorders>
              <w:top w:val="nil"/>
              <w:left w:val="nil"/>
              <w:bottom w:val="single" w:sz="4" w:space="0" w:color="auto"/>
              <w:right w:val="nil"/>
            </w:tcBorders>
          </w:tcPr>
          <w:p w14:paraId="225C539C" w14:textId="77777777" w:rsidR="00CE52F3" w:rsidRPr="00942B40" w:rsidRDefault="00CE52F3" w:rsidP="00E27A4B">
            <w:pPr>
              <w:spacing w:line="276" w:lineRule="auto"/>
            </w:pPr>
          </w:p>
        </w:tc>
        <w:tc>
          <w:tcPr>
            <w:tcW w:w="497" w:type="pct"/>
            <w:tcBorders>
              <w:top w:val="nil"/>
              <w:left w:val="nil"/>
              <w:bottom w:val="single" w:sz="4" w:space="0" w:color="auto"/>
              <w:right w:val="nil"/>
            </w:tcBorders>
          </w:tcPr>
          <w:p w14:paraId="4B005659" w14:textId="77777777" w:rsidR="00CE52F3" w:rsidRPr="00942B40" w:rsidRDefault="00CE52F3" w:rsidP="00E27A4B">
            <w:pPr>
              <w:spacing w:line="276" w:lineRule="auto"/>
            </w:pPr>
            <w:r w:rsidRPr="00942B40">
              <w:t>1.02</w:t>
            </w:r>
          </w:p>
        </w:tc>
        <w:tc>
          <w:tcPr>
            <w:tcW w:w="874" w:type="pct"/>
            <w:tcBorders>
              <w:top w:val="nil"/>
              <w:left w:val="nil"/>
              <w:bottom w:val="single" w:sz="4" w:space="0" w:color="auto"/>
              <w:right w:val="nil"/>
            </w:tcBorders>
          </w:tcPr>
          <w:p w14:paraId="66FD7A88" w14:textId="77777777" w:rsidR="00CE52F3" w:rsidRPr="00942B40" w:rsidRDefault="00CE52F3" w:rsidP="00E27A4B">
            <w:pPr>
              <w:spacing w:line="276" w:lineRule="auto"/>
            </w:pPr>
            <w:r w:rsidRPr="00942B40">
              <w:t>0.49-2.14</w:t>
            </w:r>
          </w:p>
        </w:tc>
        <w:tc>
          <w:tcPr>
            <w:tcW w:w="603" w:type="pct"/>
            <w:tcBorders>
              <w:top w:val="nil"/>
              <w:left w:val="nil"/>
              <w:bottom w:val="single" w:sz="4" w:space="0" w:color="auto"/>
              <w:right w:val="nil"/>
            </w:tcBorders>
          </w:tcPr>
          <w:p w14:paraId="2552AA52" w14:textId="77777777" w:rsidR="00CE52F3" w:rsidRPr="00942B40" w:rsidRDefault="00CE52F3" w:rsidP="00E27A4B">
            <w:pPr>
              <w:spacing w:line="276" w:lineRule="auto"/>
            </w:pPr>
            <w:r w:rsidRPr="00942B40">
              <w:t>0.949</w:t>
            </w:r>
          </w:p>
        </w:tc>
        <w:tc>
          <w:tcPr>
            <w:tcW w:w="173" w:type="pct"/>
            <w:tcBorders>
              <w:top w:val="nil"/>
              <w:left w:val="nil"/>
              <w:bottom w:val="single" w:sz="4" w:space="0" w:color="auto"/>
              <w:right w:val="nil"/>
            </w:tcBorders>
          </w:tcPr>
          <w:p w14:paraId="6F5CC961" w14:textId="77777777" w:rsidR="00CE52F3" w:rsidRPr="00942B40" w:rsidRDefault="00CE52F3" w:rsidP="00E27A4B">
            <w:pPr>
              <w:spacing w:line="276" w:lineRule="auto"/>
            </w:pPr>
          </w:p>
        </w:tc>
      </w:tr>
    </w:tbl>
    <w:p w14:paraId="6DB9C494" w14:textId="77777777" w:rsidR="003D6AFD" w:rsidRDefault="00CE52F3" w:rsidP="00E27A4B">
      <w:pPr>
        <w:spacing w:after="0" w:line="276" w:lineRule="auto"/>
        <w:rPr>
          <w:b/>
          <w:sz w:val="20"/>
        </w:rPr>
      </w:pPr>
      <w:r w:rsidRPr="00D33996">
        <w:rPr>
          <w:b/>
          <w:sz w:val="20"/>
        </w:rPr>
        <w:t>Notes:</w:t>
      </w:r>
    </w:p>
    <w:p w14:paraId="0AB7432D" w14:textId="77777777" w:rsidR="00CE52F3" w:rsidRDefault="003D6AFD" w:rsidP="003D6AFD">
      <w:pPr>
        <w:spacing w:after="0" w:line="276" w:lineRule="auto"/>
        <w:jc w:val="left"/>
        <w:rPr>
          <w:sz w:val="20"/>
        </w:rPr>
      </w:pPr>
      <w:r>
        <w:rPr>
          <w:sz w:val="20"/>
        </w:rPr>
        <w:t>* Percentages taken from cross-tabulations</w:t>
      </w:r>
      <w:r w:rsidR="00CE52F3">
        <w:br/>
      </w:r>
      <w:r w:rsidR="00CE52F3" w:rsidRPr="00D33996">
        <w:rPr>
          <w:sz w:val="20"/>
        </w:rPr>
        <w:t xml:space="preserve">All participants (n=2020) included in the model. OR= adjusted odds ratio; 95% CI = 95% </w:t>
      </w:r>
      <w:r w:rsidR="00CE52F3">
        <w:rPr>
          <w:sz w:val="20"/>
        </w:rPr>
        <w:t>C</w:t>
      </w:r>
      <w:r w:rsidR="00CE52F3" w:rsidRPr="00D33996">
        <w:rPr>
          <w:sz w:val="20"/>
        </w:rPr>
        <w:t xml:space="preserve">onfidence </w:t>
      </w:r>
      <w:r w:rsidR="00CE52F3">
        <w:rPr>
          <w:sz w:val="20"/>
        </w:rPr>
        <w:t>I</w:t>
      </w:r>
      <w:r w:rsidR="00CE52F3" w:rsidRPr="00D33996">
        <w:rPr>
          <w:sz w:val="20"/>
        </w:rPr>
        <w:t>nterval</w:t>
      </w:r>
      <w:r w:rsidR="00CE52F3">
        <w:rPr>
          <w:sz w:val="20"/>
        </w:rPr>
        <w:br/>
        <w:t>Log likelihood = -1326.24</w:t>
      </w:r>
    </w:p>
    <w:p w14:paraId="3398CDEB" w14:textId="77777777" w:rsidR="00CE52F3" w:rsidRDefault="00CE52F3" w:rsidP="00E27A4B">
      <w:pPr>
        <w:spacing w:after="0" w:line="276" w:lineRule="auto"/>
        <w:rPr>
          <w:sz w:val="20"/>
        </w:rPr>
      </w:pPr>
      <w:r>
        <w:rPr>
          <w:sz w:val="20"/>
        </w:rPr>
        <w:t xml:space="preserve">Likelihood ratio </w:t>
      </w:r>
      <w:r w:rsidRPr="0036251F">
        <w:rPr>
          <w:sz w:val="20"/>
        </w:rPr>
        <w:t>χ</w:t>
      </w:r>
      <w:r>
        <w:rPr>
          <w:sz w:val="20"/>
          <w:vertAlign w:val="superscript"/>
        </w:rPr>
        <w:t xml:space="preserve">2 </w:t>
      </w:r>
      <w:r w:rsidR="00CF5A81">
        <w:rPr>
          <w:sz w:val="20"/>
        </w:rPr>
        <w:t>(16) = 31.70, p=0.011</w:t>
      </w:r>
    </w:p>
    <w:p w14:paraId="08208F89" w14:textId="77777777" w:rsidR="00CE52F3" w:rsidRDefault="00CF5A81" w:rsidP="00CE52F3">
      <w:r>
        <w:rPr>
          <w:sz w:val="20"/>
        </w:rPr>
        <w:t>Pseudo R</w:t>
      </w:r>
      <w:r>
        <w:rPr>
          <w:sz w:val="20"/>
          <w:vertAlign w:val="superscript"/>
        </w:rPr>
        <w:t>2</w:t>
      </w:r>
      <w:r>
        <w:rPr>
          <w:sz w:val="20"/>
        </w:rPr>
        <w:t>=0.012</w:t>
      </w:r>
    </w:p>
    <w:p w14:paraId="642F221B" w14:textId="77777777" w:rsidR="00CE52F3" w:rsidRDefault="00CE52F3" w:rsidP="00CE52F3"/>
    <w:p w14:paraId="47765D0D" w14:textId="77777777" w:rsidR="00362372" w:rsidRPr="00C81F2E" w:rsidRDefault="00362372" w:rsidP="00C81F2E">
      <w:pPr>
        <w:rPr>
          <w:b/>
        </w:rPr>
      </w:pPr>
      <w:r w:rsidRPr="00C81F2E">
        <w:rPr>
          <w:b/>
        </w:rPr>
        <w:lastRenderedPageBreak/>
        <w:t>Practitioner guidance in routine practice</w:t>
      </w:r>
    </w:p>
    <w:p w14:paraId="22DC9A0F" w14:textId="77777777" w:rsidR="00DD4BB2" w:rsidRPr="00C81F2E" w:rsidRDefault="00DD4BB2" w:rsidP="00C81F2E">
      <w:pPr>
        <w:rPr>
          <w:i/>
        </w:rPr>
      </w:pPr>
      <w:r w:rsidRPr="00C81F2E">
        <w:rPr>
          <w:i/>
        </w:rPr>
        <w:t xml:space="preserve">Frequency of asking about alcohol consumption </w:t>
      </w:r>
    </w:p>
    <w:p w14:paraId="040EFF3B" w14:textId="77777777" w:rsidR="00803CA6" w:rsidRDefault="00DD4BB2" w:rsidP="00DD4BB2">
      <w:r w:rsidRPr="00942B40">
        <w:t xml:space="preserve">Less than half (44.7%) of practitioners </w:t>
      </w:r>
      <w:r w:rsidR="00525F4A">
        <w:t xml:space="preserve">said that they </w:t>
      </w:r>
      <w:r w:rsidRPr="00942B40">
        <w:t>asked patients about their alcohol consumption</w:t>
      </w:r>
      <w:r w:rsidR="00962A4D">
        <w:t xml:space="preserve"> always or often</w:t>
      </w:r>
      <w:r w:rsidR="00DC60C5">
        <w:t xml:space="preserve"> (Table 4)</w:t>
      </w:r>
      <w:r w:rsidRPr="00942B40">
        <w:t xml:space="preserve">. In the </w:t>
      </w:r>
      <w:r>
        <w:t>logistic regression</w:t>
      </w:r>
      <w:r w:rsidRPr="00942B40">
        <w:t xml:space="preserve"> model, </w:t>
      </w:r>
      <w:r w:rsidR="00962A4D">
        <w:t>PN</w:t>
      </w:r>
      <w:r w:rsidRPr="00942B40">
        <w:t>s were more likely to ask</w:t>
      </w:r>
      <w:r w:rsidR="00962A4D">
        <w:t xml:space="preserve"> always or often</w:t>
      </w:r>
      <w:r w:rsidRPr="00942B40">
        <w:t xml:space="preserve"> than GPs (OR 2.22, p&lt;0.001); those who were 5-6 days per week in general practice were more likely than those working 1-2 days (OR 1.62, p=0.014); and those who were unsure of their practice list size were less likely to always/often ask than those with a practice list size of &lt;2000 (OR 0.47, p=0.032). </w:t>
      </w:r>
    </w:p>
    <w:p w14:paraId="4E621C60" w14:textId="77777777" w:rsidR="00803CA6" w:rsidRDefault="00803CA6">
      <w:pPr>
        <w:spacing w:line="259" w:lineRule="auto"/>
        <w:jc w:val="left"/>
      </w:pPr>
      <w:r>
        <w:br w:type="page"/>
      </w:r>
    </w:p>
    <w:p w14:paraId="24E77395" w14:textId="63556038" w:rsidR="00DD4BB2" w:rsidRPr="00942B40" w:rsidRDefault="00DD4BB2" w:rsidP="00E27A4B">
      <w:pPr>
        <w:spacing w:line="276" w:lineRule="auto"/>
      </w:pPr>
      <w:r w:rsidRPr="00942B40">
        <w:rPr>
          <w:b/>
        </w:rPr>
        <w:lastRenderedPageBreak/>
        <w:t xml:space="preserve">Table </w:t>
      </w:r>
      <w:r w:rsidR="00CE52F3">
        <w:rPr>
          <w:b/>
        </w:rPr>
        <w:t>4</w:t>
      </w:r>
      <w:r w:rsidRPr="00942B40">
        <w:rPr>
          <w:b/>
        </w:rPr>
        <w:t xml:space="preserve"> </w:t>
      </w:r>
      <w:r w:rsidR="00393AE2">
        <w:t>Binary l</w:t>
      </w:r>
      <w:r>
        <w:t>ogistic regression of practitioners always/often asking a patient about their alcohol consumption</w:t>
      </w:r>
    </w:p>
    <w:tbl>
      <w:tblPr>
        <w:tblStyle w:val="TableGrid"/>
        <w:tblW w:w="4947"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6"/>
        <w:gridCol w:w="548"/>
        <w:gridCol w:w="1554"/>
        <w:gridCol w:w="238"/>
        <w:gridCol w:w="1927"/>
        <w:gridCol w:w="238"/>
        <w:gridCol w:w="1186"/>
        <w:gridCol w:w="1559"/>
        <w:gridCol w:w="1134"/>
      </w:tblGrid>
      <w:tr w:rsidR="00962A4D" w:rsidRPr="00942B40" w14:paraId="37DC699B" w14:textId="77777777" w:rsidTr="009A347F">
        <w:tc>
          <w:tcPr>
            <w:tcW w:w="306" w:type="pct"/>
            <w:tcBorders>
              <w:top w:val="single" w:sz="4" w:space="0" w:color="auto"/>
              <w:left w:val="nil"/>
              <w:bottom w:val="nil"/>
              <w:right w:val="nil"/>
            </w:tcBorders>
          </w:tcPr>
          <w:p w14:paraId="5E49D366" w14:textId="77777777" w:rsidR="00962A4D" w:rsidRPr="00942B40" w:rsidRDefault="00962A4D" w:rsidP="00E27A4B">
            <w:pPr>
              <w:spacing w:line="276" w:lineRule="auto"/>
            </w:pPr>
          </w:p>
        </w:tc>
        <w:tc>
          <w:tcPr>
            <w:tcW w:w="307" w:type="pct"/>
            <w:tcBorders>
              <w:top w:val="single" w:sz="4" w:space="0" w:color="auto"/>
              <w:left w:val="nil"/>
              <w:bottom w:val="nil"/>
              <w:right w:val="nil"/>
            </w:tcBorders>
          </w:tcPr>
          <w:p w14:paraId="513FD9B4" w14:textId="77777777" w:rsidR="00962A4D" w:rsidRPr="00942B40" w:rsidRDefault="00962A4D" w:rsidP="00E27A4B">
            <w:pPr>
              <w:spacing w:line="276" w:lineRule="auto"/>
            </w:pPr>
          </w:p>
        </w:tc>
        <w:tc>
          <w:tcPr>
            <w:tcW w:w="4387" w:type="pct"/>
            <w:gridSpan w:val="7"/>
            <w:tcBorders>
              <w:top w:val="single" w:sz="4" w:space="0" w:color="auto"/>
              <w:left w:val="nil"/>
              <w:bottom w:val="nil"/>
              <w:right w:val="nil"/>
            </w:tcBorders>
          </w:tcPr>
          <w:p w14:paraId="198FAC94" w14:textId="77777777" w:rsidR="00962A4D" w:rsidRPr="00942B40" w:rsidRDefault="00962A4D" w:rsidP="00E27A4B">
            <w:pPr>
              <w:spacing w:line="276" w:lineRule="auto"/>
              <w:rPr>
                <w:i/>
              </w:rPr>
            </w:pPr>
            <w:r w:rsidRPr="00942B40">
              <w:t>Practitioners asking a patient about their alcohol consumption</w:t>
            </w:r>
          </w:p>
        </w:tc>
      </w:tr>
      <w:tr w:rsidR="00962A4D" w:rsidRPr="00942B40" w14:paraId="1EBBD510" w14:textId="77777777" w:rsidTr="00356449">
        <w:tc>
          <w:tcPr>
            <w:tcW w:w="1483" w:type="pct"/>
            <w:gridSpan w:val="3"/>
            <w:tcBorders>
              <w:top w:val="single" w:sz="4" w:space="0" w:color="auto"/>
              <w:left w:val="nil"/>
              <w:bottom w:val="single" w:sz="4" w:space="0" w:color="auto"/>
              <w:right w:val="nil"/>
            </w:tcBorders>
            <w:hideMark/>
          </w:tcPr>
          <w:p w14:paraId="1DCC2FDC" w14:textId="77777777" w:rsidR="00962A4D" w:rsidRPr="00942B40" w:rsidRDefault="00962A4D" w:rsidP="00E27A4B">
            <w:pPr>
              <w:spacing w:line="276" w:lineRule="auto"/>
            </w:pPr>
            <w:r w:rsidRPr="00942B40">
              <w:t>Variable</w:t>
            </w:r>
          </w:p>
        </w:tc>
        <w:tc>
          <w:tcPr>
            <w:tcW w:w="133" w:type="pct"/>
          </w:tcPr>
          <w:p w14:paraId="3D54C883" w14:textId="77777777" w:rsidR="00962A4D" w:rsidRPr="00942B40" w:rsidRDefault="00962A4D" w:rsidP="00E27A4B">
            <w:pPr>
              <w:spacing w:line="276" w:lineRule="auto"/>
            </w:pPr>
          </w:p>
        </w:tc>
        <w:tc>
          <w:tcPr>
            <w:tcW w:w="1079" w:type="pct"/>
            <w:tcBorders>
              <w:top w:val="single" w:sz="4" w:space="0" w:color="auto"/>
              <w:bottom w:val="single" w:sz="4" w:space="0" w:color="auto"/>
            </w:tcBorders>
          </w:tcPr>
          <w:p w14:paraId="789D2F44" w14:textId="77777777" w:rsidR="00962A4D" w:rsidRPr="00942B40" w:rsidRDefault="00962A4D" w:rsidP="00E27A4B">
            <w:pPr>
              <w:spacing w:line="276" w:lineRule="auto"/>
              <w:jc w:val="left"/>
            </w:pPr>
            <w:r w:rsidRPr="00942B40">
              <w:t>% asking always/often</w:t>
            </w:r>
            <w:r w:rsidR="003D6AFD">
              <w:t>*</w:t>
            </w:r>
          </w:p>
        </w:tc>
        <w:tc>
          <w:tcPr>
            <w:tcW w:w="133" w:type="pct"/>
          </w:tcPr>
          <w:p w14:paraId="412B3033" w14:textId="77777777" w:rsidR="00962A4D" w:rsidRPr="00942B40" w:rsidRDefault="00962A4D" w:rsidP="00E27A4B">
            <w:pPr>
              <w:spacing w:line="276" w:lineRule="auto"/>
            </w:pPr>
          </w:p>
        </w:tc>
        <w:tc>
          <w:tcPr>
            <w:tcW w:w="664" w:type="pct"/>
            <w:tcBorders>
              <w:top w:val="single" w:sz="4" w:space="0" w:color="auto"/>
              <w:left w:val="nil"/>
              <w:bottom w:val="single" w:sz="4" w:space="0" w:color="auto"/>
              <w:right w:val="nil"/>
            </w:tcBorders>
            <w:hideMark/>
          </w:tcPr>
          <w:p w14:paraId="30E4EEF8" w14:textId="77777777" w:rsidR="00962A4D" w:rsidRPr="00942B40" w:rsidRDefault="00962A4D" w:rsidP="00E27A4B">
            <w:pPr>
              <w:spacing w:line="276" w:lineRule="auto"/>
            </w:pPr>
            <w:r w:rsidRPr="00942B40">
              <w:t>OR</w:t>
            </w:r>
          </w:p>
        </w:tc>
        <w:tc>
          <w:tcPr>
            <w:tcW w:w="873" w:type="pct"/>
            <w:tcBorders>
              <w:top w:val="single" w:sz="4" w:space="0" w:color="auto"/>
              <w:left w:val="nil"/>
              <w:bottom w:val="single" w:sz="4" w:space="0" w:color="auto"/>
              <w:right w:val="nil"/>
            </w:tcBorders>
          </w:tcPr>
          <w:p w14:paraId="59B05CC9" w14:textId="77777777" w:rsidR="00962A4D" w:rsidRPr="00942B40" w:rsidRDefault="00962A4D" w:rsidP="00E27A4B">
            <w:pPr>
              <w:spacing w:line="276" w:lineRule="auto"/>
            </w:pPr>
            <w:r w:rsidRPr="00942B40">
              <w:t>95% CI</w:t>
            </w:r>
          </w:p>
        </w:tc>
        <w:tc>
          <w:tcPr>
            <w:tcW w:w="635" w:type="pct"/>
            <w:tcBorders>
              <w:top w:val="single" w:sz="4" w:space="0" w:color="auto"/>
              <w:left w:val="nil"/>
              <w:bottom w:val="single" w:sz="4" w:space="0" w:color="auto"/>
              <w:right w:val="nil"/>
            </w:tcBorders>
            <w:hideMark/>
          </w:tcPr>
          <w:p w14:paraId="5DE469CD" w14:textId="77777777" w:rsidR="00962A4D" w:rsidRPr="00942B40" w:rsidRDefault="00962A4D" w:rsidP="00E27A4B">
            <w:pPr>
              <w:spacing w:line="276" w:lineRule="auto"/>
            </w:pPr>
            <w:r w:rsidRPr="00942B40">
              <w:t>P-value</w:t>
            </w:r>
          </w:p>
        </w:tc>
      </w:tr>
      <w:tr w:rsidR="00962A4D" w:rsidRPr="00942B40" w14:paraId="57A4EB79" w14:textId="77777777" w:rsidTr="009A347F">
        <w:tc>
          <w:tcPr>
            <w:tcW w:w="1483" w:type="pct"/>
            <w:gridSpan w:val="3"/>
            <w:tcBorders>
              <w:top w:val="single" w:sz="4" w:space="0" w:color="auto"/>
              <w:left w:val="nil"/>
              <w:right w:val="nil"/>
            </w:tcBorders>
          </w:tcPr>
          <w:p w14:paraId="26E97665" w14:textId="77777777" w:rsidR="00962A4D" w:rsidRPr="001E613C" w:rsidRDefault="00962A4D" w:rsidP="00E27A4B">
            <w:pPr>
              <w:spacing w:line="276" w:lineRule="auto"/>
              <w:rPr>
                <w:b/>
              </w:rPr>
            </w:pPr>
            <w:r w:rsidRPr="001E613C">
              <w:rPr>
                <w:b/>
              </w:rPr>
              <w:t>Overall</w:t>
            </w:r>
          </w:p>
        </w:tc>
        <w:tc>
          <w:tcPr>
            <w:tcW w:w="133" w:type="pct"/>
          </w:tcPr>
          <w:p w14:paraId="656FC147" w14:textId="77777777" w:rsidR="00962A4D" w:rsidRPr="00942B40" w:rsidRDefault="00962A4D" w:rsidP="00E27A4B">
            <w:pPr>
              <w:spacing w:line="276" w:lineRule="auto"/>
            </w:pPr>
          </w:p>
        </w:tc>
        <w:tc>
          <w:tcPr>
            <w:tcW w:w="1079" w:type="pct"/>
          </w:tcPr>
          <w:p w14:paraId="0B56B0AA" w14:textId="77777777" w:rsidR="00962A4D" w:rsidRPr="00942B40" w:rsidRDefault="00EE5A79" w:rsidP="00E27A4B">
            <w:pPr>
              <w:spacing w:line="276" w:lineRule="auto"/>
            </w:pPr>
            <w:r>
              <w:t>44.7</w:t>
            </w:r>
          </w:p>
        </w:tc>
        <w:tc>
          <w:tcPr>
            <w:tcW w:w="133" w:type="pct"/>
          </w:tcPr>
          <w:p w14:paraId="17C42481" w14:textId="77777777" w:rsidR="00962A4D" w:rsidRPr="00942B40" w:rsidRDefault="00962A4D" w:rsidP="00E27A4B">
            <w:pPr>
              <w:spacing w:line="276" w:lineRule="auto"/>
            </w:pPr>
          </w:p>
        </w:tc>
        <w:tc>
          <w:tcPr>
            <w:tcW w:w="664" w:type="pct"/>
            <w:tcBorders>
              <w:top w:val="single" w:sz="4" w:space="0" w:color="auto"/>
              <w:left w:val="nil"/>
              <w:right w:val="nil"/>
            </w:tcBorders>
          </w:tcPr>
          <w:p w14:paraId="5AB92BEC" w14:textId="77777777" w:rsidR="00962A4D" w:rsidRPr="00942B40" w:rsidRDefault="00962A4D" w:rsidP="00E27A4B">
            <w:pPr>
              <w:spacing w:line="276" w:lineRule="auto"/>
            </w:pPr>
            <w:r w:rsidRPr="00942B40">
              <w:t>-</w:t>
            </w:r>
          </w:p>
        </w:tc>
        <w:tc>
          <w:tcPr>
            <w:tcW w:w="873" w:type="pct"/>
            <w:tcBorders>
              <w:top w:val="single" w:sz="4" w:space="0" w:color="auto"/>
              <w:left w:val="nil"/>
              <w:right w:val="nil"/>
            </w:tcBorders>
          </w:tcPr>
          <w:p w14:paraId="0CD6EC62" w14:textId="77777777" w:rsidR="00962A4D" w:rsidRPr="00942B40" w:rsidRDefault="00962A4D" w:rsidP="00E27A4B">
            <w:pPr>
              <w:spacing w:line="276" w:lineRule="auto"/>
            </w:pPr>
            <w:r w:rsidRPr="00942B40">
              <w:t>-</w:t>
            </w:r>
          </w:p>
        </w:tc>
        <w:tc>
          <w:tcPr>
            <w:tcW w:w="635" w:type="pct"/>
            <w:tcBorders>
              <w:top w:val="single" w:sz="4" w:space="0" w:color="auto"/>
              <w:left w:val="nil"/>
              <w:right w:val="nil"/>
            </w:tcBorders>
          </w:tcPr>
          <w:p w14:paraId="2C371171" w14:textId="77777777" w:rsidR="00962A4D" w:rsidRPr="00942B40" w:rsidRDefault="00962A4D" w:rsidP="00E27A4B">
            <w:pPr>
              <w:spacing w:line="276" w:lineRule="auto"/>
            </w:pPr>
            <w:r w:rsidRPr="00942B40">
              <w:t>-</w:t>
            </w:r>
          </w:p>
        </w:tc>
      </w:tr>
      <w:tr w:rsidR="00962A4D" w:rsidRPr="00942B40" w14:paraId="38412899" w14:textId="77777777" w:rsidTr="009A347F">
        <w:tc>
          <w:tcPr>
            <w:tcW w:w="1483" w:type="pct"/>
            <w:gridSpan w:val="3"/>
            <w:tcBorders>
              <w:left w:val="nil"/>
              <w:bottom w:val="nil"/>
              <w:right w:val="nil"/>
            </w:tcBorders>
          </w:tcPr>
          <w:p w14:paraId="6CEA6F79" w14:textId="77777777" w:rsidR="00962A4D" w:rsidRPr="001E613C" w:rsidRDefault="00962A4D" w:rsidP="00E27A4B">
            <w:pPr>
              <w:spacing w:line="276" w:lineRule="auto"/>
              <w:rPr>
                <w:b/>
              </w:rPr>
            </w:pPr>
            <w:r w:rsidRPr="001E613C">
              <w:rPr>
                <w:b/>
              </w:rPr>
              <w:t>Job</w:t>
            </w:r>
            <w:r w:rsidRPr="001E613C">
              <w:rPr>
                <w:b/>
              </w:rPr>
              <w:tab/>
            </w:r>
          </w:p>
        </w:tc>
        <w:tc>
          <w:tcPr>
            <w:tcW w:w="133" w:type="pct"/>
          </w:tcPr>
          <w:p w14:paraId="78C37216" w14:textId="77777777" w:rsidR="00962A4D" w:rsidRPr="00942B40" w:rsidRDefault="00962A4D" w:rsidP="00E27A4B">
            <w:pPr>
              <w:spacing w:line="276" w:lineRule="auto"/>
            </w:pPr>
          </w:p>
        </w:tc>
        <w:tc>
          <w:tcPr>
            <w:tcW w:w="1079" w:type="pct"/>
          </w:tcPr>
          <w:p w14:paraId="7CFC9D04" w14:textId="77777777" w:rsidR="00962A4D" w:rsidRPr="00942B40" w:rsidRDefault="00962A4D" w:rsidP="00E27A4B">
            <w:pPr>
              <w:spacing w:line="276" w:lineRule="auto"/>
            </w:pPr>
          </w:p>
        </w:tc>
        <w:tc>
          <w:tcPr>
            <w:tcW w:w="133" w:type="pct"/>
          </w:tcPr>
          <w:p w14:paraId="0220995E" w14:textId="77777777" w:rsidR="00962A4D" w:rsidRPr="00942B40" w:rsidRDefault="00962A4D" w:rsidP="00E27A4B">
            <w:pPr>
              <w:spacing w:line="276" w:lineRule="auto"/>
            </w:pPr>
          </w:p>
        </w:tc>
        <w:tc>
          <w:tcPr>
            <w:tcW w:w="664" w:type="pct"/>
            <w:tcBorders>
              <w:left w:val="nil"/>
              <w:bottom w:val="nil"/>
              <w:right w:val="nil"/>
            </w:tcBorders>
          </w:tcPr>
          <w:p w14:paraId="37A868D1" w14:textId="77777777" w:rsidR="00962A4D" w:rsidRPr="00942B40" w:rsidRDefault="00962A4D" w:rsidP="00E27A4B">
            <w:pPr>
              <w:spacing w:line="276" w:lineRule="auto"/>
            </w:pPr>
          </w:p>
        </w:tc>
        <w:tc>
          <w:tcPr>
            <w:tcW w:w="873" w:type="pct"/>
            <w:tcBorders>
              <w:left w:val="nil"/>
              <w:bottom w:val="nil"/>
              <w:right w:val="nil"/>
            </w:tcBorders>
          </w:tcPr>
          <w:p w14:paraId="52C9E036" w14:textId="77777777" w:rsidR="00962A4D" w:rsidRPr="00942B40" w:rsidRDefault="00962A4D" w:rsidP="00E27A4B">
            <w:pPr>
              <w:spacing w:line="276" w:lineRule="auto"/>
            </w:pPr>
          </w:p>
        </w:tc>
        <w:tc>
          <w:tcPr>
            <w:tcW w:w="635" w:type="pct"/>
            <w:tcBorders>
              <w:left w:val="nil"/>
              <w:bottom w:val="nil"/>
              <w:right w:val="nil"/>
            </w:tcBorders>
          </w:tcPr>
          <w:p w14:paraId="25AB50A2" w14:textId="77777777" w:rsidR="00962A4D" w:rsidRPr="00942B40" w:rsidRDefault="00962A4D" w:rsidP="00E27A4B">
            <w:pPr>
              <w:spacing w:line="276" w:lineRule="auto"/>
            </w:pPr>
          </w:p>
        </w:tc>
      </w:tr>
      <w:tr w:rsidR="00962A4D" w:rsidRPr="00942B40" w14:paraId="68EA41DF" w14:textId="77777777" w:rsidTr="009A347F">
        <w:tc>
          <w:tcPr>
            <w:tcW w:w="1483" w:type="pct"/>
            <w:gridSpan w:val="3"/>
            <w:tcBorders>
              <w:left w:val="nil"/>
              <w:right w:val="nil"/>
            </w:tcBorders>
          </w:tcPr>
          <w:p w14:paraId="36BF55F1" w14:textId="77777777" w:rsidR="00962A4D" w:rsidRPr="00942B40" w:rsidRDefault="00962A4D" w:rsidP="00E27A4B">
            <w:pPr>
              <w:spacing w:line="276" w:lineRule="auto"/>
              <w:rPr>
                <w:b/>
              </w:rPr>
            </w:pPr>
            <w:r w:rsidRPr="00942B40">
              <w:t>GP</w:t>
            </w:r>
          </w:p>
        </w:tc>
        <w:tc>
          <w:tcPr>
            <w:tcW w:w="133" w:type="pct"/>
          </w:tcPr>
          <w:p w14:paraId="6550C8A7" w14:textId="77777777" w:rsidR="00962A4D" w:rsidRPr="00942B40" w:rsidRDefault="00962A4D" w:rsidP="00E27A4B">
            <w:pPr>
              <w:spacing w:line="276" w:lineRule="auto"/>
            </w:pPr>
          </w:p>
        </w:tc>
        <w:tc>
          <w:tcPr>
            <w:tcW w:w="1079" w:type="pct"/>
          </w:tcPr>
          <w:p w14:paraId="672EA128" w14:textId="77777777" w:rsidR="00962A4D" w:rsidRPr="00942B40" w:rsidRDefault="00EE5A79" w:rsidP="00E27A4B">
            <w:pPr>
              <w:spacing w:line="276" w:lineRule="auto"/>
            </w:pPr>
            <w:r>
              <w:t>34.8</w:t>
            </w:r>
          </w:p>
        </w:tc>
        <w:tc>
          <w:tcPr>
            <w:tcW w:w="133" w:type="pct"/>
          </w:tcPr>
          <w:p w14:paraId="02E96A5B" w14:textId="77777777" w:rsidR="00962A4D" w:rsidRPr="00942B40" w:rsidRDefault="00962A4D" w:rsidP="00E27A4B">
            <w:pPr>
              <w:spacing w:line="276" w:lineRule="auto"/>
            </w:pPr>
          </w:p>
        </w:tc>
        <w:tc>
          <w:tcPr>
            <w:tcW w:w="664" w:type="pct"/>
            <w:tcBorders>
              <w:left w:val="nil"/>
              <w:right w:val="nil"/>
            </w:tcBorders>
          </w:tcPr>
          <w:p w14:paraId="4FA1CAF9" w14:textId="77777777" w:rsidR="00962A4D" w:rsidRPr="00942B40" w:rsidRDefault="009A347F" w:rsidP="00E27A4B">
            <w:pPr>
              <w:spacing w:line="276" w:lineRule="auto"/>
            </w:pPr>
            <w:r>
              <w:t>REF</w:t>
            </w:r>
          </w:p>
        </w:tc>
        <w:tc>
          <w:tcPr>
            <w:tcW w:w="873" w:type="pct"/>
            <w:tcBorders>
              <w:left w:val="nil"/>
              <w:right w:val="nil"/>
            </w:tcBorders>
          </w:tcPr>
          <w:p w14:paraId="0CF488DB" w14:textId="77777777" w:rsidR="00962A4D" w:rsidRPr="00942B40" w:rsidRDefault="00962A4D" w:rsidP="00E27A4B">
            <w:pPr>
              <w:spacing w:line="276" w:lineRule="auto"/>
            </w:pPr>
            <w:r w:rsidRPr="00942B40">
              <w:t>-</w:t>
            </w:r>
          </w:p>
        </w:tc>
        <w:tc>
          <w:tcPr>
            <w:tcW w:w="635" w:type="pct"/>
            <w:tcBorders>
              <w:left w:val="nil"/>
              <w:right w:val="nil"/>
            </w:tcBorders>
          </w:tcPr>
          <w:p w14:paraId="1C32EE3C" w14:textId="77777777" w:rsidR="00962A4D" w:rsidRPr="00942B40" w:rsidRDefault="00962A4D" w:rsidP="00E27A4B">
            <w:pPr>
              <w:spacing w:line="276" w:lineRule="auto"/>
            </w:pPr>
            <w:r w:rsidRPr="00942B40">
              <w:t>-</w:t>
            </w:r>
          </w:p>
        </w:tc>
      </w:tr>
      <w:tr w:rsidR="00962A4D" w:rsidRPr="00942B40" w14:paraId="649931AD" w14:textId="77777777" w:rsidTr="009A347F">
        <w:tc>
          <w:tcPr>
            <w:tcW w:w="1483" w:type="pct"/>
            <w:gridSpan w:val="3"/>
            <w:tcBorders>
              <w:left w:val="nil"/>
              <w:bottom w:val="nil"/>
              <w:right w:val="nil"/>
            </w:tcBorders>
          </w:tcPr>
          <w:p w14:paraId="7DEDEC30" w14:textId="77777777" w:rsidR="00962A4D" w:rsidRPr="00942B40" w:rsidRDefault="00252D4B" w:rsidP="00E27A4B">
            <w:pPr>
              <w:spacing w:line="276" w:lineRule="auto"/>
              <w:rPr>
                <w:b/>
              </w:rPr>
            </w:pPr>
            <w:r>
              <w:t>PN</w:t>
            </w:r>
          </w:p>
        </w:tc>
        <w:tc>
          <w:tcPr>
            <w:tcW w:w="133" w:type="pct"/>
          </w:tcPr>
          <w:p w14:paraId="2B8AE806" w14:textId="77777777" w:rsidR="00962A4D" w:rsidRPr="00942B40" w:rsidRDefault="00962A4D" w:rsidP="00E27A4B">
            <w:pPr>
              <w:spacing w:line="276" w:lineRule="auto"/>
            </w:pPr>
          </w:p>
        </w:tc>
        <w:tc>
          <w:tcPr>
            <w:tcW w:w="1079" w:type="pct"/>
          </w:tcPr>
          <w:p w14:paraId="0AF3E7F4" w14:textId="77777777" w:rsidR="00962A4D" w:rsidRPr="00942B40" w:rsidRDefault="00EE5A79" w:rsidP="00E27A4B">
            <w:pPr>
              <w:spacing w:line="276" w:lineRule="auto"/>
            </w:pPr>
            <w:r>
              <w:t>54.6</w:t>
            </w:r>
          </w:p>
        </w:tc>
        <w:tc>
          <w:tcPr>
            <w:tcW w:w="133" w:type="pct"/>
          </w:tcPr>
          <w:p w14:paraId="4A1630D7" w14:textId="77777777" w:rsidR="00962A4D" w:rsidRPr="00942B40" w:rsidRDefault="00962A4D" w:rsidP="00E27A4B">
            <w:pPr>
              <w:spacing w:line="276" w:lineRule="auto"/>
            </w:pPr>
          </w:p>
        </w:tc>
        <w:tc>
          <w:tcPr>
            <w:tcW w:w="664" w:type="pct"/>
            <w:tcBorders>
              <w:left w:val="nil"/>
              <w:bottom w:val="nil"/>
              <w:right w:val="nil"/>
            </w:tcBorders>
          </w:tcPr>
          <w:p w14:paraId="505C8098" w14:textId="77777777" w:rsidR="00962A4D" w:rsidRPr="00942B40" w:rsidRDefault="00962A4D" w:rsidP="00E27A4B">
            <w:pPr>
              <w:spacing w:line="276" w:lineRule="auto"/>
            </w:pPr>
            <w:r w:rsidRPr="00942B40">
              <w:t>2.22</w:t>
            </w:r>
          </w:p>
        </w:tc>
        <w:tc>
          <w:tcPr>
            <w:tcW w:w="873" w:type="pct"/>
            <w:tcBorders>
              <w:left w:val="nil"/>
              <w:bottom w:val="nil"/>
              <w:right w:val="nil"/>
            </w:tcBorders>
          </w:tcPr>
          <w:p w14:paraId="07BE34EB" w14:textId="77777777" w:rsidR="00962A4D" w:rsidRPr="00942B40" w:rsidRDefault="00962A4D" w:rsidP="00E27A4B">
            <w:pPr>
              <w:spacing w:line="276" w:lineRule="auto"/>
            </w:pPr>
            <w:r w:rsidRPr="00942B40">
              <w:t>1.76-2.81</w:t>
            </w:r>
          </w:p>
        </w:tc>
        <w:tc>
          <w:tcPr>
            <w:tcW w:w="635" w:type="pct"/>
            <w:tcBorders>
              <w:left w:val="nil"/>
              <w:bottom w:val="nil"/>
              <w:right w:val="nil"/>
            </w:tcBorders>
          </w:tcPr>
          <w:p w14:paraId="2700CBDA" w14:textId="77777777" w:rsidR="00962A4D" w:rsidRPr="00942B40" w:rsidRDefault="00962A4D" w:rsidP="00E27A4B">
            <w:pPr>
              <w:spacing w:line="276" w:lineRule="auto"/>
            </w:pPr>
            <w:r w:rsidRPr="00942B40">
              <w:t>&lt;0.001</w:t>
            </w:r>
          </w:p>
        </w:tc>
      </w:tr>
      <w:tr w:rsidR="00962A4D" w:rsidRPr="00942B40" w14:paraId="5F55A381" w14:textId="77777777" w:rsidTr="009A347F">
        <w:tc>
          <w:tcPr>
            <w:tcW w:w="1483" w:type="pct"/>
            <w:gridSpan w:val="3"/>
            <w:tcBorders>
              <w:left w:val="nil"/>
              <w:bottom w:val="nil"/>
              <w:right w:val="nil"/>
            </w:tcBorders>
            <w:hideMark/>
          </w:tcPr>
          <w:p w14:paraId="64139EA0" w14:textId="77777777" w:rsidR="00962A4D" w:rsidRPr="001E613C" w:rsidRDefault="00962A4D" w:rsidP="00E27A4B">
            <w:pPr>
              <w:spacing w:line="276" w:lineRule="auto"/>
              <w:rPr>
                <w:b/>
              </w:rPr>
            </w:pPr>
            <w:r w:rsidRPr="001E613C">
              <w:rPr>
                <w:b/>
              </w:rPr>
              <w:t>Sex</w:t>
            </w:r>
          </w:p>
        </w:tc>
        <w:tc>
          <w:tcPr>
            <w:tcW w:w="133" w:type="pct"/>
          </w:tcPr>
          <w:p w14:paraId="5FB945BA" w14:textId="77777777" w:rsidR="00962A4D" w:rsidRPr="00942B40" w:rsidRDefault="00962A4D" w:rsidP="00E27A4B">
            <w:pPr>
              <w:spacing w:line="276" w:lineRule="auto"/>
            </w:pPr>
          </w:p>
        </w:tc>
        <w:tc>
          <w:tcPr>
            <w:tcW w:w="1079" w:type="pct"/>
          </w:tcPr>
          <w:p w14:paraId="61B4D619" w14:textId="77777777" w:rsidR="00962A4D" w:rsidRPr="00942B40" w:rsidRDefault="00962A4D" w:rsidP="00E27A4B">
            <w:pPr>
              <w:spacing w:line="276" w:lineRule="auto"/>
            </w:pPr>
          </w:p>
        </w:tc>
        <w:tc>
          <w:tcPr>
            <w:tcW w:w="133" w:type="pct"/>
          </w:tcPr>
          <w:p w14:paraId="71865BA4" w14:textId="77777777" w:rsidR="00962A4D" w:rsidRPr="00942B40" w:rsidRDefault="00962A4D" w:rsidP="00E27A4B">
            <w:pPr>
              <w:spacing w:line="276" w:lineRule="auto"/>
            </w:pPr>
          </w:p>
        </w:tc>
        <w:tc>
          <w:tcPr>
            <w:tcW w:w="664" w:type="pct"/>
            <w:tcBorders>
              <w:left w:val="nil"/>
              <w:bottom w:val="nil"/>
              <w:right w:val="nil"/>
            </w:tcBorders>
          </w:tcPr>
          <w:p w14:paraId="4A768542" w14:textId="77777777" w:rsidR="00962A4D" w:rsidRPr="00942B40" w:rsidRDefault="00962A4D" w:rsidP="00E27A4B">
            <w:pPr>
              <w:spacing w:line="276" w:lineRule="auto"/>
            </w:pPr>
          </w:p>
        </w:tc>
        <w:tc>
          <w:tcPr>
            <w:tcW w:w="873" w:type="pct"/>
            <w:tcBorders>
              <w:left w:val="nil"/>
              <w:bottom w:val="nil"/>
              <w:right w:val="nil"/>
            </w:tcBorders>
          </w:tcPr>
          <w:p w14:paraId="3FE3175C" w14:textId="77777777" w:rsidR="00962A4D" w:rsidRPr="00942B40" w:rsidRDefault="00962A4D" w:rsidP="00E27A4B">
            <w:pPr>
              <w:spacing w:line="276" w:lineRule="auto"/>
            </w:pPr>
          </w:p>
        </w:tc>
        <w:tc>
          <w:tcPr>
            <w:tcW w:w="635" w:type="pct"/>
            <w:tcBorders>
              <w:left w:val="nil"/>
              <w:bottom w:val="nil"/>
              <w:right w:val="nil"/>
            </w:tcBorders>
          </w:tcPr>
          <w:p w14:paraId="0603EADC" w14:textId="77777777" w:rsidR="00962A4D" w:rsidRPr="00942B40" w:rsidRDefault="00962A4D" w:rsidP="00E27A4B">
            <w:pPr>
              <w:spacing w:line="276" w:lineRule="auto"/>
            </w:pPr>
          </w:p>
        </w:tc>
      </w:tr>
      <w:tr w:rsidR="00962A4D" w:rsidRPr="00942B40" w14:paraId="0ED17EB0" w14:textId="77777777" w:rsidTr="009A347F">
        <w:tc>
          <w:tcPr>
            <w:tcW w:w="1483" w:type="pct"/>
            <w:gridSpan w:val="3"/>
            <w:hideMark/>
          </w:tcPr>
          <w:p w14:paraId="736E84CB" w14:textId="77777777" w:rsidR="00962A4D" w:rsidRPr="00942B40" w:rsidRDefault="00962A4D" w:rsidP="00E27A4B">
            <w:pPr>
              <w:spacing w:line="276" w:lineRule="auto"/>
            </w:pPr>
            <w:r w:rsidRPr="00942B40">
              <w:t>Male</w:t>
            </w:r>
          </w:p>
        </w:tc>
        <w:tc>
          <w:tcPr>
            <w:tcW w:w="133" w:type="pct"/>
          </w:tcPr>
          <w:p w14:paraId="71E96664" w14:textId="77777777" w:rsidR="00962A4D" w:rsidRPr="00942B40" w:rsidRDefault="00962A4D" w:rsidP="00E27A4B">
            <w:pPr>
              <w:spacing w:line="276" w:lineRule="auto"/>
            </w:pPr>
          </w:p>
        </w:tc>
        <w:tc>
          <w:tcPr>
            <w:tcW w:w="1079" w:type="pct"/>
          </w:tcPr>
          <w:p w14:paraId="2209F3E7" w14:textId="77777777" w:rsidR="00962A4D" w:rsidRPr="00942B40" w:rsidRDefault="00962A4D" w:rsidP="00E27A4B">
            <w:pPr>
              <w:spacing w:line="276" w:lineRule="auto"/>
            </w:pPr>
            <w:r w:rsidRPr="00942B40">
              <w:t>34.3</w:t>
            </w:r>
          </w:p>
        </w:tc>
        <w:tc>
          <w:tcPr>
            <w:tcW w:w="133" w:type="pct"/>
          </w:tcPr>
          <w:p w14:paraId="72DEBC35" w14:textId="77777777" w:rsidR="00962A4D" w:rsidRPr="00942B40" w:rsidRDefault="00962A4D" w:rsidP="00E27A4B">
            <w:pPr>
              <w:spacing w:line="276" w:lineRule="auto"/>
            </w:pPr>
          </w:p>
        </w:tc>
        <w:tc>
          <w:tcPr>
            <w:tcW w:w="664" w:type="pct"/>
          </w:tcPr>
          <w:p w14:paraId="65E72E8B" w14:textId="77777777" w:rsidR="00962A4D" w:rsidRPr="00942B40" w:rsidRDefault="009A347F" w:rsidP="00E27A4B">
            <w:pPr>
              <w:spacing w:line="276" w:lineRule="auto"/>
            </w:pPr>
            <w:r>
              <w:t>REF</w:t>
            </w:r>
          </w:p>
        </w:tc>
        <w:tc>
          <w:tcPr>
            <w:tcW w:w="873" w:type="pct"/>
          </w:tcPr>
          <w:p w14:paraId="70F17CE9" w14:textId="77777777" w:rsidR="00962A4D" w:rsidRPr="00942B40" w:rsidRDefault="00962A4D" w:rsidP="00E27A4B">
            <w:pPr>
              <w:spacing w:line="276" w:lineRule="auto"/>
            </w:pPr>
            <w:r w:rsidRPr="00942B40">
              <w:t>-</w:t>
            </w:r>
          </w:p>
        </w:tc>
        <w:tc>
          <w:tcPr>
            <w:tcW w:w="635" w:type="pct"/>
          </w:tcPr>
          <w:p w14:paraId="7B51DE7E" w14:textId="77777777" w:rsidR="00962A4D" w:rsidRPr="00942B40" w:rsidRDefault="00962A4D" w:rsidP="00E27A4B">
            <w:pPr>
              <w:spacing w:line="276" w:lineRule="auto"/>
            </w:pPr>
            <w:r w:rsidRPr="00942B40">
              <w:t>-</w:t>
            </w:r>
          </w:p>
        </w:tc>
      </w:tr>
      <w:tr w:rsidR="00962A4D" w:rsidRPr="00942B40" w14:paraId="148696A5" w14:textId="77777777" w:rsidTr="009A347F">
        <w:tc>
          <w:tcPr>
            <w:tcW w:w="1483" w:type="pct"/>
            <w:gridSpan w:val="3"/>
            <w:hideMark/>
          </w:tcPr>
          <w:p w14:paraId="15F5E39B" w14:textId="77777777" w:rsidR="00962A4D" w:rsidRPr="00942B40" w:rsidRDefault="00962A4D" w:rsidP="00E27A4B">
            <w:pPr>
              <w:spacing w:line="276" w:lineRule="auto"/>
            </w:pPr>
            <w:r w:rsidRPr="00942B40">
              <w:t>Female</w:t>
            </w:r>
          </w:p>
        </w:tc>
        <w:tc>
          <w:tcPr>
            <w:tcW w:w="133" w:type="pct"/>
          </w:tcPr>
          <w:p w14:paraId="15297798" w14:textId="77777777" w:rsidR="00962A4D" w:rsidRPr="00942B40" w:rsidRDefault="00962A4D" w:rsidP="00E27A4B">
            <w:pPr>
              <w:spacing w:line="276" w:lineRule="auto"/>
            </w:pPr>
          </w:p>
        </w:tc>
        <w:tc>
          <w:tcPr>
            <w:tcW w:w="1079" w:type="pct"/>
          </w:tcPr>
          <w:p w14:paraId="72DDC43A" w14:textId="77777777" w:rsidR="00962A4D" w:rsidRPr="00942B40" w:rsidRDefault="00962A4D" w:rsidP="00E27A4B">
            <w:pPr>
              <w:spacing w:line="276" w:lineRule="auto"/>
            </w:pPr>
            <w:r w:rsidRPr="00942B40">
              <w:t>50.0</w:t>
            </w:r>
          </w:p>
        </w:tc>
        <w:tc>
          <w:tcPr>
            <w:tcW w:w="133" w:type="pct"/>
          </w:tcPr>
          <w:p w14:paraId="40BDE63F" w14:textId="77777777" w:rsidR="00962A4D" w:rsidRPr="00942B40" w:rsidRDefault="00962A4D" w:rsidP="00E27A4B">
            <w:pPr>
              <w:spacing w:line="276" w:lineRule="auto"/>
            </w:pPr>
          </w:p>
        </w:tc>
        <w:tc>
          <w:tcPr>
            <w:tcW w:w="664" w:type="pct"/>
          </w:tcPr>
          <w:p w14:paraId="5036DE6B" w14:textId="77777777" w:rsidR="00962A4D" w:rsidRPr="00942B40" w:rsidRDefault="00962A4D" w:rsidP="00E27A4B">
            <w:pPr>
              <w:spacing w:line="276" w:lineRule="auto"/>
            </w:pPr>
            <w:r w:rsidRPr="00942B40">
              <w:t>1.27</w:t>
            </w:r>
          </w:p>
        </w:tc>
        <w:tc>
          <w:tcPr>
            <w:tcW w:w="873" w:type="pct"/>
          </w:tcPr>
          <w:p w14:paraId="63FF9F69" w14:textId="77777777" w:rsidR="00962A4D" w:rsidRPr="00942B40" w:rsidRDefault="00962A4D" w:rsidP="00E27A4B">
            <w:pPr>
              <w:spacing w:line="276" w:lineRule="auto"/>
            </w:pPr>
            <w:r w:rsidRPr="00942B40">
              <w:t>0.99-1.63</w:t>
            </w:r>
          </w:p>
        </w:tc>
        <w:tc>
          <w:tcPr>
            <w:tcW w:w="635" w:type="pct"/>
          </w:tcPr>
          <w:p w14:paraId="6093789A" w14:textId="77777777" w:rsidR="00962A4D" w:rsidRPr="00942B40" w:rsidRDefault="00962A4D" w:rsidP="00E27A4B">
            <w:pPr>
              <w:spacing w:line="276" w:lineRule="auto"/>
            </w:pPr>
            <w:r w:rsidRPr="00942B40">
              <w:t>0.054</w:t>
            </w:r>
          </w:p>
        </w:tc>
      </w:tr>
      <w:tr w:rsidR="00962A4D" w:rsidRPr="00942B40" w14:paraId="24FA9FEB" w14:textId="77777777" w:rsidTr="009A347F">
        <w:tc>
          <w:tcPr>
            <w:tcW w:w="1483" w:type="pct"/>
            <w:gridSpan w:val="3"/>
            <w:hideMark/>
          </w:tcPr>
          <w:p w14:paraId="0A4E0499" w14:textId="77777777" w:rsidR="00962A4D" w:rsidRPr="001E613C" w:rsidRDefault="00962A4D" w:rsidP="00E27A4B">
            <w:pPr>
              <w:spacing w:line="276" w:lineRule="auto"/>
              <w:rPr>
                <w:b/>
              </w:rPr>
            </w:pPr>
            <w:r w:rsidRPr="001E613C">
              <w:rPr>
                <w:b/>
              </w:rPr>
              <w:t>Country</w:t>
            </w:r>
          </w:p>
        </w:tc>
        <w:tc>
          <w:tcPr>
            <w:tcW w:w="133" w:type="pct"/>
          </w:tcPr>
          <w:p w14:paraId="6E130E16" w14:textId="77777777" w:rsidR="00962A4D" w:rsidRPr="00942B40" w:rsidRDefault="00962A4D" w:rsidP="00E27A4B">
            <w:pPr>
              <w:spacing w:line="276" w:lineRule="auto"/>
            </w:pPr>
          </w:p>
        </w:tc>
        <w:tc>
          <w:tcPr>
            <w:tcW w:w="1079" w:type="pct"/>
          </w:tcPr>
          <w:p w14:paraId="6C105E25" w14:textId="77777777" w:rsidR="00962A4D" w:rsidRPr="00942B40" w:rsidRDefault="00962A4D" w:rsidP="00E27A4B">
            <w:pPr>
              <w:spacing w:line="276" w:lineRule="auto"/>
            </w:pPr>
          </w:p>
        </w:tc>
        <w:tc>
          <w:tcPr>
            <w:tcW w:w="133" w:type="pct"/>
          </w:tcPr>
          <w:p w14:paraId="4AF8B0E5" w14:textId="77777777" w:rsidR="00962A4D" w:rsidRPr="00942B40" w:rsidRDefault="00962A4D" w:rsidP="00E27A4B">
            <w:pPr>
              <w:spacing w:line="276" w:lineRule="auto"/>
            </w:pPr>
          </w:p>
        </w:tc>
        <w:tc>
          <w:tcPr>
            <w:tcW w:w="664" w:type="pct"/>
          </w:tcPr>
          <w:p w14:paraId="41A719FB" w14:textId="77777777" w:rsidR="00962A4D" w:rsidRPr="00942B40" w:rsidRDefault="00962A4D" w:rsidP="00E27A4B">
            <w:pPr>
              <w:spacing w:line="276" w:lineRule="auto"/>
            </w:pPr>
          </w:p>
        </w:tc>
        <w:tc>
          <w:tcPr>
            <w:tcW w:w="873" w:type="pct"/>
          </w:tcPr>
          <w:p w14:paraId="429C9564" w14:textId="77777777" w:rsidR="00962A4D" w:rsidRPr="00942B40" w:rsidRDefault="00962A4D" w:rsidP="00E27A4B">
            <w:pPr>
              <w:spacing w:line="276" w:lineRule="auto"/>
            </w:pPr>
          </w:p>
        </w:tc>
        <w:tc>
          <w:tcPr>
            <w:tcW w:w="635" w:type="pct"/>
          </w:tcPr>
          <w:p w14:paraId="0C1BE3B0" w14:textId="77777777" w:rsidR="00962A4D" w:rsidRPr="00942B40" w:rsidRDefault="00962A4D" w:rsidP="00E27A4B">
            <w:pPr>
              <w:spacing w:line="276" w:lineRule="auto"/>
            </w:pPr>
          </w:p>
        </w:tc>
      </w:tr>
      <w:tr w:rsidR="00962A4D" w:rsidRPr="00942B40" w14:paraId="47AB4AF5" w14:textId="77777777" w:rsidTr="009A347F">
        <w:tc>
          <w:tcPr>
            <w:tcW w:w="1483" w:type="pct"/>
            <w:gridSpan w:val="3"/>
            <w:hideMark/>
          </w:tcPr>
          <w:p w14:paraId="3DD5D110" w14:textId="77777777" w:rsidR="00962A4D" w:rsidRPr="00942B40" w:rsidRDefault="00962A4D" w:rsidP="00E27A4B">
            <w:pPr>
              <w:spacing w:line="276" w:lineRule="auto"/>
            </w:pPr>
            <w:r w:rsidRPr="00942B40">
              <w:t>England</w:t>
            </w:r>
          </w:p>
        </w:tc>
        <w:tc>
          <w:tcPr>
            <w:tcW w:w="133" w:type="pct"/>
          </w:tcPr>
          <w:p w14:paraId="4EC232B8" w14:textId="77777777" w:rsidR="00962A4D" w:rsidRPr="00942B40" w:rsidRDefault="00962A4D" w:rsidP="00E27A4B">
            <w:pPr>
              <w:spacing w:line="276" w:lineRule="auto"/>
            </w:pPr>
          </w:p>
        </w:tc>
        <w:tc>
          <w:tcPr>
            <w:tcW w:w="1079" w:type="pct"/>
          </w:tcPr>
          <w:p w14:paraId="0B20A9DE" w14:textId="77777777" w:rsidR="00962A4D" w:rsidRPr="00942B40" w:rsidRDefault="00962A4D" w:rsidP="00E27A4B">
            <w:pPr>
              <w:spacing w:line="276" w:lineRule="auto"/>
            </w:pPr>
            <w:r w:rsidRPr="00942B40">
              <w:t>44.1</w:t>
            </w:r>
          </w:p>
        </w:tc>
        <w:tc>
          <w:tcPr>
            <w:tcW w:w="133" w:type="pct"/>
          </w:tcPr>
          <w:p w14:paraId="7F216823" w14:textId="77777777" w:rsidR="00962A4D" w:rsidRPr="00942B40" w:rsidRDefault="00962A4D" w:rsidP="00E27A4B">
            <w:pPr>
              <w:spacing w:line="276" w:lineRule="auto"/>
            </w:pPr>
          </w:p>
        </w:tc>
        <w:tc>
          <w:tcPr>
            <w:tcW w:w="664" w:type="pct"/>
          </w:tcPr>
          <w:p w14:paraId="3FA4F349" w14:textId="77777777" w:rsidR="00962A4D" w:rsidRPr="00942B40" w:rsidRDefault="009A347F" w:rsidP="00E27A4B">
            <w:pPr>
              <w:spacing w:line="276" w:lineRule="auto"/>
            </w:pPr>
            <w:r>
              <w:t>REF</w:t>
            </w:r>
          </w:p>
        </w:tc>
        <w:tc>
          <w:tcPr>
            <w:tcW w:w="873" w:type="pct"/>
          </w:tcPr>
          <w:p w14:paraId="36161901" w14:textId="77777777" w:rsidR="00962A4D" w:rsidRPr="00942B40" w:rsidRDefault="00962A4D" w:rsidP="00E27A4B">
            <w:pPr>
              <w:spacing w:line="276" w:lineRule="auto"/>
            </w:pPr>
            <w:r w:rsidRPr="00942B40">
              <w:t>-</w:t>
            </w:r>
          </w:p>
        </w:tc>
        <w:tc>
          <w:tcPr>
            <w:tcW w:w="635" w:type="pct"/>
          </w:tcPr>
          <w:p w14:paraId="08C9FAE8" w14:textId="77777777" w:rsidR="00962A4D" w:rsidRPr="00942B40" w:rsidRDefault="00962A4D" w:rsidP="00E27A4B">
            <w:pPr>
              <w:spacing w:line="276" w:lineRule="auto"/>
            </w:pPr>
            <w:r w:rsidRPr="00942B40">
              <w:t>-</w:t>
            </w:r>
          </w:p>
        </w:tc>
      </w:tr>
      <w:tr w:rsidR="00962A4D" w:rsidRPr="00942B40" w14:paraId="2F431425" w14:textId="77777777" w:rsidTr="009A347F">
        <w:tc>
          <w:tcPr>
            <w:tcW w:w="1483" w:type="pct"/>
            <w:gridSpan w:val="3"/>
            <w:hideMark/>
          </w:tcPr>
          <w:p w14:paraId="11676715" w14:textId="77777777" w:rsidR="00962A4D" w:rsidRPr="00942B40" w:rsidRDefault="00962A4D" w:rsidP="00E27A4B">
            <w:pPr>
              <w:spacing w:line="276" w:lineRule="auto"/>
            </w:pPr>
            <w:r w:rsidRPr="00942B40">
              <w:t>Scotland</w:t>
            </w:r>
          </w:p>
        </w:tc>
        <w:tc>
          <w:tcPr>
            <w:tcW w:w="133" w:type="pct"/>
          </w:tcPr>
          <w:p w14:paraId="46EA4E72" w14:textId="77777777" w:rsidR="00962A4D" w:rsidRPr="00942B40" w:rsidRDefault="00962A4D" w:rsidP="00E27A4B">
            <w:pPr>
              <w:spacing w:line="276" w:lineRule="auto"/>
            </w:pPr>
          </w:p>
        </w:tc>
        <w:tc>
          <w:tcPr>
            <w:tcW w:w="1079" w:type="pct"/>
          </w:tcPr>
          <w:p w14:paraId="25D03FA3" w14:textId="77777777" w:rsidR="00962A4D" w:rsidRPr="00942B40" w:rsidRDefault="00962A4D" w:rsidP="00E27A4B">
            <w:pPr>
              <w:spacing w:line="276" w:lineRule="auto"/>
            </w:pPr>
            <w:r w:rsidRPr="00942B40">
              <w:t>51.0</w:t>
            </w:r>
          </w:p>
        </w:tc>
        <w:tc>
          <w:tcPr>
            <w:tcW w:w="133" w:type="pct"/>
          </w:tcPr>
          <w:p w14:paraId="412609FC" w14:textId="77777777" w:rsidR="00962A4D" w:rsidRPr="00942B40" w:rsidRDefault="00962A4D" w:rsidP="00E27A4B">
            <w:pPr>
              <w:spacing w:line="276" w:lineRule="auto"/>
            </w:pPr>
          </w:p>
        </w:tc>
        <w:tc>
          <w:tcPr>
            <w:tcW w:w="664" w:type="pct"/>
          </w:tcPr>
          <w:p w14:paraId="6B59E41B" w14:textId="77777777" w:rsidR="00962A4D" w:rsidRPr="00942B40" w:rsidRDefault="00962A4D" w:rsidP="00E27A4B">
            <w:pPr>
              <w:spacing w:line="276" w:lineRule="auto"/>
            </w:pPr>
            <w:r w:rsidRPr="00942B40">
              <w:t>1.35</w:t>
            </w:r>
          </w:p>
        </w:tc>
        <w:tc>
          <w:tcPr>
            <w:tcW w:w="873" w:type="pct"/>
          </w:tcPr>
          <w:p w14:paraId="7290DEA9" w14:textId="77777777" w:rsidR="00962A4D" w:rsidRPr="00942B40" w:rsidRDefault="00962A4D" w:rsidP="00E27A4B">
            <w:pPr>
              <w:spacing w:line="276" w:lineRule="auto"/>
            </w:pPr>
            <w:r w:rsidRPr="00942B40">
              <w:t>0.99-1.84</w:t>
            </w:r>
          </w:p>
        </w:tc>
        <w:tc>
          <w:tcPr>
            <w:tcW w:w="635" w:type="pct"/>
          </w:tcPr>
          <w:p w14:paraId="3ABAE72A" w14:textId="77777777" w:rsidR="00962A4D" w:rsidRPr="00942B40" w:rsidRDefault="00962A4D" w:rsidP="00E27A4B">
            <w:pPr>
              <w:spacing w:line="276" w:lineRule="auto"/>
            </w:pPr>
            <w:r w:rsidRPr="00942B40">
              <w:t>0.054</w:t>
            </w:r>
          </w:p>
        </w:tc>
      </w:tr>
      <w:tr w:rsidR="00962A4D" w:rsidRPr="00942B40" w14:paraId="0019551B" w14:textId="77777777" w:rsidTr="009A347F">
        <w:tc>
          <w:tcPr>
            <w:tcW w:w="1483" w:type="pct"/>
            <w:gridSpan w:val="3"/>
            <w:hideMark/>
          </w:tcPr>
          <w:p w14:paraId="3B6899C5" w14:textId="77777777" w:rsidR="00962A4D" w:rsidRPr="00942B40" w:rsidRDefault="00962A4D" w:rsidP="00E27A4B">
            <w:pPr>
              <w:spacing w:line="276" w:lineRule="auto"/>
            </w:pPr>
            <w:r w:rsidRPr="00942B40">
              <w:t>Wales</w:t>
            </w:r>
          </w:p>
        </w:tc>
        <w:tc>
          <w:tcPr>
            <w:tcW w:w="133" w:type="pct"/>
          </w:tcPr>
          <w:p w14:paraId="36DFFB99" w14:textId="77777777" w:rsidR="00962A4D" w:rsidRPr="00942B40" w:rsidRDefault="00962A4D" w:rsidP="00E27A4B">
            <w:pPr>
              <w:spacing w:line="276" w:lineRule="auto"/>
            </w:pPr>
          </w:p>
        </w:tc>
        <w:tc>
          <w:tcPr>
            <w:tcW w:w="1079" w:type="pct"/>
          </w:tcPr>
          <w:p w14:paraId="49C3FF0A" w14:textId="77777777" w:rsidR="00962A4D" w:rsidRPr="00942B40" w:rsidRDefault="00962A4D" w:rsidP="00E27A4B">
            <w:pPr>
              <w:spacing w:line="276" w:lineRule="auto"/>
            </w:pPr>
            <w:r w:rsidRPr="00942B40">
              <w:t>45.1</w:t>
            </w:r>
          </w:p>
        </w:tc>
        <w:tc>
          <w:tcPr>
            <w:tcW w:w="133" w:type="pct"/>
          </w:tcPr>
          <w:p w14:paraId="7F1BF008" w14:textId="77777777" w:rsidR="00962A4D" w:rsidRPr="00942B40" w:rsidRDefault="00962A4D" w:rsidP="00E27A4B">
            <w:pPr>
              <w:spacing w:line="276" w:lineRule="auto"/>
            </w:pPr>
          </w:p>
        </w:tc>
        <w:tc>
          <w:tcPr>
            <w:tcW w:w="664" w:type="pct"/>
          </w:tcPr>
          <w:p w14:paraId="6DD45518" w14:textId="77777777" w:rsidR="00962A4D" w:rsidRPr="00942B40" w:rsidRDefault="00962A4D" w:rsidP="00E27A4B">
            <w:pPr>
              <w:spacing w:line="276" w:lineRule="auto"/>
            </w:pPr>
            <w:r w:rsidRPr="00942B40">
              <w:t>1.03</w:t>
            </w:r>
          </w:p>
        </w:tc>
        <w:tc>
          <w:tcPr>
            <w:tcW w:w="873" w:type="pct"/>
          </w:tcPr>
          <w:p w14:paraId="05D17308" w14:textId="77777777" w:rsidR="00962A4D" w:rsidRPr="00942B40" w:rsidRDefault="00962A4D" w:rsidP="00E27A4B">
            <w:pPr>
              <w:spacing w:line="276" w:lineRule="auto"/>
            </w:pPr>
            <w:r w:rsidRPr="00942B40">
              <w:t>0.68-1.57</w:t>
            </w:r>
          </w:p>
        </w:tc>
        <w:tc>
          <w:tcPr>
            <w:tcW w:w="635" w:type="pct"/>
          </w:tcPr>
          <w:p w14:paraId="4F36B061" w14:textId="77777777" w:rsidR="00962A4D" w:rsidRPr="00942B40" w:rsidRDefault="00962A4D" w:rsidP="00E27A4B">
            <w:pPr>
              <w:spacing w:line="276" w:lineRule="auto"/>
            </w:pPr>
            <w:r w:rsidRPr="00942B40">
              <w:t>0.873</w:t>
            </w:r>
          </w:p>
        </w:tc>
      </w:tr>
      <w:tr w:rsidR="00962A4D" w:rsidRPr="00942B40" w14:paraId="3484B184" w14:textId="77777777" w:rsidTr="009A347F">
        <w:tc>
          <w:tcPr>
            <w:tcW w:w="1483" w:type="pct"/>
            <w:gridSpan w:val="3"/>
            <w:hideMark/>
          </w:tcPr>
          <w:p w14:paraId="66E29472" w14:textId="77777777" w:rsidR="00962A4D" w:rsidRPr="00942B40" w:rsidRDefault="00962A4D" w:rsidP="00E27A4B">
            <w:pPr>
              <w:spacing w:line="276" w:lineRule="auto"/>
            </w:pPr>
            <w:r w:rsidRPr="00942B40">
              <w:t>Northern Ireland</w:t>
            </w:r>
          </w:p>
        </w:tc>
        <w:tc>
          <w:tcPr>
            <w:tcW w:w="133" w:type="pct"/>
          </w:tcPr>
          <w:p w14:paraId="1D65B6A1" w14:textId="77777777" w:rsidR="00962A4D" w:rsidRPr="00942B40" w:rsidRDefault="00962A4D" w:rsidP="00E27A4B">
            <w:pPr>
              <w:spacing w:line="276" w:lineRule="auto"/>
            </w:pPr>
          </w:p>
        </w:tc>
        <w:tc>
          <w:tcPr>
            <w:tcW w:w="1079" w:type="pct"/>
          </w:tcPr>
          <w:p w14:paraId="621BFE1A" w14:textId="77777777" w:rsidR="00962A4D" w:rsidRPr="00942B40" w:rsidRDefault="00EE5A79" w:rsidP="00E27A4B">
            <w:pPr>
              <w:spacing w:line="276" w:lineRule="auto"/>
            </w:pPr>
            <w:r>
              <w:t>42.7</w:t>
            </w:r>
          </w:p>
        </w:tc>
        <w:tc>
          <w:tcPr>
            <w:tcW w:w="133" w:type="pct"/>
          </w:tcPr>
          <w:p w14:paraId="66F00D73" w14:textId="77777777" w:rsidR="00962A4D" w:rsidRPr="00942B40" w:rsidRDefault="00962A4D" w:rsidP="00E27A4B">
            <w:pPr>
              <w:spacing w:line="276" w:lineRule="auto"/>
            </w:pPr>
          </w:p>
        </w:tc>
        <w:tc>
          <w:tcPr>
            <w:tcW w:w="664" w:type="pct"/>
          </w:tcPr>
          <w:p w14:paraId="2240E519" w14:textId="77777777" w:rsidR="00962A4D" w:rsidRPr="00942B40" w:rsidRDefault="00962A4D" w:rsidP="00E27A4B">
            <w:pPr>
              <w:spacing w:line="276" w:lineRule="auto"/>
            </w:pPr>
            <w:r w:rsidRPr="00942B40">
              <w:t>0.88</w:t>
            </w:r>
          </w:p>
        </w:tc>
        <w:tc>
          <w:tcPr>
            <w:tcW w:w="873" w:type="pct"/>
          </w:tcPr>
          <w:p w14:paraId="2EA1AE46" w14:textId="77777777" w:rsidR="00962A4D" w:rsidRPr="00942B40" w:rsidRDefault="00962A4D" w:rsidP="00E27A4B">
            <w:pPr>
              <w:spacing w:line="276" w:lineRule="auto"/>
            </w:pPr>
            <w:r w:rsidRPr="00942B40">
              <w:t>0.53-1.46</w:t>
            </w:r>
          </w:p>
        </w:tc>
        <w:tc>
          <w:tcPr>
            <w:tcW w:w="635" w:type="pct"/>
          </w:tcPr>
          <w:p w14:paraId="0BA78422" w14:textId="77777777" w:rsidR="00962A4D" w:rsidRPr="00942B40" w:rsidRDefault="00962A4D" w:rsidP="00E27A4B">
            <w:pPr>
              <w:spacing w:line="276" w:lineRule="auto"/>
            </w:pPr>
            <w:r w:rsidRPr="00942B40">
              <w:t>0.622</w:t>
            </w:r>
          </w:p>
        </w:tc>
      </w:tr>
      <w:tr w:rsidR="00962A4D" w:rsidRPr="00942B40" w14:paraId="26C6D572" w14:textId="77777777" w:rsidTr="009A347F">
        <w:tc>
          <w:tcPr>
            <w:tcW w:w="1483" w:type="pct"/>
            <w:gridSpan w:val="3"/>
            <w:hideMark/>
          </w:tcPr>
          <w:p w14:paraId="619AF263" w14:textId="77777777" w:rsidR="00962A4D" w:rsidRPr="001E613C" w:rsidRDefault="00962A4D" w:rsidP="00E27A4B">
            <w:pPr>
              <w:spacing w:line="276" w:lineRule="auto"/>
              <w:rPr>
                <w:b/>
              </w:rPr>
            </w:pPr>
            <w:r w:rsidRPr="001E613C">
              <w:rPr>
                <w:b/>
              </w:rPr>
              <w:t>Days typical in general practice</w:t>
            </w:r>
          </w:p>
        </w:tc>
        <w:tc>
          <w:tcPr>
            <w:tcW w:w="133" w:type="pct"/>
          </w:tcPr>
          <w:p w14:paraId="1051AD37" w14:textId="77777777" w:rsidR="00962A4D" w:rsidRPr="00942B40" w:rsidRDefault="00962A4D" w:rsidP="00E27A4B">
            <w:pPr>
              <w:spacing w:line="276" w:lineRule="auto"/>
            </w:pPr>
          </w:p>
        </w:tc>
        <w:tc>
          <w:tcPr>
            <w:tcW w:w="1079" w:type="pct"/>
          </w:tcPr>
          <w:p w14:paraId="286EC404" w14:textId="77777777" w:rsidR="00962A4D" w:rsidRPr="00942B40" w:rsidRDefault="00962A4D" w:rsidP="00E27A4B">
            <w:pPr>
              <w:spacing w:line="276" w:lineRule="auto"/>
            </w:pPr>
          </w:p>
        </w:tc>
        <w:tc>
          <w:tcPr>
            <w:tcW w:w="133" w:type="pct"/>
          </w:tcPr>
          <w:p w14:paraId="3C62874C" w14:textId="77777777" w:rsidR="00962A4D" w:rsidRPr="00942B40" w:rsidRDefault="00962A4D" w:rsidP="00E27A4B">
            <w:pPr>
              <w:spacing w:line="276" w:lineRule="auto"/>
            </w:pPr>
          </w:p>
        </w:tc>
        <w:tc>
          <w:tcPr>
            <w:tcW w:w="664" w:type="pct"/>
          </w:tcPr>
          <w:p w14:paraId="2AED5124" w14:textId="77777777" w:rsidR="00962A4D" w:rsidRPr="00942B40" w:rsidRDefault="00962A4D" w:rsidP="00E27A4B">
            <w:pPr>
              <w:spacing w:line="276" w:lineRule="auto"/>
            </w:pPr>
          </w:p>
        </w:tc>
        <w:tc>
          <w:tcPr>
            <w:tcW w:w="873" w:type="pct"/>
          </w:tcPr>
          <w:p w14:paraId="6D4EA672" w14:textId="77777777" w:rsidR="00962A4D" w:rsidRPr="00942B40" w:rsidRDefault="00962A4D" w:rsidP="00E27A4B">
            <w:pPr>
              <w:spacing w:line="276" w:lineRule="auto"/>
            </w:pPr>
          </w:p>
        </w:tc>
        <w:tc>
          <w:tcPr>
            <w:tcW w:w="635" w:type="pct"/>
          </w:tcPr>
          <w:p w14:paraId="7D54517B" w14:textId="77777777" w:rsidR="00962A4D" w:rsidRPr="00942B40" w:rsidRDefault="00962A4D" w:rsidP="00E27A4B">
            <w:pPr>
              <w:spacing w:line="276" w:lineRule="auto"/>
            </w:pPr>
          </w:p>
        </w:tc>
      </w:tr>
      <w:tr w:rsidR="00962A4D" w:rsidRPr="00942B40" w14:paraId="2568107F" w14:textId="77777777" w:rsidTr="009A347F">
        <w:tc>
          <w:tcPr>
            <w:tcW w:w="1483" w:type="pct"/>
            <w:gridSpan w:val="3"/>
            <w:hideMark/>
          </w:tcPr>
          <w:p w14:paraId="34F73056" w14:textId="77777777" w:rsidR="00962A4D" w:rsidRPr="00942B40" w:rsidRDefault="00962A4D" w:rsidP="00E27A4B">
            <w:pPr>
              <w:spacing w:line="276" w:lineRule="auto"/>
            </w:pPr>
            <w:r w:rsidRPr="00942B40">
              <w:t>1-2 days per week</w:t>
            </w:r>
          </w:p>
        </w:tc>
        <w:tc>
          <w:tcPr>
            <w:tcW w:w="133" w:type="pct"/>
          </w:tcPr>
          <w:p w14:paraId="0A061662" w14:textId="77777777" w:rsidR="00962A4D" w:rsidRPr="00942B40" w:rsidRDefault="00962A4D" w:rsidP="00E27A4B">
            <w:pPr>
              <w:spacing w:line="276" w:lineRule="auto"/>
            </w:pPr>
          </w:p>
        </w:tc>
        <w:tc>
          <w:tcPr>
            <w:tcW w:w="1079" w:type="pct"/>
          </w:tcPr>
          <w:p w14:paraId="2695577D" w14:textId="77777777" w:rsidR="00962A4D" w:rsidRPr="00942B40" w:rsidRDefault="00EE5A79" w:rsidP="00E27A4B">
            <w:pPr>
              <w:spacing w:line="276" w:lineRule="auto"/>
            </w:pPr>
            <w:r>
              <w:t>39.2</w:t>
            </w:r>
          </w:p>
        </w:tc>
        <w:tc>
          <w:tcPr>
            <w:tcW w:w="133" w:type="pct"/>
          </w:tcPr>
          <w:p w14:paraId="4A4A1E7E" w14:textId="77777777" w:rsidR="00962A4D" w:rsidRPr="00942B40" w:rsidRDefault="00962A4D" w:rsidP="00E27A4B">
            <w:pPr>
              <w:spacing w:line="276" w:lineRule="auto"/>
            </w:pPr>
          </w:p>
        </w:tc>
        <w:tc>
          <w:tcPr>
            <w:tcW w:w="664" w:type="pct"/>
          </w:tcPr>
          <w:p w14:paraId="18809793" w14:textId="77777777" w:rsidR="00962A4D" w:rsidRPr="00942B40" w:rsidRDefault="009A347F" w:rsidP="00E27A4B">
            <w:pPr>
              <w:spacing w:line="276" w:lineRule="auto"/>
            </w:pPr>
            <w:r>
              <w:t>REF</w:t>
            </w:r>
          </w:p>
        </w:tc>
        <w:tc>
          <w:tcPr>
            <w:tcW w:w="873" w:type="pct"/>
          </w:tcPr>
          <w:p w14:paraId="1843A70A" w14:textId="77777777" w:rsidR="00962A4D" w:rsidRPr="00942B40" w:rsidRDefault="00962A4D" w:rsidP="00E27A4B">
            <w:pPr>
              <w:spacing w:line="276" w:lineRule="auto"/>
            </w:pPr>
            <w:r w:rsidRPr="00942B40">
              <w:t>-</w:t>
            </w:r>
          </w:p>
        </w:tc>
        <w:tc>
          <w:tcPr>
            <w:tcW w:w="635" w:type="pct"/>
          </w:tcPr>
          <w:p w14:paraId="766BECCB" w14:textId="77777777" w:rsidR="00962A4D" w:rsidRPr="00942B40" w:rsidRDefault="00962A4D" w:rsidP="00E27A4B">
            <w:pPr>
              <w:spacing w:line="276" w:lineRule="auto"/>
            </w:pPr>
            <w:r w:rsidRPr="00942B40">
              <w:t>-</w:t>
            </w:r>
          </w:p>
        </w:tc>
      </w:tr>
      <w:tr w:rsidR="00962A4D" w:rsidRPr="00942B40" w14:paraId="73464F72" w14:textId="77777777" w:rsidTr="009A347F">
        <w:tc>
          <w:tcPr>
            <w:tcW w:w="1483" w:type="pct"/>
            <w:gridSpan w:val="3"/>
            <w:hideMark/>
          </w:tcPr>
          <w:p w14:paraId="244DAF94" w14:textId="77777777" w:rsidR="00962A4D" w:rsidRPr="00942B40" w:rsidRDefault="00962A4D" w:rsidP="00E27A4B">
            <w:pPr>
              <w:spacing w:line="276" w:lineRule="auto"/>
            </w:pPr>
            <w:r w:rsidRPr="00942B40">
              <w:t>3-4 days per week</w:t>
            </w:r>
          </w:p>
        </w:tc>
        <w:tc>
          <w:tcPr>
            <w:tcW w:w="133" w:type="pct"/>
          </w:tcPr>
          <w:p w14:paraId="535599A1" w14:textId="77777777" w:rsidR="00962A4D" w:rsidRPr="00942B40" w:rsidRDefault="00962A4D" w:rsidP="00E27A4B">
            <w:pPr>
              <w:spacing w:line="276" w:lineRule="auto"/>
            </w:pPr>
          </w:p>
        </w:tc>
        <w:tc>
          <w:tcPr>
            <w:tcW w:w="1079" w:type="pct"/>
          </w:tcPr>
          <w:p w14:paraId="15F39FAA" w14:textId="77777777" w:rsidR="00962A4D" w:rsidRPr="00942B40" w:rsidRDefault="00962A4D" w:rsidP="00E27A4B">
            <w:pPr>
              <w:spacing w:line="276" w:lineRule="auto"/>
            </w:pPr>
            <w:r w:rsidRPr="00942B40">
              <w:t>44.0</w:t>
            </w:r>
          </w:p>
        </w:tc>
        <w:tc>
          <w:tcPr>
            <w:tcW w:w="133" w:type="pct"/>
          </w:tcPr>
          <w:p w14:paraId="3E40FEFF" w14:textId="77777777" w:rsidR="00962A4D" w:rsidRPr="00942B40" w:rsidRDefault="00962A4D" w:rsidP="00E27A4B">
            <w:pPr>
              <w:spacing w:line="276" w:lineRule="auto"/>
            </w:pPr>
          </w:p>
        </w:tc>
        <w:tc>
          <w:tcPr>
            <w:tcW w:w="664" w:type="pct"/>
          </w:tcPr>
          <w:p w14:paraId="5E8345FD" w14:textId="77777777" w:rsidR="00962A4D" w:rsidRPr="00942B40" w:rsidRDefault="00962A4D" w:rsidP="00E27A4B">
            <w:pPr>
              <w:spacing w:line="276" w:lineRule="auto"/>
            </w:pPr>
            <w:r w:rsidRPr="00942B40">
              <w:t>1.30</w:t>
            </w:r>
          </w:p>
        </w:tc>
        <w:tc>
          <w:tcPr>
            <w:tcW w:w="873" w:type="pct"/>
          </w:tcPr>
          <w:p w14:paraId="6D20F471" w14:textId="77777777" w:rsidR="00962A4D" w:rsidRPr="00942B40" w:rsidRDefault="00962A4D" w:rsidP="00E27A4B">
            <w:pPr>
              <w:spacing w:line="276" w:lineRule="auto"/>
            </w:pPr>
            <w:r w:rsidRPr="00942B40">
              <w:t>0.90-1.87</w:t>
            </w:r>
          </w:p>
        </w:tc>
        <w:tc>
          <w:tcPr>
            <w:tcW w:w="635" w:type="pct"/>
          </w:tcPr>
          <w:p w14:paraId="244E84B8" w14:textId="77777777" w:rsidR="00962A4D" w:rsidRPr="00942B40" w:rsidRDefault="00962A4D" w:rsidP="00E27A4B">
            <w:pPr>
              <w:spacing w:line="276" w:lineRule="auto"/>
            </w:pPr>
            <w:r w:rsidRPr="00942B40">
              <w:t>0.159</w:t>
            </w:r>
          </w:p>
        </w:tc>
      </w:tr>
      <w:tr w:rsidR="00962A4D" w:rsidRPr="00942B40" w14:paraId="7687122F" w14:textId="77777777" w:rsidTr="009A347F">
        <w:tc>
          <w:tcPr>
            <w:tcW w:w="1483" w:type="pct"/>
            <w:gridSpan w:val="3"/>
            <w:hideMark/>
          </w:tcPr>
          <w:p w14:paraId="6B62C8FD" w14:textId="77777777" w:rsidR="00962A4D" w:rsidRPr="00942B40" w:rsidRDefault="00962A4D" w:rsidP="00E27A4B">
            <w:pPr>
              <w:spacing w:line="276" w:lineRule="auto"/>
            </w:pPr>
            <w:r w:rsidRPr="00942B40">
              <w:t>5-6 days per week</w:t>
            </w:r>
          </w:p>
        </w:tc>
        <w:tc>
          <w:tcPr>
            <w:tcW w:w="133" w:type="pct"/>
          </w:tcPr>
          <w:p w14:paraId="47C5866C" w14:textId="77777777" w:rsidR="00962A4D" w:rsidRPr="00942B40" w:rsidRDefault="00962A4D" w:rsidP="00E27A4B">
            <w:pPr>
              <w:spacing w:line="276" w:lineRule="auto"/>
            </w:pPr>
          </w:p>
        </w:tc>
        <w:tc>
          <w:tcPr>
            <w:tcW w:w="1079" w:type="pct"/>
          </w:tcPr>
          <w:p w14:paraId="7FC2C874" w14:textId="77777777" w:rsidR="00962A4D" w:rsidRPr="00942B40" w:rsidRDefault="00EE5A79" w:rsidP="00E27A4B">
            <w:pPr>
              <w:spacing w:line="276" w:lineRule="auto"/>
            </w:pPr>
            <w:r>
              <w:t>47.2</w:t>
            </w:r>
          </w:p>
        </w:tc>
        <w:tc>
          <w:tcPr>
            <w:tcW w:w="133" w:type="pct"/>
          </w:tcPr>
          <w:p w14:paraId="6E910791" w14:textId="77777777" w:rsidR="00962A4D" w:rsidRPr="00942B40" w:rsidRDefault="00962A4D" w:rsidP="00E27A4B">
            <w:pPr>
              <w:spacing w:line="276" w:lineRule="auto"/>
            </w:pPr>
          </w:p>
        </w:tc>
        <w:tc>
          <w:tcPr>
            <w:tcW w:w="664" w:type="pct"/>
          </w:tcPr>
          <w:p w14:paraId="4CDC4893" w14:textId="77777777" w:rsidR="00962A4D" w:rsidRPr="00942B40" w:rsidRDefault="00962A4D" w:rsidP="00E27A4B">
            <w:pPr>
              <w:spacing w:line="276" w:lineRule="auto"/>
            </w:pPr>
            <w:r w:rsidRPr="00942B40">
              <w:t>1.62</w:t>
            </w:r>
          </w:p>
        </w:tc>
        <w:tc>
          <w:tcPr>
            <w:tcW w:w="873" w:type="pct"/>
          </w:tcPr>
          <w:p w14:paraId="39D915D4" w14:textId="77777777" w:rsidR="00962A4D" w:rsidRPr="00942B40" w:rsidRDefault="00962A4D" w:rsidP="00E27A4B">
            <w:pPr>
              <w:spacing w:line="276" w:lineRule="auto"/>
            </w:pPr>
            <w:r w:rsidRPr="00942B40">
              <w:t>1.10-2.37</w:t>
            </w:r>
          </w:p>
        </w:tc>
        <w:tc>
          <w:tcPr>
            <w:tcW w:w="635" w:type="pct"/>
          </w:tcPr>
          <w:p w14:paraId="58274B78" w14:textId="77777777" w:rsidR="00962A4D" w:rsidRPr="00942B40" w:rsidRDefault="00962A4D" w:rsidP="00E27A4B">
            <w:pPr>
              <w:spacing w:line="276" w:lineRule="auto"/>
            </w:pPr>
            <w:r w:rsidRPr="00942B40">
              <w:t>0.014</w:t>
            </w:r>
          </w:p>
        </w:tc>
      </w:tr>
      <w:tr w:rsidR="00962A4D" w:rsidRPr="00942B40" w14:paraId="22F0584D" w14:textId="77777777" w:rsidTr="009A347F">
        <w:tc>
          <w:tcPr>
            <w:tcW w:w="1483" w:type="pct"/>
            <w:gridSpan w:val="3"/>
            <w:hideMark/>
          </w:tcPr>
          <w:p w14:paraId="36D17BE0" w14:textId="77777777" w:rsidR="00962A4D" w:rsidRPr="001E613C" w:rsidRDefault="00962A4D" w:rsidP="00E27A4B">
            <w:pPr>
              <w:spacing w:line="276" w:lineRule="auto"/>
              <w:rPr>
                <w:b/>
              </w:rPr>
            </w:pPr>
            <w:r w:rsidRPr="001E613C">
              <w:rPr>
                <w:b/>
              </w:rPr>
              <w:t>Years qualified</w:t>
            </w:r>
          </w:p>
        </w:tc>
        <w:tc>
          <w:tcPr>
            <w:tcW w:w="133" w:type="pct"/>
          </w:tcPr>
          <w:p w14:paraId="1D8A224F" w14:textId="77777777" w:rsidR="00962A4D" w:rsidRPr="00942B40" w:rsidRDefault="00962A4D" w:rsidP="00E27A4B">
            <w:pPr>
              <w:spacing w:line="276" w:lineRule="auto"/>
            </w:pPr>
          </w:p>
        </w:tc>
        <w:tc>
          <w:tcPr>
            <w:tcW w:w="1079" w:type="pct"/>
          </w:tcPr>
          <w:p w14:paraId="5752F3AF" w14:textId="77777777" w:rsidR="00962A4D" w:rsidRPr="00942B40" w:rsidRDefault="00962A4D" w:rsidP="00E27A4B">
            <w:pPr>
              <w:spacing w:line="276" w:lineRule="auto"/>
            </w:pPr>
          </w:p>
        </w:tc>
        <w:tc>
          <w:tcPr>
            <w:tcW w:w="133" w:type="pct"/>
          </w:tcPr>
          <w:p w14:paraId="245B6940" w14:textId="77777777" w:rsidR="00962A4D" w:rsidRPr="00942B40" w:rsidRDefault="00962A4D" w:rsidP="00E27A4B">
            <w:pPr>
              <w:spacing w:line="276" w:lineRule="auto"/>
            </w:pPr>
          </w:p>
        </w:tc>
        <w:tc>
          <w:tcPr>
            <w:tcW w:w="664" w:type="pct"/>
          </w:tcPr>
          <w:p w14:paraId="61E18C92" w14:textId="77777777" w:rsidR="00962A4D" w:rsidRPr="00942B40" w:rsidRDefault="00962A4D" w:rsidP="00E27A4B">
            <w:pPr>
              <w:spacing w:line="276" w:lineRule="auto"/>
            </w:pPr>
          </w:p>
        </w:tc>
        <w:tc>
          <w:tcPr>
            <w:tcW w:w="873" w:type="pct"/>
          </w:tcPr>
          <w:p w14:paraId="24DAB274" w14:textId="77777777" w:rsidR="00962A4D" w:rsidRPr="00942B40" w:rsidRDefault="00962A4D" w:rsidP="00E27A4B">
            <w:pPr>
              <w:spacing w:line="276" w:lineRule="auto"/>
            </w:pPr>
          </w:p>
        </w:tc>
        <w:tc>
          <w:tcPr>
            <w:tcW w:w="635" w:type="pct"/>
          </w:tcPr>
          <w:p w14:paraId="74FCD7D1" w14:textId="77777777" w:rsidR="00962A4D" w:rsidRPr="00942B40" w:rsidRDefault="00962A4D" w:rsidP="00E27A4B">
            <w:pPr>
              <w:spacing w:line="276" w:lineRule="auto"/>
            </w:pPr>
          </w:p>
        </w:tc>
      </w:tr>
      <w:tr w:rsidR="00962A4D" w:rsidRPr="00942B40" w14:paraId="7740C931" w14:textId="77777777" w:rsidTr="009A347F">
        <w:tc>
          <w:tcPr>
            <w:tcW w:w="1483" w:type="pct"/>
            <w:gridSpan w:val="3"/>
            <w:hideMark/>
          </w:tcPr>
          <w:p w14:paraId="797840AF" w14:textId="77777777" w:rsidR="00962A4D" w:rsidRPr="00942B40" w:rsidRDefault="00962A4D" w:rsidP="00E27A4B">
            <w:pPr>
              <w:spacing w:line="276" w:lineRule="auto"/>
            </w:pPr>
            <w:r w:rsidRPr="00942B40">
              <w:t>0-5 years</w:t>
            </w:r>
          </w:p>
        </w:tc>
        <w:tc>
          <w:tcPr>
            <w:tcW w:w="133" w:type="pct"/>
          </w:tcPr>
          <w:p w14:paraId="15567B0E" w14:textId="77777777" w:rsidR="00962A4D" w:rsidRPr="00942B40" w:rsidRDefault="00962A4D" w:rsidP="00E27A4B">
            <w:pPr>
              <w:spacing w:line="276" w:lineRule="auto"/>
            </w:pPr>
          </w:p>
        </w:tc>
        <w:tc>
          <w:tcPr>
            <w:tcW w:w="1079" w:type="pct"/>
          </w:tcPr>
          <w:p w14:paraId="31BB76C4" w14:textId="77777777" w:rsidR="00962A4D" w:rsidRPr="00942B40" w:rsidRDefault="00962A4D" w:rsidP="00E27A4B">
            <w:pPr>
              <w:spacing w:line="276" w:lineRule="auto"/>
            </w:pPr>
            <w:r w:rsidRPr="00942B40">
              <w:t>47.</w:t>
            </w:r>
            <w:r w:rsidR="00EE5A79">
              <w:t>7</w:t>
            </w:r>
          </w:p>
        </w:tc>
        <w:tc>
          <w:tcPr>
            <w:tcW w:w="133" w:type="pct"/>
          </w:tcPr>
          <w:p w14:paraId="7FC81D42" w14:textId="77777777" w:rsidR="00962A4D" w:rsidRPr="00942B40" w:rsidRDefault="00962A4D" w:rsidP="00E27A4B">
            <w:pPr>
              <w:spacing w:line="276" w:lineRule="auto"/>
            </w:pPr>
          </w:p>
        </w:tc>
        <w:tc>
          <w:tcPr>
            <w:tcW w:w="664" w:type="pct"/>
          </w:tcPr>
          <w:p w14:paraId="3B1767EF" w14:textId="77777777" w:rsidR="00962A4D" w:rsidRPr="00942B40" w:rsidRDefault="009A347F" w:rsidP="00E27A4B">
            <w:pPr>
              <w:spacing w:line="276" w:lineRule="auto"/>
            </w:pPr>
            <w:r>
              <w:t>REF</w:t>
            </w:r>
          </w:p>
        </w:tc>
        <w:tc>
          <w:tcPr>
            <w:tcW w:w="873" w:type="pct"/>
          </w:tcPr>
          <w:p w14:paraId="0BFB1884" w14:textId="77777777" w:rsidR="00962A4D" w:rsidRPr="00942B40" w:rsidRDefault="00962A4D" w:rsidP="00E27A4B">
            <w:pPr>
              <w:spacing w:line="276" w:lineRule="auto"/>
            </w:pPr>
            <w:r w:rsidRPr="00942B40">
              <w:t>-</w:t>
            </w:r>
          </w:p>
        </w:tc>
        <w:tc>
          <w:tcPr>
            <w:tcW w:w="635" w:type="pct"/>
          </w:tcPr>
          <w:p w14:paraId="3AE82784" w14:textId="77777777" w:rsidR="00962A4D" w:rsidRPr="00942B40" w:rsidRDefault="00962A4D" w:rsidP="00E27A4B">
            <w:pPr>
              <w:spacing w:line="276" w:lineRule="auto"/>
            </w:pPr>
            <w:r w:rsidRPr="00942B40">
              <w:t>-</w:t>
            </w:r>
          </w:p>
        </w:tc>
      </w:tr>
      <w:tr w:rsidR="00962A4D" w:rsidRPr="00942B40" w14:paraId="4A34924F" w14:textId="77777777" w:rsidTr="009A347F">
        <w:tc>
          <w:tcPr>
            <w:tcW w:w="1483" w:type="pct"/>
            <w:gridSpan w:val="3"/>
            <w:hideMark/>
          </w:tcPr>
          <w:p w14:paraId="0B735FA1" w14:textId="77777777" w:rsidR="00962A4D" w:rsidRPr="00942B40" w:rsidRDefault="00962A4D" w:rsidP="00E27A4B">
            <w:pPr>
              <w:spacing w:line="276" w:lineRule="auto"/>
            </w:pPr>
            <w:r w:rsidRPr="00942B40">
              <w:t>6-10 years</w:t>
            </w:r>
          </w:p>
        </w:tc>
        <w:tc>
          <w:tcPr>
            <w:tcW w:w="133" w:type="pct"/>
          </w:tcPr>
          <w:p w14:paraId="64285CA8" w14:textId="77777777" w:rsidR="00962A4D" w:rsidRPr="00942B40" w:rsidRDefault="00962A4D" w:rsidP="00E27A4B">
            <w:pPr>
              <w:spacing w:line="276" w:lineRule="auto"/>
            </w:pPr>
          </w:p>
        </w:tc>
        <w:tc>
          <w:tcPr>
            <w:tcW w:w="1079" w:type="pct"/>
          </w:tcPr>
          <w:p w14:paraId="7B778992" w14:textId="77777777" w:rsidR="00962A4D" w:rsidRPr="00942B40" w:rsidRDefault="00962A4D" w:rsidP="00E27A4B">
            <w:pPr>
              <w:spacing w:line="276" w:lineRule="auto"/>
            </w:pPr>
            <w:r w:rsidRPr="00942B40">
              <w:t>45.1</w:t>
            </w:r>
          </w:p>
        </w:tc>
        <w:tc>
          <w:tcPr>
            <w:tcW w:w="133" w:type="pct"/>
          </w:tcPr>
          <w:p w14:paraId="33E59F80" w14:textId="77777777" w:rsidR="00962A4D" w:rsidRPr="00942B40" w:rsidRDefault="00962A4D" w:rsidP="00E27A4B">
            <w:pPr>
              <w:spacing w:line="276" w:lineRule="auto"/>
            </w:pPr>
          </w:p>
        </w:tc>
        <w:tc>
          <w:tcPr>
            <w:tcW w:w="664" w:type="pct"/>
          </w:tcPr>
          <w:p w14:paraId="0B24B5EA" w14:textId="77777777" w:rsidR="00962A4D" w:rsidRPr="00942B40" w:rsidRDefault="00962A4D" w:rsidP="00E27A4B">
            <w:pPr>
              <w:spacing w:line="276" w:lineRule="auto"/>
            </w:pPr>
            <w:r w:rsidRPr="00942B40">
              <w:t>0.94</w:t>
            </w:r>
          </w:p>
        </w:tc>
        <w:tc>
          <w:tcPr>
            <w:tcW w:w="873" w:type="pct"/>
          </w:tcPr>
          <w:p w14:paraId="1A637F44" w14:textId="77777777" w:rsidR="00962A4D" w:rsidRPr="00942B40" w:rsidRDefault="00962A4D" w:rsidP="00E27A4B">
            <w:pPr>
              <w:spacing w:line="276" w:lineRule="auto"/>
            </w:pPr>
            <w:r w:rsidRPr="00942B40">
              <w:t>0.64-1.39</w:t>
            </w:r>
          </w:p>
        </w:tc>
        <w:tc>
          <w:tcPr>
            <w:tcW w:w="635" w:type="pct"/>
          </w:tcPr>
          <w:p w14:paraId="76162273" w14:textId="77777777" w:rsidR="00962A4D" w:rsidRPr="00942B40" w:rsidRDefault="00962A4D" w:rsidP="00E27A4B">
            <w:pPr>
              <w:spacing w:line="276" w:lineRule="auto"/>
            </w:pPr>
            <w:r w:rsidRPr="00942B40">
              <w:t>0.762</w:t>
            </w:r>
          </w:p>
        </w:tc>
      </w:tr>
      <w:tr w:rsidR="00962A4D" w:rsidRPr="00942B40" w14:paraId="6D433D08" w14:textId="77777777" w:rsidTr="009A347F">
        <w:tc>
          <w:tcPr>
            <w:tcW w:w="1483" w:type="pct"/>
            <w:gridSpan w:val="3"/>
            <w:hideMark/>
          </w:tcPr>
          <w:p w14:paraId="5DDDB657" w14:textId="77777777" w:rsidR="00962A4D" w:rsidRPr="00942B40" w:rsidRDefault="00962A4D" w:rsidP="00E27A4B">
            <w:pPr>
              <w:spacing w:line="276" w:lineRule="auto"/>
            </w:pPr>
            <w:r w:rsidRPr="00942B40">
              <w:t>11-15 years</w:t>
            </w:r>
          </w:p>
        </w:tc>
        <w:tc>
          <w:tcPr>
            <w:tcW w:w="133" w:type="pct"/>
          </w:tcPr>
          <w:p w14:paraId="1DA9190D" w14:textId="77777777" w:rsidR="00962A4D" w:rsidRPr="00942B40" w:rsidRDefault="00962A4D" w:rsidP="00E27A4B">
            <w:pPr>
              <w:spacing w:line="276" w:lineRule="auto"/>
            </w:pPr>
          </w:p>
        </w:tc>
        <w:tc>
          <w:tcPr>
            <w:tcW w:w="1079" w:type="pct"/>
          </w:tcPr>
          <w:p w14:paraId="7B32BB58" w14:textId="77777777" w:rsidR="00962A4D" w:rsidRPr="00942B40" w:rsidRDefault="00962A4D" w:rsidP="00E27A4B">
            <w:pPr>
              <w:spacing w:line="276" w:lineRule="auto"/>
            </w:pPr>
            <w:r w:rsidRPr="00942B40">
              <w:t>41.</w:t>
            </w:r>
            <w:r w:rsidR="00EE5A79">
              <w:t>1</w:t>
            </w:r>
          </w:p>
        </w:tc>
        <w:tc>
          <w:tcPr>
            <w:tcW w:w="133" w:type="pct"/>
          </w:tcPr>
          <w:p w14:paraId="644A24F0" w14:textId="77777777" w:rsidR="00962A4D" w:rsidRPr="00942B40" w:rsidRDefault="00962A4D" w:rsidP="00E27A4B">
            <w:pPr>
              <w:spacing w:line="276" w:lineRule="auto"/>
            </w:pPr>
          </w:p>
        </w:tc>
        <w:tc>
          <w:tcPr>
            <w:tcW w:w="664" w:type="pct"/>
          </w:tcPr>
          <w:p w14:paraId="0B7802B4" w14:textId="77777777" w:rsidR="00962A4D" w:rsidRPr="00942B40" w:rsidRDefault="00962A4D" w:rsidP="00E27A4B">
            <w:pPr>
              <w:spacing w:line="276" w:lineRule="auto"/>
            </w:pPr>
            <w:r w:rsidRPr="00942B40">
              <w:t>0.81</w:t>
            </w:r>
          </w:p>
        </w:tc>
        <w:tc>
          <w:tcPr>
            <w:tcW w:w="873" w:type="pct"/>
          </w:tcPr>
          <w:p w14:paraId="160C5C01" w14:textId="77777777" w:rsidR="00962A4D" w:rsidRPr="00942B40" w:rsidRDefault="00962A4D" w:rsidP="00E27A4B">
            <w:pPr>
              <w:spacing w:line="276" w:lineRule="auto"/>
            </w:pPr>
            <w:r w:rsidRPr="00942B40">
              <w:t>0.55-1.19</w:t>
            </w:r>
          </w:p>
        </w:tc>
        <w:tc>
          <w:tcPr>
            <w:tcW w:w="635" w:type="pct"/>
          </w:tcPr>
          <w:p w14:paraId="73325712" w14:textId="77777777" w:rsidR="00962A4D" w:rsidRPr="00942B40" w:rsidRDefault="00962A4D" w:rsidP="00E27A4B">
            <w:pPr>
              <w:spacing w:line="276" w:lineRule="auto"/>
            </w:pPr>
            <w:r w:rsidRPr="00942B40">
              <w:t>0.280</w:t>
            </w:r>
          </w:p>
        </w:tc>
      </w:tr>
      <w:tr w:rsidR="00962A4D" w:rsidRPr="00942B40" w14:paraId="23FEEE9F" w14:textId="77777777" w:rsidTr="009A347F">
        <w:tc>
          <w:tcPr>
            <w:tcW w:w="1483" w:type="pct"/>
            <w:gridSpan w:val="3"/>
            <w:hideMark/>
          </w:tcPr>
          <w:p w14:paraId="47894089" w14:textId="77777777" w:rsidR="00962A4D" w:rsidRPr="00942B40" w:rsidRDefault="00962A4D" w:rsidP="00E27A4B">
            <w:pPr>
              <w:spacing w:line="276" w:lineRule="auto"/>
            </w:pPr>
            <w:r w:rsidRPr="00942B40">
              <w:t>16-20 years</w:t>
            </w:r>
          </w:p>
        </w:tc>
        <w:tc>
          <w:tcPr>
            <w:tcW w:w="133" w:type="pct"/>
          </w:tcPr>
          <w:p w14:paraId="777D9F82" w14:textId="77777777" w:rsidR="00962A4D" w:rsidRPr="00942B40" w:rsidRDefault="00962A4D" w:rsidP="00E27A4B">
            <w:pPr>
              <w:spacing w:line="276" w:lineRule="auto"/>
            </w:pPr>
          </w:p>
        </w:tc>
        <w:tc>
          <w:tcPr>
            <w:tcW w:w="1079" w:type="pct"/>
          </w:tcPr>
          <w:p w14:paraId="295D32F7" w14:textId="77777777" w:rsidR="00962A4D" w:rsidRPr="00942B40" w:rsidRDefault="00962A4D" w:rsidP="00E27A4B">
            <w:pPr>
              <w:spacing w:line="276" w:lineRule="auto"/>
            </w:pPr>
            <w:r w:rsidRPr="00942B40">
              <w:t>47.3</w:t>
            </w:r>
          </w:p>
        </w:tc>
        <w:tc>
          <w:tcPr>
            <w:tcW w:w="133" w:type="pct"/>
          </w:tcPr>
          <w:p w14:paraId="77790791" w14:textId="77777777" w:rsidR="00962A4D" w:rsidRPr="00942B40" w:rsidRDefault="00962A4D" w:rsidP="00E27A4B">
            <w:pPr>
              <w:spacing w:line="276" w:lineRule="auto"/>
            </w:pPr>
          </w:p>
        </w:tc>
        <w:tc>
          <w:tcPr>
            <w:tcW w:w="664" w:type="pct"/>
          </w:tcPr>
          <w:p w14:paraId="79243DB5" w14:textId="77777777" w:rsidR="00962A4D" w:rsidRPr="00942B40" w:rsidRDefault="00962A4D" w:rsidP="00E27A4B">
            <w:pPr>
              <w:spacing w:line="276" w:lineRule="auto"/>
            </w:pPr>
            <w:r w:rsidRPr="00942B40">
              <w:t>1.08</w:t>
            </w:r>
          </w:p>
        </w:tc>
        <w:tc>
          <w:tcPr>
            <w:tcW w:w="873" w:type="pct"/>
          </w:tcPr>
          <w:p w14:paraId="7E6048A7" w14:textId="77777777" w:rsidR="00962A4D" w:rsidRPr="00942B40" w:rsidRDefault="00962A4D" w:rsidP="00E27A4B">
            <w:pPr>
              <w:spacing w:line="276" w:lineRule="auto"/>
            </w:pPr>
            <w:r w:rsidRPr="00942B40">
              <w:t>0.73-1.59</w:t>
            </w:r>
          </w:p>
        </w:tc>
        <w:tc>
          <w:tcPr>
            <w:tcW w:w="635" w:type="pct"/>
          </w:tcPr>
          <w:p w14:paraId="4ED03144" w14:textId="77777777" w:rsidR="00962A4D" w:rsidRPr="00942B40" w:rsidRDefault="00962A4D" w:rsidP="00E27A4B">
            <w:pPr>
              <w:spacing w:line="276" w:lineRule="auto"/>
            </w:pPr>
            <w:r w:rsidRPr="00942B40">
              <w:t>0.712</w:t>
            </w:r>
          </w:p>
        </w:tc>
      </w:tr>
      <w:tr w:rsidR="00962A4D" w:rsidRPr="00942B40" w14:paraId="2B451493" w14:textId="77777777" w:rsidTr="009A347F">
        <w:tc>
          <w:tcPr>
            <w:tcW w:w="1483" w:type="pct"/>
            <w:gridSpan w:val="3"/>
            <w:hideMark/>
          </w:tcPr>
          <w:p w14:paraId="06151957" w14:textId="77777777" w:rsidR="00962A4D" w:rsidRPr="00942B40" w:rsidRDefault="00962A4D" w:rsidP="00E27A4B">
            <w:pPr>
              <w:spacing w:line="276" w:lineRule="auto"/>
            </w:pPr>
            <w:r w:rsidRPr="00942B40">
              <w:t>More than 20 years</w:t>
            </w:r>
          </w:p>
        </w:tc>
        <w:tc>
          <w:tcPr>
            <w:tcW w:w="133" w:type="pct"/>
          </w:tcPr>
          <w:p w14:paraId="7279CE55" w14:textId="77777777" w:rsidR="00962A4D" w:rsidRPr="00942B40" w:rsidRDefault="00962A4D" w:rsidP="00E27A4B">
            <w:pPr>
              <w:spacing w:line="276" w:lineRule="auto"/>
            </w:pPr>
          </w:p>
        </w:tc>
        <w:tc>
          <w:tcPr>
            <w:tcW w:w="1079" w:type="pct"/>
          </w:tcPr>
          <w:p w14:paraId="45ED87C4" w14:textId="77777777" w:rsidR="00962A4D" w:rsidRPr="00942B40" w:rsidRDefault="00962A4D" w:rsidP="00E27A4B">
            <w:pPr>
              <w:spacing w:line="276" w:lineRule="auto"/>
            </w:pPr>
            <w:r w:rsidRPr="00942B40">
              <w:t>44.</w:t>
            </w:r>
            <w:r w:rsidR="00EE5A79">
              <w:t>5</w:t>
            </w:r>
          </w:p>
        </w:tc>
        <w:tc>
          <w:tcPr>
            <w:tcW w:w="133" w:type="pct"/>
          </w:tcPr>
          <w:p w14:paraId="447E51D4" w14:textId="77777777" w:rsidR="00962A4D" w:rsidRPr="00942B40" w:rsidRDefault="00962A4D" w:rsidP="00E27A4B">
            <w:pPr>
              <w:spacing w:line="276" w:lineRule="auto"/>
            </w:pPr>
          </w:p>
        </w:tc>
        <w:tc>
          <w:tcPr>
            <w:tcW w:w="664" w:type="pct"/>
          </w:tcPr>
          <w:p w14:paraId="3D1613DF" w14:textId="77777777" w:rsidR="00962A4D" w:rsidRPr="00942B40" w:rsidRDefault="00962A4D" w:rsidP="00E27A4B">
            <w:pPr>
              <w:spacing w:line="276" w:lineRule="auto"/>
            </w:pPr>
            <w:r w:rsidRPr="00942B40">
              <w:t>0.75</w:t>
            </w:r>
          </w:p>
        </w:tc>
        <w:tc>
          <w:tcPr>
            <w:tcW w:w="873" w:type="pct"/>
          </w:tcPr>
          <w:p w14:paraId="13053465" w14:textId="77777777" w:rsidR="00962A4D" w:rsidRPr="00942B40" w:rsidRDefault="00962A4D" w:rsidP="00E27A4B">
            <w:pPr>
              <w:spacing w:line="276" w:lineRule="auto"/>
            </w:pPr>
            <w:r w:rsidRPr="00942B40">
              <w:t>0.53-1.05</w:t>
            </w:r>
          </w:p>
        </w:tc>
        <w:tc>
          <w:tcPr>
            <w:tcW w:w="635" w:type="pct"/>
          </w:tcPr>
          <w:p w14:paraId="49B7CD20" w14:textId="77777777" w:rsidR="00962A4D" w:rsidRPr="00942B40" w:rsidRDefault="00962A4D" w:rsidP="00E27A4B">
            <w:pPr>
              <w:spacing w:line="276" w:lineRule="auto"/>
            </w:pPr>
            <w:r w:rsidRPr="00942B40">
              <w:t>0.094</w:t>
            </w:r>
          </w:p>
        </w:tc>
      </w:tr>
      <w:tr w:rsidR="00962A4D" w:rsidRPr="00942B40" w14:paraId="66AFD7F3" w14:textId="77777777" w:rsidTr="009A347F">
        <w:tc>
          <w:tcPr>
            <w:tcW w:w="1483" w:type="pct"/>
            <w:gridSpan w:val="3"/>
            <w:hideMark/>
          </w:tcPr>
          <w:p w14:paraId="14331DFA" w14:textId="77777777" w:rsidR="00962A4D" w:rsidRPr="001E613C" w:rsidRDefault="00962A4D" w:rsidP="00E27A4B">
            <w:pPr>
              <w:spacing w:line="276" w:lineRule="auto"/>
              <w:rPr>
                <w:b/>
              </w:rPr>
            </w:pPr>
            <w:r w:rsidRPr="001E613C">
              <w:rPr>
                <w:b/>
              </w:rPr>
              <w:t>List size at practice</w:t>
            </w:r>
          </w:p>
        </w:tc>
        <w:tc>
          <w:tcPr>
            <w:tcW w:w="133" w:type="pct"/>
          </w:tcPr>
          <w:p w14:paraId="0811B9BE" w14:textId="77777777" w:rsidR="00962A4D" w:rsidRPr="00942B40" w:rsidRDefault="00962A4D" w:rsidP="00E27A4B">
            <w:pPr>
              <w:spacing w:line="276" w:lineRule="auto"/>
            </w:pPr>
          </w:p>
        </w:tc>
        <w:tc>
          <w:tcPr>
            <w:tcW w:w="1079" w:type="pct"/>
          </w:tcPr>
          <w:p w14:paraId="2B0F7129" w14:textId="77777777" w:rsidR="00962A4D" w:rsidRPr="00942B40" w:rsidRDefault="00962A4D" w:rsidP="00E27A4B">
            <w:pPr>
              <w:spacing w:line="276" w:lineRule="auto"/>
            </w:pPr>
          </w:p>
        </w:tc>
        <w:tc>
          <w:tcPr>
            <w:tcW w:w="133" w:type="pct"/>
          </w:tcPr>
          <w:p w14:paraId="0A750225" w14:textId="77777777" w:rsidR="00962A4D" w:rsidRPr="00942B40" w:rsidRDefault="00962A4D" w:rsidP="00E27A4B">
            <w:pPr>
              <w:spacing w:line="276" w:lineRule="auto"/>
            </w:pPr>
          </w:p>
        </w:tc>
        <w:tc>
          <w:tcPr>
            <w:tcW w:w="664" w:type="pct"/>
          </w:tcPr>
          <w:p w14:paraId="45E00D86" w14:textId="77777777" w:rsidR="00962A4D" w:rsidRPr="00942B40" w:rsidRDefault="00962A4D" w:rsidP="00E27A4B">
            <w:pPr>
              <w:spacing w:line="276" w:lineRule="auto"/>
            </w:pPr>
          </w:p>
        </w:tc>
        <w:tc>
          <w:tcPr>
            <w:tcW w:w="873" w:type="pct"/>
          </w:tcPr>
          <w:p w14:paraId="3F739D7B" w14:textId="77777777" w:rsidR="00962A4D" w:rsidRPr="00942B40" w:rsidRDefault="00962A4D" w:rsidP="00E27A4B">
            <w:pPr>
              <w:spacing w:line="276" w:lineRule="auto"/>
            </w:pPr>
          </w:p>
        </w:tc>
        <w:tc>
          <w:tcPr>
            <w:tcW w:w="635" w:type="pct"/>
          </w:tcPr>
          <w:p w14:paraId="516D3C51" w14:textId="77777777" w:rsidR="00962A4D" w:rsidRPr="00942B40" w:rsidRDefault="00962A4D" w:rsidP="00E27A4B">
            <w:pPr>
              <w:spacing w:line="276" w:lineRule="auto"/>
            </w:pPr>
          </w:p>
        </w:tc>
      </w:tr>
      <w:tr w:rsidR="00962A4D" w:rsidRPr="00942B40" w14:paraId="115658BD" w14:textId="77777777" w:rsidTr="009A347F">
        <w:tc>
          <w:tcPr>
            <w:tcW w:w="1483" w:type="pct"/>
            <w:gridSpan w:val="3"/>
            <w:hideMark/>
          </w:tcPr>
          <w:p w14:paraId="02FC6E08" w14:textId="77777777" w:rsidR="00962A4D" w:rsidRPr="00942B40" w:rsidRDefault="00962A4D" w:rsidP="00E27A4B">
            <w:pPr>
              <w:spacing w:line="276" w:lineRule="auto"/>
            </w:pPr>
            <w:r w:rsidRPr="00942B40">
              <w:t>&lt;2,000</w:t>
            </w:r>
          </w:p>
        </w:tc>
        <w:tc>
          <w:tcPr>
            <w:tcW w:w="133" w:type="pct"/>
          </w:tcPr>
          <w:p w14:paraId="2915D9D6" w14:textId="77777777" w:rsidR="00962A4D" w:rsidRPr="00942B40" w:rsidRDefault="00962A4D" w:rsidP="00E27A4B">
            <w:pPr>
              <w:spacing w:line="276" w:lineRule="auto"/>
            </w:pPr>
          </w:p>
        </w:tc>
        <w:tc>
          <w:tcPr>
            <w:tcW w:w="1079" w:type="pct"/>
          </w:tcPr>
          <w:p w14:paraId="4652B1AC" w14:textId="77777777" w:rsidR="00962A4D" w:rsidRPr="00942B40" w:rsidRDefault="00962A4D" w:rsidP="00E27A4B">
            <w:pPr>
              <w:spacing w:line="276" w:lineRule="auto"/>
            </w:pPr>
            <w:r w:rsidRPr="00942B40">
              <w:t>54.</w:t>
            </w:r>
            <w:r w:rsidR="00EE5A79">
              <w:t>3</w:t>
            </w:r>
          </w:p>
        </w:tc>
        <w:tc>
          <w:tcPr>
            <w:tcW w:w="133" w:type="pct"/>
          </w:tcPr>
          <w:p w14:paraId="6D76F68A" w14:textId="77777777" w:rsidR="00962A4D" w:rsidRPr="00942B40" w:rsidRDefault="00962A4D" w:rsidP="00E27A4B">
            <w:pPr>
              <w:spacing w:line="276" w:lineRule="auto"/>
            </w:pPr>
          </w:p>
        </w:tc>
        <w:tc>
          <w:tcPr>
            <w:tcW w:w="664" w:type="pct"/>
          </w:tcPr>
          <w:p w14:paraId="07DCEAEC" w14:textId="77777777" w:rsidR="00962A4D" w:rsidRPr="00942B40" w:rsidRDefault="009A347F" w:rsidP="00E27A4B">
            <w:pPr>
              <w:spacing w:line="276" w:lineRule="auto"/>
            </w:pPr>
            <w:r>
              <w:t>REF</w:t>
            </w:r>
          </w:p>
        </w:tc>
        <w:tc>
          <w:tcPr>
            <w:tcW w:w="873" w:type="pct"/>
          </w:tcPr>
          <w:p w14:paraId="412D0AAB" w14:textId="77777777" w:rsidR="00962A4D" w:rsidRPr="00942B40" w:rsidRDefault="00962A4D" w:rsidP="00E27A4B">
            <w:pPr>
              <w:spacing w:line="276" w:lineRule="auto"/>
            </w:pPr>
            <w:r w:rsidRPr="00942B40">
              <w:t>-</w:t>
            </w:r>
          </w:p>
        </w:tc>
        <w:tc>
          <w:tcPr>
            <w:tcW w:w="635" w:type="pct"/>
          </w:tcPr>
          <w:p w14:paraId="77FF1F07" w14:textId="77777777" w:rsidR="00962A4D" w:rsidRPr="00942B40" w:rsidRDefault="00962A4D" w:rsidP="00E27A4B">
            <w:pPr>
              <w:spacing w:line="276" w:lineRule="auto"/>
            </w:pPr>
            <w:r w:rsidRPr="00942B40">
              <w:t>-</w:t>
            </w:r>
          </w:p>
        </w:tc>
      </w:tr>
      <w:tr w:rsidR="00962A4D" w:rsidRPr="00942B40" w14:paraId="39A437F3" w14:textId="77777777" w:rsidTr="009A347F">
        <w:tc>
          <w:tcPr>
            <w:tcW w:w="1483" w:type="pct"/>
            <w:gridSpan w:val="3"/>
            <w:hideMark/>
          </w:tcPr>
          <w:p w14:paraId="3897149D" w14:textId="77777777" w:rsidR="00962A4D" w:rsidRPr="00942B40" w:rsidRDefault="00962A4D" w:rsidP="00E27A4B">
            <w:pPr>
              <w:spacing w:line="276" w:lineRule="auto"/>
            </w:pPr>
            <w:r w:rsidRPr="00942B40">
              <w:t>2,000 – 4,999</w:t>
            </w:r>
          </w:p>
        </w:tc>
        <w:tc>
          <w:tcPr>
            <w:tcW w:w="133" w:type="pct"/>
          </w:tcPr>
          <w:p w14:paraId="16FEAF97" w14:textId="77777777" w:rsidR="00962A4D" w:rsidRPr="00942B40" w:rsidRDefault="00962A4D" w:rsidP="00E27A4B">
            <w:pPr>
              <w:spacing w:line="276" w:lineRule="auto"/>
            </w:pPr>
          </w:p>
        </w:tc>
        <w:tc>
          <w:tcPr>
            <w:tcW w:w="1079" w:type="pct"/>
          </w:tcPr>
          <w:p w14:paraId="43A3048E" w14:textId="77777777" w:rsidR="00962A4D" w:rsidRPr="00942B40" w:rsidRDefault="00962A4D" w:rsidP="00E27A4B">
            <w:pPr>
              <w:spacing w:line="276" w:lineRule="auto"/>
            </w:pPr>
            <w:r w:rsidRPr="00942B40">
              <w:t>47.8</w:t>
            </w:r>
          </w:p>
        </w:tc>
        <w:tc>
          <w:tcPr>
            <w:tcW w:w="133" w:type="pct"/>
          </w:tcPr>
          <w:p w14:paraId="5FF2871D" w14:textId="77777777" w:rsidR="00962A4D" w:rsidRPr="00942B40" w:rsidRDefault="00962A4D" w:rsidP="00E27A4B">
            <w:pPr>
              <w:spacing w:line="276" w:lineRule="auto"/>
            </w:pPr>
          </w:p>
        </w:tc>
        <w:tc>
          <w:tcPr>
            <w:tcW w:w="664" w:type="pct"/>
          </w:tcPr>
          <w:p w14:paraId="763640F8" w14:textId="77777777" w:rsidR="00962A4D" w:rsidRPr="00942B40" w:rsidRDefault="00962A4D" w:rsidP="00E27A4B">
            <w:pPr>
              <w:spacing w:line="276" w:lineRule="auto"/>
            </w:pPr>
            <w:r w:rsidRPr="00942B40">
              <w:t>0.99</w:t>
            </w:r>
          </w:p>
        </w:tc>
        <w:tc>
          <w:tcPr>
            <w:tcW w:w="873" w:type="pct"/>
          </w:tcPr>
          <w:p w14:paraId="1A675758" w14:textId="77777777" w:rsidR="00962A4D" w:rsidRPr="00942B40" w:rsidRDefault="00962A4D" w:rsidP="00E27A4B">
            <w:pPr>
              <w:spacing w:line="276" w:lineRule="auto"/>
            </w:pPr>
            <w:r w:rsidRPr="00942B40">
              <w:t>0.59-1.67</w:t>
            </w:r>
          </w:p>
        </w:tc>
        <w:tc>
          <w:tcPr>
            <w:tcW w:w="635" w:type="pct"/>
          </w:tcPr>
          <w:p w14:paraId="098E7827" w14:textId="77777777" w:rsidR="00962A4D" w:rsidRPr="00942B40" w:rsidRDefault="00962A4D" w:rsidP="00E27A4B">
            <w:pPr>
              <w:spacing w:line="276" w:lineRule="auto"/>
            </w:pPr>
            <w:r w:rsidRPr="00942B40">
              <w:t>0.967</w:t>
            </w:r>
          </w:p>
        </w:tc>
      </w:tr>
      <w:tr w:rsidR="00962A4D" w:rsidRPr="00942B40" w14:paraId="4453144C" w14:textId="77777777" w:rsidTr="009A347F">
        <w:tc>
          <w:tcPr>
            <w:tcW w:w="1483" w:type="pct"/>
            <w:gridSpan w:val="3"/>
            <w:hideMark/>
          </w:tcPr>
          <w:p w14:paraId="6C033F90" w14:textId="77777777" w:rsidR="00962A4D" w:rsidRPr="00942B40" w:rsidRDefault="00962A4D" w:rsidP="00E27A4B">
            <w:pPr>
              <w:spacing w:line="276" w:lineRule="auto"/>
            </w:pPr>
            <w:r w:rsidRPr="00942B40">
              <w:t>5,000 – 9,999</w:t>
            </w:r>
          </w:p>
        </w:tc>
        <w:tc>
          <w:tcPr>
            <w:tcW w:w="133" w:type="pct"/>
          </w:tcPr>
          <w:p w14:paraId="53AA72CB" w14:textId="77777777" w:rsidR="00962A4D" w:rsidRPr="00942B40" w:rsidRDefault="00962A4D" w:rsidP="00E27A4B">
            <w:pPr>
              <w:spacing w:line="276" w:lineRule="auto"/>
            </w:pPr>
          </w:p>
        </w:tc>
        <w:tc>
          <w:tcPr>
            <w:tcW w:w="1079" w:type="pct"/>
          </w:tcPr>
          <w:p w14:paraId="4D02BCC6" w14:textId="77777777" w:rsidR="00962A4D" w:rsidRPr="00942B40" w:rsidRDefault="00962A4D" w:rsidP="00E27A4B">
            <w:pPr>
              <w:spacing w:line="276" w:lineRule="auto"/>
            </w:pPr>
            <w:r w:rsidRPr="00942B40">
              <w:t>45.2</w:t>
            </w:r>
          </w:p>
        </w:tc>
        <w:tc>
          <w:tcPr>
            <w:tcW w:w="133" w:type="pct"/>
          </w:tcPr>
          <w:p w14:paraId="7D10C866" w14:textId="77777777" w:rsidR="00962A4D" w:rsidRPr="00942B40" w:rsidRDefault="00962A4D" w:rsidP="00E27A4B">
            <w:pPr>
              <w:spacing w:line="276" w:lineRule="auto"/>
            </w:pPr>
          </w:p>
        </w:tc>
        <w:tc>
          <w:tcPr>
            <w:tcW w:w="664" w:type="pct"/>
          </w:tcPr>
          <w:p w14:paraId="07E4F468" w14:textId="77777777" w:rsidR="00962A4D" w:rsidRPr="00942B40" w:rsidRDefault="00962A4D" w:rsidP="00E27A4B">
            <w:pPr>
              <w:spacing w:line="276" w:lineRule="auto"/>
            </w:pPr>
            <w:r w:rsidRPr="00942B40">
              <w:t>0.91</w:t>
            </w:r>
          </w:p>
        </w:tc>
        <w:tc>
          <w:tcPr>
            <w:tcW w:w="873" w:type="pct"/>
          </w:tcPr>
          <w:p w14:paraId="7580FD4A" w14:textId="77777777" w:rsidR="00962A4D" w:rsidRPr="00942B40" w:rsidRDefault="00962A4D" w:rsidP="00E27A4B">
            <w:pPr>
              <w:spacing w:line="276" w:lineRule="auto"/>
            </w:pPr>
            <w:r w:rsidRPr="00942B40">
              <w:t>0.55-1.49</w:t>
            </w:r>
          </w:p>
        </w:tc>
        <w:tc>
          <w:tcPr>
            <w:tcW w:w="635" w:type="pct"/>
          </w:tcPr>
          <w:p w14:paraId="7081F2F8" w14:textId="77777777" w:rsidR="00962A4D" w:rsidRPr="00942B40" w:rsidRDefault="00962A4D" w:rsidP="00E27A4B">
            <w:pPr>
              <w:spacing w:line="276" w:lineRule="auto"/>
            </w:pPr>
            <w:r w:rsidRPr="00942B40">
              <w:t>0.700</w:t>
            </w:r>
          </w:p>
        </w:tc>
      </w:tr>
      <w:tr w:rsidR="00962A4D" w:rsidRPr="00942B40" w14:paraId="13872C84" w14:textId="77777777" w:rsidTr="009A347F">
        <w:tc>
          <w:tcPr>
            <w:tcW w:w="1483" w:type="pct"/>
            <w:gridSpan w:val="3"/>
            <w:hideMark/>
          </w:tcPr>
          <w:p w14:paraId="423E795B" w14:textId="77777777" w:rsidR="00962A4D" w:rsidRPr="00942B40" w:rsidRDefault="00962A4D" w:rsidP="00E27A4B">
            <w:pPr>
              <w:spacing w:line="276" w:lineRule="auto"/>
            </w:pPr>
            <w:r w:rsidRPr="00942B40">
              <w:t>10,000 – 19,999</w:t>
            </w:r>
          </w:p>
        </w:tc>
        <w:tc>
          <w:tcPr>
            <w:tcW w:w="133" w:type="pct"/>
          </w:tcPr>
          <w:p w14:paraId="71C2786A" w14:textId="77777777" w:rsidR="00962A4D" w:rsidRPr="00942B40" w:rsidRDefault="00962A4D" w:rsidP="00E27A4B">
            <w:pPr>
              <w:spacing w:line="276" w:lineRule="auto"/>
            </w:pPr>
          </w:p>
        </w:tc>
        <w:tc>
          <w:tcPr>
            <w:tcW w:w="1079" w:type="pct"/>
          </w:tcPr>
          <w:p w14:paraId="4C926AFA" w14:textId="77777777" w:rsidR="00962A4D" w:rsidRPr="00942B40" w:rsidRDefault="00962A4D" w:rsidP="00E27A4B">
            <w:pPr>
              <w:spacing w:line="276" w:lineRule="auto"/>
            </w:pPr>
            <w:r w:rsidRPr="00942B40">
              <w:t>42.</w:t>
            </w:r>
            <w:r w:rsidR="00EE5A79">
              <w:t>4</w:t>
            </w:r>
          </w:p>
        </w:tc>
        <w:tc>
          <w:tcPr>
            <w:tcW w:w="133" w:type="pct"/>
          </w:tcPr>
          <w:p w14:paraId="281EC506" w14:textId="77777777" w:rsidR="00962A4D" w:rsidRPr="00942B40" w:rsidRDefault="00962A4D" w:rsidP="00E27A4B">
            <w:pPr>
              <w:spacing w:line="276" w:lineRule="auto"/>
            </w:pPr>
          </w:p>
        </w:tc>
        <w:tc>
          <w:tcPr>
            <w:tcW w:w="664" w:type="pct"/>
          </w:tcPr>
          <w:p w14:paraId="3F79469B" w14:textId="77777777" w:rsidR="00962A4D" w:rsidRPr="00942B40" w:rsidRDefault="00962A4D" w:rsidP="00E27A4B">
            <w:pPr>
              <w:spacing w:line="276" w:lineRule="auto"/>
            </w:pPr>
            <w:r w:rsidRPr="00942B40">
              <w:t>0.82</w:t>
            </w:r>
          </w:p>
        </w:tc>
        <w:tc>
          <w:tcPr>
            <w:tcW w:w="873" w:type="pct"/>
          </w:tcPr>
          <w:p w14:paraId="2A967077" w14:textId="77777777" w:rsidR="00962A4D" w:rsidRPr="00942B40" w:rsidRDefault="00962A4D" w:rsidP="00E27A4B">
            <w:pPr>
              <w:spacing w:line="276" w:lineRule="auto"/>
            </w:pPr>
            <w:r w:rsidRPr="00942B40">
              <w:t>0.50-1.34</w:t>
            </w:r>
          </w:p>
        </w:tc>
        <w:tc>
          <w:tcPr>
            <w:tcW w:w="635" w:type="pct"/>
          </w:tcPr>
          <w:p w14:paraId="68655BFF" w14:textId="77777777" w:rsidR="00962A4D" w:rsidRPr="00942B40" w:rsidRDefault="00962A4D" w:rsidP="00E27A4B">
            <w:pPr>
              <w:spacing w:line="276" w:lineRule="auto"/>
            </w:pPr>
            <w:r w:rsidRPr="00942B40">
              <w:t>0.429</w:t>
            </w:r>
          </w:p>
        </w:tc>
      </w:tr>
      <w:tr w:rsidR="00962A4D" w:rsidRPr="00942B40" w14:paraId="7F22B0F8" w14:textId="77777777" w:rsidTr="009A347F">
        <w:tc>
          <w:tcPr>
            <w:tcW w:w="1483" w:type="pct"/>
            <w:gridSpan w:val="3"/>
            <w:hideMark/>
          </w:tcPr>
          <w:p w14:paraId="43C3867D" w14:textId="77777777" w:rsidR="00962A4D" w:rsidRPr="00942B40" w:rsidRDefault="00962A4D" w:rsidP="00E27A4B">
            <w:pPr>
              <w:spacing w:line="276" w:lineRule="auto"/>
            </w:pPr>
            <w:r w:rsidRPr="00942B40">
              <w:rPr>
                <w:u w:val="single"/>
              </w:rPr>
              <w:t>&gt;</w:t>
            </w:r>
            <w:r w:rsidRPr="00942B40">
              <w:t>20,000</w:t>
            </w:r>
          </w:p>
        </w:tc>
        <w:tc>
          <w:tcPr>
            <w:tcW w:w="133" w:type="pct"/>
          </w:tcPr>
          <w:p w14:paraId="3F0B4EA3" w14:textId="77777777" w:rsidR="00962A4D" w:rsidRPr="00942B40" w:rsidRDefault="00962A4D" w:rsidP="00E27A4B">
            <w:pPr>
              <w:spacing w:line="276" w:lineRule="auto"/>
            </w:pPr>
          </w:p>
        </w:tc>
        <w:tc>
          <w:tcPr>
            <w:tcW w:w="1079" w:type="pct"/>
          </w:tcPr>
          <w:p w14:paraId="2FD4AC44" w14:textId="77777777" w:rsidR="00962A4D" w:rsidRPr="00942B40" w:rsidRDefault="00962A4D" w:rsidP="00E27A4B">
            <w:pPr>
              <w:spacing w:line="276" w:lineRule="auto"/>
            </w:pPr>
            <w:r w:rsidRPr="00942B40">
              <w:t>45.</w:t>
            </w:r>
            <w:r w:rsidR="00EE5A79">
              <w:t>6</w:t>
            </w:r>
          </w:p>
        </w:tc>
        <w:tc>
          <w:tcPr>
            <w:tcW w:w="133" w:type="pct"/>
          </w:tcPr>
          <w:p w14:paraId="0CE17982" w14:textId="77777777" w:rsidR="00962A4D" w:rsidRPr="00942B40" w:rsidRDefault="00962A4D" w:rsidP="00E27A4B">
            <w:pPr>
              <w:spacing w:line="276" w:lineRule="auto"/>
            </w:pPr>
          </w:p>
        </w:tc>
        <w:tc>
          <w:tcPr>
            <w:tcW w:w="664" w:type="pct"/>
          </w:tcPr>
          <w:p w14:paraId="40FF2AAC" w14:textId="77777777" w:rsidR="00962A4D" w:rsidRPr="00942B40" w:rsidRDefault="00962A4D" w:rsidP="00E27A4B">
            <w:pPr>
              <w:spacing w:line="276" w:lineRule="auto"/>
            </w:pPr>
            <w:r w:rsidRPr="00942B40">
              <w:t>0.85</w:t>
            </w:r>
          </w:p>
        </w:tc>
        <w:tc>
          <w:tcPr>
            <w:tcW w:w="873" w:type="pct"/>
          </w:tcPr>
          <w:p w14:paraId="1814D60A" w14:textId="77777777" w:rsidR="00962A4D" w:rsidRPr="00942B40" w:rsidRDefault="00962A4D" w:rsidP="00E27A4B">
            <w:pPr>
              <w:spacing w:line="276" w:lineRule="auto"/>
            </w:pPr>
            <w:r w:rsidRPr="00942B40">
              <w:t>0.46-1.57</w:t>
            </w:r>
          </w:p>
        </w:tc>
        <w:tc>
          <w:tcPr>
            <w:tcW w:w="635" w:type="pct"/>
          </w:tcPr>
          <w:p w14:paraId="7263F108" w14:textId="77777777" w:rsidR="00962A4D" w:rsidRPr="00942B40" w:rsidRDefault="00962A4D" w:rsidP="00E27A4B">
            <w:pPr>
              <w:spacing w:line="276" w:lineRule="auto"/>
            </w:pPr>
            <w:r w:rsidRPr="00942B40">
              <w:t>0.608</w:t>
            </w:r>
          </w:p>
        </w:tc>
      </w:tr>
      <w:tr w:rsidR="00962A4D" w:rsidRPr="00942B40" w14:paraId="37F692DB" w14:textId="77777777" w:rsidTr="009A347F">
        <w:tc>
          <w:tcPr>
            <w:tcW w:w="1483" w:type="pct"/>
            <w:gridSpan w:val="3"/>
            <w:tcBorders>
              <w:top w:val="nil"/>
              <w:left w:val="nil"/>
              <w:bottom w:val="single" w:sz="4" w:space="0" w:color="auto"/>
              <w:right w:val="nil"/>
            </w:tcBorders>
            <w:hideMark/>
          </w:tcPr>
          <w:p w14:paraId="70EC1E0A" w14:textId="77777777" w:rsidR="00962A4D" w:rsidRPr="00942B40" w:rsidRDefault="00962A4D" w:rsidP="00E27A4B">
            <w:pPr>
              <w:spacing w:line="276" w:lineRule="auto"/>
            </w:pPr>
            <w:r w:rsidRPr="00942B40">
              <w:t>Unsure</w:t>
            </w:r>
          </w:p>
        </w:tc>
        <w:tc>
          <w:tcPr>
            <w:tcW w:w="133" w:type="pct"/>
            <w:tcBorders>
              <w:top w:val="nil"/>
              <w:left w:val="nil"/>
              <w:bottom w:val="single" w:sz="4" w:space="0" w:color="auto"/>
              <w:right w:val="nil"/>
            </w:tcBorders>
          </w:tcPr>
          <w:p w14:paraId="2D4960E4" w14:textId="77777777" w:rsidR="00962A4D" w:rsidRPr="00942B40" w:rsidRDefault="00962A4D" w:rsidP="00E27A4B">
            <w:pPr>
              <w:spacing w:line="276" w:lineRule="auto"/>
            </w:pPr>
          </w:p>
        </w:tc>
        <w:tc>
          <w:tcPr>
            <w:tcW w:w="1079" w:type="pct"/>
            <w:tcBorders>
              <w:top w:val="nil"/>
              <w:left w:val="nil"/>
              <w:bottom w:val="single" w:sz="4" w:space="0" w:color="auto"/>
              <w:right w:val="nil"/>
            </w:tcBorders>
          </w:tcPr>
          <w:p w14:paraId="7316DD06" w14:textId="77777777" w:rsidR="00962A4D" w:rsidRPr="00942B40" w:rsidRDefault="00962A4D" w:rsidP="00E27A4B">
            <w:pPr>
              <w:spacing w:line="276" w:lineRule="auto"/>
            </w:pPr>
            <w:r w:rsidRPr="00942B40">
              <w:t>37.8</w:t>
            </w:r>
          </w:p>
        </w:tc>
        <w:tc>
          <w:tcPr>
            <w:tcW w:w="133" w:type="pct"/>
            <w:tcBorders>
              <w:top w:val="nil"/>
              <w:left w:val="nil"/>
              <w:bottom w:val="single" w:sz="4" w:space="0" w:color="auto"/>
              <w:right w:val="nil"/>
            </w:tcBorders>
          </w:tcPr>
          <w:p w14:paraId="4F2A12FC" w14:textId="77777777" w:rsidR="00962A4D" w:rsidRPr="00942B40" w:rsidRDefault="00962A4D" w:rsidP="00E27A4B">
            <w:pPr>
              <w:spacing w:line="276" w:lineRule="auto"/>
            </w:pPr>
          </w:p>
        </w:tc>
        <w:tc>
          <w:tcPr>
            <w:tcW w:w="664" w:type="pct"/>
            <w:tcBorders>
              <w:top w:val="nil"/>
              <w:left w:val="nil"/>
              <w:bottom w:val="single" w:sz="4" w:space="0" w:color="auto"/>
              <w:right w:val="nil"/>
            </w:tcBorders>
          </w:tcPr>
          <w:p w14:paraId="1C27254A" w14:textId="77777777" w:rsidR="00962A4D" w:rsidRPr="00942B40" w:rsidRDefault="00962A4D" w:rsidP="00E27A4B">
            <w:pPr>
              <w:spacing w:line="276" w:lineRule="auto"/>
            </w:pPr>
            <w:r w:rsidRPr="00942B40">
              <w:t>0.47</w:t>
            </w:r>
          </w:p>
        </w:tc>
        <w:tc>
          <w:tcPr>
            <w:tcW w:w="873" w:type="pct"/>
            <w:tcBorders>
              <w:top w:val="nil"/>
              <w:left w:val="nil"/>
              <w:bottom w:val="single" w:sz="4" w:space="0" w:color="auto"/>
              <w:right w:val="nil"/>
            </w:tcBorders>
          </w:tcPr>
          <w:p w14:paraId="24CE5643" w14:textId="77777777" w:rsidR="00962A4D" w:rsidRPr="00942B40" w:rsidRDefault="00962A4D" w:rsidP="00E27A4B">
            <w:pPr>
              <w:spacing w:line="276" w:lineRule="auto"/>
            </w:pPr>
            <w:r w:rsidRPr="00942B40">
              <w:t>0.24-0.94</w:t>
            </w:r>
          </w:p>
        </w:tc>
        <w:tc>
          <w:tcPr>
            <w:tcW w:w="635" w:type="pct"/>
            <w:tcBorders>
              <w:top w:val="nil"/>
              <w:left w:val="nil"/>
              <w:bottom w:val="single" w:sz="4" w:space="0" w:color="auto"/>
              <w:right w:val="nil"/>
            </w:tcBorders>
          </w:tcPr>
          <w:p w14:paraId="1ACFFBAB" w14:textId="77777777" w:rsidR="00962A4D" w:rsidRPr="00942B40" w:rsidRDefault="00962A4D" w:rsidP="00E27A4B">
            <w:pPr>
              <w:spacing w:line="276" w:lineRule="auto"/>
            </w:pPr>
            <w:r w:rsidRPr="00942B40">
              <w:t>0.032</w:t>
            </w:r>
          </w:p>
        </w:tc>
      </w:tr>
    </w:tbl>
    <w:p w14:paraId="096CBD32" w14:textId="77777777" w:rsidR="003D6AFD" w:rsidRDefault="00922EF7" w:rsidP="00E27A4B">
      <w:pPr>
        <w:spacing w:after="0" w:line="276" w:lineRule="auto"/>
        <w:rPr>
          <w:sz w:val="20"/>
        </w:rPr>
      </w:pPr>
      <w:r w:rsidRPr="00D33996">
        <w:rPr>
          <w:b/>
          <w:sz w:val="20"/>
        </w:rPr>
        <w:t>Notes:</w:t>
      </w:r>
      <w:r>
        <w:br/>
      </w:r>
      <w:r w:rsidR="003D6AFD">
        <w:rPr>
          <w:sz w:val="20"/>
        </w:rPr>
        <w:t>* Percentages taken from cross-tabulations</w:t>
      </w:r>
    </w:p>
    <w:p w14:paraId="2BA2CE47" w14:textId="77777777" w:rsidR="0036251F" w:rsidRDefault="00922EF7" w:rsidP="00E27A4B">
      <w:pPr>
        <w:spacing w:after="0" w:line="276" w:lineRule="auto"/>
        <w:rPr>
          <w:sz w:val="20"/>
        </w:rPr>
      </w:pPr>
      <w:r w:rsidRPr="00D33996">
        <w:rPr>
          <w:sz w:val="20"/>
        </w:rPr>
        <w:t xml:space="preserve">All participants (n=2020) included in the model. OR= adjusted odds ratio; </w:t>
      </w:r>
      <w:r w:rsidR="00D33996" w:rsidRPr="00D33996">
        <w:rPr>
          <w:sz w:val="20"/>
        </w:rPr>
        <w:t xml:space="preserve">95% CI = 95% </w:t>
      </w:r>
      <w:r w:rsidR="00D33996">
        <w:rPr>
          <w:sz w:val="20"/>
        </w:rPr>
        <w:t>C</w:t>
      </w:r>
      <w:r w:rsidR="00D33996" w:rsidRPr="00D33996">
        <w:rPr>
          <w:sz w:val="20"/>
        </w:rPr>
        <w:t xml:space="preserve">onfidence </w:t>
      </w:r>
      <w:r w:rsidR="00D33996">
        <w:rPr>
          <w:sz w:val="20"/>
        </w:rPr>
        <w:t>I</w:t>
      </w:r>
      <w:r w:rsidR="00D33996" w:rsidRPr="00D33996">
        <w:rPr>
          <w:sz w:val="20"/>
        </w:rPr>
        <w:t>nterval</w:t>
      </w:r>
      <w:r w:rsidR="00D33996">
        <w:rPr>
          <w:sz w:val="20"/>
        </w:rPr>
        <w:br/>
      </w:r>
      <w:r w:rsidR="0036251F">
        <w:rPr>
          <w:sz w:val="20"/>
        </w:rPr>
        <w:t>Log likelihood = -1331.77</w:t>
      </w:r>
    </w:p>
    <w:p w14:paraId="1FD04C97" w14:textId="77777777" w:rsidR="00D33996" w:rsidRDefault="0036251F" w:rsidP="00E27A4B">
      <w:pPr>
        <w:spacing w:after="0" w:line="276" w:lineRule="auto"/>
        <w:rPr>
          <w:sz w:val="20"/>
        </w:rPr>
      </w:pPr>
      <w:r>
        <w:rPr>
          <w:sz w:val="20"/>
        </w:rPr>
        <w:t xml:space="preserve">Likelihood ratio </w:t>
      </w:r>
      <w:r w:rsidRPr="0036251F">
        <w:rPr>
          <w:sz w:val="20"/>
        </w:rPr>
        <w:t>χ</w:t>
      </w:r>
      <w:r>
        <w:rPr>
          <w:sz w:val="20"/>
          <w:vertAlign w:val="superscript"/>
        </w:rPr>
        <w:t xml:space="preserve">2 </w:t>
      </w:r>
      <w:r>
        <w:rPr>
          <w:sz w:val="20"/>
        </w:rPr>
        <w:t>(16) = 114.89, p&lt;0.001</w:t>
      </w:r>
    </w:p>
    <w:p w14:paraId="15170BAF" w14:textId="77777777" w:rsidR="0036251F" w:rsidRPr="0036251F" w:rsidRDefault="00CF5A81" w:rsidP="00E27A4B">
      <w:pPr>
        <w:spacing w:after="0" w:line="276" w:lineRule="auto"/>
        <w:rPr>
          <w:sz w:val="20"/>
        </w:rPr>
      </w:pPr>
      <w:r>
        <w:rPr>
          <w:sz w:val="20"/>
        </w:rPr>
        <w:t>Pseudo R</w:t>
      </w:r>
      <w:r>
        <w:rPr>
          <w:sz w:val="20"/>
          <w:vertAlign w:val="superscript"/>
        </w:rPr>
        <w:t>2</w:t>
      </w:r>
      <w:r>
        <w:rPr>
          <w:sz w:val="20"/>
        </w:rPr>
        <w:t>=</w:t>
      </w:r>
      <w:r w:rsidR="0036041A">
        <w:rPr>
          <w:sz w:val="20"/>
        </w:rPr>
        <w:t>0.041</w:t>
      </w:r>
    </w:p>
    <w:p w14:paraId="3027EF59" w14:textId="77777777" w:rsidR="00DD4BB2" w:rsidRPr="00942B40" w:rsidRDefault="00DD4BB2" w:rsidP="00DD4BB2"/>
    <w:p w14:paraId="0715FAB5" w14:textId="77777777" w:rsidR="00DD4BB2" w:rsidRPr="00942B40" w:rsidRDefault="00DD4BB2" w:rsidP="00DD4BB2"/>
    <w:p w14:paraId="3333C8C7" w14:textId="77777777" w:rsidR="00F66E3A" w:rsidRPr="00C81F2E" w:rsidRDefault="00F66E3A" w:rsidP="00C81F2E">
      <w:pPr>
        <w:rPr>
          <w:i/>
        </w:rPr>
      </w:pPr>
      <w:r w:rsidRPr="00C81F2E">
        <w:rPr>
          <w:i/>
        </w:rPr>
        <w:lastRenderedPageBreak/>
        <w:t>How practitioners ask about alcohol consumption</w:t>
      </w:r>
    </w:p>
    <w:p w14:paraId="64AA448C" w14:textId="783F440C" w:rsidR="00F66E3A" w:rsidRPr="00942B40" w:rsidRDefault="00F66E3A" w:rsidP="00F66E3A">
      <w:r w:rsidRPr="00942B40">
        <w:t>Most practitioners</w:t>
      </w:r>
      <w:r w:rsidR="009A347F">
        <w:t xml:space="preserve"> said they</w:t>
      </w:r>
      <w:r w:rsidRPr="00942B40">
        <w:t xml:space="preserve"> </w:t>
      </w:r>
      <w:r w:rsidR="006A240C">
        <w:t>would enquire</w:t>
      </w:r>
      <w:r w:rsidRPr="00942B40">
        <w:t xml:space="preserve"> about </w:t>
      </w:r>
      <w:r w:rsidR="006A240C">
        <w:t xml:space="preserve">a </w:t>
      </w:r>
      <w:r w:rsidRPr="00942B40">
        <w:t>patient’s alcohol consumption by asking about the number of units consumed (70.3%); 1.2% were unsure about how they would ask about alcohol consumption</w:t>
      </w:r>
      <w:r w:rsidR="009A347F">
        <w:t xml:space="preserve">; </w:t>
      </w:r>
      <w:r w:rsidRPr="00942B40">
        <w:t xml:space="preserve">5.0% </w:t>
      </w:r>
      <w:r w:rsidR="006A240C">
        <w:t xml:space="preserve">would ask </w:t>
      </w:r>
      <w:r w:rsidRPr="00942B40">
        <w:t>in a method not listed. The remaining 23.6% of practitioners would use a validated tool (Audit-C 15.2%, FAST 5.9%, and CAGE 2.5%).</w:t>
      </w:r>
    </w:p>
    <w:p w14:paraId="731488EC" w14:textId="17BEDCDA" w:rsidR="00F66E3A" w:rsidRDefault="00DC60C5" w:rsidP="00F66E3A">
      <w:r>
        <w:t>In the</w:t>
      </w:r>
      <w:r w:rsidR="00D46E4A">
        <w:t xml:space="preserve"> multivariable logistic regression</w:t>
      </w:r>
      <w:r>
        <w:t xml:space="preserve">, </w:t>
      </w:r>
      <w:r w:rsidR="00252D4B">
        <w:t>PN</w:t>
      </w:r>
      <w:r w:rsidR="00F66E3A" w:rsidRPr="00942B40">
        <w:t xml:space="preserve">s were more likely than GPs to </w:t>
      </w:r>
      <w:r>
        <w:t xml:space="preserve">report using </w:t>
      </w:r>
      <w:r w:rsidR="00F66E3A" w:rsidRPr="00942B40">
        <w:t>a validated tool (OR 1.55, p&lt;0.001)</w:t>
      </w:r>
      <w:r>
        <w:t xml:space="preserve"> (Table 5)</w:t>
      </w:r>
      <w:r w:rsidR="00F66E3A" w:rsidRPr="00942B40">
        <w:t>. Practitioners working in Wales (OR 0.22, p&lt;0.001) and Northern Ireland (OR 0.42, p=0.023) were less likely than those working in England to</w:t>
      </w:r>
      <w:r w:rsidR="006A240C">
        <w:t xml:space="preserve"> report that they would</w:t>
      </w:r>
      <w:r w:rsidR="00F66E3A" w:rsidRPr="00942B40">
        <w:t xml:space="preserve"> assess alcohol consumption using one of the validated tools listed in the question. </w:t>
      </w:r>
      <w:r>
        <w:t>Size of practice was also statistically significant (Table 5).</w:t>
      </w:r>
    </w:p>
    <w:p w14:paraId="75D5AC4F" w14:textId="77777777" w:rsidR="00F66E3A" w:rsidRDefault="00F66E3A" w:rsidP="00F66E3A">
      <w:pPr>
        <w:spacing w:line="259" w:lineRule="auto"/>
        <w:jc w:val="left"/>
      </w:pPr>
      <w:r>
        <w:br w:type="page"/>
      </w:r>
    </w:p>
    <w:p w14:paraId="2140462A" w14:textId="2E22666A" w:rsidR="00F66E3A" w:rsidRPr="00942B40" w:rsidRDefault="00F66E3A" w:rsidP="00E27A4B">
      <w:pPr>
        <w:spacing w:line="276" w:lineRule="auto"/>
      </w:pPr>
      <w:r w:rsidRPr="00942B40">
        <w:rPr>
          <w:b/>
        </w:rPr>
        <w:lastRenderedPageBreak/>
        <w:t xml:space="preserve">Table </w:t>
      </w:r>
      <w:r w:rsidR="00CE52F3">
        <w:rPr>
          <w:b/>
        </w:rPr>
        <w:t>5</w:t>
      </w:r>
      <w:r w:rsidRPr="00942B40">
        <w:rPr>
          <w:b/>
        </w:rPr>
        <w:t xml:space="preserve"> </w:t>
      </w:r>
      <w:r w:rsidR="00426357">
        <w:t>Binary l</w:t>
      </w:r>
      <w:r>
        <w:t xml:space="preserve">ogistic regression of practitioner using a validated tool to assess alcohol consumption (versus </w:t>
      </w:r>
      <w:r w:rsidR="00DB12A7">
        <w:t>all other approaches</w:t>
      </w:r>
      <w:r>
        <w:t>)</w:t>
      </w:r>
    </w:p>
    <w:tbl>
      <w:tblPr>
        <w:tblStyle w:val="TableGrid"/>
        <w:tblW w:w="443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680"/>
        <w:gridCol w:w="1693"/>
        <w:gridCol w:w="231"/>
        <w:gridCol w:w="1122"/>
        <w:gridCol w:w="222"/>
        <w:gridCol w:w="803"/>
        <w:gridCol w:w="1184"/>
        <w:gridCol w:w="1107"/>
        <w:gridCol w:w="275"/>
      </w:tblGrid>
      <w:tr w:rsidR="00F66E3A" w:rsidRPr="00942B40" w14:paraId="5584C222" w14:textId="77777777" w:rsidTr="00CD0B20">
        <w:tc>
          <w:tcPr>
            <w:tcW w:w="426" w:type="pct"/>
            <w:tcBorders>
              <w:top w:val="single" w:sz="4" w:space="0" w:color="auto"/>
              <w:left w:val="nil"/>
              <w:bottom w:val="nil"/>
              <w:right w:val="nil"/>
            </w:tcBorders>
          </w:tcPr>
          <w:p w14:paraId="39D08FA7" w14:textId="77777777" w:rsidR="00F66E3A" w:rsidRPr="00942B40" w:rsidRDefault="00F66E3A" w:rsidP="00E27A4B">
            <w:pPr>
              <w:spacing w:line="276" w:lineRule="auto"/>
            </w:pPr>
          </w:p>
        </w:tc>
        <w:tc>
          <w:tcPr>
            <w:tcW w:w="426" w:type="pct"/>
            <w:tcBorders>
              <w:top w:val="single" w:sz="4" w:space="0" w:color="auto"/>
              <w:left w:val="nil"/>
              <w:bottom w:val="nil"/>
              <w:right w:val="nil"/>
            </w:tcBorders>
          </w:tcPr>
          <w:p w14:paraId="1123BDB5" w14:textId="77777777" w:rsidR="00F66E3A" w:rsidRPr="00942B40" w:rsidRDefault="00F66E3A" w:rsidP="00E27A4B">
            <w:pPr>
              <w:spacing w:line="276" w:lineRule="auto"/>
            </w:pPr>
          </w:p>
        </w:tc>
        <w:tc>
          <w:tcPr>
            <w:tcW w:w="3976" w:type="pct"/>
            <w:gridSpan w:val="7"/>
            <w:tcBorders>
              <w:top w:val="single" w:sz="4" w:space="0" w:color="auto"/>
              <w:left w:val="nil"/>
              <w:bottom w:val="nil"/>
              <w:right w:val="nil"/>
            </w:tcBorders>
          </w:tcPr>
          <w:p w14:paraId="23317989" w14:textId="77777777" w:rsidR="00F66E3A" w:rsidRPr="00942B40" w:rsidRDefault="00F66E3A" w:rsidP="00E27A4B">
            <w:pPr>
              <w:spacing w:line="276" w:lineRule="auto"/>
              <w:jc w:val="left"/>
              <w:rPr>
                <w:i/>
              </w:rPr>
            </w:pPr>
            <w:r w:rsidRPr="00942B40">
              <w:t>Practitioners using a validated tool to assess alcohol consumption</w:t>
            </w:r>
          </w:p>
        </w:tc>
        <w:tc>
          <w:tcPr>
            <w:tcW w:w="173" w:type="pct"/>
            <w:tcBorders>
              <w:top w:val="single" w:sz="4" w:space="0" w:color="auto"/>
              <w:left w:val="nil"/>
              <w:bottom w:val="nil"/>
              <w:right w:val="nil"/>
            </w:tcBorders>
          </w:tcPr>
          <w:p w14:paraId="3C1039C3" w14:textId="77777777" w:rsidR="00F66E3A" w:rsidRPr="00942B40" w:rsidRDefault="00F66E3A" w:rsidP="00E27A4B">
            <w:pPr>
              <w:spacing w:line="276" w:lineRule="auto"/>
            </w:pPr>
          </w:p>
        </w:tc>
      </w:tr>
      <w:tr w:rsidR="00F66E3A" w:rsidRPr="00942B40" w14:paraId="606A4EE8" w14:textId="77777777" w:rsidTr="00356449">
        <w:tc>
          <w:tcPr>
            <w:tcW w:w="1911" w:type="pct"/>
            <w:gridSpan w:val="3"/>
            <w:tcBorders>
              <w:top w:val="single" w:sz="4" w:space="0" w:color="auto"/>
              <w:left w:val="nil"/>
              <w:bottom w:val="single" w:sz="4" w:space="0" w:color="auto"/>
              <w:right w:val="nil"/>
            </w:tcBorders>
            <w:hideMark/>
          </w:tcPr>
          <w:p w14:paraId="61187974" w14:textId="77777777" w:rsidR="00F66E3A" w:rsidRPr="00942B40" w:rsidRDefault="00F66E3A" w:rsidP="00E27A4B">
            <w:pPr>
              <w:spacing w:line="276" w:lineRule="auto"/>
            </w:pPr>
            <w:r w:rsidRPr="00942B40">
              <w:t>Variable</w:t>
            </w:r>
          </w:p>
        </w:tc>
        <w:tc>
          <w:tcPr>
            <w:tcW w:w="145" w:type="pct"/>
          </w:tcPr>
          <w:p w14:paraId="02F82E96" w14:textId="77777777" w:rsidR="00F66E3A" w:rsidRPr="00942B40" w:rsidRDefault="00F66E3A" w:rsidP="00E27A4B">
            <w:pPr>
              <w:spacing w:line="276" w:lineRule="auto"/>
            </w:pPr>
          </w:p>
        </w:tc>
        <w:tc>
          <w:tcPr>
            <w:tcW w:w="702" w:type="pct"/>
            <w:tcBorders>
              <w:top w:val="single" w:sz="4" w:space="0" w:color="auto"/>
              <w:bottom w:val="single" w:sz="4" w:space="0" w:color="auto"/>
            </w:tcBorders>
          </w:tcPr>
          <w:p w14:paraId="061FE2FF" w14:textId="77777777" w:rsidR="00F66E3A" w:rsidRPr="00942B40" w:rsidRDefault="00F66E3A" w:rsidP="00E27A4B">
            <w:pPr>
              <w:spacing w:line="276" w:lineRule="auto"/>
            </w:pPr>
            <w:r w:rsidRPr="00942B40">
              <w:t>% Using validated tool</w:t>
            </w:r>
            <w:r w:rsidR="003D6AFD">
              <w:t>*</w:t>
            </w:r>
          </w:p>
        </w:tc>
        <w:tc>
          <w:tcPr>
            <w:tcW w:w="136" w:type="pct"/>
          </w:tcPr>
          <w:p w14:paraId="10541474" w14:textId="77777777" w:rsidR="00F66E3A" w:rsidRPr="00942B40" w:rsidRDefault="00F66E3A" w:rsidP="00E27A4B">
            <w:pPr>
              <w:spacing w:line="276" w:lineRule="auto"/>
            </w:pPr>
          </w:p>
        </w:tc>
        <w:tc>
          <w:tcPr>
            <w:tcW w:w="502" w:type="pct"/>
            <w:tcBorders>
              <w:top w:val="single" w:sz="4" w:space="0" w:color="auto"/>
              <w:left w:val="nil"/>
              <w:bottom w:val="single" w:sz="4" w:space="0" w:color="auto"/>
              <w:right w:val="nil"/>
            </w:tcBorders>
            <w:hideMark/>
          </w:tcPr>
          <w:p w14:paraId="04A15903" w14:textId="77777777" w:rsidR="00F66E3A" w:rsidRPr="00942B40" w:rsidRDefault="00F66E3A" w:rsidP="00E27A4B">
            <w:pPr>
              <w:spacing w:line="276" w:lineRule="auto"/>
            </w:pPr>
            <w:r w:rsidRPr="00942B40">
              <w:t>OR</w:t>
            </w:r>
          </w:p>
        </w:tc>
        <w:tc>
          <w:tcPr>
            <w:tcW w:w="740" w:type="pct"/>
            <w:tcBorders>
              <w:top w:val="single" w:sz="4" w:space="0" w:color="auto"/>
              <w:left w:val="nil"/>
              <w:bottom w:val="single" w:sz="4" w:space="0" w:color="auto"/>
              <w:right w:val="nil"/>
            </w:tcBorders>
          </w:tcPr>
          <w:p w14:paraId="3CE07922" w14:textId="77777777" w:rsidR="00F66E3A" w:rsidRPr="00942B40" w:rsidRDefault="00F66E3A" w:rsidP="00E27A4B">
            <w:pPr>
              <w:spacing w:line="276" w:lineRule="auto"/>
            </w:pPr>
            <w:r w:rsidRPr="00942B40">
              <w:t>95% CI</w:t>
            </w:r>
          </w:p>
        </w:tc>
        <w:tc>
          <w:tcPr>
            <w:tcW w:w="691" w:type="pct"/>
            <w:tcBorders>
              <w:top w:val="single" w:sz="4" w:space="0" w:color="auto"/>
              <w:left w:val="nil"/>
              <w:bottom w:val="single" w:sz="4" w:space="0" w:color="auto"/>
              <w:right w:val="nil"/>
            </w:tcBorders>
            <w:hideMark/>
          </w:tcPr>
          <w:p w14:paraId="0A93CF8E" w14:textId="77777777" w:rsidR="00F66E3A" w:rsidRPr="00942B40" w:rsidRDefault="00F66E3A" w:rsidP="00E27A4B">
            <w:pPr>
              <w:spacing w:line="276" w:lineRule="auto"/>
            </w:pPr>
            <w:r w:rsidRPr="00942B40">
              <w:t>P-value</w:t>
            </w:r>
          </w:p>
        </w:tc>
        <w:tc>
          <w:tcPr>
            <w:tcW w:w="173" w:type="pct"/>
          </w:tcPr>
          <w:p w14:paraId="638E2D3C" w14:textId="77777777" w:rsidR="00F66E3A" w:rsidRPr="00942B40" w:rsidRDefault="00F66E3A" w:rsidP="00E27A4B">
            <w:pPr>
              <w:spacing w:line="276" w:lineRule="auto"/>
            </w:pPr>
          </w:p>
        </w:tc>
      </w:tr>
      <w:tr w:rsidR="00F66E3A" w:rsidRPr="00942B40" w14:paraId="41F88C55" w14:textId="77777777" w:rsidTr="00CD0B20">
        <w:tc>
          <w:tcPr>
            <w:tcW w:w="1911" w:type="pct"/>
            <w:gridSpan w:val="3"/>
            <w:tcBorders>
              <w:top w:val="single" w:sz="4" w:space="0" w:color="auto"/>
              <w:left w:val="nil"/>
              <w:right w:val="nil"/>
            </w:tcBorders>
          </w:tcPr>
          <w:p w14:paraId="6961FAA3" w14:textId="77777777" w:rsidR="00F66E3A" w:rsidRPr="001E613C" w:rsidRDefault="00F66E3A" w:rsidP="00E27A4B">
            <w:pPr>
              <w:spacing w:line="276" w:lineRule="auto"/>
              <w:rPr>
                <w:b/>
              </w:rPr>
            </w:pPr>
            <w:r w:rsidRPr="001E613C">
              <w:rPr>
                <w:b/>
              </w:rPr>
              <w:t>Overall</w:t>
            </w:r>
          </w:p>
        </w:tc>
        <w:tc>
          <w:tcPr>
            <w:tcW w:w="145" w:type="pct"/>
          </w:tcPr>
          <w:p w14:paraId="6ED92FAE" w14:textId="77777777" w:rsidR="00F66E3A" w:rsidRPr="00942B40" w:rsidRDefault="00F66E3A" w:rsidP="00E27A4B">
            <w:pPr>
              <w:spacing w:line="276" w:lineRule="auto"/>
            </w:pPr>
          </w:p>
        </w:tc>
        <w:tc>
          <w:tcPr>
            <w:tcW w:w="702" w:type="pct"/>
          </w:tcPr>
          <w:p w14:paraId="1D0718B4" w14:textId="77777777" w:rsidR="00F66E3A" w:rsidRPr="00942B40" w:rsidRDefault="00C16C70" w:rsidP="00E27A4B">
            <w:pPr>
              <w:spacing w:line="276" w:lineRule="auto"/>
            </w:pPr>
            <w:r>
              <w:t>23.6</w:t>
            </w:r>
          </w:p>
        </w:tc>
        <w:tc>
          <w:tcPr>
            <w:tcW w:w="136" w:type="pct"/>
          </w:tcPr>
          <w:p w14:paraId="344B79D9" w14:textId="77777777" w:rsidR="00F66E3A" w:rsidRPr="00942B40" w:rsidRDefault="00F66E3A" w:rsidP="00E27A4B">
            <w:pPr>
              <w:spacing w:line="276" w:lineRule="auto"/>
            </w:pPr>
          </w:p>
        </w:tc>
        <w:tc>
          <w:tcPr>
            <w:tcW w:w="502" w:type="pct"/>
            <w:tcBorders>
              <w:top w:val="single" w:sz="4" w:space="0" w:color="auto"/>
              <w:left w:val="nil"/>
              <w:right w:val="nil"/>
            </w:tcBorders>
          </w:tcPr>
          <w:p w14:paraId="4E8E461C" w14:textId="77777777" w:rsidR="00F66E3A" w:rsidRPr="00942B40" w:rsidRDefault="00F66E3A" w:rsidP="00E27A4B">
            <w:pPr>
              <w:spacing w:line="276" w:lineRule="auto"/>
            </w:pPr>
            <w:r w:rsidRPr="00942B40">
              <w:t>-</w:t>
            </w:r>
          </w:p>
        </w:tc>
        <w:tc>
          <w:tcPr>
            <w:tcW w:w="740" w:type="pct"/>
            <w:tcBorders>
              <w:top w:val="single" w:sz="4" w:space="0" w:color="auto"/>
              <w:left w:val="nil"/>
              <w:right w:val="nil"/>
            </w:tcBorders>
          </w:tcPr>
          <w:p w14:paraId="43247690" w14:textId="77777777" w:rsidR="00F66E3A" w:rsidRPr="00942B40" w:rsidRDefault="00F66E3A" w:rsidP="00E27A4B">
            <w:pPr>
              <w:spacing w:line="276" w:lineRule="auto"/>
            </w:pPr>
            <w:r w:rsidRPr="00942B40">
              <w:t>-</w:t>
            </w:r>
          </w:p>
        </w:tc>
        <w:tc>
          <w:tcPr>
            <w:tcW w:w="691" w:type="pct"/>
            <w:tcBorders>
              <w:top w:val="single" w:sz="4" w:space="0" w:color="auto"/>
              <w:left w:val="nil"/>
              <w:right w:val="nil"/>
            </w:tcBorders>
          </w:tcPr>
          <w:p w14:paraId="68E55CB5" w14:textId="77777777" w:rsidR="00F66E3A" w:rsidRPr="00942B40" w:rsidRDefault="00F66E3A" w:rsidP="00E27A4B">
            <w:pPr>
              <w:spacing w:line="276" w:lineRule="auto"/>
            </w:pPr>
            <w:r w:rsidRPr="00942B40">
              <w:t>-</w:t>
            </w:r>
          </w:p>
        </w:tc>
        <w:tc>
          <w:tcPr>
            <w:tcW w:w="173" w:type="pct"/>
          </w:tcPr>
          <w:p w14:paraId="42228942" w14:textId="77777777" w:rsidR="00F66E3A" w:rsidRPr="00942B40" w:rsidRDefault="00F66E3A" w:rsidP="00E27A4B">
            <w:pPr>
              <w:spacing w:line="276" w:lineRule="auto"/>
            </w:pPr>
          </w:p>
        </w:tc>
      </w:tr>
      <w:tr w:rsidR="00F66E3A" w:rsidRPr="00942B40" w14:paraId="494E0003" w14:textId="77777777" w:rsidTr="00CD0B20">
        <w:tc>
          <w:tcPr>
            <w:tcW w:w="1911" w:type="pct"/>
            <w:gridSpan w:val="3"/>
            <w:tcBorders>
              <w:left w:val="nil"/>
              <w:bottom w:val="nil"/>
              <w:right w:val="nil"/>
            </w:tcBorders>
          </w:tcPr>
          <w:p w14:paraId="772C6D2C" w14:textId="77777777" w:rsidR="00F66E3A" w:rsidRPr="001E613C" w:rsidRDefault="00F66E3A" w:rsidP="00E27A4B">
            <w:pPr>
              <w:spacing w:line="276" w:lineRule="auto"/>
              <w:rPr>
                <w:b/>
              </w:rPr>
            </w:pPr>
            <w:r w:rsidRPr="001E613C">
              <w:rPr>
                <w:b/>
              </w:rPr>
              <w:t>Job</w:t>
            </w:r>
            <w:r w:rsidRPr="001E613C">
              <w:rPr>
                <w:b/>
              </w:rPr>
              <w:tab/>
            </w:r>
          </w:p>
        </w:tc>
        <w:tc>
          <w:tcPr>
            <w:tcW w:w="145" w:type="pct"/>
          </w:tcPr>
          <w:p w14:paraId="7E651815" w14:textId="77777777" w:rsidR="00F66E3A" w:rsidRPr="00942B40" w:rsidRDefault="00F66E3A" w:rsidP="00E27A4B">
            <w:pPr>
              <w:spacing w:line="276" w:lineRule="auto"/>
            </w:pPr>
          </w:p>
        </w:tc>
        <w:tc>
          <w:tcPr>
            <w:tcW w:w="702" w:type="pct"/>
          </w:tcPr>
          <w:p w14:paraId="0759DB70" w14:textId="77777777" w:rsidR="00F66E3A" w:rsidRPr="00942B40" w:rsidRDefault="00F66E3A" w:rsidP="00E27A4B">
            <w:pPr>
              <w:spacing w:line="276" w:lineRule="auto"/>
            </w:pPr>
          </w:p>
        </w:tc>
        <w:tc>
          <w:tcPr>
            <w:tcW w:w="136" w:type="pct"/>
          </w:tcPr>
          <w:p w14:paraId="1D440A44" w14:textId="77777777" w:rsidR="00F66E3A" w:rsidRPr="00942B40" w:rsidRDefault="00F66E3A" w:rsidP="00E27A4B">
            <w:pPr>
              <w:spacing w:line="276" w:lineRule="auto"/>
            </w:pPr>
          </w:p>
        </w:tc>
        <w:tc>
          <w:tcPr>
            <w:tcW w:w="502" w:type="pct"/>
            <w:tcBorders>
              <w:left w:val="nil"/>
              <w:bottom w:val="nil"/>
              <w:right w:val="nil"/>
            </w:tcBorders>
          </w:tcPr>
          <w:p w14:paraId="564A9D7B" w14:textId="77777777" w:rsidR="00F66E3A" w:rsidRPr="00942B40" w:rsidRDefault="00F66E3A" w:rsidP="00E27A4B">
            <w:pPr>
              <w:spacing w:line="276" w:lineRule="auto"/>
            </w:pPr>
          </w:p>
        </w:tc>
        <w:tc>
          <w:tcPr>
            <w:tcW w:w="740" w:type="pct"/>
            <w:tcBorders>
              <w:left w:val="nil"/>
              <w:bottom w:val="nil"/>
              <w:right w:val="nil"/>
            </w:tcBorders>
          </w:tcPr>
          <w:p w14:paraId="07885C2B" w14:textId="77777777" w:rsidR="00F66E3A" w:rsidRPr="00942B40" w:rsidRDefault="00F66E3A" w:rsidP="00E27A4B">
            <w:pPr>
              <w:spacing w:line="276" w:lineRule="auto"/>
            </w:pPr>
          </w:p>
        </w:tc>
        <w:tc>
          <w:tcPr>
            <w:tcW w:w="691" w:type="pct"/>
            <w:tcBorders>
              <w:left w:val="nil"/>
              <w:bottom w:val="nil"/>
              <w:right w:val="nil"/>
            </w:tcBorders>
          </w:tcPr>
          <w:p w14:paraId="154480FD" w14:textId="77777777" w:rsidR="00F66E3A" w:rsidRPr="00942B40" w:rsidRDefault="00F66E3A" w:rsidP="00E27A4B">
            <w:pPr>
              <w:spacing w:line="276" w:lineRule="auto"/>
            </w:pPr>
          </w:p>
        </w:tc>
        <w:tc>
          <w:tcPr>
            <w:tcW w:w="173" w:type="pct"/>
          </w:tcPr>
          <w:p w14:paraId="00153990" w14:textId="77777777" w:rsidR="00F66E3A" w:rsidRPr="00942B40" w:rsidRDefault="00F66E3A" w:rsidP="00E27A4B">
            <w:pPr>
              <w:spacing w:line="276" w:lineRule="auto"/>
            </w:pPr>
          </w:p>
        </w:tc>
      </w:tr>
      <w:tr w:rsidR="00F66E3A" w:rsidRPr="00942B40" w14:paraId="1888FBC2" w14:textId="77777777" w:rsidTr="00CD0B20">
        <w:tc>
          <w:tcPr>
            <w:tcW w:w="1911" w:type="pct"/>
            <w:gridSpan w:val="3"/>
            <w:tcBorders>
              <w:left w:val="nil"/>
              <w:right w:val="nil"/>
            </w:tcBorders>
          </w:tcPr>
          <w:p w14:paraId="50633D7F" w14:textId="77777777" w:rsidR="00F66E3A" w:rsidRPr="00942B40" w:rsidRDefault="00F66E3A" w:rsidP="00E27A4B">
            <w:pPr>
              <w:spacing w:line="276" w:lineRule="auto"/>
              <w:rPr>
                <w:b/>
              </w:rPr>
            </w:pPr>
            <w:r w:rsidRPr="00942B40">
              <w:t>GP</w:t>
            </w:r>
          </w:p>
        </w:tc>
        <w:tc>
          <w:tcPr>
            <w:tcW w:w="145" w:type="pct"/>
          </w:tcPr>
          <w:p w14:paraId="0A3B006A" w14:textId="77777777" w:rsidR="00F66E3A" w:rsidRPr="00942B40" w:rsidRDefault="00F66E3A" w:rsidP="00E27A4B">
            <w:pPr>
              <w:spacing w:line="276" w:lineRule="auto"/>
            </w:pPr>
          </w:p>
        </w:tc>
        <w:tc>
          <w:tcPr>
            <w:tcW w:w="702" w:type="pct"/>
          </w:tcPr>
          <w:p w14:paraId="148B9CBB" w14:textId="77777777" w:rsidR="00F66E3A" w:rsidRPr="00942B40" w:rsidRDefault="00C16C70" w:rsidP="00E27A4B">
            <w:pPr>
              <w:spacing w:line="276" w:lineRule="auto"/>
            </w:pPr>
            <w:r>
              <w:t>18.0</w:t>
            </w:r>
          </w:p>
        </w:tc>
        <w:tc>
          <w:tcPr>
            <w:tcW w:w="136" w:type="pct"/>
          </w:tcPr>
          <w:p w14:paraId="4B086A94" w14:textId="77777777" w:rsidR="00F66E3A" w:rsidRPr="00942B40" w:rsidRDefault="00F66E3A" w:rsidP="00E27A4B">
            <w:pPr>
              <w:spacing w:line="276" w:lineRule="auto"/>
            </w:pPr>
          </w:p>
        </w:tc>
        <w:tc>
          <w:tcPr>
            <w:tcW w:w="502" w:type="pct"/>
            <w:tcBorders>
              <w:left w:val="nil"/>
              <w:right w:val="nil"/>
            </w:tcBorders>
          </w:tcPr>
          <w:p w14:paraId="1CED95E5" w14:textId="77777777" w:rsidR="00F66E3A" w:rsidRPr="00942B40" w:rsidRDefault="00F66E3A" w:rsidP="00E27A4B">
            <w:pPr>
              <w:spacing w:line="276" w:lineRule="auto"/>
            </w:pPr>
            <w:r w:rsidRPr="00942B40">
              <w:t>REF</w:t>
            </w:r>
          </w:p>
        </w:tc>
        <w:tc>
          <w:tcPr>
            <w:tcW w:w="740" w:type="pct"/>
            <w:tcBorders>
              <w:left w:val="nil"/>
              <w:right w:val="nil"/>
            </w:tcBorders>
          </w:tcPr>
          <w:p w14:paraId="619C3BC5" w14:textId="77777777" w:rsidR="00F66E3A" w:rsidRPr="00942B40" w:rsidRDefault="00F66E3A" w:rsidP="00E27A4B">
            <w:pPr>
              <w:spacing w:line="276" w:lineRule="auto"/>
            </w:pPr>
            <w:r w:rsidRPr="00942B40">
              <w:t>-</w:t>
            </w:r>
          </w:p>
        </w:tc>
        <w:tc>
          <w:tcPr>
            <w:tcW w:w="691" w:type="pct"/>
            <w:tcBorders>
              <w:left w:val="nil"/>
              <w:right w:val="nil"/>
            </w:tcBorders>
          </w:tcPr>
          <w:p w14:paraId="41ADDCA4" w14:textId="77777777" w:rsidR="00F66E3A" w:rsidRPr="00942B40" w:rsidRDefault="00F66E3A" w:rsidP="00E27A4B">
            <w:pPr>
              <w:spacing w:line="276" w:lineRule="auto"/>
            </w:pPr>
            <w:r w:rsidRPr="00942B40">
              <w:t>-</w:t>
            </w:r>
          </w:p>
        </w:tc>
        <w:tc>
          <w:tcPr>
            <w:tcW w:w="173" w:type="pct"/>
          </w:tcPr>
          <w:p w14:paraId="45F664E2" w14:textId="77777777" w:rsidR="00F66E3A" w:rsidRPr="00942B40" w:rsidRDefault="00F66E3A" w:rsidP="00E27A4B">
            <w:pPr>
              <w:spacing w:line="276" w:lineRule="auto"/>
            </w:pPr>
          </w:p>
        </w:tc>
      </w:tr>
      <w:tr w:rsidR="00F66E3A" w:rsidRPr="00942B40" w14:paraId="560D248D" w14:textId="77777777" w:rsidTr="00CD0B20">
        <w:tc>
          <w:tcPr>
            <w:tcW w:w="1911" w:type="pct"/>
            <w:gridSpan w:val="3"/>
            <w:tcBorders>
              <w:left w:val="nil"/>
              <w:bottom w:val="nil"/>
              <w:right w:val="nil"/>
            </w:tcBorders>
          </w:tcPr>
          <w:p w14:paraId="5A2F0A28" w14:textId="77777777" w:rsidR="00F66E3A" w:rsidRPr="00942B40" w:rsidRDefault="00252D4B" w:rsidP="00E27A4B">
            <w:pPr>
              <w:spacing w:line="276" w:lineRule="auto"/>
              <w:rPr>
                <w:b/>
              </w:rPr>
            </w:pPr>
            <w:r>
              <w:t>PN</w:t>
            </w:r>
          </w:p>
        </w:tc>
        <w:tc>
          <w:tcPr>
            <w:tcW w:w="145" w:type="pct"/>
          </w:tcPr>
          <w:p w14:paraId="59A581B6" w14:textId="77777777" w:rsidR="00F66E3A" w:rsidRPr="00942B40" w:rsidRDefault="00F66E3A" w:rsidP="00E27A4B">
            <w:pPr>
              <w:spacing w:line="276" w:lineRule="auto"/>
            </w:pPr>
          </w:p>
        </w:tc>
        <w:tc>
          <w:tcPr>
            <w:tcW w:w="702" w:type="pct"/>
          </w:tcPr>
          <w:p w14:paraId="3D6E1383" w14:textId="77777777" w:rsidR="00F66E3A" w:rsidRPr="00942B40" w:rsidRDefault="00C16C70" w:rsidP="00E27A4B">
            <w:pPr>
              <w:spacing w:line="276" w:lineRule="auto"/>
            </w:pPr>
            <w:r>
              <w:t>29.3</w:t>
            </w:r>
          </w:p>
        </w:tc>
        <w:tc>
          <w:tcPr>
            <w:tcW w:w="136" w:type="pct"/>
          </w:tcPr>
          <w:p w14:paraId="42EF4DC0" w14:textId="77777777" w:rsidR="00F66E3A" w:rsidRPr="00942B40" w:rsidRDefault="00F66E3A" w:rsidP="00E27A4B">
            <w:pPr>
              <w:spacing w:line="276" w:lineRule="auto"/>
            </w:pPr>
          </w:p>
        </w:tc>
        <w:tc>
          <w:tcPr>
            <w:tcW w:w="502" w:type="pct"/>
            <w:tcBorders>
              <w:left w:val="nil"/>
              <w:bottom w:val="nil"/>
              <w:right w:val="nil"/>
            </w:tcBorders>
          </w:tcPr>
          <w:p w14:paraId="71868B53" w14:textId="77777777" w:rsidR="00F66E3A" w:rsidRPr="00942B40" w:rsidRDefault="00F66E3A" w:rsidP="00E27A4B">
            <w:pPr>
              <w:spacing w:line="276" w:lineRule="auto"/>
            </w:pPr>
            <w:r w:rsidRPr="00942B40">
              <w:t>1.55</w:t>
            </w:r>
          </w:p>
        </w:tc>
        <w:tc>
          <w:tcPr>
            <w:tcW w:w="740" w:type="pct"/>
            <w:tcBorders>
              <w:left w:val="nil"/>
              <w:bottom w:val="nil"/>
              <w:right w:val="nil"/>
            </w:tcBorders>
          </w:tcPr>
          <w:p w14:paraId="519BE16B" w14:textId="77777777" w:rsidR="00F66E3A" w:rsidRPr="00942B40" w:rsidRDefault="00F66E3A" w:rsidP="00E27A4B">
            <w:pPr>
              <w:spacing w:line="276" w:lineRule="auto"/>
            </w:pPr>
            <w:r w:rsidRPr="00942B40">
              <w:t>1.34-1.79</w:t>
            </w:r>
          </w:p>
        </w:tc>
        <w:tc>
          <w:tcPr>
            <w:tcW w:w="691" w:type="pct"/>
            <w:tcBorders>
              <w:left w:val="nil"/>
              <w:bottom w:val="nil"/>
              <w:right w:val="nil"/>
            </w:tcBorders>
          </w:tcPr>
          <w:p w14:paraId="64239FDC" w14:textId="77777777" w:rsidR="00F66E3A" w:rsidRPr="00942B40" w:rsidRDefault="00F66E3A" w:rsidP="00E27A4B">
            <w:pPr>
              <w:spacing w:line="276" w:lineRule="auto"/>
            </w:pPr>
            <w:r w:rsidRPr="00942B40">
              <w:t>&lt;0.001</w:t>
            </w:r>
          </w:p>
        </w:tc>
        <w:tc>
          <w:tcPr>
            <w:tcW w:w="173" w:type="pct"/>
          </w:tcPr>
          <w:p w14:paraId="45B89A88" w14:textId="77777777" w:rsidR="00F66E3A" w:rsidRPr="00942B40" w:rsidRDefault="00F66E3A" w:rsidP="00E27A4B">
            <w:pPr>
              <w:spacing w:line="276" w:lineRule="auto"/>
            </w:pPr>
          </w:p>
        </w:tc>
      </w:tr>
      <w:tr w:rsidR="00F66E3A" w:rsidRPr="00942B40" w14:paraId="2DC72D4B" w14:textId="77777777" w:rsidTr="00CD0B20">
        <w:tc>
          <w:tcPr>
            <w:tcW w:w="1911" w:type="pct"/>
            <w:gridSpan w:val="3"/>
            <w:tcBorders>
              <w:left w:val="nil"/>
              <w:bottom w:val="nil"/>
              <w:right w:val="nil"/>
            </w:tcBorders>
            <w:hideMark/>
          </w:tcPr>
          <w:p w14:paraId="51402A8F" w14:textId="77777777" w:rsidR="00F66E3A" w:rsidRPr="001E613C" w:rsidRDefault="00F66E3A" w:rsidP="00E27A4B">
            <w:pPr>
              <w:spacing w:line="276" w:lineRule="auto"/>
              <w:rPr>
                <w:b/>
              </w:rPr>
            </w:pPr>
            <w:r w:rsidRPr="001E613C">
              <w:rPr>
                <w:b/>
              </w:rPr>
              <w:t>Sex</w:t>
            </w:r>
          </w:p>
        </w:tc>
        <w:tc>
          <w:tcPr>
            <w:tcW w:w="145" w:type="pct"/>
          </w:tcPr>
          <w:p w14:paraId="25AD9B06" w14:textId="77777777" w:rsidR="00F66E3A" w:rsidRPr="00942B40" w:rsidRDefault="00F66E3A" w:rsidP="00E27A4B">
            <w:pPr>
              <w:spacing w:line="276" w:lineRule="auto"/>
            </w:pPr>
          </w:p>
        </w:tc>
        <w:tc>
          <w:tcPr>
            <w:tcW w:w="702" w:type="pct"/>
          </w:tcPr>
          <w:p w14:paraId="1020FE50" w14:textId="77777777" w:rsidR="00F66E3A" w:rsidRPr="00942B40" w:rsidRDefault="00F66E3A" w:rsidP="00E27A4B">
            <w:pPr>
              <w:spacing w:line="276" w:lineRule="auto"/>
            </w:pPr>
          </w:p>
        </w:tc>
        <w:tc>
          <w:tcPr>
            <w:tcW w:w="136" w:type="pct"/>
          </w:tcPr>
          <w:p w14:paraId="5CC90154" w14:textId="77777777" w:rsidR="00F66E3A" w:rsidRPr="00942B40" w:rsidRDefault="00F66E3A" w:rsidP="00E27A4B">
            <w:pPr>
              <w:spacing w:line="276" w:lineRule="auto"/>
            </w:pPr>
          </w:p>
        </w:tc>
        <w:tc>
          <w:tcPr>
            <w:tcW w:w="502" w:type="pct"/>
            <w:tcBorders>
              <w:left w:val="nil"/>
              <w:bottom w:val="nil"/>
              <w:right w:val="nil"/>
            </w:tcBorders>
          </w:tcPr>
          <w:p w14:paraId="2644CB2F" w14:textId="77777777" w:rsidR="00F66E3A" w:rsidRPr="00942B40" w:rsidRDefault="00F66E3A" w:rsidP="00E27A4B">
            <w:pPr>
              <w:spacing w:line="276" w:lineRule="auto"/>
            </w:pPr>
          </w:p>
        </w:tc>
        <w:tc>
          <w:tcPr>
            <w:tcW w:w="740" w:type="pct"/>
            <w:tcBorders>
              <w:left w:val="nil"/>
              <w:bottom w:val="nil"/>
              <w:right w:val="nil"/>
            </w:tcBorders>
          </w:tcPr>
          <w:p w14:paraId="3833917B" w14:textId="77777777" w:rsidR="00F66E3A" w:rsidRPr="00942B40" w:rsidRDefault="00F66E3A" w:rsidP="00E27A4B">
            <w:pPr>
              <w:spacing w:line="276" w:lineRule="auto"/>
            </w:pPr>
          </w:p>
        </w:tc>
        <w:tc>
          <w:tcPr>
            <w:tcW w:w="691" w:type="pct"/>
            <w:tcBorders>
              <w:left w:val="nil"/>
              <w:bottom w:val="nil"/>
              <w:right w:val="nil"/>
            </w:tcBorders>
          </w:tcPr>
          <w:p w14:paraId="2D60F97F" w14:textId="77777777" w:rsidR="00F66E3A" w:rsidRPr="00942B40" w:rsidRDefault="00F66E3A" w:rsidP="00E27A4B">
            <w:pPr>
              <w:spacing w:line="276" w:lineRule="auto"/>
            </w:pPr>
          </w:p>
        </w:tc>
        <w:tc>
          <w:tcPr>
            <w:tcW w:w="173" w:type="pct"/>
          </w:tcPr>
          <w:p w14:paraId="7C50407E" w14:textId="77777777" w:rsidR="00F66E3A" w:rsidRPr="00942B40" w:rsidRDefault="00F66E3A" w:rsidP="00E27A4B">
            <w:pPr>
              <w:spacing w:line="276" w:lineRule="auto"/>
            </w:pPr>
          </w:p>
        </w:tc>
      </w:tr>
      <w:tr w:rsidR="00F66E3A" w:rsidRPr="00942B40" w14:paraId="3726A300" w14:textId="77777777" w:rsidTr="00CD0B20">
        <w:tc>
          <w:tcPr>
            <w:tcW w:w="1911" w:type="pct"/>
            <w:gridSpan w:val="3"/>
            <w:hideMark/>
          </w:tcPr>
          <w:p w14:paraId="4D21521D" w14:textId="77777777" w:rsidR="00F66E3A" w:rsidRPr="00942B40" w:rsidRDefault="00F66E3A" w:rsidP="00E27A4B">
            <w:pPr>
              <w:spacing w:line="276" w:lineRule="auto"/>
            </w:pPr>
            <w:r w:rsidRPr="00942B40">
              <w:t>Male</w:t>
            </w:r>
          </w:p>
        </w:tc>
        <w:tc>
          <w:tcPr>
            <w:tcW w:w="145" w:type="pct"/>
          </w:tcPr>
          <w:p w14:paraId="12580166" w14:textId="77777777" w:rsidR="00F66E3A" w:rsidRPr="00942B40" w:rsidRDefault="00F66E3A" w:rsidP="00E27A4B">
            <w:pPr>
              <w:spacing w:line="276" w:lineRule="auto"/>
            </w:pPr>
          </w:p>
        </w:tc>
        <w:tc>
          <w:tcPr>
            <w:tcW w:w="702" w:type="pct"/>
          </w:tcPr>
          <w:p w14:paraId="553A57E2" w14:textId="77777777" w:rsidR="00F66E3A" w:rsidRPr="00942B40" w:rsidRDefault="00C16C70" w:rsidP="00E27A4B">
            <w:pPr>
              <w:spacing w:line="276" w:lineRule="auto"/>
            </w:pPr>
            <w:r>
              <w:t>20.2</w:t>
            </w:r>
          </w:p>
        </w:tc>
        <w:tc>
          <w:tcPr>
            <w:tcW w:w="136" w:type="pct"/>
          </w:tcPr>
          <w:p w14:paraId="3A4A4AED" w14:textId="77777777" w:rsidR="00F66E3A" w:rsidRPr="00942B40" w:rsidRDefault="00F66E3A" w:rsidP="00E27A4B">
            <w:pPr>
              <w:spacing w:line="276" w:lineRule="auto"/>
            </w:pPr>
          </w:p>
        </w:tc>
        <w:tc>
          <w:tcPr>
            <w:tcW w:w="502" w:type="pct"/>
          </w:tcPr>
          <w:p w14:paraId="4F29270F" w14:textId="77777777" w:rsidR="00F66E3A" w:rsidRPr="00942B40" w:rsidRDefault="00F66E3A" w:rsidP="00E27A4B">
            <w:pPr>
              <w:spacing w:line="276" w:lineRule="auto"/>
            </w:pPr>
            <w:r w:rsidRPr="00942B40">
              <w:t>Ref</w:t>
            </w:r>
          </w:p>
        </w:tc>
        <w:tc>
          <w:tcPr>
            <w:tcW w:w="740" w:type="pct"/>
          </w:tcPr>
          <w:p w14:paraId="78CC56CB" w14:textId="77777777" w:rsidR="00F66E3A" w:rsidRPr="00942B40" w:rsidRDefault="00F66E3A" w:rsidP="00E27A4B">
            <w:pPr>
              <w:spacing w:line="276" w:lineRule="auto"/>
            </w:pPr>
            <w:r w:rsidRPr="00942B40">
              <w:t>-</w:t>
            </w:r>
          </w:p>
        </w:tc>
        <w:tc>
          <w:tcPr>
            <w:tcW w:w="691" w:type="pct"/>
          </w:tcPr>
          <w:p w14:paraId="522A9C9C" w14:textId="77777777" w:rsidR="00F66E3A" w:rsidRPr="00942B40" w:rsidRDefault="00F66E3A" w:rsidP="00E27A4B">
            <w:pPr>
              <w:spacing w:line="276" w:lineRule="auto"/>
            </w:pPr>
            <w:r w:rsidRPr="00942B40">
              <w:t>-</w:t>
            </w:r>
          </w:p>
        </w:tc>
        <w:tc>
          <w:tcPr>
            <w:tcW w:w="173" w:type="pct"/>
          </w:tcPr>
          <w:p w14:paraId="47C6F80B" w14:textId="77777777" w:rsidR="00F66E3A" w:rsidRPr="00942B40" w:rsidRDefault="00F66E3A" w:rsidP="00E27A4B">
            <w:pPr>
              <w:spacing w:line="276" w:lineRule="auto"/>
            </w:pPr>
          </w:p>
        </w:tc>
      </w:tr>
      <w:tr w:rsidR="00F66E3A" w:rsidRPr="00942B40" w14:paraId="635324F7" w14:textId="77777777" w:rsidTr="00CD0B20">
        <w:tc>
          <w:tcPr>
            <w:tcW w:w="1911" w:type="pct"/>
            <w:gridSpan w:val="3"/>
            <w:hideMark/>
          </w:tcPr>
          <w:p w14:paraId="60480B25" w14:textId="77777777" w:rsidR="00F66E3A" w:rsidRPr="00942B40" w:rsidRDefault="00F66E3A" w:rsidP="00E27A4B">
            <w:pPr>
              <w:spacing w:line="276" w:lineRule="auto"/>
            </w:pPr>
            <w:r w:rsidRPr="00942B40">
              <w:t>Female</w:t>
            </w:r>
          </w:p>
        </w:tc>
        <w:tc>
          <w:tcPr>
            <w:tcW w:w="145" w:type="pct"/>
          </w:tcPr>
          <w:p w14:paraId="46E0639B" w14:textId="77777777" w:rsidR="00F66E3A" w:rsidRPr="00942B40" w:rsidRDefault="00F66E3A" w:rsidP="00E27A4B">
            <w:pPr>
              <w:spacing w:line="276" w:lineRule="auto"/>
            </w:pPr>
          </w:p>
        </w:tc>
        <w:tc>
          <w:tcPr>
            <w:tcW w:w="702" w:type="pct"/>
          </w:tcPr>
          <w:p w14:paraId="295A10FE" w14:textId="77777777" w:rsidR="00F66E3A" w:rsidRPr="00942B40" w:rsidRDefault="00C16C70" w:rsidP="00E27A4B">
            <w:pPr>
              <w:spacing w:line="276" w:lineRule="auto"/>
            </w:pPr>
            <w:r>
              <w:t>25.4</w:t>
            </w:r>
          </w:p>
        </w:tc>
        <w:tc>
          <w:tcPr>
            <w:tcW w:w="136" w:type="pct"/>
          </w:tcPr>
          <w:p w14:paraId="7F4AB863" w14:textId="77777777" w:rsidR="00F66E3A" w:rsidRPr="00942B40" w:rsidRDefault="00F66E3A" w:rsidP="00E27A4B">
            <w:pPr>
              <w:spacing w:line="276" w:lineRule="auto"/>
            </w:pPr>
          </w:p>
        </w:tc>
        <w:tc>
          <w:tcPr>
            <w:tcW w:w="502" w:type="pct"/>
          </w:tcPr>
          <w:p w14:paraId="70909F2E" w14:textId="77777777" w:rsidR="00F66E3A" w:rsidRPr="00942B40" w:rsidRDefault="00F66E3A" w:rsidP="00E27A4B">
            <w:pPr>
              <w:spacing w:line="276" w:lineRule="auto"/>
            </w:pPr>
            <w:r w:rsidRPr="00942B40">
              <w:t>0.84</w:t>
            </w:r>
          </w:p>
        </w:tc>
        <w:tc>
          <w:tcPr>
            <w:tcW w:w="740" w:type="pct"/>
          </w:tcPr>
          <w:p w14:paraId="7737933B" w14:textId="77777777" w:rsidR="00F66E3A" w:rsidRPr="00942B40" w:rsidRDefault="00F66E3A" w:rsidP="00E27A4B">
            <w:pPr>
              <w:spacing w:line="276" w:lineRule="auto"/>
            </w:pPr>
            <w:r w:rsidRPr="00942B40">
              <w:t>0.62-1.14</w:t>
            </w:r>
          </w:p>
        </w:tc>
        <w:tc>
          <w:tcPr>
            <w:tcW w:w="691" w:type="pct"/>
          </w:tcPr>
          <w:p w14:paraId="2A183173" w14:textId="77777777" w:rsidR="00F66E3A" w:rsidRPr="00942B40" w:rsidRDefault="00F66E3A" w:rsidP="00E27A4B">
            <w:pPr>
              <w:spacing w:line="276" w:lineRule="auto"/>
            </w:pPr>
            <w:r w:rsidRPr="00942B40">
              <w:t>0.257</w:t>
            </w:r>
          </w:p>
        </w:tc>
        <w:tc>
          <w:tcPr>
            <w:tcW w:w="173" w:type="pct"/>
          </w:tcPr>
          <w:p w14:paraId="7D2DDBB8" w14:textId="77777777" w:rsidR="00F66E3A" w:rsidRPr="00942B40" w:rsidRDefault="00F66E3A" w:rsidP="00E27A4B">
            <w:pPr>
              <w:spacing w:line="276" w:lineRule="auto"/>
            </w:pPr>
          </w:p>
        </w:tc>
      </w:tr>
      <w:tr w:rsidR="00F66E3A" w:rsidRPr="00942B40" w14:paraId="5CA9E69E" w14:textId="77777777" w:rsidTr="00CD0B20">
        <w:tc>
          <w:tcPr>
            <w:tcW w:w="1911" w:type="pct"/>
            <w:gridSpan w:val="3"/>
            <w:hideMark/>
          </w:tcPr>
          <w:p w14:paraId="07BE1324" w14:textId="77777777" w:rsidR="00F66E3A" w:rsidRPr="001E613C" w:rsidRDefault="00F66E3A" w:rsidP="00E27A4B">
            <w:pPr>
              <w:spacing w:line="276" w:lineRule="auto"/>
              <w:rPr>
                <w:b/>
              </w:rPr>
            </w:pPr>
            <w:r w:rsidRPr="001E613C">
              <w:rPr>
                <w:b/>
              </w:rPr>
              <w:t>Country</w:t>
            </w:r>
          </w:p>
        </w:tc>
        <w:tc>
          <w:tcPr>
            <w:tcW w:w="145" w:type="pct"/>
          </w:tcPr>
          <w:p w14:paraId="21F105C6" w14:textId="77777777" w:rsidR="00F66E3A" w:rsidRPr="00942B40" w:rsidRDefault="00F66E3A" w:rsidP="00E27A4B">
            <w:pPr>
              <w:spacing w:line="276" w:lineRule="auto"/>
            </w:pPr>
          </w:p>
        </w:tc>
        <w:tc>
          <w:tcPr>
            <w:tcW w:w="702" w:type="pct"/>
          </w:tcPr>
          <w:p w14:paraId="36775186" w14:textId="77777777" w:rsidR="00F66E3A" w:rsidRPr="00942B40" w:rsidRDefault="00F66E3A" w:rsidP="00E27A4B">
            <w:pPr>
              <w:spacing w:line="276" w:lineRule="auto"/>
            </w:pPr>
          </w:p>
        </w:tc>
        <w:tc>
          <w:tcPr>
            <w:tcW w:w="136" w:type="pct"/>
          </w:tcPr>
          <w:p w14:paraId="1A7F5E4B" w14:textId="77777777" w:rsidR="00F66E3A" w:rsidRPr="00942B40" w:rsidRDefault="00F66E3A" w:rsidP="00E27A4B">
            <w:pPr>
              <w:spacing w:line="276" w:lineRule="auto"/>
            </w:pPr>
          </w:p>
        </w:tc>
        <w:tc>
          <w:tcPr>
            <w:tcW w:w="502" w:type="pct"/>
          </w:tcPr>
          <w:p w14:paraId="23512A35" w14:textId="77777777" w:rsidR="00F66E3A" w:rsidRPr="00942B40" w:rsidRDefault="00F66E3A" w:rsidP="00E27A4B">
            <w:pPr>
              <w:spacing w:line="276" w:lineRule="auto"/>
            </w:pPr>
          </w:p>
        </w:tc>
        <w:tc>
          <w:tcPr>
            <w:tcW w:w="740" w:type="pct"/>
          </w:tcPr>
          <w:p w14:paraId="7BCCE740" w14:textId="77777777" w:rsidR="00F66E3A" w:rsidRPr="00942B40" w:rsidRDefault="00F66E3A" w:rsidP="00E27A4B">
            <w:pPr>
              <w:spacing w:line="276" w:lineRule="auto"/>
            </w:pPr>
          </w:p>
        </w:tc>
        <w:tc>
          <w:tcPr>
            <w:tcW w:w="691" w:type="pct"/>
          </w:tcPr>
          <w:p w14:paraId="7ED084B2" w14:textId="77777777" w:rsidR="00F66E3A" w:rsidRPr="00942B40" w:rsidRDefault="00F66E3A" w:rsidP="00E27A4B">
            <w:pPr>
              <w:spacing w:line="276" w:lineRule="auto"/>
            </w:pPr>
          </w:p>
        </w:tc>
        <w:tc>
          <w:tcPr>
            <w:tcW w:w="173" w:type="pct"/>
          </w:tcPr>
          <w:p w14:paraId="207FAA03" w14:textId="77777777" w:rsidR="00F66E3A" w:rsidRPr="00942B40" w:rsidRDefault="00F66E3A" w:rsidP="00E27A4B">
            <w:pPr>
              <w:spacing w:line="276" w:lineRule="auto"/>
            </w:pPr>
          </w:p>
        </w:tc>
      </w:tr>
      <w:tr w:rsidR="00F66E3A" w:rsidRPr="00942B40" w14:paraId="59E7F745" w14:textId="77777777" w:rsidTr="00CD0B20">
        <w:tc>
          <w:tcPr>
            <w:tcW w:w="1911" w:type="pct"/>
            <w:gridSpan w:val="3"/>
            <w:hideMark/>
          </w:tcPr>
          <w:p w14:paraId="7D0117B5" w14:textId="77777777" w:rsidR="00F66E3A" w:rsidRPr="00942B40" w:rsidRDefault="00F66E3A" w:rsidP="00E27A4B">
            <w:pPr>
              <w:spacing w:line="276" w:lineRule="auto"/>
            </w:pPr>
            <w:r w:rsidRPr="00942B40">
              <w:t>England</w:t>
            </w:r>
          </w:p>
        </w:tc>
        <w:tc>
          <w:tcPr>
            <w:tcW w:w="145" w:type="pct"/>
          </w:tcPr>
          <w:p w14:paraId="2DF77291" w14:textId="77777777" w:rsidR="00F66E3A" w:rsidRPr="00942B40" w:rsidRDefault="00F66E3A" w:rsidP="00E27A4B">
            <w:pPr>
              <w:spacing w:line="276" w:lineRule="auto"/>
            </w:pPr>
          </w:p>
        </w:tc>
        <w:tc>
          <w:tcPr>
            <w:tcW w:w="702" w:type="pct"/>
          </w:tcPr>
          <w:p w14:paraId="08F2E93D" w14:textId="77777777" w:rsidR="00F66E3A" w:rsidRPr="00942B40" w:rsidRDefault="00F66E3A" w:rsidP="00E27A4B">
            <w:pPr>
              <w:spacing w:line="276" w:lineRule="auto"/>
            </w:pPr>
            <w:r w:rsidRPr="00942B40">
              <w:t>24.6</w:t>
            </w:r>
          </w:p>
        </w:tc>
        <w:tc>
          <w:tcPr>
            <w:tcW w:w="136" w:type="pct"/>
          </w:tcPr>
          <w:p w14:paraId="69EA845A" w14:textId="77777777" w:rsidR="00F66E3A" w:rsidRPr="00942B40" w:rsidRDefault="00F66E3A" w:rsidP="00E27A4B">
            <w:pPr>
              <w:spacing w:line="276" w:lineRule="auto"/>
            </w:pPr>
          </w:p>
        </w:tc>
        <w:tc>
          <w:tcPr>
            <w:tcW w:w="502" w:type="pct"/>
          </w:tcPr>
          <w:p w14:paraId="64E45D90" w14:textId="77777777" w:rsidR="00F66E3A" w:rsidRPr="00942B40" w:rsidRDefault="00F66E3A" w:rsidP="00E27A4B">
            <w:pPr>
              <w:spacing w:line="276" w:lineRule="auto"/>
            </w:pPr>
            <w:r w:rsidRPr="00942B40">
              <w:t>Ref</w:t>
            </w:r>
          </w:p>
        </w:tc>
        <w:tc>
          <w:tcPr>
            <w:tcW w:w="740" w:type="pct"/>
          </w:tcPr>
          <w:p w14:paraId="27E65A98" w14:textId="77777777" w:rsidR="00F66E3A" w:rsidRPr="00942B40" w:rsidRDefault="00F66E3A" w:rsidP="00E27A4B">
            <w:pPr>
              <w:spacing w:line="276" w:lineRule="auto"/>
            </w:pPr>
            <w:r w:rsidRPr="00942B40">
              <w:t>-</w:t>
            </w:r>
          </w:p>
        </w:tc>
        <w:tc>
          <w:tcPr>
            <w:tcW w:w="691" w:type="pct"/>
          </w:tcPr>
          <w:p w14:paraId="4B2E47AB" w14:textId="77777777" w:rsidR="00F66E3A" w:rsidRPr="00942B40" w:rsidRDefault="00F66E3A" w:rsidP="00E27A4B">
            <w:pPr>
              <w:spacing w:line="276" w:lineRule="auto"/>
            </w:pPr>
            <w:r w:rsidRPr="00942B40">
              <w:t>-</w:t>
            </w:r>
          </w:p>
        </w:tc>
        <w:tc>
          <w:tcPr>
            <w:tcW w:w="173" w:type="pct"/>
          </w:tcPr>
          <w:p w14:paraId="49804BC7" w14:textId="77777777" w:rsidR="00F66E3A" w:rsidRPr="00942B40" w:rsidRDefault="00F66E3A" w:rsidP="00E27A4B">
            <w:pPr>
              <w:spacing w:line="276" w:lineRule="auto"/>
            </w:pPr>
          </w:p>
        </w:tc>
      </w:tr>
      <w:tr w:rsidR="00F66E3A" w:rsidRPr="00942B40" w14:paraId="7F05B94A" w14:textId="77777777" w:rsidTr="00CD0B20">
        <w:tc>
          <w:tcPr>
            <w:tcW w:w="1911" w:type="pct"/>
            <w:gridSpan w:val="3"/>
            <w:hideMark/>
          </w:tcPr>
          <w:p w14:paraId="3305F413" w14:textId="77777777" w:rsidR="00F66E3A" w:rsidRPr="00942B40" w:rsidRDefault="00F66E3A" w:rsidP="00E27A4B">
            <w:pPr>
              <w:spacing w:line="276" w:lineRule="auto"/>
            </w:pPr>
            <w:r w:rsidRPr="00942B40">
              <w:t>Scotland</w:t>
            </w:r>
          </w:p>
        </w:tc>
        <w:tc>
          <w:tcPr>
            <w:tcW w:w="145" w:type="pct"/>
          </w:tcPr>
          <w:p w14:paraId="067146DC" w14:textId="77777777" w:rsidR="00F66E3A" w:rsidRPr="00942B40" w:rsidRDefault="00F66E3A" w:rsidP="00E27A4B">
            <w:pPr>
              <w:spacing w:line="276" w:lineRule="auto"/>
            </w:pPr>
          </w:p>
        </w:tc>
        <w:tc>
          <w:tcPr>
            <w:tcW w:w="702" w:type="pct"/>
          </w:tcPr>
          <w:p w14:paraId="42B8241D" w14:textId="77777777" w:rsidR="00F66E3A" w:rsidRPr="00942B40" w:rsidRDefault="00C16C70" w:rsidP="00E27A4B">
            <w:pPr>
              <w:spacing w:line="276" w:lineRule="auto"/>
            </w:pPr>
            <w:r>
              <w:t>26.8</w:t>
            </w:r>
          </w:p>
        </w:tc>
        <w:tc>
          <w:tcPr>
            <w:tcW w:w="136" w:type="pct"/>
          </w:tcPr>
          <w:p w14:paraId="2D4E3D3C" w14:textId="77777777" w:rsidR="00F66E3A" w:rsidRPr="00942B40" w:rsidRDefault="00F66E3A" w:rsidP="00E27A4B">
            <w:pPr>
              <w:spacing w:line="276" w:lineRule="auto"/>
            </w:pPr>
          </w:p>
        </w:tc>
        <w:tc>
          <w:tcPr>
            <w:tcW w:w="502" w:type="pct"/>
          </w:tcPr>
          <w:p w14:paraId="2D8FF253" w14:textId="77777777" w:rsidR="00F66E3A" w:rsidRPr="00942B40" w:rsidRDefault="00F66E3A" w:rsidP="00E27A4B">
            <w:pPr>
              <w:spacing w:line="276" w:lineRule="auto"/>
            </w:pPr>
            <w:r w:rsidRPr="00942B40">
              <w:t>1.11</w:t>
            </w:r>
          </w:p>
        </w:tc>
        <w:tc>
          <w:tcPr>
            <w:tcW w:w="740" w:type="pct"/>
          </w:tcPr>
          <w:p w14:paraId="06503797" w14:textId="77777777" w:rsidR="00F66E3A" w:rsidRPr="00942B40" w:rsidRDefault="00F66E3A" w:rsidP="00E27A4B">
            <w:pPr>
              <w:spacing w:line="276" w:lineRule="auto"/>
            </w:pPr>
            <w:r w:rsidRPr="00942B40">
              <w:t>0.78-1.57</w:t>
            </w:r>
          </w:p>
        </w:tc>
        <w:tc>
          <w:tcPr>
            <w:tcW w:w="691" w:type="pct"/>
          </w:tcPr>
          <w:p w14:paraId="4E7162BD" w14:textId="77777777" w:rsidR="00F66E3A" w:rsidRPr="00942B40" w:rsidRDefault="00F66E3A" w:rsidP="00E27A4B">
            <w:pPr>
              <w:spacing w:line="276" w:lineRule="auto"/>
            </w:pPr>
            <w:r w:rsidRPr="00942B40">
              <w:t>0.570</w:t>
            </w:r>
          </w:p>
        </w:tc>
        <w:tc>
          <w:tcPr>
            <w:tcW w:w="173" w:type="pct"/>
          </w:tcPr>
          <w:p w14:paraId="6EE5C00E" w14:textId="77777777" w:rsidR="00F66E3A" w:rsidRPr="00942B40" w:rsidRDefault="00F66E3A" w:rsidP="00E27A4B">
            <w:pPr>
              <w:spacing w:line="276" w:lineRule="auto"/>
            </w:pPr>
          </w:p>
        </w:tc>
      </w:tr>
      <w:tr w:rsidR="00F66E3A" w:rsidRPr="00942B40" w14:paraId="76BDD319" w14:textId="77777777" w:rsidTr="00CD0B20">
        <w:tc>
          <w:tcPr>
            <w:tcW w:w="1911" w:type="pct"/>
            <w:gridSpan w:val="3"/>
            <w:hideMark/>
          </w:tcPr>
          <w:p w14:paraId="19A254C8" w14:textId="77777777" w:rsidR="00F66E3A" w:rsidRPr="00942B40" w:rsidRDefault="00F66E3A" w:rsidP="00E27A4B">
            <w:pPr>
              <w:spacing w:line="276" w:lineRule="auto"/>
            </w:pPr>
            <w:r w:rsidRPr="00942B40">
              <w:t>Wales</w:t>
            </w:r>
          </w:p>
        </w:tc>
        <w:tc>
          <w:tcPr>
            <w:tcW w:w="145" w:type="pct"/>
          </w:tcPr>
          <w:p w14:paraId="039B2ABE" w14:textId="77777777" w:rsidR="00F66E3A" w:rsidRPr="00942B40" w:rsidRDefault="00F66E3A" w:rsidP="00E27A4B">
            <w:pPr>
              <w:spacing w:line="276" w:lineRule="auto"/>
            </w:pPr>
          </w:p>
        </w:tc>
        <w:tc>
          <w:tcPr>
            <w:tcW w:w="702" w:type="pct"/>
          </w:tcPr>
          <w:p w14:paraId="72C36355" w14:textId="77777777" w:rsidR="00F66E3A" w:rsidRPr="00942B40" w:rsidRDefault="00C16C70" w:rsidP="00E27A4B">
            <w:pPr>
              <w:spacing w:line="276" w:lineRule="auto"/>
            </w:pPr>
            <w:r>
              <w:t>6.9</w:t>
            </w:r>
          </w:p>
        </w:tc>
        <w:tc>
          <w:tcPr>
            <w:tcW w:w="136" w:type="pct"/>
          </w:tcPr>
          <w:p w14:paraId="4CC6A971" w14:textId="77777777" w:rsidR="00F66E3A" w:rsidRPr="00942B40" w:rsidRDefault="00F66E3A" w:rsidP="00E27A4B">
            <w:pPr>
              <w:spacing w:line="276" w:lineRule="auto"/>
            </w:pPr>
          </w:p>
        </w:tc>
        <w:tc>
          <w:tcPr>
            <w:tcW w:w="502" w:type="pct"/>
          </w:tcPr>
          <w:p w14:paraId="7C5F2DBD" w14:textId="77777777" w:rsidR="00F66E3A" w:rsidRPr="00942B40" w:rsidRDefault="00F66E3A" w:rsidP="00E27A4B">
            <w:pPr>
              <w:spacing w:line="276" w:lineRule="auto"/>
            </w:pPr>
            <w:r w:rsidRPr="00942B40">
              <w:t>0.22</w:t>
            </w:r>
          </w:p>
        </w:tc>
        <w:tc>
          <w:tcPr>
            <w:tcW w:w="740" w:type="pct"/>
          </w:tcPr>
          <w:p w14:paraId="6A6A95C2" w14:textId="77777777" w:rsidR="00F66E3A" w:rsidRPr="00942B40" w:rsidRDefault="00F66E3A" w:rsidP="00E27A4B">
            <w:pPr>
              <w:spacing w:line="276" w:lineRule="auto"/>
            </w:pPr>
            <w:r w:rsidRPr="00942B40">
              <w:t>0.10-0.47</w:t>
            </w:r>
          </w:p>
        </w:tc>
        <w:tc>
          <w:tcPr>
            <w:tcW w:w="691" w:type="pct"/>
          </w:tcPr>
          <w:p w14:paraId="1600151C" w14:textId="77777777" w:rsidR="00F66E3A" w:rsidRPr="00942B40" w:rsidRDefault="00F66E3A" w:rsidP="00E27A4B">
            <w:pPr>
              <w:spacing w:line="276" w:lineRule="auto"/>
            </w:pPr>
            <w:r w:rsidRPr="00942B40">
              <w:t>&lt;0.001</w:t>
            </w:r>
          </w:p>
        </w:tc>
        <w:tc>
          <w:tcPr>
            <w:tcW w:w="173" w:type="pct"/>
          </w:tcPr>
          <w:p w14:paraId="1C36A0A6" w14:textId="77777777" w:rsidR="00F66E3A" w:rsidRPr="00942B40" w:rsidRDefault="00F66E3A" w:rsidP="00E27A4B">
            <w:pPr>
              <w:spacing w:line="276" w:lineRule="auto"/>
            </w:pPr>
          </w:p>
        </w:tc>
      </w:tr>
      <w:tr w:rsidR="00F66E3A" w:rsidRPr="00942B40" w14:paraId="6B0E7C35" w14:textId="77777777" w:rsidTr="00CD0B20">
        <w:tc>
          <w:tcPr>
            <w:tcW w:w="1911" w:type="pct"/>
            <w:gridSpan w:val="3"/>
            <w:hideMark/>
          </w:tcPr>
          <w:p w14:paraId="6B585B44" w14:textId="77777777" w:rsidR="00F66E3A" w:rsidRPr="00942B40" w:rsidRDefault="00F66E3A" w:rsidP="00E27A4B">
            <w:pPr>
              <w:spacing w:line="276" w:lineRule="auto"/>
            </w:pPr>
            <w:r w:rsidRPr="00942B40">
              <w:t>Northern Ireland</w:t>
            </w:r>
          </w:p>
        </w:tc>
        <w:tc>
          <w:tcPr>
            <w:tcW w:w="145" w:type="pct"/>
          </w:tcPr>
          <w:p w14:paraId="37B24334" w14:textId="77777777" w:rsidR="00F66E3A" w:rsidRPr="00942B40" w:rsidRDefault="00F66E3A" w:rsidP="00E27A4B">
            <w:pPr>
              <w:spacing w:line="276" w:lineRule="auto"/>
            </w:pPr>
          </w:p>
        </w:tc>
        <w:tc>
          <w:tcPr>
            <w:tcW w:w="702" w:type="pct"/>
          </w:tcPr>
          <w:p w14:paraId="4CC8F356" w14:textId="77777777" w:rsidR="00F66E3A" w:rsidRPr="00942B40" w:rsidRDefault="00C16C70" w:rsidP="00E27A4B">
            <w:pPr>
              <w:spacing w:line="276" w:lineRule="auto"/>
            </w:pPr>
            <w:r>
              <w:t>13.2</w:t>
            </w:r>
          </w:p>
        </w:tc>
        <w:tc>
          <w:tcPr>
            <w:tcW w:w="136" w:type="pct"/>
          </w:tcPr>
          <w:p w14:paraId="542C1517" w14:textId="77777777" w:rsidR="00F66E3A" w:rsidRPr="00942B40" w:rsidRDefault="00F66E3A" w:rsidP="00E27A4B">
            <w:pPr>
              <w:spacing w:line="276" w:lineRule="auto"/>
            </w:pPr>
          </w:p>
        </w:tc>
        <w:tc>
          <w:tcPr>
            <w:tcW w:w="502" w:type="pct"/>
          </w:tcPr>
          <w:p w14:paraId="3A31EDF2" w14:textId="77777777" w:rsidR="00F66E3A" w:rsidRPr="00942B40" w:rsidRDefault="00F66E3A" w:rsidP="00E27A4B">
            <w:pPr>
              <w:spacing w:line="276" w:lineRule="auto"/>
            </w:pPr>
            <w:r w:rsidRPr="00942B40">
              <w:t>0.42</w:t>
            </w:r>
          </w:p>
        </w:tc>
        <w:tc>
          <w:tcPr>
            <w:tcW w:w="740" w:type="pct"/>
          </w:tcPr>
          <w:p w14:paraId="2882278B" w14:textId="77777777" w:rsidR="00F66E3A" w:rsidRPr="00942B40" w:rsidRDefault="00F66E3A" w:rsidP="00E27A4B">
            <w:pPr>
              <w:spacing w:line="276" w:lineRule="auto"/>
            </w:pPr>
            <w:r w:rsidRPr="00942B40">
              <w:t>0.20-0.89</w:t>
            </w:r>
          </w:p>
        </w:tc>
        <w:tc>
          <w:tcPr>
            <w:tcW w:w="691" w:type="pct"/>
          </w:tcPr>
          <w:p w14:paraId="2433D60A" w14:textId="77777777" w:rsidR="00F66E3A" w:rsidRPr="00942B40" w:rsidRDefault="00F66E3A" w:rsidP="00E27A4B">
            <w:pPr>
              <w:spacing w:line="276" w:lineRule="auto"/>
            </w:pPr>
            <w:r w:rsidRPr="00942B40">
              <w:t>0.023</w:t>
            </w:r>
          </w:p>
        </w:tc>
        <w:tc>
          <w:tcPr>
            <w:tcW w:w="173" w:type="pct"/>
          </w:tcPr>
          <w:p w14:paraId="73A70F9A" w14:textId="77777777" w:rsidR="00F66E3A" w:rsidRPr="00942B40" w:rsidRDefault="00F66E3A" w:rsidP="00E27A4B">
            <w:pPr>
              <w:spacing w:line="276" w:lineRule="auto"/>
            </w:pPr>
          </w:p>
        </w:tc>
      </w:tr>
      <w:tr w:rsidR="00F66E3A" w:rsidRPr="00942B40" w14:paraId="19A384E6" w14:textId="77777777" w:rsidTr="00CD0B20">
        <w:tc>
          <w:tcPr>
            <w:tcW w:w="1911" w:type="pct"/>
            <w:gridSpan w:val="3"/>
            <w:hideMark/>
          </w:tcPr>
          <w:p w14:paraId="25BFE16F" w14:textId="77777777" w:rsidR="00F66E3A" w:rsidRPr="001E613C" w:rsidRDefault="00F66E3A" w:rsidP="00E27A4B">
            <w:pPr>
              <w:spacing w:line="276" w:lineRule="auto"/>
              <w:jc w:val="left"/>
              <w:rPr>
                <w:b/>
              </w:rPr>
            </w:pPr>
            <w:r w:rsidRPr="001E613C">
              <w:rPr>
                <w:b/>
              </w:rPr>
              <w:t>Days typical in general practice</w:t>
            </w:r>
          </w:p>
        </w:tc>
        <w:tc>
          <w:tcPr>
            <w:tcW w:w="145" w:type="pct"/>
          </w:tcPr>
          <w:p w14:paraId="4D38339E" w14:textId="77777777" w:rsidR="00F66E3A" w:rsidRPr="00942B40" w:rsidRDefault="00F66E3A" w:rsidP="00E27A4B">
            <w:pPr>
              <w:spacing w:line="276" w:lineRule="auto"/>
            </w:pPr>
          </w:p>
        </w:tc>
        <w:tc>
          <w:tcPr>
            <w:tcW w:w="702" w:type="pct"/>
          </w:tcPr>
          <w:p w14:paraId="00211B81" w14:textId="77777777" w:rsidR="00F66E3A" w:rsidRPr="00942B40" w:rsidRDefault="00F66E3A" w:rsidP="00E27A4B">
            <w:pPr>
              <w:spacing w:line="276" w:lineRule="auto"/>
            </w:pPr>
          </w:p>
        </w:tc>
        <w:tc>
          <w:tcPr>
            <w:tcW w:w="136" w:type="pct"/>
          </w:tcPr>
          <w:p w14:paraId="1128D4F2" w14:textId="77777777" w:rsidR="00F66E3A" w:rsidRPr="00942B40" w:rsidRDefault="00F66E3A" w:rsidP="00E27A4B">
            <w:pPr>
              <w:spacing w:line="276" w:lineRule="auto"/>
            </w:pPr>
          </w:p>
        </w:tc>
        <w:tc>
          <w:tcPr>
            <w:tcW w:w="502" w:type="pct"/>
          </w:tcPr>
          <w:p w14:paraId="667DFA6A" w14:textId="77777777" w:rsidR="00F66E3A" w:rsidRPr="00942B40" w:rsidRDefault="00F66E3A" w:rsidP="00E27A4B">
            <w:pPr>
              <w:spacing w:line="276" w:lineRule="auto"/>
            </w:pPr>
          </w:p>
        </w:tc>
        <w:tc>
          <w:tcPr>
            <w:tcW w:w="740" w:type="pct"/>
          </w:tcPr>
          <w:p w14:paraId="09FCAD0D" w14:textId="77777777" w:rsidR="00F66E3A" w:rsidRPr="00942B40" w:rsidRDefault="00F66E3A" w:rsidP="00E27A4B">
            <w:pPr>
              <w:spacing w:line="276" w:lineRule="auto"/>
            </w:pPr>
          </w:p>
        </w:tc>
        <w:tc>
          <w:tcPr>
            <w:tcW w:w="691" w:type="pct"/>
          </w:tcPr>
          <w:p w14:paraId="3D879108" w14:textId="77777777" w:rsidR="00F66E3A" w:rsidRPr="00942B40" w:rsidRDefault="00F66E3A" w:rsidP="00E27A4B">
            <w:pPr>
              <w:spacing w:line="276" w:lineRule="auto"/>
            </w:pPr>
          </w:p>
        </w:tc>
        <w:tc>
          <w:tcPr>
            <w:tcW w:w="173" w:type="pct"/>
          </w:tcPr>
          <w:p w14:paraId="14D3BA6C" w14:textId="77777777" w:rsidR="00F66E3A" w:rsidRPr="00942B40" w:rsidRDefault="00F66E3A" w:rsidP="00E27A4B">
            <w:pPr>
              <w:spacing w:line="276" w:lineRule="auto"/>
            </w:pPr>
          </w:p>
        </w:tc>
      </w:tr>
      <w:tr w:rsidR="00F66E3A" w:rsidRPr="00942B40" w14:paraId="1A9F4862" w14:textId="77777777" w:rsidTr="00CD0B20">
        <w:tc>
          <w:tcPr>
            <w:tcW w:w="1911" w:type="pct"/>
            <w:gridSpan w:val="3"/>
            <w:hideMark/>
          </w:tcPr>
          <w:p w14:paraId="312E1FDB" w14:textId="77777777" w:rsidR="00F66E3A" w:rsidRPr="00942B40" w:rsidRDefault="00F66E3A" w:rsidP="00E27A4B">
            <w:pPr>
              <w:spacing w:line="276" w:lineRule="auto"/>
            </w:pPr>
            <w:r w:rsidRPr="00942B40">
              <w:t>1-2 days per week</w:t>
            </w:r>
          </w:p>
        </w:tc>
        <w:tc>
          <w:tcPr>
            <w:tcW w:w="145" w:type="pct"/>
          </w:tcPr>
          <w:p w14:paraId="5188E628" w14:textId="77777777" w:rsidR="00F66E3A" w:rsidRPr="00942B40" w:rsidRDefault="00F66E3A" w:rsidP="00E27A4B">
            <w:pPr>
              <w:spacing w:line="276" w:lineRule="auto"/>
            </w:pPr>
          </w:p>
        </w:tc>
        <w:tc>
          <w:tcPr>
            <w:tcW w:w="702" w:type="pct"/>
          </w:tcPr>
          <w:p w14:paraId="0BF25EF5" w14:textId="77777777" w:rsidR="00F66E3A" w:rsidRPr="00942B40" w:rsidRDefault="00F66E3A" w:rsidP="00E27A4B">
            <w:pPr>
              <w:spacing w:line="276" w:lineRule="auto"/>
            </w:pPr>
            <w:r w:rsidRPr="00942B40">
              <w:t>24.0</w:t>
            </w:r>
          </w:p>
        </w:tc>
        <w:tc>
          <w:tcPr>
            <w:tcW w:w="136" w:type="pct"/>
          </w:tcPr>
          <w:p w14:paraId="6C3188FC" w14:textId="77777777" w:rsidR="00F66E3A" w:rsidRPr="00942B40" w:rsidRDefault="00F66E3A" w:rsidP="00E27A4B">
            <w:pPr>
              <w:spacing w:line="276" w:lineRule="auto"/>
            </w:pPr>
          </w:p>
        </w:tc>
        <w:tc>
          <w:tcPr>
            <w:tcW w:w="502" w:type="pct"/>
          </w:tcPr>
          <w:p w14:paraId="43611D4A" w14:textId="77777777" w:rsidR="00F66E3A" w:rsidRPr="00942B40" w:rsidRDefault="00F66E3A" w:rsidP="00E27A4B">
            <w:pPr>
              <w:spacing w:line="276" w:lineRule="auto"/>
            </w:pPr>
            <w:r w:rsidRPr="00942B40">
              <w:t>Ref</w:t>
            </w:r>
          </w:p>
        </w:tc>
        <w:tc>
          <w:tcPr>
            <w:tcW w:w="740" w:type="pct"/>
          </w:tcPr>
          <w:p w14:paraId="7FAD6F87" w14:textId="77777777" w:rsidR="00F66E3A" w:rsidRPr="00942B40" w:rsidRDefault="00F66E3A" w:rsidP="00E27A4B">
            <w:pPr>
              <w:spacing w:line="276" w:lineRule="auto"/>
            </w:pPr>
            <w:r w:rsidRPr="00942B40">
              <w:t>-</w:t>
            </w:r>
          </w:p>
        </w:tc>
        <w:tc>
          <w:tcPr>
            <w:tcW w:w="691" w:type="pct"/>
          </w:tcPr>
          <w:p w14:paraId="3B9C9178" w14:textId="77777777" w:rsidR="00F66E3A" w:rsidRPr="00942B40" w:rsidRDefault="00F66E3A" w:rsidP="00E27A4B">
            <w:pPr>
              <w:spacing w:line="276" w:lineRule="auto"/>
            </w:pPr>
            <w:r w:rsidRPr="00942B40">
              <w:t>-</w:t>
            </w:r>
          </w:p>
        </w:tc>
        <w:tc>
          <w:tcPr>
            <w:tcW w:w="173" w:type="pct"/>
          </w:tcPr>
          <w:p w14:paraId="00857327" w14:textId="77777777" w:rsidR="00F66E3A" w:rsidRPr="00942B40" w:rsidRDefault="00F66E3A" w:rsidP="00E27A4B">
            <w:pPr>
              <w:spacing w:line="276" w:lineRule="auto"/>
            </w:pPr>
          </w:p>
        </w:tc>
      </w:tr>
      <w:tr w:rsidR="00F66E3A" w:rsidRPr="00942B40" w14:paraId="68E4841F" w14:textId="77777777" w:rsidTr="00CD0B20">
        <w:tc>
          <w:tcPr>
            <w:tcW w:w="1911" w:type="pct"/>
            <w:gridSpan w:val="3"/>
            <w:hideMark/>
          </w:tcPr>
          <w:p w14:paraId="6BA88754" w14:textId="77777777" w:rsidR="00F66E3A" w:rsidRPr="00942B40" w:rsidRDefault="00F66E3A" w:rsidP="00E27A4B">
            <w:pPr>
              <w:spacing w:line="276" w:lineRule="auto"/>
            </w:pPr>
            <w:r w:rsidRPr="00942B40">
              <w:t>3-4 days per week</w:t>
            </w:r>
          </w:p>
        </w:tc>
        <w:tc>
          <w:tcPr>
            <w:tcW w:w="145" w:type="pct"/>
          </w:tcPr>
          <w:p w14:paraId="3B5CA1E8" w14:textId="77777777" w:rsidR="00F66E3A" w:rsidRPr="00942B40" w:rsidRDefault="00F66E3A" w:rsidP="00E27A4B">
            <w:pPr>
              <w:spacing w:line="276" w:lineRule="auto"/>
            </w:pPr>
          </w:p>
        </w:tc>
        <w:tc>
          <w:tcPr>
            <w:tcW w:w="702" w:type="pct"/>
          </w:tcPr>
          <w:p w14:paraId="6BBC113A" w14:textId="77777777" w:rsidR="00F66E3A" w:rsidRPr="00942B40" w:rsidRDefault="00F66E3A" w:rsidP="00E27A4B">
            <w:pPr>
              <w:spacing w:line="276" w:lineRule="auto"/>
            </w:pPr>
            <w:r w:rsidRPr="00942B40">
              <w:t>22.</w:t>
            </w:r>
            <w:r w:rsidR="00C16C70">
              <w:t>1</w:t>
            </w:r>
          </w:p>
        </w:tc>
        <w:tc>
          <w:tcPr>
            <w:tcW w:w="136" w:type="pct"/>
          </w:tcPr>
          <w:p w14:paraId="28EDD702" w14:textId="77777777" w:rsidR="00F66E3A" w:rsidRPr="00942B40" w:rsidRDefault="00F66E3A" w:rsidP="00E27A4B">
            <w:pPr>
              <w:spacing w:line="276" w:lineRule="auto"/>
            </w:pPr>
          </w:p>
        </w:tc>
        <w:tc>
          <w:tcPr>
            <w:tcW w:w="502" w:type="pct"/>
          </w:tcPr>
          <w:p w14:paraId="475E21CC" w14:textId="77777777" w:rsidR="00F66E3A" w:rsidRPr="00942B40" w:rsidRDefault="00F66E3A" w:rsidP="00E27A4B">
            <w:pPr>
              <w:spacing w:line="276" w:lineRule="auto"/>
            </w:pPr>
            <w:r w:rsidRPr="00942B40">
              <w:t>0.87</w:t>
            </w:r>
          </w:p>
        </w:tc>
        <w:tc>
          <w:tcPr>
            <w:tcW w:w="740" w:type="pct"/>
          </w:tcPr>
          <w:p w14:paraId="01436030" w14:textId="77777777" w:rsidR="00F66E3A" w:rsidRPr="00942B40" w:rsidRDefault="00F66E3A" w:rsidP="00E27A4B">
            <w:pPr>
              <w:spacing w:line="276" w:lineRule="auto"/>
            </w:pPr>
            <w:r w:rsidRPr="00942B40">
              <w:t>0.57-1.34</w:t>
            </w:r>
          </w:p>
        </w:tc>
        <w:tc>
          <w:tcPr>
            <w:tcW w:w="691" w:type="pct"/>
          </w:tcPr>
          <w:p w14:paraId="10CDB315" w14:textId="77777777" w:rsidR="00F66E3A" w:rsidRPr="00942B40" w:rsidRDefault="00F66E3A" w:rsidP="00E27A4B">
            <w:pPr>
              <w:spacing w:line="276" w:lineRule="auto"/>
            </w:pPr>
            <w:r w:rsidRPr="00942B40">
              <w:t>0.526</w:t>
            </w:r>
          </w:p>
        </w:tc>
        <w:tc>
          <w:tcPr>
            <w:tcW w:w="173" w:type="pct"/>
          </w:tcPr>
          <w:p w14:paraId="3E5BF576" w14:textId="77777777" w:rsidR="00F66E3A" w:rsidRPr="00942B40" w:rsidRDefault="00F66E3A" w:rsidP="00E27A4B">
            <w:pPr>
              <w:spacing w:line="276" w:lineRule="auto"/>
            </w:pPr>
          </w:p>
        </w:tc>
      </w:tr>
      <w:tr w:rsidR="00F66E3A" w:rsidRPr="00942B40" w14:paraId="7A5852E7" w14:textId="77777777" w:rsidTr="00CD0B20">
        <w:tc>
          <w:tcPr>
            <w:tcW w:w="1911" w:type="pct"/>
            <w:gridSpan w:val="3"/>
            <w:hideMark/>
          </w:tcPr>
          <w:p w14:paraId="21AD901A" w14:textId="77777777" w:rsidR="00F66E3A" w:rsidRPr="00942B40" w:rsidRDefault="00F66E3A" w:rsidP="00E27A4B">
            <w:pPr>
              <w:spacing w:line="276" w:lineRule="auto"/>
            </w:pPr>
            <w:r w:rsidRPr="00942B40">
              <w:t>5-6 days per week</w:t>
            </w:r>
          </w:p>
        </w:tc>
        <w:tc>
          <w:tcPr>
            <w:tcW w:w="145" w:type="pct"/>
          </w:tcPr>
          <w:p w14:paraId="1A7DEC12" w14:textId="77777777" w:rsidR="00F66E3A" w:rsidRPr="00942B40" w:rsidRDefault="00F66E3A" w:rsidP="00E27A4B">
            <w:pPr>
              <w:spacing w:line="276" w:lineRule="auto"/>
            </w:pPr>
          </w:p>
        </w:tc>
        <w:tc>
          <w:tcPr>
            <w:tcW w:w="702" w:type="pct"/>
          </w:tcPr>
          <w:p w14:paraId="6BD631F9" w14:textId="77777777" w:rsidR="00F66E3A" w:rsidRPr="00942B40" w:rsidRDefault="00F66E3A" w:rsidP="00E27A4B">
            <w:pPr>
              <w:spacing w:line="276" w:lineRule="auto"/>
            </w:pPr>
            <w:r w:rsidRPr="00942B40">
              <w:t>26.2</w:t>
            </w:r>
          </w:p>
        </w:tc>
        <w:tc>
          <w:tcPr>
            <w:tcW w:w="136" w:type="pct"/>
          </w:tcPr>
          <w:p w14:paraId="13480995" w14:textId="77777777" w:rsidR="00F66E3A" w:rsidRPr="00942B40" w:rsidRDefault="00F66E3A" w:rsidP="00E27A4B">
            <w:pPr>
              <w:spacing w:line="276" w:lineRule="auto"/>
            </w:pPr>
          </w:p>
        </w:tc>
        <w:tc>
          <w:tcPr>
            <w:tcW w:w="502" w:type="pct"/>
          </w:tcPr>
          <w:p w14:paraId="4DA450CD" w14:textId="77777777" w:rsidR="00F66E3A" w:rsidRPr="00942B40" w:rsidRDefault="00F66E3A" w:rsidP="00E27A4B">
            <w:pPr>
              <w:spacing w:line="276" w:lineRule="auto"/>
            </w:pPr>
            <w:r w:rsidRPr="00942B40">
              <w:t>1.16</w:t>
            </w:r>
          </w:p>
        </w:tc>
        <w:tc>
          <w:tcPr>
            <w:tcW w:w="740" w:type="pct"/>
          </w:tcPr>
          <w:p w14:paraId="33BCA0BD" w14:textId="77777777" w:rsidR="00F66E3A" w:rsidRPr="00942B40" w:rsidRDefault="00F66E3A" w:rsidP="00E27A4B">
            <w:pPr>
              <w:spacing w:line="276" w:lineRule="auto"/>
            </w:pPr>
            <w:r w:rsidRPr="00942B40">
              <w:t>0.74-1.81</w:t>
            </w:r>
          </w:p>
        </w:tc>
        <w:tc>
          <w:tcPr>
            <w:tcW w:w="691" w:type="pct"/>
          </w:tcPr>
          <w:p w14:paraId="666F4B73" w14:textId="77777777" w:rsidR="00F66E3A" w:rsidRPr="00942B40" w:rsidRDefault="00F66E3A" w:rsidP="00E27A4B">
            <w:pPr>
              <w:spacing w:line="276" w:lineRule="auto"/>
            </w:pPr>
            <w:r w:rsidRPr="00942B40">
              <w:t>0.511</w:t>
            </w:r>
          </w:p>
        </w:tc>
        <w:tc>
          <w:tcPr>
            <w:tcW w:w="173" w:type="pct"/>
          </w:tcPr>
          <w:p w14:paraId="56AE5DFB" w14:textId="77777777" w:rsidR="00F66E3A" w:rsidRPr="00942B40" w:rsidRDefault="00F66E3A" w:rsidP="00E27A4B">
            <w:pPr>
              <w:spacing w:line="276" w:lineRule="auto"/>
            </w:pPr>
          </w:p>
        </w:tc>
      </w:tr>
      <w:tr w:rsidR="00F66E3A" w:rsidRPr="00942B40" w14:paraId="69373661" w14:textId="77777777" w:rsidTr="00CD0B20">
        <w:tc>
          <w:tcPr>
            <w:tcW w:w="1911" w:type="pct"/>
            <w:gridSpan w:val="3"/>
            <w:hideMark/>
          </w:tcPr>
          <w:p w14:paraId="29715743" w14:textId="77777777" w:rsidR="00F66E3A" w:rsidRPr="001E613C" w:rsidRDefault="00F66E3A" w:rsidP="00E27A4B">
            <w:pPr>
              <w:spacing w:line="276" w:lineRule="auto"/>
              <w:rPr>
                <w:b/>
              </w:rPr>
            </w:pPr>
            <w:r w:rsidRPr="001E613C">
              <w:rPr>
                <w:b/>
              </w:rPr>
              <w:t>Years qualified</w:t>
            </w:r>
          </w:p>
        </w:tc>
        <w:tc>
          <w:tcPr>
            <w:tcW w:w="145" w:type="pct"/>
          </w:tcPr>
          <w:p w14:paraId="7C2D7C2E" w14:textId="77777777" w:rsidR="00F66E3A" w:rsidRPr="00942B40" w:rsidRDefault="00F66E3A" w:rsidP="00E27A4B">
            <w:pPr>
              <w:spacing w:line="276" w:lineRule="auto"/>
            </w:pPr>
          </w:p>
        </w:tc>
        <w:tc>
          <w:tcPr>
            <w:tcW w:w="702" w:type="pct"/>
          </w:tcPr>
          <w:p w14:paraId="7801DE8D" w14:textId="77777777" w:rsidR="00F66E3A" w:rsidRPr="00942B40" w:rsidRDefault="00F66E3A" w:rsidP="00E27A4B">
            <w:pPr>
              <w:spacing w:line="276" w:lineRule="auto"/>
            </w:pPr>
          </w:p>
        </w:tc>
        <w:tc>
          <w:tcPr>
            <w:tcW w:w="136" w:type="pct"/>
          </w:tcPr>
          <w:p w14:paraId="7AC3D283" w14:textId="77777777" w:rsidR="00F66E3A" w:rsidRPr="00942B40" w:rsidRDefault="00F66E3A" w:rsidP="00E27A4B">
            <w:pPr>
              <w:spacing w:line="276" w:lineRule="auto"/>
            </w:pPr>
          </w:p>
        </w:tc>
        <w:tc>
          <w:tcPr>
            <w:tcW w:w="502" w:type="pct"/>
          </w:tcPr>
          <w:p w14:paraId="456FDF34" w14:textId="77777777" w:rsidR="00F66E3A" w:rsidRPr="00942B40" w:rsidRDefault="00F66E3A" w:rsidP="00E27A4B">
            <w:pPr>
              <w:spacing w:line="276" w:lineRule="auto"/>
            </w:pPr>
          </w:p>
        </w:tc>
        <w:tc>
          <w:tcPr>
            <w:tcW w:w="740" w:type="pct"/>
          </w:tcPr>
          <w:p w14:paraId="6FD2B238" w14:textId="77777777" w:rsidR="00F66E3A" w:rsidRPr="00942B40" w:rsidRDefault="00F66E3A" w:rsidP="00E27A4B">
            <w:pPr>
              <w:spacing w:line="276" w:lineRule="auto"/>
            </w:pPr>
          </w:p>
        </w:tc>
        <w:tc>
          <w:tcPr>
            <w:tcW w:w="691" w:type="pct"/>
          </w:tcPr>
          <w:p w14:paraId="010BF081" w14:textId="77777777" w:rsidR="00F66E3A" w:rsidRPr="00942B40" w:rsidRDefault="00F66E3A" w:rsidP="00E27A4B">
            <w:pPr>
              <w:spacing w:line="276" w:lineRule="auto"/>
            </w:pPr>
          </w:p>
        </w:tc>
        <w:tc>
          <w:tcPr>
            <w:tcW w:w="173" w:type="pct"/>
          </w:tcPr>
          <w:p w14:paraId="4216368A" w14:textId="77777777" w:rsidR="00F66E3A" w:rsidRPr="00942B40" w:rsidRDefault="00F66E3A" w:rsidP="00E27A4B">
            <w:pPr>
              <w:spacing w:line="276" w:lineRule="auto"/>
            </w:pPr>
          </w:p>
        </w:tc>
      </w:tr>
      <w:tr w:rsidR="00F66E3A" w:rsidRPr="00942B40" w14:paraId="1D365A97" w14:textId="77777777" w:rsidTr="00CD0B20">
        <w:tc>
          <w:tcPr>
            <w:tcW w:w="1911" w:type="pct"/>
            <w:gridSpan w:val="3"/>
            <w:hideMark/>
          </w:tcPr>
          <w:p w14:paraId="062E2246" w14:textId="77777777" w:rsidR="00F66E3A" w:rsidRPr="00942B40" w:rsidRDefault="00F66E3A" w:rsidP="00E27A4B">
            <w:pPr>
              <w:spacing w:line="276" w:lineRule="auto"/>
            </w:pPr>
            <w:r w:rsidRPr="00942B40">
              <w:t>0-5 years</w:t>
            </w:r>
          </w:p>
        </w:tc>
        <w:tc>
          <w:tcPr>
            <w:tcW w:w="145" w:type="pct"/>
          </w:tcPr>
          <w:p w14:paraId="32E594A6" w14:textId="77777777" w:rsidR="00F66E3A" w:rsidRPr="00942B40" w:rsidRDefault="00F66E3A" w:rsidP="00E27A4B">
            <w:pPr>
              <w:spacing w:line="276" w:lineRule="auto"/>
            </w:pPr>
          </w:p>
        </w:tc>
        <w:tc>
          <w:tcPr>
            <w:tcW w:w="702" w:type="pct"/>
          </w:tcPr>
          <w:p w14:paraId="2C846724" w14:textId="77777777" w:rsidR="00F66E3A" w:rsidRPr="00942B40" w:rsidRDefault="00F66E3A" w:rsidP="00E27A4B">
            <w:pPr>
              <w:spacing w:line="276" w:lineRule="auto"/>
            </w:pPr>
            <w:r w:rsidRPr="00942B40">
              <w:t>20.</w:t>
            </w:r>
            <w:r w:rsidR="00C16C70">
              <w:t>7</w:t>
            </w:r>
          </w:p>
        </w:tc>
        <w:tc>
          <w:tcPr>
            <w:tcW w:w="136" w:type="pct"/>
          </w:tcPr>
          <w:p w14:paraId="6E75AAD0" w14:textId="77777777" w:rsidR="00F66E3A" w:rsidRPr="00942B40" w:rsidRDefault="00F66E3A" w:rsidP="00E27A4B">
            <w:pPr>
              <w:spacing w:line="276" w:lineRule="auto"/>
            </w:pPr>
          </w:p>
        </w:tc>
        <w:tc>
          <w:tcPr>
            <w:tcW w:w="502" w:type="pct"/>
          </w:tcPr>
          <w:p w14:paraId="3326EC7E" w14:textId="77777777" w:rsidR="00F66E3A" w:rsidRPr="00942B40" w:rsidRDefault="00F66E3A" w:rsidP="00E27A4B">
            <w:pPr>
              <w:spacing w:line="276" w:lineRule="auto"/>
            </w:pPr>
            <w:r w:rsidRPr="00942B40">
              <w:t>Ref</w:t>
            </w:r>
          </w:p>
        </w:tc>
        <w:tc>
          <w:tcPr>
            <w:tcW w:w="740" w:type="pct"/>
          </w:tcPr>
          <w:p w14:paraId="774B6C38" w14:textId="77777777" w:rsidR="00F66E3A" w:rsidRPr="00942B40" w:rsidRDefault="00F66E3A" w:rsidP="00E27A4B">
            <w:pPr>
              <w:spacing w:line="276" w:lineRule="auto"/>
            </w:pPr>
            <w:r w:rsidRPr="00942B40">
              <w:t>-</w:t>
            </w:r>
          </w:p>
        </w:tc>
        <w:tc>
          <w:tcPr>
            <w:tcW w:w="691" w:type="pct"/>
          </w:tcPr>
          <w:p w14:paraId="2383A75E" w14:textId="77777777" w:rsidR="00F66E3A" w:rsidRPr="00942B40" w:rsidRDefault="00F66E3A" w:rsidP="00E27A4B">
            <w:pPr>
              <w:spacing w:line="276" w:lineRule="auto"/>
            </w:pPr>
            <w:r w:rsidRPr="00942B40">
              <w:t>-</w:t>
            </w:r>
          </w:p>
        </w:tc>
        <w:tc>
          <w:tcPr>
            <w:tcW w:w="173" w:type="pct"/>
          </w:tcPr>
          <w:p w14:paraId="0CB880EA" w14:textId="77777777" w:rsidR="00F66E3A" w:rsidRPr="00942B40" w:rsidRDefault="00F66E3A" w:rsidP="00E27A4B">
            <w:pPr>
              <w:spacing w:line="276" w:lineRule="auto"/>
            </w:pPr>
          </w:p>
        </w:tc>
      </w:tr>
      <w:tr w:rsidR="00F66E3A" w:rsidRPr="00942B40" w14:paraId="2F4A4860" w14:textId="77777777" w:rsidTr="00CD0B20">
        <w:tc>
          <w:tcPr>
            <w:tcW w:w="1911" w:type="pct"/>
            <w:gridSpan w:val="3"/>
            <w:hideMark/>
          </w:tcPr>
          <w:p w14:paraId="493E1491" w14:textId="77777777" w:rsidR="00F66E3A" w:rsidRPr="00942B40" w:rsidRDefault="00F66E3A" w:rsidP="00E27A4B">
            <w:pPr>
              <w:spacing w:line="276" w:lineRule="auto"/>
            </w:pPr>
            <w:r w:rsidRPr="00942B40">
              <w:t>6-10 years</w:t>
            </w:r>
          </w:p>
        </w:tc>
        <w:tc>
          <w:tcPr>
            <w:tcW w:w="145" w:type="pct"/>
          </w:tcPr>
          <w:p w14:paraId="6DA7E3FA" w14:textId="77777777" w:rsidR="00F66E3A" w:rsidRPr="00942B40" w:rsidRDefault="00F66E3A" w:rsidP="00E27A4B">
            <w:pPr>
              <w:spacing w:line="276" w:lineRule="auto"/>
            </w:pPr>
          </w:p>
        </w:tc>
        <w:tc>
          <w:tcPr>
            <w:tcW w:w="702" w:type="pct"/>
          </w:tcPr>
          <w:p w14:paraId="5CE1DDD6" w14:textId="77777777" w:rsidR="00F66E3A" w:rsidRPr="00942B40" w:rsidRDefault="00F66E3A" w:rsidP="00E27A4B">
            <w:pPr>
              <w:spacing w:line="276" w:lineRule="auto"/>
            </w:pPr>
            <w:r w:rsidRPr="00942B40">
              <w:t>23.</w:t>
            </w:r>
            <w:r w:rsidR="00C16C70">
              <w:t>2</w:t>
            </w:r>
          </w:p>
        </w:tc>
        <w:tc>
          <w:tcPr>
            <w:tcW w:w="136" w:type="pct"/>
          </w:tcPr>
          <w:p w14:paraId="600849DC" w14:textId="77777777" w:rsidR="00F66E3A" w:rsidRPr="00942B40" w:rsidRDefault="00F66E3A" w:rsidP="00E27A4B">
            <w:pPr>
              <w:spacing w:line="276" w:lineRule="auto"/>
            </w:pPr>
          </w:p>
        </w:tc>
        <w:tc>
          <w:tcPr>
            <w:tcW w:w="502" w:type="pct"/>
          </w:tcPr>
          <w:p w14:paraId="39066513" w14:textId="77777777" w:rsidR="00F66E3A" w:rsidRPr="00942B40" w:rsidRDefault="00F66E3A" w:rsidP="00E27A4B">
            <w:pPr>
              <w:spacing w:line="276" w:lineRule="auto"/>
            </w:pPr>
            <w:r w:rsidRPr="00942B40">
              <w:t>1.12</w:t>
            </w:r>
          </w:p>
        </w:tc>
        <w:tc>
          <w:tcPr>
            <w:tcW w:w="740" w:type="pct"/>
          </w:tcPr>
          <w:p w14:paraId="45604FCF" w14:textId="77777777" w:rsidR="00F66E3A" w:rsidRPr="00942B40" w:rsidRDefault="00F66E3A" w:rsidP="00E27A4B">
            <w:pPr>
              <w:spacing w:line="276" w:lineRule="auto"/>
            </w:pPr>
            <w:r w:rsidRPr="00942B40">
              <w:t>0.70-1.79</w:t>
            </w:r>
          </w:p>
        </w:tc>
        <w:tc>
          <w:tcPr>
            <w:tcW w:w="691" w:type="pct"/>
          </w:tcPr>
          <w:p w14:paraId="1AE2A419" w14:textId="77777777" w:rsidR="00F66E3A" w:rsidRPr="00942B40" w:rsidRDefault="00F66E3A" w:rsidP="00E27A4B">
            <w:pPr>
              <w:spacing w:line="276" w:lineRule="auto"/>
            </w:pPr>
            <w:r w:rsidRPr="00942B40">
              <w:t>0.637</w:t>
            </w:r>
          </w:p>
        </w:tc>
        <w:tc>
          <w:tcPr>
            <w:tcW w:w="173" w:type="pct"/>
          </w:tcPr>
          <w:p w14:paraId="03BE1C24" w14:textId="77777777" w:rsidR="00F66E3A" w:rsidRPr="00942B40" w:rsidRDefault="00F66E3A" w:rsidP="00E27A4B">
            <w:pPr>
              <w:spacing w:line="276" w:lineRule="auto"/>
            </w:pPr>
          </w:p>
        </w:tc>
      </w:tr>
      <w:tr w:rsidR="00F66E3A" w:rsidRPr="00942B40" w14:paraId="7D7CBA20" w14:textId="77777777" w:rsidTr="00CD0B20">
        <w:tc>
          <w:tcPr>
            <w:tcW w:w="1911" w:type="pct"/>
            <w:gridSpan w:val="3"/>
            <w:hideMark/>
          </w:tcPr>
          <w:p w14:paraId="4FC766A9" w14:textId="77777777" w:rsidR="00F66E3A" w:rsidRPr="00942B40" w:rsidRDefault="00F66E3A" w:rsidP="00E27A4B">
            <w:pPr>
              <w:spacing w:line="276" w:lineRule="auto"/>
            </w:pPr>
            <w:r w:rsidRPr="00942B40">
              <w:t>11-15 years</w:t>
            </w:r>
          </w:p>
        </w:tc>
        <w:tc>
          <w:tcPr>
            <w:tcW w:w="145" w:type="pct"/>
          </w:tcPr>
          <w:p w14:paraId="2FBA4ECB" w14:textId="77777777" w:rsidR="00F66E3A" w:rsidRPr="00942B40" w:rsidRDefault="00F66E3A" w:rsidP="00E27A4B">
            <w:pPr>
              <w:spacing w:line="276" w:lineRule="auto"/>
            </w:pPr>
          </w:p>
        </w:tc>
        <w:tc>
          <w:tcPr>
            <w:tcW w:w="702" w:type="pct"/>
          </w:tcPr>
          <w:p w14:paraId="196D7CB8" w14:textId="77777777" w:rsidR="00F66E3A" w:rsidRPr="00942B40" w:rsidRDefault="00F66E3A" w:rsidP="00E27A4B">
            <w:pPr>
              <w:spacing w:line="276" w:lineRule="auto"/>
            </w:pPr>
            <w:r w:rsidRPr="00942B40">
              <w:t>25.</w:t>
            </w:r>
            <w:r w:rsidR="00C16C70">
              <w:t>6</w:t>
            </w:r>
          </w:p>
        </w:tc>
        <w:tc>
          <w:tcPr>
            <w:tcW w:w="136" w:type="pct"/>
          </w:tcPr>
          <w:p w14:paraId="18565073" w14:textId="77777777" w:rsidR="00F66E3A" w:rsidRPr="00942B40" w:rsidRDefault="00F66E3A" w:rsidP="00E27A4B">
            <w:pPr>
              <w:spacing w:line="276" w:lineRule="auto"/>
            </w:pPr>
          </w:p>
        </w:tc>
        <w:tc>
          <w:tcPr>
            <w:tcW w:w="502" w:type="pct"/>
          </w:tcPr>
          <w:p w14:paraId="425908B2" w14:textId="77777777" w:rsidR="00F66E3A" w:rsidRPr="00942B40" w:rsidRDefault="00F66E3A" w:rsidP="00E27A4B">
            <w:pPr>
              <w:spacing w:line="276" w:lineRule="auto"/>
            </w:pPr>
            <w:r w:rsidRPr="00942B40">
              <w:t>1.38</w:t>
            </w:r>
          </w:p>
        </w:tc>
        <w:tc>
          <w:tcPr>
            <w:tcW w:w="740" w:type="pct"/>
          </w:tcPr>
          <w:p w14:paraId="6CAF61FD" w14:textId="77777777" w:rsidR="00F66E3A" w:rsidRPr="00942B40" w:rsidRDefault="00F66E3A" w:rsidP="00E27A4B">
            <w:pPr>
              <w:spacing w:line="276" w:lineRule="auto"/>
            </w:pPr>
            <w:r w:rsidRPr="00942B40">
              <w:t>0.87-2.19</w:t>
            </w:r>
          </w:p>
        </w:tc>
        <w:tc>
          <w:tcPr>
            <w:tcW w:w="691" w:type="pct"/>
          </w:tcPr>
          <w:p w14:paraId="1F4F1223" w14:textId="77777777" w:rsidR="00F66E3A" w:rsidRPr="00942B40" w:rsidRDefault="00F66E3A" w:rsidP="00E27A4B">
            <w:pPr>
              <w:spacing w:line="276" w:lineRule="auto"/>
            </w:pPr>
            <w:r w:rsidRPr="00942B40">
              <w:t>0.172</w:t>
            </w:r>
          </w:p>
        </w:tc>
        <w:tc>
          <w:tcPr>
            <w:tcW w:w="173" w:type="pct"/>
          </w:tcPr>
          <w:p w14:paraId="3777797E" w14:textId="77777777" w:rsidR="00F66E3A" w:rsidRPr="00942B40" w:rsidRDefault="00F66E3A" w:rsidP="00E27A4B">
            <w:pPr>
              <w:spacing w:line="276" w:lineRule="auto"/>
            </w:pPr>
          </w:p>
        </w:tc>
      </w:tr>
      <w:tr w:rsidR="00F66E3A" w:rsidRPr="00942B40" w14:paraId="01BD5088" w14:textId="77777777" w:rsidTr="00CD0B20">
        <w:tc>
          <w:tcPr>
            <w:tcW w:w="1911" w:type="pct"/>
            <w:gridSpan w:val="3"/>
            <w:hideMark/>
          </w:tcPr>
          <w:p w14:paraId="34FD5849" w14:textId="77777777" w:rsidR="00F66E3A" w:rsidRPr="00942B40" w:rsidRDefault="00F66E3A" w:rsidP="00E27A4B">
            <w:pPr>
              <w:spacing w:line="276" w:lineRule="auto"/>
            </w:pPr>
            <w:r w:rsidRPr="00942B40">
              <w:t>16-20 years</w:t>
            </w:r>
          </w:p>
        </w:tc>
        <w:tc>
          <w:tcPr>
            <w:tcW w:w="145" w:type="pct"/>
          </w:tcPr>
          <w:p w14:paraId="7630A954" w14:textId="77777777" w:rsidR="00F66E3A" w:rsidRPr="00942B40" w:rsidRDefault="00F66E3A" w:rsidP="00E27A4B">
            <w:pPr>
              <w:spacing w:line="276" w:lineRule="auto"/>
            </w:pPr>
          </w:p>
        </w:tc>
        <w:tc>
          <w:tcPr>
            <w:tcW w:w="702" w:type="pct"/>
          </w:tcPr>
          <w:p w14:paraId="43DD004A" w14:textId="77777777" w:rsidR="00F66E3A" w:rsidRPr="00942B40" w:rsidRDefault="00F66E3A" w:rsidP="00E27A4B">
            <w:pPr>
              <w:spacing w:line="276" w:lineRule="auto"/>
            </w:pPr>
            <w:r w:rsidRPr="00942B40">
              <w:t>21.</w:t>
            </w:r>
            <w:r w:rsidR="00C16C70">
              <w:t>3</w:t>
            </w:r>
          </w:p>
        </w:tc>
        <w:tc>
          <w:tcPr>
            <w:tcW w:w="136" w:type="pct"/>
          </w:tcPr>
          <w:p w14:paraId="1060EBA1" w14:textId="77777777" w:rsidR="00F66E3A" w:rsidRPr="00942B40" w:rsidRDefault="00F66E3A" w:rsidP="00E27A4B">
            <w:pPr>
              <w:spacing w:line="276" w:lineRule="auto"/>
            </w:pPr>
          </w:p>
        </w:tc>
        <w:tc>
          <w:tcPr>
            <w:tcW w:w="502" w:type="pct"/>
          </w:tcPr>
          <w:p w14:paraId="713C43AC" w14:textId="77777777" w:rsidR="00F66E3A" w:rsidRPr="00942B40" w:rsidRDefault="00F66E3A" w:rsidP="00E27A4B">
            <w:pPr>
              <w:spacing w:line="276" w:lineRule="auto"/>
            </w:pPr>
            <w:r w:rsidRPr="00942B40">
              <w:t>1.13</w:t>
            </w:r>
          </w:p>
        </w:tc>
        <w:tc>
          <w:tcPr>
            <w:tcW w:w="740" w:type="pct"/>
          </w:tcPr>
          <w:p w14:paraId="2FFD0290" w14:textId="77777777" w:rsidR="00F66E3A" w:rsidRPr="00942B40" w:rsidRDefault="00F66E3A" w:rsidP="00E27A4B">
            <w:pPr>
              <w:spacing w:line="276" w:lineRule="auto"/>
            </w:pPr>
            <w:r w:rsidRPr="00942B40">
              <w:t>0.70-1.81</w:t>
            </w:r>
          </w:p>
        </w:tc>
        <w:tc>
          <w:tcPr>
            <w:tcW w:w="691" w:type="pct"/>
          </w:tcPr>
          <w:p w14:paraId="18582981" w14:textId="77777777" w:rsidR="00F66E3A" w:rsidRPr="00942B40" w:rsidRDefault="00F66E3A" w:rsidP="00E27A4B">
            <w:pPr>
              <w:spacing w:line="276" w:lineRule="auto"/>
            </w:pPr>
            <w:r w:rsidRPr="00942B40">
              <w:t>0.625</w:t>
            </w:r>
          </w:p>
        </w:tc>
        <w:tc>
          <w:tcPr>
            <w:tcW w:w="173" w:type="pct"/>
          </w:tcPr>
          <w:p w14:paraId="093CEF84" w14:textId="77777777" w:rsidR="00F66E3A" w:rsidRPr="00942B40" w:rsidRDefault="00F66E3A" w:rsidP="00E27A4B">
            <w:pPr>
              <w:spacing w:line="276" w:lineRule="auto"/>
            </w:pPr>
          </w:p>
        </w:tc>
      </w:tr>
      <w:tr w:rsidR="00F66E3A" w:rsidRPr="00942B40" w14:paraId="308A4BBA" w14:textId="77777777" w:rsidTr="00CD0B20">
        <w:tc>
          <w:tcPr>
            <w:tcW w:w="1911" w:type="pct"/>
            <w:gridSpan w:val="3"/>
            <w:hideMark/>
          </w:tcPr>
          <w:p w14:paraId="56C72003" w14:textId="77777777" w:rsidR="00F66E3A" w:rsidRPr="00942B40" w:rsidRDefault="00F66E3A" w:rsidP="00E27A4B">
            <w:pPr>
              <w:spacing w:line="276" w:lineRule="auto"/>
            </w:pPr>
            <w:r w:rsidRPr="00942B40">
              <w:t>More than 20 years</w:t>
            </w:r>
          </w:p>
        </w:tc>
        <w:tc>
          <w:tcPr>
            <w:tcW w:w="145" w:type="pct"/>
          </w:tcPr>
          <w:p w14:paraId="3023EC2F" w14:textId="77777777" w:rsidR="00F66E3A" w:rsidRPr="00942B40" w:rsidRDefault="00F66E3A" w:rsidP="00E27A4B">
            <w:pPr>
              <w:spacing w:line="276" w:lineRule="auto"/>
            </w:pPr>
          </w:p>
        </w:tc>
        <w:tc>
          <w:tcPr>
            <w:tcW w:w="702" w:type="pct"/>
          </w:tcPr>
          <w:p w14:paraId="6D28906D" w14:textId="77777777" w:rsidR="00F66E3A" w:rsidRPr="00942B40" w:rsidRDefault="00F66E3A" w:rsidP="00E27A4B">
            <w:pPr>
              <w:spacing w:line="276" w:lineRule="auto"/>
            </w:pPr>
            <w:r w:rsidRPr="00942B40">
              <w:t>24.4</w:t>
            </w:r>
          </w:p>
        </w:tc>
        <w:tc>
          <w:tcPr>
            <w:tcW w:w="136" w:type="pct"/>
          </w:tcPr>
          <w:p w14:paraId="48399F22" w14:textId="77777777" w:rsidR="00F66E3A" w:rsidRPr="00942B40" w:rsidRDefault="00F66E3A" w:rsidP="00E27A4B">
            <w:pPr>
              <w:spacing w:line="276" w:lineRule="auto"/>
            </w:pPr>
          </w:p>
        </w:tc>
        <w:tc>
          <w:tcPr>
            <w:tcW w:w="502" w:type="pct"/>
          </w:tcPr>
          <w:p w14:paraId="659AA6CD" w14:textId="77777777" w:rsidR="00F66E3A" w:rsidRPr="00942B40" w:rsidRDefault="00F66E3A" w:rsidP="00E27A4B">
            <w:pPr>
              <w:spacing w:line="276" w:lineRule="auto"/>
            </w:pPr>
            <w:r w:rsidRPr="00942B40">
              <w:t>1.08</w:t>
            </w:r>
          </w:p>
        </w:tc>
        <w:tc>
          <w:tcPr>
            <w:tcW w:w="740" w:type="pct"/>
          </w:tcPr>
          <w:p w14:paraId="78FE034D" w14:textId="77777777" w:rsidR="00F66E3A" w:rsidRPr="00942B40" w:rsidRDefault="00F66E3A" w:rsidP="00E27A4B">
            <w:pPr>
              <w:spacing w:line="276" w:lineRule="auto"/>
            </w:pPr>
            <w:r w:rsidRPr="00942B40">
              <w:t>0.71-1.64</w:t>
            </w:r>
          </w:p>
        </w:tc>
        <w:tc>
          <w:tcPr>
            <w:tcW w:w="691" w:type="pct"/>
          </w:tcPr>
          <w:p w14:paraId="43D19257" w14:textId="77777777" w:rsidR="00F66E3A" w:rsidRPr="00942B40" w:rsidRDefault="00F66E3A" w:rsidP="00E27A4B">
            <w:pPr>
              <w:spacing w:line="276" w:lineRule="auto"/>
            </w:pPr>
            <w:r w:rsidRPr="00942B40">
              <w:t>0.717</w:t>
            </w:r>
          </w:p>
        </w:tc>
        <w:tc>
          <w:tcPr>
            <w:tcW w:w="173" w:type="pct"/>
          </w:tcPr>
          <w:p w14:paraId="59E7E6B3" w14:textId="77777777" w:rsidR="00F66E3A" w:rsidRPr="00942B40" w:rsidRDefault="00F66E3A" w:rsidP="00E27A4B">
            <w:pPr>
              <w:spacing w:line="276" w:lineRule="auto"/>
            </w:pPr>
          </w:p>
        </w:tc>
      </w:tr>
      <w:tr w:rsidR="00F66E3A" w:rsidRPr="00942B40" w14:paraId="14C99A0B" w14:textId="77777777" w:rsidTr="00CD0B20">
        <w:tc>
          <w:tcPr>
            <w:tcW w:w="1911" w:type="pct"/>
            <w:gridSpan w:val="3"/>
            <w:hideMark/>
          </w:tcPr>
          <w:p w14:paraId="4487EB39" w14:textId="77777777" w:rsidR="00F66E3A" w:rsidRPr="001E613C" w:rsidRDefault="00F66E3A" w:rsidP="00E27A4B">
            <w:pPr>
              <w:spacing w:line="276" w:lineRule="auto"/>
              <w:rPr>
                <w:b/>
              </w:rPr>
            </w:pPr>
            <w:r w:rsidRPr="001E613C">
              <w:rPr>
                <w:b/>
              </w:rPr>
              <w:t>List size at practice</w:t>
            </w:r>
          </w:p>
        </w:tc>
        <w:tc>
          <w:tcPr>
            <w:tcW w:w="145" w:type="pct"/>
          </w:tcPr>
          <w:p w14:paraId="2D57BC94" w14:textId="77777777" w:rsidR="00F66E3A" w:rsidRPr="00942B40" w:rsidRDefault="00F66E3A" w:rsidP="00E27A4B">
            <w:pPr>
              <w:spacing w:line="276" w:lineRule="auto"/>
            </w:pPr>
          </w:p>
        </w:tc>
        <w:tc>
          <w:tcPr>
            <w:tcW w:w="702" w:type="pct"/>
          </w:tcPr>
          <w:p w14:paraId="19EA4F90" w14:textId="77777777" w:rsidR="00F66E3A" w:rsidRPr="00942B40" w:rsidRDefault="00F66E3A" w:rsidP="00E27A4B">
            <w:pPr>
              <w:spacing w:line="276" w:lineRule="auto"/>
            </w:pPr>
          </w:p>
        </w:tc>
        <w:tc>
          <w:tcPr>
            <w:tcW w:w="136" w:type="pct"/>
          </w:tcPr>
          <w:p w14:paraId="4CFAF9F7" w14:textId="77777777" w:rsidR="00F66E3A" w:rsidRPr="00942B40" w:rsidRDefault="00F66E3A" w:rsidP="00E27A4B">
            <w:pPr>
              <w:spacing w:line="276" w:lineRule="auto"/>
            </w:pPr>
          </w:p>
        </w:tc>
        <w:tc>
          <w:tcPr>
            <w:tcW w:w="502" w:type="pct"/>
          </w:tcPr>
          <w:p w14:paraId="53544A7A" w14:textId="77777777" w:rsidR="00F66E3A" w:rsidRPr="00942B40" w:rsidRDefault="00F66E3A" w:rsidP="00E27A4B">
            <w:pPr>
              <w:spacing w:line="276" w:lineRule="auto"/>
            </w:pPr>
          </w:p>
        </w:tc>
        <w:tc>
          <w:tcPr>
            <w:tcW w:w="740" w:type="pct"/>
          </w:tcPr>
          <w:p w14:paraId="63BA0AAD" w14:textId="77777777" w:rsidR="00F66E3A" w:rsidRPr="00942B40" w:rsidRDefault="00F66E3A" w:rsidP="00E27A4B">
            <w:pPr>
              <w:spacing w:line="276" w:lineRule="auto"/>
            </w:pPr>
          </w:p>
        </w:tc>
        <w:tc>
          <w:tcPr>
            <w:tcW w:w="691" w:type="pct"/>
          </w:tcPr>
          <w:p w14:paraId="73387F50" w14:textId="77777777" w:rsidR="00F66E3A" w:rsidRPr="00942B40" w:rsidRDefault="00F66E3A" w:rsidP="00E27A4B">
            <w:pPr>
              <w:spacing w:line="276" w:lineRule="auto"/>
            </w:pPr>
          </w:p>
        </w:tc>
        <w:tc>
          <w:tcPr>
            <w:tcW w:w="173" w:type="pct"/>
          </w:tcPr>
          <w:p w14:paraId="5979128D" w14:textId="77777777" w:rsidR="00F66E3A" w:rsidRPr="00942B40" w:rsidRDefault="00F66E3A" w:rsidP="00E27A4B">
            <w:pPr>
              <w:spacing w:line="276" w:lineRule="auto"/>
            </w:pPr>
          </w:p>
        </w:tc>
      </w:tr>
      <w:tr w:rsidR="00F66E3A" w:rsidRPr="00942B40" w14:paraId="479D72AE" w14:textId="77777777" w:rsidTr="00CD0B20">
        <w:tc>
          <w:tcPr>
            <w:tcW w:w="1911" w:type="pct"/>
            <w:gridSpan w:val="3"/>
            <w:hideMark/>
          </w:tcPr>
          <w:p w14:paraId="15276447" w14:textId="77777777" w:rsidR="00F66E3A" w:rsidRPr="00942B40" w:rsidRDefault="00F66E3A" w:rsidP="00E27A4B">
            <w:pPr>
              <w:spacing w:line="276" w:lineRule="auto"/>
            </w:pPr>
            <w:r w:rsidRPr="00942B40">
              <w:t>&lt;2,000</w:t>
            </w:r>
          </w:p>
        </w:tc>
        <w:tc>
          <w:tcPr>
            <w:tcW w:w="145" w:type="pct"/>
          </w:tcPr>
          <w:p w14:paraId="233EA7D3" w14:textId="77777777" w:rsidR="00F66E3A" w:rsidRPr="00942B40" w:rsidRDefault="00F66E3A" w:rsidP="00E27A4B">
            <w:pPr>
              <w:spacing w:line="276" w:lineRule="auto"/>
            </w:pPr>
          </w:p>
        </w:tc>
        <w:tc>
          <w:tcPr>
            <w:tcW w:w="702" w:type="pct"/>
          </w:tcPr>
          <w:p w14:paraId="35B90DB0" w14:textId="77777777" w:rsidR="00F66E3A" w:rsidRPr="00942B40" w:rsidRDefault="00F66E3A" w:rsidP="00E27A4B">
            <w:pPr>
              <w:spacing w:line="276" w:lineRule="auto"/>
            </w:pPr>
            <w:r w:rsidRPr="00942B40">
              <w:t>19.9</w:t>
            </w:r>
          </w:p>
        </w:tc>
        <w:tc>
          <w:tcPr>
            <w:tcW w:w="136" w:type="pct"/>
          </w:tcPr>
          <w:p w14:paraId="174EF015" w14:textId="77777777" w:rsidR="00F66E3A" w:rsidRPr="00942B40" w:rsidRDefault="00F66E3A" w:rsidP="00E27A4B">
            <w:pPr>
              <w:spacing w:line="276" w:lineRule="auto"/>
            </w:pPr>
          </w:p>
        </w:tc>
        <w:tc>
          <w:tcPr>
            <w:tcW w:w="502" w:type="pct"/>
          </w:tcPr>
          <w:p w14:paraId="4A5D129F" w14:textId="77777777" w:rsidR="00F66E3A" w:rsidRPr="00942B40" w:rsidRDefault="00F66E3A" w:rsidP="00E27A4B">
            <w:pPr>
              <w:spacing w:line="276" w:lineRule="auto"/>
            </w:pPr>
            <w:r w:rsidRPr="00942B40">
              <w:t>Ref</w:t>
            </w:r>
          </w:p>
        </w:tc>
        <w:tc>
          <w:tcPr>
            <w:tcW w:w="740" w:type="pct"/>
          </w:tcPr>
          <w:p w14:paraId="6FA0320E" w14:textId="77777777" w:rsidR="00F66E3A" w:rsidRPr="00942B40" w:rsidRDefault="00F66E3A" w:rsidP="00E27A4B">
            <w:pPr>
              <w:spacing w:line="276" w:lineRule="auto"/>
            </w:pPr>
            <w:r w:rsidRPr="00942B40">
              <w:t>-</w:t>
            </w:r>
          </w:p>
        </w:tc>
        <w:tc>
          <w:tcPr>
            <w:tcW w:w="691" w:type="pct"/>
          </w:tcPr>
          <w:p w14:paraId="6FAD2A2F" w14:textId="77777777" w:rsidR="00F66E3A" w:rsidRPr="00942B40" w:rsidRDefault="00F66E3A" w:rsidP="00E27A4B">
            <w:pPr>
              <w:spacing w:line="276" w:lineRule="auto"/>
            </w:pPr>
            <w:r w:rsidRPr="00942B40">
              <w:t>-</w:t>
            </w:r>
          </w:p>
        </w:tc>
        <w:tc>
          <w:tcPr>
            <w:tcW w:w="173" w:type="pct"/>
          </w:tcPr>
          <w:p w14:paraId="61384AE1" w14:textId="77777777" w:rsidR="00F66E3A" w:rsidRPr="00942B40" w:rsidRDefault="00F66E3A" w:rsidP="00E27A4B">
            <w:pPr>
              <w:spacing w:line="276" w:lineRule="auto"/>
            </w:pPr>
          </w:p>
        </w:tc>
      </w:tr>
      <w:tr w:rsidR="00F66E3A" w:rsidRPr="00942B40" w14:paraId="664FA22C" w14:textId="77777777" w:rsidTr="00CD0B20">
        <w:tc>
          <w:tcPr>
            <w:tcW w:w="1911" w:type="pct"/>
            <w:gridSpan w:val="3"/>
            <w:hideMark/>
          </w:tcPr>
          <w:p w14:paraId="7E4547FC" w14:textId="77777777" w:rsidR="00F66E3A" w:rsidRPr="00942B40" w:rsidRDefault="00F66E3A" w:rsidP="00E27A4B">
            <w:pPr>
              <w:spacing w:line="276" w:lineRule="auto"/>
            </w:pPr>
            <w:r w:rsidRPr="00942B40">
              <w:t>2,000 – 4,999</w:t>
            </w:r>
          </w:p>
        </w:tc>
        <w:tc>
          <w:tcPr>
            <w:tcW w:w="145" w:type="pct"/>
          </w:tcPr>
          <w:p w14:paraId="42E79964" w14:textId="77777777" w:rsidR="00F66E3A" w:rsidRPr="00942B40" w:rsidRDefault="00F66E3A" w:rsidP="00E27A4B">
            <w:pPr>
              <w:spacing w:line="276" w:lineRule="auto"/>
            </w:pPr>
          </w:p>
        </w:tc>
        <w:tc>
          <w:tcPr>
            <w:tcW w:w="702" w:type="pct"/>
          </w:tcPr>
          <w:p w14:paraId="49F45B22" w14:textId="77777777" w:rsidR="00F66E3A" w:rsidRPr="00942B40" w:rsidRDefault="00F66E3A" w:rsidP="00E27A4B">
            <w:pPr>
              <w:spacing w:line="276" w:lineRule="auto"/>
            </w:pPr>
            <w:r w:rsidRPr="00942B40">
              <w:t>28.</w:t>
            </w:r>
            <w:r w:rsidR="00C16C70">
              <w:t>3</w:t>
            </w:r>
          </w:p>
        </w:tc>
        <w:tc>
          <w:tcPr>
            <w:tcW w:w="136" w:type="pct"/>
          </w:tcPr>
          <w:p w14:paraId="3E58FDF8" w14:textId="77777777" w:rsidR="00F66E3A" w:rsidRPr="00942B40" w:rsidRDefault="00F66E3A" w:rsidP="00E27A4B">
            <w:pPr>
              <w:spacing w:line="276" w:lineRule="auto"/>
            </w:pPr>
          </w:p>
        </w:tc>
        <w:tc>
          <w:tcPr>
            <w:tcW w:w="502" w:type="pct"/>
          </w:tcPr>
          <w:p w14:paraId="7713EC08" w14:textId="77777777" w:rsidR="00F66E3A" w:rsidRPr="00942B40" w:rsidRDefault="00F66E3A" w:rsidP="00E27A4B">
            <w:pPr>
              <w:spacing w:line="276" w:lineRule="auto"/>
            </w:pPr>
            <w:r w:rsidRPr="00942B40">
              <w:t>2.14</w:t>
            </w:r>
          </w:p>
        </w:tc>
        <w:tc>
          <w:tcPr>
            <w:tcW w:w="740" w:type="pct"/>
          </w:tcPr>
          <w:p w14:paraId="5252E00C" w14:textId="77777777" w:rsidR="00F66E3A" w:rsidRPr="00942B40" w:rsidRDefault="00F66E3A" w:rsidP="00E27A4B">
            <w:pPr>
              <w:spacing w:line="276" w:lineRule="auto"/>
            </w:pPr>
            <w:r w:rsidRPr="00942B40">
              <w:t>1.11-4.12</w:t>
            </w:r>
          </w:p>
        </w:tc>
        <w:tc>
          <w:tcPr>
            <w:tcW w:w="691" w:type="pct"/>
          </w:tcPr>
          <w:p w14:paraId="506A10FD" w14:textId="77777777" w:rsidR="00F66E3A" w:rsidRPr="00942B40" w:rsidRDefault="00F66E3A" w:rsidP="00E27A4B">
            <w:pPr>
              <w:spacing w:line="276" w:lineRule="auto"/>
            </w:pPr>
            <w:r w:rsidRPr="00942B40">
              <w:t>0.024</w:t>
            </w:r>
          </w:p>
        </w:tc>
        <w:tc>
          <w:tcPr>
            <w:tcW w:w="173" w:type="pct"/>
          </w:tcPr>
          <w:p w14:paraId="101A9194" w14:textId="77777777" w:rsidR="00F66E3A" w:rsidRPr="00942B40" w:rsidRDefault="00F66E3A" w:rsidP="00E27A4B">
            <w:pPr>
              <w:spacing w:line="276" w:lineRule="auto"/>
            </w:pPr>
          </w:p>
        </w:tc>
      </w:tr>
      <w:tr w:rsidR="00F66E3A" w:rsidRPr="00942B40" w14:paraId="3AFDCF27" w14:textId="77777777" w:rsidTr="00CD0B20">
        <w:tc>
          <w:tcPr>
            <w:tcW w:w="1911" w:type="pct"/>
            <w:gridSpan w:val="3"/>
            <w:hideMark/>
          </w:tcPr>
          <w:p w14:paraId="180D4FCC" w14:textId="77777777" w:rsidR="00F66E3A" w:rsidRPr="00942B40" w:rsidRDefault="00F66E3A" w:rsidP="00E27A4B">
            <w:pPr>
              <w:spacing w:line="276" w:lineRule="auto"/>
            </w:pPr>
            <w:r w:rsidRPr="00942B40">
              <w:t>5,000 – 9,999</w:t>
            </w:r>
          </w:p>
        </w:tc>
        <w:tc>
          <w:tcPr>
            <w:tcW w:w="145" w:type="pct"/>
          </w:tcPr>
          <w:p w14:paraId="51BB0878" w14:textId="77777777" w:rsidR="00F66E3A" w:rsidRPr="00942B40" w:rsidRDefault="00F66E3A" w:rsidP="00E27A4B">
            <w:pPr>
              <w:spacing w:line="276" w:lineRule="auto"/>
            </w:pPr>
          </w:p>
        </w:tc>
        <w:tc>
          <w:tcPr>
            <w:tcW w:w="702" w:type="pct"/>
          </w:tcPr>
          <w:p w14:paraId="0F40C8C0" w14:textId="77777777" w:rsidR="00F66E3A" w:rsidRPr="00942B40" w:rsidRDefault="00F66E3A" w:rsidP="00E27A4B">
            <w:pPr>
              <w:spacing w:line="276" w:lineRule="auto"/>
            </w:pPr>
            <w:r w:rsidRPr="00942B40">
              <w:t>23.</w:t>
            </w:r>
            <w:r w:rsidR="00C16C70">
              <w:t>8</w:t>
            </w:r>
          </w:p>
        </w:tc>
        <w:tc>
          <w:tcPr>
            <w:tcW w:w="136" w:type="pct"/>
          </w:tcPr>
          <w:p w14:paraId="43622978" w14:textId="77777777" w:rsidR="00F66E3A" w:rsidRPr="00942B40" w:rsidRDefault="00F66E3A" w:rsidP="00E27A4B">
            <w:pPr>
              <w:spacing w:line="276" w:lineRule="auto"/>
            </w:pPr>
          </w:p>
        </w:tc>
        <w:tc>
          <w:tcPr>
            <w:tcW w:w="502" w:type="pct"/>
          </w:tcPr>
          <w:p w14:paraId="27DDB185" w14:textId="77777777" w:rsidR="00F66E3A" w:rsidRPr="00942B40" w:rsidRDefault="00F66E3A" w:rsidP="00E27A4B">
            <w:pPr>
              <w:spacing w:line="276" w:lineRule="auto"/>
            </w:pPr>
            <w:r w:rsidRPr="00942B40">
              <w:t>1.77</w:t>
            </w:r>
          </w:p>
        </w:tc>
        <w:tc>
          <w:tcPr>
            <w:tcW w:w="740" w:type="pct"/>
          </w:tcPr>
          <w:p w14:paraId="7EEFF562" w14:textId="77777777" w:rsidR="00F66E3A" w:rsidRPr="00942B40" w:rsidRDefault="00F66E3A" w:rsidP="00E27A4B">
            <w:pPr>
              <w:spacing w:line="276" w:lineRule="auto"/>
            </w:pPr>
            <w:r w:rsidRPr="00942B40">
              <w:t>0.94-3.34</w:t>
            </w:r>
          </w:p>
        </w:tc>
        <w:tc>
          <w:tcPr>
            <w:tcW w:w="691" w:type="pct"/>
          </w:tcPr>
          <w:p w14:paraId="56A5A809" w14:textId="77777777" w:rsidR="00F66E3A" w:rsidRPr="00942B40" w:rsidRDefault="00F66E3A" w:rsidP="00E27A4B">
            <w:pPr>
              <w:spacing w:line="276" w:lineRule="auto"/>
            </w:pPr>
            <w:r w:rsidRPr="00942B40">
              <w:t>0.077</w:t>
            </w:r>
          </w:p>
        </w:tc>
        <w:tc>
          <w:tcPr>
            <w:tcW w:w="173" w:type="pct"/>
          </w:tcPr>
          <w:p w14:paraId="2C2C4FCA" w14:textId="77777777" w:rsidR="00F66E3A" w:rsidRPr="00942B40" w:rsidRDefault="00F66E3A" w:rsidP="00E27A4B">
            <w:pPr>
              <w:spacing w:line="276" w:lineRule="auto"/>
            </w:pPr>
          </w:p>
        </w:tc>
      </w:tr>
      <w:tr w:rsidR="00F66E3A" w:rsidRPr="00942B40" w14:paraId="56DF1304" w14:textId="77777777" w:rsidTr="00CD0B20">
        <w:tc>
          <w:tcPr>
            <w:tcW w:w="1911" w:type="pct"/>
            <w:gridSpan w:val="3"/>
            <w:hideMark/>
          </w:tcPr>
          <w:p w14:paraId="3600CBAF" w14:textId="77777777" w:rsidR="00F66E3A" w:rsidRPr="00942B40" w:rsidRDefault="00F66E3A" w:rsidP="00E27A4B">
            <w:pPr>
              <w:spacing w:line="276" w:lineRule="auto"/>
            </w:pPr>
            <w:r w:rsidRPr="00942B40">
              <w:t>10,000 – 19,999</w:t>
            </w:r>
          </w:p>
        </w:tc>
        <w:tc>
          <w:tcPr>
            <w:tcW w:w="145" w:type="pct"/>
          </w:tcPr>
          <w:p w14:paraId="5792BB1C" w14:textId="77777777" w:rsidR="00F66E3A" w:rsidRPr="00942B40" w:rsidRDefault="00F66E3A" w:rsidP="00E27A4B">
            <w:pPr>
              <w:spacing w:line="276" w:lineRule="auto"/>
            </w:pPr>
          </w:p>
        </w:tc>
        <w:tc>
          <w:tcPr>
            <w:tcW w:w="702" w:type="pct"/>
          </w:tcPr>
          <w:p w14:paraId="33210667" w14:textId="77777777" w:rsidR="00F66E3A" w:rsidRPr="00942B40" w:rsidRDefault="00F66E3A" w:rsidP="00E27A4B">
            <w:pPr>
              <w:spacing w:line="276" w:lineRule="auto"/>
            </w:pPr>
            <w:r w:rsidRPr="00942B40">
              <w:t>23.</w:t>
            </w:r>
            <w:r w:rsidR="00C16C70">
              <w:t>8</w:t>
            </w:r>
          </w:p>
        </w:tc>
        <w:tc>
          <w:tcPr>
            <w:tcW w:w="136" w:type="pct"/>
          </w:tcPr>
          <w:p w14:paraId="14FF601B" w14:textId="77777777" w:rsidR="00F66E3A" w:rsidRPr="00942B40" w:rsidRDefault="00F66E3A" w:rsidP="00E27A4B">
            <w:pPr>
              <w:spacing w:line="276" w:lineRule="auto"/>
            </w:pPr>
          </w:p>
        </w:tc>
        <w:tc>
          <w:tcPr>
            <w:tcW w:w="502" w:type="pct"/>
          </w:tcPr>
          <w:p w14:paraId="2416B89D" w14:textId="77777777" w:rsidR="00F66E3A" w:rsidRPr="00942B40" w:rsidRDefault="00F66E3A" w:rsidP="00E27A4B">
            <w:pPr>
              <w:spacing w:line="276" w:lineRule="auto"/>
            </w:pPr>
            <w:r w:rsidRPr="00942B40">
              <w:t>1.71</w:t>
            </w:r>
          </w:p>
        </w:tc>
        <w:tc>
          <w:tcPr>
            <w:tcW w:w="740" w:type="pct"/>
          </w:tcPr>
          <w:p w14:paraId="16B5197B" w14:textId="77777777" w:rsidR="00F66E3A" w:rsidRPr="00942B40" w:rsidRDefault="00F66E3A" w:rsidP="00E27A4B">
            <w:pPr>
              <w:spacing w:line="276" w:lineRule="auto"/>
            </w:pPr>
            <w:r w:rsidRPr="00942B40">
              <w:t>0.91-3.23</w:t>
            </w:r>
          </w:p>
        </w:tc>
        <w:tc>
          <w:tcPr>
            <w:tcW w:w="691" w:type="pct"/>
          </w:tcPr>
          <w:p w14:paraId="3C9F513C" w14:textId="77777777" w:rsidR="00F66E3A" w:rsidRPr="00942B40" w:rsidRDefault="00F66E3A" w:rsidP="00E27A4B">
            <w:pPr>
              <w:spacing w:line="276" w:lineRule="auto"/>
            </w:pPr>
            <w:r w:rsidRPr="00942B40">
              <w:t>0.098</w:t>
            </w:r>
          </w:p>
        </w:tc>
        <w:tc>
          <w:tcPr>
            <w:tcW w:w="173" w:type="pct"/>
          </w:tcPr>
          <w:p w14:paraId="46FC4490" w14:textId="77777777" w:rsidR="00F66E3A" w:rsidRPr="00942B40" w:rsidRDefault="00F66E3A" w:rsidP="00E27A4B">
            <w:pPr>
              <w:spacing w:line="276" w:lineRule="auto"/>
            </w:pPr>
          </w:p>
        </w:tc>
      </w:tr>
      <w:tr w:rsidR="00F66E3A" w:rsidRPr="00942B40" w14:paraId="00B917F9" w14:textId="77777777" w:rsidTr="00CD0B20">
        <w:tc>
          <w:tcPr>
            <w:tcW w:w="1911" w:type="pct"/>
            <w:gridSpan w:val="3"/>
            <w:hideMark/>
          </w:tcPr>
          <w:p w14:paraId="46E95DF7" w14:textId="77777777" w:rsidR="00F66E3A" w:rsidRPr="00942B40" w:rsidRDefault="00F66E3A" w:rsidP="00E27A4B">
            <w:pPr>
              <w:spacing w:line="276" w:lineRule="auto"/>
            </w:pPr>
            <w:r w:rsidRPr="00942B40">
              <w:rPr>
                <w:u w:val="single"/>
              </w:rPr>
              <w:t>&gt;</w:t>
            </w:r>
            <w:r w:rsidRPr="00942B40">
              <w:t>20,000</w:t>
            </w:r>
          </w:p>
        </w:tc>
        <w:tc>
          <w:tcPr>
            <w:tcW w:w="145" w:type="pct"/>
          </w:tcPr>
          <w:p w14:paraId="01C69A96" w14:textId="77777777" w:rsidR="00F66E3A" w:rsidRPr="00942B40" w:rsidRDefault="00F66E3A" w:rsidP="00E27A4B">
            <w:pPr>
              <w:spacing w:line="276" w:lineRule="auto"/>
            </w:pPr>
          </w:p>
        </w:tc>
        <w:tc>
          <w:tcPr>
            <w:tcW w:w="702" w:type="pct"/>
          </w:tcPr>
          <w:p w14:paraId="3B251567" w14:textId="77777777" w:rsidR="00F66E3A" w:rsidRPr="00942B40" w:rsidRDefault="00F66E3A" w:rsidP="00E27A4B">
            <w:pPr>
              <w:spacing w:line="276" w:lineRule="auto"/>
            </w:pPr>
            <w:r w:rsidRPr="00942B40">
              <w:t>19.0</w:t>
            </w:r>
          </w:p>
        </w:tc>
        <w:tc>
          <w:tcPr>
            <w:tcW w:w="136" w:type="pct"/>
          </w:tcPr>
          <w:p w14:paraId="18B2F101" w14:textId="77777777" w:rsidR="00F66E3A" w:rsidRPr="00942B40" w:rsidRDefault="00F66E3A" w:rsidP="00E27A4B">
            <w:pPr>
              <w:spacing w:line="276" w:lineRule="auto"/>
            </w:pPr>
          </w:p>
        </w:tc>
        <w:tc>
          <w:tcPr>
            <w:tcW w:w="502" w:type="pct"/>
          </w:tcPr>
          <w:p w14:paraId="23D48304" w14:textId="77777777" w:rsidR="00F66E3A" w:rsidRPr="00942B40" w:rsidRDefault="00F66E3A" w:rsidP="00E27A4B">
            <w:pPr>
              <w:spacing w:line="276" w:lineRule="auto"/>
            </w:pPr>
            <w:r w:rsidRPr="00942B40">
              <w:t>1.13</w:t>
            </w:r>
          </w:p>
        </w:tc>
        <w:tc>
          <w:tcPr>
            <w:tcW w:w="740" w:type="pct"/>
          </w:tcPr>
          <w:p w14:paraId="2AB2E727" w14:textId="77777777" w:rsidR="00F66E3A" w:rsidRPr="00942B40" w:rsidRDefault="00F66E3A" w:rsidP="00E27A4B">
            <w:pPr>
              <w:spacing w:line="276" w:lineRule="auto"/>
            </w:pPr>
            <w:r w:rsidRPr="00942B40">
              <w:t>0.52-2.47</w:t>
            </w:r>
          </w:p>
        </w:tc>
        <w:tc>
          <w:tcPr>
            <w:tcW w:w="691" w:type="pct"/>
          </w:tcPr>
          <w:p w14:paraId="2C5A8D93" w14:textId="77777777" w:rsidR="00F66E3A" w:rsidRPr="00942B40" w:rsidRDefault="00F66E3A" w:rsidP="00E27A4B">
            <w:pPr>
              <w:spacing w:line="276" w:lineRule="auto"/>
            </w:pPr>
            <w:r w:rsidRPr="00942B40">
              <w:t>0.757</w:t>
            </w:r>
          </w:p>
        </w:tc>
        <w:tc>
          <w:tcPr>
            <w:tcW w:w="173" w:type="pct"/>
          </w:tcPr>
          <w:p w14:paraId="28F6020B" w14:textId="77777777" w:rsidR="00F66E3A" w:rsidRPr="00942B40" w:rsidRDefault="00F66E3A" w:rsidP="00E27A4B">
            <w:pPr>
              <w:spacing w:line="276" w:lineRule="auto"/>
            </w:pPr>
          </w:p>
        </w:tc>
      </w:tr>
      <w:tr w:rsidR="00F66E3A" w:rsidRPr="00942B40" w14:paraId="44ED52C9" w14:textId="77777777" w:rsidTr="00CD0B20">
        <w:tc>
          <w:tcPr>
            <w:tcW w:w="1911" w:type="pct"/>
            <w:gridSpan w:val="3"/>
            <w:tcBorders>
              <w:top w:val="nil"/>
              <w:left w:val="nil"/>
              <w:bottom w:val="single" w:sz="4" w:space="0" w:color="auto"/>
              <w:right w:val="nil"/>
            </w:tcBorders>
            <w:hideMark/>
          </w:tcPr>
          <w:p w14:paraId="57D952DE" w14:textId="77777777" w:rsidR="00F66E3A" w:rsidRPr="00942B40" w:rsidRDefault="00F66E3A" w:rsidP="00E27A4B">
            <w:pPr>
              <w:spacing w:line="276" w:lineRule="auto"/>
            </w:pPr>
            <w:r w:rsidRPr="00942B40">
              <w:t>Unsure</w:t>
            </w:r>
          </w:p>
        </w:tc>
        <w:tc>
          <w:tcPr>
            <w:tcW w:w="145" w:type="pct"/>
            <w:tcBorders>
              <w:top w:val="nil"/>
              <w:left w:val="nil"/>
              <w:bottom w:val="single" w:sz="4" w:space="0" w:color="auto"/>
              <w:right w:val="nil"/>
            </w:tcBorders>
          </w:tcPr>
          <w:p w14:paraId="474CFD52" w14:textId="77777777" w:rsidR="00F66E3A" w:rsidRPr="00942B40" w:rsidRDefault="00F66E3A" w:rsidP="00E27A4B">
            <w:pPr>
              <w:spacing w:line="276" w:lineRule="auto"/>
            </w:pPr>
          </w:p>
        </w:tc>
        <w:tc>
          <w:tcPr>
            <w:tcW w:w="702" w:type="pct"/>
            <w:tcBorders>
              <w:top w:val="nil"/>
              <w:left w:val="nil"/>
              <w:bottom w:val="single" w:sz="4" w:space="0" w:color="auto"/>
              <w:right w:val="nil"/>
            </w:tcBorders>
          </w:tcPr>
          <w:p w14:paraId="6F9EFC97" w14:textId="77777777" w:rsidR="00F66E3A" w:rsidRPr="00942B40" w:rsidRDefault="00F66E3A" w:rsidP="00E27A4B">
            <w:pPr>
              <w:spacing w:line="276" w:lineRule="auto"/>
            </w:pPr>
            <w:r w:rsidRPr="00942B40">
              <w:t>10.4</w:t>
            </w:r>
          </w:p>
        </w:tc>
        <w:tc>
          <w:tcPr>
            <w:tcW w:w="136" w:type="pct"/>
            <w:tcBorders>
              <w:top w:val="nil"/>
              <w:left w:val="nil"/>
              <w:bottom w:val="single" w:sz="4" w:space="0" w:color="auto"/>
              <w:right w:val="nil"/>
            </w:tcBorders>
          </w:tcPr>
          <w:p w14:paraId="414D29D6" w14:textId="77777777" w:rsidR="00F66E3A" w:rsidRPr="00942B40" w:rsidRDefault="00F66E3A" w:rsidP="00E27A4B">
            <w:pPr>
              <w:spacing w:line="276" w:lineRule="auto"/>
            </w:pPr>
          </w:p>
        </w:tc>
        <w:tc>
          <w:tcPr>
            <w:tcW w:w="502" w:type="pct"/>
            <w:tcBorders>
              <w:top w:val="nil"/>
              <w:left w:val="nil"/>
              <w:bottom w:val="single" w:sz="4" w:space="0" w:color="auto"/>
              <w:right w:val="nil"/>
            </w:tcBorders>
          </w:tcPr>
          <w:p w14:paraId="484ACFAF" w14:textId="77777777" w:rsidR="00F66E3A" w:rsidRPr="00942B40" w:rsidRDefault="00F66E3A" w:rsidP="00E27A4B">
            <w:pPr>
              <w:spacing w:line="276" w:lineRule="auto"/>
            </w:pPr>
            <w:r w:rsidRPr="00942B40">
              <w:t>0.48</w:t>
            </w:r>
          </w:p>
        </w:tc>
        <w:tc>
          <w:tcPr>
            <w:tcW w:w="740" w:type="pct"/>
            <w:tcBorders>
              <w:top w:val="nil"/>
              <w:left w:val="nil"/>
              <w:bottom w:val="single" w:sz="4" w:space="0" w:color="auto"/>
              <w:right w:val="nil"/>
            </w:tcBorders>
          </w:tcPr>
          <w:p w14:paraId="790E3759" w14:textId="77777777" w:rsidR="00F66E3A" w:rsidRPr="00942B40" w:rsidRDefault="00F66E3A" w:rsidP="00E27A4B">
            <w:pPr>
              <w:spacing w:line="276" w:lineRule="auto"/>
            </w:pPr>
            <w:r w:rsidRPr="00942B40">
              <w:t>0.17-1.30</w:t>
            </w:r>
          </w:p>
        </w:tc>
        <w:tc>
          <w:tcPr>
            <w:tcW w:w="691" w:type="pct"/>
            <w:tcBorders>
              <w:top w:val="nil"/>
              <w:left w:val="nil"/>
              <w:bottom w:val="single" w:sz="4" w:space="0" w:color="auto"/>
              <w:right w:val="nil"/>
            </w:tcBorders>
          </w:tcPr>
          <w:p w14:paraId="316E5C2D" w14:textId="77777777" w:rsidR="00F66E3A" w:rsidRPr="00942B40" w:rsidRDefault="00F66E3A" w:rsidP="00E27A4B">
            <w:pPr>
              <w:spacing w:line="276" w:lineRule="auto"/>
            </w:pPr>
            <w:r w:rsidRPr="00942B40">
              <w:t>0.148</w:t>
            </w:r>
          </w:p>
        </w:tc>
        <w:tc>
          <w:tcPr>
            <w:tcW w:w="173" w:type="pct"/>
            <w:tcBorders>
              <w:top w:val="nil"/>
              <w:left w:val="nil"/>
              <w:bottom w:val="single" w:sz="4" w:space="0" w:color="auto"/>
              <w:right w:val="nil"/>
            </w:tcBorders>
          </w:tcPr>
          <w:p w14:paraId="71D2F426" w14:textId="77777777" w:rsidR="00F66E3A" w:rsidRPr="00942B40" w:rsidRDefault="00F66E3A" w:rsidP="00E27A4B">
            <w:pPr>
              <w:spacing w:line="276" w:lineRule="auto"/>
            </w:pPr>
          </w:p>
        </w:tc>
      </w:tr>
    </w:tbl>
    <w:p w14:paraId="5F8DC1F5" w14:textId="77777777" w:rsidR="003D6AFD" w:rsidRDefault="00D33996" w:rsidP="00E27A4B">
      <w:pPr>
        <w:spacing w:after="0" w:line="276" w:lineRule="auto"/>
        <w:rPr>
          <w:b/>
          <w:sz w:val="20"/>
        </w:rPr>
      </w:pPr>
      <w:r w:rsidRPr="00D33996">
        <w:rPr>
          <w:b/>
          <w:sz w:val="20"/>
        </w:rPr>
        <w:t>Notes:</w:t>
      </w:r>
    </w:p>
    <w:p w14:paraId="5C56C525" w14:textId="77777777" w:rsidR="00CD0B20" w:rsidRDefault="003D6AFD" w:rsidP="003D6AFD">
      <w:pPr>
        <w:spacing w:after="0" w:line="276" w:lineRule="auto"/>
        <w:jc w:val="left"/>
        <w:rPr>
          <w:sz w:val="20"/>
        </w:rPr>
      </w:pPr>
      <w:r>
        <w:rPr>
          <w:sz w:val="20"/>
        </w:rPr>
        <w:t>* Percentages taken from cross-tabulations</w:t>
      </w:r>
      <w:r w:rsidR="00D33996">
        <w:br/>
      </w:r>
      <w:r w:rsidR="00CD0B20" w:rsidRPr="00D33996">
        <w:rPr>
          <w:sz w:val="20"/>
        </w:rPr>
        <w:t xml:space="preserve">All participants (n=2020) included in the model. OR= adjusted odds ratio; 95% CI = 95% </w:t>
      </w:r>
      <w:r w:rsidR="00CD0B20">
        <w:rPr>
          <w:sz w:val="20"/>
        </w:rPr>
        <w:t>C</w:t>
      </w:r>
      <w:r w:rsidR="00CD0B20" w:rsidRPr="00D33996">
        <w:rPr>
          <w:sz w:val="20"/>
        </w:rPr>
        <w:t xml:space="preserve">onfidence </w:t>
      </w:r>
      <w:r w:rsidR="00CD0B20">
        <w:rPr>
          <w:sz w:val="20"/>
        </w:rPr>
        <w:t>I</w:t>
      </w:r>
      <w:r w:rsidR="00CD0B20" w:rsidRPr="00D33996">
        <w:rPr>
          <w:sz w:val="20"/>
        </w:rPr>
        <w:t>nterval</w:t>
      </w:r>
      <w:r w:rsidR="00CD0B20">
        <w:rPr>
          <w:sz w:val="20"/>
        </w:rPr>
        <w:br/>
        <w:t>Log likelihood = -1055.69</w:t>
      </w:r>
    </w:p>
    <w:p w14:paraId="07D600ED" w14:textId="77777777" w:rsidR="00CD0B20" w:rsidRDefault="00CD0B20" w:rsidP="00E27A4B">
      <w:pPr>
        <w:spacing w:after="0" w:line="276" w:lineRule="auto"/>
        <w:rPr>
          <w:sz w:val="20"/>
        </w:rPr>
      </w:pPr>
      <w:r>
        <w:rPr>
          <w:sz w:val="20"/>
        </w:rPr>
        <w:t xml:space="preserve">Likelihood ratio </w:t>
      </w:r>
      <w:r w:rsidRPr="0036251F">
        <w:rPr>
          <w:sz w:val="20"/>
        </w:rPr>
        <w:t>χ</w:t>
      </w:r>
      <w:r>
        <w:rPr>
          <w:sz w:val="20"/>
          <w:vertAlign w:val="superscript"/>
        </w:rPr>
        <w:t xml:space="preserve">2 </w:t>
      </w:r>
      <w:r>
        <w:rPr>
          <w:sz w:val="20"/>
        </w:rPr>
        <w:t xml:space="preserve">(16) = 94.49, p&lt;0.001 </w:t>
      </w:r>
    </w:p>
    <w:p w14:paraId="37EE2777" w14:textId="77777777" w:rsidR="00F66E3A" w:rsidRDefault="00CF5A81" w:rsidP="00E27A4B">
      <w:pPr>
        <w:spacing w:line="276" w:lineRule="auto"/>
      </w:pPr>
      <w:r>
        <w:rPr>
          <w:sz w:val="20"/>
        </w:rPr>
        <w:t>Pseudo R</w:t>
      </w:r>
      <w:r>
        <w:rPr>
          <w:sz w:val="20"/>
          <w:vertAlign w:val="superscript"/>
        </w:rPr>
        <w:t>2</w:t>
      </w:r>
      <w:r>
        <w:rPr>
          <w:sz w:val="20"/>
        </w:rPr>
        <w:t>=</w:t>
      </w:r>
      <w:r w:rsidR="00283D20">
        <w:rPr>
          <w:sz w:val="20"/>
        </w:rPr>
        <w:t>0.043</w:t>
      </w:r>
    </w:p>
    <w:p w14:paraId="466CCFE1" w14:textId="3C2F7288" w:rsidR="00C435FF" w:rsidRPr="00C81F2E" w:rsidRDefault="00C81F2E" w:rsidP="00C81F2E">
      <w:pPr>
        <w:rPr>
          <w:b/>
        </w:rPr>
      </w:pPr>
      <w:r w:rsidRPr="00C81F2E">
        <w:rPr>
          <w:b/>
        </w:rPr>
        <w:lastRenderedPageBreak/>
        <w:t>DISCUSSION</w:t>
      </w:r>
    </w:p>
    <w:p w14:paraId="576FC7CC" w14:textId="78BFB344" w:rsidR="00C44977" w:rsidRDefault="00C85ECA" w:rsidP="00DE7941">
      <w:r>
        <w:t xml:space="preserve">This study is the first to examine how often primary care health practitioners </w:t>
      </w:r>
      <w:r w:rsidR="00525F4A">
        <w:t>self-</w:t>
      </w:r>
      <w:r>
        <w:t xml:space="preserve">report discussing alcohol with their patients and </w:t>
      </w:r>
      <w:r w:rsidR="000905C8">
        <w:t>application of</w:t>
      </w:r>
      <w:r w:rsidR="009A347F">
        <w:t xml:space="preserve"> </w:t>
      </w:r>
      <w:r w:rsidR="00550BDF">
        <w:t>national</w:t>
      </w:r>
      <w:r w:rsidR="000905C8">
        <w:t xml:space="preserve"> </w:t>
      </w:r>
      <w:r w:rsidR="00E91BDB">
        <w:t>low-risk</w:t>
      </w:r>
      <w:r w:rsidR="000905C8">
        <w:t xml:space="preserve"> alcohol guidelines during consultation</w:t>
      </w:r>
      <w:r w:rsidR="009A347F">
        <w:t>s</w:t>
      </w:r>
      <w:r w:rsidR="00550BDF">
        <w:t xml:space="preserve"> since the CMO’s guidelines were revised in 2016</w:t>
      </w:r>
      <w:r w:rsidR="000905C8">
        <w:t xml:space="preserve">. </w:t>
      </w:r>
      <w:r w:rsidR="000905C8" w:rsidRPr="000905C8">
        <w:t xml:space="preserve">The findings show that the proportion of GPs and </w:t>
      </w:r>
      <w:r w:rsidR="009A347F">
        <w:t>PN</w:t>
      </w:r>
      <w:r w:rsidR="000905C8" w:rsidRPr="000905C8">
        <w:t>s who report</w:t>
      </w:r>
      <w:r w:rsidR="000905C8">
        <w:t xml:space="preserve"> frequently discussing alcohol </w:t>
      </w:r>
      <w:r w:rsidR="009A347F">
        <w:t xml:space="preserve">with patients </w:t>
      </w:r>
      <w:r w:rsidR="000905C8" w:rsidRPr="000905C8">
        <w:t xml:space="preserve">is limited </w:t>
      </w:r>
      <w:r w:rsidR="00E91BDB">
        <w:t xml:space="preserve">and, even when conversations </w:t>
      </w:r>
      <w:r w:rsidR="000905C8" w:rsidRPr="000905C8">
        <w:t xml:space="preserve">occur, the advice </w:t>
      </w:r>
      <w:r w:rsidR="009A347F">
        <w:t>recommended</w:t>
      </w:r>
      <w:r w:rsidR="000905C8" w:rsidRPr="000905C8">
        <w:t xml:space="preserve"> is not always consistent with the CMO’s revised </w:t>
      </w:r>
      <w:r w:rsidR="00E91BDB">
        <w:t>low-risk</w:t>
      </w:r>
      <w:r w:rsidR="000905C8">
        <w:t xml:space="preserve"> </w:t>
      </w:r>
      <w:r w:rsidR="000905C8" w:rsidRPr="000905C8">
        <w:t>drinking guidelines</w:t>
      </w:r>
      <w:r w:rsidR="009A347F">
        <w:t>; a</w:t>
      </w:r>
      <w:r w:rsidR="00FA7F72">
        <w:t xml:space="preserve"> quarter</w:t>
      </w:r>
      <w:r w:rsidR="009A347F">
        <w:t xml:space="preserve"> of practitioners </w:t>
      </w:r>
      <w:r w:rsidR="00E91BDB">
        <w:t xml:space="preserve">reported </w:t>
      </w:r>
      <w:r w:rsidR="009A347F">
        <w:t xml:space="preserve">they would </w:t>
      </w:r>
      <w:r w:rsidR="00FA7F72">
        <w:t xml:space="preserve">advise the </w:t>
      </w:r>
      <w:r w:rsidR="00DC60C5">
        <w:t>previous</w:t>
      </w:r>
      <w:r w:rsidR="00FA7F72">
        <w:t xml:space="preserve"> CMO low-risk alcohol guideline of 21 units</w:t>
      </w:r>
      <w:r w:rsidR="00DC60C5">
        <w:t xml:space="preserve"> per week</w:t>
      </w:r>
      <w:r w:rsidR="009A347F">
        <w:t xml:space="preserve"> for males</w:t>
      </w:r>
      <w:r w:rsidR="00FA7F72">
        <w:t xml:space="preserve">. </w:t>
      </w:r>
    </w:p>
    <w:p w14:paraId="7A1E302C" w14:textId="73DFF438" w:rsidR="00426357" w:rsidRDefault="00FA7F72" w:rsidP="0046707E">
      <w:r w:rsidRPr="00942B40">
        <w:t xml:space="preserve">The low level of application of CMO guidelines by practitioners </w:t>
      </w:r>
      <w:r w:rsidR="009A347F">
        <w:t xml:space="preserve">is consistent with previous research </w:t>
      </w:r>
      <w:r w:rsidR="00426357">
        <w:t>suggesting</w:t>
      </w:r>
      <w:r w:rsidR="009A347F">
        <w:t xml:space="preserve"> that</w:t>
      </w:r>
      <w:r w:rsidRPr="00942B40">
        <w:t xml:space="preserve"> </w:t>
      </w:r>
      <w:r w:rsidR="003346F2" w:rsidRPr="00942B40">
        <w:t>GPs</w:t>
      </w:r>
      <w:r w:rsidR="003346F2">
        <w:t xml:space="preserve"> may</w:t>
      </w:r>
      <w:r w:rsidR="003346F2" w:rsidRPr="00942B40">
        <w:t xml:space="preserve"> need improved training to more effectively implement </w:t>
      </w:r>
      <w:r w:rsidR="003346F2">
        <w:t>very brief intervention</w:t>
      </w:r>
      <w:r w:rsidR="003346F2" w:rsidRPr="00942B40">
        <w:t xml:space="preserve"> for excessive alcohol consumption </w:t>
      </w:r>
      <w:r w:rsidR="003346F2">
        <w:t>(</w:t>
      </w:r>
      <w:hyperlink w:anchor="_ENREF_33" w:tooltip="O'Donnell, 2017 #48" w:history="1">
        <w:r w:rsidR="001A0971" w:rsidRPr="00942B40">
          <w:fldChar w:fldCharType="begin">
            <w:fldData xml:space="preserve">PEVuZE5vdGU+PENpdGUgQXV0aG9yWWVhcj0iMSI+PEF1dGhvcj5PJmFwb3M7RG9ubmVsbDwvQXV0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</w:fldData>
          </w:fldChar>
        </w:r>
        <w:r w:rsidR="001A0971">
          <w:instrText xml:space="preserve"> ADDIN EN.CITE </w:instrText>
        </w:r>
        <w:r w:rsidR="001A0971">
          <w:fldChar w:fldCharType="begin">
            <w:fldData xml:space="preserve">PEVuZE5vdGU+PENpdGUgQXV0aG9yWWVhcj0iMSI+PEF1dGhvcj5PJmFwb3M7RG9ubmVsbDwvQXV0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</w:fldData>
          </w:fldChar>
        </w:r>
        <w:r w:rsidR="001A0971">
          <w:instrText xml:space="preserve"> ADDIN EN.CITE.DATA </w:instrText>
        </w:r>
        <w:r w:rsidR="001A0971">
          <w:fldChar w:fldCharType="end"/>
        </w:r>
        <w:r w:rsidR="001A0971" w:rsidRPr="00942B40">
          <w:fldChar w:fldCharType="separate"/>
        </w:r>
        <w:r w:rsidR="001A0971">
          <w:rPr>
            <w:noProof/>
          </w:rPr>
          <w:t>O'Donnell and Kaner (2017)</w:t>
        </w:r>
        <w:r w:rsidR="001A0971" w:rsidRPr="00942B40">
          <w:fldChar w:fldCharType="end"/>
        </w:r>
      </w:hyperlink>
      <w:r w:rsidRPr="00942B40">
        <w:t xml:space="preserve">. </w:t>
      </w:r>
      <w:r w:rsidR="00525F4A">
        <w:t>The t</w:t>
      </w:r>
      <w:r w:rsidRPr="00942B40">
        <w:t>raining</w:t>
      </w:r>
      <w:r w:rsidR="00525F4A">
        <w:t xml:space="preserve"> that</w:t>
      </w:r>
      <w:r w:rsidRPr="00942B40">
        <w:t xml:space="preserve"> practitioners receive should </w:t>
      </w:r>
      <w:r w:rsidR="00525F4A">
        <w:t xml:space="preserve">therefore </w:t>
      </w:r>
      <w:r w:rsidR="003346F2">
        <w:t xml:space="preserve">place strong emphasis on the revised </w:t>
      </w:r>
      <w:r w:rsidRPr="00942B40">
        <w:t xml:space="preserve">CMO guidelines, to ensure advice given to patients </w:t>
      </w:r>
      <w:r w:rsidR="00426357">
        <w:t>reflects</w:t>
      </w:r>
      <w:r w:rsidR="00DC60C5">
        <w:t xml:space="preserve"> up-to-date </w:t>
      </w:r>
      <w:r w:rsidRPr="00942B40">
        <w:t xml:space="preserve">evidence. </w:t>
      </w:r>
      <w:r w:rsidR="00B5689A">
        <w:t>Certain groups of practitioners may need targeting with such training, such as those we found to have a lower level of CMO guideline application (</w:t>
      </w:r>
      <w:r w:rsidR="00BE6531">
        <w:t>e.g.</w:t>
      </w:r>
      <w:r w:rsidR="00B5689A">
        <w:t xml:space="preserve"> PNs and older practitioners). </w:t>
      </w:r>
    </w:p>
    <w:p w14:paraId="14F6F261" w14:textId="424785E2" w:rsidR="00246054" w:rsidRDefault="00E27A4B" w:rsidP="00A7543B">
      <w:r w:rsidRPr="00E27A4B">
        <w:t>Although research provides tentative support that population</w:t>
      </w:r>
      <w:r w:rsidR="00DC60C5">
        <w:t>-</w:t>
      </w:r>
      <w:r w:rsidRPr="00E27A4B">
        <w:t xml:space="preserve">level campaigns can successfully promote consumption guidelines </w:t>
      </w:r>
      <w:r w:rsidR="009564EA">
        <w:fldChar w:fldCharType="begin">
          <w:fldData xml:space="preserve">PEVuZE5vdGU+PENpdGU+PEF1dGhvcj5Ib2xtZXM8L0F1dGhvcj48WWVhcj4yMDE2PC9ZZWFyPjxS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</w:fldData>
        </w:fldChar>
      </w:r>
      <w:r w:rsidR="009564EA">
        <w:instrText xml:space="preserve"> ADDIN EN.CITE </w:instrText>
      </w:r>
      <w:r w:rsidR="009564EA">
        <w:fldChar w:fldCharType="begin">
          <w:fldData xml:space="preserve">PEVuZE5vdGU+PENpdGU+PEF1dGhvcj5Ib2xtZXM8L0F1dGhvcj48WWVhcj4yMDE2PC9ZZWFyPjxS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</w:fldData>
        </w:fldChar>
      </w:r>
      <w:r w:rsidR="009564EA">
        <w:instrText xml:space="preserve"> ADDIN EN.CITE.DATA </w:instrText>
      </w:r>
      <w:r w:rsidR="009564EA">
        <w:fldChar w:fldCharType="end"/>
      </w:r>
      <w:r w:rsidR="009564EA">
        <w:fldChar w:fldCharType="separate"/>
      </w:r>
      <w:r w:rsidR="009564EA">
        <w:rPr>
          <w:noProof/>
        </w:rPr>
        <w:t>(</w:t>
      </w:r>
      <w:hyperlink w:anchor="_ENREF_19" w:tooltip="Holmes, 2016 #28" w:history="1">
        <w:r w:rsidR="001A0971">
          <w:rPr>
            <w:noProof/>
          </w:rPr>
          <w:t>Holmes et al., 2016</w:t>
        </w:r>
      </w:hyperlink>
      <w:r w:rsidR="009564EA">
        <w:rPr>
          <w:noProof/>
        </w:rPr>
        <w:t xml:space="preserve">, </w:t>
      </w:r>
      <w:hyperlink w:anchor="_ENREF_40" w:tooltip="Rosenberg, 2017 #83" w:history="1">
        <w:r w:rsidR="001A0971">
          <w:rPr>
            <w:noProof/>
          </w:rPr>
          <w:t>Rosenberg et al., 2017</w:t>
        </w:r>
      </w:hyperlink>
      <w:r w:rsidR="009564EA">
        <w:rPr>
          <w:noProof/>
        </w:rPr>
        <w:t>)</w:t>
      </w:r>
      <w:r w:rsidR="009564EA">
        <w:fldChar w:fldCharType="end"/>
      </w:r>
      <w:r w:rsidRPr="00E27A4B">
        <w:t>, such as the Count 14 campaign launched by NHS Health Scotland</w:t>
      </w:r>
      <w:r w:rsidR="00762A5E">
        <w:t xml:space="preserve"> (</w:t>
      </w:r>
      <w:hyperlink r:id="rId15" w:history="1">
        <w:r w:rsidR="00762A5E">
          <w:rPr>
            <w:rStyle w:val="Hyperlink"/>
          </w:rPr>
          <w:t>https://www.count14.scot/</w:t>
        </w:r>
      </w:hyperlink>
      <w:r w:rsidR="00762A5E">
        <w:t>),</w:t>
      </w:r>
      <w:r w:rsidRPr="00E27A4B">
        <w:t xml:space="preserve"> it is unclear to what extent (if at all) these are successful in increasing awareness among health practitioners. </w:t>
      </w:r>
      <w:r w:rsidR="00762A5E">
        <w:t>Communication of these guidelines</w:t>
      </w:r>
      <w:r w:rsidRPr="00E27A4B">
        <w:t xml:space="preserve"> would benefit from research with the practitioners themselves to assess how best to reach and engage them with such informatio</w:t>
      </w:r>
      <w:r w:rsidR="009564EA">
        <w:t>n.</w:t>
      </w:r>
      <w:r w:rsidR="00E62B9B">
        <w:t xml:space="preserve"> </w:t>
      </w:r>
      <w:bookmarkStart w:id="9" w:name="_Hlk41942727"/>
      <w:r w:rsidR="00F93F8B">
        <w:t xml:space="preserve">National guidelines in the UK recommend screening for harmful alcohol consumption </w:t>
      </w:r>
      <w:r w:rsidR="00B46C3C">
        <w:t xml:space="preserve">in primary care in all adults and young people </w:t>
      </w:r>
      <w:r w:rsidR="003346F2">
        <w:t>(16</w:t>
      </w:r>
      <w:r w:rsidR="00654163">
        <w:t xml:space="preserve"> and </w:t>
      </w:r>
      <w:r w:rsidR="00AA72E0">
        <w:t>17-year-olds</w:t>
      </w:r>
      <w:r w:rsidR="003346F2">
        <w:t xml:space="preserve">) </w:t>
      </w:r>
      <w:r w:rsidR="00B46C3C">
        <w:t>who are not seeking treatment for an alcohol-related issue</w:t>
      </w:r>
      <w:r w:rsidR="00BA7044">
        <w:t xml:space="preserve"> </w:t>
      </w:r>
      <w:r w:rsidR="00DF5563">
        <w:t xml:space="preserve">with a particular focus on screening groups who are likely </w:t>
      </w:r>
      <w:r w:rsidR="00DF5563">
        <w:lastRenderedPageBreak/>
        <w:t>to be at an increased risk of alcohol-related harm</w:t>
      </w:r>
      <w:bookmarkStart w:id="10" w:name="_Hlk41943357"/>
      <w:r w:rsidR="00123F4D">
        <w:t xml:space="preserve"> </w:t>
      </w:r>
      <w:bookmarkEnd w:id="10"/>
      <w:r w:rsidR="0009721C">
        <w:t>(NICE, 2010)</w:t>
      </w:r>
      <w:r w:rsidR="00BA7044">
        <w:t xml:space="preserve">, whilst GPs in England are contractually obliged to ask all newly registered patients about their alcohol consumption </w:t>
      </w:r>
      <w:r w:rsidR="00BA7044">
        <w:fldChar w:fldCharType="begin"/>
      </w:r>
      <w:r w:rsidR="001A0971">
        <w:instrText xml:space="preserve"> ADDIN EN.CITE &lt;EndNote&gt;&lt;Cite&gt;&lt;Author&gt;NHS England&lt;/Author&gt;&lt;Year&gt;2019&lt;/Year&gt;&lt;RecNum&gt;61&lt;/RecNum&gt;&lt;DisplayText&gt;(NHS England, 2019)&lt;/DisplayText&gt;&lt;record&gt;&lt;rec-number&gt;61&lt;/rec-number&gt;&lt;foreign-keys&gt;&lt;key app="EN" db-id="av05tzvzvt5d9aess5zvszthxwfz59ttxz5v" timestamp="1593781032"&gt;61&lt;/key&gt;&lt;/foreign-keys&gt;&lt;ref-type name="Report"&gt;27&lt;/ref-type&gt;&lt;contributors&gt;&lt;authors&gt;&lt;author&gt;NHS England, &lt;/author&gt;&lt;/authors&gt;&lt;tertiary-authors&gt;&lt;author&gt;NHS England&lt;/author&gt;&lt;/tertiary-authors&gt;&lt;/contributors&gt;&lt;titles&gt;&lt;title&gt;Standard General Medical Services Contract 2018/19&lt;/title&gt;&lt;/titles&gt;&lt;dates&gt;&lt;year&gt;2019&lt;/year&gt;&lt;/dates&gt;&lt;pub-location&gt;Leeds&lt;/pub-location&gt;&lt;publisher&gt;NHS England&lt;/publisher&gt;&lt;urls&gt;&lt;/urls&gt;&lt;/record&gt;&lt;/Cite&gt;&lt;/EndNote&gt;</w:instrText>
      </w:r>
      <w:r w:rsidR="00BA7044">
        <w:fldChar w:fldCharType="separate"/>
      </w:r>
      <w:r w:rsidR="00BA7044">
        <w:rPr>
          <w:noProof/>
        </w:rPr>
        <w:t>(</w:t>
      </w:r>
      <w:hyperlink w:anchor="_ENREF_28" w:tooltip="NHS England, 2019 #61" w:history="1">
        <w:r w:rsidR="001A0971">
          <w:rPr>
            <w:noProof/>
          </w:rPr>
          <w:t>NHS England, 2019</w:t>
        </w:r>
      </w:hyperlink>
      <w:r w:rsidR="00BA7044">
        <w:rPr>
          <w:noProof/>
        </w:rPr>
        <w:t>)</w:t>
      </w:r>
      <w:r w:rsidR="00BA7044">
        <w:fldChar w:fldCharType="end"/>
      </w:r>
      <w:r w:rsidR="00B46C3C">
        <w:t>.</w:t>
      </w:r>
      <w:bookmarkEnd w:id="9"/>
      <w:r w:rsidR="00B46C3C">
        <w:t xml:space="preserve"> </w:t>
      </w:r>
      <w:r w:rsidR="00E91BDB">
        <w:t>We</w:t>
      </w:r>
      <w:r w:rsidR="00046616">
        <w:t xml:space="preserve"> found that less than half of </w:t>
      </w:r>
      <w:r w:rsidR="009F303A">
        <w:t>the sample</w:t>
      </w:r>
      <w:r w:rsidR="003346F2">
        <w:t xml:space="preserve"> reported</w:t>
      </w:r>
      <w:r w:rsidR="009F303A">
        <w:t xml:space="preserve"> </w:t>
      </w:r>
      <w:r w:rsidR="005F5C74">
        <w:t>discuss</w:t>
      </w:r>
      <w:r w:rsidR="003346F2">
        <w:t>ing</w:t>
      </w:r>
      <w:r w:rsidR="005F5C74">
        <w:t xml:space="preserve"> alcohol consumption with their patients</w:t>
      </w:r>
      <w:r w:rsidR="003346F2">
        <w:t xml:space="preserve"> always or often</w:t>
      </w:r>
      <w:r w:rsidR="009F303A">
        <w:t>, suggesting that the recommended screening may not be consistently taking place</w:t>
      </w:r>
      <w:r w:rsidR="005F5C74">
        <w:t xml:space="preserve">. </w:t>
      </w:r>
      <w:r w:rsidR="00E91BDB">
        <w:t>M</w:t>
      </w:r>
      <w:r w:rsidR="00324A7D">
        <w:t xml:space="preserve">ost of the </w:t>
      </w:r>
      <w:r w:rsidR="0009721C">
        <w:t>sample was</w:t>
      </w:r>
      <w:r w:rsidR="003346F2">
        <w:t xml:space="preserve"> only </w:t>
      </w:r>
      <w:r w:rsidR="00324A7D">
        <w:t xml:space="preserve">prompted to discuss alcohol consumption with their patients if </w:t>
      </w:r>
      <w:r w:rsidR="003346F2">
        <w:t xml:space="preserve">they were already exceeding the recommended maximum of </w:t>
      </w:r>
      <w:r w:rsidR="00324A7D">
        <w:t xml:space="preserve">14 units of alcohol </w:t>
      </w:r>
      <w:r w:rsidR="003346F2">
        <w:t>per week</w:t>
      </w:r>
      <w:r w:rsidR="00324A7D">
        <w:t xml:space="preserve">. Therefore, alcohol </w:t>
      </w:r>
      <w:r w:rsidR="00324A7D" w:rsidRPr="00942B40">
        <w:t xml:space="preserve">may be </w:t>
      </w:r>
      <w:r w:rsidR="00324A7D">
        <w:t xml:space="preserve">consumed at a level exceeding </w:t>
      </w:r>
      <w:proofErr w:type="gramStart"/>
      <w:r w:rsidR="00E91BDB">
        <w:t>low-risk</w:t>
      </w:r>
      <w:proofErr w:type="gramEnd"/>
      <w:r w:rsidR="00324A7D">
        <w:t xml:space="preserve"> </w:t>
      </w:r>
      <w:r w:rsidR="00324A7D" w:rsidRPr="00942B40">
        <w:t>before</w:t>
      </w:r>
      <w:r w:rsidR="00324A7D">
        <w:t xml:space="preserve"> practitioners consider initiati</w:t>
      </w:r>
      <w:r w:rsidR="00324A7D" w:rsidRPr="00942B40">
        <w:t>ng a discussion about alcohol use.</w:t>
      </w:r>
      <w:r w:rsidR="00324A7D">
        <w:t xml:space="preserve"> </w:t>
      </w:r>
      <w:r w:rsidR="00980FA6">
        <w:t>Although there is limited evidence from the UK, a study from Ireland found that almost all GPs surveyed felt they had the right to ask patients about their alcohol consumption</w:t>
      </w:r>
      <w:r w:rsidR="009E3134">
        <w:t xml:space="preserve"> </w:t>
      </w:r>
      <w:r w:rsidR="009E3134">
        <w:fldChar w:fldCharType="begin"/>
      </w:r>
      <w:r w:rsidR="009E3134">
        <w:instrText xml:space="preserve"> ADDIN EN.CITE &lt;EndNote&gt;&lt;Cite&gt;&lt;Author&gt;Collins&lt;/Author&gt;&lt;Year&gt;2018&lt;/Year&gt;&lt;RecNum&gt;31&lt;/RecNum&gt;&lt;DisplayText&gt;(Collins et al., 2018)&lt;/DisplayText&gt;&lt;record&gt;&lt;rec-number&gt;31&lt;/rec-number&gt;&lt;foreign-keys&gt;&lt;key app="EN" db-id="av05tzvzvt5d9aess5zvszthxwfz59ttxz5v" timestamp="1583801950"&gt;31&lt;/key&gt;&lt;/foreign-keys&gt;&lt;ref-type name="Journal Article"&gt;17&lt;/ref-type&gt;&lt;contributors&gt;&lt;authors&gt;&lt;author&gt;Collins, Claire&lt;/author&gt;&lt;author&gt;Finegan, Pearse&lt;/author&gt;&lt;author&gt;O’Riordan, Margaret&lt;/author&gt;&lt;/authors&gt;&lt;/contributors&gt;&lt;titles&gt;&lt;title&gt;An online survey of Irish general practitioner experience of and attitude toward managing problem alcohol use&lt;/title&gt;&lt;secondary-title&gt;BMC Family Practice&lt;/secondary-title&gt;&lt;/titles&gt;&lt;periodical&gt;&lt;full-title&gt;BMC Family Practice&lt;/full-title&gt;&lt;/periodical&gt;&lt;pages&gt;200&lt;/pages&gt;&lt;volume&gt;19&lt;/volume&gt;&lt;number&gt;1&lt;/number&gt;&lt;dates&gt;&lt;year&gt;2018&lt;/year&gt;&lt;pub-dates&gt;&lt;date&gt;2018/12/18&lt;/date&gt;&lt;/pub-dates&gt;&lt;/dates&gt;&lt;isbn&gt;1471-2296&lt;/isbn&gt;&lt;urls&gt;&lt;related-urls&gt;&lt;url&gt;https://doi.org/10.1186/s12875-018-0889-0&lt;/url&gt;&lt;/related-urls&gt;&lt;/urls&gt;&lt;electronic-resource-num&gt;10.1186/s12875-018-0889-0&lt;/electronic-resource-num&gt;&lt;/record&gt;&lt;/Cite&gt;&lt;/EndNote&gt;</w:instrText>
      </w:r>
      <w:r w:rsidR="009E3134">
        <w:fldChar w:fldCharType="separate"/>
      </w:r>
      <w:r w:rsidR="009E3134">
        <w:rPr>
          <w:noProof/>
        </w:rPr>
        <w:t>(</w:t>
      </w:r>
      <w:hyperlink w:anchor="_ENREF_9" w:tooltip="Collins, 2018 #31" w:history="1">
        <w:r w:rsidR="001A0971">
          <w:rPr>
            <w:noProof/>
          </w:rPr>
          <w:t>Collins et al., 2018</w:t>
        </w:r>
      </w:hyperlink>
      <w:r w:rsidR="009E3134">
        <w:rPr>
          <w:noProof/>
        </w:rPr>
        <w:t>)</w:t>
      </w:r>
      <w:r w:rsidR="009E3134">
        <w:fldChar w:fldCharType="end"/>
      </w:r>
      <w:r w:rsidR="00980FA6">
        <w:t xml:space="preserve">. Hence, other factors may be preventing discussion of alcohol during a consultation. </w:t>
      </w:r>
      <w:r w:rsidR="00D07DCE">
        <w:t>Primary care consultations are often extremely time-pressured</w:t>
      </w:r>
      <w:r w:rsidR="000A0E81">
        <w:t xml:space="preserve">, </w:t>
      </w:r>
      <w:r w:rsidR="00C81E5E">
        <w:t xml:space="preserve">due to the number of consultations </w:t>
      </w:r>
      <w:r w:rsidR="004E341E">
        <w:t xml:space="preserve">practitioners have on a working day </w:t>
      </w:r>
      <w:r w:rsidR="00C81E5E">
        <w:fldChar w:fldCharType="begin"/>
      </w:r>
      <w:r w:rsidR="004E341E">
        <w:instrText xml:space="preserve"> ADDIN EN.CITE &lt;EndNote&gt;&lt;Cite&gt;&lt;Author&gt;Hobbs&lt;/Author&gt;&lt;Year&gt;2016&lt;/Year&gt;&lt;RecNum&gt;148&lt;/RecNum&gt;&lt;DisplayText&gt;(Hobbs et al., 2016, Robinson, 2019)&lt;/DisplayText&gt;&lt;record&gt;&lt;rec-number&gt;148&lt;/rec-number&gt;&lt;foreign-keys&gt;&lt;key app="EN" db-id="rswtfsservdta3e2sd85w9wjp29ddfxe29pr"&gt;148&lt;/key&gt;&lt;/foreign-keys&gt;&lt;ref-type name="Journal Article"&gt;17&lt;/ref-type&gt;&lt;contributors&gt;&lt;authors&gt;&lt;author&gt;Hobbs, F. D. Richard&lt;/author&gt;&lt;author&gt;Bankhead, Clare&lt;/author&gt;&lt;author&gt;Mukhtar, Toqir&lt;/author&gt;&lt;author&gt;Stevens, Sarah&lt;/author&gt;&lt;author&gt;Perera-Salazar, Rafael&lt;/author&gt;&lt;author&gt;Holt, Tim&lt;/author&gt;&lt;author&gt;Salisbury, Chris&lt;/author&gt;&lt;/authors&gt;&lt;/contributors&gt;&lt;titles&gt;&lt;title&gt;Clinical workload in UK primary care: a retrospective analysis of 100 million consultations in England, 2007&amp;amp;#x2013;14&lt;/title&gt;&lt;secondary-title&gt;The Lancet&lt;/secondary-title&gt;&lt;/titles&gt;&lt;periodical&gt;&lt;full-title&gt;The Lancet&lt;/full-title&gt;&lt;/periodical&gt;&lt;pages&gt;2323-2330&lt;/pages&gt;&lt;volume&gt;387&lt;/volume&gt;&lt;number&gt;10035&lt;/number&gt;&lt;dates&gt;&lt;year&gt;2016&lt;/year&gt;&lt;/dates&gt;&lt;publisher&gt;Elsevier&lt;/publisher&gt;&lt;isbn&gt;0140-6736&lt;/isbn&gt;&lt;urls&gt;&lt;related-urls&gt;&lt;url&gt;https://doi.org/10.1016/S0140-6736(16)00620-6&lt;/url&gt;&lt;/related-urls&gt;&lt;/urls&gt;&lt;electronic-resource-num&gt;10.1016/s0140-6736(16)00620-6&lt;/electronic-resource-num&gt;&lt;access-date&gt;2019/10/24&lt;/access-date&gt;&lt;/record&gt;&lt;/Cite&gt;&lt;Cite&gt;&lt;Author&gt;Robinson&lt;/Author&gt;&lt;Year&gt;2019&lt;/Year&gt;&lt;RecNum&gt;151&lt;/RecNum&gt;&lt;record&gt;&lt;rec-number&gt;151&lt;/rec-number&gt;&lt;foreign-keys&gt;&lt;key app="EN" db-id="rswtfsservdta3e2sd85w9wjp29ddfxe29pr"&gt;151&lt;/key&gt;&lt;/foreign-keys&gt;&lt;ref-type name="Journal Article"&gt;17&lt;/ref-type&gt;&lt;contributors&gt;&lt;authors&gt;&lt;author&gt;Robinson, Ann&lt;/author&gt;&lt;/authors&gt;&lt;/contributors&gt;&lt;titles&gt;&lt;title&gt;Can GPs find time for a million extra appointments a year?&lt;/title&gt;&lt;secondary-title&gt;BMJ&lt;/secondary-title&gt;&lt;/titles&gt;&lt;periodical&gt;&lt;full-title&gt;BMJ&lt;/full-title&gt;&lt;/periodical&gt;&lt;pages&gt;l1999&lt;/pages&gt;&lt;volume&gt;365&lt;/volume&gt;&lt;dates&gt;&lt;year&gt;2019&lt;/year&gt;&lt;/dates&gt;&lt;urls&gt;&lt;related-urls&gt;&lt;url&gt;https://www.bmj.com/content/bmj/365/bmj.l1999.full.pdf&lt;/url&gt;&lt;/related-urls&gt;&lt;/urls&gt;&lt;electronic-resource-num&gt;10.1136/bmj.l1999&lt;/electronic-resource-num&gt;&lt;/record&gt;&lt;/Cite&gt;&lt;/EndNote&gt;</w:instrText>
      </w:r>
      <w:r w:rsidR="00C81E5E">
        <w:fldChar w:fldCharType="separate"/>
      </w:r>
      <w:r w:rsidR="004E341E">
        <w:rPr>
          <w:noProof/>
        </w:rPr>
        <w:t>(</w:t>
      </w:r>
      <w:hyperlink w:anchor="_ENREF_17" w:tooltip="Hobbs, 2016 #148" w:history="1">
        <w:r w:rsidR="001A0971">
          <w:rPr>
            <w:noProof/>
          </w:rPr>
          <w:t>Hobbs et al., 2016</w:t>
        </w:r>
      </w:hyperlink>
      <w:r w:rsidR="004E341E">
        <w:rPr>
          <w:noProof/>
        </w:rPr>
        <w:t xml:space="preserve">, </w:t>
      </w:r>
      <w:hyperlink w:anchor="_ENREF_39" w:tooltip="Robinson, 2019 #151" w:history="1">
        <w:r w:rsidR="001A0971">
          <w:rPr>
            <w:noProof/>
          </w:rPr>
          <w:t>Robinson, 2019</w:t>
        </w:r>
      </w:hyperlink>
      <w:r w:rsidR="004E341E">
        <w:rPr>
          <w:noProof/>
        </w:rPr>
        <w:t>)</w:t>
      </w:r>
      <w:r w:rsidR="00C81E5E">
        <w:fldChar w:fldCharType="end"/>
      </w:r>
      <w:r w:rsidR="001F740E">
        <w:t>,</w:t>
      </w:r>
      <w:r w:rsidR="00933207">
        <w:t xml:space="preserve"> </w:t>
      </w:r>
      <w:r w:rsidR="00182B9B">
        <w:t>the administrative load</w:t>
      </w:r>
      <w:r w:rsidR="005F5C74">
        <w:t xml:space="preserve"> </w:t>
      </w:r>
      <w:r w:rsidR="005F5C74">
        <w:fldChar w:fldCharType="begin"/>
      </w:r>
      <w:r w:rsidR="00993BC5">
        <w:instrText xml:space="preserve"> ADDIN EN.CITE &lt;EndNote&gt;&lt;Cite&gt;&lt;Author&gt;Robinson&lt;/Author&gt;&lt;Year&gt;2019&lt;/Year&gt;&lt;RecNum&gt;151&lt;/RecNum&gt;&lt;DisplayText&gt;(Robinson, 2019)&lt;/DisplayText&gt;&lt;record&gt;&lt;rec-number&gt;151&lt;/rec-number&gt;&lt;foreign-keys&gt;&lt;key app="EN" db-id="rswtfsservdta3e2sd85w9wjp29ddfxe29pr"&gt;151&lt;/key&gt;&lt;/foreign-keys&gt;&lt;ref-type name="Journal Article"&gt;17&lt;/ref-type&gt;&lt;contributors&gt;&lt;authors&gt;&lt;author&gt;Robinson, Ann&lt;/author&gt;&lt;/authors&gt;&lt;/contributors&gt;&lt;titles&gt;&lt;title&gt;Can GPs find time for a million extra appointments a year?&lt;/title&gt;&lt;secondary-title&gt;BMJ&lt;/secondary-title&gt;&lt;/titles&gt;&lt;periodical&gt;&lt;full-title&gt;BMJ&lt;/full-title&gt;&lt;/periodical&gt;&lt;pages&gt;l1999&lt;/pages&gt;&lt;volume&gt;365&lt;/volume&gt;&lt;dates&gt;&lt;year&gt;2019&lt;/year&gt;&lt;/dates&gt;&lt;urls&gt;&lt;related-urls&gt;&lt;url&gt;https://www.bmj.com/content/bmj/365/bmj.l1999.full.pdf&lt;/url&gt;&lt;/related-urls&gt;&lt;/urls&gt;&lt;electronic-resource-num&gt;10.1136/bmj.l1999&lt;/electronic-resource-num&gt;&lt;/record&gt;&lt;/Cite&gt;&lt;/EndNote&gt;</w:instrText>
      </w:r>
      <w:r w:rsidR="005F5C74">
        <w:fldChar w:fldCharType="separate"/>
      </w:r>
      <w:r w:rsidR="00993BC5">
        <w:rPr>
          <w:noProof/>
        </w:rPr>
        <w:t>(</w:t>
      </w:r>
      <w:hyperlink w:anchor="_ENREF_39" w:tooltip="Robinson, 2019 #151" w:history="1">
        <w:r w:rsidR="001A0971">
          <w:rPr>
            <w:noProof/>
          </w:rPr>
          <w:t>Robinson, 2019</w:t>
        </w:r>
      </w:hyperlink>
      <w:r w:rsidR="00993BC5">
        <w:rPr>
          <w:noProof/>
        </w:rPr>
        <w:t>)</w:t>
      </w:r>
      <w:r w:rsidR="005F5C74">
        <w:fldChar w:fldCharType="end"/>
      </w:r>
      <w:r w:rsidR="00933207">
        <w:t>,</w:t>
      </w:r>
      <w:r w:rsidR="00C81E5E">
        <w:t xml:space="preserve"> and the workforce ‘crisis’ </w:t>
      </w:r>
      <w:r w:rsidR="00C81E5E">
        <w:fldChar w:fldCharType="begin"/>
      </w:r>
      <w:r w:rsidR="00993BC5">
        <w:instrText xml:space="preserve"> ADDIN EN.CITE &lt;EndNote&gt;&lt;Cite&gt;&lt;Author&gt;British Medical Association&lt;/Author&gt;&lt;Year&gt;2014&lt;/Year&gt;&lt;RecNum&gt;149&lt;/RecNum&gt;&lt;DisplayText&gt;(British Medical Association, 2014)&lt;/DisplayText&gt;&lt;record&gt;&lt;rec-number&gt;149&lt;/rec-number&gt;&lt;foreign-keys&gt;&lt;key app="EN" db-id="rswtfsservdta3e2sd85w9wjp29ddfxe29pr"&gt;149&lt;/key&gt;&lt;/foreign-keys&gt;&lt;ref-type name="Web Page"&gt;12&lt;/ref-type&gt;&lt;contributors&gt;&lt;authors&gt;&lt;author&gt;British Medical Association, &lt;/author&gt;&lt;/authors&gt;&lt;/contributors&gt;&lt;titles&gt;&lt;title&gt;Survey reveals extent of GP workforce crisis&lt;/title&gt;&lt;/titles&gt;&lt;number&gt;24/10/2019&lt;/number&gt;&lt;dates&gt;&lt;year&gt;2014&lt;/year&gt;&lt;/dates&gt;&lt;pub-location&gt;London&lt;/pub-location&gt;&lt;publisher&gt;BMA&lt;/publisher&gt;&lt;urls&gt;&lt;related-urls&gt;&lt;url&gt;https://www.bma.org.uk/news/2014/may/survey-reveals-extent-of-gp-workforce-crisis&lt;/url&gt;&lt;/related-urls&gt;&lt;/urls&gt;&lt;/record&gt;&lt;/Cite&gt;&lt;/EndNote&gt;</w:instrText>
      </w:r>
      <w:r w:rsidR="00C81E5E">
        <w:fldChar w:fldCharType="separate"/>
      </w:r>
      <w:r w:rsidR="00993BC5">
        <w:rPr>
          <w:noProof/>
        </w:rPr>
        <w:t>(</w:t>
      </w:r>
      <w:hyperlink w:anchor="_ENREF_6" w:tooltip="British Medical Association, 2014 #149" w:history="1">
        <w:r w:rsidR="001A0971">
          <w:rPr>
            <w:noProof/>
          </w:rPr>
          <w:t>British Medical Association, 2014</w:t>
        </w:r>
      </w:hyperlink>
      <w:r w:rsidR="00993BC5">
        <w:rPr>
          <w:noProof/>
        </w:rPr>
        <w:t>)</w:t>
      </w:r>
      <w:r w:rsidR="00C81E5E">
        <w:fldChar w:fldCharType="end"/>
      </w:r>
      <w:r w:rsidR="003C33BB">
        <w:t xml:space="preserve">, which may explain the limited consideration of a patient’s alcohol consumption by practitioners. </w:t>
      </w:r>
    </w:p>
    <w:p w14:paraId="19C19D85" w14:textId="69E1E5A3" w:rsidR="0008623D" w:rsidRDefault="003C33BB" w:rsidP="0004122D">
      <w:r>
        <w:t xml:space="preserve">Our study </w:t>
      </w:r>
      <w:r w:rsidR="00110A01">
        <w:t xml:space="preserve">also </w:t>
      </w:r>
      <w:r>
        <w:t xml:space="preserve">identified that PNs were more likely to ask about alcohol consumption during a consultation than GPs. This could be due to the </w:t>
      </w:r>
      <w:r w:rsidR="003A1BF0">
        <w:t xml:space="preserve">differing contexts to consultations that GPs and </w:t>
      </w:r>
      <w:r w:rsidR="00252D4B">
        <w:t>PN</w:t>
      </w:r>
      <w:r w:rsidR="003A1BF0">
        <w:t xml:space="preserve">s face. </w:t>
      </w:r>
      <w:r w:rsidR="00252D4B">
        <w:t>PN</w:t>
      </w:r>
      <w:r w:rsidR="00095204">
        <w:t>s consider discussing lifestyle factors as part of their role</w:t>
      </w:r>
      <w:r w:rsidR="00566EBD">
        <w:t xml:space="preserve"> </w:t>
      </w:r>
      <w:r w:rsidR="00566EBD">
        <w:fldChar w:fldCharType="begin"/>
      </w:r>
      <w:r w:rsidR="00993BC5">
        <w:instrText xml:space="preserve"> ADDIN EN.CITE &lt;EndNote&gt;&lt;Cite&gt;&lt;Author&gt;Hall&lt;/Author&gt;&lt;Year&gt;2016&lt;/Year&gt;&lt;RecNum&gt;105&lt;/RecNum&gt;&lt;DisplayText&gt;(Hall, 2016)&lt;/DisplayText&gt;&lt;record&gt;&lt;rec-number&gt;105&lt;/rec-number&gt;&lt;foreign-keys&gt;&lt;key app="EN" db-id="rswtfsservdta3e2sd85w9wjp29ddfxe29pr"&gt;105&lt;/key&gt;&lt;/foreign-keys&gt;&lt;ref-type name="Report"&gt;27&lt;/ref-type&gt;&lt;contributors&gt;&lt;authors&gt;&lt;author&gt;Hall, Julie&lt;/author&gt;&lt;/authors&gt;&lt;tertiary-authors&gt;&lt;author&gt;Sheffield Hallam University&lt;/author&gt;&lt;/tertiary-authors&gt;&lt;/contributors&gt;&lt;titles&gt;&lt;title&gt;Nurse Practitioners’ Perceptions of their Role and Value in UK General Practice&lt;/title&gt;&lt;/titles&gt;&lt;dates&gt;&lt;year&gt;2016&lt;/year&gt;&lt;/dates&gt;&lt;pub-location&gt;Sheffield &lt;/pub-location&gt;&lt;publisher&gt;Sheffield Hallam University&lt;/publisher&gt;&lt;urls&gt;&lt;/urls&gt;&lt;/record&gt;&lt;/Cite&gt;&lt;/EndNote&gt;</w:instrText>
      </w:r>
      <w:r w:rsidR="00566EBD">
        <w:fldChar w:fldCharType="separate"/>
      </w:r>
      <w:r w:rsidR="00993BC5">
        <w:rPr>
          <w:noProof/>
        </w:rPr>
        <w:t>(</w:t>
      </w:r>
      <w:hyperlink w:anchor="_ENREF_15" w:tooltip="Hall, 2016 #105" w:history="1">
        <w:r w:rsidR="001A0971">
          <w:rPr>
            <w:noProof/>
          </w:rPr>
          <w:t>Hall, 2016</w:t>
        </w:r>
      </w:hyperlink>
      <w:r w:rsidR="00993BC5">
        <w:rPr>
          <w:noProof/>
        </w:rPr>
        <w:t>)</w:t>
      </w:r>
      <w:r w:rsidR="00566EBD">
        <w:fldChar w:fldCharType="end"/>
      </w:r>
      <w:r w:rsidR="00095204">
        <w:t xml:space="preserve">, whilst common occasions for discussing lifestyle risk factors such as alcohol consumption are NHS health checks, which are most likely to be carried out by </w:t>
      </w:r>
      <w:r w:rsidR="00252D4B">
        <w:t>PN</w:t>
      </w:r>
      <w:r w:rsidR="00095204">
        <w:t xml:space="preserve">s </w:t>
      </w:r>
      <w:r w:rsidR="00566EBD">
        <w:fldChar w:fldCharType="begin"/>
      </w:r>
      <w:r w:rsidR="00993BC5">
        <w:instrText xml:space="preserve"> ADDIN EN.CITE &lt;EndNote&gt;&lt;Cite&gt;&lt;Author&gt;Shaw&lt;/Author&gt;&lt;Year&gt;2016&lt;/Year&gt;&lt;RecNum&gt;107&lt;/RecNum&gt;&lt;DisplayText&gt;(Shaw et al., 2016)&lt;/DisplayText&gt;&lt;record&gt;&lt;rec-number&gt;107&lt;/rec-number&gt;&lt;foreign-keys&gt;&lt;key app="EN" db-id="rswtfsservdta3e2sd85w9wjp29ddfxe29pr"&gt;107&lt;/key&gt;&lt;/foreign-keys&gt;&lt;ref-type name="Journal Article"&gt;17&lt;/ref-type&gt;&lt;contributors&gt;&lt;authors&gt;&lt;author&gt;Shaw, Rachel L.&lt;/author&gt;&lt;author&gt;Lowe, Helen&lt;/author&gt;&lt;author&gt;Holland, Carol&lt;/author&gt;&lt;author&gt;Pattison, Helen&lt;/author&gt;&lt;author&gt;Cooke, Richard&lt;/author&gt;&lt;/authors&gt;&lt;/contributors&gt;&lt;titles&gt;&lt;title&gt;GPs&amp;apos; perspectives on managing the NHS Health Check in primary care: a qualitative evaluation of implementation in one area of England&lt;/title&gt;&lt;secondary-title&gt;BMJ Open&lt;/secondary-title&gt;&lt;/titles&gt;&lt;periodical&gt;&lt;full-title&gt;BMJ Open&lt;/full-title&gt;&lt;/periodical&gt;&lt;volume&gt;6&lt;/volume&gt;&lt;number&gt;7&lt;/number&gt;&lt;dates&gt;&lt;year&gt;2016&lt;/year&gt;&lt;/dates&gt;&lt;work-type&gt;10.1136/bmjopen-2015-010951&lt;/work-type&gt;&lt;urls&gt;&lt;related-urls&gt;&lt;url&gt;http://bmjopen.bmj.com/content/6/7/e010951.abstract&lt;/url&gt;&lt;/related-urls&gt;&lt;/urls&gt;&lt;/record&gt;&lt;/Cite&gt;&lt;/EndNote&gt;</w:instrText>
      </w:r>
      <w:r w:rsidR="00566EBD">
        <w:fldChar w:fldCharType="separate"/>
      </w:r>
      <w:r w:rsidR="00993BC5">
        <w:rPr>
          <w:noProof/>
        </w:rPr>
        <w:t>(</w:t>
      </w:r>
      <w:hyperlink w:anchor="_ENREF_44" w:tooltip="Shaw, 2016 #107" w:history="1">
        <w:r w:rsidR="001A0971">
          <w:rPr>
            <w:noProof/>
          </w:rPr>
          <w:t>Shaw et al., 2016</w:t>
        </w:r>
      </w:hyperlink>
      <w:r w:rsidR="00993BC5">
        <w:rPr>
          <w:noProof/>
        </w:rPr>
        <w:t>)</w:t>
      </w:r>
      <w:r w:rsidR="00566EBD">
        <w:fldChar w:fldCharType="end"/>
      </w:r>
      <w:r w:rsidR="00095204">
        <w:t>.</w:t>
      </w:r>
      <w:r w:rsidR="00110A01">
        <w:t xml:space="preserve"> Financial incentives may be especially helpful in maintaining the current level of alcohol screening </w:t>
      </w:r>
      <w:r w:rsidR="00110A01">
        <w:fldChar w:fldCharType="begin"/>
      </w:r>
      <w:r w:rsidR="00110A01">
        <w:instrText xml:space="preserve"> ADDIN EN.CITE &lt;EndNote&gt;&lt;Cite&gt;&lt;Author&gt;O&amp;apos;Donnell&lt;/Author&gt;&lt;Year&gt;2020&lt;/Year&gt;&lt;RecNum&gt;182&lt;/RecNum&gt;&lt;DisplayText&gt;(O&amp;apos;Donnell et al., 2020)&lt;/DisplayText&gt;&lt;record&gt;&lt;rec-number&gt;182&lt;/rec-number&gt;&lt;foreign-keys&gt;&lt;key app="EN" db-id="rswtfsservdta3e2sd85w9wjp29ddfxe29pr"&gt;182&lt;/key&gt;&lt;/foreign-keys&gt;&lt;ref-type name="Journal Article"&gt;17&lt;/ref-type&gt;&lt;contributors&gt;&lt;authors&gt;&lt;author&gt;O&amp;apos;Donnell, Amy&lt;/author&gt;&lt;author&gt;Angus, Colin&lt;/author&gt;&lt;author&gt;Hanratty, Barbara&lt;/author&gt;&lt;author&gt;Hamilton, Fiona L.&lt;/author&gt;&lt;author&gt;Petersen, Irene&lt;/author&gt;&lt;author&gt;Kaner, Eileen&lt;/author&gt;&lt;/authors&gt;&lt;/contributors&gt;&lt;titles&gt;&lt;title&gt;Impact of the introduction and withdrawal of financial incentives on the delivery of alcohol screening and brief advice in English primary health care: an interrupted time–series analysis&lt;/title&gt;&lt;secondary-title&gt;Addiction&lt;/secondary-title&gt;&lt;/titles&gt;&lt;periodical&gt;&lt;full-title&gt;Addiction&lt;/full-title&gt;&lt;abbr-1&gt;Addiction (Abingdon, England)&lt;/abbr-1&gt;&lt;/periodical&gt;&lt;pages&gt;49-60&lt;/pages&gt;&lt;volume&gt;115&lt;/volume&gt;&lt;number&gt;1&lt;/number&gt;&lt;dates&gt;&lt;year&gt;2020&lt;/year&gt;&lt;/dates&gt;&lt;isbn&gt;0965-2140&lt;/isbn&gt;&lt;urls&gt;&lt;related-urls&gt;&lt;url&gt;https://onlinelibrary.wiley.com/doi/abs/10.1111/add.14778&lt;/url&gt;&lt;/related-urls&gt;&lt;/urls&gt;&lt;electronic-resource-num&gt;10.1111/add.14778&lt;/electronic-resource-num&gt;&lt;/record&gt;&lt;/Cite&gt;&lt;/EndNote&gt;</w:instrText>
      </w:r>
      <w:r w:rsidR="00110A01">
        <w:fldChar w:fldCharType="separate"/>
      </w:r>
      <w:r w:rsidR="00110A01">
        <w:rPr>
          <w:noProof/>
        </w:rPr>
        <w:t>(</w:t>
      </w:r>
      <w:hyperlink w:anchor="_ENREF_31" w:tooltip="O'Donnell, 2020 #182" w:history="1">
        <w:r w:rsidR="001A0971">
          <w:rPr>
            <w:noProof/>
          </w:rPr>
          <w:t>O'Donnell et al., 2020</w:t>
        </w:r>
      </w:hyperlink>
      <w:r w:rsidR="00110A01">
        <w:rPr>
          <w:noProof/>
        </w:rPr>
        <w:t>)</w:t>
      </w:r>
      <w:r w:rsidR="00110A01">
        <w:fldChar w:fldCharType="end"/>
      </w:r>
      <w:r w:rsidR="00C21B63">
        <w:t xml:space="preserve">, although they may have a more limited role as a way of increasing the level of screening </w:t>
      </w:r>
      <w:r w:rsidR="00C21B63">
        <w:fldChar w:fldCharType="begin">
          <w:fldData xml:space="preserve">PEVuZE5vdGU+PENpdGU+PEF1dGhvcj5PJmFwb3M7RG9ubmVsbDwvQXV0aG9yPjxZZWFyPjIwMTY8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</w:fldData>
        </w:fldChar>
      </w:r>
      <w:r w:rsidR="00C21B63">
        <w:instrText xml:space="preserve"> ADDIN EN.CITE </w:instrText>
      </w:r>
      <w:r w:rsidR="00C21B63">
        <w:fldChar w:fldCharType="begin">
          <w:fldData xml:space="preserve">PEVuZE5vdGU+PENpdGU+PEF1dGhvcj5PJmFwb3M7RG9ubmVsbDwvQXV0aG9yPjxZZWFyPjIwMTY8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</w:fldData>
        </w:fldChar>
      </w:r>
      <w:r w:rsidR="00C21B63">
        <w:instrText xml:space="preserve"> ADDIN EN.CITE.DATA </w:instrText>
      </w:r>
      <w:r w:rsidR="00C21B63">
        <w:fldChar w:fldCharType="end"/>
      </w:r>
      <w:r w:rsidR="00C21B63">
        <w:fldChar w:fldCharType="separate"/>
      </w:r>
      <w:r w:rsidR="00C21B63">
        <w:rPr>
          <w:noProof/>
        </w:rPr>
        <w:t>(</w:t>
      </w:r>
      <w:hyperlink w:anchor="_ENREF_32" w:tooltip="O'Donnell, 2016 #493" w:history="1">
        <w:r w:rsidR="001A0971">
          <w:rPr>
            <w:noProof/>
          </w:rPr>
          <w:t>O'Donnell et al., 2016</w:t>
        </w:r>
      </w:hyperlink>
      <w:r w:rsidR="00C21B63">
        <w:rPr>
          <w:noProof/>
        </w:rPr>
        <w:t>)</w:t>
      </w:r>
      <w:r w:rsidR="00C21B63">
        <w:fldChar w:fldCharType="end"/>
      </w:r>
      <w:r w:rsidR="00C21B63">
        <w:t>.</w:t>
      </w:r>
      <w:r w:rsidR="0008623D">
        <w:t xml:space="preserve"> We also observed differences </w:t>
      </w:r>
      <w:r w:rsidR="0004122D">
        <w:t xml:space="preserve">in what prompts the different practitioner roles surveyed; GPs were more likely to be prompted by symptoms </w:t>
      </w:r>
      <w:r w:rsidR="0004122D">
        <w:lastRenderedPageBreak/>
        <w:t xml:space="preserve">displayed by a patient during a consultation. This could indicate that GPs may find a targeted screening approach more feasible to implement in practice. </w:t>
      </w:r>
    </w:p>
    <w:p w14:paraId="540BB379" w14:textId="54F589DB" w:rsidR="00C764E9" w:rsidRDefault="008E7D7F" w:rsidP="00A7543B">
      <w:r>
        <w:t xml:space="preserve">A related finding is that when practitioners are asking about alcohol consumption, </w:t>
      </w:r>
      <w:r w:rsidR="001366CA">
        <w:t>our data suggest that they are</w:t>
      </w:r>
      <w:r>
        <w:t xml:space="preserve"> not </w:t>
      </w:r>
      <w:r w:rsidR="001366CA">
        <w:t xml:space="preserve">frequently </w:t>
      </w:r>
      <w:r>
        <w:t>doing so using validated tools such as AUDIT-C or FAST</w:t>
      </w:r>
      <w:r w:rsidR="00EC4A5E">
        <w:t>, which supports evidence suggesting that alcohol screening and brief interventions may not yet be adequately embedded into GP routine practice</w:t>
      </w:r>
      <w:r w:rsidR="00540D7E">
        <w:t xml:space="preserve"> </w:t>
      </w:r>
      <w:r w:rsidR="00540D7E">
        <w:fldChar w:fldCharType="begin">
          <w:fldData xml:space="preserve">PEVuZE5vdGU+PENpdGU+PEF1dGhvcj5PJmFwb3M7RG9ubmVsbDwvQXV0aG9yPjxZZWFyPjIwMTc8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</w:fldData>
        </w:fldChar>
      </w:r>
      <w:r w:rsidR="00540D7E">
        <w:instrText xml:space="preserve"> ADDIN EN.CITE </w:instrText>
      </w:r>
      <w:r w:rsidR="00540D7E">
        <w:fldChar w:fldCharType="begin">
          <w:fldData xml:space="preserve">PEVuZE5vdGU+PENpdGU+PEF1dGhvcj5PJmFwb3M7RG9ubmVsbDwvQXV0aG9yPjxZZWFyPjIwMTc8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</w:fldData>
        </w:fldChar>
      </w:r>
      <w:r w:rsidR="00540D7E">
        <w:instrText xml:space="preserve"> ADDIN EN.CITE.DATA </w:instrText>
      </w:r>
      <w:r w:rsidR="00540D7E">
        <w:fldChar w:fldCharType="end"/>
      </w:r>
      <w:r w:rsidR="00540D7E">
        <w:fldChar w:fldCharType="separate"/>
      </w:r>
      <w:r w:rsidR="00540D7E">
        <w:rPr>
          <w:noProof/>
        </w:rPr>
        <w:t>(</w:t>
      </w:r>
      <w:hyperlink w:anchor="_ENREF_33" w:tooltip="O'Donnell, 2017 #48" w:history="1">
        <w:r w:rsidR="001A0971">
          <w:rPr>
            <w:noProof/>
          </w:rPr>
          <w:t>O'Donnell and Kaner, 2017</w:t>
        </w:r>
      </w:hyperlink>
      <w:r w:rsidR="00540D7E">
        <w:rPr>
          <w:noProof/>
        </w:rPr>
        <w:t>)</w:t>
      </w:r>
      <w:r w:rsidR="00540D7E">
        <w:fldChar w:fldCharType="end"/>
      </w:r>
      <w:r>
        <w:t>.</w:t>
      </w:r>
      <w:r w:rsidR="00EC4A5E">
        <w:t xml:space="preserve"> Our study adds consideration of variation in the utilisation of screening tools across the UK</w:t>
      </w:r>
      <w:r w:rsidR="00540D7E">
        <w:t>, where utilisation was</w:t>
      </w:r>
      <w:r w:rsidR="00EC4A5E">
        <w:t xml:space="preserve"> </w:t>
      </w:r>
      <w:r w:rsidR="00C31618">
        <w:t>particularly low in Wales and Northern Ireland</w:t>
      </w:r>
      <w:r w:rsidR="00D80DDA">
        <w:rPr>
          <w:rFonts w:cstheme="minorHAnsi"/>
        </w:rPr>
        <w:t>, as well as amongst GPs</w:t>
      </w:r>
      <w:r w:rsidR="00C31618">
        <w:t>.</w:t>
      </w:r>
      <w:r w:rsidR="00744D52">
        <w:t xml:space="preserve"> </w:t>
      </w:r>
      <w:r w:rsidR="00803CA6">
        <w:t xml:space="preserve">NICE guidance </w:t>
      </w:r>
      <w:r w:rsidR="001366CA">
        <w:t xml:space="preserve">suggests that a validated tool should be used when screening patient’s alcohol consumption </w:t>
      </w:r>
      <w:r w:rsidR="00803CA6">
        <w:fldChar w:fldCharType="begin"/>
      </w:r>
      <w:r w:rsidR="00993BC5">
        <w:instrText xml:space="preserve"> ADDIN EN.CITE &lt;EndNote&gt;&lt;Cite&gt;&lt;Author&gt;NICE&lt;/Author&gt;&lt;Year&gt;2010&lt;/Year&gt;&lt;RecNum&gt;23&lt;/RecNum&gt;&lt;DisplayText&gt;(NICE, 2010)&lt;/DisplayText&gt;&lt;record&gt;&lt;rec-number&gt;23&lt;/rec-number&gt;&lt;foreign-keys&gt;&lt;key app="EN" db-id="rswtfsservdta3e2sd85w9wjp29ddfxe29pr"&gt;23&lt;/key&gt;&lt;/foreign-keys&gt;&lt;ref-type name="Report"&gt;27&lt;/ref-type&gt;&lt;contributors&gt;&lt;authors&gt;&lt;author&gt;NICE,&lt;/author&gt;&lt;/authors&gt;&lt;tertiary-authors&gt;&lt;author&gt;NICE, &lt;/author&gt;&lt;/tertiary-authors&gt;&lt;/contributors&gt;&lt;titles&gt;&lt;title&gt;Alcohol-use disorders: prevention [PH24]&lt;/title&gt;&lt;secondary-title&gt;Public Health Guideline &lt;/secondary-title&gt;&lt;/titles&gt;&lt;dates&gt;&lt;year&gt;2010&lt;/year&gt;&lt;/dates&gt;&lt;pub-location&gt;London&lt;/pub-location&gt;&lt;urls&gt;&lt;/urls&gt;&lt;/record&gt;&lt;/Cite&gt;&lt;/EndNote&gt;</w:instrText>
      </w:r>
      <w:r w:rsidR="00803CA6">
        <w:fldChar w:fldCharType="separate"/>
      </w:r>
      <w:r w:rsidR="00993BC5">
        <w:rPr>
          <w:noProof/>
        </w:rPr>
        <w:t>(</w:t>
      </w:r>
      <w:hyperlink w:anchor="_ENREF_30" w:tooltip="NICE, 2010 #23" w:history="1">
        <w:r w:rsidR="001A0971">
          <w:rPr>
            <w:noProof/>
          </w:rPr>
          <w:t>NICE, 2010</w:t>
        </w:r>
      </w:hyperlink>
      <w:r w:rsidR="00993BC5">
        <w:rPr>
          <w:noProof/>
        </w:rPr>
        <w:t>)</w:t>
      </w:r>
      <w:r w:rsidR="00803CA6">
        <w:fldChar w:fldCharType="end"/>
      </w:r>
      <w:r w:rsidR="00744D52">
        <w:t>. This study suggests this is not taking place</w:t>
      </w:r>
      <w:r w:rsidR="001366CA">
        <w:t>.</w:t>
      </w:r>
      <w:r w:rsidR="00C764E9">
        <w:t xml:space="preserve"> </w:t>
      </w:r>
      <w:r w:rsidR="00071AC0">
        <w:t>I</w:t>
      </w:r>
      <w:r w:rsidR="00DF7659">
        <w:t xml:space="preserve">ndividuals frequently underreport their own alcohol consumption </w:t>
      </w:r>
      <w:r w:rsidR="00DF7659">
        <w:fldChar w:fldCharType="begin">
          <w:fldData xml:space="preserve">PEVuZE5vdGU+PENpdGU+PEF1dGhvcj5TdG9ja3dlbGw8L0F1dGhvcj48WWVhcj4yMDE2PC9ZZWFy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</w:fldData>
        </w:fldChar>
      </w:r>
      <w:r w:rsidR="00DF7659">
        <w:instrText xml:space="preserve"> ADDIN EN.CITE </w:instrText>
      </w:r>
      <w:r w:rsidR="00DF7659">
        <w:fldChar w:fldCharType="begin">
          <w:fldData xml:space="preserve">PEVuZE5vdGU+PENpdGU+PEF1dGhvcj5TdG9ja3dlbGw8L0F1dGhvcj48WWVhcj4yMDE2PC9ZZWFy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</w:fldData>
        </w:fldChar>
      </w:r>
      <w:r w:rsidR="00DF7659">
        <w:instrText xml:space="preserve"> ADDIN EN.CITE.DATA </w:instrText>
      </w:r>
      <w:r w:rsidR="00DF7659">
        <w:fldChar w:fldCharType="end"/>
      </w:r>
      <w:r w:rsidR="00DF7659">
        <w:fldChar w:fldCharType="separate"/>
      </w:r>
      <w:r w:rsidR="00DF7659">
        <w:rPr>
          <w:noProof/>
        </w:rPr>
        <w:t>(</w:t>
      </w:r>
      <w:hyperlink w:anchor="_ENREF_46" w:tooltip="Stockwell, 2016 #51" w:history="1">
        <w:r w:rsidR="001A0971">
          <w:rPr>
            <w:noProof/>
          </w:rPr>
          <w:t>Stockwell et al., 2016</w:t>
        </w:r>
      </w:hyperlink>
      <w:r w:rsidR="00DF7659">
        <w:rPr>
          <w:noProof/>
        </w:rPr>
        <w:t xml:space="preserve">, </w:t>
      </w:r>
      <w:hyperlink w:anchor="_ENREF_5" w:tooltip="Boniface, 2013 #53" w:history="1">
        <w:r w:rsidR="001A0971">
          <w:rPr>
            <w:noProof/>
          </w:rPr>
          <w:t>Boniface and Shelton, 2013</w:t>
        </w:r>
      </w:hyperlink>
      <w:r w:rsidR="00DF7659">
        <w:rPr>
          <w:noProof/>
        </w:rPr>
        <w:t>)</w:t>
      </w:r>
      <w:r w:rsidR="00DF7659">
        <w:fldChar w:fldCharType="end"/>
      </w:r>
      <w:r w:rsidR="00071AC0">
        <w:t xml:space="preserve">, so relying on units consumed as a measure to initiate further intervention or advice may lead to fewer potentially harmful or high-risk consumers being considered for future intervention. </w:t>
      </w:r>
    </w:p>
    <w:p w14:paraId="542F8464" w14:textId="6D7EB136" w:rsidR="00E078FC" w:rsidRDefault="00A0754E" w:rsidP="00A7543B">
      <w:r>
        <w:t>Future research should consider why there is low uptake of assessment tools in practice</w:t>
      </w:r>
      <w:r w:rsidR="00E078FC">
        <w:t xml:space="preserve"> in the UK</w:t>
      </w:r>
      <w:r>
        <w:t xml:space="preserve">, </w:t>
      </w:r>
      <w:r w:rsidR="001366CA">
        <w:t xml:space="preserve">including qualitative research with practitioners to explore </w:t>
      </w:r>
      <w:r>
        <w:t xml:space="preserve">the underlying reasons for this. </w:t>
      </w:r>
      <w:r w:rsidR="00E078FC">
        <w:t xml:space="preserve">We identified a qualitative study from Australia which considered GP perceptions of the role of alcohol screening tools, such as CAGE and AUDIT-C </w:t>
      </w:r>
      <w:r w:rsidR="00E078FC">
        <w:fldChar w:fldCharType="begin"/>
      </w:r>
      <w:r w:rsidR="00E078FC">
        <w:instrText xml:space="preserve"> ADDIN EN.CITE &lt;EndNote&gt;&lt;Cite&gt;&lt;Author&gt;Tam&lt;/Author&gt;&lt;Year&gt;2013&lt;/Year&gt;&lt;RecNum&gt;516&lt;/RecNum&gt;&lt;DisplayText&gt;(Tam et al., 2013)&lt;/DisplayText&gt;&lt;record&gt;&lt;rec-number&gt;516&lt;/rec-number&gt;&lt;foreign-keys&gt;&lt;key app="EN" db-id="rswtfsservdta3e2sd85w9wjp29ddfxe29pr"&gt;516&lt;/key&gt;&lt;/foreign-keys&gt;&lt;ref-type name="Journal Article"&gt;17&lt;/ref-type&gt;&lt;contributors&gt;&lt;authors&gt;&lt;author&gt;Tam, Chun Wah Michael&lt;/author&gt;&lt;author&gt;Zwar, Nicholas&lt;/author&gt;&lt;author&gt;Markham, Roslyn&lt;/author&gt;&lt;/authors&gt;&lt;/contributors&gt;&lt;titles&gt;&lt;title&gt;Australian general practitioner perceptions of the detection and screening of at-risk drinking, and the role of the AUDIT-C: a qualitative study&lt;/title&gt;&lt;secondary-title&gt;BMC family practice&lt;/secondary-title&gt;&lt;/titles&gt;&lt;periodical&gt;&lt;full-title&gt;BMC family practice&lt;/full-title&gt;&lt;abbr-1&gt;BMC Fam Pract&lt;/abbr-1&gt;&lt;/periodical&gt;&lt;pages&gt;121&lt;/pages&gt;&lt;volume&gt;14&lt;/volume&gt;&lt;number&gt;1&lt;/number&gt;&lt;dates&gt;&lt;year&gt;2013&lt;/year&gt;&lt;pub-dates&gt;&lt;date&gt;2013/08/20&lt;/date&gt;&lt;/pub-dates&gt;&lt;/dates&gt;&lt;isbn&gt;1471-2296&lt;/isbn&gt;&lt;urls&gt;&lt;related-urls&gt;&lt;url&gt;https://doi.org/10.1186/1471-2296-14-121&lt;/url&gt;&lt;/related-urls&gt;&lt;/urls&gt;&lt;electronic-resource-num&gt;10.1186/1471-2296-14-121&lt;/electronic-resource-num&gt;&lt;/record&gt;&lt;/Cite&gt;&lt;/EndNote&gt;</w:instrText>
      </w:r>
      <w:r w:rsidR="00E078FC">
        <w:fldChar w:fldCharType="separate"/>
      </w:r>
      <w:r w:rsidR="00E078FC">
        <w:rPr>
          <w:noProof/>
        </w:rPr>
        <w:t>(</w:t>
      </w:r>
      <w:hyperlink w:anchor="_ENREF_47" w:tooltip="Tam, 2013 #516" w:history="1">
        <w:r w:rsidR="001A0971">
          <w:rPr>
            <w:noProof/>
          </w:rPr>
          <w:t>Tam et al., 2013</w:t>
        </w:r>
      </w:hyperlink>
      <w:r w:rsidR="00E078FC">
        <w:rPr>
          <w:noProof/>
        </w:rPr>
        <w:t>)</w:t>
      </w:r>
      <w:r w:rsidR="00E078FC">
        <w:fldChar w:fldCharType="end"/>
      </w:r>
      <w:r w:rsidR="00E078FC">
        <w:t xml:space="preserve">. The </w:t>
      </w:r>
      <w:r w:rsidR="00BC4831">
        <w:t>study found that GPs rarely used screening tools</w:t>
      </w:r>
      <w:r w:rsidR="00043630">
        <w:t xml:space="preserve"> at all, supporting the </w:t>
      </w:r>
      <w:r w:rsidR="009F6880">
        <w:t>findings in this study. Where screening tools were used,</w:t>
      </w:r>
      <w:r w:rsidR="00BC4831">
        <w:t xml:space="preserve"> </w:t>
      </w:r>
      <w:r w:rsidR="009F6880">
        <w:t xml:space="preserve">it was rarely </w:t>
      </w:r>
      <w:r w:rsidR="00BC4831">
        <w:t xml:space="preserve">for their intended purpose; rather, screening tools were used either in a practice research setting </w:t>
      </w:r>
      <w:r w:rsidR="009E5D41">
        <w:t xml:space="preserve">or to explore alcohol use in patients </w:t>
      </w:r>
      <w:r w:rsidR="00AA72E0">
        <w:t xml:space="preserve">which </w:t>
      </w:r>
      <w:r w:rsidR="009E5D41">
        <w:t xml:space="preserve">the GP had already identified had an alcohol use disorder. This </w:t>
      </w:r>
      <w:r w:rsidR="00717C01">
        <w:t xml:space="preserve">suggests </w:t>
      </w:r>
      <w:r w:rsidR="009E5D41">
        <w:t>that alcohol-disorder screening tools</w:t>
      </w:r>
      <w:r w:rsidR="00525F4A">
        <w:t xml:space="preserve"> may</w:t>
      </w:r>
      <w:r w:rsidR="009E5D41">
        <w:t xml:space="preserve"> lack practical utility, and GPs </w:t>
      </w:r>
      <w:r w:rsidR="00717C01">
        <w:t xml:space="preserve">in that study </w:t>
      </w:r>
      <w:r w:rsidR="009E5D41">
        <w:t>suggested they could not and would not consistently use screening tools</w:t>
      </w:r>
      <w:r w:rsidR="00717C01">
        <w:t xml:space="preserve"> </w:t>
      </w:r>
      <w:r w:rsidR="009E5D41">
        <w:t>– perhaps due to perception that such tools ‘over-identify patients with at-risk drinking’</w:t>
      </w:r>
      <w:r w:rsidR="00C31618">
        <w:t xml:space="preserve"> </w:t>
      </w:r>
      <w:r w:rsidR="00C31618">
        <w:fldChar w:fldCharType="begin"/>
      </w:r>
      <w:r w:rsidR="00C31618">
        <w:instrText xml:space="preserve"> ADDIN EN.CITE &lt;EndNote&gt;&lt;Cite&gt;&lt;Author&gt;Tam&lt;/Author&gt;&lt;Year&gt;2013&lt;/Year&gt;&lt;RecNum&gt;34&lt;/RecNum&gt;&lt;DisplayText&gt;(Tam et al., 2013)&lt;/DisplayText&gt;&lt;record&gt;&lt;rec-number&gt;34&lt;/rec-number&gt;&lt;foreign-keys&gt;&lt;key app="EN" db-id="x5rtavewawastuesr5wp505ndz0fep2a25fs" timestamp="1583771832"&gt;34&lt;/key&gt;&lt;/foreign-keys&gt;&lt;ref-type name="Journal Article"&gt;17&lt;/ref-type&gt;&lt;contributors&gt;&lt;authors&gt;&lt;author&gt;Tam, Chun Wah Michael&lt;/author&gt;&lt;author&gt;Zwar, Nicholas&lt;/author&gt;&lt;author&gt;Markham, Roslyn&lt;/author&gt;&lt;/authors&gt;&lt;/contributors&gt;&lt;titles&gt;&lt;title&gt;Australian general practitioner perceptions of the detection and screening of at-risk drinking, and the role of the AUDIT-C: a qualitative study&lt;/title&gt;&lt;secondary-title&gt;BMC family practice&lt;/secondary-title&gt;&lt;/titles&gt;&lt;pages&gt;121&lt;/pages&gt;&lt;volume&gt;14&lt;/volume&gt;&lt;number&gt;1&lt;/number&gt;&lt;dates&gt;&lt;year&gt;2013&lt;/year&gt;&lt;pub-dates&gt;&lt;date&gt;2013/08/20&lt;/date&gt;&lt;/pub-dates&gt;&lt;/dates&gt;&lt;isbn&gt;1471-2296&lt;/isbn&gt;&lt;urls&gt;&lt;related-urls&gt;&lt;url&gt;https://doi.org/10.1186/1471-2296-14-121&lt;/url&gt;&lt;/related-urls&gt;&lt;/urls&gt;&lt;electronic-resource-num&gt;10.1186/1471-2296-14-121&lt;/electronic-resource-num&gt;&lt;/record&gt;&lt;/Cite&gt;&lt;/EndNote&gt;</w:instrText>
      </w:r>
      <w:r w:rsidR="00C31618">
        <w:fldChar w:fldCharType="separate"/>
      </w:r>
      <w:r w:rsidR="00C31618">
        <w:rPr>
          <w:noProof/>
        </w:rPr>
        <w:t>(</w:t>
      </w:r>
      <w:hyperlink w:anchor="_ENREF_47" w:tooltip="Tam, 2013 #516" w:history="1">
        <w:r w:rsidR="001A0971">
          <w:rPr>
            <w:noProof/>
          </w:rPr>
          <w:t>Tam et al., 2013</w:t>
        </w:r>
      </w:hyperlink>
      <w:r w:rsidR="00C31618">
        <w:rPr>
          <w:noProof/>
        </w:rPr>
        <w:t>)</w:t>
      </w:r>
      <w:r w:rsidR="00C31618">
        <w:fldChar w:fldCharType="end"/>
      </w:r>
      <w:r w:rsidR="009E5D41">
        <w:t xml:space="preserve">. </w:t>
      </w:r>
      <w:r w:rsidR="00980FA6">
        <w:t xml:space="preserve">However, identification of at-risk alcohol consumption by GP assessment </w:t>
      </w:r>
      <w:r w:rsidR="00C31618">
        <w:t xml:space="preserve">– via a checklist asking if the patient has any of several health </w:t>
      </w:r>
      <w:r w:rsidR="00C31618">
        <w:lastRenderedPageBreak/>
        <w:t xml:space="preserve">risks including risky alcohol consumption – </w:t>
      </w:r>
      <w:r w:rsidR="00980FA6">
        <w:t xml:space="preserve">is much lower than compared to using a screening tool such as the AUDIT-C </w:t>
      </w:r>
      <w:r w:rsidR="00980FA6">
        <w:fldChar w:fldCharType="begin">
          <w:fldData xml:space="preserve">PEVuZE5vdGU+PENpdGU+PEF1dGhvcj5QYXVsPC9BdXRob3I+PFllYXI+MjAxNDwvWWVhcj48UmVj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</w:fldData>
        </w:fldChar>
      </w:r>
      <w:r w:rsidR="00980FA6">
        <w:instrText xml:space="preserve"> ADDIN EN.CITE </w:instrText>
      </w:r>
      <w:r w:rsidR="00980FA6">
        <w:fldChar w:fldCharType="begin">
          <w:fldData xml:space="preserve">PEVuZE5vdGU+PENpdGU+PEF1dGhvcj5QYXVsPC9BdXRob3I+PFllYXI+MjAxNDwvWWVhcj48UmVj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</w:fldData>
        </w:fldChar>
      </w:r>
      <w:r w:rsidR="00980FA6">
        <w:instrText xml:space="preserve"> ADDIN EN.CITE.DATA </w:instrText>
      </w:r>
      <w:r w:rsidR="00980FA6">
        <w:fldChar w:fldCharType="end"/>
      </w:r>
      <w:r w:rsidR="00980FA6">
        <w:fldChar w:fldCharType="separate"/>
      </w:r>
      <w:r w:rsidR="00980FA6">
        <w:rPr>
          <w:noProof/>
        </w:rPr>
        <w:t>(</w:t>
      </w:r>
      <w:hyperlink w:anchor="_ENREF_34" w:tooltip="Paul, 2014 #517" w:history="1">
        <w:r w:rsidR="001A0971">
          <w:rPr>
            <w:noProof/>
          </w:rPr>
          <w:t>Paul et al., 2014</w:t>
        </w:r>
      </w:hyperlink>
      <w:r w:rsidR="00980FA6">
        <w:rPr>
          <w:noProof/>
        </w:rPr>
        <w:t>)</w:t>
      </w:r>
      <w:r w:rsidR="00980FA6">
        <w:fldChar w:fldCharType="end"/>
      </w:r>
      <w:r w:rsidR="00980FA6">
        <w:t xml:space="preserve">, so it is necessary for screening tools to be better utilised to ensure patients </w:t>
      </w:r>
      <w:r w:rsidR="00AA72E0">
        <w:t>drinking harmful levels of alcohol are identified</w:t>
      </w:r>
      <w:r w:rsidR="00980FA6">
        <w:t xml:space="preserve">. </w:t>
      </w:r>
    </w:p>
    <w:p w14:paraId="5C11E83B" w14:textId="77777777" w:rsidR="00F90F70" w:rsidRDefault="00AA0D1F" w:rsidP="00DE7941">
      <w:r w:rsidRPr="00DE7941">
        <w:t>There are some limitations</w:t>
      </w:r>
      <w:r w:rsidR="00175A69">
        <w:t xml:space="preserve"> to this study</w:t>
      </w:r>
      <w:r w:rsidRPr="00DE7941">
        <w:t xml:space="preserve">. </w:t>
      </w:r>
      <w:r w:rsidR="00E408A2" w:rsidRPr="00DE7941">
        <w:t>For example, physical cues and alcohol associated symptoms were identified as the two most common prompts for discussing alcohol. However, the closed nature of the question asked did not allow for exploration into what those physical cues and symptoms were</w:t>
      </w:r>
      <w:r w:rsidR="00717C01">
        <w:t>, and</w:t>
      </w:r>
      <w:r w:rsidR="00E408A2" w:rsidRPr="00DE7941">
        <w:t xml:space="preserve"> future research </w:t>
      </w:r>
      <w:r w:rsidR="00717C01">
        <w:t>should</w:t>
      </w:r>
      <w:r w:rsidR="00E408A2" w:rsidRPr="00DE7941">
        <w:t xml:space="preserve"> consider </w:t>
      </w:r>
      <w:r w:rsidR="00A63821" w:rsidRPr="00DE7941">
        <w:t xml:space="preserve">the exact physical cues and alcohol associated symptoms practitioners are prompted by. </w:t>
      </w:r>
      <w:r w:rsidR="00F16C16">
        <w:t xml:space="preserve">Furthermore, </w:t>
      </w:r>
      <w:r w:rsidR="00A556FD">
        <w:t xml:space="preserve">we were unable to consider which patient groups practitioners would focus screening and delivery of brief advice to. Hence, we could not consider if </w:t>
      </w:r>
      <w:r w:rsidR="007C36CE">
        <w:t xml:space="preserve">patient groups specified in the NICE guidelines were targeted. </w:t>
      </w:r>
    </w:p>
    <w:p w14:paraId="3DF6DEFF" w14:textId="7DDF334B" w:rsidR="007504D6" w:rsidRPr="00DE7941" w:rsidRDefault="000F0440" w:rsidP="00DE7941">
      <w:r w:rsidRPr="00DE7941">
        <w:t>The analysis of whether the advice given by practitioners met current CMO guidelines only focused on the alcohol u</w:t>
      </w:r>
      <w:r w:rsidR="00C85ECA">
        <w:t>nit</w:t>
      </w:r>
      <w:r w:rsidRPr="00DE7941">
        <w:t xml:space="preserve"> aspect of the guidance. This meant that the guideline that units should be spread over three or more days was not considered. </w:t>
      </w:r>
      <w:r w:rsidR="00E747BA" w:rsidRPr="00DE7941">
        <w:t xml:space="preserve">Similarly, the use of </w:t>
      </w:r>
      <w:r w:rsidR="00C85ECA">
        <w:t>a</w:t>
      </w:r>
      <w:r w:rsidR="00E747BA" w:rsidRPr="00DE7941">
        <w:t xml:space="preserve"> male case study meant that we could not consider if practitioners applied the recommendation that the safest approach for women who are pregnant was to not drink at all</w:t>
      </w:r>
      <w:r w:rsidR="00F93F8B">
        <w:t>, a</w:t>
      </w:r>
      <w:r w:rsidR="00C85ECA">
        <w:t xml:space="preserve">lthough this has been considered elsewhere </w:t>
      </w:r>
      <w:r w:rsidR="00C85ECA">
        <w:fldChar w:fldCharType="begin"/>
      </w:r>
      <w:r w:rsidR="00740B81">
        <w:instrText xml:space="preserve"> ADDIN EN.CITE &lt;EndNote&gt;&lt;Cite&gt;&lt;Author&gt;Schölin&lt;/Author&gt;&lt;Year&gt;2019&lt;/Year&gt;&lt;RecNum&gt;479&lt;/RecNum&gt;&lt;DisplayText&gt;(Schölin et al., 2019)&lt;/DisplayText&gt;&lt;record&gt;&lt;rec-number&gt;479&lt;/rec-number&gt;&lt;foreign-keys&gt;&lt;key app="EN" db-id="rswtfsservdta3e2sd85w9wjp29ddfxe29pr"&gt;479&lt;/key&gt;&lt;/foreign-keys&gt;&lt;ref-type name="Report"&gt;27&lt;/ref-type&gt;&lt;contributors&gt;&lt;authors&gt;&lt;author&gt;Schölin, Lisa&lt;/author&gt;&lt;author&gt;Watson, Julie&lt;/author&gt;&lt;author&gt;Dyson, Judith&lt;/author&gt;&lt;author&gt;Smith, Lesley&lt;/author&gt;&lt;/authors&gt;&lt;tertiary-authors&gt;&lt;author&gt;Institute of Alcohol Studies&lt;/author&gt;&lt;/tertiary-authors&gt;&lt;/contributors&gt;&lt;titles&gt;&lt;title&gt;Alcohol Guidelines for Pregnant Women. Barriers and enablers for midwives to deliver advice&lt;/title&gt;&lt;/titles&gt;&lt;dates&gt;&lt;year&gt;2019&lt;/year&gt;&lt;/dates&gt;&lt;pub-location&gt;London&lt;/pub-location&gt;&lt;publisher&gt;Institute of Alcohol Studies, The University of Edinburgh and University of Hull&lt;/publisher&gt;&lt;urls&gt;&lt;/urls&gt;&lt;/record&gt;&lt;/Cite&gt;&lt;/EndNote&gt;</w:instrText>
      </w:r>
      <w:r w:rsidR="00C85ECA">
        <w:fldChar w:fldCharType="separate"/>
      </w:r>
      <w:r w:rsidR="00740B81">
        <w:rPr>
          <w:noProof/>
        </w:rPr>
        <w:t>(</w:t>
      </w:r>
      <w:hyperlink w:anchor="_ENREF_42" w:tooltip="Schölin, 2019 #479" w:history="1">
        <w:r w:rsidR="001A0971">
          <w:rPr>
            <w:noProof/>
          </w:rPr>
          <w:t>Schölin et al., 2019</w:t>
        </w:r>
      </w:hyperlink>
      <w:r w:rsidR="00740B81">
        <w:rPr>
          <w:noProof/>
        </w:rPr>
        <w:t>)</w:t>
      </w:r>
      <w:r w:rsidR="00C85ECA">
        <w:fldChar w:fldCharType="end"/>
      </w:r>
      <w:r w:rsidR="00C85ECA">
        <w:t xml:space="preserve">. </w:t>
      </w:r>
      <w:r w:rsidR="004137DF" w:rsidRPr="00DE7941">
        <w:t xml:space="preserve">This study considered the application of CMO guidelines without prompting the practitioners of the CMO guidelines existence. Hence, practitioners’ responses were unlikely to be biased to include the CMO guidelines in their responses. It may have been useful, once this information had been elicited, to then have asked a prompted question to consider if practitioners were aware of the CMO </w:t>
      </w:r>
      <w:proofErr w:type="gramStart"/>
      <w:r w:rsidR="004137DF" w:rsidRPr="00DE7941">
        <w:t>guidelines, or</w:t>
      </w:r>
      <w:proofErr w:type="gramEnd"/>
      <w:r w:rsidR="004137DF" w:rsidRPr="00DE7941">
        <w:t xml:space="preserve"> were aware the guidance they were using originated from the CMO. </w:t>
      </w:r>
      <w:r w:rsidR="00FA31D0" w:rsidRPr="00DE7941">
        <w:t xml:space="preserve">Finally, this </w:t>
      </w:r>
      <w:r w:rsidR="000E178A" w:rsidRPr="00DE7941">
        <w:t>study used</w:t>
      </w:r>
      <w:r w:rsidR="00717C01">
        <w:t xml:space="preserve"> self-reported</w:t>
      </w:r>
      <w:r w:rsidR="000E178A" w:rsidRPr="00DE7941">
        <w:t xml:space="preserve"> cross-sectional data.</w:t>
      </w:r>
      <w:r w:rsidR="00BB56AF">
        <w:t xml:space="preserve"> A</w:t>
      </w:r>
      <w:r w:rsidR="000E178A" w:rsidRPr="00DE7941">
        <w:t xml:space="preserve">pplication of CMO guidelines may </w:t>
      </w:r>
      <w:r w:rsidR="00A103C8" w:rsidRPr="00DE7941">
        <w:t>have positively or negatively changed</w:t>
      </w:r>
      <w:r w:rsidR="000E178A" w:rsidRPr="00DE7941">
        <w:t xml:space="preserve"> due to a lag effect following the initial introduction and campaigns around the guidelines. </w:t>
      </w:r>
      <w:r w:rsidR="00F90F70">
        <w:t>Finally</w:t>
      </w:r>
      <w:r w:rsidR="00F90F70" w:rsidRPr="00F90F70">
        <w:t xml:space="preserve">, data were not available to determine how composition of the online </w:t>
      </w:r>
      <w:r w:rsidR="00F90F70" w:rsidRPr="00F90F70">
        <w:lastRenderedPageBreak/>
        <w:t>market research panel compared to wider population of primary care clinicians in the UK, or whether it over or under-represents specific groups. Data were also not available to examine response rate, completion rate, or non-response from panel members.</w:t>
      </w:r>
    </w:p>
    <w:p w14:paraId="42D5C157" w14:textId="39F0C398" w:rsidR="007736DA" w:rsidRPr="00C81F2E" w:rsidRDefault="00C81F2E" w:rsidP="00C81F2E">
      <w:pPr>
        <w:rPr>
          <w:b/>
        </w:rPr>
      </w:pPr>
      <w:r w:rsidRPr="00C81F2E">
        <w:rPr>
          <w:b/>
        </w:rPr>
        <w:t>CONCLUSION</w:t>
      </w:r>
    </w:p>
    <w:p w14:paraId="1D67053E" w14:textId="77777777" w:rsidR="00A74562" w:rsidRDefault="00E91BDB" w:rsidP="00DE7941">
      <w:r>
        <w:t>Conversations</w:t>
      </w:r>
      <w:r w:rsidR="001F740E">
        <w:t xml:space="preserve"> about patients’ alcohol consumption are not happening </w:t>
      </w:r>
      <w:r>
        <w:t xml:space="preserve">regularly </w:t>
      </w:r>
      <w:r w:rsidR="001F740E">
        <w:t>in consultations with GPs and PNs in the UK. V</w:t>
      </w:r>
      <w:r w:rsidR="00D34469">
        <w:t xml:space="preserve">alidated assessment tools are under-utilised in discussions on alcohol consumption in primary care, </w:t>
      </w:r>
      <w:r w:rsidR="00047F09">
        <w:t xml:space="preserve">and </w:t>
      </w:r>
      <w:r w:rsidR="00D34469">
        <w:t>practitioner advice may not reflect contemporary national guidelines.</w:t>
      </w:r>
      <w:r w:rsidR="001C26FC">
        <w:t xml:space="preserve"> </w:t>
      </w:r>
      <w:r w:rsidR="006301F8">
        <w:t xml:space="preserve">Further research </w:t>
      </w:r>
      <w:r>
        <w:t xml:space="preserve">is </w:t>
      </w:r>
      <w:r w:rsidR="006301F8">
        <w:t xml:space="preserve">required to identify mechanisms that can increase the frequency of discussions about alcohol </w:t>
      </w:r>
      <w:r w:rsidR="00AA72E0">
        <w:t xml:space="preserve">use </w:t>
      </w:r>
      <w:r w:rsidR="006301F8">
        <w:t xml:space="preserve">and </w:t>
      </w:r>
      <w:r w:rsidR="00370D84">
        <w:t>appropriate</w:t>
      </w:r>
      <w:r w:rsidR="006301F8">
        <w:t xml:space="preserve"> recommendation of the CMO drinking guidelines to patients.</w:t>
      </w:r>
    </w:p>
    <w:p w14:paraId="1440DED0" w14:textId="7DACEBB0" w:rsidR="001A2105" w:rsidRPr="00C81F2E" w:rsidRDefault="00C81F2E" w:rsidP="00C81F2E">
      <w:pPr>
        <w:rPr>
          <w:b/>
        </w:rPr>
      </w:pPr>
      <w:r w:rsidRPr="00C81F2E">
        <w:rPr>
          <w:b/>
        </w:rPr>
        <w:t xml:space="preserve">ACKNOWLEDGEMENTS </w:t>
      </w:r>
    </w:p>
    <w:p w14:paraId="17B08963" w14:textId="77777777" w:rsidR="00A97DA4" w:rsidRPr="00C81F2E" w:rsidRDefault="00A97DA4" w:rsidP="00C81F2E">
      <w:pPr>
        <w:rPr>
          <w:b/>
        </w:rPr>
      </w:pPr>
      <w:r w:rsidRPr="00C81F2E">
        <w:rPr>
          <w:b/>
        </w:rPr>
        <w:t>Funding</w:t>
      </w:r>
    </w:p>
    <w:p w14:paraId="6A935ACD" w14:textId="77777777" w:rsidR="00A97DA4" w:rsidRDefault="00A97DA4" w:rsidP="00A97DA4">
      <w:r>
        <w:t>This research was supported by funding from Cancer Research UK. JMB</w:t>
      </w:r>
      <w:r w:rsidRPr="00A97DA4">
        <w:t xml:space="preserve"> is supported by the Medical Research Council (MRC) (Grant MC_UU_12015/4).</w:t>
      </w:r>
    </w:p>
    <w:p w14:paraId="320F6163" w14:textId="77777777" w:rsidR="006143DD" w:rsidRPr="00C81F2E" w:rsidRDefault="006143DD" w:rsidP="00C81F2E">
      <w:pPr>
        <w:rPr>
          <w:b/>
        </w:rPr>
      </w:pPr>
      <w:r w:rsidRPr="00C81F2E">
        <w:rPr>
          <w:b/>
        </w:rPr>
        <w:t>Conflict of Interest</w:t>
      </w:r>
    </w:p>
    <w:p w14:paraId="1317D08F" w14:textId="77777777" w:rsidR="006143DD" w:rsidRDefault="00594530" w:rsidP="006143DD">
      <w:proofErr w:type="spellStart"/>
      <w:r>
        <w:t>Dr.</w:t>
      </w:r>
      <w:proofErr w:type="spellEnd"/>
      <w:r>
        <w:t xml:space="preserve"> Nathan Critchlow is on the board of directors at Alcohol Focus Scotland. </w:t>
      </w:r>
      <w:r w:rsidR="001F4020">
        <w:t>The</w:t>
      </w:r>
      <w:r>
        <w:t xml:space="preserve"> other</w:t>
      </w:r>
      <w:r w:rsidR="001F4020">
        <w:t xml:space="preserve"> authors declare no conflicts of interest.</w:t>
      </w:r>
    </w:p>
    <w:p w14:paraId="13A8BD44" w14:textId="0353641F" w:rsidR="002A7496" w:rsidRPr="00C81F2E" w:rsidRDefault="006143DD" w:rsidP="00810BFE">
      <w:pPr>
        <w:spacing w:line="259" w:lineRule="auto"/>
        <w:jc w:val="left"/>
        <w:rPr>
          <w:b/>
        </w:rPr>
      </w:pPr>
      <w:r>
        <w:br w:type="page"/>
      </w:r>
      <w:r w:rsidR="00C81F2E" w:rsidRPr="00C81F2E">
        <w:rPr>
          <w:b/>
        </w:rPr>
        <w:lastRenderedPageBreak/>
        <w:t>REFERENCES</w:t>
      </w:r>
    </w:p>
    <w:p w14:paraId="6D582946" w14:textId="6D46A945" w:rsidR="001A0971" w:rsidRPr="001A0971" w:rsidRDefault="00081B39" w:rsidP="001A0971">
      <w:pPr>
        <w:pStyle w:val="EndNoteBibliography"/>
        <w:spacing w:after="0"/>
        <w:ind w:left="720" w:hanging="720"/>
      </w:pPr>
      <w:r w:rsidRPr="00942B40">
        <w:fldChar w:fldCharType="begin"/>
      </w:r>
      <w:r w:rsidRPr="00942B40">
        <w:instrText xml:space="preserve"> ADDIN EN.REFLIST </w:instrText>
      </w:r>
      <w:r w:rsidRPr="00942B40">
        <w:fldChar w:fldCharType="separate"/>
      </w:r>
      <w:bookmarkStart w:id="11" w:name="_ENREF_1"/>
      <w:r w:rsidR="001A0971" w:rsidRPr="001A0971">
        <w:t xml:space="preserve">ALCOHOL CHANGE UK. 2020. </w:t>
      </w:r>
      <w:r w:rsidR="001A0971" w:rsidRPr="001A0971">
        <w:rPr>
          <w:i/>
        </w:rPr>
        <w:t xml:space="preserve">Alcohol Statistics </w:t>
      </w:r>
      <w:r w:rsidR="001A0971" w:rsidRPr="001A0971">
        <w:t xml:space="preserve">[Online]. London: Alcohol Change UK. Available: </w:t>
      </w:r>
      <w:hyperlink r:id="rId16" w:history="1">
        <w:r w:rsidR="001A0971" w:rsidRPr="001A0971">
          <w:rPr>
            <w:rStyle w:val="Hyperlink"/>
          </w:rPr>
          <w:t>https://alcoholchange.org.uk/alcohol-facts/fact-sheets/alcohol-statistics</w:t>
        </w:r>
      </w:hyperlink>
      <w:r w:rsidR="001A0971" w:rsidRPr="001A0971">
        <w:t xml:space="preserve"> [Accessed 22/07/2020].</w:t>
      </w:r>
      <w:bookmarkEnd w:id="11"/>
    </w:p>
    <w:p w14:paraId="7365798B" w14:textId="77777777" w:rsidR="001A0971" w:rsidRPr="001A0971" w:rsidRDefault="001A0971" w:rsidP="001A0971">
      <w:pPr>
        <w:pStyle w:val="EndNoteBibliography"/>
        <w:spacing w:after="0"/>
        <w:ind w:left="720" w:hanging="720"/>
      </w:pPr>
      <w:bookmarkStart w:id="12" w:name="_ENREF_2"/>
      <w:r w:rsidRPr="001A0971">
        <w:t xml:space="preserve">ALVAREZ-BUENO, C., RODRIGUEZ-MARTIN, B., GARCIA-ORTIZ, L., GOMEZ-MARCOS, M. A. &amp; MARTINEZ-VIZCAINO, V. 2015. Effectiveness of brief interventions in primary health care settings to decrease alcohol consumption by adult non-dependent drinkers: a systematic review of systematic reviews. </w:t>
      </w:r>
      <w:r w:rsidRPr="001A0971">
        <w:rPr>
          <w:i/>
        </w:rPr>
        <w:t>Prev Med,</w:t>
      </w:r>
      <w:r w:rsidRPr="001A0971">
        <w:t xml:space="preserve"> 76 Suppl</w:t>
      </w:r>
      <w:r w:rsidRPr="001A0971">
        <w:rPr>
          <w:b/>
        </w:rPr>
        <w:t>,</w:t>
      </w:r>
      <w:r w:rsidRPr="001A0971">
        <w:t xml:space="preserve"> S33-8.</w:t>
      </w:r>
      <w:bookmarkEnd w:id="12"/>
    </w:p>
    <w:p w14:paraId="45CBD0B9" w14:textId="77777777" w:rsidR="001A0971" w:rsidRPr="001A0971" w:rsidRDefault="001A0971" w:rsidP="001A0971">
      <w:pPr>
        <w:pStyle w:val="EndNoteBibliography"/>
        <w:spacing w:after="0"/>
        <w:ind w:left="720" w:hanging="720"/>
      </w:pPr>
      <w:bookmarkStart w:id="13" w:name="_ENREF_3"/>
      <w:r w:rsidRPr="001A0971">
        <w:t>ANGUS, C., GILLESPIE, D., ALLY, A. &amp; BRENNAN, A. 2015. Modelling the impact of Minimum Unit Price and Identification and Brief Advice policies using the Sheffield Alcohol Policy Model Version 3. Sheffield: University of Sheffield.</w:t>
      </w:r>
      <w:bookmarkEnd w:id="13"/>
    </w:p>
    <w:p w14:paraId="383B3574" w14:textId="77777777" w:rsidR="001A0971" w:rsidRPr="001A0971" w:rsidRDefault="001A0971" w:rsidP="001A0971">
      <w:pPr>
        <w:pStyle w:val="EndNoteBibliography"/>
        <w:spacing w:after="0"/>
        <w:ind w:left="720" w:hanging="720"/>
      </w:pPr>
      <w:bookmarkStart w:id="14" w:name="_ENREF_4"/>
      <w:r w:rsidRPr="001A0971">
        <w:t>ANGUS, C., HOLMES, J., PRYCE, R., MEIER, P. &amp; BRENNAN, A. 2016. Alcohol and cancer trends: Intervention Studies.</w:t>
      </w:r>
      <w:bookmarkEnd w:id="14"/>
    </w:p>
    <w:p w14:paraId="7510B28F" w14:textId="77777777" w:rsidR="001A0971" w:rsidRPr="001A0971" w:rsidRDefault="001A0971" w:rsidP="001A0971">
      <w:pPr>
        <w:pStyle w:val="EndNoteBibliography"/>
        <w:spacing w:after="0"/>
        <w:ind w:left="720" w:hanging="720"/>
      </w:pPr>
      <w:bookmarkStart w:id="15" w:name="_ENREF_5"/>
      <w:r w:rsidRPr="001A0971">
        <w:t xml:space="preserve">BONIFACE, S. &amp; SHELTON, N. 2013. How is alcohol consumption affected if we account for under-reporting? A hypothetical scenario. </w:t>
      </w:r>
      <w:r w:rsidRPr="001A0971">
        <w:rPr>
          <w:i/>
        </w:rPr>
        <w:t>European Journal of Public Health,</w:t>
      </w:r>
      <w:r w:rsidRPr="001A0971">
        <w:t xml:space="preserve"> 23</w:t>
      </w:r>
      <w:r w:rsidRPr="001A0971">
        <w:rPr>
          <w:b/>
        </w:rPr>
        <w:t>,</w:t>
      </w:r>
      <w:r w:rsidRPr="001A0971">
        <w:t xml:space="preserve"> 1076-1081.</w:t>
      </w:r>
      <w:bookmarkEnd w:id="15"/>
    </w:p>
    <w:p w14:paraId="1A9FEDAF" w14:textId="563BD775" w:rsidR="001A0971" w:rsidRPr="001A0971" w:rsidRDefault="001A0971" w:rsidP="001A0971">
      <w:pPr>
        <w:pStyle w:val="EndNoteBibliography"/>
        <w:spacing w:after="0"/>
        <w:ind w:left="720" w:hanging="720"/>
      </w:pPr>
      <w:bookmarkStart w:id="16" w:name="_ENREF_6"/>
      <w:r w:rsidRPr="001A0971">
        <w:t xml:space="preserve">BRITISH MEDICAL ASSOCIATION. 2014. </w:t>
      </w:r>
      <w:r w:rsidRPr="001A0971">
        <w:rPr>
          <w:i/>
        </w:rPr>
        <w:t xml:space="preserve">Survey reveals extent of GP workforce crisis </w:t>
      </w:r>
      <w:r w:rsidRPr="001A0971">
        <w:t xml:space="preserve">[Online]. London: BMA. Available: </w:t>
      </w:r>
      <w:hyperlink r:id="rId17" w:history="1">
        <w:r w:rsidRPr="001A0971">
          <w:rPr>
            <w:rStyle w:val="Hyperlink"/>
          </w:rPr>
          <w:t>https://www.bma.org.uk/news/2014/may/survey-reveals-extent-of-gp-workforce-crisis</w:t>
        </w:r>
      </w:hyperlink>
      <w:r w:rsidRPr="001A0971">
        <w:t xml:space="preserve"> [Accessed 24/10/2019].</w:t>
      </w:r>
      <w:bookmarkEnd w:id="16"/>
    </w:p>
    <w:p w14:paraId="7A518572" w14:textId="77777777" w:rsidR="001A0971" w:rsidRPr="001A0971" w:rsidRDefault="001A0971" w:rsidP="001A0971">
      <w:pPr>
        <w:pStyle w:val="EndNoteBibliography"/>
        <w:spacing w:after="0"/>
        <w:ind w:left="720" w:hanging="720"/>
      </w:pPr>
      <w:bookmarkStart w:id="17" w:name="_ENREF_7"/>
      <w:r w:rsidRPr="001A0971">
        <w:t xml:space="preserve">BROWN, J., WEST, R., ANGUS, C., BEARD, E., BRENNAN, A., DRUMMOND, C., HICKMAN, M., HOLMES, J., KANER, E. &amp; MICHIE, S. 2016. Comparison of brief interventions in primary care on smoking and excessive alcohol consumption: a population survey in England. </w:t>
      </w:r>
      <w:r w:rsidRPr="001A0971">
        <w:rPr>
          <w:i/>
        </w:rPr>
        <w:t>Br J Gen Pract,</w:t>
      </w:r>
      <w:r w:rsidRPr="001A0971">
        <w:t xml:space="preserve"> 66</w:t>
      </w:r>
      <w:r w:rsidRPr="001A0971">
        <w:rPr>
          <w:b/>
        </w:rPr>
        <w:t>,</w:t>
      </w:r>
      <w:r w:rsidRPr="001A0971">
        <w:t xml:space="preserve"> e1-e9.</w:t>
      </w:r>
      <w:bookmarkEnd w:id="17"/>
    </w:p>
    <w:p w14:paraId="744AF960" w14:textId="77777777" w:rsidR="001A0971" w:rsidRPr="001A0971" w:rsidRDefault="001A0971" w:rsidP="001A0971">
      <w:pPr>
        <w:pStyle w:val="EndNoteBibliography"/>
        <w:spacing w:after="0"/>
        <w:ind w:left="720" w:hanging="720"/>
      </w:pPr>
      <w:bookmarkStart w:id="18" w:name="_ENREF_8"/>
      <w:r w:rsidRPr="001A0971">
        <w:t xml:space="preserve">BROWN, K. F., RUMGAY, H., DUNLOP, C., RYAN, M., QUARTLY, F., COX, A., DEAS, A., ELLISS-BROOKES, L., GAVIN, A., HOUNSOME, L., HUWS, D., ORMISTON-SMITH, N., SHELTON, J., WHITE, C. &amp; PARKIN, D. M. 2018. The fraction of cancer attributable to modifiable risk factors in England, Wales, Scotland, Northern Ireland, and the United Kingdom in 2015. </w:t>
      </w:r>
      <w:r w:rsidRPr="001A0971">
        <w:rPr>
          <w:i/>
        </w:rPr>
        <w:t>British Journal of Cancer</w:t>
      </w:r>
      <w:r w:rsidRPr="001A0971">
        <w:t>.</w:t>
      </w:r>
      <w:bookmarkEnd w:id="18"/>
    </w:p>
    <w:p w14:paraId="23DE9A6B" w14:textId="77777777" w:rsidR="001A0971" w:rsidRPr="001A0971" w:rsidRDefault="001A0971" w:rsidP="001A0971">
      <w:pPr>
        <w:pStyle w:val="EndNoteBibliography"/>
        <w:spacing w:after="0"/>
        <w:ind w:left="720" w:hanging="720"/>
      </w:pPr>
      <w:bookmarkStart w:id="19" w:name="_ENREF_9"/>
      <w:r w:rsidRPr="001A0971">
        <w:t xml:space="preserve">COLLINS, C., FINEGAN, P. &amp; O’RIORDAN, M. 2018. An online survey of Irish general practitioner experience of and attitude toward managing problem alcohol use. </w:t>
      </w:r>
      <w:r w:rsidRPr="001A0971">
        <w:rPr>
          <w:i/>
        </w:rPr>
        <w:t>BMC Family Practice,</w:t>
      </w:r>
      <w:r w:rsidRPr="001A0971">
        <w:t xml:space="preserve"> 19</w:t>
      </w:r>
      <w:r w:rsidRPr="001A0971">
        <w:rPr>
          <w:b/>
        </w:rPr>
        <w:t>,</w:t>
      </w:r>
      <w:r w:rsidRPr="001A0971">
        <w:t xml:space="preserve"> 200.</w:t>
      </w:r>
      <w:bookmarkEnd w:id="19"/>
    </w:p>
    <w:p w14:paraId="7DE9DB41" w14:textId="77777777" w:rsidR="001A0971" w:rsidRPr="001A0971" w:rsidRDefault="001A0971" w:rsidP="001A0971">
      <w:pPr>
        <w:pStyle w:val="EndNoteBibliography"/>
        <w:spacing w:after="0"/>
        <w:ind w:left="720" w:hanging="720"/>
      </w:pPr>
      <w:bookmarkStart w:id="20" w:name="_ENREF_10"/>
      <w:r w:rsidRPr="001A0971">
        <w:t xml:space="preserve">CRITCHLOW, N., ROSENBERG, G., RUMGAY, H., PETTY, R. &amp; VOHRA, J. 2020. Weight assessment and the provision of weight management advice in primary care: a cross-sectional survey of self-reported practice among general practitioners and practice nurses in the United Kingdom. </w:t>
      </w:r>
      <w:r w:rsidRPr="001A0971">
        <w:rPr>
          <w:i/>
        </w:rPr>
        <w:t>BMC Family Practice,</w:t>
      </w:r>
      <w:r w:rsidRPr="001A0971">
        <w:t xml:space="preserve"> 21</w:t>
      </w:r>
      <w:r w:rsidRPr="001A0971">
        <w:rPr>
          <w:b/>
        </w:rPr>
        <w:t>,</w:t>
      </w:r>
      <w:r w:rsidRPr="001A0971">
        <w:t xml:space="preserve"> 111.</w:t>
      </w:r>
      <w:bookmarkEnd w:id="20"/>
    </w:p>
    <w:p w14:paraId="38AF37C8" w14:textId="77777777" w:rsidR="001A0971" w:rsidRPr="001A0971" w:rsidRDefault="001A0971" w:rsidP="001A0971">
      <w:pPr>
        <w:pStyle w:val="EndNoteBibliography"/>
        <w:spacing w:after="0"/>
        <w:ind w:left="720" w:hanging="720"/>
      </w:pPr>
      <w:bookmarkStart w:id="21" w:name="_ENREF_11"/>
      <w:r w:rsidRPr="001A0971">
        <w:t>DEPARTMENT OF HEALTH 2016. Alcohol consumption: advice on low risk drinking. London.</w:t>
      </w:r>
      <w:bookmarkEnd w:id="21"/>
    </w:p>
    <w:p w14:paraId="480552FB" w14:textId="77777777" w:rsidR="001A0971" w:rsidRPr="001A0971" w:rsidRDefault="001A0971" w:rsidP="001A0971">
      <w:pPr>
        <w:pStyle w:val="EndNoteBibliography"/>
        <w:spacing w:after="0"/>
        <w:ind w:left="720" w:hanging="720"/>
      </w:pPr>
      <w:bookmarkStart w:id="22" w:name="_ENREF_12"/>
      <w:r w:rsidRPr="001A0971">
        <w:t xml:space="preserve">FOROUZANFAR, M. H., ALEXANDER, L., ANDERSON, H. R., BACHMAN, V. F., BIRYUKOV, S., BRAUER, M., BURNETT, R., CASEY, D., COATES, M. M., COHEN, A., DELWICHE, K., ESTEP, K., FROSTAD, J. J., KC, A., KYU, H. H., MORADI-LAKEH, M., NG, M., SLEPAK, E. L., THOMAS, B. A., WAGNER, J., AASVANG, G. M., ABBAFATI, C., OZGOREN, A. A., ABD-ALLAH, F., ABERA, S. F., ABOYANS, V., ABRAHAM, B., ABRAHAM, J. P., ABUBAKAR, I., ABU-RMEILEH, N. M. E., ABURTO, T. C., ACHOKI, T., ADELEKAN, A., ADOFO, K., ADOU, A. K., ADSUAR, J. C., AFSHIN, A., AGARDH, E. E., AL KHABOURI, M. J., AL LAMI, F. H., ALAM, S. S., ALASFOOR, D., ALBITTAR, M. I., ALEGRETTI, M. A., ALEMAN, A. V., ALEMU, Z. A., ALFONSO-CRISTANCHO, R., ALHABIB, S., ALI, R., ALI, M. K., ALLA, F., ALLEBECK, P., ALLEN, P. J., ALSHARIF, U., ALVAREZ, E., ALVIS-GUZMAN, N., AMANKWAA, A. A., AMARE, A. T., AMEH, E. A., AMELI, O., AMINI, H., AMMAR, W., ANDERSON, B. O., ANTONIO, C. A. T., ANWARI, P., CUNNINGHAM, S. A., ARNLÖV, J., ARSENIJEVIC, V. S. A., ARTAMAN, A., ASGHAR, R. J., ASSADI, R., ATKINS, L. S., ATKINSON, C., AVILA, M. A., AWUAH, B., BADAWI, A., BAHIT, M. C., BAKFALOUNI, T., BALAKRISHNAN, K., BALALLA, S., BALU, R. K., BANERJEE, A., BARBER, R. M., BARKER-COLLO, S. L., BARQUERA, S., BARREGARD, L., BARRERO, L. H., BARRIENTOS-GUTIERREZ, T., BASTO-ABREU, A. C., BASU, A., BASU, S., BASULAIMAN, M. O., RUVALCABA, C. B., BEARDSLEY, J., BEDI, N., BEKELE, T., BELL, M. L., BENJET, C., BENNETT, D. A., BENZIAN, H., et al. 2015. Global, regional, and national comparative risk assessment of 79 behavioural, environmental and occupational, and metabolic risks or clusters of risks in 188 </w:t>
      </w:r>
      <w:r w:rsidRPr="001A0971">
        <w:lastRenderedPageBreak/>
        <w:t xml:space="preserve">countries, 1990&amp;#x2013;2013: a systematic analysis for the Global Burden of Disease Study 2013. </w:t>
      </w:r>
      <w:r w:rsidRPr="001A0971">
        <w:rPr>
          <w:i/>
        </w:rPr>
        <w:t>The Lancet,</w:t>
      </w:r>
      <w:r w:rsidRPr="001A0971">
        <w:t xml:space="preserve"> 386</w:t>
      </w:r>
      <w:r w:rsidRPr="001A0971">
        <w:rPr>
          <w:b/>
        </w:rPr>
        <w:t>,</w:t>
      </w:r>
      <w:r w:rsidRPr="001A0971">
        <w:t xml:space="preserve"> 2287-2323.</w:t>
      </w:r>
      <w:bookmarkEnd w:id="22"/>
    </w:p>
    <w:p w14:paraId="24AFB33B" w14:textId="77777777" w:rsidR="001A0971" w:rsidRPr="001A0971" w:rsidRDefault="001A0971" w:rsidP="001A0971">
      <w:pPr>
        <w:pStyle w:val="EndNoteBibliography"/>
        <w:spacing w:after="0"/>
        <w:ind w:left="720" w:hanging="720"/>
      </w:pPr>
      <w:bookmarkStart w:id="23" w:name="_ENREF_13"/>
      <w:r w:rsidRPr="001A0971">
        <w:t xml:space="preserve">GOVIER, A. &amp; REES, C. 2013. Reducing alcohol-related health risks: the role of the nurse. </w:t>
      </w:r>
      <w:r w:rsidRPr="001A0971">
        <w:rPr>
          <w:i/>
        </w:rPr>
        <w:t>Nurs Stand,</w:t>
      </w:r>
      <w:r w:rsidRPr="001A0971">
        <w:t xml:space="preserve"> 27</w:t>
      </w:r>
      <w:r w:rsidRPr="001A0971">
        <w:rPr>
          <w:b/>
        </w:rPr>
        <w:t>,</w:t>
      </w:r>
      <w:r w:rsidRPr="001A0971">
        <w:t xml:space="preserve"> 42-6.</w:t>
      </w:r>
      <w:bookmarkEnd w:id="23"/>
    </w:p>
    <w:p w14:paraId="2FE9F511" w14:textId="77777777" w:rsidR="001A0971" w:rsidRPr="001A0971" w:rsidRDefault="001A0971" w:rsidP="001A0971">
      <w:pPr>
        <w:pStyle w:val="EndNoteBibliography"/>
        <w:spacing w:after="0"/>
        <w:ind w:left="720" w:hanging="720"/>
      </w:pPr>
      <w:bookmarkStart w:id="24" w:name="_ENREF_14"/>
      <w:r w:rsidRPr="001A0971">
        <w:t xml:space="preserve">GRISWOLD, M. G., FULLMAN, N., HAWLEY, C., ARIAN, N., ZIMSEN, S. R. M., TYMESON, H. D., VENKATESWARAN, V., TAPP, A. D., FOROUZANFAR, M. H., SALAMA, J. S., ABATE, K. H., ABATE, D., ABAY, S. M., ABBAFATI, C., ABDULKADER, R. S., ABEBE, Z., ABOYANS, V., ABRAR, M. M., ACHARYA, P., ADETOKUNBOH, O. O., ADHIKARI, T. B., ADSUAR, J. C., AFARIDEH, M., AGARDH, E. E., AGARWAL, G., AGHAYAN, S. A., AGRAWAL, S., AHMED, M. B., AKIBU, M., AKINYEMIJU, T., AKSEER, N., ASFOOR, D. H. A., AL-ALY, Z., ALAHDAB, F., ALAM, K., ALBUJEER, A., ALENE, K. A., ALI, R., ALI, S. D., ALIJANZADEH, M., ALJUNID, S. M., ALKERWI, A. A., ALLEBECK, P., ALVIS-GUZMAN, N., AMARE, A. T., AMINDE, L. N., AMMAR, W., AMOAKO, Y. A., AMUL, G. G. H., ANDREI, C. L., ANGUS, C., ANSHA, M. G., ANTONIO, C. A. T., AREMU, O., ÄRNLÖV, J., ARTAMAN, A., ARYAL, K. K., ASSADI, R., AUSLOOS, M., AVILA-BURGOS, L., AVOKPAHO, E. F., AWASTHI, A., AYELE, H. T., AYER, R., AYUK, T. B., AZZOPARDI, P. S., BADALI, H., BADAWI, A., BANACH, M., BARKER-COLLO, S. L., BARRERO, L. H., BASALEEM, H., BAYE, E., BAZARGAN-HEJAZI, S., BEDI, N., BÉJOT, Y., BELACHEW, A. B., BELAY, S. A., BENNETT, D. A., BENSENOR, I. M., BERNABE, E., BERNSTEIN, R. S., BEYENE, A. S., BEYRANVAND, T., BHAUMIK, S., BHUTTA, Z. A., BIADGO, B., BIJANI, A., BILILIGN, N., BIRLIK, S. M., BIRUNGI, C., BIZUNEH, H., BJERREGAARD, P., BJØRGE, T., BORGES, G., BOSETTI, C., BOUFOUS, S., BRAGAZZI, N. L., BRENNER, H., BUTT, Z. A., et al. 2018. Alcohol use and burden for 195 countries and territories, 1990–2016: a systematic analysis for the Global Burden of Disease Study 2016. </w:t>
      </w:r>
      <w:r w:rsidRPr="001A0971">
        <w:rPr>
          <w:i/>
        </w:rPr>
        <w:t>The Lancet,</w:t>
      </w:r>
      <w:r w:rsidRPr="001A0971">
        <w:t xml:space="preserve"> 392</w:t>
      </w:r>
      <w:r w:rsidRPr="001A0971">
        <w:rPr>
          <w:b/>
        </w:rPr>
        <w:t>,</w:t>
      </w:r>
      <w:r w:rsidRPr="001A0971">
        <w:t xml:space="preserve"> 1015-1035.</w:t>
      </w:r>
      <w:bookmarkEnd w:id="24"/>
    </w:p>
    <w:p w14:paraId="586AE384" w14:textId="77777777" w:rsidR="001A0971" w:rsidRPr="001A0971" w:rsidRDefault="001A0971" w:rsidP="001A0971">
      <w:pPr>
        <w:pStyle w:val="EndNoteBibliography"/>
        <w:spacing w:after="0"/>
        <w:ind w:left="720" w:hanging="720"/>
      </w:pPr>
      <w:bookmarkStart w:id="25" w:name="_ENREF_15"/>
      <w:r w:rsidRPr="001A0971">
        <w:t>HALL, J. 2016. Nurse Practitioners’ Perceptions of their Role and Value in UK General Practice. Sheffield Sheffield Hallam University.</w:t>
      </w:r>
      <w:bookmarkEnd w:id="25"/>
    </w:p>
    <w:p w14:paraId="276EBA73" w14:textId="77777777" w:rsidR="001A0971" w:rsidRPr="001A0971" w:rsidRDefault="001A0971" w:rsidP="001A0971">
      <w:pPr>
        <w:pStyle w:val="EndNoteBibliography"/>
        <w:spacing w:after="0"/>
        <w:ind w:left="720" w:hanging="720"/>
      </w:pPr>
      <w:bookmarkStart w:id="26" w:name="_ENREF_16"/>
      <w:r w:rsidRPr="001A0971">
        <w:t>HM GOVERNMENT 2012. A Minimum Unit Price for Alcohol Impact Assessment. London: Home Office.</w:t>
      </w:r>
      <w:bookmarkEnd w:id="26"/>
    </w:p>
    <w:p w14:paraId="440BC4BA" w14:textId="77777777" w:rsidR="001A0971" w:rsidRPr="001A0971" w:rsidRDefault="001A0971" w:rsidP="001A0971">
      <w:pPr>
        <w:pStyle w:val="EndNoteBibliography"/>
        <w:spacing w:after="0"/>
        <w:ind w:left="720" w:hanging="720"/>
      </w:pPr>
      <w:bookmarkStart w:id="27" w:name="_ENREF_17"/>
      <w:r w:rsidRPr="001A0971">
        <w:t xml:space="preserve">HOBBS, F. D. R., BANKHEAD, C., MUKHTAR, T., STEVENS, S., PERERA-SALAZAR, R., HOLT, T. &amp; SALISBURY, C. 2016. Clinical workload in UK primary care: a retrospective analysis of 100 million consultations in England, 2007&amp;#x2013;14. </w:t>
      </w:r>
      <w:r w:rsidRPr="001A0971">
        <w:rPr>
          <w:i/>
        </w:rPr>
        <w:t>The Lancet,</w:t>
      </w:r>
      <w:r w:rsidRPr="001A0971">
        <w:t xml:space="preserve"> 387</w:t>
      </w:r>
      <w:r w:rsidRPr="001A0971">
        <w:rPr>
          <w:b/>
        </w:rPr>
        <w:t>,</w:t>
      </w:r>
      <w:r w:rsidRPr="001A0971">
        <w:t xml:space="preserve"> 2323-2330.</w:t>
      </w:r>
      <w:bookmarkEnd w:id="27"/>
    </w:p>
    <w:p w14:paraId="5A88A6C2" w14:textId="77777777" w:rsidR="001A0971" w:rsidRPr="001A0971" w:rsidRDefault="001A0971" w:rsidP="001A0971">
      <w:pPr>
        <w:pStyle w:val="EndNoteBibliography"/>
        <w:spacing w:after="0"/>
        <w:ind w:left="720" w:hanging="720"/>
      </w:pPr>
      <w:bookmarkStart w:id="28" w:name="_ENREF_18"/>
      <w:r w:rsidRPr="001A0971">
        <w:t>HOLLOWAY, A. &amp; DONAGHY, E. 2017. Practices and attitudes of General Practitioners in the delivery of Alcohol Brief Interventions in Scotland. Edinburgh: Scottish Health Action on Alcohol Problems,.</w:t>
      </w:r>
      <w:bookmarkEnd w:id="28"/>
    </w:p>
    <w:p w14:paraId="5E719447" w14:textId="77777777" w:rsidR="001A0971" w:rsidRPr="001A0971" w:rsidRDefault="001A0971" w:rsidP="001A0971">
      <w:pPr>
        <w:pStyle w:val="EndNoteBibliography"/>
        <w:spacing w:after="0"/>
        <w:ind w:left="720" w:hanging="720"/>
      </w:pPr>
      <w:bookmarkStart w:id="29" w:name="_ENREF_19"/>
      <w:r w:rsidRPr="001A0971">
        <w:t xml:space="preserve">HOLMES, J., BROWN, J., MEIER, P., BEARD, E., MICHIE, S. &amp; BUYKX, P. 2016. Short-term effects of announcing revised lower risk national drinking guidelines on related awareness and knowledge: a trend analysis of monthly survey data in England. </w:t>
      </w:r>
      <w:r w:rsidRPr="001A0971">
        <w:rPr>
          <w:i/>
        </w:rPr>
        <w:t>BMJ Open,</w:t>
      </w:r>
      <w:r w:rsidRPr="001A0971">
        <w:t xml:space="preserve"> 6.</w:t>
      </w:r>
      <w:bookmarkEnd w:id="29"/>
    </w:p>
    <w:p w14:paraId="1BA53604" w14:textId="77777777" w:rsidR="001A0971" w:rsidRPr="001A0971" w:rsidRDefault="001A0971" w:rsidP="001A0971">
      <w:pPr>
        <w:pStyle w:val="EndNoteBibliography"/>
        <w:spacing w:after="0"/>
        <w:ind w:left="720" w:hanging="720"/>
      </w:pPr>
      <w:bookmarkStart w:id="30" w:name="_ENREF_20"/>
      <w:r w:rsidRPr="001A0971">
        <w:t xml:space="preserve">HUTCHINGS, D., CASSIDY, P., DALLOLIO, E., PEARSON, P., HEATHER, N. &amp; KANER, E. 2006. Implementing screening and brief alcohol interventions in primary care: views from both sides of the consultation. </w:t>
      </w:r>
      <w:r w:rsidRPr="001A0971">
        <w:rPr>
          <w:i/>
        </w:rPr>
        <w:t>Primary Health Care Research &amp;amp; Development,</w:t>
      </w:r>
      <w:r w:rsidRPr="001A0971">
        <w:t xml:space="preserve"> 7</w:t>
      </w:r>
      <w:r w:rsidRPr="001A0971">
        <w:rPr>
          <w:b/>
        </w:rPr>
        <w:t>,</w:t>
      </w:r>
      <w:r w:rsidRPr="001A0971">
        <w:t xml:space="preserve"> 221-229.</w:t>
      </w:r>
      <w:bookmarkEnd w:id="30"/>
    </w:p>
    <w:p w14:paraId="3C227563" w14:textId="77777777" w:rsidR="001A0971" w:rsidRPr="001A0971" w:rsidRDefault="001A0971" w:rsidP="001A0971">
      <w:pPr>
        <w:pStyle w:val="EndNoteBibliography"/>
        <w:spacing w:after="0"/>
        <w:ind w:left="720" w:hanging="720"/>
      </w:pPr>
      <w:bookmarkStart w:id="31" w:name="_ENREF_21"/>
      <w:r w:rsidRPr="001A0971">
        <w:t xml:space="preserve">JOHANSSON, K., BENDTSEN, P. &amp; ÅKERLIND, I. 2002. EARLY INTERVENTION FOR PROBLEM DRINKERS: READINESS TO PARTICIPATE AMONG GENERAL PRACTITIONERS AND NURSES IN SWEDISH PRIMARY HEALTH CARE. </w:t>
      </w:r>
      <w:r w:rsidRPr="001A0971">
        <w:rPr>
          <w:i/>
        </w:rPr>
        <w:t>Alcohol and Alcoholism,</w:t>
      </w:r>
      <w:r w:rsidRPr="001A0971">
        <w:t xml:space="preserve"> 37</w:t>
      </w:r>
      <w:r w:rsidRPr="001A0971">
        <w:rPr>
          <w:b/>
        </w:rPr>
        <w:t>,</w:t>
      </w:r>
      <w:r w:rsidRPr="001A0971">
        <w:t xml:space="preserve"> 38-42.</w:t>
      </w:r>
      <w:bookmarkEnd w:id="31"/>
    </w:p>
    <w:p w14:paraId="5714C3C4" w14:textId="77777777" w:rsidR="001A0971" w:rsidRPr="001A0971" w:rsidRDefault="001A0971" w:rsidP="001A0971">
      <w:pPr>
        <w:pStyle w:val="EndNoteBibliography"/>
        <w:spacing w:after="0"/>
        <w:ind w:left="720" w:hanging="720"/>
      </w:pPr>
      <w:bookmarkStart w:id="32" w:name="_ENREF_22"/>
      <w:r w:rsidRPr="001A0971">
        <w:t xml:space="preserve">JOHNSON, M., JACKSON, R., GUILLAUME, L., MEIER, P. &amp; GOYDER, E. 2011. Barriers and facilitators to implementing screening and brief intervention for alcohol misuse: a systematic review of qualitative evidence. </w:t>
      </w:r>
      <w:r w:rsidRPr="001A0971">
        <w:rPr>
          <w:i/>
        </w:rPr>
        <w:t>Journal of Public Health,</w:t>
      </w:r>
      <w:r w:rsidRPr="001A0971">
        <w:t xml:space="preserve"> 33</w:t>
      </w:r>
      <w:r w:rsidRPr="001A0971">
        <w:rPr>
          <w:b/>
        </w:rPr>
        <w:t>,</w:t>
      </w:r>
      <w:r w:rsidRPr="001A0971">
        <w:t xml:space="preserve"> 412-421.</w:t>
      </w:r>
      <w:bookmarkEnd w:id="32"/>
    </w:p>
    <w:p w14:paraId="67838F78" w14:textId="77777777" w:rsidR="001A0971" w:rsidRPr="001A0971" w:rsidRDefault="001A0971" w:rsidP="001A0971">
      <w:pPr>
        <w:pStyle w:val="EndNoteBibliography"/>
        <w:spacing w:after="0"/>
        <w:ind w:left="720" w:hanging="720"/>
      </w:pPr>
      <w:bookmarkStart w:id="33" w:name="_ENREF_23"/>
      <w:r w:rsidRPr="001A0971">
        <w:t xml:space="preserve">KANER, E. F., BEYER, F. R., MUIRHEAD, C., CAMPBELL, F., PIENAAR, E. D., BERTHOLET, N., DAEPPEN, J. B., SAUNDERS, J. B. &amp; BURNAND, B. 2018. Effectiveness of brief alcohol interventions in primary care populations. </w:t>
      </w:r>
      <w:r w:rsidRPr="001A0971">
        <w:rPr>
          <w:i/>
        </w:rPr>
        <w:t>Cochrane Database Syst Rev,</w:t>
      </w:r>
      <w:r w:rsidRPr="001A0971">
        <w:t xml:space="preserve"> 2</w:t>
      </w:r>
      <w:r w:rsidRPr="001A0971">
        <w:rPr>
          <w:b/>
        </w:rPr>
        <w:t>,</w:t>
      </w:r>
      <w:r w:rsidRPr="001A0971">
        <w:t xml:space="preserve"> Cd004148.</w:t>
      </w:r>
      <w:bookmarkEnd w:id="33"/>
    </w:p>
    <w:p w14:paraId="3016D7F3" w14:textId="77777777" w:rsidR="001A0971" w:rsidRPr="001A0971" w:rsidRDefault="001A0971" w:rsidP="001A0971">
      <w:pPr>
        <w:pStyle w:val="EndNoteBibliography"/>
        <w:spacing w:after="0"/>
        <w:ind w:left="720" w:hanging="720"/>
      </w:pPr>
      <w:bookmarkStart w:id="34" w:name="_ENREF_24"/>
      <w:r w:rsidRPr="001A0971">
        <w:t xml:space="preserve">LOCK, C. A., KANER, E., HEATHER, N., DOUGHTY, J., CRAWSHAW, A., MCNAMEE, P., PURDY, S. &amp; PEARSON, P. 2006. Effectiveness of nurse-led brief alcohol intervention: A cluster randomized controlled trial. </w:t>
      </w:r>
      <w:r w:rsidRPr="001A0971">
        <w:rPr>
          <w:i/>
        </w:rPr>
        <w:t>Journal of Advanced Nursing,</w:t>
      </w:r>
      <w:r w:rsidRPr="001A0971">
        <w:t xml:space="preserve"> 54</w:t>
      </w:r>
      <w:r w:rsidRPr="001A0971">
        <w:rPr>
          <w:b/>
        </w:rPr>
        <w:t>,</w:t>
      </w:r>
      <w:r w:rsidRPr="001A0971">
        <w:t xml:space="preserve"> 426-439.</w:t>
      </w:r>
      <w:bookmarkEnd w:id="34"/>
    </w:p>
    <w:p w14:paraId="168300FB" w14:textId="77777777" w:rsidR="001A0971" w:rsidRPr="001A0971" w:rsidRDefault="001A0971" w:rsidP="001A0971">
      <w:pPr>
        <w:pStyle w:val="EndNoteBibliography"/>
        <w:spacing w:after="0"/>
        <w:ind w:left="720" w:hanging="720"/>
      </w:pPr>
      <w:bookmarkStart w:id="35" w:name="_ENREF_25"/>
      <w:r w:rsidRPr="001A0971">
        <w:t xml:space="preserve">MABLY, S. &amp; JONES, C. 2010. Delivering Alcohol Brief Advice. </w:t>
      </w:r>
      <w:r w:rsidRPr="001A0971">
        <w:rPr>
          <w:i/>
        </w:rPr>
        <w:t>Briefing Paper.</w:t>
      </w:r>
      <w:r w:rsidRPr="001A0971">
        <w:t xml:space="preserve"> Public Health Wales.</w:t>
      </w:r>
      <w:bookmarkEnd w:id="35"/>
    </w:p>
    <w:p w14:paraId="5BA06D1A" w14:textId="77777777" w:rsidR="001A0971" w:rsidRPr="001A0971" w:rsidRDefault="001A0971" w:rsidP="001A0971">
      <w:pPr>
        <w:pStyle w:val="EndNoteBibliography"/>
        <w:spacing w:after="0"/>
        <w:ind w:left="720" w:hanging="720"/>
      </w:pPr>
      <w:bookmarkStart w:id="36" w:name="_ENREF_26"/>
      <w:r w:rsidRPr="001A0971">
        <w:lastRenderedPageBreak/>
        <w:t xml:space="preserve">MANTHEY, J., PROBST, C., HANSCHMIDT, F. &amp; REHM, J. 2015. Identification of smokers, drinkers and risky drinkers by general practitioners. </w:t>
      </w:r>
      <w:r w:rsidRPr="001A0971">
        <w:rPr>
          <w:i/>
        </w:rPr>
        <w:t>Drug Alcohol Depend,</w:t>
      </w:r>
      <w:r w:rsidRPr="001A0971">
        <w:t xml:space="preserve"> 154</w:t>
      </w:r>
      <w:r w:rsidRPr="001A0971">
        <w:rPr>
          <w:b/>
        </w:rPr>
        <w:t>,</w:t>
      </w:r>
      <w:r w:rsidRPr="001A0971">
        <w:t xml:space="preserve"> 93-9.</w:t>
      </w:r>
      <w:bookmarkEnd w:id="36"/>
    </w:p>
    <w:p w14:paraId="40447F8D" w14:textId="360653C9" w:rsidR="001A0971" w:rsidRPr="001A0971" w:rsidRDefault="001A0971" w:rsidP="001A0971">
      <w:pPr>
        <w:pStyle w:val="EndNoteBibliography"/>
        <w:spacing w:after="0"/>
        <w:ind w:left="720" w:hanging="720"/>
      </w:pPr>
      <w:bookmarkStart w:id="37" w:name="_ENREF_27"/>
      <w:r w:rsidRPr="001A0971">
        <w:t xml:space="preserve">NHS DIGITAL. 2019. </w:t>
      </w:r>
      <w:r w:rsidRPr="001A0971">
        <w:rPr>
          <w:i/>
        </w:rPr>
        <w:t xml:space="preserve">Patients Registered at a GP Practice October 2019; Special Topic - Practices that have closed since October 2018 </w:t>
      </w:r>
      <w:r w:rsidRPr="001A0971">
        <w:t xml:space="preserve">[Online]. Leeds: NHS Digital. Available: </w:t>
      </w:r>
      <w:hyperlink r:id="rId18" w:history="1">
        <w:r w:rsidRPr="001A0971">
          <w:rPr>
            <w:rStyle w:val="Hyperlink"/>
          </w:rPr>
          <w:t>https://digital.nhs.uk/data-and-information/publications/statistical/patients-registered-at-a-gp-practice/october-2019</w:t>
        </w:r>
      </w:hyperlink>
      <w:r w:rsidRPr="001A0971">
        <w:t xml:space="preserve"> [Accessed 29/10/2019].</w:t>
      </w:r>
      <w:bookmarkEnd w:id="37"/>
    </w:p>
    <w:p w14:paraId="4BC3AB82" w14:textId="77777777" w:rsidR="001A0971" w:rsidRPr="001A0971" w:rsidRDefault="001A0971" w:rsidP="001A0971">
      <w:pPr>
        <w:pStyle w:val="EndNoteBibliography"/>
        <w:spacing w:after="0"/>
        <w:ind w:left="720" w:hanging="720"/>
      </w:pPr>
      <w:bookmarkStart w:id="38" w:name="_ENREF_28"/>
      <w:r w:rsidRPr="001A0971">
        <w:t>NHS England 2019. Standard General Medical Services Contract 2018/19. Leeds: NHS England.</w:t>
      </w:r>
      <w:bookmarkEnd w:id="38"/>
    </w:p>
    <w:p w14:paraId="15183A0E" w14:textId="77777777" w:rsidR="001A0971" w:rsidRPr="001A0971" w:rsidRDefault="001A0971" w:rsidP="001A0971">
      <w:pPr>
        <w:pStyle w:val="EndNoteBibliography"/>
        <w:spacing w:after="0"/>
        <w:ind w:left="720" w:hanging="720"/>
      </w:pPr>
      <w:bookmarkStart w:id="39" w:name="_ENREF_29"/>
      <w:r w:rsidRPr="001A0971">
        <w:t xml:space="preserve">NHS Health Scotland 2017. Delivering an ABI: Process, screening tools and guidance notes. </w:t>
      </w:r>
      <w:r w:rsidRPr="001A0971">
        <w:rPr>
          <w:i/>
        </w:rPr>
        <w:t>Alcohol brief interventions. Primary care pack.</w:t>
      </w:r>
      <w:r w:rsidRPr="001A0971">
        <w:t xml:space="preserve"> Edinburgh: NHS Health Scotland.</w:t>
      </w:r>
      <w:bookmarkEnd w:id="39"/>
    </w:p>
    <w:p w14:paraId="5A854D47" w14:textId="77777777" w:rsidR="001A0971" w:rsidRPr="001A0971" w:rsidRDefault="001A0971" w:rsidP="001A0971">
      <w:pPr>
        <w:pStyle w:val="EndNoteBibliography"/>
        <w:spacing w:after="0"/>
        <w:ind w:left="720" w:hanging="720"/>
      </w:pPr>
      <w:bookmarkStart w:id="40" w:name="_ENREF_30"/>
      <w:r w:rsidRPr="001A0971">
        <w:t xml:space="preserve">NICE 2010. Alcohol-use disorders: prevention [PH24]. </w:t>
      </w:r>
      <w:r w:rsidRPr="001A0971">
        <w:rPr>
          <w:i/>
        </w:rPr>
        <w:t xml:space="preserve">Public Health Guideline </w:t>
      </w:r>
      <w:r w:rsidRPr="001A0971">
        <w:t>London.</w:t>
      </w:r>
      <w:bookmarkEnd w:id="40"/>
    </w:p>
    <w:p w14:paraId="01748893" w14:textId="77777777" w:rsidR="001A0971" w:rsidRPr="001A0971" w:rsidRDefault="001A0971" w:rsidP="001A0971">
      <w:pPr>
        <w:pStyle w:val="EndNoteBibliography"/>
        <w:spacing w:after="0"/>
        <w:ind w:left="720" w:hanging="720"/>
      </w:pPr>
      <w:bookmarkStart w:id="41" w:name="_ENREF_31"/>
      <w:r w:rsidRPr="001A0971">
        <w:t xml:space="preserve">O'DONNELL, A., ANGUS, C., HANRATTY, B., HAMILTON, F. L., PETERSEN, I. &amp; KANER, E. 2020. Impact of the introduction and withdrawal of financial incentives on the delivery of alcohol screening and brief advice in English primary health care: an interrupted time–series analysis. </w:t>
      </w:r>
      <w:r w:rsidRPr="001A0971">
        <w:rPr>
          <w:i/>
        </w:rPr>
        <w:t>Addiction,</w:t>
      </w:r>
      <w:r w:rsidRPr="001A0971">
        <w:t xml:space="preserve"> 115</w:t>
      </w:r>
      <w:r w:rsidRPr="001A0971">
        <w:rPr>
          <w:b/>
        </w:rPr>
        <w:t>,</w:t>
      </w:r>
      <w:r w:rsidRPr="001A0971">
        <w:t xml:space="preserve"> 49-60.</w:t>
      </w:r>
      <w:bookmarkEnd w:id="41"/>
    </w:p>
    <w:p w14:paraId="6BD72999" w14:textId="77777777" w:rsidR="001A0971" w:rsidRPr="001A0971" w:rsidRDefault="001A0971" w:rsidP="001A0971">
      <w:pPr>
        <w:pStyle w:val="EndNoteBibliography"/>
        <w:spacing w:after="0"/>
        <w:ind w:left="720" w:hanging="720"/>
      </w:pPr>
      <w:bookmarkStart w:id="42" w:name="_ENREF_32"/>
      <w:r w:rsidRPr="001A0971">
        <w:t xml:space="preserve">O'DONNELL, A., HAIGHTON, C., CHAPPEL, D., SHEVILLS, C. &amp; KANER, E. 2016. Impact of financial incentives on alcohol intervention delivery in primary care: a mixed-methods study. </w:t>
      </w:r>
      <w:r w:rsidRPr="001A0971">
        <w:rPr>
          <w:i/>
        </w:rPr>
        <w:t>BMC family practice,</w:t>
      </w:r>
      <w:r w:rsidRPr="001A0971">
        <w:t xml:space="preserve"> 17</w:t>
      </w:r>
      <w:r w:rsidRPr="001A0971">
        <w:rPr>
          <w:b/>
        </w:rPr>
        <w:t>,</w:t>
      </w:r>
      <w:r w:rsidRPr="001A0971">
        <w:t xml:space="preserve"> 165-165.</w:t>
      </w:r>
      <w:bookmarkEnd w:id="42"/>
    </w:p>
    <w:p w14:paraId="07C35945" w14:textId="77777777" w:rsidR="001A0971" w:rsidRPr="001A0971" w:rsidRDefault="001A0971" w:rsidP="001A0971">
      <w:pPr>
        <w:pStyle w:val="EndNoteBibliography"/>
        <w:spacing w:after="0"/>
        <w:ind w:left="720" w:hanging="720"/>
      </w:pPr>
      <w:bookmarkStart w:id="43" w:name="_ENREF_33"/>
      <w:r w:rsidRPr="001A0971">
        <w:t xml:space="preserve">O'DONNELL, A. &amp; KANER, E. 2017. Are Brief Alcohol Interventions Adequately Embedded in UK Primary Care? A Qualitative Study Utilising Normalisation Process Theory. </w:t>
      </w:r>
      <w:r w:rsidRPr="001A0971">
        <w:rPr>
          <w:i/>
        </w:rPr>
        <w:t>International Journal Of Environmental Research And Public Health,</w:t>
      </w:r>
      <w:r w:rsidRPr="001A0971">
        <w:t xml:space="preserve"> 14.</w:t>
      </w:r>
      <w:bookmarkEnd w:id="43"/>
    </w:p>
    <w:p w14:paraId="41D060DC" w14:textId="77777777" w:rsidR="001A0971" w:rsidRPr="001A0971" w:rsidRDefault="001A0971" w:rsidP="001A0971">
      <w:pPr>
        <w:pStyle w:val="EndNoteBibliography"/>
        <w:spacing w:after="0"/>
        <w:ind w:left="720" w:hanging="720"/>
      </w:pPr>
      <w:bookmarkStart w:id="44" w:name="_ENREF_34"/>
      <w:r w:rsidRPr="001A0971">
        <w:t xml:space="preserve">PAUL, C., YOONG, S. L., SANSON-FISHER, R., CAREY, M., RUSSELL, G. &amp; MAKEHAM, M. 2014. Under the radar: a cross-sectional study of the challenge of identifying at-risk alcohol consumption in the general practice setting. </w:t>
      </w:r>
      <w:r w:rsidRPr="001A0971">
        <w:rPr>
          <w:i/>
        </w:rPr>
        <w:t>BMC family practice,</w:t>
      </w:r>
      <w:r w:rsidRPr="001A0971">
        <w:t xml:space="preserve"> 15</w:t>
      </w:r>
      <w:r w:rsidRPr="001A0971">
        <w:rPr>
          <w:b/>
        </w:rPr>
        <w:t>,</w:t>
      </w:r>
      <w:r w:rsidRPr="001A0971">
        <w:t xml:space="preserve"> 74-74.</w:t>
      </w:r>
      <w:bookmarkEnd w:id="44"/>
    </w:p>
    <w:p w14:paraId="698D0BD0" w14:textId="77777777" w:rsidR="001A0971" w:rsidRPr="001A0971" w:rsidRDefault="001A0971" w:rsidP="001A0971">
      <w:pPr>
        <w:pStyle w:val="EndNoteBibliography"/>
        <w:spacing w:after="0"/>
        <w:ind w:left="720" w:hanging="720"/>
      </w:pPr>
      <w:bookmarkStart w:id="45" w:name="_ENREF_35"/>
      <w:r w:rsidRPr="001A0971">
        <w:t>PUBLIC HEALTH ENGLAND 2016. The public health burden of alcohol and the effectiveness and cost-effectiveness of alcohol control policies: an evidence review. London.</w:t>
      </w:r>
      <w:bookmarkEnd w:id="45"/>
    </w:p>
    <w:p w14:paraId="340D38DB" w14:textId="77777777" w:rsidR="001A0971" w:rsidRPr="001A0971" w:rsidRDefault="001A0971" w:rsidP="001A0971">
      <w:pPr>
        <w:pStyle w:val="EndNoteBibliography"/>
        <w:spacing w:after="0"/>
        <w:ind w:left="720" w:hanging="720"/>
      </w:pPr>
      <w:bookmarkStart w:id="46" w:name="_ENREF_36"/>
      <w:r w:rsidRPr="001A0971">
        <w:t xml:space="preserve">PURSHOUSE, R. C., BRENNAN, A., RAFIA, R., LATIMER, N. R., ARCHER, R. J., ANGUS, C. R., PRESTON, L. R. &amp; MEIER, P. S. 2013. Modelling the cost-effectiveness of alcohol screening and brief interventions in primary care in England. </w:t>
      </w:r>
      <w:r w:rsidRPr="001A0971">
        <w:rPr>
          <w:i/>
        </w:rPr>
        <w:t>Alcohol Alcohol,</w:t>
      </w:r>
      <w:r w:rsidRPr="001A0971">
        <w:t xml:space="preserve"> 48</w:t>
      </w:r>
      <w:r w:rsidRPr="001A0971">
        <w:rPr>
          <w:b/>
        </w:rPr>
        <w:t>,</w:t>
      </w:r>
      <w:r w:rsidRPr="001A0971">
        <w:t xml:space="preserve"> 180-8.</w:t>
      </w:r>
      <w:bookmarkEnd w:id="46"/>
    </w:p>
    <w:p w14:paraId="3E80C9D4" w14:textId="77777777" w:rsidR="001A0971" w:rsidRPr="001A0971" w:rsidRDefault="001A0971" w:rsidP="001A0971">
      <w:pPr>
        <w:pStyle w:val="EndNoteBibliography"/>
        <w:spacing w:after="0"/>
        <w:ind w:left="720" w:hanging="720"/>
      </w:pPr>
      <w:bookmarkStart w:id="47" w:name="_ENREF_37"/>
      <w:r w:rsidRPr="001A0971">
        <w:t xml:space="preserve">REHM, J., ALLAMANI, A., DELLA VEDOVA, R., ELEKES, Z., JAKUBCZYK, A., LANDSMANE, I., MANTHEY, J., MORENO-ESPAÑA, J., PIEPER, L., PROBST, C., SNIKERE, S., STRUZZO, P., VOLLER, F., WITTCHEN, H. U., GUAL, A. &amp; WOJNAR, M. 2015. General practitioners recognizing alcohol dependence: a large cross-sectional study in 6 European countries. </w:t>
      </w:r>
      <w:r w:rsidRPr="001A0971">
        <w:rPr>
          <w:i/>
        </w:rPr>
        <w:t>Ann Fam Med,</w:t>
      </w:r>
      <w:r w:rsidRPr="001A0971">
        <w:t xml:space="preserve"> 13</w:t>
      </w:r>
      <w:r w:rsidRPr="001A0971">
        <w:rPr>
          <w:b/>
        </w:rPr>
        <w:t>,</w:t>
      </w:r>
      <w:r w:rsidRPr="001A0971">
        <w:t xml:space="preserve"> 28-32.</w:t>
      </w:r>
      <w:bookmarkEnd w:id="47"/>
    </w:p>
    <w:p w14:paraId="627A52B7" w14:textId="77777777" w:rsidR="001A0971" w:rsidRPr="001A0971" w:rsidRDefault="001A0971" w:rsidP="001A0971">
      <w:pPr>
        <w:pStyle w:val="EndNoteBibliography"/>
        <w:spacing w:after="0"/>
        <w:ind w:left="720" w:hanging="720"/>
      </w:pPr>
      <w:bookmarkStart w:id="48" w:name="_ENREF_38"/>
      <w:r w:rsidRPr="001A0971">
        <w:t xml:space="preserve">REHM, J., MATHERS, C., POPOVA, S., THAVORNCHAROENSAP, M., TEERAWATTANANON, Y. &amp; PATRA, J. 2009. Global burden of disease and injury and economic cost attributable to alcohol use and alcohol-use disorders. </w:t>
      </w:r>
      <w:r w:rsidRPr="001A0971">
        <w:rPr>
          <w:i/>
        </w:rPr>
        <w:t>The Lancet,</w:t>
      </w:r>
      <w:r w:rsidRPr="001A0971">
        <w:t xml:space="preserve"> 373</w:t>
      </w:r>
      <w:r w:rsidRPr="001A0971">
        <w:rPr>
          <w:b/>
        </w:rPr>
        <w:t>,</w:t>
      </w:r>
      <w:r w:rsidRPr="001A0971">
        <w:t xml:space="preserve"> 2223-2233.</w:t>
      </w:r>
      <w:bookmarkEnd w:id="48"/>
    </w:p>
    <w:p w14:paraId="4575E023" w14:textId="77777777" w:rsidR="001A0971" w:rsidRPr="001A0971" w:rsidRDefault="001A0971" w:rsidP="001A0971">
      <w:pPr>
        <w:pStyle w:val="EndNoteBibliography"/>
        <w:spacing w:after="0"/>
        <w:ind w:left="720" w:hanging="720"/>
      </w:pPr>
      <w:bookmarkStart w:id="49" w:name="_ENREF_39"/>
      <w:r w:rsidRPr="001A0971">
        <w:t xml:space="preserve">ROBINSON, A. 2019. Can GPs find time for a million extra appointments a year? </w:t>
      </w:r>
      <w:r w:rsidRPr="001A0971">
        <w:rPr>
          <w:i/>
        </w:rPr>
        <w:t>BMJ,</w:t>
      </w:r>
      <w:r w:rsidRPr="001A0971">
        <w:t xml:space="preserve"> 365</w:t>
      </w:r>
      <w:r w:rsidRPr="001A0971">
        <w:rPr>
          <w:b/>
        </w:rPr>
        <w:t>,</w:t>
      </w:r>
      <w:r w:rsidRPr="001A0971">
        <w:t xml:space="preserve"> l1999.</w:t>
      </w:r>
      <w:bookmarkEnd w:id="49"/>
    </w:p>
    <w:p w14:paraId="0BB07443" w14:textId="77777777" w:rsidR="001A0971" w:rsidRPr="001A0971" w:rsidRDefault="001A0971" w:rsidP="001A0971">
      <w:pPr>
        <w:pStyle w:val="EndNoteBibliography"/>
        <w:spacing w:after="0"/>
        <w:ind w:left="720" w:hanging="720"/>
      </w:pPr>
      <w:bookmarkStart w:id="50" w:name="_ENREF_40"/>
      <w:r w:rsidRPr="001A0971">
        <w:t xml:space="preserve">ROSENBERG, G., BAULD, L., HOOPER, L., BUYKX, P., HOLMES, J. &amp; VOHRA, J. 2017. New national alcohol guidelines in the UK: public awareness, understanding and behavioural intentions. </w:t>
      </w:r>
      <w:r w:rsidRPr="001A0971">
        <w:rPr>
          <w:i/>
        </w:rPr>
        <w:t>Journal of Public Health</w:t>
      </w:r>
      <w:r w:rsidRPr="001A0971">
        <w:rPr>
          <w:b/>
        </w:rPr>
        <w:t>,</w:t>
      </w:r>
      <w:r w:rsidRPr="001A0971">
        <w:t xml:space="preserve"> 1-8.</w:t>
      </w:r>
      <w:bookmarkEnd w:id="50"/>
    </w:p>
    <w:p w14:paraId="2C921B60" w14:textId="77777777" w:rsidR="001A0971" w:rsidRPr="001A0971" w:rsidRDefault="001A0971" w:rsidP="001A0971">
      <w:pPr>
        <w:pStyle w:val="EndNoteBibliography"/>
        <w:spacing w:after="0"/>
        <w:ind w:left="720" w:hanging="720"/>
      </w:pPr>
      <w:bookmarkStart w:id="51" w:name="_ENREF_41"/>
      <w:r w:rsidRPr="001A0971">
        <w:t>ROSENBERG, G., CRAWFORD, C., BULLOCK, S., PETTY, R. &amp; VOHRA, J. 2019. Smoking Cessation in Primary Care: A cross-sectional survey of primary care health practitioners in the UK and the use of Very Brief Advice. London: Cancer Policy Research Centre, Cancer Research UK.</w:t>
      </w:r>
      <w:bookmarkEnd w:id="51"/>
    </w:p>
    <w:p w14:paraId="146D4B9B" w14:textId="77777777" w:rsidR="001A0971" w:rsidRPr="001A0971" w:rsidRDefault="001A0971" w:rsidP="001A0971">
      <w:pPr>
        <w:pStyle w:val="EndNoteBibliography"/>
        <w:spacing w:after="0"/>
        <w:ind w:left="720" w:hanging="720"/>
      </w:pPr>
      <w:bookmarkStart w:id="52" w:name="_ENREF_42"/>
      <w:r w:rsidRPr="001A0971">
        <w:t>SCHÖLIN, L., WATSON, J., DYSON, J. &amp; SMITH, L. 2019. Alcohol Guidelines for Pregnant Women. Barriers and enablers for midwives to deliver advice. London: Institute of Alcohol Studies, The University of Edinburgh and University of Hull.</w:t>
      </w:r>
      <w:bookmarkEnd w:id="52"/>
    </w:p>
    <w:p w14:paraId="1556354A" w14:textId="77777777" w:rsidR="001A0971" w:rsidRPr="001A0971" w:rsidRDefault="001A0971" w:rsidP="001A0971">
      <w:pPr>
        <w:pStyle w:val="EndNoteBibliography"/>
        <w:spacing w:after="0"/>
        <w:ind w:left="720" w:hanging="720"/>
      </w:pPr>
      <w:bookmarkStart w:id="53" w:name="_ENREF_43"/>
      <w:r w:rsidRPr="001A0971">
        <w:t xml:space="preserve">SCOTTISH INTERCOLLEGIATE GUIDELINES NETWORK 2003. Guideline 74. The management of harmful drinking and alcohol dependence in primary care. </w:t>
      </w:r>
      <w:r w:rsidRPr="001A0971">
        <w:rPr>
          <w:i/>
        </w:rPr>
        <w:t>A national clinical guideline.</w:t>
      </w:r>
      <w:r w:rsidRPr="001A0971">
        <w:t xml:space="preserve"> Edinburgh.</w:t>
      </w:r>
      <w:bookmarkEnd w:id="53"/>
    </w:p>
    <w:p w14:paraId="6B0D1FC8" w14:textId="77777777" w:rsidR="001A0971" w:rsidRPr="001A0971" w:rsidRDefault="001A0971" w:rsidP="001A0971">
      <w:pPr>
        <w:pStyle w:val="EndNoteBibliography"/>
        <w:spacing w:after="0"/>
        <w:ind w:left="720" w:hanging="720"/>
      </w:pPr>
      <w:bookmarkStart w:id="54" w:name="_ENREF_44"/>
      <w:r w:rsidRPr="001A0971">
        <w:t xml:space="preserve">SHAW, R. L., LOWE, H., HOLLAND, C., PATTISON, H. &amp; COOKE, R. 2016. GPs' perspectives on managing the NHS Health Check in primary care: a qualitative evaluation of implementation in one area of England. </w:t>
      </w:r>
      <w:r w:rsidRPr="001A0971">
        <w:rPr>
          <w:i/>
        </w:rPr>
        <w:t>BMJ Open,</w:t>
      </w:r>
      <w:r w:rsidRPr="001A0971">
        <w:t xml:space="preserve"> 6.</w:t>
      </w:r>
      <w:bookmarkEnd w:id="54"/>
    </w:p>
    <w:p w14:paraId="5CC47484" w14:textId="77777777" w:rsidR="001A0971" w:rsidRPr="001A0971" w:rsidRDefault="001A0971" w:rsidP="001A0971">
      <w:pPr>
        <w:pStyle w:val="EndNoteBibliography"/>
        <w:spacing w:after="0"/>
        <w:ind w:left="720" w:hanging="720"/>
      </w:pPr>
      <w:bookmarkStart w:id="55" w:name="_ENREF_45"/>
      <w:r w:rsidRPr="001A0971">
        <w:lastRenderedPageBreak/>
        <w:t xml:space="preserve">SILVA, A. S., CAMPOS-SILVA, W. L., GOUVEA, M. A. &amp; FARINA, M. C. 2019. Vignettes: a data collection technique to handle the differential operation of items in surveys. </w:t>
      </w:r>
      <w:r w:rsidRPr="001A0971">
        <w:rPr>
          <w:i/>
        </w:rPr>
        <w:t>BBR. Brazilian Business Review,</w:t>
      </w:r>
      <w:r w:rsidRPr="001A0971">
        <w:t xml:space="preserve"> 16</w:t>
      </w:r>
      <w:r w:rsidRPr="001A0971">
        <w:rPr>
          <w:b/>
        </w:rPr>
        <w:t>,</w:t>
      </w:r>
      <w:r w:rsidRPr="001A0971">
        <w:t xml:space="preserve"> 16-31.</w:t>
      </w:r>
      <w:bookmarkEnd w:id="55"/>
    </w:p>
    <w:p w14:paraId="0C80EEFC" w14:textId="77777777" w:rsidR="001A0971" w:rsidRPr="001A0971" w:rsidRDefault="001A0971" w:rsidP="001A0971">
      <w:pPr>
        <w:pStyle w:val="EndNoteBibliography"/>
        <w:spacing w:after="0"/>
        <w:ind w:left="720" w:hanging="720"/>
      </w:pPr>
      <w:bookmarkStart w:id="56" w:name="_ENREF_46"/>
      <w:r w:rsidRPr="001A0971">
        <w:t xml:space="preserve">STOCKWELL, T., ZHAO, J., GREENFIELD, T., LI, J., LIVINGSTON, M. &amp; MENG, Y. 2016. Estimating under- and over-reporting of drinking in national surveys of alcohol consumption: identification of consistent biases across four English-speaking countries. </w:t>
      </w:r>
      <w:r w:rsidRPr="001A0971">
        <w:rPr>
          <w:i/>
        </w:rPr>
        <w:t>Addiction (Abingdon, England),</w:t>
      </w:r>
      <w:r w:rsidRPr="001A0971">
        <w:t xml:space="preserve"> 111</w:t>
      </w:r>
      <w:r w:rsidRPr="001A0971">
        <w:rPr>
          <w:b/>
        </w:rPr>
        <w:t>,</w:t>
      </w:r>
      <w:r w:rsidRPr="001A0971">
        <w:t xml:space="preserve"> 1203-1213.</w:t>
      </w:r>
      <w:bookmarkEnd w:id="56"/>
    </w:p>
    <w:p w14:paraId="77CCB894" w14:textId="77777777" w:rsidR="001A0971" w:rsidRPr="001A0971" w:rsidRDefault="001A0971" w:rsidP="001A0971">
      <w:pPr>
        <w:pStyle w:val="EndNoteBibliography"/>
        <w:ind w:left="720" w:hanging="720"/>
      </w:pPr>
      <w:bookmarkStart w:id="57" w:name="_ENREF_47"/>
      <w:r w:rsidRPr="001A0971">
        <w:t xml:space="preserve">TAM, C. W. M., ZWAR, N. &amp; MARKHAM, R. 2013. Australian general practitioner perceptions of the detection and screening of at-risk drinking, and the role of the AUDIT-C: a qualitative study. </w:t>
      </w:r>
      <w:r w:rsidRPr="001A0971">
        <w:rPr>
          <w:i/>
        </w:rPr>
        <w:t>BMC family practice,</w:t>
      </w:r>
      <w:r w:rsidRPr="001A0971">
        <w:t xml:space="preserve"> 14</w:t>
      </w:r>
      <w:r w:rsidRPr="001A0971">
        <w:rPr>
          <w:b/>
        </w:rPr>
        <w:t>,</w:t>
      </w:r>
      <w:r w:rsidRPr="001A0971">
        <w:t xml:space="preserve"> 121.</w:t>
      </w:r>
      <w:bookmarkEnd w:id="57"/>
    </w:p>
    <w:p w14:paraId="2C4152F3" w14:textId="107BC8A2" w:rsidR="008C7327" w:rsidRPr="00942B40" w:rsidRDefault="00081B39" w:rsidP="00DE7941">
      <w:r w:rsidRPr="00942B40">
        <w:fldChar w:fldCharType="end"/>
      </w:r>
      <w:r w:rsidR="00186F81">
        <w:fldChar w:fldCharType="begin"/>
      </w:r>
      <w:r w:rsidR="00186F81">
        <w:instrText xml:space="preserve"> ADDIN </w:instrText>
      </w:r>
      <w:r w:rsidR="00186F81">
        <w:fldChar w:fldCharType="end"/>
      </w:r>
    </w:p>
    <w:sectPr w:rsidR="008C7327" w:rsidRPr="00942B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5092E" w14:textId="77777777" w:rsidR="00063F1C" w:rsidRDefault="00063F1C" w:rsidP="00DE7941">
      <w:r>
        <w:separator/>
      </w:r>
    </w:p>
  </w:endnote>
  <w:endnote w:type="continuationSeparator" w:id="0">
    <w:p w14:paraId="1ACF3378" w14:textId="77777777" w:rsidR="00063F1C" w:rsidRDefault="00063F1C" w:rsidP="00DE7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B6FF8" w14:textId="77777777" w:rsidR="00063F1C" w:rsidRDefault="00063F1C" w:rsidP="00DE7941">
      <w:r>
        <w:separator/>
      </w:r>
    </w:p>
  </w:footnote>
  <w:footnote w:type="continuationSeparator" w:id="0">
    <w:p w14:paraId="081F75D2" w14:textId="77777777" w:rsidR="00063F1C" w:rsidRDefault="00063F1C" w:rsidP="00DE7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D1DCE"/>
    <w:multiLevelType w:val="hybridMultilevel"/>
    <w:tmpl w:val="C08C39CA"/>
    <w:lvl w:ilvl="0" w:tplc="E42066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3F184A"/>
    <w:multiLevelType w:val="hybridMultilevel"/>
    <w:tmpl w:val="8830174E"/>
    <w:lvl w:ilvl="0" w:tplc="58702A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BD6043"/>
    <w:multiLevelType w:val="hybridMultilevel"/>
    <w:tmpl w:val="98161E46"/>
    <w:lvl w:ilvl="0" w:tplc="13A282AC">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CE1AAD"/>
    <w:multiLevelType w:val="hybridMultilevel"/>
    <w:tmpl w:val="B7DE496C"/>
    <w:lvl w:ilvl="0" w:tplc="95F66ED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6649B7"/>
    <w:multiLevelType w:val="hybridMultilevel"/>
    <w:tmpl w:val="97CAC884"/>
    <w:lvl w:ilvl="0" w:tplc="985CA19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C53456"/>
    <w:multiLevelType w:val="hybridMultilevel"/>
    <w:tmpl w:val="3F1691CE"/>
    <w:lvl w:ilvl="0" w:tplc="D36440E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847440"/>
    <w:multiLevelType w:val="hybridMultilevel"/>
    <w:tmpl w:val="26AC0FC2"/>
    <w:lvl w:ilvl="0" w:tplc="14C40DE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727922"/>
    <w:multiLevelType w:val="hybridMultilevel"/>
    <w:tmpl w:val="8FC4E3E4"/>
    <w:lvl w:ilvl="0" w:tplc="4A4A4702">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1"/>
  </w:num>
  <w:num w:numId="5">
    <w:abstractNumId w:val="7"/>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LQwNjU1tDQ2NjYwsjRW0lEKTi0uzszPAykwrAUALtwevCwAAAA="/>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v05tzvzvt5d9aess5zvszthxwfz59ttxz5v&quot;&gt;Protocol&lt;record-ids&gt;&lt;item&gt;31&lt;/item&gt;&lt;item&gt;61&lt;/item&gt;&lt;/record-ids&gt;&lt;/item&gt;&lt;/Libraries&gt;"/>
  </w:docVars>
  <w:rsids>
    <w:rsidRoot w:val="002B547C"/>
    <w:rsid w:val="0000169E"/>
    <w:rsid w:val="00004AAA"/>
    <w:rsid w:val="00012338"/>
    <w:rsid w:val="0001752C"/>
    <w:rsid w:val="00025D8B"/>
    <w:rsid w:val="00026ECF"/>
    <w:rsid w:val="00032239"/>
    <w:rsid w:val="0004122D"/>
    <w:rsid w:val="00043630"/>
    <w:rsid w:val="00045117"/>
    <w:rsid w:val="00046616"/>
    <w:rsid w:val="0004686D"/>
    <w:rsid w:val="00047477"/>
    <w:rsid w:val="00047F09"/>
    <w:rsid w:val="000516CE"/>
    <w:rsid w:val="0005192B"/>
    <w:rsid w:val="000558D9"/>
    <w:rsid w:val="00062CE5"/>
    <w:rsid w:val="00063F1C"/>
    <w:rsid w:val="00071AC0"/>
    <w:rsid w:val="00074A68"/>
    <w:rsid w:val="00074DF4"/>
    <w:rsid w:val="000753D8"/>
    <w:rsid w:val="0008063D"/>
    <w:rsid w:val="00080CD8"/>
    <w:rsid w:val="00081B39"/>
    <w:rsid w:val="0008623D"/>
    <w:rsid w:val="000876E0"/>
    <w:rsid w:val="00090562"/>
    <w:rsid w:val="000905C8"/>
    <w:rsid w:val="0009174D"/>
    <w:rsid w:val="00095204"/>
    <w:rsid w:val="0009721C"/>
    <w:rsid w:val="000A0E81"/>
    <w:rsid w:val="000A1945"/>
    <w:rsid w:val="000B13EE"/>
    <w:rsid w:val="000B74D7"/>
    <w:rsid w:val="000B79B6"/>
    <w:rsid w:val="000C3CEC"/>
    <w:rsid w:val="000C3FD2"/>
    <w:rsid w:val="000D0BD3"/>
    <w:rsid w:val="000D0F5E"/>
    <w:rsid w:val="000E178A"/>
    <w:rsid w:val="000E2658"/>
    <w:rsid w:val="000F0440"/>
    <w:rsid w:val="000F73E6"/>
    <w:rsid w:val="0010061B"/>
    <w:rsid w:val="00110166"/>
    <w:rsid w:val="00110A01"/>
    <w:rsid w:val="00113132"/>
    <w:rsid w:val="001216D3"/>
    <w:rsid w:val="00123F4D"/>
    <w:rsid w:val="00124A06"/>
    <w:rsid w:val="001258BC"/>
    <w:rsid w:val="00125B99"/>
    <w:rsid w:val="001360F5"/>
    <w:rsid w:val="001366CA"/>
    <w:rsid w:val="00142887"/>
    <w:rsid w:val="00142C37"/>
    <w:rsid w:val="00143386"/>
    <w:rsid w:val="00145795"/>
    <w:rsid w:val="00145BCB"/>
    <w:rsid w:val="00145D83"/>
    <w:rsid w:val="00147E65"/>
    <w:rsid w:val="0015410C"/>
    <w:rsid w:val="001572F9"/>
    <w:rsid w:val="001602AC"/>
    <w:rsid w:val="0016131C"/>
    <w:rsid w:val="00162DE8"/>
    <w:rsid w:val="00163F50"/>
    <w:rsid w:val="00166B97"/>
    <w:rsid w:val="00170F28"/>
    <w:rsid w:val="0017123A"/>
    <w:rsid w:val="00175A69"/>
    <w:rsid w:val="00176F6B"/>
    <w:rsid w:val="001771D4"/>
    <w:rsid w:val="0018123C"/>
    <w:rsid w:val="00181361"/>
    <w:rsid w:val="00182B9B"/>
    <w:rsid w:val="00182BD8"/>
    <w:rsid w:val="00183CA4"/>
    <w:rsid w:val="00185845"/>
    <w:rsid w:val="00186F81"/>
    <w:rsid w:val="001954AE"/>
    <w:rsid w:val="001A0971"/>
    <w:rsid w:val="001A2105"/>
    <w:rsid w:val="001A4745"/>
    <w:rsid w:val="001A668C"/>
    <w:rsid w:val="001C062E"/>
    <w:rsid w:val="001C06B7"/>
    <w:rsid w:val="001C26FC"/>
    <w:rsid w:val="001C71B9"/>
    <w:rsid w:val="001D0FB3"/>
    <w:rsid w:val="001D6252"/>
    <w:rsid w:val="001D699A"/>
    <w:rsid w:val="001D6DE9"/>
    <w:rsid w:val="001E5DDB"/>
    <w:rsid w:val="001E613C"/>
    <w:rsid w:val="001E640F"/>
    <w:rsid w:val="001E7F9F"/>
    <w:rsid w:val="001F0620"/>
    <w:rsid w:val="001F2013"/>
    <w:rsid w:val="001F3D5D"/>
    <w:rsid w:val="001F4020"/>
    <w:rsid w:val="001F7389"/>
    <w:rsid w:val="001F740E"/>
    <w:rsid w:val="001F7618"/>
    <w:rsid w:val="0021028F"/>
    <w:rsid w:val="002224D0"/>
    <w:rsid w:val="00231BF1"/>
    <w:rsid w:val="00232A28"/>
    <w:rsid w:val="0023454B"/>
    <w:rsid w:val="00234F1F"/>
    <w:rsid w:val="00240FFE"/>
    <w:rsid w:val="00241644"/>
    <w:rsid w:val="00246054"/>
    <w:rsid w:val="00252D4B"/>
    <w:rsid w:val="00253647"/>
    <w:rsid w:val="00254568"/>
    <w:rsid w:val="002625B9"/>
    <w:rsid w:val="002668D4"/>
    <w:rsid w:val="0026699F"/>
    <w:rsid w:val="002674FE"/>
    <w:rsid w:val="00270167"/>
    <w:rsid w:val="00275C22"/>
    <w:rsid w:val="0027748F"/>
    <w:rsid w:val="00283D20"/>
    <w:rsid w:val="00284630"/>
    <w:rsid w:val="0029162E"/>
    <w:rsid w:val="002A058D"/>
    <w:rsid w:val="002A1735"/>
    <w:rsid w:val="002A6624"/>
    <w:rsid w:val="002A7496"/>
    <w:rsid w:val="002B52CB"/>
    <w:rsid w:val="002B547C"/>
    <w:rsid w:val="002C18A8"/>
    <w:rsid w:val="002C2CE3"/>
    <w:rsid w:val="002C67CF"/>
    <w:rsid w:val="002D0CBC"/>
    <w:rsid w:val="002D2FC4"/>
    <w:rsid w:val="002D5D46"/>
    <w:rsid w:val="002D6397"/>
    <w:rsid w:val="002D73BE"/>
    <w:rsid w:val="002D756F"/>
    <w:rsid w:val="002E318E"/>
    <w:rsid w:val="002E31C1"/>
    <w:rsid w:val="002F2A77"/>
    <w:rsid w:val="002F6CB9"/>
    <w:rsid w:val="00301799"/>
    <w:rsid w:val="0030484B"/>
    <w:rsid w:val="00306373"/>
    <w:rsid w:val="003124A7"/>
    <w:rsid w:val="0031435E"/>
    <w:rsid w:val="00324A7D"/>
    <w:rsid w:val="003330F2"/>
    <w:rsid w:val="003346F2"/>
    <w:rsid w:val="0033773F"/>
    <w:rsid w:val="00343738"/>
    <w:rsid w:val="00351C75"/>
    <w:rsid w:val="00356449"/>
    <w:rsid w:val="0036041A"/>
    <w:rsid w:val="003611A1"/>
    <w:rsid w:val="00362372"/>
    <w:rsid w:val="0036251F"/>
    <w:rsid w:val="00362A14"/>
    <w:rsid w:val="00370B11"/>
    <w:rsid w:val="00370D84"/>
    <w:rsid w:val="00370DA2"/>
    <w:rsid w:val="00371571"/>
    <w:rsid w:val="00372939"/>
    <w:rsid w:val="00380B72"/>
    <w:rsid w:val="00380CDF"/>
    <w:rsid w:val="0038610E"/>
    <w:rsid w:val="00386A4D"/>
    <w:rsid w:val="00387E83"/>
    <w:rsid w:val="00393AE2"/>
    <w:rsid w:val="003A1BF0"/>
    <w:rsid w:val="003A3979"/>
    <w:rsid w:val="003A3AE2"/>
    <w:rsid w:val="003A4487"/>
    <w:rsid w:val="003B5C04"/>
    <w:rsid w:val="003B654D"/>
    <w:rsid w:val="003B6648"/>
    <w:rsid w:val="003C2E67"/>
    <w:rsid w:val="003C2EE6"/>
    <w:rsid w:val="003C33BB"/>
    <w:rsid w:val="003C4863"/>
    <w:rsid w:val="003C511E"/>
    <w:rsid w:val="003D6AFD"/>
    <w:rsid w:val="003E0180"/>
    <w:rsid w:val="003E0E34"/>
    <w:rsid w:val="003E3D51"/>
    <w:rsid w:val="003F4788"/>
    <w:rsid w:val="003F6F6C"/>
    <w:rsid w:val="00401741"/>
    <w:rsid w:val="00403991"/>
    <w:rsid w:val="00406C8A"/>
    <w:rsid w:val="004137DF"/>
    <w:rsid w:val="00415225"/>
    <w:rsid w:val="00415E0D"/>
    <w:rsid w:val="0041688C"/>
    <w:rsid w:val="00416C72"/>
    <w:rsid w:val="00417E0E"/>
    <w:rsid w:val="00426357"/>
    <w:rsid w:val="00430509"/>
    <w:rsid w:val="00430875"/>
    <w:rsid w:val="00435CAD"/>
    <w:rsid w:val="00436E8B"/>
    <w:rsid w:val="00444E14"/>
    <w:rsid w:val="004512B2"/>
    <w:rsid w:val="00460506"/>
    <w:rsid w:val="00462CCE"/>
    <w:rsid w:val="004643CB"/>
    <w:rsid w:val="0046707E"/>
    <w:rsid w:val="00480302"/>
    <w:rsid w:val="004811EB"/>
    <w:rsid w:val="00482179"/>
    <w:rsid w:val="0048427B"/>
    <w:rsid w:val="004849F7"/>
    <w:rsid w:val="00491805"/>
    <w:rsid w:val="0049234C"/>
    <w:rsid w:val="00492E21"/>
    <w:rsid w:val="004941A6"/>
    <w:rsid w:val="004B3106"/>
    <w:rsid w:val="004B43BF"/>
    <w:rsid w:val="004B496F"/>
    <w:rsid w:val="004B6AE2"/>
    <w:rsid w:val="004C12AC"/>
    <w:rsid w:val="004C23A1"/>
    <w:rsid w:val="004C7B0E"/>
    <w:rsid w:val="004D7C94"/>
    <w:rsid w:val="004E2B5E"/>
    <w:rsid w:val="004E2BAD"/>
    <w:rsid w:val="004E341E"/>
    <w:rsid w:val="004E47E6"/>
    <w:rsid w:val="004E77CF"/>
    <w:rsid w:val="004F536D"/>
    <w:rsid w:val="00501138"/>
    <w:rsid w:val="005021BB"/>
    <w:rsid w:val="00502A3D"/>
    <w:rsid w:val="00504C78"/>
    <w:rsid w:val="005063C1"/>
    <w:rsid w:val="0051029C"/>
    <w:rsid w:val="00510974"/>
    <w:rsid w:val="00510D61"/>
    <w:rsid w:val="00510EDD"/>
    <w:rsid w:val="00510F65"/>
    <w:rsid w:val="00515382"/>
    <w:rsid w:val="005215C3"/>
    <w:rsid w:val="00523D88"/>
    <w:rsid w:val="00525F4A"/>
    <w:rsid w:val="00527D71"/>
    <w:rsid w:val="00534BA8"/>
    <w:rsid w:val="00540D7E"/>
    <w:rsid w:val="00544359"/>
    <w:rsid w:val="00550BDF"/>
    <w:rsid w:val="00550CC0"/>
    <w:rsid w:val="00562B33"/>
    <w:rsid w:val="00566DD3"/>
    <w:rsid w:val="00566EBD"/>
    <w:rsid w:val="00574725"/>
    <w:rsid w:val="00580620"/>
    <w:rsid w:val="00587BF5"/>
    <w:rsid w:val="00592F39"/>
    <w:rsid w:val="00594530"/>
    <w:rsid w:val="005A0E95"/>
    <w:rsid w:val="005A3C2A"/>
    <w:rsid w:val="005B0690"/>
    <w:rsid w:val="005B0828"/>
    <w:rsid w:val="005B164D"/>
    <w:rsid w:val="005B2CDC"/>
    <w:rsid w:val="005B4231"/>
    <w:rsid w:val="005C4796"/>
    <w:rsid w:val="005C59D7"/>
    <w:rsid w:val="005C60EB"/>
    <w:rsid w:val="005D6C00"/>
    <w:rsid w:val="005E1A77"/>
    <w:rsid w:val="005E22D6"/>
    <w:rsid w:val="005E5A55"/>
    <w:rsid w:val="005E7971"/>
    <w:rsid w:val="005F5C74"/>
    <w:rsid w:val="00612A63"/>
    <w:rsid w:val="00613A63"/>
    <w:rsid w:val="006143DD"/>
    <w:rsid w:val="00614CA5"/>
    <w:rsid w:val="00616599"/>
    <w:rsid w:val="00622CAE"/>
    <w:rsid w:val="006301F8"/>
    <w:rsid w:val="00640D43"/>
    <w:rsid w:val="006439CF"/>
    <w:rsid w:val="00643FD7"/>
    <w:rsid w:val="00650EB7"/>
    <w:rsid w:val="0065381A"/>
    <w:rsid w:val="00654163"/>
    <w:rsid w:val="0065422E"/>
    <w:rsid w:val="00661EDC"/>
    <w:rsid w:val="00662135"/>
    <w:rsid w:val="00667482"/>
    <w:rsid w:val="0066780A"/>
    <w:rsid w:val="00670C10"/>
    <w:rsid w:val="00675259"/>
    <w:rsid w:val="0067637A"/>
    <w:rsid w:val="00676FBF"/>
    <w:rsid w:val="00682FEB"/>
    <w:rsid w:val="00687621"/>
    <w:rsid w:val="00690514"/>
    <w:rsid w:val="00692A83"/>
    <w:rsid w:val="0069644C"/>
    <w:rsid w:val="006A0F52"/>
    <w:rsid w:val="006A11C7"/>
    <w:rsid w:val="006A240C"/>
    <w:rsid w:val="006A4371"/>
    <w:rsid w:val="006A5293"/>
    <w:rsid w:val="006B0C9F"/>
    <w:rsid w:val="006B15C2"/>
    <w:rsid w:val="006B3F21"/>
    <w:rsid w:val="006B4188"/>
    <w:rsid w:val="006B42BE"/>
    <w:rsid w:val="006D3C6D"/>
    <w:rsid w:val="006E2234"/>
    <w:rsid w:val="006E7CC8"/>
    <w:rsid w:val="006F433B"/>
    <w:rsid w:val="006F7C7A"/>
    <w:rsid w:val="00702716"/>
    <w:rsid w:val="00705E56"/>
    <w:rsid w:val="007075A4"/>
    <w:rsid w:val="007118F1"/>
    <w:rsid w:val="007129AB"/>
    <w:rsid w:val="00714ECC"/>
    <w:rsid w:val="00717C01"/>
    <w:rsid w:val="007201C4"/>
    <w:rsid w:val="00721AAB"/>
    <w:rsid w:val="007228AA"/>
    <w:rsid w:val="00726F9E"/>
    <w:rsid w:val="00727C65"/>
    <w:rsid w:val="0073491A"/>
    <w:rsid w:val="00740B81"/>
    <w:rsid w:val="007443A7"/>
    <w:rsid w:val="0074492D"/>
    <w:rsid w:val="00744D52"/>
    <w:rsid w:val="007476FB"/>
    <w:rsid w:val="007504D6"/>
    <w:rsid w:val="0075084F"/>
    <w:rsid w:val="00750D1D"/>
    <w:rsid w:val="00750D34"/>
    <w:rsid w:val="00751946"/>
    <w:rsid w:val="00751F77"/>
    <w:rsid w:val="00754D2F"/>
    <w:rsid w:val="00757C45"/>
    <w:rsid w:val="00762632"/>
    <w:rsid w:val="007628B3"/>
    <w:rsid w:val="00762A5E"/>
    <w:rsid w:val="00762CFC"/>
    <w:rsid w:val="0076671A"/>
    <w:rsid w:val="00766C7C"/>
    <w:rsid w:val="007706B7"/>
    <w:rsid w:val="007736DA"/>
    <w:rsid w:val="0077455E"/>
    <w:rsid w:val="00775584"/>
    <w:rsid w:val="00781821"/>
    <w:rsid w:val="0078563C"/>
    <w:rsid w:val="00791586"/>
    <w:rsid w:val="00794A51"/>
    <w:rsid w:val="00795193"/>
    <w:rsid w:val="007973AC"/>
    <w:rsid w:val="007A0DF4"/>
    <w:rsid w:val="007A0EF7"/>
    <w:rsid w:val="007A1A1B"/>
    <w:rsid w:val="007A2B97"/>
    <w:rsid w:val="007A758A"/>
    <w:rsid w:val="007B1D53"/>
    <w:rsid w:val="007C1FEE"/>
    <w:rsid w:val="007C2B30"/>
    <w:rsid w:val="007C36CE"/>
    <w:rsid w:val="007C44C9"/>
    <w:rsid w:val="007C56F2"/>
    <w:rsid w:val="007C7E9A"/>
    <w:rsid w:val="007D0B81"/>
    <w:rsid w:val="007D0D4A"/>
    <w:rsid w:val="007D44B7"/>
    <w:rsid w:val="007E4B01"/>
    <w:rsid w:val="007E5999"/>
    <w:rsid w:val="007E5FFA"/>
    <w:rsid w:val="007F1436"/>
    <w:rsid w:val="007F2BAF"/>
    <w:rsid w:val="00801779"/>
    <w:rsid w:val="00801817"/>
    <w:rsid w:val="00803CA6"/>
    <w:rsid w:val="00807404"/>
    <w:rsid w:val="00810BFE"/>
    <w:rsid w:val="00811EE7"/>
    <w:rsid w:val="00812CF4"/>
    <w:rsid w:val="00813922"/>
    <w:rsid w:val="00816D04"/>
    <w:rsid w:val="00821536"/>
    <w:rsid w:val="0082296E"/>
    <w:rsid w:val="00822B5B"/>
    <w:rsid w:val="00822DED"/>
    <w:rsid w:val="008233D0"/>
    <w:rsid w:val="008275ED"/>
    <w:rsid w:val="00832095"/>
    <w:rsid w:val="0083271C"/>
    <w:rsid w:val="00832C71"/>
    <w:rsid w:val="00834965"/>
    <w:rsid w:val="0083757D"/>
    <w:rsid w:val="00841688"/>
    <w:rsid w:val="00841FEA"/>
    <w:rsid w:val="0084251A"/>
    <w:rsid w:val="008476F8"/>
    <w:rsid w:val="00851367"/>
    <w:rsid w:val="008519E7"/>
    <w:rsid w:val="00855AF8"/>
    <w:rsid w:val="00863FD3"/>
    <w:rsid w:val="00870BC5"/>
    <w:rsid w:val="008729A0"/>
    <w:rsid w:val="008756CB"/>
    <w:rsid w:val="00875E6A"/>
    <w:rsid w:val="00882757"/>
    <w:rsid w:val="00885A76"/>
    <w:rsid w:val="00885DB0"/>
    <w:rsid w:val="00893D96"/>
    <w:rsid w:val="008972D6"/>
    <w:rsid w:val="008A359F"/>
    <w:rsid w:val="008A70BC"/>
    <w:rsid w:val="008B1122"/>
    <w:rsid w:val="008B195B"/>
    <w:rsid w:val="008B28AD"/>
    <w:rsid w:val="008C4D12"/>
    <w:rsid w:val="008C7327"/>
    <w:rsid w:val="008D1793"/>
    <w:rsid w:val="008D2882"/>
    <w:rsid w:val="008D79C0"/>
    <w:rsid w:val="008E0A95"/>
    <w:rsid w:val="008E167F"/>
    <w:rsid w:val="008E2FA6"/>
    <w:rsid w:val="008E419C"/>
    <w:rsid w:val="008E7D0A"/>
    <w:rsid w:val="008E7D7F"/>
    <w:rsid w:val="008F1B94"/>
    <w:rsid w:val="008F1FB0"/>
    <w:rsid w:val="008F345B"/>
    <w:rsid w:val="008F4512"/>
    <w:rsid w:val="00904F0B"/>
    <w:rsid w:val="0091160F"/>
    <w:rsid w:val="00920790"/>
    <w:rsid w:val="00922EF7"/>
    <w:rsid w:val="009311D1"/>
    <w:rsid w:val="00933207"/>
    <w:rsid w:val="00933D12"/>
    <w:rsid w:val="0093531B"/>
    <w:rsid w:val="00937A86"/>
    <w:rsid w:val="00940D5C"/>
    <w:rsid w:val="00941268"/>
    <w:rsid w:val="00941E7D"/>
    <w:rsid w:val="00942B40"/>
    <w:rsid w:val="00945968"/>
    <w:rsid w:val="00945A1E"/>
    <w:rsid w:val="0095079B"/>
    <w:rsid w:val="0095624B"/>
    <w:rsid w:val="009564EA"/>
    <w:rsid w:val="00956A47"/>
    <w:rsid w:val="009629F4"/>
    <w:rsid w:val="00962A4D"/>
    <w:rsid w:val="00966EE5"/>
    <w:rsid w:val="00971AA6"/>
    <w:rsid w:val="0097462D"/>
    <w:rsid w:val="00974BC7"/>
    <w:rsid w:val="0097632E"/>
    <w:rsid w:val="00976842"/>
    <w:rsid w:val="00980FA6"/>
    <w:rsid w:val="00981847"/>
    <w:rsid w:val="009914D5"/>
    <w:rsid w:val="00993BC5"/>
    <w:rsid w:val="00997ABF"/>
    <w:rsid w:val="009A347F"/>
    <w:rsid w:val="009A58A9"/>
    <w:rsid w:val="009A769E"/>
    <w:rsid w:val="009B3122"/>
    <w:rsid w:val="009B4171"/>
    <w:rsid w:val="009C08C7"/>
    <w:rsid w:val="009C486A"/>
    <w:rsid w:val="009C7705"/>
    <w:rsid w:val="009D34EB"/>
    <w:rsid w:val="009D644E"/>
    <w:rsid w:val="009E3134"/>
    <w:rsid w:val="009E432B"/>
    <w:rsid w:val="009E51C2"/>
    <w:rsid w:val="009E5D41"/>
    <w:rsid w:val="009F19DE"/>
    <w:rsid w:val="009F303A"/>
    <w:rsid w:val="009F445E"/>
    <w:rsid w:val="009F62B7"/>
    <w:rsid w:val="009F6880"/>
    <w:rsid w:val="00A02F62"/>
    <w:rsid w:val="00A043F7"/>
    <w:rsid w:val="00A04A5C"/>
    <w:rsid w:val="00A0754E"/>
    <w:rsid w:val="00A103C8"/>
    <w:rsid w:val="00A10E2F"/>
    <w:rsid w:val="00A129A4"/>
    <w:rsid w:val="00A13825"/>
    <w:rsid w:val="00A211F3"/>
    <w:rsid w:val="00A26386"/>
    <w:rsid w:val="00A31941"/>
    <w:rsid w:val="00A370CD"/>
    <w:rsid w:val="00A374E5"/>
    <w:rsid w:val="00A43630"/>
    <w:rsid w:val="00A509AF"/>
    <w:rsid w:val="00A51101"/>
    <w:rsid w:val="00A51EF8"/>
    <w:rsid w:val="00A5304A"/>
    <w:rsid w:val="00A556FD"/>
    <w:rsid w:val="00A63821"/>
    <w:rsid w:val="00A74562"/>
    <w:rsid w:val="00A7543B"/>
    <w:rsid w:val="00A77537"/>
    <w:rsid w:val="00A86D5C"/>
    <w:rsid w:val="00A91C0B"/>
    <w:rsid w:val="00A92E75"/>
    <w:rsid w:val="00A9762A"/>
    <w:rsid w:val="00A97DA4"/>
    <w:rsid w:val="00AA0B27"/>
    <w:rsid w:val="00AA0D1F"/>
    <w:rsid w:val="00AA10D7"/>
    <w:rsid w:val="00AA6835"/>
    <w:rsid w:val="00AA693B"/>
    <w:rsid w:val="00AA72E0"/>
    <w:rsid w:val="00AC4154"/>
    <w:rsid w:val="00AD00B5"/>
    <w:rsid w:val="00AD015C"/>
    <w:rsid w:val="00AD2106"/>
    <w:rsid w:val="00AD5D96"/>
    <w:rsid w:val="00AE016F"/>
    <w:rsid w:val="00AE524B"/>
    <w:rsid w:val="00AF2F67"/>
    <w:rsid w:val="00AF54A0"/>
    <w:rsid w:val="00B01160"/>
    <w:rsid w:val="00B06E21"/>
    <w:rsid w:val="00B11CFC"/>
    <w:rsid w:val="00B13A45"/>
    <w:rsid w:val="00B1590F"/>
    <w:rsid w:val="00B20B53"/>
    <w:rsid w:val="00B21125"/>
    <w:rsid w:val="00B2449E"/>
    <w:rsid w:val="00B26327"/>
    <w:rsid w:val="00B2658F"/>
    <w:rsid w:val="00B336A9"/>
    <w:rsid w:val="00B37851"/>
    <w:rsid w:val="00B43D18"/>
    <w:rsid w:val="00B46C3C"/>
    <w:rsid w:val="00B47E49"/>
    <w:rsid w:val="00B51A2C"/>
    <w:rsid w:val="00B52484"/>
    <w:rsid w:val="00B53987"/>
    <w:rsid w:val="00B54F0A"/>
    <w:rsid w:val="00B5689A"/>
    <w:rsid w:val="00B5694F"/>
    <w:rsid w:val="00B601E5"/>
    <w:rsid w:val="00B639A4"/>
    <w:rsid w:val="00B649FE"/>
    <w:rsid w:val="00B72411"/>
    <w:rsid w:val="00B737BC"/>
    <w:rsid w:val="00B77912"/>
    <w:rsid w:val="00B83E1C"/>
    <w:rsid w:val="00B84524"/>
    <w:rsid w:val="00B8667E"/>
    <w:rsid w:val="00B91519"/>
    <w:rsid w:val="00B93268"/>
    <w:rsid w:val="00BA28BD"/>
    <w:rsid w:val="00BA43C2"/>
    <w:rsid w:val="00BA50D1"/>
    <w:rsid w:val="00BA6622"/>
    <w:rsid w:val="00BA7044"/>
    <w:rsid w:val="00BA7FA6"/>
    <w:rsid w:val="00BB3006"/>
    <w:rsid w:val="00BB56AF"/>
    <w:rsid w:val="00BB785B"/>
    <w:rsid w:val="00BC2B04"/>
    <w:rsid w:val="00BC443D"/>
    <w:rsid w:val="00BC4831"/>
    <w:rsid w:val="00BC4D62"/>
    <w:rsid w:val="00BE5CA0"/>
    <w:rsid w:val="00BE6531"/>
    <w:rsid w:val="00BE7519"/>
    <w:rsid w:val="00BF2FE8"/>
    <w:rsid w:val="00BF6D57"/>
    <w:rsid w:val="00C000C8"/>
    <w:rsid w:val="00C0077B"/>
    <w:rsid w:val="00C037F7"/>
    <w:rsid w:val="00C07F3D"/>
    <w:rsid w:val="00C14D37"/>
    <w:rsid w:val="00C156F3"/>
    <w:rsid w:val="00C16C70"/>
    <w:rsid w:val="00C21B63"/>
    <w:rsid w:val="00C21CAA"/>
    <w:rsid w:val="00C31618"/>
    <w:rsid w:val="00C35877"/>
    <w:rsid w:val="00C41301"/>
    <w:rsid w:val="00C435FF"/>
    <w:rsid w:val="00C438E9"/>
    <w:rsid w:val="00C43F1F"/>
    <w:rsid w:val="00C44977"/>
    <w:rsid w:val="00C53075"/>
    <w:rsid w:val="00C53F22"/>
    <w:rsid w:val="00C606FA"/>
    <w:rsid w:val="00C764E9"/>
    <w:rsid w:val="00C76E18"/>
    <w:rsid w:val="00C81E5E"/>
    <w:rsid w:val="00C81F2E"/>
    <w:rsid w:val="00C81FC9"/>
    <w:rsid w:val="00C8279A"/>
    <w:rsid w:val="00C85ECA"/>
    <w:rsid w:val="00C87460"/>
    <w:rsid w:val="00C92A65"/>
    <w:rsid w:val="00C92F03"/>
    <w:rsid w:val="00CA00FF"/>
    <w:rsid w:val="00CA15DE"/>
    <w:rsid w:val="00CA2B7E"/>
    <w:rsid w:val="00CA3D1D"/>
    <w:rsid w:val="00CB352C"/>
    <w:rsid w:val="00CB461F"/>
    <w:rsid w:val="00CC06AD"/>
    <w:rsid w:val="00CC1BB5"/>
    <w:rsid w:val="00CC5612"/>
    <w:rsid w:val="00CC5F6C"/>
    <w:rsid w:val="00CD08BF"/>
    <w:rsid w:val="00CD0B20"/>
    <w:rsid w:val="00CD13BE"/>
    <w:rsid w:val="00CD4316"/>
    <w:rsid w:val="00CD628F"/>
    <w:rsid w:val="00CE28AD"/>
    <w:rsid w:val="00CE52F3"/>
    <w:rsid w:val="00CE768D"/>
    <w:rsid w:val="00CF2A2C"/>
    <w:rsid w:val="00CF5A81"/>
    <w:rsid w:val="00CF5C26"/>
    <w:rsid w:val="00CF77B0"/>
    <w:rsid w:val="00D03D10"/>
    <w:rsid w:val="00D043CF"/>
    <w:rsid w:val="00D075C4"/>
    <w:rsid w:val="00D07DCE"/>
    <w:rsid w:val="00D16E0C"/>
    <w:rsid w:val="00D174E8"/>
    <w:rsid w:val="00D21F99"/>
    <w:rsid w:val="00D26232"/>
    <w:rsid w:val="00D276FB"/>
    <w:rsid w:val="00D30078"/>
    <w:rsid w:val="00D32171"/>
    <w:rsid w:val="00D33996"/>
    <w:rsid w:val="00D34469"/>
    <w:rsid w:val="00D378C4"/>
    <w:rsid w:val="00D40400"/>
    <w:rsid w:val="00D4062A"/>
    <w:rsid w:val="00D421EE"/>
    <w:rsid w:val="00D430CD"/>
    <w:rsid w:val="00D43881"/>
    <w:rsid w:val="00D4389E"/>
    <w:rsid w:val="00D46E4A"/>
    <w:rsid w:val="00D52470"/>
    <w:rsid w:val="00D56102"/>
    <w:rsid w:val="00D609E0"/>
    <w:rsid w:val="00D61221"/>
    <w:rsid w:val="00D622EE"/>
    <w:rsid w:val="00D72CFB"/>
    <w:rsid w:val="00D740CA"/>
    <w:rsid w:val="00D745F7"/>
    <w:rsid w:val="00D74AD8"/>
    <w:rsid w:val="00D76A30"/>
    <w:rsid w:val="00D80DDA"/>
    <w:rsid w:val="00D82B6E"/>
    <w:rsid w:val="00D82E54"/>
    <w:rsid w:val="00D84D28"/>
    <w:rsid w:val="00D862A3"/>
    <w:rsid w:val="00DA129D"/>
    <w:rsid w:val="00DA5F41"/>
    <w:rsid w:val="00DB12A7"/>
    <w:rsid w:val="00DC41FD"/>
    <w:rsid w:val="00DC60C5"/>
    <w:rsid w:val="00DD04E3"/>
    <w:rsid w:val="00DD06DF"/>
    <w:rsid w:val="00DD33D0"/>
    <w:rsid w:val="00DD4BB2"/>
    <w:rsid w:val="00DD792F"/>
    <w:rsid w:val="00DE4CF1"/>
    <w:rsid w:val="00DE5F23"/>
    <w:rsid w:val="00DE602E"/>
    <w:rsid w:val="00DE61B2"/>
    <w:rsid w:val="00DE7941"/>
    <w:rsid w:val="00DF2B9D"/>
    <w:rsid w:val="00DF5563"/>
    <w:rsid w:val="00DF7659"/>
    <w:rsid w:val="00E015E8"/>
    <w:rsid w:val="00E078FC"/>
    <w:rsid w:val="00E1001D"/>
    <w:rsid w:val="00E12B85"/>
    <w:rsid w:val="00E169DA"/>
    <w:rsid w:val="00E17EC2"/>
    <w:rsid w:val="00E25FDB"/>
    <w:rsid w:val="00E2611F"/>
    <w:rsid w:val="00E27A4B"/>
    <w:rsid w:val="00E33725"/>
    <w:rsid w:val="00E348C5"/>
    <w:rsid w:val="00E403CD"/>
    <w:rsid w:val="00E408A2"/>
    <w:rsid w:val="00E46AB1"/>
    <w:rsid w:val="00E5019A"/>
    <w:rsid w:val="00E528DD"/>
    <w:rsid w:val="00E57C54"/>
    <w:rsid w:val="00E6188C"/>
    <w:rsid w:val="00E622AD"/>
    <w:rsid w:val="00E62B9B"/>
    <w:rsid w:val="00E6489B"/>
    <w:rsid w:val="00E71BD7"/>
    <w:rsid w:val="00E73F82"/>
    <w:rsid w:val="00E7456F"/>
    <w:rsid w:val="00E747BA"/>
    <w:rsid w:val="00E80FF1"/>
    <w:rsid w:val="00E837B5"/>
    <w:rsid w:val="00E91BDB"/>
    <w:rsid w:val="00E95A7B"/>
    <w:rsid w:val="00EA72CF"/>
    <w:rsid w:val="00EB0480"/>
    <w:rsid w:val="00EB1AB2"/>
    <w:rsid w:val="00EB3517"/>
    <w:rsid w:val="00EC257D"/>
    <w:rsid w:val="00EC2F2B"/>
    <w:rsid w:val="00EC4A5E"/>
    <w:rsid w:val="00ED5C72"/>
    <w:rsid w:val="00EE5A79"/>
    <w:rsid w:val="00EE68CF"/>
    <w:rsid w:val="00EE70AC"/>
    <w:rsid w:val="00EF1ACB"/>
    <w:rsid w:val="00EF21F9"/>
    <w:rsid w:val="00EF5481"/>
    <w:rsid w:val="00F01B28"/>
    <w:rsid w:val="00F025B4"/>
    <w:rsid w:val="00F05748"/>
    <w:rsid w:val="00F13AF5"/>
    <w:rsid w:val="00F16C16"/>
    <w:rsid w:val="00F20F48"/>
    <w:rsid w:val="00F23F2D"/>
    <w:rsid w:val="00F2665E"/>
    <w:rsid w:val="00F36EF9"/>
    <w:rsid w:val="00F408C5"/>
    <w:rsid w:val="00F40AC6"/>
    <w:rsid w:val="00F50404"/>
    <w:rsid w:val="00F51945"/>
    <w:rsid w:val="00F52E02"/>
    <w:rsid w:val="00F553BE"/>
    <w:rsid w:val="00F5593C"/>
    <w:rsid w:val="00F61730"/>
    <w:rsid w:val="00F63B71"/>
    <w:rsid w:val="00F66E3A"/>
    <w:rsid w:val="00F7101C"/>
    <w:rsid w:val="00F718CE"/>
    <w:rsid w:val="00F71B6C"/>
    <w:rsid w:val="00F769DF"/>
    <w:rsid w:val="00F82CAE"/>
    <w:rsid w:val="00F86668"/>
    <w:rsid w:val="00F90F70"/>
    <w:rsid w:val="00F9104D"/>
    <w:rsid w:val="00F92B20"/>
    <w:rsid w:val="00F93F8B"/>
    <w:rsid w:val="00F94782"/>
    <w:rsid w:val="00FA31D0"/>
    <w:rsid w:val="00FA4653"/>
    <w:rsid w:val="00FA7F72"/>
    <w:rsid w:val="00FB5033"/>
    <w:rsid w:val="00FC44C6"/>
    <w:rsid w:val="00FC749A"/>
    <w:rsid w:val="00FC7659"/>
    <w:rsid w:val="00FD1002"/>
    <w:rsid w:val="00FD1268"/>
    <w:rsid w:val="00FD143D"/>
    <w:rsid w:val="00FD30BD"/>
    <w:rsid w:val="00FD4018"/>
    <w:rsid w:val="00FD419C"/>
    <w:rsid w:val="00FD5825"/>
    <w:rsid w:val="00FE0575"/>
    <w:rsid w:val="00FE6039"/>
    <w:rsid w:val="00FF6993"/>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DBEC1"/>
  <w15:docId w15:val="{76EEDD8A-1B89-4009-BAE1-410CEA16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A4B"/>
    <w:pPr>
      <w:spacing w:line="48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2B54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54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A28B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BA50D1"/>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47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2B54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47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B547C"/>
    <w:pPr>
      <w:ind w:left="720"/>
      <w:contextualSpacing/>
    </w:pPr>
  </w:style>
  <w:style w:type="character" w:customStyle="1" w:styleId="Heading2Char">
    <w:name w:val="Heading 2 Char"/>
    <w:basedOn w:val="DefaultParagraphFont"/>
    <w:link w:val="Heading2"/>
    <w:uiPriority w:val="9"/>
    <w:rsid w:val="002B547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9C486A"/>
    <w:rPr>
      <w:sz w:val="16"/>
      <w:szCs w:val="16"/>
    </w:rPr>
  </w:style>
  <w:style w:type="paragraph" w:styleId="CommentText">
    <w:name w:val="annotation text"/>
    <w:basedOn w:val="Normal"/>
    <w:link w:val="CommentTextChar"/>
    <w:uiPriority w:val="99"/>
    <w:unhideWhenUsed/>
    <w:rsid w:val="009C486A"/>
    <w:pPr>
      <w:spacing w:line="240" w:lineRule="auto"/>
    </w:pPr>
    <w:rPr>
      <w:sz w:val="20"/>
      <w:szCs w:val="20"/>
    </w:rPr>
  </w:style>
  <w:style w:type="character" w:customStyle="1" w:styleId="CommentTextChar">
    <w:name w:val="Comment Text Char"/>
    <w:basedOn w:val="DefaultParagraphFont"/>
    <w:link w:val="CommentText"/>
    <w:uiPriority w:val="99"/>
    <w:rsid w:val="009C486A"/>
    <w:rPr>
      <w:sz w:val="20"/>
      <w:szCs w:val="20"/>
    </w:rPr>
  </w:style>
  <w:style w:type="paragraph" w:styleId="BalloonText">
    <w:name w:val="Balloon Text"/>
    <w:basedOn w:val="Normal"/>
    <w:link w:val="BalloonTextChar"/>
    <w:uiPriority w:val="99"/>
    <w:semiHidden/>
    <w:unhideWhenUsed/>
    <w:rsid w:val="009C48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86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837B5"/>
    <w:rPr>
      <w:b/>
      <w:bCs/>
    </w:rPr>
  </w:style>
  <w:style w:type="character" w:customStyle="1" w:styleId="CommentSubjectChar">
    <w:name w:val="Comment Subject Char"/>
    <w:basedOn w:val="CommentTextChar"/>
    <w:link w:val="CommentSubject"/>
    <w:uiPriority w:val="99"/>
    <w:semiHidden/>
    <w:rsid w:val="00E837B5"/>
    <w:rPr>
      <w:b/>
      <w:bCs/>
      <w:sz w:val="20"/>
      <w:szCs w:val="20"/>
    </w:rPr>
  </w:style>
  <w:style w:type="paragraph" w:styleId="Header">
    <w:name w:val="header"/>
    <w:basedOn w:val="Normal"/>
    <w:link w:val="HeaderChar"/>
    <w:uiPriority w:val="99"/>
    <w:unhideWhenUsed/>
    <w:rsid w:val="006B42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2BE"/>
  </w:style>
  <w:style w:type="paragraph" w:styleId="Footer">
    <w:name w:val="footer"/>
    <w:basedOn w:val="Normal"/>
    <w:link w:val="FooterChar"/>
    <w:uiPriority w:val="99"/>
    <w:unhideWhenUsed/>
    <w:rsid w:val="006B42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2BE"/>
  </w:style>
  <w:style w:type="character" w:customStyle="1" w:styleId="Heading3Char">
    <w:name w:val="Heading 3 Char"/>
    <w:basedOn w:val="DefaultParagraphFont"/>
    <w:link w:val="Heading3"/>
    <w:uiPriority w:val="9"/>
    <w:rsid w:val="00BA28BD"/>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BA50D1"/>
    <w:rPr>
      <w:rFonts w:asciiTheme="majorHAnsi" w:eastAsiaTheme="majorEastAsia" w:hAnsiTheme="majorHAnsi" w:cstheme="majorBidi"/>
      <w:b/>
      <w:bCs/>
      <w:i/>
      <w:iCs/>
      <w:color w:val="4472C4" w:themeColor="accent1"/>
    </w:rPr>
  </w:style>
  <w:style w:type="table" w:styleId="LightShading-Accent5">
    <w:name w:val="Light Shading Accent 5"/>
    <w:basedOn w:val="TableNormal"/>
    <w:uiPriority w:val="60"/>
    <w:rsid w:val="00870BC5"/>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styleId="Caption">
    <w:name w:val="caption"/>
    <w:basedOn w:val="Normal"/>
    <w:next w:val="Normal"/>
    <w:uiPriority w:val="35"/>
    <w:unhideWhenUsed/>
    <w:qFormat/>
    <w:rsid w:val="00870BC5"/>
    <w:pPr>
      <w:spacing w:after="200" w:line="240" w:lineRule="auto"/>
    </w:pPr>
    <w:rPr>
      <w:b/>
      <w:bCs/>
      <w:color w:val="4472C4" w:themeColor="accent1"/>
      <w:sz w:val="18"/>
      <w:szCs w:val="18"/>
    </w:rPr>
  </w:style>
  <w:style w:type="character" w:styleId="Hyperlink">
    <w:name w:val="Hyperlink"/>
    <w:basedOn w:val="DefaultParagraphFont"/>
    <w:uiPriority w:val="99"/>
    <w:unhideWhenUsed/>
    <w:rsid w:val="00081B39"/>
    <w:rPr>
      <w:color w:val="0563C1" w:themeColor="hyperlink"/>
      <w:u w:val="single"/>
    </w:rPr>
  </w:style>
  <w:style w:type="paragraph" w:styleId="Revision">
    <w:name w:val="Revision"/>
    <w:hidden/>
    <w:uiPriority w:val="99"/>
    <w:semiHidden/>
    <w:rsid w:val="00F408C5"/>
    <w:pPr>
      <w:spacing w:after="0" w:line="240" w:lineRule="auto"/>
    </w:pPr>
  </w:style>
  <w:style w:type="table" w:styleId="TableGrid">
    <w:name w:val="Table Grid"/>
    <w:basedOn w:val="TableNormal"/>
    <w:uiPriority w:val="39"/>
    <w:rsid w:val="0075084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D5C72"/>
    <w:rPr>
      <w:color w:val="954F72" w:themeColor="followedHyperlink"/>
      <w:u w:val="single"/>
    </w:rPr>
  </w:style>
  <w:style w:type="paragraph" w:customStyle="1" w:styleId="EndNoteBibliographyTitle">
    <w:name w:val="EndNote Bibliography Title"/>
    <w:basedOn w:val="Normal"/>
    <w:link w:val="EndNoteBibliographyTitleChar"/>
    <w:rsid w:val="00993BC5"/>
    <w:pPr>
      <w:spacing w:after="0"/>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993BC5"/>
    <w:rPr>
      <w:rFonts w:ascii="Calibri" w:hAnsi="Calibri" w:cs="Calibri"/>
      <w:noProof/>
      <w:szCs w:val="24"/>
      <w:lang w:val="en-US"/>
    </w:rPr>
  </w:style>
  <w:style w:type="paragraph" w:customStyle="1" w:styleId="EndNoteBibliography">
    <w:name w:val="EndNote Bibliography"/>
    <w:basedOn w:val="Normal"/>
    <w:link w:val="EndNoteBibliographyChar"/>
    <w:rsid w:val="00993BC5"/>
    <w:pPr>
      <w:spacing w:line="240" w:lineRule="auto"/>
    </w:pPr>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993BC5"/>
    <w:rPr>
      <w:rFonts w:ascii="Calibri" w:hAnsi="Calibri" w:cs="Calibri"/>
      <w:noProof/>
      <w:szCs w:val="24"/>
      <w:lang w:val="en-US"/>
    </w:rPr>
  </w:style>
  <w:style w:type="character" w:customStyle="1" w:styleId="UnresolvedMention1">
    <w:name w:val="Unresolved Mention1"/>
    <w:basedOn w:val="DefaultParagraphFont"/>
    <w:uiPriority w:val="99"/>
    <w:semiHidden/>
    <w:unhideWhenUsed/>
    <w:rsid w:val="00993BC5"/>
    <w:rPr>
      <w:color w:val="605E5C"/>
      <w:shd w:val="clear" w:color="auto" w:fill="E1DFDD"/>
    </w:rPr>
  </w:style>
  <w:style w:type="character" w:customStyle="1" w:styleId="UnresolvedMention2">
    <w:name w:val="Unresolved Mention2"/>
    <w:basedOn w:val="DefaultParagraphFont"/>
    <w:uiPriority w:val="99"/>
    <w:semiHidden/>
    <w:unhideWhenUsed/>
    <w:rsid w:val="00E46AB1"/>
    <w:rPr>
      <w:color w:val="605E5C"/>
      <w:shd w:val="clear" w:color="auto" w:fill="E1DFDD"/>
    </w:rPr>
  </w:style>
  <w:style w:type="character" w:customStyle="1" w:styleId="UnresolvedMention3">
    <w:name w:val="Unresolved Mention3"/>
    <w:basedOn w:val="DefaultParagraphFont"/>
    <w:uiPriority w:val="99"/>
    <w:semiHidden/>
    <w:unhideWhenUsed/>
    <w:rsid w:val="009E3134"/>
    <w:rPr>
      <w:color w:val="605E5C"/>
      <w:shd w:val="clear" w:color="auto" w:fill="E1DFDD"/>
    </w:rPr>
  </w:style>
  <w:style w:type="character" w:customStyle="1" w:styleId="UnresolvedMention4">
    <w:name w:val="Unresolved Mention4"/>
    <w:basedOn w:val="DefaultParagraphFont"/>
    <w:uiPriority w:val="99"/>
    <w:semiHidden/>
    <w:unhideWhenUsed/>
    <w:rsid w:val="002D73BE"/>
    <w:rPr>
      <w:color w:val="605E5C"/>
      <w:shd w:val="clear" w:color="auto" w:fill="E1DFDD"/>
    </w:rPr>
  </w:style>
  <w:style w:type="character" w:styleId="UnresolvedMention">
    <w:name w:val="Unresolved Mention"/>
    <w:basedOn w:val="DefaultParagraphFont"/>
    <w:uiPriority w:val="99"/>
    <w:semiHidden/>
    <w:unhideWhenUsed/>
    <w:rsid w:val="001A0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5076">
      <w:bodyDiv w:val="1"/>
      <w:marLeft w:val="0"/>
      <w:marRight w:val="0"/>
      <w:marTop w:val="0"/>
      <w:marBottom w:val="0"/>
      <w:divBdr>
        <w:top w:val="none" w:sz="0" w:space="0" w:color="auto"/>
        <w:left w:val="none" w:sz="0" w:space="0" w:color="auto"/>
        <w:bottom w:val="none" w:sz="0" w:space="0" w:color="auto"/>
        <w:right w:val="none" w:sz="0" w:space="0" w:color="auto"/>
      </w:divBdr>
    </w:div>
    <w:div w:id="341975560">
      <w:bodyDiv w:val="1"/>
      <w:marLeft w:val="0"/>
      <w:marRight w:val="0"/>
      <w:marTop w:val="0"/>
      <w:marBottom w:val="0"/>
      <w:divBdr>
        <w:top w:val="none" w:sz="0" w:space="0" w:color="auto"/>
        <w:left w:val="none" w:sz="0" w:space="0" w:color="auto"/>
        <w:bottom w:val="none" w:sz="0" w:space="0" w:color="auto"/>
        <w:right w:val="none" w:sz="0" w:space="0" w:color="auto"/>
      </w:divBdr>
    </w:div>
    <w:div w:id="615989476">
      <w:bodyDiv w:val="1"/>
      <w:marLeft w:val="0"/>
      <w:marRight w:val="0"/>
      <w:marTop w:val="0"/>
      <w:marBottom w:val="0"/>
      <w:divBdr>
        <w:top w:val="none" w:sz="0" w:space="0" w:color="auto"/>
        <w:left w:val="none" w:sz="0" w:space="0" w:color="auto"/>
        <w:bottom w:val="none" w:sz="0" w:space="0" w:color="auto"/>
        <w:right w:val="none" w:sz="0" w:space="0" w:color="auto"/>
      </w:divBdr>
    </w:div>
    <w:div w:id="804079005">
      <w:bodyDiv w:val="1"/>
      <w:marLeft w:val="0"/>
      <w:marRight w:val="0"/>
      <w:marTop w:val="0"/>
      <w:marBottom w:val="0"/>
      <w:divBdr>
        <w:top w:val="none" w:sz="0" w:space="0" w:color="auto"/>
        <w:left w:val="none" w:sz="0" w:space="0" w:color="auto"/>
        <w:bottom w:val="none" w:sz="0" w:space="0" w:color="auto"/>
        <w:right w:val="none" w:sz="0" w:space="0" w:color="auto"/>
      </w:divBdr>
    </w:div>
    <w:div w:id="823549494">
      <w:bodyDiv w:val="1"/>
      <w:marLeft w:val="0"/>
      <w:marRight w:val="0"/>
      <w:marTop w:val="0"/>
      <w:marBottom w:val="0"/>
      <w:divBdr>
        <w:top w:val="none" w:sz="0" w:space="0" w:color="auto"/>
        <w:left w:val="none" w:sz="0" w:space="0" w:color="auto"/>
        <w:bottom w:val="none" w:sz="0" w:space="0" w:color="auto"/>
        <w:right w:val="none" w:sz="0" w:space="0" w:color="auto"/>
      </w:divBdr>
    </w:div>
    <w:div w:id="847138104">
      <w:bodyDiv w:val="1"/>
      <w:marLeft w:val="0"/>
      <w:marRight w:val="0"/>
      <w:marTop w:val="0"/>
      <w:marBottom w:val="0"/>
      <w:divBdr>
        <w:top w:val="none" w:sz="0" w:space="0" w:color="auto"/>
        <w:left w:val="none" w:sz="0" w:space="0" w:color="auto"/>
        <w:bottom w:val="none" w:sz="0" w:space="0" w:color="auto"/>
        <w:right w:val="none" w:sz="0" w:space="0" w:color="auto"/>
      </w:divBdr>
    </w:div>
    <w:div w:id="1095250291">
      <w:bodyDiv w:val="1"/>
      <w:marLeft w:val="0"/>
      <w:marRight w:val="0"/>
      <w:marTop w:val="0"/>
      <w:marBottom w:val="0"/>
      <w:divBdr>
        <w:top w:val="none" w:sz="0" w:space="0" w:color="auto"/>
        <w:left w:val="none" w:sz="0" w:space="0" w:color="auto"/>
        <w:bottom w:val="none" w:sz="0" w:space="0" w:color="auto"/>
        <w:right w:val="none" w:sz="0" w:space="0" w:color="auto"/>
      </w:divBdr>
    </w:div>
    <w:div w:id="189330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k.birch@mrc-epid.cam.ac.uk" TargetMode="External"/><Relationship Id="rId13" Type="http://schemas.openxmlformats.org/officeDocument/2006/relationships/hyperlink" Target="mailto:RumgayH@students.iarc.fr" TargetMode="External"/><Relationship Id="rId18" Type="http://schemas.openxmlformats.org/officeDocument/2006/relationships/hyperlink" Target="https://digital.nhs.uk/data-and-information/publications/statistical/patients-registered-at-a-gp-practice/october-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llian.rosenberg@cancer.org.uk" TargetMode="External"/><Relationship Id="rId17" Type="http://schemas.openxmlformats.org/officeDocument/2006/relationships/hyperlink" Target="https://www.bma.org.uk/news/2014/may/survey-reveals-extent-of-gp-workforce-crisis" TargetMode="External"/><Relationship Id="rId2" Type="http://schemas.openxmlformats.org/officeDocument/2006/relationships/numbering" Target="numbering.xml"/><Relationship Id="rId16" Type="http://schemas.openxmlformats.org/officeDocument/2006/relationships/hyperlink" Target="https://alcoholchange.org.uk/alcohol-facts/fact-sheets/alcohol-statistic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petty@cancer.org.uk" TargetMode="External"/><Relationship Id="rId5" Type="http://schemas.openxmlformats.org/officeDocument/2006/relationships/webSettings" Target="webSettings.xml"/><Relationship Id="rId15" Type="http://schemas.openxmlformats.org/officeDocument/2006/relationships/hyperlink" Target="https://www.count14.scot/" TargetMode="External"/><Relationship Id="rId10" Type="http://schemas.openxmlformats.org/officeDocument/2006/relationships/hyperlink" Target="mailto:L.calman@soton.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than.critchlow@stir.ac.uk" TargetMode="External"/><Relationship Id="rId14" Type="http://schemas.openxmlformats.org/officeDocument/2006/relationships/hyperlink" Target="mailto:Jyotsna.vohra@cance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94370-75DC-4524-BB6A-EB09D94FC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12003</Words>
  <Characters>68423</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MRC</Company>
  <LinksUpToDate>false</LinksUpToDate>
  <CharactersWithSpaces>80266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Birch</dc:creator>
  <cp:keywords/>
  <dc:description/>
  <cp:lastModifiedBy>Jack M Birch</cp:lastModifiedBy>
  <cp:revision>4</cp:revision>
  <dcterms:created xsi:type="dcterms:W3CDTF">2020-10-13T06:26:00Z</dcterms:created>
  <dcterms:modified xsi:type="dcterms:W3CDTF">2020-10-13T06:43:00Z</dcterms:modified>
</cp:coreProperties>
</file>