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C99F2" w14:textId="77777777" w:rsidR="005B58AA" w:rsidRPr="009002E9" w:rsidRDefault="005B58AA" w:rsidP="00064116"/>
    <w:p w14:paraId="35DBBD60" w14:textId="06DF8CBD" w:rsidR="00774AD6" w:rsidRPr="009002E9" w:rsidRDefault="00E16618" w:rsidP="00064116">
      <w:proofErr w:type="spellStart"/>
      <w:r w:rsidRPr="00E16618">
        <w:rPr>
          <w:sz w:val="32"/>
          <w:szCs w:val="32"/>
        </w:rPr>
        <w:t>CONservative</w:t>
      </w:r>
      <w:proofErr w:type="spellEnd"/>
      <w:r w:rsidRPr="00E16618">
        <w:rPr>
          <w:sz w:val="32"/>
          <w:szCs w:val="32"/>
        </w:rPr>
        <w:t xml:space="preserve"> </w:t>
      </w:r>
      <w:proofErr w:type="spellStart"/>
      <w:r w:rsidRPr="00E16618">
        <w:rPr>
          <w:sz w:val="32"/>
          <w:szCs w:val="32"/>
        </w:rPr>
        <w:t>TReatment</w:t>
      </w:r>
      <w:proofErr w:type="spellEnd"/>
      <w:r w:rsidRPr="00E16618">
        <w:rPr>
          <w:sz w:val="32"/>
          <w:szCs w:val="32"/>
        </w:rPr>
        <w:t xml:space="preserve"> of Appendicitis in Children</w:t>
      </w:r>
      <w:r w:rsidR="007A2F89" w:rsidRPr="00E16618">
        <w:rPr>
          <w:sz w:val="32"/>
          <w:szCs w:val="32"/>
        </w:rPr>
        <w:t xml:space="preserve"> </w:t>
      </w:r>
      <w:r w:rsidRPr="00E16618">
        <w:rPr>
          <w:sz w:val="32"/>
          <w:szCs w:val="32"/>
        </w:rPr>
        <w:t xml:space="preserve">– a randomised controlled </w:t>
      </w:r>
      <w:r w:rsidR="007A2F89">
        <w:rPr>
          <w:sz w:val="32"/>
          <w:szCs w:val="32"/>
        </w:rPr>
        <w:t>f</w:t>
      </w:r>
      <w:r w:rsidR="007A2F89" w:rsidRPr="00E16618">
        <w:rPr>
          <w:sz w:val="32"/>
          <w:szCs w:val="32"/>
        </w:rPr>
        <w:t xml:space="preserve">easibility </w:t>
      </w:r>
      <w:r w:rsidRPr="00E16618">
        <w:rPr>
          <w:sz w:val="32"/>
          <w:szCs w:val="32"/>
        </w:rPr>
        <w:t xml:space="preserve">Trial </w:t>
      </w:r>
      <w:r w:rsidR="0030646E">
        <w:rPr>
          <w:sz w:val="32"/>
          <w:szCs w:val="32"/>
        </w:rPr>
        <w:t>(CONTRACT)</w:t>
      </w:r>
    </w:p>
    <w:p w14:paraId="49FCD5E7" w14:textId="0A299421" w:rsidR="003F735A" w:rsidRPr="00B821DE" w:rsidRDefault="00E16618" w:rsidP="00064116">
      <w:pPr>
        <w:rPr>
          <w:sz w:val="24"/>
          <w:szCs w:val="24"/>
        </w:rPr>
      </w:pPr>
      <w:r w:rsidRPr="009754A1">
        <w:rPr>
          <w:sz w:val="24"/>
          <w:szCs w:val="24"/>
        </w:rPr>
        <w:t xml:space="preserve">Nigel </w:t>
      </w:r>
      <w:r w:rsidR="007318B9" w:rsidRPr="009754A1">
        <w:rPr>
          <w:sz w:val="24"/>
          <w:szCs w:val="24"/>
        </w:rPr>
        <w:t xml:space="preserve">J </w:t>
      </w:r>
      <w:r w:rsidRPr="009754A1">
        <w:rPr>
          <w:sz w:val="24"/>
          <w:szCs w:val="24"/>
        </w:rPr>
        <w:t>Hall</w:t>
      </w:r>
      <w:r w:rsidR="003F735A" w:rsidRPr="009754A1">
        <w:rPr>
          <w:sz w:val="24"/>
          <w:szCs w:val="24"/>
          <w:vertAlign w:val="superscript"/>
        </w:rPr>
        <w:t>1</w:t>
      </w:r>
      <w:r w:rsidR="008556EC" w:rsidRPr="00466972">
        <w:rPr>
          <w:sz w:val="24"/>
          <w:szCs w:val="24"/>
          <w:vertAlign w:val="superscript"/>
        </w:rPr>
        <w:t>*</w:t>
      </w:r>
      <w:r w:rsidR="0045722B" w:rsidRPr="00466972">
        <w:rPr>
          <w:sz w:val="24"/>
          <w:szCs w:val="24"/>
        </w:rPr>
        <w:t xml:space="preserve">, </w:t>
      </w:r>
      <w:r w:rsidR="00466972" w:rsidRPr="009754A1">
        <w:rPr>
          <w:sz w:val="24"/>
          <w:szCs w:val="24"/>
        </w:rPr>
        <w:t>Simon Eaton</w:t>
      </w:r>
      <w:r w:rsidR="00466972" w:rsidRPr="00466972">
        <w:rPr>
          <w:sz w:val="24"/>
          <w:szCs w:val="24"/>
          <w:vertAlign w:val="superscript"/>
        </w:rPr>
        <w:t>2</w:t>
      </w:r>
      <w:r w:rsidR="00B821DE">
        <w:rPr>
          <w:sz w:val="24"/>
          <w:szCs w:val="24"/>
        </w:rPr>
        <w:t>, F</w:t>
      </w:r>
      <w:r w:rsidR="007318B9" w:rsidRPr="00466972">
        <w:rPr>
          <w:sz w:val="24"/>
          <w:szCs w:val="24"/>
        </w:rPr>
        <w:t xml:space="preserve">rances </w:t>
      </w:r>
      <w:r w:rsidR="00851C74" w:rsidRPr="00466972">
        <w:rPr>
          <w:sz w:val="24"/>
          <w:szCs w:val="24"/>
        </w:rPr>
        <w:t xml:space="preserve">C </w:t>
      </w:r>
      <w:r w:rsidR="007318B9" w:rsidRPr="00466972">
        <w:rPr>
          <w:sz w:val="24"/>
          <w:szCs w:val="24"/>
        </w:rPr>
        <w:t>Sherratt</w:t>
      </w:r>
      <w:r w:rsidR="00466972" w:rsidRPr="00466972">
        <w:rPr>
          <w:sz w:val="24"/>
          <w:szCs w:val="24"/>
          <w:vertAlign w:val="superscript"/>
        </w:rPr>
        <w:t>3</w:t>
      </w:r>
      <w:r w:rsidR="007318B9" w:rsidRPr="00466972">
        <w:rPr>
          <w:sz w:val="24"/>
          <w:szCs w:val="24"/>
        </w:rPr>
        <w:t>,</w:t>
      </w:r>
      <w:r w:rsidR="007318B9" w:rsidRPr="009754A1">
        <w:rPr>
          <w:sz w:val="24"/>
          <w:szCs w:val="24"/>
        </w:rPr>
        <w:t xml:space="preserve"> I</w:t>
      </w:r>
      <w:r w:rsidR="00BA5A95" w:rsidRPr="009754A1">
        <w:rPr>
          <w:sz w:val="24"/>
          <w:szCs w:val="24"/>
        </w:rPr>
        <w:t>sabel Reading</w:t>
      </w:r>
      <w:r w:rsidR="007318B9" w:rsidRPr="009754A1">
        <w:rPr>
          <w:sz w:val="24"/>
          <w:szCs w:val="24"/>
          <w:vertAlign w:val="superscript"/>
        </w:rPr>
        <w:t>4</w:t>
      </w:r>
      <w:r w:rsidR="007318B9" w:rsidRPr="00466972">
        <w:rPr>
          <w:sz w:val="24"/>
          <w:szCs w:val="24"/>
        </w:rPr>
        <w:t xml:space="preserve">, </w:t>
      </w:r>
      <w:r w:rsidR="00BA5A95" w:rsidRPr="00466972">
        <w:rPr>
          <w:sz w:val="24"/>
          <w:szCs w:val="24"/>
        </w:rPr>
        <w:t>Erin Walker</w:t>
      </w:r>
      <w:r w:rsidR="00286682" w:rsidRPr="00466972">
        <w:rPr>
          <w:sz w:val="24"/>
          <w:szCs w:val="24"/>
          <w:vertAlign w:val="superscript"/>
        </w:rPr>
        <w:t>5</w:t>
      </w:r>
      <w:r w:rsidR="00BA5A95" w:rsidRPr="00466972">
        <w:rPr>
          <w:sz w:val="24"/>
          <w:szCs w:val="24"/>
        </w:rPr>
        <w:t>, Maria Chorozoglou</w:t>
      </w:r>
      <w:r w:rsidR="00286682" w:rsidRPr="00466972">
        <w:rPr>
          <w:sz w:val="24"/>
          <w:szCs w:val="24"/>
          <w:vertAlign w:val="superscript"/>
        </w:rPr>
        <w:t>6</w:t>
      </w:r>
      <w:r w:rsidR="00BA5A95" w:rsidRPr="00466972">
        <w:rPr>
          <w:sz w:val="24"/>
          <w:szCs w:val="24"/>
        </w:rPr>
        <w:t>, Lucy Beasant</w:t>
      </w:r>
      <w:r w:rsidR="00BA5A95" w:rsidRPr="00466972">
        <w:rPr>
          <w:sz w:val="24"/>
          <w:szCs w:val="24"/>
          <w:vertAlign w:val="superscript"/>
        </w:rPr>
        <w:t>7</w:t>
      </w:r>
      <w:r w:rsidR="00BA5A95" w:rsidRPr="00466972">
        <w:rPr>
          <w:sz w:val="24"/>
          <w:szCs w:val="24"/>
        </w:rPr>
        <w:t xml:space="preserve">, </w:t>
      </w:r>
      <w:r w:rsidR="007318B9" w:rsidRPr="00466972">
        <w:rPr>
          <w:sz w:val="24"/>
          <w:szCs w:val="24"/>
        </w:rPr>
        <w:t>Wendy Wood</w:t>
      </w:r>
      <w:r w:rsidR="00286682" w:rsidRPr="00466972">
        <w:rPr>
          <w:sz w:val="24"/>
          <w:szCs w:val="24"/>
          <w:vertAlign w:val="superscript"/>
        </w:rPr>
        <w:t>8</w:t>
      </w:r>
      <w:r w:rsidR="007318B9" w:rsidRPr="00466972">
        <w:rPr>
          <w:sz w:val="24"/>
          <w:szCs w:val="24"/>
        </w:rPr>
        <w:t xml:space="preserve">, </w:t>
      </w:r>
      <w:r w:rsidR="00286682" w:rsidRPr="009754A1">
        <w:rPr>
          <w:sz w:val="24"/>
          <w:szCs w:val="24"/>
        </w:rPr>
        <w:t>Michael Stanton</w:t>
      </w:r>
      <w:r w:rsidR="00286682" w:rsidRPr="009754A1">
        <w:rPr>
          <w:sz w:val="24"/>
          <w:szCs w:val="24"/>
          <w:vertAlign w:val="superscript"/>
        </w:rPr>
        <w:t>9</w:t>
      </w:r>
      <w:r w:rsidR="00286682" w:rsidRPr="009754A1">
        <w:rPr>
          <w:sz w:val="24"/>
          <w:szCs w:val="24"/>
        </w:rPr>
        <w:t>, Ha</w:t>
      </w:r>
      <w:r w:rsidR="00BA5A95" w:rsidRPr="009754A1">
        <w:rPr>
          <w:sz w:val="24"/>
          <w:szCs w:val="24"/>
        </w:rPr>
        <w:t xml:space="preserve">rriet </w:t>
      </w:r>
      <w:r w:rsidR="00851C74" w:rsidRPr="009754A1">
        <w:rPr>
          <w:sz w:val="24"/>
          <w:szCs w:val="24"/>
        </w:rPr>
        <w:t xml:space="preserve">J </w:t>
      </w:r>
      <w:r w:rsidR="00BA5A95" w:rsidRPr="009754A1">
        <w:rPr>
          <w:sz w:val="24"/>
          <w:szCs w:val="24"/>
        </w:rPr>
        <w:t>Corbett</w:t>
      </w:r>
      <w:r w:rsidR="00BA5A95" w:rsidRPr="009754A1">
        <w:rPr>
          <w:sz w:val="24"/>
          <w:szCs w:val="24"/>
          <w:vertAlign w:val="superscript"/>
        </w:rPr>
        <w:t>10</w:t>
      </w:r>
      <w:r w:rsidR="00BA5A95" w:rsidRPr="00466972">
        <w:rPr>
          <w:sz w:val="24"/>
          <w:szCs w:val="24"/>
        </w:rPr>
        <w:t xml:space="preserve">, </w:t>
      </w:r>
      <w:r w:rsidR="007318B9" w:rsidRPr="009754A1">
        <w:rPr>
          <w:sz w:val="24"/>
          <w:szCs w:val="24"/>
        </w:rPr>
        <w:t>Dean Rex</w:t>
      </w:r>
      <w:r w:rsidR="00286682" w:rsidRPr="009754A1">
        <w:rPr>
          <w:sz w:val="24"/>
          <w:szCs w:val="24"/>
          <w:vertAlign w:val="superscript"/>
        </w:rPr>
        <w:t>11</w:t>
      </w:r>
      <w:r w:rsidR="007318B9" w:rsidRPr="009754A1">
        <w:rPr>
          <w:sz w:val="24"/>
          <w:szCs w:val="24"/>
        </w:rPr>
        <w:t xml:space="preserve">, </w:t>
      </w:r>
      <w:r w:rsidR="0064679D" w:rsidRPr="009754A1">
        <w:rPr>
          <w:sz w:val="24"/>
          <w:szCs w:val="24"/>
        </w:rPr>
        <w:t>Natalie Hutchings</w:t>
      </w:r>
      <w:r w:rsidR="0064679D" w:rsidRPr="009754A1">
        <w:rPr>
          <w:sz w:val="24"/>
          <w:szCs w:val="24"/>
          <w:vertAlign w:val="superscript"/>
        </w:rPr>
        <w:t>12</w:t>
      </w:r>
      <w:r w:rsidR="0064679D" w:rsidRPr="009754A1">
        <w:rPr>
          <w:sz w:val="24"/>
          <w:szCs w:val="24"/>
        </w:rPr>
        <w:t>, E</w:t>
      </w:r>
      <w:r w:rsidR="00BA5A95" w:rsidRPr="009754A1">
        <w:rPr>
          <w:sz w:val="24"/>
          <w:szCs w:val="24"/>
        </w:rPr>
        <w:t>lizabeth Dixon</w:t>
      </w:r>
      <w:r w:rsidR="00BA5A95" w:rsidRPr="009754A1">
        <w:rPr>
          <w:sz w:val="24"/>
          <w:szCs w:val="24"/>
          <w:vertAlign w:val="superscript"/>
        </w:rPr>
        <w:t>1</w:t>
      </w:r>
      <w:r w:rsidR="00286682" w:rsidRPr="009754A1">
        <w:rPr>
          <w:sz w:val="24"/>
          <w:szCs w:val="24"/>
          <w:vertAlign w:val="superscript"/>
        </w:rPr>
        <w:t>2</w:t>
      </w:r>
      <w:r w:rsidR="007318B9" w:rsidRPr="009754A1">
        <w:rPr>
          <w:sz w:val="24"/>
          <w:szCs w:val="24"/>
        </w:rPr>
        <w:t>, Simon Grist</w:t>
      </w:r>
      <w:r w:rsidR="007318B9" w:rsidRPr="009754A1">
        <w:rPr>
          <w:sz w:val="24"/>
          <w:szCs w:val="24"/>
          <w:vertAlign w:val="superscript"/>
        </w:rPr>
        <w:t>1</w:t>
      </w:r>
      <w:r w:rsidR="00286682" w:rsidRPr="009754A1">
        <w:rPr>
          <w:sz w:val="24"/>
          <w:szCs w:val="24"/>
          <w:vertAlign w:val="superscript"/>
        </w:rPr>
        <w:t>3</w:t>
      </w:r>
      <w:r w:rsidR="007318B9" w:rsidRPr="00466972">
        <w:rPr>
          <w:sz w:val="24"/>
          <w:szCs w:val="24"/>
        </w:rPr>
        <w:t>, Esther Crawley</w:t>
      </w:r>
      <w:r w:rsidR="007318B9" w:rsidRPr="00466972">
        <w:rPr>
          <w:sz w:val="24"/>
          <w:szCs w:val="24"/>
          <w:vertAlign w:val="superscript"/>
        </w:rPr>
        <w:t>7</w:t>
      </w:r>
      <w:r w:rsidR="00B821DE">
        <w:rPr>
          <w:sz w:val="24"/>
          <w:szCs w:val="24"/>
        </w:rPr>
        <w:t xml:space="preserve">, </w:t>
      </w:r>
      <w:r w:rsidR="00466972" w:rsidRPr="00466972">
        <w:rPr>
          <w:sz w:val="24"/>
          <w:szCs w:val="24"/>
        </w:rPr>
        <w:t>Bridget Young</w:t>
      </w:r>
      <w:r w:rsidR="00466972" w:rsidRPr="00466972">
        <w:rPr>
          <w:sz w:val="24"/>
          <w:szCs w:val="24"/>
          <w:vertAlign w:val="superscript"/>
        </w:rPr>
        <w:t>3</w:t>
      </w:r>
      <w:r w:rsidR="007318B9" w:rsidRPr="00466972">
        <w:rPr>
          <w:sz w:val="24"/>
          <w:szCs w:val="24"/>
        </w:rPr>
        <w:t xml:space="preserve">, Jane </w:t>
      </w:r>
      <w:r w:rsidR="008479DE">
        <w:rPr>
          <w:sz w:val="24"/>
          <w:szCs w:val="24"/>
        </w:rPr>
        <w:t xml:space="preserve">M </w:t>
      </w:r>
      <w:r w:rsidR="007318B9" w:rsidRPr="00466972">
        <w:rPr>
          <w:sz w:val="24"/>
          <w:szCs w:val="24"/>
        </w:rPr>
        <w:t>Blazeby</w:t>
      </w:r>
      <w:r w:rsidR="00286682" w:rsidRPr="00466972">
        <w:rPr>
          <w:sz w:val="24"/>
          <w:szCs w:val="24"/>
          <w:vertAlign w:val="superscript"/>
        </w:rPr>
        <w:t>14</w:t>
      </w:r>
    </w:p>
    <w:p w14:paraId="03A6EA72" w14:textId="77777777" w:rsidR="003F735A" w:rsidRDefault="003F735A" w:rsidP="00064116">
      <w:pPr>
        <w:spacing w:after="0"/>
        <w:rPr>
          <w:sz w:val="20"/>
          <w:szCs w:val="20"/>
        </w:rPr>
      </w:pPr>
      <w:r w:rsidRPr="009002E9">
        <w:rPr>
          <w:sz w:val="20"/>
          <w:szCs w:val="20"/>
          <w:vertAlign w:val="superscript"/>
        </w:rPr>
        <w:t>1</w:t>
      </w:r>
      <w:r w:rsidR="0045722B" w:rsidRPr="009002E9">
        <w:rPr>
          <w:sz w:val="20"/>
          <w:szCs w:val="20"/>
        </w:rPr>
        <w:t>Faculty</w:t>
      </w:r>
      <w:r w:rsidRPr="009002E9">
        <w:rPr>
          <w:sz w:val="20"/>
          <w:szCs w:val="20"/>
        </w:rPr>
        <w:t xml:space="preserve"> of Medicine, University of Southamp</w:t>
      </w:r>
      <w:r w:rsidR="00286682">
        <w:rPr>
          <w:sz w:val="20"/>
          <w:szCs w:val="20"/>
        </w:rPr>
        <w:t>ton, Southampton, UK</w:t>
      </w:r>
    </w:p>
    <w:p w14:paraId="0665C3BA" w14:textId="25C9E9A4" w:rsidR="00466972" w:rsidRDefault="00466972" w:rsidP="00466972">
      <w:pPr>
        <w:spacing w:after="0"/>
        <w:rPr>
          <w:sz w:val="20"/>
          <w:szCs w:val="20"/>
        </w:rPr>
      </w:pPr>
      <w:r>
        <w:rPr>
          <w:sz w:val="20"/>
          <w:szCs w:val="20"/>
          <w:vertAlign w:val="superscript"/>
        </w:rPr>
        <w:t>2</w:t>
      </w:r>
      <w:r w:rsidR="00286682" w:rsidRPr="00BA5A95">
        <w:rPr>
          <w:sz w:val="20"/>
          <w:szCs w:val="20"/>
        </w:rPr>
        <w:t>UCL Great Ormond Street Institute of Child Health</w:t>
      </w:r>
      <w:r w:rsidR="00286682">
        <w:rPr>
          <w:sz w:val="20"/>
          <w:szCs w:val="20"/>
        </w:rPr>
        <w:t>, London, UK</w:t>
      </w:r>
    </w:p>
    <w:p w14:paraId="27D8D6A2" w14:textId="7B420180" w:rsidR="00466972" w:rsidRPr="00BA5A95" w:rsidRDefault="00466972" w:rsidP="00466972">
      <w:pPr>
        <w:spacing w:after="0"/>
        <w:rPr>
          <w:sz w:val="20"/>
          <w:szCs w:val="20"/>
        </w:rPr>
      </w:pPr>
      <w:r>
        <w:rPr>
          <w:sz w:val="20"/>
          <w:szCs w:val="20"/>
          <w:vertAlign w:val="superscript"/>
        </w:rPr>
        <w:t>3</w:t>
      </w:r>
      <w:r w:rsidRPr="00851C74">
        <w:rPr>
          <w:sz w:val="20"/>
          <w:szCs w:val="20"/>
        </w:rPr>
        <w:t xml:space="preserve">Department of </w:t>
      </w:r>
      <w:r w:rsidR="00B07897">
        <w:rPr>
          <w:sz w:val="20"/>
          <w:szCs w:val="20"/>
        </w:rPr>
        <w:t xml:space="preserve">Public </w:t>
      </w:r>
      <w:r w:rsidRPr="00851C74">
        <w:rPr>
          <w:sz w:val="20"/>
          <w:szCs w:val="20"/>
        </w:rPr>
        <w:t>Health</w:t>
      </w:r>
      <w:r w:rsidR="00B07897">
        <w:rPr>
          <w:sz w:val="20"/>
          <w:szCs w:val="20"/>
        </w:rPr>
        <w:t>, Policy and Systems</w:t>
      </w:r>
      <w:r w:rsidRPr="00851C74">
        <w:rPr>
          <w:sz w:val="20"/>
          <w:szCs w:val="20"/>
        </w:rPr>
        <w:t>, Institute of Population Health, University of Liverpool, Liverpool UK</w:t>
      </w:r>
    </w:p>
    <w:p w14:paraId="0C06F73F" w14:textId="11B596B2" w:rsidR="00286682" w:rsidRPr="00BA5A95" w:rsidRDefault="009638F4" w:rsidP="00286682">
      <w:pPr>
        <w:spacing w:after="0"/>
        <w:rPr>
          <w:sz w:val="20"/>
          <w:szCs w:val="20"/>
        </w:rPr>
      </w:pPr>
      <w:r>
        <w:rPr>
          <w:sz w:val="20"/>
          <w:szCs w:val="20"/>
          <w:vertAlign w:val="superscript"/>
        </w:rPr>
        <w:t>4</w:t>
      </w:r>
      <w:r>
        <w:rPr>
          <w:lang w:eastAsia="en-US"/>
        </w:rPr>
        <w:t xml:space="preserve">Primary Care, Population Sciences and Medical Education, </w:t>
      </w:r>
      <w:r w:rsidR="00286682" w:rsidRPr="00BA5A95">
        <w:rPr>
          <w:sz w:val="20"/>
          <w:szCs w:val="20"/>
        </w:rPr>
        <w:t>Faculty of Medicine, University of Southampton</w:t>
      </w:r>
      <w:r w:rsidR="00286682">
        <w:rPr>
          <w:sz w:val="20"/>
          <w:szCs w:val="20"/>
        </w:rPr>
        <w:t>, Southampton, UK</w:t>
      </w:r>
    </w:p>
    <w:p w14:paraId="0247DE2B" w14:textId="77777777" w:rsidR="00286682" w:rsidRPr="00BA5A95" w:rsidRDefault="00286682" w:rsidP="00286682">
      <w:pPr>
        <w:spacing w:after="0"/>
        <w:rPr>
          <w:sz w:val="20"/>
          <w:szCs w:val="20"/>
        </w:rPr>
      </w:pPr>
      <w:r>
        <w:rPr>
          <w:sz w:val="20"/>
          <w:szCs w:val="20"/>
          <w:vertAlign w:val="superscript"/>
        </w:rPr>
        <w:t>5</w:t>
      </w:r>
      <w:r w:rsidRPr="00BA5A95">
        <w:rPr>
          <w:sz w:val="20"/>
          <w:szCs w:val="20"/>
        </w:rPr>
        <w:t>Great Ormond Street Hospital for Children NHS Foundation Tr</w:t>
      </w:r>
      <w:r>
        <w:rPr>
          <w:sz w:val="20"/>
          <w:szCs w:val="20"/>
        </w:rPr>
        <w:t>ust, London, UK</w:t>
      </w:r>
    </w:p>
    <w:p w14:paraId="1A22C687" w14:textId="77777777" w:rsidR="00286682" w:rsidRDefault="00286682" w:rsidP="00286682">
      <w:pPr>
        <w:spacing w:after="0"/>
        <w:rPr>
          <w:sz w:val="20"/>
          <w:szCs w:val="20"/>
        </w:rPr>
      </w:pPr>
      <w:r>
        <w:rPr>
          <w:sz w:val="20"/>
          <w:szCs w:val="20"/>
          <w:vertAlign w:val="superscript"/>
        </w:rPr>
        <w:t>6</w:t>
      </w:r>
      <w:r w:rsidRPr="00BA5A95">
        <w:rPr>
          <w:sz w:val="20"/>
          <w:szCs w:val="20"/>
        </w:rPr>
        <w:t>Southampton Health Technology Assessment Centre, Faculty of Medicine, University of Southampton</w:t>
      </w:r>
      <w:r>
        <w:rPr>
          <w:sz w:val="20"/>
          <w:szCs w:val="20"/>
        </w:rPr>
        <w:t>, Southampton, UK</w:t>
      </w:r>
    </w:p>
    <w:p w14:paraId="4326F7A5" w14:textId="01FA34FE" w:rsidR="00286682" w:rsidRPr="00BA5A95" w:rsidRDefault="00286682" w:rsidP="00286682">
      <w:pPr>
        <w:spacing w:after="0"/>
        <w:rPr>
          <w:sz w:val="20"/>
          <w:szCs w:val="20"/>
        </w:rPr>
      </w:pPr>
      <w:r w:rsidRPr="00BA5A95">
        <w:rPr>
          <w:sz w:val="20"/>
          <w:szCs w:val="20"/>
          <w:vertAlign w:val="superscript"/>
        </w:rPr>
        <w:t>7</w:t>
      </w:r>
      <w:r w:rsidRPr="00BA5A95">
        <w:rPr>
          <w:sz w:val="20"/>
          <w:szCs w:val="20"/>
        </w:rPr>
        <w:t xml:space="preserve">Centre for </w:t>
      </w:r>
      <w:r w:rsidR="00C80F01">
        <w:rPr>
          <w:sz w:val="20"/>
          <w:szCs w:val="20"/>
        </w:rPr>
        <w:t xml:space="preserve">Academic </w:t>
      </w:r>
      <w:r w:rsidRPr="00BA5A95">
        <w:rPr>
          <w:sz w:val="20"/>
          <w:szCs w:val="20"/>
        </w:rPr>
        <w:t xml:space="preserve">Child Health, </w:t>
      </w:r>
      <w:r w:rsidR="00C80F01" w:rsidRPr="00C80F01">
        <w:rPr>
          <w:sz w:val="20"/>
          <w:szCs w:val="20"/>
        </w:rPr>
        <w:t xml:space="preserve">Bristol Medical School: Population Health Sciences, </w:t>
      </w:r>
      <w:r w:rsidRPr="00BA5A95">
        <w:rPr>
          <w:sz w:val="20"/>
          <w:szCs w:val="20"/>
        </w:rPr>
        <w:t>University of Bristol</w:t>
      </w:r>
    </w:p>
    <w:p w14:paraId="48F7542D" w14:textId="77777777" w:rsidR="00BA5A95" w:rsidRDefault="00286682" w:rsidP="00064116">
      <w:pPr>
        <w:spacing w:after="0"/>
        <w:rPr>
          <w:sz w:val="20"/>
          <w:szCs w:val="20"/>
        </w:rPr>
      </w:pPr>
      <w:r>
        <w:rPr>
          <w:sz w:val="20"/>
          <w:szCs w:val="20"/>
          <w:vertAlign w:val="superscript"/>
        </w:rPr>
        <w:t>8</w:t>
      </w:r>
      <w:r w:rsidR="00BA5A95" w:rsidRPr="00BA5A95">
        <w:rPr>
          <w:sz w:val="20"/>
          <w:szCs w:val="20"/>
        </w:rPr>
        <w:t>National Institute of Health Research (NIHR), Research Design Service South Central, University of Southampton</w:t>
      </w:r>
    </w:p>
    <w:p w14:paraId="53651704" w14:textId="77777777" w:rsidR="00286682" w:rsidRDefault="00286682" w:rsidP="00286682">
      <w:pPr>
        <w:spacing w:after="0"/>
        <w:rPr>
          <w:sz w:val="20"/>
          <w:szCs w:val="20"/>
        </w:rPr>
      </w:pPr>
      <w:r>
        <w:rPr>
          <w:sz w:val="20"/>
          <w:szCs w:val="20"/>
          <w:vertAlign w:val="superscript"/>
        </w:rPr>
        <w:t>9</w:t>
      </w:r>
      <w:r w:rsidRPr="00BA5A95">
        <w:rPr>
          <w:sz w:val="20"/>
          <w:szCs w:val="20"/>
        </w:rPr>
        <w:t>Department of Paediatric Surgery and Urology, Southampton Children’s Hospital, University Hospital Southampton NHS Foundation Trust, UK</w:t>
      </w:r>
    </w:p>
    <w:p w14:paraId="6830D808" w14:textId="77777777" w:rsidR="00286682" w:rsidRDefault="00286682" w:rsidP="00286682">
      <w:pPr>
        <w:spacing w:after="0"/>
        <w:rPr>
          <w:sz w:val="20"/>
          <w:szCs w:val="20"/>
        </w:rPr>
      </w:pPr>
      <w:r w:rsidRPr="00BA5A95">
        <w:rPr>
          <w:sz w:val="20"/>
          <w:szCs w:val="20"/>
          <w:vertAlign w:val="superscript"/>
        </w:rPr>
        <w:t>10</w:t>
      </w:r>
      <w:r w:rsidRPr="00BA5A95">
        <w:rPr>
          <w:sz w:val="20"/>
          <w:szCs w:val="20"/>
        </w:rPr>
        <w:t>Department of Paediatric Surgery, Alder Hey Children’s NHS foundation Trust,</w:t>
      </w:r>
      <w:r>
        <w:rPr>
          <w:sz w:val="20"/>
          <w:szCs w:val="20"/>
        </w:rPr>
        <w:t xml:space="preserve"> East Prescott Road, Liverpool</w:t>
      </w:r>
    </w:p>
    <w:p w14:paraId="34DC941B" w14:textId="77777777" w:rsidR="00286682" w:rsidRDefault="00286682" w:rsidP="00286682">
      <w:pPr>
        <w:spacing w:after="0"/>
        <w:rPr>
          <w:sz w:val="20"/>
          <w:szCs w:val="20"/>
        </w:rPr>
      </w:pPr>
      <w:r w:rsidRPr="00BA5A95">
        <w:rPr>
          <w:sz w:val="20"/>
          <w:szCs w:val="20"/>
          <w:vertAlign w:val="superscript"/>
        </w:rPr>
        <w:t>1</w:t>
      </w:r>
      <w:r>
        <w:rPr>
          <w:sz w:val="20"/>
          <w:szCs w:val="20"/>
          <w:vertAlign w:val="superscript"/>
        </w:rPr>
        <w:t>1</w:t>
      </w:r>
      <w:r>
        <w:rPr>
          <w:sz w:val="20"/>
          <w:szCs w:val="20"/>
        </w:rPr>
        <w:t>De</w:t>
      </w:r>
      <w:r w:rsidRPr="00BA5A95">
        <w:rPr>
          <w:sz w:val="20"/>
          <w:szCs w:val="20"/>
        </w:rPr>
        <w:t xml:space="preserve">partment of Paediatric Surgery, </w:t>
      </w:r>
      <w:r>
        <w:rPr>
          <w:sz w:val="20"/>
          <w:szCs w:val="20"/>
        </w:rPr>
        <w:t>St George’s Hospital</w:t>
      </w:r>
      <w:r w:rsidRPr="00BA5A95">
        <w:rPr>
          <w:sz w:val="20"/>
          <w:szCs w:val="20"/>
        </w:rPr>
        <w:t xml:space="preserve"> NHS foundation Trust,</w:t>
      </w:r>
      <w:r>
        <w:rPr>
          <w:sz w:val="20"/>
          <w:szCs w:val="20"/>
        </w:rPr>
        <w:t xml:space="preserve"> Tooting, London</w:t>
      </w:r>
    </w:p>
    <w:p w14:paraId="0D2AAA8D" w14:textId="77777777" w:rsidR="00286682" w:rsidRDefault="00286682" w:rsidP="00286682">
      <w:pPr>
        <w:spacing w:after="0"/>
        <w:rPr>
          <w:sz w:val="20"/>
          <w:szCs w:val="20"/>
        </w:rPr>
      </w:pPr>
      <w:r>
        <w:rPr>
          <w:sz w:val="20"/>
          <w:szCs w:val="20"/>
          <w:vertAlign w:val="superscript"/>
        </w:rPr>
        <w:t>12</w:t>
      </w:r>
      <w:r w:rsidRPr="009002E9">
        <w:rPr>
          <w:sz w:val="20"/>
          <w:szCs w:val="20"/>
        </w:rPr>
        <w:t>Southampton Clinical Trials Unit, University of Southampton, Southampton, UK</w:t>
      </w:r>
    </w:p>
    <w:p w14:paraId="38DD956D" w14:textId="77777777" w:rsidR="00286682" w:rsidRPr="009002E9" w:rsidRDefault="00286682" w:rsidP="00286682">
      <w:pPr>
        <w:spacing w:after="0"/>
        <w:rPr>
          <w:sz w:val="20"/>
          <w:szCs w:val="20"/>
        </w:rPr>
      </w:pPr>
      <w:r w:rsidRPr="00BA5A95">
        <w:rPr>
          <w:sz w:val="20"/>
          <w:szCs w:val="20"/>
          <w:vertAlign w:val="superscript"/>
        </w:rPr>
        <w:t>1</w:t>
      </w:r>
      <w:r>
        <w:rPr>
          <w:sz w:val="20"/>
          <w:szCs w:val="20"/>
          <w:vertAlign w:val="superscript"/>
        </w:rPr>
        <w:t>3</w:t>
      </w:r>
      <w:r w:rsidRPr="00BA5A95">
        <w:rPr>
          <w:sz w:val="20"/>
          <w:szCs w:val="20"/>
        </w:rPr>
        <w:t>PPI representative</w:t>
      </w:r>
    </w:p>
    <w:p w14:paraId="27BA44E6" w14:textId="717E58F7" w:rsidR="00BA5A95" w:rsidRPr="00BA5A95" w:rsidRDefault="00286682" w:rsidP="00064116">
      <w:pPr>
        <w:spacing w:after="0"/>
        <w:rPr>
          <w:sz w:val="20"/>
          <w:szCs w:val="20"/>
        </w:rPr>
      </w:pPr>
      <w:r>
        <w:rPr>
          <w:sz w:val="20"/>
          <w:szCs w:val="20"/>
          <w:vertAlign w:val="superscript"/>
        </w:rPr>
        <w:t>14</w:t>
      </w:r>
      <w:r w:rsidR="00BA5A95" w:rsidRPr="00BA5A95">
        <w:rPr>
          <w:sz w:val="20"/>
          <w:szCs w:val="20"/>
        </w:rPr>
        <w:t>Centre for Surgical Research</w:t>
      </w:r>
      <w:r w:rsidR="00193C1F">
        <w:rPr>
          <w:sz w:val="20"/>
          <w:szCs w:val="20"/>
        </w:rPr>
        <w:t xml:space="preserve"> and </w:t>
      </w:r>
      <w:r w:rsidR="002A79F0">
        <w:rPr>
          <w:sz w:val="20"/>
          <w:szCs w:val="20"/>
        </w:rPr>
        <w:t xml:space="preserve">NIHR </w:t>
      </w:r>
      <w:r w:rsidR="00193C1F">
        <w:rPr>
          <w:sz w:val="20"/>
          <w:szCs w:val="20"/>
        </w:rPr>
        <w:t xml:space="preserve">Bristol Biomedical </w:t>
      </w:r>
      <w:r w:rsidR="002A79F0">
        <w:rPr>
          <w:sz w:val="20"/>
          <w:szCs w:val="20"/>
        </w:rPr>
        <w:t>Research Centre</w:t>
      </w:r>
      <w:r w:rsidR="00BA5A95" w:rsidRPr="00BA5A95">
        <w:rPr>
          <w:sz w:val="20"/>
          <w:szCs w:val="20"/>
        </w:rPr>
        <w:t xml:space="preserve">, Population Health Sciences, Bristol Medical School, University of Bristol </w:t>
      </w:r>
    </w:p>
    <w:p w14:paraId="2FF1FE47" w14:textId="77777777" w:rsidR="00286682" w:rsidRPr="00BA5A95" w:rsidRDefault="00286682" w:rsidP="00064116">
      <w:pPr>
        <w:spacing w:after="0"/>
        <w:rPr>
          <w:sz w:val="20"/>
          <w:szCs w:val="20"/>
        </w:rPr>
      </w:pPr>
    </w:p>
    <w:p w14:paraId="71B4B1A6" w14:textId="77777777" w:rsidR="008556EC" w:rsidRPr="009002E9" w:rsidRDefault="008556EC" w:rsidP="00064116">
      <w:pPr>
        <w:spacing w:after="0"/>
        <w:rPr>
          <w:sz w:val="20"/>
          <w:szCs w:val="20"/>
        </w:rPr>
      </w:pPr>
    </w:p>
    <w:p w14:paraId="3C100E90" w14:textId="77777777" w:rsidR="008556EC" w:rsidRDefault="008556EC" w:rsidP="00064116">
      <w:pPr>
        <w:spacing w:after="0"/>
        <w:rPr>
          <w:sz w:val="20"/>
          <w:szCs w:val="20"/>
        </w:rPr>
      </w:pPr>
      <w:r w:rsidRPr="009002E9">
        <w:rPr>
          <w:sz w:val="20"/>
          <w:szCs w:val="20"/>
        </w:rPr>
        <w:t>*Corresponding author</w:t>
      </w:r>
    </w:p>
    <w:p w14:paraId="4F0B7B76" w14:textId="490330FC" w:rsidR="00AF38D6" w:rsidRDefault="00AF38D6" w:rsidP="00064116">
      <w:pPr>
        <w:spacing w:after="0"/>
        <w:rPr>
          <w:sz w:val="20"/>
          <w:szCs w:val="20"/>
        </w:rPr>
      </w:pPr>
    </w:p>
    <w:p w14:paraId="068C2CD8" w14:textId="488292A7" w:rsidR="000C24CA" w:rsidRDefault="00B47FA2" w:rsidP="00064116">
      <w:pPr>
        <w:spacing w:after="0"/>
        <w:rPr>
          <w:sz w:val="28"/>
          <w:szCs w:val="28"/>
        </w:rPr>
      </w:pPr>
      <w:r>
        <w:rPr>
          <w:sz w:val="28"/>
          <w:szCs w:val="28"/>
        </w:rPr>
        <w:t>The authors have no comp</w:t>
      </w:r>
      <w:r w:rsidR="000C24CA" w:rsidRPr="00AF38D6">
        <w:rPr>
          <w:sz w:val="28"/>
          <w:szCs w:val="28"/>
        </w:rPr>
        <w:t>eting interests to declare</w:t>
      </w:r>
    </w:p>
    <w:p w14:paraId="4AA11F2D" w14:textId="76136CFE" w:rsidR="00AF38D6" w:rsidRDefault="00AF38D6" w:rsidP="00064116">
      <w:pPr>
        <w:spacing w:after="0"/>
        <w:rPr>
          <w:sz w:val="28"/>
          <w:szCs w:val="28"/>
        </w:rPr>
      </w:pPr>
    </w:p>
    <w:p w14:paraId="624941D6" w14:textId="2F6F886F" w:rsidR="00A73524" w:rsidRDefault="00A73524" w:rsidP="00064116">
      <w:pPr>
        <w:spacing w:after="0"/>
        <w:rPr>
          <w:sz w:val="28"/>
          <w:szCs w:val="28"/>
        </w:rPr>
      </w:pPr>
    </w:p>
    <w:p w14:paraId="5FDAF714" w14:textId="77777777" w:rsidR="00A73524" w:rsidRDefault="00A73524" w:rsidP="00A73524">
      <w:pPr>
        <w:spacing w:after="0"/>
        <w:rPr>
          <w:rFonts w:cstheme="majorBidi"/>
        </w:rPr>
      </w:pPr>
      <w:r>
        <w:rPr>
          <w:rFonts w:cstheme="majorBidi"/>
        </w:rPr>
        <w:t>This study was registered</w:t>
      </w:r>
      <w:r w:rsidRPr="00554546">
        <w:rPr>
          <w:rFonts w:cstheme="majorBidi"/>
        </w:rPr>
        <w:t xml:space="preserve"> </w:t>
      </w:r>
      <w:r>
        <w:rPr>
          <w:rFonts w:cstheme="majorBidi"/>
        </w:rPr>
        <w:t xml:space="preserve">as </w:t>
      </w:r>
      <w:r w:rsidRPr="009002E9">
        <w:rPr>
          <w:rFonts w:cstheme="majorBidi"/>
        </w:rPr>
        <w:t>ISRCTN</w:t>
      </w:r>
      <w:r w:rsidRPr="00BE28F0">
        <w:rPr>
          <w:rFonts w:cstheme="majorBidi"/>
        </w:rPr>
        <w:t>15830435</w:t>
      </w:r>
    </w:p>
    <w:p w14:paraId="64D1CE0F" w14:textId="77777777" w:rsidR="00A73524" w:rsidRPr="00AF38D6" w:rsidRDefault="00A73524" w:rsidP="00064116">
      <w:pPr>
        <w:spacing w:after="0"/>
        <w:rPr>
          <w:sz w:val="28"/>
          <w:szCs w:val="28"/>
        </w:rPr>
      </w:pPr>
    </w:p>
    <w:p w14:paraId="169C435B" w14:textId="77777777" w:rsidR="0095103C" w:rsidRDefault="0095103C">
      <w:pPr>
        <w:rPr>
          <w:rFonts w:eastAsiaTheme="majorEastAsia" w:cstheme="majorBidi"/>
          <w:b/>
          <w:bCs/>
          <w:color w:val="365F91" w:themeColor="accent1" w:themeShade="BF"/>
          <w:sz w:val="28"/>
          <w:szCs w:val="28"/>
        </w:rPr>
      </w:pPr>
      <w:r>
        <w:rPr>
          <w:rFonts w:eastAsiaTheme="majorEastAsia" w:cstheme="majorBidi"/>
          <w:b/>
          <w:bCs/>
          <w:color w:val="365F91" w:themeColor="accent1" w:themeShade="BF"/>
          <w:sz w:val="28"/>
          <w:szCs w:val="28"/>
        </w:rPr>
        <w:br w:type="page"/>
      </w:r>
    </w:p>
    <w:p w14:paraId="0A654CBD" w14:textId="04ECA62F" w:rsidR="002518C2" w:rsidRPr="00302691" w:rsidRDefault="002518C2" w:rsidP="00064116">
      <w:pPr>
        <w:spacing w:after="0"/>
        <w:rPr>
          <w:rFonts w:eastAsiaTheme="majorEastAsia" w:cstheme="majorBidi"/>
          <w:b/>
          <w:bCs/>
          <w:color w:val="365F91" w:themeColor="accent1" w:themeShade="BF"/>
          <w:sz w:val="28"/>
          <w:szCs w:val="28"/>
        </w:rPr>
      </w:pPr>
      <w:r w:rsidRPr="00302691">
        <w:rPr>
          <w:rFonts w:eastAsiaTheme="majorEastAsia" w:cstheme="majorBidi"/>
          <w:b/>
          <w:bCs/>
          <w:color w:val="365F91" w:themeColor="accent1" w:themeShade="BF"/>
          <w:sz w:val="28"/>
          <w:szCs w:val="28"/>
        </w:rPr>
        <w:lastRenderedPageBreak/>
        <w:t>Abstract</w:t>
      </w:r>
    </w:p>
    <w:p w14:paraId="4EFD7F66" w14:textId="74326A07" w:rsidR="002518C2" w:rsidRDefault="00785528" w:rsidP="004F3901">
      <w:pPr>
        <w:spacing w:after="0"/>
      </w:pPr>
      <w:r>
        <w:rPr>
          <w:rFonts w:cstheme="majorBidi"/>
          <w:b/>
        </w:rPr>
        <w:t>Objective:</w:t>
      </w:r>
      <w:r w:rsidR="004F3901">
        <w:rPr>
          <w:rFonts w:cstheme="majorBidi"/>
          <w:b/>
        </w:rPr>
        <w:t xml:space="preserve"> </w:t>
      </w:r>
      <w:r w:rsidR="004F3901">
        <w:t>To establish the feasibility of a multicentre randomised controlled trial</w:t>
      </w:r>
      <w:r w:rsidR="00F45E35">
        <w:t xml:space="preserve"> to assess the </w:t>
      </w:r>
      <w:r w:rsidR="00227A7C" w:rsidRPr="00227A7C">
        <w:t xml:space="preserve">effectiveness and cost-effectiveness of a non-operative treatment pathway </w:t>
      </w:r>
      <w:r w:rsidR="0064679D">
        <w:t xml:space="preserve">compared to appendicectomy </w:t>
      </w:r>
      <w:r w:rsidR="00841F2B">
        <w:t xml:space="preserve">in </w:t>
      </w:r>
      <w:r w:rsidR="00227A7C" w:rsidRPr="00227A7C">
        <w:t>children</w:t>
      </w:r>
      <w:r w:rsidR="00F45E35">
        <w:t xml:space="preserve"> </w:t>
      </w:r>
      <w:r w:rsidR="00841F2B">
        <w:t>with uncomplicated acute appendicitis</w:t>
      </w:r>
      <w:r w:rsidR="00227A7C">
        <w:t>.</w:t>
      </w:r>
    </w:p>
    <w:p w14:paraId="512494AB" w14:textId="77777777" w:rsidR="004F3901" w:rsidRDefault="004F3901" w:rsidP="004F3901">
      <w:pPr>
        <w:spacing w:after="0"/>
      </w:pPr>
    </w:p>
    <w:p w14:paraId="6E0D406C" w14:textId="08456E4A" w:rsidR="002518C2" w:rsidRPr="00785528" w:rsidRDefault="00785528" w:rsidP="00064116">
      <w:pPr>
        <w:spacing w:after="0"/>
        <w:rPr>
          <w:rFonts w:cstheme="majorBidi"/>
          <w:b/>
          <w:bCs/>
        </w:rPr>
      </w:pPr>
      <w:r w:rsidRPr="00785528">
        <w:rPr>
          <w:rFonts w:cstheme="majorBidi"/>
          <w:b/>
          <w:bCs/>
        </w:rPr>
        <w:t>Design:</w:t>
      </w:r>
      <w:r>
        <w:rPr>
          <w:rFonts w:cstheme="majorBidi"/>
          <w:b/>
          <w:bCs/>
        </w:rPr>
        <w:t xml:space="preserve"> </w:t>
      </w:r>
      <w:r w:rsidRPr="00785528">
        <w:rPr>
          <w:rFonts w:cstheme="majorBidi"/>
        </w:rPr>
        <w:t>Feasibility randomised controlled trial</w:t>
      </w:r>
      <w:r>
        <w:rPr>
          <w:rFonts w:cstheme="majorBidi"/>
        </w:rPr>
        <w:t xml:space="preserve"> with embedded qualitative </w:t>
      </w:r>
      <w:r w:rsidR="004F3901">
        <w:t>study to inform recruiter training to optimise recruitment and the design of a future definitive trial</w:t>
      </w:r>
    </w:p>
    <w:p w14:paraId="154AB237" w14:textId="408A43FE" w:rsidR="00785528" w:rsidRDefault="00785528" w:rsidP="00064116">
      <w:pPr>
        <w:spacing w:after="0"/>
        <w:rPr>
          <w:rFonts w:cstheme="majorBidi"/>
        </w:rPr>
      </w:pPr>
    </w:p>
    <w:p w14:paraId="135F4696" w14:textId="5CBC786D" w:rsidR="00785528" w:rsidRDefault="00785528" w:rsidP="00064116">
      <w:pPr>
        <w:spacing w:after="0"/>
        <w:rPr>
          <w:rFonts w:cstheme="majorBidi"/>
        </w:rPr>
      </w:pPr>
      <w:r w:rsidRPr="00785528">
        <w:rPr>
          <w:rFonts w:cstheme="majorBidi"/>
          <w:b/>
          <w:bCs/>
        </w:rPr>
        <w:t>Setting:</w:t>
      </w:r>
      <w:r>
        <w:rPr>
          <w:rFonts w:cstheme="majorBidi"/>
        </w:rPr>
        <w:t xml:space="preserve"> Three specialist </w:t>
      </w:r>
      <w:r>
        <w:t>paediatric surgery centres in the United Kingdom</w:t>
      </w:r>
    </w:p>
    <w:p w14:paraId="1C94CA8D" w14:textId="132B3C65" w:rsidR="00785528" w:rsidRDefault="00785528" w:rsidP="00064116">
      <w:pPr>
        <w:spacing w:after="0"/>
        <w:rPr>
          <w:rFonts w:cstheme="majorBidi"/>
        </w:rPr>
      </w:pPr>
    </w:p>
    <w:p w14:paraId="7CB8B8DE" w14:textId="756C52C6" w:rsidR="00785528" w:rsidRDefault="00785528" w:rsidP="00064116">
      <w:pPr>
        <w:spacing w:after="0"/>
        <w:rPr>
          <w:rFonts w:cstheme="majorBidi"/>
        </w:rPr>
      </w:pPr>
      <w:r w:rsidRPr="00785528">
        <w:rPr>
          <w:rFonts w:cstheme="majorBidi"/>
          <w:b/>
          <w:bCs/>
        </w:rPr>
        <w:t>Patients:</w:t>
      </w:r>
      <w:r w:rsidRPr="00785528">
        <w:t xml:space="preserve"> </w:t>
      </w:r>
      <w:r w:rsidRPr="0062183D">
        <w:t>Children (aged 4-15 years) with a clinical diagnosis of uncomplicated acute appendicitis</w:t>
      </w:r>
    </w:p>
    <w:p w14:paraId="2211902D" w14:textId="16D4CF50" w:rsidR="00785528" w:rsidRDefault="00785528" w:rsidP="00064116">
      <w:pPr>
        <w:spacing w:after="0"/>
        <w:rPr>
          <w:rFonts w:cstheme="majorBidi"/>
        </w:rPr>
      </w:pPr>
    </w:p>
    <w:p w14:paraId="7D21F60B" w14:textId="25DD46BF" w:rsidR="00785528" w:rsidRDefault="00785528" w:rsidP="00064116">
      <w:pPr>
        <w:spacing w:after="0"/>
        <w:rPr>
          <w:rFonts w:cstheme="majorBidi"/>
        </w:rPr>
      </w:pPr>
      <w:r w:rsidRPr="00785528">
        <w:rPr>
          <w:rFonts w:cstheme="majorBidi"/>
          <w:b/>
          <w:bCs/>
        </w:rPr>
        <w:t>Interventions:</w:t>
      </w:r>
      <w:r>
        <w:rPr>
          <w:rFonts w:cstheme="majorBidi"/>
        </w:rPr>
        <w:t xml:space="preserve"> Appendicectomy or a n</w:t>
      </w:r>
      <w:r w:rsidRPr="0062183D">
        <w:rPr>
          <w:rFonts w:cstheme="majorBidi"/>
        </w:rPr>
        <w:t>on-operative treatment pa</w:t>
      </w:r>
      <w:r>
        <w:rPr>
          <w:rFonts w:cstheme="majorBidi"/>
        </w:rPr>
        <w:t>thway</w:t>
      </w:r>
      <w:r w:rsidRPr="0062183D">
        <w:rPr>
          <w:rFonts w:cstheme="majorBidi"/>
        </w:rPr>
        <w:t xml:space="preserve"> (</w:t>
      </w:r>
      <w:r>
        <w:rPr>
          <w:rFonts w:cstheme="majorBidi"/>
        </w:rPr>
        <w:t xml:space="preserve">comprising </w:t>
      </w:r>
      <w:r w:rsidRPr="0062183D">
        <w:rPr>
          <w:rFonts w:cstheme="majorBidi"/>
        </w:rPr>
        <w:t>broad-spectrum antibiotics and active observation)</w:t>
      </w:r>
    </w:p>
    <w:p w14:paraId="6153D448" w14:textId="6803AC0A" w:rsidR="00785528" w:rsidRDefault="00785528" w:rsidP="00064116">
      <w:pPr>
        <w:spacing w:after="0"/>
        <w:rPr>
          <w:rFonts w:cstheme="majorBidi"/>
        </w:rPr>
      </w:pPr>
    </w:p>
    <w:p w14:paraId="728266EE" w14:textId="363E9855" w:rsidR="002518C2" w:rsidRPr="00785528" w:rsidRDefault="00785528" w:rsidP="00785528">
      <w:pPr>
        <w:spacing w:after="0"/>
        <w:rPr>
          <w:rFonts w:cstheme="majorBidi"/>
        </w:rPr>
      </w:pPr>
      <w:r w:rsidRPr="00785528">
        <w:rPr>
          <w:rFonts w:cstheme="majorBidi"/>
          <w:b/>
          <w:bCs/>
        </w:rPr>
        <w:t>Main outcome measures:</w:t>
      </w:r>
      <w:r w:rsidR="007A2F89">
        <w:rPr>
          <w:rFonts w:cstheme="majorBidi"/>
        </w:rPr>
        <w:t xml:space="preserve"> </w:t>
      </w:r>
      <w:r w:rsidR="004F3901">
        <w:t>P</w:t>
      </w:r>
      <w:r w:rsidR="002518C2" w:rsidRPr="009002E9">
        <w:t xml:space="preserve">rimary outcome measure </w:t>
      </w:r>
      <w:r w:rsidR="00BE28F0">
        <w:t>was</w:t>
      </w:r>
      <w:r w:rsidR="00227A7C" w:rsidRPr="00227A7C">
        <w:t xml:space="preserve"> </w:t>
      </w:r>
      <w:r w:rsidR="00227A7C">
        <w:t>the p</w:t>
      </w:r>
      <w:r w:rsidR="00227A7C" w:rsidRPr="00227A7C">
        <w:t>roportion of eligible patients recruited</w:t>
      </w:r>
      <w:r w:rsidR="007A2F89">
        <w:t>.</w:t>
      </w:r>
      <w:r w:rsidR="005D0220">
        <w:t xml:space="preserve"> </w:t>
      </w:r>
      <w:r w:rsidR="00841F2B">
        <w:t>Secondary outcomes evaluated adherence to interventions, data collection</w:t>
      </w:r>
      <w:r w:rsidR="000C3C58">
        <w:t xml:space="preserve"> during follow-up, safety of treatment pathways and clinical course.</w:t>
      </w:r>
    </w:p>
    <w:p w14:paraId="56C178E5" w14:textId="77777777" w:rsidR="00BE28F0" w:rsidRPr="009002E9" w:rsidRDefault="00BE28F0" w:rsidP="00064116">
      <w:pPr>
        <w:spacing w:after="0"/>
        <w:rPr>
          <w:rFonts w:cstheme="majorBidi"/>
        </w:rPr>
      </w:pPr>
    </w:p>
    <w:p w14:paraId="10390025" w14:textId="76CFB3F6" w:rsidR="002518C2" w:rsidRDefault="002518C2" w:rsidP="004F3901">
      <w:pPr>
        <w:spacing w:after="0"/>
        <w:rPr>
          <w:rFonts w:cstheme="majorBidi"/>
        </w:rPr>
      </w:pPr>
      <w:r w:rsidRPr="007D5B5C">
        <w:rPr>
          <w:rFonts w:cstheme="majorBidi"/>
          <w:b/>
        </w:rPr>
        <w:t>Results</w:t>
      </w:r>
      <w:r w:rsidR="004F3901">
        <w:rPr>
          <w:rFonts w:cstheme="majorBidi"/>
          <w:b/>
        </w:rPr>
        <w:t xml:space="preserve">: </w:t>
      </w:r>
      <w:r w:rsidR="00BE605D">
        <w:rPr>
          <w:rFonts w:eastAsia="Arial" w:cs="Times New Roman"/>
          <w:bCs/>
        </w:rPr>
        <w:t>Fifty percent</w:t>
      </w:r>
      <w:r w:rsidR="000C5E14">
        <w:rPr>
          <w:rFonts w:eastAsia="Arial" w:cs="Times New Roman"/>
          <w:bCs/>
        </w:rPr>
        <w:t xml:space="preserve"> of eligible participants </w:t>
      </w:r>
      <w:r w:rsidR="00BE605D">
        <w:rPr>
          <w:rFonts w:eastAsia="Arial" w:cs="Times New Roman"/>
          <w:bCs/>
        </w:rPr>
        <w:t xml:space="preserve">(95%CI 40-59) </w:t>
      </w:r>
      <w:r w:rsidR="000C5E14">
        <w:rPr>
          <w:rFonts w:eastAsia="Arial" w:cs="Times New Roman"/>
          <w:bCs/>
        </w:rPr>
        <w:t xml:space="preserve">approached about the trial agreed to participate and were randomised. </w:t>
      </w:r>
      <w:r w:rsidR="00BC4B33">
        <w:rPr>
          <w:rFonts w:eastAsia="Arial" w:cs="Times New Roman"/>
          <w:bCs/>
        </w:rPr>
        <w:t>Repeated bespoke recruiter training was associated with an increase in recruitment rate over the course of the trial</w:t>
      </w:r>
      <w:r w:rsidR="004E2CFD">
        <w:rPr>
          <w:rFonts w:eastAsia="Arial" w:cs="Times New Roman"/>
          <w:bCs/>
        </w:rPr>
        <w:t xml:space="preserve"> from 38% to 72%</w:t>
      </w:r>
      <w:r w:rsidR="00BC4B33">
        <w:rPr>
          <w:rFonts w:eastAsia="Arial" w:cs="Times New Roman"/>
          <w:bCs/>
        </w:rPr>
        <w:t xml:space="preserve">. </w:t>
      </w:r>
      <w:r w:rsidR="000C5E14">
        <w:rPr>
          <w:rFonts w:eastAsia="Arial" w:cs="Times New Roman"/>
          <w:bCs/>
        </w:rPr>
        <w:t>There was high acceptance of randomisation</w:t>
      </w:r>
      <w:r w:rsidR="00BC4B33">
        <w:rPr>
          <w:rFonts w:eastAsia="Arial" w:cs="Times New Roman"/>
          <w:bCs/>
        </w:rPr>
        <w:t xml:space="preserve">, </w:t>
      </w:r>
      <w:r w:rsidR="000C5E14">
        <w:rPr>
          <w:rFonts w:eastAsia="Arial" w:cs="Times New Roman"/>
          <w:bCs/>
        </w:rPr>
        <w:t xml:space="preserve">good </w:t>
      </w:r>
      <w:r w:rsidR="00BC4B33">
        <w:rPr>
          <w:rFonts w:eastAsia="Arial" w:cs="Times New Roman"/>
          <w:bCs/>
        </w:rPr>
        <w:t xml:space="preserve">patient and surgeon </w:t>
      </w:r>
      <w:r w:rsidR="000C5E14">
        <w:rPr>
          <w:rFonts w:eastAsia="Arial" w:cs="Times New Roman"/>
          <w:bCs/>
        </w:rPr>
        <w:t xml:space="preserve">adherence to </w:t>
      </w:r>
      <w:r w:rsidR="000A0970">
        <w:rPr>
          <w:rFonts w:eastAsia="Arial" w:cs="Times New Roman"/>
          <w:bCs/>
        </w:rPr>
        <w:t xml:space="preserve">trial procedures and </w:t>
      </w:r>
      <w:r w:rsidR="00BC4B33">
        <w:rPr>
          <w:rFonts w:eastAsia="Arial" w:cs="Times New Roman"/>
          <w:bCs/>
        </w:rPr>
        <w:t xml:space="preserve">satisfactory completion of </w:t>
      </w:r>
      <w:r w:rsidR="000A0970">
        <w:rPr>
          <w:rFonts w:eastAsia="Arial" w:cs="Times New Roman"/>
          <w:bCs/>
        </w:rPr>
        <w:t>follow</w:t>
      </w:r>
      <w:r w:rsidR="00BE605D">
        <w:rPr>
          <w:rFonts w:eastAsia="Arial" w:cs="Times New Roman"/>
          <w:bCs/>
        </w:rPr>
        <w:t>-up</w:t>
      </w:r>
      <w:r w:rsidR="00E12277">
        <w:rPr>
          <w:rFonts w:eastAsia="Arial" w:cs="Times New Roman"/>
          <w:bCs/>
        </w:rPr>
        <w:t>.</w:t>
      </w:r>
      <w:r w:rsidR="007A2F89">
        <w:rPr>
          <w:rFonts w:eastAsia="Arial" w:cs="Times New Roman"/>
          <w:bCs/>
        </w:rPr>
        <w:t xml:space="preserve"> </w:t>
      </w:r>
      <w:r w:rsidR="00BE605D">
        <w:rPr>
          <w:rFonts w:eastAsia="Arial" w:cs="Times New Roman"/>
          <w:bCs/>
        </w:rPr>
        <w:t xml:space="preserve">Although more participants had perforated appendicitis </w:t>
      </w:r>
      <w:r w:rsidR="00EE6800">
        <w:rPr>
          <w:rFonts w:eastAsia="Arial" w:cs="Times New Roman"/>
          <w:bCs/>
        </w:rPr>
        <w:t xml:space="preserve">than </w:t>
      </w:r>
      <w:r w:rsidR="00BE605D">
        <w:rPr>
          <w:rFonts w:eastAsia="Arial" w:cs="Times New Roman"/>
          <w:bCs/>
        </w:rPr>
        <w:t>had been anticipated, t</w:t>
      </w:r>
      <w:r w:rsidR="00BC4B33">
        <w:rPr>
          <w:rFonts w:eastAsia="Arial" w:cs="Times New Roman"/>
          <w:bCs/>
        </w:rPr>
        <w:t>reatment pathways were found to be safe</w:t>
      </w:r>
      <w:r w:rsidR="00BE605D">
        <w:rPr>
          <w:rFonts w:eastAsia="Arial" w:cs="Times New Roman"/>
          <w:bCs/>
        </w:rPr>
        <w:t xml:space="preserve"> and adverse event profiles acceptable.</w:t>
      </w:r>
    </w:p>
    <w:p w14:paraId="7ECB79AB" w14:textId="77777777" w:rsidR="000A0970" w:rsidRPr="009002E9" w:rsidRDefault="000A0970" w:rsidP="00064116">
      <w:pPr>
        <w:spacing w:after="0"/>
        <w:rPr>
          <w:rFonts w:cstheme="majorBidi"/>
        </w:rPr>
      </w:pPr>
    </w:p>
    <w:p w14:paraId="706343A3" w14:textId="54344058" w:rsidR="004F3901" w:rsidRDefault="002518C2" w:rsidP="00064116">
      <w:pPr>
        <w:spacing w:after="0"/>
        <w:rPr>
          <w:rFonts w:cstheme="majorBidi"/>
        </w:rPr>
      </w:pPr>
      <w:r w:rsidRPr="007D5B5C">
        <w:rPr>
          <w:rFonts w:cstheme="majorBidi"/>
          <w:b/>
        </w:rPr>
        <w:t>Conclusion</w:t>
      </w:r>
      <w:r w:rsidR="00A73524">
        <w:rPr>
          <w:rFonts w:cstheme="majorBidi"/>
          <w:b/>
        </w:rPr>
        <w:t xml:space="preserve">: </w:t>
      </w:r>
      <w:r w:rsidR="007D5B5C">
        <w:rPr>
          <w:rFonts w:cstheme="majorBidi"/>
        </w:rPr>
        <w:t xml:space="preserve">Recruitment to a randomised controlled trial </w:t>
      </w:r>
      <w:r w:rsidR="00956C0D">
        <w:rPr>
          <w:rFonts w:cstheme="majorBidi"/>
        </w:rPr>
        <w:t>examining</w:t>
      </w:r>
      <w:r w:rsidR="007D5B5C" w:rsidRPr="007D5B5C">
        <w:rPr>
          <w:rFonts w:cstheme="majorBidi"/>
        </w:rPr>
        <w:t xml:space="preserve"> the effectiveness and cost-effectiveness of a non-operative treatment pathway compared to appendicectomy for the treatment of uncomplicated acute appendicitis in children</w:t>
      </w:r>
      <w:r w:rsidR="00554546">
        <w:rPr>
          <w:rFonts w:cstheme="majorBidi"/>
        </w:rPr>
        <w:t xml:space="preserve"> is feasible.</w:t>
      </w:r>
    </w:p>
    <w:p w14:paraId="04F4808B" w14:textId="77777777" w:rsidR="004F3901" w:rsidRDefault="004F3901" w:rsidP="00064116">
      <w:pPr>
        <w:spacing w:after="0"/>
        <w:rPr>
          <w:rFonts w:cstheme="majorBidi"/>
        </w:rPr>
      </w:pPr>
    </w:p>
    <w:p w14:paraId="085874CC" w14:textId="77777777" w:rsidR="00BE28F0" w:rsidRPr="009002E9" w:rsidRDefault="00BE28F0" w:rsidP="00064116">
      <w:pPr>
        <w:spacing w:after="0"/>
        <w:rPr>
          <w:rFonts w:cstheme="majorBidi"/>
        </w:rPr>
      </w:pPr>
    </w:p>
    <w:p w14:paraId="560D4E52" w14:textId="0CCD85CF" w:rsidR="00554546" w:rsidRPr="00EC7314" w:rsidRDefault="00554546" w:rsidP="00554546">
      <w:pPr>
        <w:spacing w:after="0"/>
      </w:pPr>
    </w:p>
    <w:p w14:paraId="0D5FA13F" w14:textId="03532982" w:rsidR="000C3282" w:rsidRPr="00EC7314" w:rsidRDefault="000C3282" w:rsidP="00064116"/>
    <w:p w14:paraId="5B44914F" w14:textId="77777777" w:rsidR="004E6B05" w:rsidRPr="009002E9" w:rsidRDefault="004E6B05" w:rsidP="00064116">
      <w:pPr>
        <w:rPr>
          <w:rFonts w:eastAsiaTheme="majorEastAsia" w:cstheme="majorBidi"/>
          <w:b/>
          <w:bCs/>
          <w:color w:val="365F91" w:themeColor="accent1" w:themeShade="BF"/>
          <w:sz w:val="28"/>
          <w:szCs w:val="28"/>
        </w:rPr>
      </w:pPr>
      <w:r w:rsidRPr="009002E9">
        <w:br w:type="page"/>
      </w:r>
    </w:p>
    <w:p w14:paraId="786C69A8" w14:textId="2FD30D49" w:rsidR="000D1B28" w:rsidRPr="009002E9" w:rsidRDefault="000D1B28" w:rsidP="00A80FCC">
      <w:pPr>
        <w:pStyle w:val="Heading1"/>
        <w:jc w:val="both"/>
        <w:rPr>
          <w:rFonts w:asciiTheme="minorHAnsi" w:hAnsiTheme="minorHAnsi"/>
        </w:rPr>
      </w:pPr>
      <w:bookmarkStart w:id="0" w:name="_Toc535244458"/>
      <w:r w:rsidRPr="009002E9">
        <w:rPr>
          <w:rFonts w:asciiTheme="minorHAnsi" w:hAnsiTheme="minorHAnsi"/>
        </w:rPr>
        <w:lastRenderedPageBreak/>
        <w:t>Introduction</w:t>
      </w:r>
      <w:r w:rsidR="00CB2FCA">
        <w:rPr>
          <w:rFonts w:asciiTheme="minorHAnsi" w:hAnsiTheme="minorHAnsi"/>
        </w:rPr>
        <w:t xml:space="preserve"> </w:t>
      </w:r>
      <w:bookmarkEnd w:id="0"/>
    </w:p>
    <w:p w14:paraId="7B79E414" w14:textId="27EED495" w:rsidR="00F775A0" w:rsidRDefault="005D0220" w:rsidP="005D0220">
      <w:pPr>
        <w:pStyle w:val="BodyText"/>
        <w:jc w:val="both"/>
      </w:pPr>
      <w:r>
        <w:t xml:space="preserve">Acute appendicitis is the </w:t>
      </w:r>
      <w:r w:rsidR="006E62C4">
        <w:t xml:space="preserve">most </w:t>
      </w:r>
      <w:r>
        <w:t>common surgical emergency in children</w:t>
      </w:r>
      <w:r w:rsidR="00784300">
        <w:t xml:space="preserve"> and is most frequently treated with appendicectomy. Recently non-operative treatment of appendicitis (with antibiotics alone and without an appendicectomy) has come to the fore as an alternate treatment approach</w:t>
      </w:r>
      <w:r w:rsidR="00784300" w:rsidRPr="00784300">
        <w:t xml:space="preserve"> </w:t>
      </w:r>
      <w:r w:rsidR="00784300">
        <w:t xml:space="preserve">but </w:t>
      </w:r>
      <w:r w:rsidR="006E62C4">
        <w:t xml:space="preserve">has </w:t>
      </w:r>
      <w:r w:rsidR="00784300">
        <w:t>not yet entered mainstream clinical practice</w:t>
      </w:r>
      <w:r w:rsidR="00A26398">
        <w:t xml:space="preserve">. </w:t>
      </w:r>
      <w:r w:rsidR="00F775A0">
        <w:t>Barrier</w:t>
      </w:r>
      <w:r w:rsidR="00784300">
        <w:t xml:space="preserve">s to the more widespread adoption of non-operative treatment include concerns over safety and efficacy and the fact that many surgeons are unfamiliar with this treatment strategy. </w:t>
      </w:r>
      <w:r w:rsidR="00F775A0">
        <w:t>Although</w:t>
      </w:r>
      <w:r w:rsidR="00784300">
        <w:t xml:space="preserve"> appendicectomy is a tried and tested treatment</w:t>
      </w:r>
      <w:r w:rsidR="00F775A0">
        <w:t>, is familiar to surgeons and has</w:t>
      </w:r>
      <w:r w:rsidR="00784300">
        <w:t xml:space="preserve"> a well-understood safety and efficacy profile,</w:t>
      </w:r>
      <w:r w:rsidR="00A476CF">
        <w:t xml:space="preserve"> </w:t>
      </w:r>
      <w:r w:rsidR="0090650E" w:rsidRPr="0090650E">
        <w:t xml:space="preserve">it </w:t>
      </w:r>
      <w:r w:rsidR="00F775A0">
        <w:t xml:space="preserve">does </w:t>
      </w:r>
      <w:r w:rsidR="0090650E" w:rsidRPr="0090650E">
        <w:t>require a general anaesthetic and an abdominal operation with inherent risks</w:t>
      </w:r>
      <w:r w:rsidR="0090650E">
        <w:t xml:space="preserve">. </w:t>
      </w:r>
      <w:r w:rsidR="00A476CF">
        <w:t>M</w:t>
      </w:r>
      <w:r w:rsidR="00C96187">
        <w:t>any parents find the proposal that their child needs emergency surgery frightening and one they are keen to avoid if a</w:t>
      </w:r>
      <w:r w:rsidR="00D81599">
        <w:t xml:space="preserve"> viable</w:t>
      </w:r>
      <w:r w:rsidR="00C96187">
        <w:t xml:space="preserve"> alternative is available</w:t>
      </w:r>
      <w:r w:rsidR="006C7704">
        <w:t xml:space="preserve">. </w:t>
      </w:r>
      <w:r w:rsidR="00F775A0">
        <w:t>Whilst the existing evidence supports the safety of non-operative treatment</w:t>
      </w:r>
      <w:r w:rsidR="00F775A0">
        <w:fldChar w:fldCharType="begin"/>
      </w:r>
      <w:r w:rsidR="00DD4A48">
        <w:instrText xml:space="preserve"> ADDIN EN.CITE &lt;EndNote&gt;&lt;Cite&gt;&lt;Author&gt;Georgiou&lt;/Author&gt;&lt;Year&gt;2017&lt;/Year&gt;&lt;RecNum&gt;2419&lt;/RecNum&gt;&lt;DisplayText&gt;(2)&lt;/DisplayText&gt;&lt;record&gt;&lt;rec-number&gt;2419&lt;/rec-number&gt;&lt;foreign-keys&gt;&lt;key app="EN" db-id="0ttf5p9pnzwed8eatx5xvrxvxwfwa990x02z" timestamp="1491160851" guid="1f42f510-8f35-4122-8a89-458274d1e4f8"&gt;2419&lt;/key&gt;&lt;/foreign-keys&gt;&lt;ref-type name="Journal Article"&gt;17&lt;/ref-type&gt;&lt;contributors&gt;&lt;authors&gt;&lt;author&gt;Georgiou, R.&lt;/author&gt;&lt;author&gt;Eaton, S.&lt;/author&gt;&lt;author&gt;Stanton, M. P.&lt;/author&gt;&lt;author&gt;Pierro, A.&lt;/author&gt;&lt;author&gt;Hall, N. J.&lt;/author&gt;&lt;/authors&gt;&lt;/contributors&gt;&lt;auth-address&gt;Department of Paediatric Surgery and Urology, Southampton Children&amp;apos;s Hospital, Southampton, United Kingdom.&amp;#xD;Developmental Biology and Cancer Programme, UCL Great Ormond Street Institute of Child Health, University College London, London, United Kingdom.&amp;#xD;Division of General and Thoracic Surgery, The Hospital for Sick Children, Toronto, Canada; and.&amp;#xD;Department of Paediatric Surgery and Urology, Southampton Children&amp;apos;s Hospital, Southampton, United Kingdom; n.j.hall@soton.ac.uk.&amp;#xD;University Surgery Unit, Faculty of Medicine, University of Southampton, Southampton, United Kingdom.&lt;/auth-address&gt;&lt;titles&gt;&lt;title&gt;Efficacy and Safety of Nonoperative Treatment for Acute Appendicitis: A Meta-analysis&lt;/title&gt;&lt;secondary-title&gt;Pediatrics&lt;/secondary-title&gt;&lt;/titles&gt;&lt;periodical&gt;&lt;full-title&gt;Pediatrics&lt;/full-title&gt;&lt;/periodical&gt;&lt;volume&gt;139&lt;/volume&gt;&lt;number&gt;3&lt;/number&gt;&lt;dates&gt;&lt;year&gt;2017&lt;/year&gt;&lt;pub-dates&gt;&lt;date&gt;Mar&lt;/date&gt;&lt;/pub-dates&gt;&lt;/dates&gt;&lt;isbn&gt;1098-4275 (Electronic)&amp;#xD;0031-4005 (Linking)&lt;/isbn&gt;&lt;accession-num&gt;28213607&lt;/accession-num&gt;&lt;urls&gt;&lt;related-urls&gt;&lt;url&gt;http://www.ncbi.nlm.nih.gov/pubmed/28213607&lt;/url&gt;&lt;/related-urls&gt;&lt;/urls&gt;&lt;electronic-resource-num&gt;10.1542/peds.2016-3003&lt;/electronic-resource-num&gt;&lt;/record&gt;&lt;/Cite&gt;&lt;/EndNote&gt;</w:instrText>
      </w:r>
      <w:r w:rsidR="00F775A0">
        <w:fldChar w:fldCharType="separate"/>
      </w:r>
      <w:r w:rsidR="00D660E0">
        <w:rPr>
          <w:noProof/>
        </w:rPr>
        <w:t>(2)</w:t>
      </w:r>
      <w:r w:rsidR="00F775A0">
        <w:fldChar w:fldCharType="end"/>
      </w:r>
      <w:r w:rsidR="00F775A0">
        <w:t xml:space="preserve"> there is an evidence gap preventing meaningful comparison of the effectiveness and cost effectiveness of these treatment approaches;</w:t>
      </w:r>
      <w:r w:rsidR="00F775A0">
        <w:fldChar w:fldCharType="begin"/>
      </w:r>
      <w:r w:rsidR="00DD4A48">
        <w:instrText xml:space="preserve"> ADDIN EN.CITE &lt;EndNote&gt;&lt;Cite&gt;&lt;Author&gt;Georgiou&lt;/Author&gt;&lt;Year&gt;2017&lt;/Year&gt;&lt;RecNum&gt;2419&lt;/RecNum&gt;&lt;DisplayText&gt;(2)&lt;/DisplayText&gt;&lt;record&gt;&lt;rec-number&gt;2419&lt;/rec-number&gt;&lt;foreign-keys&gt;&lt;key app="EN" db-id="0ttf5p9pnzwed8eatx5xvrxvxwfwa990x02z" timestamp="1491160851" guid="1f42f510-8f35-4122-8a89-458274d1e4f8"&gt;2419&lt;/key&gt;&lt;/foreign-keys&gt;&lt;ref-type name="Journal Article"&gt;17&lt;/ref-type&gt;&lt;contributors&gt;&lt;authors&gt;&lt;author&gt;Georgiou, R.&lt;/author&gt;&lt;author&gt;Eaton, S.&lt;/author&gt;&lt;author&gt;Stanton, M. P.&lt;/author&gt;&lt;author&gt;Pierro, A.&lt;/author&gt;&lt;author&gt;Hall, N. J.&lt;/author&gt;&lt;/authors&gt;&lt;/contributors&gt;&lt;auth-address&gt;Department of Paediatric Surgery and Urology, Southampton Children&amp;apos;s Hospital, Southampton, United Kingdom.&amp;#xD;Developmental Biology and Cancer Programme, UCL Great Ormond Street Institute of Child Health, University College London, London, United Kingdom.&amp;#xD;Division of General and Thoracic Surgery, The Hospital for Sick Children, Toronto, Canada; and.&amp;#xD;Department of Paediatric Surgery and Urology, Southampton Children&amp;apos;s Hospital, Southampton, United Kingdom; n.j.hall@soton.ac.uk.&amp;#xD;University Surgery Unit, Faculty of Medicine, University of Southampton, Southampton, United Kingdom.&lt;/auth-address&gt;&lt;titles&gt;&lt;title&gt;Efficacy and Safety of Nonoperative Treatment for Acute Appendicitis: A Meta-analysis&lt;/title&gt;&lt;secondary-title&gt;Pediatrics&lt;/secondary-title&gt;&lt;/titles&gt;&lt;periodical&gt;&lt;full-title&gt;Pediatrics&lt;/full-title&gt;&lt;/periodical&gt;&lt;volume&gt;139&lt;/volume&gt;&lt;number&gt;3&lt;/number&gt;&lt;dates&gt;&lt;year&gt;2017&lt;/year&gt;&lt;pub-dates&gt;&lt;date&gt;Mar&lt;/date&gt;&lt;/pub-dates&gt;&lt;/dates&gt;&lt;isbn&gt;1098-4275 (Electronic)&amp;#xD;0031-4005 (Linking)&lt;/isbn&gt;&lt;accession-num&gt;28213607&lt;/accession-num&gt;&lt;urls&gt;&lt;related-urls&gt;&lt;url&gt;http://www.ncbi.nlm.nih.gov/pubmed/28213607&lt;/url&gt;&lt;/related-urls&gt;&lt;/urls&gt;&lt;electronic-resource-num&gt;10.1542/peds.2016-3003&lt;/electronic-resource-num&gt;&lt;/record&gt;&lt;/Cite&gt;&lt;/EndNote&gt;</w:instrText>
      </w:r>
      <w:r w:rsidR="00F775A0">
        <w:fldChar w:fldCharType="separate"/>
      </w:r>
      <w:r w:rsidR="00D660E0">
        <w:rPr>
          <w:noProof/>
        </w:rPr>
        <w:t>(2)</w:t>
      </w:r>
      <w:r w:rsidR="00F775A0">
        <w:fldChar w:fldCharType="end"/>
      </w:r>
      <w:r w:rsidR="00F775A0">
        <w:t xml:space="preserve"> in particular there is a lack of well-designed randomised controlled trials comparing appendicectomy with non-operative treatment. </w:t>
      </w:r>
    </w:p>
    <w:p w14:paraId="252CDF39" w14:textId="049455EE" w:rsidR="00784300" w:rsidRDefault="00784300" w:rsidP="00A80FCC">
      <w:pPr>
        <w:pStyle w:val="BodyText"/>
        <w:jc w:val="both"/>
      </w:pPr>
      <w:r>
        <w:t xml:space="preserve">In order to conduct an adequately powered pragmatic RCT, we first identified the need for further information on the feasibility of recruiting children to </w:t>
      </w:r>
      <w:proofErr w:type="gramStart"/>
      <w:r>
        <w:t>a</w:t>
      </w:r>
      <w:proofErr w:type="gramEnd"/>
      <w:r>
        <w:t xml:space="preserve"> RCT comparing appendicectomy </w:t>
      </w:r>
      <w:r w:rsidR="00AD7311">
        <w:t>with</w:t>
      </w:r>
      <w:r>
        <w:t xml:space="preserve"> non-operative treatment. </w:t>
      </w:r>
      <w:r w:rsidR="00956C0D">
        <w:t>I</w:t>
      </w:r>
      <w:r>
        <w:t>ssues to consider includ</w:t>
      </w:r>
      <w:r w:rsidR="00956C0D">
        <w:t>e</w:t>
      </w:r>
      <w:r>
        <w:t xml:space="preserve">: </w:t>
      </w:r>
      <w:r w:rsidR="0095105B">
        <w:t>a lack of experience with non-operative treatment of acute appendicitis in the UK, so that surgeons may not be willing to recruit, and a challenging trial recruitment profile</w:t>
      </w:r>
      <w:r w:rsidR="00F775A0">
        <w:t>. Specifically such a trial would</w:t>
      </w:r>
      <w:r w:rsidR="0095105B">
        <w:t xml:space="preserve"> involv</w:t>
      </w:r>
      <w:r w:rsidR="00F775A0">
        <w:t>e</w:t>
      </w:r>
      <w:r w:rsidR="0095105B">
        <w:t xml:space="preserve"> </w:t>
      </w:r>
      <w:r w:rsidR="00F775A0">
        <w:t xml:space="preserve">recruiting </w:t>
      </w:r>
      <w:r w:rsidR="0095105B">
        <w:t>children presenting acutely (often out of normal working hours), expla</w:t>
      </w:r>
      <w:r w:rsidR="00F775A0">
        <w:t>ining</w:t>
      </w:r>
      <w:r w:rsidR="0095105B">
        <w:t xml:space="preserve"> a trial that has two very different treatment pathways in a time-limited setting</w:t>
      </w:r>
      <w:r w:rsidR="00F775A0">
        <w:t>, and relying on</w:t>
      </w:r>
      <w:r w:rsidR="0095105B">
        <w:t xml:space="preserve"> clinical staff with little </w:t>
      </w:r>
      <w:r w:rsidR="00956C0D">
        <w:t xml:space="preserve">trials </w:t>
      </w:r>
      <w:r w:rsidR="0095105B">
        <w:t>experience to recruit to the trial</w:t>
      </w:r>
      <w:r w:rsidR="00EE6B95">
        <w:t xml:space="preserve"> </w:t>
      </w:r>
      <w:r w:rsidR="00956C0D">
        <w:t xml:space="preserve">in an </w:t>
      </w:r>
      <w:r w:rsidR="00EE6B95">
        <w:t>unscheduled care setting</w:t>
      </w:r>
      <w:r w:rsidR="0095105B">
        <w:t>.</w:t>
      </w:r>
      <w:r w:rsidR="0095105B" w:rsidRPr="0095105B">
        <w:t xml:space="preserve"> </w:t>
      </w:r>
      <w:r w:rsidR="0095105B">
        <w:t>Furthermore, we identified several uncertainties regarding the design of a definitive effectiveness trial, not least the selection of appropriate primary and secondary outcomes.</w:t>
      </w:r>
    </w:p>
    <w:p w14:paraId="5364CF20" w14:textId="0B4A2D8C" w:rsidR="00144737" w:rsidRDefault="00F41BEE" w:rsidP="00A80FCC">
      <w:pPr>
        <w:pStyle w:val="BodyText"/>
        <w:jc w:val="both"/>
      </w:pPr>
      <w:r>
        <w:t>W</w:t>
      </w:r>
      <w:r w:rsidR="00B574BB">
        <w:t xml:space="preserve">e </w:t>
      </w:r>
      <w:r>
        <w:t xml:space="preserve">therefore </w:t>
      </w:r>
      <w:r w:rsidR="00B574BB">
        <w:t>performed a feasibility RCT with an embedded qualitative study</w:t>
      </w:r>
      <w:r w:rsidR="00482260">
        <w:t>.</w:t>
      </w:r>
      <w:r w:rsidR="00B574BB">
        <w:t xml:space="preserve"> </w:t>
      </w:r>
      <w:r w:rsidR="00482260">
        <w:t>The aim</w:t>
      </w:r>
      <w:r>
        <w:t>s</w:t>
      </w:r>
      <w:r w:rsidR="00482260">
        <w:t xml:space="preserve"> </w:t>
      </w:r>
      <w:r>
        <w:t xml:space="preserve">were (i) </w:t>
      </w:r>
      <w:r w:rsidR="00530ED1">
        <w:t xml:space="preserve">to test feasibility of recruitment </w:t>
      </w:r>
      <w:r>
        <w:t xml:space="preserve">to an RCT of acute uncomplicated appendicitis in children in the UK, </w:t>
      </w:r>
      <w:r w:rsidR="00530ED1">
        <w:t>from both a patient and surgeon perspective</w:t>
      </w:r>
      <w:r>
        <w:t>; (ii)</w:t>
      </w:r>
      <w:r w:rsidR="00A27241">
        <w:t xml:space="preserve"> </w:t>
      </w:r>
      <w:r w:rsidR="00144737">
        <w:t>to optimise recruitment into the trial</w:t>
      </w:r>
      <w:r>
        <w:t>; (iii)</w:t>
      </w:r>
      <w:r w:rsidR="00482260">
        <w:t xml:space="preserve"> to confirm the</w:t>
      </w:r>
      <w:r w:rsidR="008234B3">
        <w:t xml:space="preserve"> performance and</w:t>
      </w:r>
      <w:r w:rsidR="00482260">
        <w:t xml:space="preserve"> safety of treatment pathways</w:t>
      </w:r>
      <w:r w:rsidR="00144737">
        <w:t xml:space="preserve"> </w:t>
      </w:r>
      <w:r w:rsidR="00530ED1">
        <w:t xml:space="preserve">and </w:t>
      </w:r>
      <w:r>
        <w:t xml:space="preserve">(iv) </w:t>
      </w:r>
      <w:r w:rsidR="00530ED1">
        <w:t xml:space="preserve">to inform the design of a future </w:t>
      </w:r>
      <w:r w:rsidR="00144737">
        <w:t xml:space="preserve">definitive </w:t>
      </w:r>
      <w:r>
        <w:t>RCT</w:t>
      </w:r>
      <w:r w:rsidR="00192F16">
        <w:t xml:space="preserve">. </w:t>
      </w:r>
      <w:r w:rsidR="00BA199B" w:rsidRPr="00BA199B">
        <w:t>The detailed methods and results of the embedded qualitative study are reported elsewhere.</w:t>
      </w:r>
      <w:r w:rsidR="000E3E04">
        <w:fldChar w:fldCharType="begin">
          <w:fldData xml:space="preserve">PEVuZE5vdGU+PENpdGU+PEF1dGhvcj5TaGVycmF0dDwvQXV0aG9yPjxZZWFyPjIwMjA8L1llYXI+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</w:fldData>
        </w:fldChar>
      </w:r>
      <w:r w:rsidR="00D660E0">
        <w:instrText xml:space="preserve"> ADDIN EN.CITE </w:instrText>
      </w:r>
      <w:r w:rsidR="00D660E0">
        <w:fldChar w:fldCharType="begin">
          <w:fldData xml:space="preserve">PEVuZE5vdGU+PENpdGU+PEF1dGhvcj5TaGVycmF0dDwvQXV0aG9yPjxZZWFyPjIwMjA8L1llYXI+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</w:fldData>
        </w:fldChar>
      </w:r>
      <w:r w:rsidR="00D660E0">
        <w:instrText xml:space="preserve"> ADDIN EN.CITE.DATA </w:instrText>
      </w:r>
      <w:r w:rsidR="00D660E0">
        <w:fldChar w:fldCharType="end"/>
      </w:r>
      <w:r w:rsidR="000E3E04">
        <w:fldChar w:fldCharType="separate"/>
      </w:r>
      <w:r w:rsidR="00D660E0">
        <w:rPr>
          <w:noProof/>
        </w:rPr>
        <w:t>(3)</w:t>
      </w:r>
      <w:r w:rsidR="000E3E04">
        <w:fldChar w:fldCharType="end"/>
      </w:r>
      <w:r w:rsidR="00BA199B" w:rsidRPr="00BA199B">
        <w:t xml:space="preserve"> </w:t>
      </w:r>
      <w:r w:rsidR="00BA199B">
        <w:t xml:space="preserve">The feasibility RCT was part of the </w:t>
      </w:r>
      <w:proofErr w:type="spellStart"/>
      <w:r w:rsidR="00BA199B">
        <w:t>CONservative</w:t>
      </w:r>
      <w:proofErr w:type="spellEnd"/>
      <w:r w:rsidR="00BA199B">
        <w:t xml:space="preserve"> </w:t>
      </w:r>
      <w:proofErr w:type="spellStart"/>
      <w:r>
        <w:t>TReatment</w:t>
      </w:r>
      <w:proofErr w:type="spellEnd"/>
      <w:r w:rsidR="00BA199B">
        <w:t xml:space="preserve"> of Appendicitis in Children randomised controlled Trial (Feasibility) study that a</w:t>
      </w:r>
      <w:r w:rsidR="00192F16">
        <w:t xml:space="preserve">lso </w:t>
      </w:r>
      <w:r w:rsidR="00BA199B">
        <w:t xml:space="preserve">included the </w:t>
      </w:r>
      <w:r w:rsidR="00192F16">
        <w:t>develop</w:t>
      </w:r>
      <w:r w:rsidR="00BA199B">
        <w:t>ment of</w:t>
      </w:r>
      <w:r w:rsidR="00192F16">
        <w:t xml:space="preserve"> a core outcome set for research involving children with uncomplicated appendicitis to identify </w:t>
      </w:r>
      <w:r w:rsidR="00530ED1">
        <w:t xml:space="preserve">outcomes important to </w:t>
      </w:r>
      <w:r w:rsidR="00192F16">
        <w:t xml:space="preserve">a range of </w:t>
      </w:r>
      <w:r w:rsidR="00530ED1">
        <w:t>stakeholders</w:t>
      </w:r>
      <w:r w:rsidR="00466972">
        <w:t>,</w:t>
      </w:r>
      <w:r w:rsidR="00144737">
        <w:t xml:space="preserve"> </w:t>
      </w:r>
      <w:r w:rsidR="00BA199B">
        <w:t>and a health economic feasibility study (</w:t>
      </w:r>
      <w:r w:rsidR="00BA199B" w:rsidRPr="00FB327F">
        <w:t>both reported elsewhere</w:t>
      </w:r>
      <w:r w:rsidR="00BA199B">
        <w:t>)</w:t>
      </w:r>
      <w:r w:rsidR="00447627">
        <w:t>.</w:t>
      </w:r>
      <w:r w:rsidR="00466972">
        <w:fldChar w:fldCharType="begin">
          <w:fldData xml:space="preserve">PEVuZE5vdGU+PENpdGU+PEF1dGhvcj5TaGVycmF0dDwvQXV0aG9yPjxZZWFyPjIwMTc8L1llYXI+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</w:fldData>
        </w:fldChar>
      </w:r>
      <w:r w:rsidR="00DD4A48">
        <w:instrText xml:space="preserve"> ADDIN EN.CITE </w:instrText>
      </w:r>
      <w:r w:rsidR="00DD4A48">
        <w:fldChar w:fldCharType="begin">
          <w:fldData xml:space="preserve">PEVuZE5vdGU+PENpdGU+PEF1dGhvcj5TaGVycmF0dDwvQXV0aG9yPjxZZWFyPjIwMTc8L1llYXI+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</w:fldData>
        </w:fldChar>
      </w:r>
      <w:r w:rsidR="00DD4A48">
        <w:instrText xml:space="preserve"> ADDIN EN.CITE.DATA </w:instrText>
      </w:r>
      <w:r w:rsidR="00DD4A48">
        <w:fldChar w:fldCharType="end"/>
      </w:r>
      <w:r w:rsidR="00466972">
        <w:fldChar w:fldCharType="separate"/>
      </w:r>
      <w:r w:rsidR="00D660E0">
        <w:rPr>
          <w:noProof/>
        </w:rPr>
        <w:t>(4-6)</w:t>
      </w:r>
      <w:r w:rsidR="00466972">
        <w:fldChar w:fldCharType="end"/>
      </w:r>
      <w:r w:rsidR="00144737">
        <w:t xml:space="preserve"> </w:t>
      </w:r>
      <w:r w:rsidR="00BA199B">
        <w:t xml:space="preserve">Here </w:t>
      </w:r>
      <w:r w:rsidR="00BA199B">
        <w:lastRenderedPageBreak/>
        <w:t xml:space="preserve">we </w:t>
      </w:r>
      <w:r w:rsidR="00BA199B" w:rsidRPr="00BA199B">
        <w:t xml:space="preserve">report </w:t>
      </w:r>
      <w:r w:rsidR="00F77F2B">
        <w:t>key outcomes from</w:t>
      </w:r>
      <w:r w:rsidR="00BA199B" w:rsidRPr="00BA199B">
        <w:t xml:space="preserve"> the feasibility </w:t>
      </w:r>
      <w:r w:rsidR="006B73D5" w:rsidRPr="00BA199B">
        <w:t>trial, which</w:t>
      </w:r>
      <w:r w:rsidR="009A3295">
        <w:t xml:space="preserve"> inform the</w:t>
      </w:r>
      <w:r w:rsidR="009638F4">
        <w:t xml:space="preserve"> viability</w:t>
      </w:r>
      <w:r w:rsidR="009A3295">
        <w:t xml:space="preserve"> of a future RCT,</w:t>
      </w:r>
      <w:r w:rsidR="009A3295" w:rsidRPr="00BA199B">
        <w:t xml:space="preserve"> </w:t>
      </w:r>
      <w:r w:rsidR="00BA199B" w:rsidRPr="00BA199B">
        <w:t xml:space="preserve">and key </w:t>
      </w:r>
      <w:r w:rsidR="000E3E04">
        <w:t xml:space="preserve">related </w:t>
      </w:r>
      <w:r w:rsidR="00BA199B" w:rsidRPr="00BA199B">
        <w:t>findings from the embedded qualitative study</w:t>
      </w:r>
      <w:r w:rsidR="00F77F2B">
        <w:t>.</w:t>
      </w:r>
    </w:p>
    <w:p w14:paraId="72884D9B" w14:textId="2CAF04DD" w:rsidR="00195775" w:rsidRDefault="00195775" w:rsidP="00AB6FA6">
      <w:pPr>
        <w:pStyle w:val="Heading1"/>
      </w:pPr>
      <w:bookmarkStart w:id="1" w:name="_Toc535244459"/>
      <w:r w:rsidRPr="00873ADF">
        <w:t>Methods</w:t>
      </w:r>
    </w:p>
    <w:p w14:paraId="515A6861" w14:textId="30633FFD" w:rsidR="00663C47" w:rsidRPr="00977358" w:rsidRDefault="00977358" w:rsidP="00A476CF">
      <w:pPr>
        <w:spacing w:line="360" w:lineRule="auto"/>
        <w:jc w:val="both"/>
        <w:rPr>
          <w:bCs/>
        </w:rPr>
      </w:pPr>
      <w:r w:rsidRPr="00977358">
        <w:rPr>
          <w:bCs/>
        </w:rPr>
        <w:t>This feasibility RCT comparing appendicectomy and non-operative treatment in children with uncomplicated acute appendicitis was conducted in three specialist paediatric surgery centres in England and in accordance with a publicly available protocol.</w:t>
      </w:r>
      <w:r w:rsidRPr="00A476CF">
        <w:rPr>
          <w:bCs/>
        </w:rPr>
        <w:fldChar w:fldCharType="begin">
          <w:fldData xml:space="preserve">PEVuZE5vdGU+PENpdGU+PEF1dGhvcj5IdXRjaGluZ3M8L0F1dGhvcj48WWVhcj4yMDE4PC9ZZWFy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</w:fldData>
        </w:fldChar>
      </w:r>
      <w:r w:rsidR="00DD4A48">
        <w:rPr>
          <w:bCs/>
        </w:rPr>
        <w:instrText xml:space="preserve"> ADDIN EN.CITE </w:instrText>
      </w:r>
      <w:r w:rsidR="00DD4A48">
        <w:rPr>
          <w:bCs/>
        </w:rPr>
        <w:fldChar w:fldCharType="begin">
          <w:fldData xml:space="preserve">PEVuZE5vdGU+PENpdGU+PEF1dGhvcj5IdXRjaGluZ3M8L0F1dGhvcj48WWVhcj4yMDE4PC9ZZWFy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</w:fldData>
        </w:fldChar>
      </w:r>
      <w:r w:rsidR="00DD4A48">
        <w:rPr>
          <w:bCs/>
        </w:rPr>
        <w:instrText xml:space="preserve"> ADDIN EN.CITE.DATA </w:instrText>
      </w:r>
      <w:r w:rsidR="00DD4A48">
        <w:rPr>
          <w:bCs/>
        </w:rPr>
      </w:r>
      <w:r w:rsidR="00DD4A48">
        <w:rPr>
          <w:bCs/>
        </w:rPr>
        <w:fldChar w:fldCharType="end"/>
      </w:r>
      <w:r w:rsidRPr="00A476CF">
        <w:rPr>
          <w:bCs/>
        </w:rPr>
      </w:r>
      <w:r w:rsidRPr="00A476CF">
        <w:rPr>
          <w:bCs/>
        </w:rPr>
        <w:fldChar w:fldCharType="separate"/>
      </w:r>
      <w:r w:rsidR="00D660E0">
        <w:rPr>
          <w:bCs/>
          <w:noProof/>
        </w:rPr>
        <w:t>(7)</w:t>
      </w:r>
      <w:r w:rsidRPr="00A476CF">
        <w:rPr>
          <w:bCs/>
        </w:rPr>
        <w:fldChar w:fldCharType="end"/>
      </w:r>
    </w:p>
    <w:p w14:paraId="1DE2ABA0" w14:textId="416E5069" w:rsidR="00195775" w:rsidRDefault="00195775" w:rsidP="00AB6FA6">
      <w:pPr>
        <w:pStyle w:val="Heading2"/>
      </w:pPr>
      <w:bookmarkStart w:id="2" w:name="_Toc535244461"/>
      <w:bookmarkEnd w:id="1"/>
      <w:r w:rsidRPr="00873ADF">
        <w:t>Participants</w:t>
      </w:r>
      <w:bookmarkEnd w:id="2"/>
    </w:p>
    <w:p w14:paraId="274E4ED2" w14:textId="50B5E3E2" w:rsidR="00A80FCC" w:rsidRDefault="00BA199B" w:rsidP="00A80FCC">
      <w:pPr>
        <w:pStyle w:val="BodyText"/>
        <w:jc w:val="both"/>
      </w:pPr>
      <w:r>
        <w:t>C</w:t>
      </w:r>
      <w:r w:rsidR="00E35124" w:rsidRPr="004F2E5E">
        <w:t xml:space="preserve">hildren age </w:t>
      </w:r>
      <w:r w:rsidR="00A80FCC">
        <w:t>&gt;3 and &lt;16 years with a c</w:t>
      </w:r>
      <w:r w:rsidR="00E35124" w:rsidRPr="004F2E5E">
        <w:t xml:space="preserve">linical diagnosis, with or without radiological assessment, of </w:t>
      </w:r>
      <w:r>
        <w:t xml:space="preserve">uncomplicated </w:t>
      </w:r>
      <w:r w:rsidR="00E35124" w:rsidRPr="004F2E5E">
        <w:t>acute appendicitis which prior to study commencement would</w:t>
      </w:r>
      <w:r w:rsidR="00A80FCC">
        <w:t xml:space="preserve"> be treated with appendicectomy, </w:t>
      </w:r>
      <w:r>
        <w:t xml:space="preserve">were eligible for inclusion. </w:t>
      </w:r>
      <w:r w:rsidR="00A80FCC">
        <w:t>Exclusion criteria were</w:t>
      </w:r>
      <w:r w:rsidR="007B7BF1">
        <w:t>:</w:t>
      </w:r>
      <w:r w:rsidR="00A80FCC">
        <w:t xml:space="preserve"> c</w:t>
      </w:r>
      <w:r w:rsidR="00E35124" w:rsidRPr="004F2E5E">
        <w:t>linical signs or radiological findings to suggest perforated appendicitis</w:t>
      </w:r>
      <w:r w:rsidR="007B7BF1">
        <w:t>;</w:t>
      </w:r>
      <w:r w:rsidR="00A80FCC">
        <w:t xml:space="preserve"> p</w:t>
      </w:r>
      <w:r w:rsidR="00E35124" w:rsidRPr="004F2E5E">
        <w:t>resentation with appendix mass</w:t>
      </w:r>
      <w:r w:rsidR="007B7BF1">
        <w:t xml:space="preserve">; </w:t>
      </w:r>
      <w:r w:rsidR="00A80FCC">
        <w:t>p</w:t>
      </w:r>
      <w:r w:rsidR="00E35124" w:rsidRPr="004F2E5E">
        <w:t>revious episode of appendicitis or appendix mass treated non-operatively</w:t>
      </w:r>
      <w:r w:rsidR="007B7BF1">
        <w:t xml:space="preserve">; </w:t>
      </w:r>
      <w:r w:rsidR="00A80FCC">
        <w:t>m</w:t>
      </w:r>
      <w:r w:rsidR="00E35124" w:rsidRPr="004F2E5E">
        <w:t>ajor anaesthetic risk precluding allocation to the appendicectomy arm</w:t>
      </w:r>
      <w:r w:rsidR="007B7BF1">
        <w:t xml:space="preserve">; </w:t>
      </w:r>
      <w:r w:rsidR="00A80FCC">
        <w:t>a k</w:t>
      </w:r>
      <w:r w:rsidR="00E35124" w:rsidRPr="004F2E5E">
        <w:t>nown antibiotic allergy preventing allocation to non-operative treatment arm</w:t>
      </w:r>
      <w:r w:rsidR="007B7BF1">
        <w:t xml:space="preserve">; </w:t>
      </w:r>
      <w:r w:rsidR="00A80FCC">
        <w:t>a</w:t>
      </w:r>
      <w:r w:rsidR="00E35124" w:rsidRPr="004F2E5E">
        <w:t>ntibiotic treatment started at referring institution (defined as 2 or more doses administered)</w:t>
      </w:r>
      <w:r w:rsidR="007B7BF1">
        <w:t>;</w:t>
      </w:r>
      <w:r w:rsidR="00A80FCC">
        <w:t xml:space="preserve"> c</w:t>
      </w:r>
      <w:r w:rsidR="00E35124" w:rsidRPr="004F2E5E">
        <w:t>ystic fibrosis</w:t>
      </w:r>
      <w:r w:rsidR="007B7BF1">
        <w:t xml:space="preserve">; </w:t>
      </w:r>
      <w:r w:rsidR="00A80FCC">
        <w:t>a p</w:t>
      </w:r>
      <w:r w:rsidR="00E35124" w:rsidRPr="004F2E5E">
        <w:t>ositive pregnancy test</w:t>
      </w:r>
      <w:r w:rsidR="00A80FCC">
        <w:t>, or c</w:t>
      </w:r>
      <w:r w:rsidR="00E35124" w:rsidRPr="004F2E5E">
        <w:t>urrent treatment for malignancy</w:t>
      </w:r>
      <w:r w:rsidR="00A80FCC">
        <w:t>.</w:t>
      </w:r>
      <w:bookmarkStart w:id="3" w:name="_Toc535244464"/>
      <w:r>
        <w:t xml:space="preserve"> Of note there was no requirement for diagnostic imaging in this study since imaging is not routinely used in the diag</w:t>
      </w:r>
      <w:r w:rsidR="009D742E">
        <w:t>nostic evaluation of children suspected to have appendicitis in the UK</w:t>
      </w:r>
      <w:r w:rsidR="00B16B3C">
        <w:fldChar w:fldCharType="begin"/>
      </w:r>
      <w:r w:rsidR="00DD4A48">
        <w:instrText xml:space="preserve"> ADDIN EN.CITE &lt;EndNote&gt;&lt;Cite&gt;&lt;Author&gt;Collaborative&lt;/Author&gt;&lt;Year&gt;2020&lt;/Year&gt;&lt;RecNum&gt;2439&lt;/RecNum&gt;&lt;DisplayText&gt;(8)&lt;/DisplayText&gt;&lt;record&gt;&lt;rec-number&gt;2439&lt;/rec-number&gt;&lt;foreign-keys&gt;&lt;key app="EN" db-id="0ttf5p9pnzwed8eatx5xvrxvxwfwa990x02z" timestamp="1589140482" guid="2dab2378-8082-41eb-9358-81e75c23d10b"&gt;2439&lt;/key&gt;&lt;/foreign-keys&gt;&lt;ref-type name="Journal Article"&gt;17&lt;/ref-type&gt;&lt;contributors&gt;&lt;authors&gt;&lt;author&gt;Rift Study Group on behalf of the West Midlands Research Collaborative&lt;/author&gt;&lt;/authors&gt;&lt;/contributors&gt;&lt;titles&gt;&lt;title&gt;Appendicitis risk prediction models in children presenting with right iliac fossa pain (RIFT study): a prospective, multicentre validation study&lt;/title&gt;&lt;secondary-title&gt;Lancet Child Adolesc Health&lt;/secondary-title&gt;&lt;/titles&gt;&lt;periodical&gt;&lt;full-title&gt;Lancet Child Adolesc Health&lt;/full-title&gt;&lt;/periodical&gt;&lt;pages&gt;271-280&lt;/pages&gt;&lt;volume&gt;4&lt;/volume&gt;&lt;number&gt;4&lt;/number&gt;&lt;edition&gt;2020/03/24&lt;/edition&gt;&lt;dates&gt;&lt;year&gt;2020&lt;/year&gt;&lt;pub-dates&gt;&lt;date&gt;Apr&lt;/date&gt;&lt;/pub-dates&gt;&lt;/dates&gt;&lt;isbn&gt;2352-4650 (Electronic)&amp;#xD;2352-4642 (Linking)&lt;/isbn&gt;&lt;accession-num&gt;32200936&lt;/accession-num&gt;&lt;urls&gt;&lt;related-urls&gt;&lt;url&gt;https://www.ncbi.nlm.nih.gov/pubmed/32200936&lt;/url&gt;&lt;/related-urls&gt;&lt;/urls&gt;&lt;electronic-resource-num&gt;10.1016/S2352-4642(20)30006-7&lt;/electronic-resource-num&gt;&lt;/record&gt;&lt;/Cite&gt;&lt;/EndNote&gt;</w:instrText>
      </w:r>
      <w:r w:rsidR="00B16B3C">
        <w:fldChar w:fldCharType="separate"/>
      </w:r>
      <w:r w:rsidR="00D660E0">
        <w:rPr>
          <w:noProof/>
        </w:rPr>
        <w:t>(8)</w:t>
      </w:r>
      <w:r w:rsidR="00B16B3C">
        <w:fldChar w:fldCharType="end"/>
      </w:r>
      <w:r w:rsidR="009D742E">
        <w:t xml:space="preserve"> </w:t>
      </w:r>
      <w:r w:rsidR="00B16B3C">
        <w:fldChar w:fldCharType="begin">
          <w:fldData xml:space="preserve">PEVuZE5vdGU+PENpdGU+PEF1dGhvcj5UaWJvbmk8L0F1dGhvcj48WWVhcj4yMDE0PC9ZZWFyPjxS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</w:fldData>
        </w:fldChar>
      </w:r>
      <w:r w:rsidR="00DD4A48">
        <w:instrText xml:space="preserve"> ADDIN EN.CITE </w:instrText>
      </w:r>
      <w:r w:rsidR="00DD4A48">
        <w:fldChar w:fldCharType="begin">
          <w:fldData xml:space="preserve">PEVuZE5vdGU+PENpdGU+PEF1dGhvcj5UaWJvbmk8L0F1dGhvcj48WWVhcj4yMDE0PC9ZZWFyPjxS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</w:fldData>
        </w:fldChar>
      </w:r>
      <w:r w:rsidR="00DD4A48">
        <w:instrText xml:space="preserve"> ADDIN EN.CITE.DATA </w:instrText>
      </w:r>
      <w:r w:rsidR="00DD4A48">
        <w:fldChar w:fldCharType="end"/>
      </w:r>
      <w:r w:rsidR="00B16B3C">
        <w:fldChar w:fldCharType="separate"/>
      </w:r>
      <w:r w:rsidR="00D660E0">
        <w:rPr>
          <w:noProof/>
        </w:rPr>
        <w:t>(9)</w:t>
      </w:r>
      <w:r w:rsidR="00B16B3C">
        <w:fldChar w:fldCharType="end"/>
      </w:r>
      <w:r w:rsidR="009D742E">
        <w:t xml:space="preserve"> and we wished to replicate current diagnostic pathways and deliver a pragmatic trial as far as possible.</w:t>
      </w:r>
    </w:p>
    <w:p w14:paraId="3D834524" w14:textId="13F69AC6" w:rsidR="00977358" w:rsidRPr="00A044A7" w:rsidRDefault="00977358" w:rsidP="00AB6FA6">
      <w:pPr>
        <w:pStyle w:val="Heading2"/>
      </w:pPr>
      <w:r w:rsidRPr="00A044A7">
        <w:t>Participant identification</w:t>
      </w:r>
      <w:r>
        <w:t xml:space="preserve">, </w:t>
      </w:r>
      <w:r w:rsidRPr="00A044A7">
        <w:t>recruitment</w:t>
      </w:r>
      <w:r>
        <w:t>, randomisation</w:t>
      </w:r>
    </w:p>
    <w:p w14:paraId="47D1736C" w14:textId="683ED9AE" w:rsidR="00977358" w:rsidRDefault="00977358" w:rsidP="00977358">
      <w:pPr>
        <w:pStyle w:val="BodyText"/>
      </w:pPr>
      <w:r w:rsidRPr="005B0EA3">
        <w:t>Pa</w:t>
      </w:r>
      <w:r>
        <w:t>rticipants</w:t>
      </w:r>
      <w:r w:rsidRPr="005B0EA3">
        <w:t xml:space="preserve"> </w:t>
      </w:r>
      <w:r>
        <w:t>were</w:t>
      </w:r>
      <w:r w:rsidRPr="005B0EA3">
        <w:t xml:space="preserve"> identified by the clinical team at the time of diagnosis and eligibility </w:t>
      </w:r>
      <w:r>
        <w:t>was</w:t>
      </w:r>
      <w:r w:rsidRPr="005B0EA3">
        <w:t xml:space="preserve"> confirmed by the research team as soon as possible.</w:t>
      </w:r>
      <w:r>
        <w:t xml:space="preserve"> </w:t>
      </w:r>
      <w:r w:rsidRPr="005B0EA3">
        <w:t xml:space="preserve">Eligible patients </w:t>
      </w:r>
      <w:r>
        <w:t>were</w:t>
      </w:r>
      <w:r w:rsidRPr="005B0EA3">
        <w:t xml:space="preserve"> approached by the treating clinic</w:t>
      </w:r>
      <w:r>
        <w:t>al teams with support from dedicated research nurses</w:t>
      </w:r>
      <w:r w:rsidRPr="005B0EA3">
        <w:t xml:space="preserve">. </w:t>
      </w:r>
      <w:r>
        <w:t>Potential participants were provided with written information about the study and shown a short video describing th</w:t>
      </w:r>
      <w:r w:rsidRPr="00105FD1">
        <w:t>e study (available at http:/tinyurl.com/contract-f).</w:t>
      </w:r>
      <w:r>
        <w:t xml:space="preserve"> From the time of first discussing the trial with potential participants and their families a maximum of four hours was permitted before a decision could be made regarding participation. This was to ensure there was no delay in providing treatment as a result of considering trial participation.</w:t>
      </w:r>
    </w:p>
    <w:p w14:paraId="6AECF152" w14:textId="15BDF5B7" w:rsidR="00544BF9" w:rsidRDefault="00977358" w:rsidP="00B6605B">
      <w:pPr>
        <w:pStyle w:val="BodyText"/>
      </w:pPr>
      <w:r w:rsidRPr="005B0EA3">
        <w:t>After written informed consent</w:t>
      </w:r>
      <w:r>
        <w:t xml:space="preserve"> (and assent from children aged 12 years or over who wished to give it)</w:t>
      </w:r>
      <w:r w:rsidRPr="005B0EA3">
        <w:t>, a member of the trial team randomised the participant to one of two treatment groups in a 1:1 ratio via an independent web-based system</w:t>
      </w:r>
      <w:r>
        <w:t xml:space="preserve">, </w:t>
      </w:r>
      <w:r w:rsidR="00BE779D">
        <w:t>minimising</w:t>
      </w:r>
      <w:r>
        <w:t xml:space="preserve"> for </w:t>
      </w:r>
      <w:r w:rsidRPr="005B0EA3">
        <w:t>recruiting centre</w:t>
      </w:r>
      <w:r>
        <w:t>, sex [m</w:t>
      </w:r>
      <w:r w:rsidRPr="005B0EA3">
        <w:t>ale</w:t>
      </w:r>
      <w:r>
        <w:t>/f</w:t>
      </w:r>
      <w:r w:rsidRPr="005B0EA3">
        <w:t>emale</w:t>
      </w:r>
      <w:r>
        <w:t>]</w:t>
      </w:r>
      <w:r w:rsidRPr="005B0EA3">
        <w:t xml:space="preserve">, </w:t>
      </w:r>
      <w:r>
        <w:t>a</w:t>
      </w:r>
      <w:r w:rsidRPr="005B0EA3">
        <w:t xml:space="preserve">ge </w:t>
      </w:r>
      <w:r>
        <w:t>[</w:t>
      </w:r>
      <w:r w:rsidRPr="005B0EA3">
        <w:t>4-8</w:t>
      </w:r>
      <w:r>
        <w:t>/</w:t>
      </w:r>
      <w:r w:rsidRPr="005B0EA3">
        <w:t>9-15</w:t>
      </w:r>
      <w:r>
        <w:t>] and d</w:t>
      </w:r>
      <w:r w:rsidRPr="005B0EA3">
        <w:t>uration of symptoms (onset of pain to r</w:t>
      </w:r>
      <w:r w:rsidRPr="005B0EA3">
        <w:rPr>
          <w:rFonts w:hint="eastAsia"/>
        </w:rPr>
        <w:t>ecruitment into study)</w:t>
      </w:r>
      <w:r>
        <w:t xml:space="preserve"> [</w:t>
      </w:r>
      <w:r w:rsidRPr="005B0EA3">
        <w:rPr>
          <w:rFonts w:hint="eastAsia"/>
        </w:rPr>
        <w:t>&lt;48 hours</w:t>
      </w:r>
      <w:r>
        <w:t xml:space="preserve">/ </w:t>
      </w:r>
      <w:r>
        <w:rPr>
          <w:rFonts w:ascii="Calibri" w:hAnsi="Calibri" w:cs="Calibri"/>
        </w:rPr>
        <w:t>≥</w:t>
      </w:r>
      <w:r w:rsidRPr="005B0EA3">
        <w:rPr>
          <w:rFonts w:hint="eastAsia"/>
        </w:rPr>
        <w:t xml:space="preserve">48 </w:t>
      </w:r>
      <w:r w:rsidRPr="005B0EA3">
        <w:rPr>
          <w:rFonts w:hint="eastAsia"/>
        </w:rPr>
        <w:lastRenderedPageBreak/>
        <w:t>hours</w:t>
      </w:r>
      <w:r>
        <w:t>], with c</w:t>
      </w:r>
      <w:r w:rsidRPr="005B0EA3">
        <w:t>omplete pre-randomisation concealment of treatment allocation.</w:t>
      </w:r>
      <w:r>
        <w:t xml:space="preserve"> Participants were informed of their treatment allocation immediately.</w:t>
      </w:r>
    </w:p>
    <w:p w14:paraId="7ED8762C" w14:textId="7C18AAAA" w:rsidR="00426F4D" w:rsidRPr="00A80FCC" w:rsidRDefault="00426F4D" w:rsidP="00AB6FA6">
      <w:pPr>
        <w:pStyle w:val="Heading2"/>
      </w:pPr>
      <w:r w:rsidRPr="00A80FCC">
        <w:t>Interventions</w:t>
      </w:r>
      <w:bookmarkEnd w:id="3"/>
    </w:p>
    <w:p w14:paraId="513A7703" w14:textId="54872E07" w:rsidR="005B0EA3" w:rsidRPr="00A80FCC" w:rsidRDefault="005B0EA3" w:rsidP="00C3647E">
      <w:pPr>
        <w:pStyle w:val="Heading3"/>
        <w:rPr>
          <w:rFonts w:cstheme="minorHAnsi"/>
          <w:b w:val="0"/>
          <w:i/>
        </w:rPr>
      </w:pPr>
      <w:bookmarkStart w:id="4" w:name="_Toc535244465"/>
      <w:r w:rsidRPr="00A80FCC">
        <w:rPr>
          <w:rFonts w:cstheme="minorHAnsi"/>
          <w:b w:val="0"/>
          <w:i/>
        </w:rPr>
        <w:t xml:space="preserve">Non-operative treatment </w:t>
      </w:r>
      <w:r w:rsidR="00B97674" w:rsidRPr="00A80FCC">
        <w:rPr>
          <w:rFonts w:cstheme="minorHAnsi"/>
          <w:b w:val="0"/>
          <w:i/>
        </w:rPr>
        <w:t>arm</w:t>
      </w:r>
      <w:bookmarkEnd w:id="4"/>
    </w:p>
    <w:p w14:paraId="4AF47FD6" w14:textId="2771119C" w:rsidR="005B0EA3" w:rsidRPr="005B0EA3" w:rsidRDefault="00B97674" w:rsidP="006615CC">
      <w:pPr>
        <w:pStyle w:val="BodyText"/>
      </w:pPr>
      <w:r>
        <w:t>Children randomised to non-operative treatment were treated according to a clinical pathway desig</w:t>
      </w:r>
      <w:r w:rsidR="00A80FCC">
        <w:t>ned specifically for this trial:</w:t>
      </w:r>
      <w:r>
        <w:t xml:space="preserve"> </w:t>
      </w:r>
      <w:r w:rsidR="005B0EA3" w:rsidRPr="005B0EA3">
        <w:t xml:space="preserve">fluid resuscitation, </w:t>
      </w:r>
      <w:r>
        <w:t xml:space="preserve">a </w:t>
      </w:r>
      <w:r w:rsidR="005B0EA3" w:rsidRPr="005B0EA3">
        <w:t xml:space="preserve">minimum of 24 hours broad spectrum Intravenous (IV) antibiotics (per local </w:t>
      </w:r>
      <w:r>
        <w:t xml:space="preserve">antimicrobial </w:t>
      </w:r>
      <w:r w:rsidR="005B0EA3" w:rsidRPr="005B0EA3">
        <w:t>polic</w:t>
      </w:r>
      <w:r>
        <w:t>y</w:t>
      </w:r>
      <w:r w:rsidR="005B0EA3" w:rsidRPr="005B0EA3">
        <w:t xml:space="preserve">), </w:t>
      </w:r>
      <w:r>
        <w:t xml:space="preserve">a </w:t>
      </w:r>
      <w:r w:rsidR="005B0EA3" w:rsidRPr="005B0EA3">
        <w:t>minimum of 12 hours nil by mouth (NBM) and regular clinical review to detect signs and symptoms of significant clinical deterioration</w:t>
      </w:r>
      <w:r w:rsidR="00A80FCC">
        <w:t xml:space="preserve"> </w:t>
      </w:r>
      <w:r w:rsidR="005B0EA3" w:rsidRPr="005B0EA3">
        <w:t xml:space="preserve"> </w:t>
      </w:r>
      <w:r w:rsidR="00A80FCC">
        <w:t>(</w:t>
      </w:r>
      <w:r w:rsidR="005B0EA3" w:rsidRPr="005B0EA3">
        <w:t>including, but not limited to, increasing fever, increasing tachycardia, and increasing tenderness</w:t>
      </w:r>
      <w:r w:rsidR="00A80FCC">
        <w:t>)</w:t>
      </w:r>
      <w:r w:rsidR="005B0EA3" w:rsidRPr="005B0EA3">
        <w:t xml:space="preserve">. After the initial 12-hour period of NBM, oral intake </w:t>
      </w:r>
      <w:r w:rsidR="00B161FC">
        <w:t>was</w:t>
      </w:r>
      <w:r w:rsidR="005B0EA3" w:rsidRPr="005B0EA3">
        <w:t xml:space="preserve"> advanced as tolerated. Children successfully treated without an operation </w:t>
      </w:r>
      <w:r w:rsidR="00B161FC">
        <w:t>were</w:t>
      </w:r>
      <w:r w:rsidR="005B0EA3" w:rsidRPr="005B0EA3">
        <w:t xml:space="preserve"> converted to oral antibiotics </w:t>
      </w:r>
      <w:r>
        <w:t xml:space="preserve">(per local policy) </w:t>
      </w:r>
      <w:r w:rsidR="005B0EA3" w:rsidRPr="005B0EA3">
        <w:t>once they are afebrile for 24 hours and tolerating oral intake</w:t>
      </w:r>
      <w:r>
        <w:t>.</w:t>
      </w:r>
      <w:r w:rsidR="00064116">
        <w:t xml:space="preserve"> </w:t>
      </w:r>
    </w:p>
    <w:p w14:paraId="20D9151A" w14:textId="7AF55DA9" w:rsidR="005B0EA3" w:rsidRPr="005B0EA3" w:rsidRDefault="005B0EA3" w:rsidP="006615CC">
      <w:pPr>
        <w:pStyle w:val="BodyText"/>
      </w:pPr>
      <w:r w:rsidRPr="005B0EA3">
        <w:t xml:space="preserve">Clinical reviews </w:t>
      </w:r>
      <w:r w:rsidR="00B161FC">
        <w:t>were</w:t>
      </w:r>
      <w:r w:rsidRPr="005B0EA3">
        <w:t xml:space="preserve"> completed at approximately 24 and 48 hours post randomisation. Any children who show</w:t>
      </w:r>
      <w:r w:rsidR="00B161FC">
        <w:t>ed</w:t>
      </w:r>
      <w:r w:rsidRPr="005B0EA3">
        <w:t xml:space="preserve"> signs of significant clinical deterioration by 24 hours, or at any point during the trial,</w:t>
      </w:r>
      <w:r w:rsidR="00ED0385">
        <w:t xml:space="preserve"> </w:t>
      </w:r>
      <w:r w:rsidR="00B97674">
        <w:t>were treated with</w:t>
      </w:r>
      <w:r w:rsidRPr="005B0EA3">
        <w:t xml:space="preserve"> appendicectomy. Children who </w:t>
      </w:r>
      <w:r w:rsidR="00B161FC">
        <w:t>were</w:t>
      </w:r>
      <w:r w:rsidR="00B161FC" w:rsidRPr="005B0EA3">
        <w:t xml:space="preserve"> </w:t>
      </w:r>
      <w:r w:rsidRPr="005B0EA3">
        <w:t>considered stable or improving continue</w:t>
      </w:r>
      <w:r w:rsidR="00B161FC">
        <w:t>d</w:t>
      </w:r>
      <w:r w:rsidRPr="005B0EA3">
        <w:t xml:space="preserve"> with non-operative treatment. At 48 hours, any child who ha</w:t>
      </w:r>
      <w:r w:rsidR="00B161FC">
        <w:t>d</w:t>
      </w:r>
      <w:r w:rsidRPr="005B0EA3">
        <w:t xml:space="preserve"> not shown clinical improvement </w:t>
      </w:r>
      <w:r w:rsidR="007B7BF1">
        <w:t xml:space="preserve">was scheduled for </w:t>
      </w:r>
      <w:r w:rsidR="00B161FC">
        <w:t>an</w:t>
      </w:r>
      <w:r w:rsidRPr="005B0EA3">
        <w:t xml:space="preserve"> appendicectomy. The decision to continue non-operative treatment at these time points or to recommend discontinuation of non-operative treatment and appendicectomy, </w:t>
      </w:r>
      <w:r w:rsidR="00B161FC">
        <w:t>was</w:t>
      </w:r>
      <w:r w:rsidRPr="005B0EA3">
        <w:t xml:space="preserve"> made by the treating consultant based on clinical judgement. All reaso</w:t>
      </w:r>
      <w:r w:rsidR="00DF4982">
        <w:t>ns for change in treatment w</w:t>
      </w:r>
      <w:r w:rsidR="00B97674">
        <w:t>ere</w:t>
      </w:r>
      <w:r w:rsidRPr="005B0EA3">
        <w:t xml:space="preserve"> recorded in detail</w:t>
      </w:r>
      <w:r w:rsidR="00B97674">
        <w:t xml:space="preserve"> in order to guide a clinical pathway in a future trial.</w:t>
      </w:r>
    </w:p>
    <w:p w14:paraId="430B508D" w14:textId="464192DA" w:rsidR="005B0EA3" w:rsidRDefault="005B0EA3" w:rsidP="006615CC">
      <w:pPr>
        <w:pStyle w:val="BodyText"/>
      </w:pPr>
      <w:r w:rsidRPr="005B0EA3">
        <w:t>Any child who receive</w:t>
      </w:r>
      <w:r w:rsidR="00B161FC">
        <w:t>d</w:t>
      </w:r>
      <w:r w:rsidRPr="005B0EA3">
        <w:t xml:space="preserve"> an appendicectomy for an incomplete response to non-operative treatment, follow</w:t>
      </w:r>
      <w:r w:rsidR="00B161FC">
        <w:t>ed</w:t>
      </w:r>
      <w:r w:rsidRPr="005B0EA3">
        <w:t xml:space="preserve"> a standardised post-operative treatment regime already in use at each institution and identical to that used in the appendicectomy arm. The reason for having an appendicectomy w</w:t>
      </w:r>
      <w:r w:rsidR="00B161FC">
        <w:t>as</w:t>
      </w:r>
      <w:r w:rsidRPr="005B0EA3">
        <w:t xml:space="preserve"> recorded.</w:t>
      </w:r>
    </w:p>
    <w:p w14:paraId="241DFD5A" w14:textId="2ED1D87C" w:rsidR="00064116" w:rsidRDefault="00064116" w:rsidP="00EC7314">
      <w:pPr>
        <w:pStyle w:val="BodyText"/>
      </w:pPr>
      <w:r>
        <w:t>Children treated non-operatively received a total of 10 days antibiotics following randomisation unless decided otherwise by the treating clinician. Children who received non-operative treatment were not offered interval appendicectomy but were counselled about the risk of recurrence.</w:t>
      </w:r>
    </w:p>
    <w:p w14:paraId="2D8D2E27" w14:textId="5C38C952" w:rsidR="005B0EA3" w:rsidRPr="00A80FCC" w:rsidRDefault="005B0EA3" w:rsidP="00C3647E">
      <w:pPr>
        <w:pStyle w:val="Heading3"/>
        <w:rPr>
          <w:b w:val="0"/>
          <w:i/>
        </w:rPr>
      </w:pPr>
      <w:bookmarkStart w:id="5" w:name="_Toc535244466"/>
      <w:r w:rsidRPr="00A80FCC">
        <w:rPr>
          <w:b w:val="0"/>
          <w:i/>
        </w:rPr>
        <w:t xml:space="preserve">Appendicectomy </w:t>
      </w:r>
      <w:r w:rsidR="00B97674" w:rsidRPr="00A80FCC">
        <w:rPr>
          <w:b w:val="0"/>
          <w:i/>
        </w:rPr>
        <w:t>treatment arm</w:t>
      </w:r>
      <w:bookmarkEnd w:id="5"/>
    </w:p>
    <w:p w14:paraId="6054D23C" w14:textId="386C70E3" w:rsidR="00111014" w:rsidRPr="005B0EA3" w:rsidRDefault="005B0EA3" w:rsidP="00382656">
      <w:pPr>
        <w:pStyle w:val="BodyText"/>
      </w:pPr>
      <w:r w:rsidRPr="005B0EA3">
        <w:t xml:space="preserve">Children randomised to the appendicectomy arm </w:t>
      </w:r>
      <w:r w:rsidR="00B161FC" w:rsidRPr="005B0EA3">
        <w:t>underw</w:t>
      </w:r>
      <w:r w:rsidR="00B161FC">
        <w:t>ent</w:t>
      </w:r>
      <w:r w:rsidRPr="005B0EA3">
        <w:t xml:space="preserve"> either open or laparoscopic appendicectomy at the surgeon’s discretion, performed by a suitably experienced trainee (as per routine current practice) or a consultant. Pa</w:t>
      </w:r>
      <w:r w:rsidR="00B97674">
        <w:t>rticipants</w:t>
      </w:r>
      <w:r w:rsidRPr="005B0EA3">
        <w:t xml:space="preserve"> receive</w:t>
      </w:r>
      <w:r w:rsidR="00B161FC">
        <w:t>d</w:t>
      </w:r>
      <w:r w:rsidRPr="005B0EA3">
        <w:t xml:space="preserve"> IV antibiotics from the time of </w:t>
      </w:r>
      <w:r w:rsidR="00B97674">
        <w:t>diagnosis</w:t>
      </w:r>
      <w:r w:rsidRPr="005B0EA3">
        <w:t xml:space="preserve"> and </w:t>
      </w:r>
      <w:r w:rsidR="00B161FC">
        <w:t>were</w:t>
      </w:r>
      <w:r w:rsidR="00B161FC" w:rsidRPr="005B0EA3">
        <w:t xml:space="preserve"> </w:t>
      </w:r>
      <w:r w:rsidRPr="005B0EA3">
        <w:t xml:space="preserve">treated post-operatively with IV antibiotics according to existing institutional </w:t>
      </w:r>
      <w:r w:rsidRPr="005B0EA3">
        <w:lastRenderedPageBreak/>
        <w:t>protocols</w:t>
      </w:r>
      <w:r w:rsidR="00BA199B">
        <w:t xml:space="preserve">. </w:t>
      </w:r>
      <w:r w:rsidR="0098650C">
        <w:t>T</w:t>
      </w:r>
      <w:r w:rsidRPr="005B0EA3">
        <w:t xml:space="preserve">he duration of antibiotic therapy </w:t>
      </w:r>
      <w:r w:rsidR="0098650C">
        <w:t xml:space="preserve">was not standardised </w:t>
      </w:r>
      <w:r w:rsidRPr="005B0EA3">
        <w:t xml:space="preserve">due to anticipated variation in intra-operative findings and in response to treatment. The type of antibiotics used </w:t>
      </w:r>
      <w:r w:rsidR="00B161FC">
        <w:t>was</w:t>
      </w:r>
      <w:r w:rsidRPr="005B0EA3">
        <w:t xml:space="preserve"> identical to those used in the non-operative treatment arm within each centre. Any child failing to respond to first line antibiotics </w:t>
      </w:r>
      <w:r w:rsidR="00B161FC">
        <w:t xml:space="preserve">was </w:t>
      </w:r>
      <w:r w:rsidRPr="005B0EA3">
        <w:t>treated as clinically appropriate with a longer course of antibiotics or a change in antibiotic therapy determined by intra-operative swab or fluid culture.</w:t>
      </w:r>
      <w:r w:rsidR="00A044A7">
        <w:t xml:space="preserve"> </w:t>
      </w:r>
      <w:r w:rsidRPr="005B0EA3">
        <w:t xml:space="preserve">Post-operatively, children with uncomplicated acute appendicitis or a normal appendix </w:t>
      </w:r>
      <w:r w:rsidR="00B161FC">
        <w:t>did</w:t>
      </w:r>
      <w:r w:rsidR="00B161FC" w:rsidRPr="005B0EA3">
        <w:t xml:space="preserve"> </w:t>
      </w:r>
      <w:r w:rsidRPr="005B0EA3">
        <w:t>not routinely have a nasogastric tube, nor a urinary catheter. They receive</w:t>
      </w:r>
      <w:r w:rsidR="00B161FC">
        <w:t>d</w:t>
      </w:r>
      <w:r w:rsidRPr="005B0EA3">
        <w:t xml:space="preserve"> oral intake as tolerated after surgery.</w:t>
      </w:r>
    </w:p>
    <w:p w14:paraId="2EFB3688" w14:textId="7B422A7A" w:rsidR="004C7CA3" w:rsidRDefault="00B97674" w:rsidP="004C7CA3">
      <w:pPr>
        <w:pStyle w:val="BodyText"/>
      </w:pPr>
      <w:r>
        <w:t xml:space="preserve">The </w:t>
      </w:r>
      <w:r w:rsidR="00A044A7">
        <w:t xml:space="preserve">clinical pathway for the </w:t>
      </w:r>
      <w:r>
        <w:t>two treatment arms is shown in</w:t>
      </w:r>
      <w:r w:rsidR="00105FD1">
        <w:t xml:space="preserve"> Figure 1. </w:t>
      </w:r>
      <w:r w:rsidR="00BC1E41">
        <w:t>T</w:t>
      </w:r>
      <w:r w:rsidR="004C7CA3">
        <w:t xml:space="preserve">he schedule of enrolment, interventions and follow-up </w:t>
      </w:r>
      <w:r w:rsidR="00BC1E41">
        <w:t>has been previously reported</w:t>
      </w:r>
      <w:r w:rsidR="004C7CA3">
        <w:t>.</w:t>
      </w:r>
      <w:r w:rsidR="00BC1E41">
        <w:fldChar w:fldCharType="begin">
          <w:fldData xml:space="preserve">PEVuZE5vdGU+PENpdGU+PEF1dGhvcj5IdXRjaGluZ3M8L0F1dGhvcj48WWVhcj4yMDE4PC9ZZWFy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</w:fldData>
        </w:fldChar>
      </w:r>
      <w:r w:rsidR="00DD4A48">
        <w:instrText xml:space="preserve"> ADDIN EN.CITE </w:instrText>
      </w:r>
      <w:r w:rsidR="00DD4A48">
        <w:fldChar w:fldCharType="begin">
          <w:fldData xml:space="preserve">PEVuZE5vdGU+PENpdGU+PEF1dGhvcj5IdXRjaGluZ3M8L0F1dGhvcj48WWVhcj4yMDE4PC9ZZWFy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</w:fldData>
        </w:fldChar>
      </w:r>
      <w:r w:rsidR="00DD4A48">
        <w:instrText xml:space="preserve"> ADDIN EN.CITE.DATA </w:instrText>
      </w:r>
      <w:r w:rsidR="00DD4A48">
        <w:fldChar w:fldCharType="end"/>
      </w:r>
      <w:r w:rsidR="00BC1E41">
        <w:fldChar w:fldCharType="separate"/>
      </w:r>
      <w:r w:rsidR="00D660E0">
        <w:rPr>
          <w:noProof/>
        </w:rPr>
        <w:t>(7)</w:t>
      </w:r>
      <w:r w:rsidR="00BC1E41">
        <w:fldChar w:fldCharType="end"/>
      </w:r>
    </w:p>
    <w:p w14:paraId="31121EF1" w14:textId="7667D7D2" w:rsidR="001C67C5" w:rsidRDefault="001C67C5" w:rsidP="00382656">
      <w:pPr>
        <w:pStyle w:val="BodyText"/>
      </w:pPr>
    </w:p>
    <w:p w14:paraId="1F39C08B" w14:textId="27604E1C" w:rsidR="00C41AEF" w:rsidRPr="00A044A7" w:rsidRDefault="00C41AEF" w:rsidP="00AB6FA6">
      <w:pPr>
        <w:pStyle w:val="Heading2"/>
      </w:pPr>
      <w:bookmarkStart w:id="6" w:name="_Toc535244467"/>
      <w:r w:rsidRPr="00A044A7">
        <w:t>Discharge assessment</w:t>
      </w:r>
      <w:bookmarkEnd w:id="6"/>
    </w:p>
    <w:p w14:paraId="4D8E4D44" w14:textId="74878888" w:rsidR="004C7CA3" w:rsidRDefault="00C41AEF" w:rsidP="00382656">
      <w:pPr>
        <w:pStyle w:val="BodyText"/>
      </w:pPr>
      <w:r>
        <w:t xml:space="preserve">Criteria for discharge home were </w:t>
      </w:r>
      <w:r w:rsidR="000F45AA">
        <w:t>the same in each</w:t>
      </w:r>
      <w:r>
        <w:t xml:space="preserve"> treatment arm: vital signs within normal limits for age, </w:t>
      </w:r>
      <w:r>
        <w:rPr>
          <w:rFonts w:hint="eastAsia"/>
        </w:rPr>
        <w:t xml:space="preserve">afebrile for </w:t>
      </w:r>
      <w:r>
        <w:rPr>
          <w:rFonts w:hint="eastAsia"/>
        </w:rPr>
        <w:t>≥</w:t>
      </w:r>
      <w:r>
        <w:rPr>
          <w:rFonts w:hint="eastAsia"/>
        </w:rPr>
        <w:t xml:space="preserve"> 24 h, tolerating light diet orally, adequate</w:t>
      </w:r>
      <w:r>
        <w:t xml:space="preserve"> oral pain relief and able to mobilise.</w:t>
      </w:r>
      <w:r w:rsidR="00CB402B">
        <w:t xml:space="preserve"> </w:t>
      </w:r>
      <w:r w:rsidR="00544BF9">
        <w:t>Parents of a</w:t>
      </w:r>
      <w:r w:rsidR="00A10361">
        <w:t>ll participants were given an information sheet at discharge informing them of ‘red flag’ symptoms and</w:t>
      </w:r>
      <w:r w:rsidR="00544BF9">
        <w:t xml:space="preserve"> advised to contact their local unit if they had concerns about their child’s clinical progress.</w:t>
      </w:r>
    </w:p>
    <w:p w14:paraId="2D416447" w14:textId="0C352430" w:rsidR="00C41AEF" w:rsidRPr="00A044A7" w:rsidRDefault="00C41AEF" w:rsidP="00AB6FA6">
      <w:pPr>
        <w:pStyle w:val="Heading2"/>
      </w:pPr>
      <w:bookmarkStart w:id="7" w:name="_Toc535244468"/>
      <w:r w:rsidRPr="00A044A7">
        <w:t>Follow-up</w:t>
      </w:r>
      <w:bookmarkEnd w:id="7"/>
      <w:r w:rsidR="004C7CA3">
        <w:t xml:space="preserve"> and data collection</w:t>
      </w:r>
    </w:p>
    <w:p w14:paraId="3718A531" w14:textId="4DD3F413" w:rsidR="004C7CA3" w:rsidRDefault="00325B4C" w:rsidP="00382656">
      <w:pPr>
        <w:pStyle w:val="BodyText"/>
      </w:pPr>
      <w:r>
        <w:t>P</w:t>
      </w:r>
      <w:r w:rsidR="00A10361">
        <w:t>articipants were asked to complete a diary card for the first 14 days following hospital discharge about</w:t>
      </w:r>
      <w:r>
        <w:t>:</w:t>
      </w:r>
      <w:r w:rsidR="00A10361">
        <w:t xml:space="preserve"> medication taken (antibiotics and analgesia), </w:t>
      </w:r>
      <w:r w:rsidR="00E218F2">
        <w:t xml:space="preserve">whether they had been able to return to normal activity or full activity that day and if their parent(s) had had to take time off work </w:t>
      </w:r>
      <w:r w:rsidR="000F45AA">
        <w:t>because</w:t>
      </w:r>
      <w:r w:rsidR="00E218F2">
        <w:t xml:space="preserve"> of their appendicitis.</w:t>
      </w:r>
      <w:r w:rsidR="00A10361">
        <w:t xml:space="preserve"> </w:t>
      </w:r>
      <w:r w:rsidR="00977358">
        <w:t>A clinic f</w:t>
      </w:r>
      <w:r w:rsidR="00064116">
        <w:t xml:space="preserve">ollow-up </w:t>
      </w:r>
      <w:r w:rsidR="00E218F2">
        <w:t xml:space="preserve">visit </w:t>
      </w:r>
      <w:r w:rsidR="00064116">
        <w:t>took place at 6 weeks</w:t>
      </w:r>
      <w:r w:rsidR="00977358">
        <w:t xml:space="preserve"> with further trial follow-up at </w:t>
      </w:r>
      <w:proofErr w:type="gramStart"/>
      <w:r w:rsidR="00064116">
        <w:t>3 and 6 months</w:t>
      </w:r>
      <w:proofErr w:type="gramEnd"/>
      <w:r w:rsidR="00064116">
        <w:t xml:space="preserve"> following discharge, either in the outpatient clinic or in the clinical research facility at each centre. If a face-to-face appointment was not possible, the 3- and 6-month follow-up were completed by telephone.</w:t>
      </w:r>
      <w:r w:rsidR="004C7CA3">
        <w:t xml:space="preserve"> Data were recorded by dedicated research nurses at each site during hospital admissions and trial follow-up directly into an electronic, secure, web</w:t>
      </w:r>
      <w:r w:rsidR="00A476CF">
        <w:t>-</w:t>
      </w:r>
      <w:r w:rsidR="004C7CA3">
        <w:t>based case report form.</w:t>
      </w:r>
    </w:p>
    <w:p w14:paraId="4E7670E6" w14:textId="7AE308F6" w:rsidR="005B0EA3" w:rsidRPr="003B5BED" w:rsidRDefault="005B0EA3" w:rsidP="00AB6FA6">
      <w:pPr>
        <w:pStyle w:val="Heading2"/>
      </w:pPr>
      <w:bookmarkStart w:id="8" w:name="_Toc535244475"/>
      <w:r w:rsidRPr="003B5BED">
        <w:t>Primary outcome</w:t>
      </w:r>
      <w:bookmarkEnd w:id="8"/>
    </w:p>
    <w:p w14:paraId="30D60B96" w14:textId="6CAA417C" w:rsidR="005B0EA3" w:rsidRPr="005B0EA3" w:rsidRDefault="005B0EA3" w:rsidP="00382656">
      <w:pPr>
        <w:pStyle w:val="BodyText"/>
      </w:pPr>
      <w:r w:rsidRPr="005B0EA3">
        <w:t xml:space="preserve">The primary outcome </w:t>
      </w:r>
      <w:r w:rsidR="00873ADF">
        <w:t xml:space="preserve">was </w:t>
      </w:r>
      <w:r w:rsidR="00AA7B88">
        <w:t xml:space="preserve">the recruitment rate into the trial </w:t>
      </w:r>
      <w:r w:rsidR="003B5BED">
        <w:t xml:space="preserve">defined </w:t>
      </w:r>
      <w:r w:rsidRPr="005B0EA3">
        <w:t>as the proportion of eligible pa</w:t>
      </w:r>
      <w:r w:rsidR="00873ADF">
        <w:t>rticipants</w:t>
      </w:r>
      <w:r w:rsidRPr="005B0EA3">
        <w:t xml:space="preserve"> who </w:t>
      </w:r>
      <w:r w:rsidR="00B161FC">
        <w:t>were</w:t>
      </w:r>
      <w:r w:rsidR="00B161FC" w:rsidRPr="005B0EA3">
        <w:t xml:space="preserve"> </w:t>
      </w:r>
      <w:r w:rsidRPr="005B0EA3">
        <w:t>approached and recruited to the study over 12 months.</w:t>
      </w:r>
    </w:p>
    <w:p w14:paraId="1E873FC7" w14:textId="0954F7E8" w:rsidR="005B0EA3" w:rsidRPr="003B5BED" w:rsidRDefault="005B0EA3" w:rsidP="00AB6FA6">
      <w:pPr>
        <w:pStyle w:val="Heading2"/>
      </w:pPr>
      <w:bookmarkStart w:id="9" w:name="_Toc535244476"/>
      <w:r w:rsidRPr="003B5BED">
        <w:t>Secondary outcomes</w:t>
      </w:r>
      <w:bookmarkEnd w:id="9"/>
    </w:p>
    <w:p w14:paraId="1E3BC627" w14:textId="26FBC2B9" w:rsidR="005B0EA3" w:rsidRPr="005B0EA3" w:rsidRDefault="005B0EA3" w:rsidP="00D862A0">
      <w:pPr>
        <w:pStyle w:val="BodyText"/>
      </w:pPr>
      <w:r w:rsidRPr="005B0EA3">
        <w:t xml:space="preserve">The secondary outcomes </w:t>
      </w:r>
      <w:r w:rsidR="00B161FC">
        <w:t>were</w:t>
      </w:r>
      <w:r w:rsidR="003B5BED">
        <w:t xml:space="preserve">: </w:t>
      </w:r>
    </w:p>
    <w:p w14:paraId="04777CC2" w14:textId="77777777" w:rsidR="00AA7B88" w:rsidRDefault="00AA7B88" w:rsidP="00AA7B88">
      <w:pPr>
        <w:pStyle w:val="BodyText"/>
        <w:numPr>
          <w:ilvl w:val="0"/>
          <w:numId w:val="55"/>
        </w:numPr>
      </w:pPr>
      <w:r w:rsidRPr="005B0EA3">
        <w:lastRenderedPageBreak/>
        <w:t>Performance of study procedures including retention of participants for the duration of the study, and feasibility of outcome recording and data collection systems.</w:t>
      </w:r>
    </w:p>
    <w:p w14:paraId="19C069E7" w14:textId="6327AF28" w:rsidR="00AA7B88" w:rsidRPr="005B0EA3" w:rsidRDefault="00AA7B88" w:rsidP="00AA7B88">
      <w:pPr>
        <w:pStyle w:val="BodyText"/>
        <w:numPr>
          <w:ilvl w:val="0"/>
          <w:numId w:val="55"/>
        </w:numPr>
      </w:pPr>
      <w:r w:rsidRPr="005B0EA3">
        <w:t xml:space="preserve">Willingness of parents, children and surgeons to take part in a randomised study comparing operative versus non-operative treatment and identify anticipated recruitment rate. This </w:t>
      </w:r>
      <w:r>
        <w:t>was</w:t>
      </w:r>
      <w:r w:rsidRPr="005B0EA3">
        <w:t xml:space="preserve"> assessed from audio recorded family-surgeon recruitment consultations, interviews with patients, parents, surgeons and nurses, surgeon surveys and focus groups</w:t>
      </w:r>
    </w:p>
    <w:p w14:paraId="25C612FA" w14:textId="2F313DEA" w:rsidR="005B0EA3" w:rsidRDefault="005B0EA3" w:rsidP="00B47FA2">
      <w:pPr>
        <w:pStyle w:val="BodyText"/>
        <w:numPr>
          <w:ilvl w:val="0"/>
          <w:numId w:val="55"/>
        </w:numPr>
      </w:pPr>
      <w:r w:rsidRPr="005B0EA3">
        <w:t xml:space="preserve">Clinical outcomes of trial treatment pathways including (i) </w:t>
      </w:r>
      <w:r w:rsidR="00AA7B88">
        <w:t xml:space="preserve">safety and </w:t>
      </w:r>
      <w:r w:rsidRPr="005B0EA3">
        <w:t>overall success of initial non-operative treatment (measured as the number of patients randomised to non-operative treatment, discharged from hospital without appendicectomy); (ii) complications of disease and treatment (measured during hospital stay and 6 month follow-up period); (iii) rate of recurrent appendicitis during 6 month follow-up period.</w:t>
      </w:r>
      <w:r w:rsidR="0009689E">
        <w:t xml:space="preserve"> Further details of these outcomes including timing and method of measurement can be found in the published trial protocol </w:t>
      </w:r>
      <w:r w:rsidR="0009689E">
        <w:fldChar w:fldCharType="begin">
          <w:fldData xml:space="preserve">PEVuZE5vdGU+PENpdGU+PEF1dGhvcj5IdXRjaGluZ3M8L0F1dGhvcj48WWVhcj4yMDE4PC9ZZWFy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</w:fldData>
        </w:fldChar>
      </w:r>
      <w:r w:rsidR="0009689E">
        <w:instrText xml:space="preserve"> ADDIN EN.CITE </w:instrText>
      </w:r>
      <w:r w:rsidR="0009689E">
        <w:fldChar w:fldCharType="begin">
          <w:fldData xml:space="preserve">PEVuZE5vdGU+PENpdGU+PEF1dGhvcj5IdXRjaGluZ3M8L0F1dGhvcj48WWVhcj4yMDE4PC9ZZWFy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</w:fldData>
        </w:fldChar>
      </w:r>
      <w:r w:rsidR="0009689E">
        <w:instrText xml:space="preserve"> ADDIN EN.CITE.DATA </w:instrText>
      </w:r>
      <w:r w:rsidR="0009689E">
        <w:fldChar w:fldCharType="end"/>
      </w:r>
      <w:r w:rsidR="0009689E">
        <w:fldChar w:fldCharType="separate"/>
      </w:r>
      <w:r w:rsidR="0009689E">
        <w:rPr>
          <w:noProof/>
        </w:rPr>
        <w:t>(7)</w:t>
      </w:r>
      <w:r w:rsidR="0009689E">
        <w:fldChar w:fldCharType="end"/>
      </w:r>
      <w:r w:rsidR="0009689E">
        <w:t xml:space="preserve">. </w:t>
      </w:r>
    </w:p>
    <w:p w14:paraId="656F8A4E" w14:textId="109628A4" w:rsidR="006B4952" w:rsidRPr="00873ADF" w:rsidRDefault="006B4952" w:rsidP="00F53AB2">
      <w:pPr>
        <w:pStyle w:val="BodyText"/>
        <w:rPr>
          <w:highlight w:val="yellow"/>
        </w:rPr>
      </w:pPr>
      <w:r>
        <w:t xml:space="preserve">Blinding </w:t>
      </w:r>
      <w:r w:rsidR="006E62C4">
        <w:t xml:space="preserve">of treatment arm </w:t>
      </w:r>
      <w:r>
        <w:t>was not considered ethical or feasible, so treating staff, parents and participants were aware of treatment allocation.</w:t>
      </w:r>
      <w:r w:rsidRPr="00A052C5">
        <w:t xml:space="preserve"> </w:t>
      </w:r>
      <w:r>
        <w:t xml:space="preserve">We aimed to determine the feasibility of a blinded discharge assessment </w:t>
      </w:r>
      <w:r w:rsidR="004C7CA3">
        <w:t xml:space="preserve">and therefore blinded outcome assessment </w:t>
      </w:r>
      <w:r>
        <w:t>in a future RCT by attempting to complete a blinded discharge assessment for each participant. Once a decision to discharge the child had been made a member of the clinical team who has not been involved directly in the child’s treatment was asked to complete a discharge assessment. This assessor did not have prior knowledge of the randomisation or treatment received by the child. Upon completion of the discharge assessment, the assessor “guessed” which treatment the child received. If the assessor became unblinded during the assessment, this was recorded.</w:t>
      </w:r>
    </w:p>
    <w:p w14:paraId="1A0C5041" w14:textId="77777777" w:rsidR="006B4952" w:rsidRPr="005B0EA3" w:rsidRDefault="006B4952" w:rsidP="006B4952">
      <w:pPr>
        <w:pStyle w:val="BodyText"/>
      </w:pPr>
    </w:p>
    <w:p w14:paraId="6F3DB3D5" w14:textId="28FB4513" w:rsidR="00C50274" w:rsidRPr="00AB6FA6" w:rsidRDefault="00426F4D" w:rsidP="00AB6FA6">
      <w:pPr>
        <w:pStyle w:val="Heading2"/>
      </w:pPr>
      <w:bookmarkStart w:id="10" w:name="_Toc535244477"/>
      <w:r w:rsidRPr="00AB6FA6">
        <w:t>Sample size</w:t>
      </w:r>
      <w:bookmarkEnd w:id="10"/>
      <w:r w:rsidR="004C7CA3" w:rsidRPr="00AB6FA6">
        <w:t xml:space="preserve"> and statistical ana</w:t>
      </w:r>
      <w:r w:rsidR="00F53AB2">
        <w:t>l</w:t>
      </w:r>
      <w:r w:rsidR="004C7CA3" w:rsidRPr="00AB6FA6">
        <w:t>ysis</w:t>
      </w:r>
    </w:p>
    <w:p w14:paraId="2D28EEE9" w14:textId="6BA1D199" w:rsidR="005B0EA3" w:rsidRDefault="004C7CA3" w:rsidP="00382656">
      <w:pPr>
        <w:pStyle w:val="BodyText"/>
        <w:rPr>
          <w:lang w:val="en-US" w:eastAsia="en-US"/>
        </w:rPr>
      </w:pPr>
      <w:r w:rsidRPr="005B0EA3">
        <w:rPr>
          <w:lang w:val="en-US" w:eastAsia="en-US"/>
        </w:rPr>
        <w:t>As</w:t>
      </w:r>
      <w:r>
        <w:rPr>
          <w:lang w:val="en-US" w:eastAsia="en-US"/>
        </w:rPr>
        <w:t xml:space="preserve"> a feasibility study, we did not specify a specific sample size but aimed to define our recruitment rate within an approximate 10% margin of error. Based on an anticipated study population available for recruitment of approximately 130 eligible participants across the three participating </w:t>
      </w:r>
      <w:proofErr w:type="spellStart"/>
      <w:r>
        <w:rPr>
          <w:lang w:val="en-US" w:eastAsia="en-US"/>
        </w:rPr>
        <w:t>centres</w:t>
      </w:r>
      <w:proofErr w:type="spellEnd"/>
      <w:r>
        <w:rPr>
          <w:lang w:val="en-US" w:eastAsia="en-US"/>
        </w:rPr>
        <w:t xml:space="preserve">, </w:t>
      </w:r>
      <w:r w:rsidRPr="005B0EA3">
        <w:rPr>
          <w:lang w:val="en-US" w:eastAsia="en-US"/>
        </w:rPr>
        <w:t>we w</w:t>
      </w:r>
      <w:r>
        <w:rPr>
          <w:lang w:val="en-US" w:eastAsia="en-US"/>
        </w:rPr>
        <w:t>ould</w:t>
      </w:r>
      <w:r w:rsidRPr="005B0EA3">
        <w:rPr>
          <w:lang w:val="en-US" w:eastAsia="en-US"/>
        </w:rPr>
        <w:t xml:space="preserve"> be able to estimate a true 40% recruitment rate with a 95% confidence interval (CI) of 31% to 49% and a true 50% recruitment rate with a 95% CI of 41% to 59%. </w:t>
      </w:r>
      <w:r>
        <w:rPr>
          <w:lang w:val="en-US" w:eastAsia="en-US"/>
        </w:rPr>
        <w:t xml:space="preserve">These numbers of </w:t>
      </w:r>
      <w:r w:rsidRPr="005B0EA3">
        <w:rPr>
          <w:lang w:val="en-US" w:eastAsia="en-US"/>
        </w:rPr>
        <w:t>participants in the feasibility RCT w</w:t>
      </w:r>
      <w:r>
        <w:rPr>
          <w:lang w:val="en-US" w:eastAsia="en-US"/>
        </w:rPr>
        <w:t>ould</w:t>
      </w:r>
      <w:r w:rsidRPr="005B0EA3">
        <w:rPr>
          <w:lang w:val="en-US" w:eastAsia="en-US"/>
        </w:rPr>
        <w:t xml:space="preserve"> be adequate to test treatment pathway procedures, data collection methods and loss to follow-up.</w:t>
      </w:r>
      <w:r>
        <w:rPr>
          <w:lang w:val="en-US" w:eastAsia="en-US"/>
        </w:rPr>
        <w:t xml:space="preserve"> Accordingly</w:t>
      </w:r>
      <w:r w:rsidR="006E62C4">
        <w:rPr>
          <w:lang w:val="en-US" w:eastAsia="en-US"/>
        </w:rPr>
        <w:t>,</w:t>
      </w:r>
      <w:r>
        <w:rPr>
          <w:lang w:val="en-US" w:eastAsia="en-US"/>
        </w:rPr>
        <w:t xml:space="preserve"> t</w:t>
      </w:r>
      <w:r w:rsidR="005B0EA3" w:rsidRPr="005B0EA3">
        <w:rPr>
          <w:lang w:val="en-US" w:eastAsia="en-US"/>
        </w:rPr>
        <w:t>he study</w:t>
      </w:r>
      <w:r>
        <w:rPr>
          <w:lang w:val="en-US" w:eastAsia="en-US"/>
        </w:rPr>
        <w:t xml:space="preserve"> duration was defined </w:t>
      </w:r>
      <w:r w:rsidRPr="00F53AB2">
        <w:rPr>
          <w:i/>
          <w:iCs/>
          <w:lang w:val="en-US" w:eastAsia="en-US"/>
        </w:rPr>
        <w:t>a priori</w:t>
      </w:r>
      <w:r>
        <w:rPr>
          <w:lang w:val="en-US" w:eastAsia="en-US"/>
        </w:rPr>
        <w:t xml:space="preserve"> as being 12 months.</w:t>
      </w:r>
      <w:r w:rsidR="005B0EA3" w:rsidRPr="005B0EA3">
        <w:rPr>
          <w:lang w:val="en-US" w:eastAsia="en-US"/>
        </w:rPr>
        <w:t xml:space="preserve"> </w:t>
      </w:r>
    </w:p>
    <w:p w14:paraId="49E17F38" w14:textId="6582E962" w:rsidR="004C7CA3" w:rsidRDefault="004C7CA3" w:rsidP="004C7CA3">
      <w:pPr>
        <w:pStyle w:val="BodyText"/>
      </w:pPr>
      <w:r w:rsidRPr="006C275D">
        <w:lastRenderedPageBreak/>
        <w:t>Data analysis w</w:t>
      </w:r>
      <w:r>
        <w:t>as</w:t>
      </w:r>
      <w:r w:rsidRPr="006C275D">
        <w:t xml:space="preserve"> performed by the study statistician who </w:t>
      </w:r>
      <w:r>
        <w:t xml:space="preserve">was </w:t>
      </w:r>
      <w:r w:rsidRPr="006C275D">
        <w:t xml:space="preserve">blinded to treatment allocation </w:t>
      </w:r>
      <w:proofErr w:type="gramStart"/>
      <w:r w:rsidRPr="006C275D">
        <w:t>by the use of</w:t>
      </w:r>
      <w:proofErr w:type="gramEnd"/>
      <w:r w:rsidRPr="006C275D">
        <w:t xml:space="preserve"> coded data.</w:t>
      </w:r>
      <w:r>
        <w:t xml:space="preserve"> </w:t>
      </w:r>
      <w:r w:rsidRPr="006C275D">
        <w:t>As this is a feasibility study, all analyses w</w:t>
      </w:r>
      <w:r>
        <w:t xml:space="preserve">ere </w:t>
      </w:r>
      <w:r w:rsidRPr="006C275D">
        <w:t>treated as preliminary and exploratory</w:t>
      </w:r>
      <w:r>
        <w:t>,</w:t>
      </w:r>
      <w:r w:rsidRPr="006C275D">
        <w:t xml:space="preserve"> and </w:t>
      </w:r>
      <w:r>
        <w:t>data are reported</w:t>
      </w:r>
      <w:r w:rsidRPr="006C275D">
        <w:t xml:space="preserve"> descriptive</w:t>
      </w:r>
      <w:r>
        <w:t>ly</w:t>
      </w:r>
      <w:r w:rsidRPr="006C275D">
        <w:t>. Feasibility outcomes (number of eligible patients, recruitment/retention rates, reasons for non-participation, success of blinding</w:t>
      </w:r>
      <w:r>
        <w:t xml:space="preserve"> of the discharge assessor</w:t>
      </w:r>
      <w:r w:rsidRPr="006C275D">
        <w:t>), treatm</w:t>
      </w:r>
      <w:r>
        <w:t>ent outcomes and complications are</w:t>
      </w:r>
      <w:r w:rsidRPr="006C275D">
        <w:t xml:space="preserve"> presented </w:t>
      </w:r>
      <w:r>
        <w:t>as</w:t>
      </w:r>
      <w:r w:rsidRPr="006C275D">
        <w:t xml:space="preserve"> simple summary statistics with 95% confidence intervals.</w:t>
      </w:r>
    </w:p>
    <w:p w14:paraId="6625C5AC" w14:textId="77777777" w:rsidR="00192F16" w:rsidRPr="00FB327F" w:rsidRDefault="00192F16" w:rsidP="00AB6FA6">
      <w:pPr>
        <w:pStyle w:val="Heading2"/>
        <w:rPr>
          <w:shd w:val="clear" w:color="auto" w:fill="FFFFFF"/>
        </w:rPr>
      </w:pPr>
      <w:r w:rsidRPr="00FB327F">
        <w:rPr>
          <w:shd w:val="clear" w:color="auto" w:fill="FFFFFF"/>
        </w:rPr>
        <w:t>Embedded qualitative study</w:t>
      </w:r>
    </w:p>
    <w:p w14:paraId="3E7D8E21" w14:textId="3BFB2C04" w:rsidR="00192F16" w:rsidRDefault="00F77F2B" w:rsidP="00447627">
      <w:pPr>
        <w:spacing w:line="360" w:lineRule="auto"/>
        <w:rPr>
          <w:color w:val="000000"/>
        </w:rPr>
      </w:pPr>
      <w:r w:rsidRPr="00D862A0">
        <w:rPr>
          <w:rFonts w:cstheme="minorHAnsi"/>
          <w:color w:val="333333"/>
          <w:shd w:val="clear" w:color="auto" w:fill="FFFFFF"/>
        </w:rPr>
        <w:t>Full methods and outcomes of this have been published elsewhere.</w:t>
      </w:r>
      <w:r w:rsidR="00026F1D" w:rsidRPr="00D862A0">
        <w:rPr>
          <w:rFonts w:cstheme="minorHAnsi"/>
          <w:color w:val="333333"/>
          <w:shd w:val="clear" w:color="auto" w:fill="FFFFFF"/>
        </w:rPr>
        <w:fldChar w:fldCharType="begin">
          <w:fldData xml:space="preserve">PEVuZE5vdGU+PENpdGU+PEF1dGhvcj5TaGVycmF0dDwvQXV0aG9yPjxZZWFyPjIwMjA8L1llYXI+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</w:fldData>
        </w:fldChar>
      </w:r>
      <w:r w:rsidR="00D660E0">
        <w:rPr>
          <w:rFonts w:cstheme="minorHAnsi"/>
          <w:color w:val="333333"/>
          <w:shd w:val="clear" w:color="auto" w:fill="FFFFFF"/>
        </w:rPr>
        <w:instrText xml:space="preserve"> ADDIN EN.CITE </w:instrText>
      </w:r>
      <w:r w:rsidR="00D660E0">
        <w:rPr>
          <w:rFonts w:cstheme="minorHAnsi"/>
          <w:color w:val="333333"/>
          <w:shd w:val="clear" w:color="auto" w:fill="FFFFFF"/>
        </w:rPr>
        <w:fldChar w:fldCharType="begin">
          <w:fldData xml:space="preserve">PEVuZE5vdGU+PENpdGU+PEF1dGhvcj5TaGVycmF0dDwvQXV0aG9yPjxZZWFyPjIwMjA8L1llYXI+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</w:fldData>
        </w:fldChar>
      </w:r>
      <w:r w:rsidR="00D660E0">
        <w:rPr>
          <w:rFonts w:cstheme="minorHAnsi"/>
          <w:color w:val="333333"/>
          <w:shd w:val="clear" w:color="auto" w:fill="FFFFFF"/>
        </w:rPr>
        <w:instrText xml:space="preserve"> ADDIN EN.CITE.DATA </w:instrText>
      </w:r>
      <w:r w:rsidR="00D660E0">
        <w:rPr>
          <w:rFonts w:cstheme="minorHAnsi"/>
          <w:color w:val="333333"/>
          <w:shd w:val="clear" w:color="auto" w:fill="FFFFFF"/>
        </w:rPr>
      </w:r>
      <w:r w:rsidR="00D660E0">
        <w:rPr>
          <w:rFonts w:cstheme="minorHAnsi"/>
          <w:color w:val="333333"/>
          <w:shd w:val="clear" w:color="auto" w:fill="FFFFFF"/>
        </w:rPr>
        <w:fldChar w:fldCharType="end"/>
      </w:r>
      <w:r w:rsidR="00026F1D" w:rsidRPr="00D862A0">
        <w:rPr>
          <w:rFonts w:cstheme="minorHAnsi"/>
          <w:color w:val="333333"/>
          <w:shd w:val="clear" w:color="auto" w:fill="FFFFFF"/>
        </w:rPr>
      </w:r>
      <w:r w:rsidR="00026F1D" w:rsidRPr="00D862A0">
        <w:rPr>
          <w:rFonts w:cstheme="minorHAnsi"/>
          <w:color w:val="333333"/>
          <w:shd w:val="clear" w:color="auto" w:fill="FFFFFF"/>
        </w:rPr>
        <w:fldChar w:fldCharType="separate"/>
      </w:r>
      <w:r w:rsidR="00D660E0">
        <w:rPr>
          <w:rFonts w:cstheme="minorHAnsi"/>
          <w:noProof/>
          <w:color w:val="333333"/>
          <w:shd w:val="clear" w:color="auto" w:fill="FFFFFF"/>
        </w:rPr>
        <w:t>(3)</w:t>
      </w:r>
      <w:r w:rsidR="00026F1D" w:rsidRPr="00D862A0">
        <w:rPr>
          <w:rFonts w:cstheme="minorHAnsi"/>
          <w:color w:val="333333"/>
          <w:shd w:val="clear" w:color="auto" w:fill="FFFFFF"/>
        </w:rPr>
        <w:fldChar w:fldCharType="end"/>
      </w:r>
      <w:r w:rsidRPr="00D862A0">
        <w:rPr>
          <w:rFonts w:cstheme="minorHAnsi"/>
          <w:color w:val="333333"/>
          <w:shd w:val="clear" w:color="auto" w:fill="FFFFFF"/>
        </w:rPr>
        <w:t xml:space="preserve"> </w:t>
      </w:r>
      <w:r w:rsidR="0097278D" w:rsidRPr="00D862A0">
        <w:t xml:space="preserve">The main </w:t>
      </w:r>
      <w:r w:rsidR="00352A9C">
        <w:t xml:space="preserve">aim of </w:t>
      </w:r>
      <w:r w:rsidR="0097278D" w:rsidRPr="00D862A0">
        <w:t xml:space="preserve">the qualitative study was to optimise </w:t>
      </w:r>
      <w:r w:rsidRPr="00D862A0">
        <w:t xml:space="preserve">trial </w:t>
      </w:r>
      <w:r w:rsidR="0097278D" w:rsidRPr="00D862A0">
        <w:t xml:space="preserve">recruitment on an iterative basis whilst the </w:t>
      </w:r>
      <w:r w:rsidR="00956C0D">
        <w:t xml:space="preserve">feasibility </w:t>
      </w:r>
      <w:r w:rsidR="0097278D" w:rsidRPr="00D862A0">
        <w:t>trial was still open to recruitment</w:t>
      </w:r>
      <w:r w:rsidR="00352A9C">
        <w:t>.</w:t>
      </w:r>
      <w:r w:rsidR="0097278D" w:rsidRPr="00D862A0">
        <w:t xml:space="preserve"> </w:t>
      </w:r>
      <w:r w:rsidR="00956C0D">
        <w:t>Before</w:t>
      </w:r>
      <w:r w:rsidR="009D742E" w:rsidRPr="00D862A0">
        <w:t xml:space="preserve"> </w:t>
      </w:r>
      <w:r w:rsidR="00192F16" w:rsidRPr="00D862A0">
        <w:t xml:space="preserve">recruitment </w:t>
      </w:r>
      <w:proofErr w:type="gramStart"/>
      <w:r w:rsidR="0097278D" w:rsidRPr="00D862A0">
        <w:t>commenced</w:t>
      </w:r>
      <w:proofErr w:type="gramEnd"/>
      <w:r w:rsidR="0097278D" w:rsidRPr="00D862A0">
        <w:t xml:space="preserve"> </w:t>
      </w:r>
      <w:r w:rsidR="00192F16" w:rsidRPr="00D862A0">
        <w:t xml:space="preserve">we delivered generic communication training, informed by trial communication literature, to </w:t>
      </w:r>
      <w:r w:rsidR="00956C0D">
        <w:t xml:space="preserve">recruiting </w:t>
      </w:r>
      <w:r w:rsidR="00192F16" w:rsidRPr="00D862A0">
        <w:t xml:space="preserve">health professionals at all three </w:t>
      </w:r>
      <w:r w:rsidR="009D742E" w:rsidRPr="00D862A0">
        <w:t>trial</w:t>
      </w:r>
      <w:r w:rsidR="00192F16" w:rsidRPr="00D862A0">
        <w:t xml:space="preserve"> sites</w:t>
      </w:r>
      <w:r w:rsidR="009D742E" w:rsidRPr="00D862A0">
        <w:t>.</w:t>
      </w:r>
      <w:r w:rsidR="00192F16" w:rsidRPr="00D862A0">
        <w:t xml:space="preserve"> We </w:t>
      </w:r>
      <w:r w:rsidR="009D742E" w:rsidRPr="00D862A0">
        <w:t xml:space="preserve">subsequently </w:t>
      </w:r>
      <w:r w:rsidR="00192F16" w:rsidRPr="00D862A0">
        <w:t xml:space="preserve">developed bespoke communication training informed by the ongoing </w:t>
      </w:r>
      <w:r w:rsidR="00C376D1">
        <w:t xml:space="preserve">thematic </w:t>
      </w:r>
      <w:r w:rsidR="00192F16" w:rsidRPr="00D862A0">
        <w:t xml:space="preserve">analysis of the </w:t>
      </w:r>
      <w:r w:rsidR="000B7F1A">
        <w:t xml:space="preserve">qualitative data, which comprised </w:t>
      </w:r>
      <w:r w:rsidR="009D742E" w:rsidRPr="00D862A0">
        <w:t xml:space="preserve">recruitment consultations </w:t>
      </w:r>
      <w:r w:rsidR="00192F16" w:rsidRPr="00D862A0">
        <w:t>and interviews</w:t>
      </w:r>
      <w:r w:rsidR="000B7F1A">
        <w:t xml:space="preserve"> with families and staff</w:t>
      </w:r>
      <w:r w:rsidR="009D742E" w:rsidRPr="00D862A0">
        <w:t>. T</w:t>
      </w:r>
      <w:r w:rsidR="000B7F1A">
        <w:t>raining</w:t>
      </w:r>
      <w:r w:rsidR="009D742E" w:rsidRPr="00D862A0">
        <w:t xml:space="preserve"> was</w:t>
      </w:r>
      <w:r w:rsidR="00192F16" w:rsidRPr="00D862A0">
        <w:t xml:space="preserve"> delivered to sites </w:t>
      </w:r>
      <w:r w:rsidR="0097278D" w:rsidRPr="00D862A0">
        <w:t xml:space="preserve">at the end of month </w:t>
      </w:r>
      <w:r w:rsidR="009D742E" w:rsidRPr="00D862A0">
        <w:t xml:space="preserve">4 of recruitment and again </w:t>
      </w:r>
      <w:r w:rsidR="0097278D" w:rsidRPr="00D862A0">
        <w:t>during month 9</w:t>
      </w:r>
      <w:r w:rsidR="009D742E" w:rsidRPr="00D862A0">
        <w:t xml:space="preserve"> of recruitment. </w:t>
      </w:r>
      <w:r w:rsidR="0097278D" w:rsidRPr="00D862A0">
        <w:t>The potential impact of the qualitative study was evaluated by determining recruitment rate</w:t>
      </w:r>
      <w:r w:rsidR="00A27241">
        <w:t>s</w:t>
      </w:r>
      <w:r w:rsidR="0097278D" w:rsidRPr="00D862A0">
        <w:t xml:space="preserve"> across three phases of the study: </w:t>
      </w:r>
      <w:r w:rsidR="00192F16" w:rsidRPr="00D862A0">
        <w:rPr>
          <w:color w:val="000000"/>
        </w:rPr>
        <w:t xml:space="preserve">‘phase one’ </w:t>
      </w:r>
      <w:r w:rsidR="0097278D" w:rsidRPr="00D862A0">
        <w:rPr>
          <w:color w:val="000000"/>
        </w:rPr>
        <w:t xml:space="preserve">being </w:t>
      </w:r>
      <w:r w:rsidR="009D742E" w:rsidRPr="00D862A0">
        <w:rPr>
          <w:color w:val="000000"/>
        </w:rPr>
        <w:t>the first 4 months (</w:t>
      </w:r>
      <w:r w:rsidR="00192F16" w:rsidRPr="00D862A0">
        <w:rPr>
          <w:color w:val="000000"/>
        </w:rPr>
        <w:t>March to June 2017</w:t>
      </w:r>
      <w:r w:rsidR="009D742E" w:rsidRPr="00D862A0">
        <w:rPr>
          <w:color w:val="000000"/>
        </w:rPr>
        <w:t>)</w:t>
      </w:r>
      <w:r w:rsidR="00192F16" w:rsidRPr="00D862A0">
        <w:rPr>
          <w:color w:val="000000"/>
        </w:rPr>
        <w:t xml:space="preserve">, ‘phase two’ </w:t>
      </w:r>
      <w:r w:rsidR="0097278D" w:rsidRPr="00D862A0">
        <w:rPr>
          <w:color w:val="000000"/>
        </w:rPr>
        <w:t>months 5-9</w:t>
      </w:r>
      <w:r w:rsidR="009D742E" w:rsidRPr="00D862A0">
        <w:rPr>
          <w:color w:val="000000"/>
        </w:rPr>
        <w:t xml:space="preserve"> and ‘</w:t>
      </w:r>
      <w:r w:rsidR="00192F16" w:rsidRPr="00D862A0">
        <w:rPr>
          <w:color w:val="000000"/>
        </w:rPr>
        <w:t xml:space="preserve">phase three’ as </w:t>
      </w:r>
      <w:r w:rsidR="009D742E" w:rsidRPr="00D862A0">
        <w:rPr>
          <w:color w:val="000000"/>
        </w:rPr>
        <w:t xml:space="preserve">the final </w:t>
      </w:r>
      <w:r w:rsidR="0097278D" w:rsidRPr="00D862A0">
        <w:rPr>
          <w:color w:val="000000"/>
        </w:rPr>
        <w:t>3</w:t>
      </w:r>
      <w:r w:rsidR="009D742E" w:rsidRPr="00D862A0">
        <w:rPr>
          <w:color w:val="000000"/>
        </w:rPr>
        <w:t xml:space="preserve"> months.</w:t>
      </w:r>
    </w:p>
    <w:p w14:paraId="65F9B87A" w14:textId="04565E39" w:rsidR="006B4952" w:rsidRPr="00A052C5" w:rsidRDefault="006B4952" w:rsidP="00AB6FA6">
      <w:pPr>
        <w:pStyle w:val="Heading2"/>
      </w:pPr>
      <w:bookmarkStart w:id="11" w:name="_Toc535244480"/>
      <w:r w:rsidRPr="00A052C5">
        <w:t xml:space="preserve">Trial </w:t>
      </w:r>
      <w:r w:rsidR="00AB6FA6">
        <w:t>Governance</w:t>
      </w:r>
    </w:p>
    <w:p w14:paraId="38271B81" w14:textId="77777777" w:rsidR="006B4952" w:rsidRDefault="006B4952" w:rsidP="006B4952">
      <w:pPr>
        <w:pStyle w:val="BodyText"/>
      </w:pPr>
      <w:r>
        <w:t>A Study Management Group (SMG) was responsible for overseeing the day-to-day management of the trial. An independent Trial Steering Committee (TSC) and Data Monitoring and Safety Committee (DMSC) were convened to provide oversight of the study. Their roles and responsibilities which included adverse event monitoring were agreed at the beginning of the trial and documented in specific charters. Specific processes to report adverse events in a timely manner to the relevant committee were agreed.</w:t>
      </w:r>
    </w:p>
    <w:p w14:paraId="551C4D69" w14:textId="029500DA" w:rsidR="006B4952" w:rsidRDefault="006B4952" w:rsidP="006B4952">
      <w:pPr>
        <w:pStyle w:val="BodyText"/>
      </w:pPr>
      <w:r>
        <w:t>The trial was carried out in accordance with a published protocol that was developed in accordance with the SPIRIT-C guidance, was registered prior to recruitment of the first participant (ISRCTN 15830435) and has been published previously.</w:t>
      </w:r>
      <w:r>
        <w:fldChar w:fldCharType="begin">
          <w:fldData xml:space="preserve">PEVuZE5vdGU+PENpdGU+PEF1dGhvcj5IdXRjaGluZ3M8L0F1dGhvcj48WWVhcj4yMDE4PC9ZZWFy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</w:fldData>
        </w:fldChar>
      </w:r>
      <w:r w:rsidR="00DD4A48">
        <w:instrText xml:space="preserve"> ADDIN EN.CITE </w:instrText>
      </w:r>
      <w:r w:rsidR="00DD4A48">
        <w:fldChar w:fldCharType="begin">
          <w:fldData xml:space="preserve">PEVuZE5vdGU+PENpdGU+PEF1dGhvcj5IdXRjaGluZ3M8L0F1dGhvcj48WWVhcj4yMDE4PC9ZZWFy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</w:fldData>
        </w:fldChar>
      </w:r>
      <w:r w:rsidR="00DD4A48">
        <w:instrText xml:space="preserve"> ADDIN EN.CITE.DATA </w:instrText>
      </w:r>
      <w:r w:rsidR="00DD4A48">
        <w:fldChar w:fldCharType="end"/>
      </w:r>
      <w:r>
        <w:fldChar w:fldCharType="separate"/>
      </w:r>
      <w:r w:rsidR="00D660E0">
        <w:rPr>
          <w:noProof/>
        </w:rPr>
        <w:t>(7)</w:t>
      </w:r>
      <w:r>
        <w:fldChar w:fldCharType="end"/>
      </w:r>
      <w:r>
        <w:t xml:space="preserve"> The overall study was given ethical approval by the Hampshire A Research Ethics Committee (ref 16/SC/0596). </w:t>
      </w:r>
      <w:r w:rsidRPr="006C275D">
        <w:t xml:space="preserve">The study </w:t>
      </w:r>
      <w:r>
        <w:t>is</w:t>
      </w:r>
      <w:r w:rsidRPr="006C275D">
        <w:t xml:space="preserve"> reported in accordance with the CONSORT 2010 statement</w:t>
      </w:r>
      <w:r>
        <w:t xml:space="preserve"> (feasibility trial extension)</w:t>
      </w:r>
      <w:r w:rsidRPr="006C275D">
        <w:t>.</w:t>
      </w:r>
      <w:r>
        <w:fldChar w:fldCharType="begin">
          <w:fldData xml:space="preserve">PEVuZE5vdGU+PENpdGU+PEF1dGhvcj5FbGRyaWRnZTwvQXV0aG9yPjxZZWFyPjIwMTY8L1llYXI+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</w:fldData>
        </w:fldChar>
      </w:r>
      <w:r w:rsidR="00DD4A48">
        <w:instrText xml:space="preserve"> ADDIN EN.CITE </w:instrText>
      </w:r>
      <w:r w:rsidR="00DD4A48">
        <w:fldChar w:fldCharType="begin">
          <w:fldData xml:space="preserve">PEVuZE5vdGU+PENpdGU+PEF1dGhvcj5FbGRyaWRnZTwvQXV0aG9yPjxZZWFyPjIwMTY8L1llYXI+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</w:fldData>
        </w:fldChar>
      </w:r>
      <w:r w:rsidR="00DD4A48">
        <w:instrText xml:space="preserve"> ADDIN EN.CITE.DATA </w:instrText>
      </w:r>
      <w:r w:rsidR="00DD4A48">
        <w:fldChar w:fldCharType="end"/>
      </w:r>
      <w:r>
        <w:fldChar w:fldCharType="separate"/>
      </w:r>
      <w:r w:rsidR="00D660E0">
        <w:rPr>
          <w:noProof/>
        </w:rPr>
        <w:t>(10)</w:t>
      </w:r>
      <w:r>
        <w:fldChar w:fldCharType="end"/>
      </w:r>
    </w:p>
    <w:p w14:paraId="0860C950" w14:textId="77777777" w:rsidR="00B6605B" w:rsidRDefault="00B6605B" w:rsidP="00B6605B">
      <w:pPr>
        <w:pStyle w:val="Heading2"/>
        <w:rPr>
          <w:lang w:val="en-US" w:eastAsia="en-US"/>
        </w:rPr>
      </w:pPr>
      <w:r>
        <w:rPr>
          <w:lang w:val="en-US" w:eastAsia="en-US"/>
        </w:rPr>
        <w:t>Changes to the study from the original protocol</w:t>
      </w:r>
    </w:p>
    <w:p w14:paraId="0417AFD9" w14:textId="48657170" w:rsidR="00B6605B" w:rsidRDefault="00B6605B" w:rsidP="00B6605B">
      <w:pPr>
        <w:pStyle w:val="BodyText"/>
      </w:pPr>
      <w:r>
        <w:t xml:space="preserve">Following an analysis of follow-up rates during the study, we introduced an incentive to improve follow-up rates and improve ascertainment of follow-up data. This was introduced in March 2018 </w:t>
      </w:r>
      <w:r>
        <w:lastRenderedPageBreak/>
        <w:t xml:space="preserve">following a successful application to the ethics committee to make this amendment. All participants who attended </w:t>
      </w:r>
      <w:r w:rsidRPr="002644EF">
        <w:rPr>
          <w:u w:val="single"/>
        </w:rPr>
        <w:t>all</w:t>
      </w:r>
      <w:r>
        <w:t xml:space="preserve"> remaining follow-up visits from that point onwards were offered a £10 voucher.</w:t>
      </w:r>
      <w:r w:rsidR="00C35FEE">
        <w:t xml:space="preserve"> The impact of this was assessed.</w:t>
      </w:r>
    </w:p>
    <w:p w14:paraId="61710321" w14:textId="70E8CD59" w:rsidR="005777CA" w:rsidRDefault="00E47246" w:rsidP="004444CF">
      <w:pPr>
        <w:pStyle w:val="Heading2"/>
        <w:rPr>
          <w:lang w:eastAsia="en-GB"/>
        </w:rPr>
      </w:pPr>
      <w:r>
        <w:rPr>
          <w:lang w:eastAsia="en-GB"/>
        </w:rPr>
        <w:t>Patient and public involvement</w:t>
      </w:r>
    </w:p>
    <w:p w14:paraId="4AEA70FE" w14:textId="0406ABF9" w:rsidR="00B6605B" w:rsidRDefault="00E47246" w:rsidP="004444CF">
      <w:pPr>
        <w:pStyle w:val="BodyText"/>
        <w:rPr>
          <w:lang w:eastAsia="en-GB"/>
        </w:rPr>
      </w:pPr>
      <w:r>
        <w:rPr>
          <w:lang w:eastAsia="en-GB"/>
        </w:rPr>
        <w:t xml:space="preserve">The methodology </w:t>
      </w:r>
      <w:r w:rsidR="004444CF">
        <w:rPr>
          <w:lang w:eastAsia="en-GB"/>
        </w:rPr>
        <w:t xml:space="preserve">for this feasibility trial was developed with a study specific advisory group comprising young people and parents, many of whom had experience of acute appendicitis. These were invited to join this group through existing regional young person’s advisory groups and through contacts of the clinical investigators. This group met prior to the start of the study and again regularly throughout its duration. The group oversaw all aspects of the trial that involved interaction with patients and families including </w:t>
      </w:r>
      <w:r>
        <w:rPr>
          <w:lang w:eastAsia="en-GB"/>
        </w:rPr>
        <w:t>all patient and family facing do</w:t>
      </w:r>
      <w:r w:rsidR="004444CF">
        <w:rPr>
          <w:lang w:eastAsia="en-GB"/>
        </w:rPr>
        <w:t>cumentation (e.g. patient information sheets, consent forms, discharge information leaflets), the recruitment video, method and timing of initial approach for recruitment conversation and interview topic guides for the embedded qualitative research.</w:t>
      </w:r>
    </w:p>
    <w:p w14:paraId="658D6F34" w14:textId="1AA5B081" w:rsidR="00CE1F28" w:rsidRPr="00CE1F28" w:rsidRDefault="00CE1F28" w:rsidP="00AB6FA6">
      <w:pPr>
        <w:pStyle w:val="Heading1"/>
        <w:rPr>
          <w:lang w:eastAsia="en-GB"/>
        </w:rPr>
      </w:pPr>
      <w:r w:rsidRPr="00CE1F28">
        <w:rPr>
          <w:lang w:eastAsia="en-GB"/>
        </w:rPr>
        <w:t>Results</w:t>
      </w:r>
    </w:p>
    <w:p w14:paraId="7095110F" w14:textId="77777777" w:rsidR="00C35FEE" w:rsidRDefault="00C35FEE" w:rsidP="00C35FEE">
      <w:pPr>
        <w:pStyle w:val="BodyText"/>
        <w:rPr>
          <w:lang w:eastAsia="en-GB"/>
        </w:rPr>
      </w:pPr>
      <w:r w:rsidRPr="00097C67">
        <w:rPr>
          <w:lang w:eastAsia="en-GB"/>
        </w:rPr>
        <w:t>All three centres opened to recruitment simultaneously on March 1</w:t>
      </w:r>
      <w:r w:rsidRPr="00097C67">
        <w:rPr>
          <w:vertAlign w:val="superscript"/>
          <w:lang w:eastAsia="en-GB"/>
        </w:rPr>
        <w:t>st</w:t>
      </w:r>
      <w:proofErr w:type="gramStart"/>
      <w:r>
        <w:rPr>
          <w:lang w:eastAsia="en-GB"/>
        </w:rPr>
        <w:t xml:space="preserve"> 2017</w:t>
      </w:r>
      <w:proofErr w:type="gramEnd"/>
      <w:r>
        <w:rPr>
          <w:lang w:eastAsia="en-GB"/>
        </w:rPr>
        <w:t xml:space="preserve"> and </w:t>
      </w:r>
      <w:r w:rsidRPr="00097C67">
        <w:rPr>
          <w:lang w:eastAsia="en-GB"/>
        </w:rPr>
        <w:t>were open to recruitment for 12 months until 28</w:t>
      </w:r>
      <w:r w:rsidRPr="00097C67">
        <w:rPr>
          <w:vertAlign w:val="superscript"/>
          <w:lang w:eastAsia="en-GB"/>
        </w:rPr>
        <w:t>th</w:t>
      </w:r>
      <w:r w:rsidRPr="00097C67">
        <w:rPr>
          <w:lang w:eastAsia="en-GB"/>
        </w:rPr>
        <w:t xml:space="preserve"> Februar</w:t>
      </w:r>
      <w:r>
        <w:rPr>
          <w:lang w:eastAsia="en-GB"/>
        </w:rPr>
        <w:t>y 2018. Final follow-up was completed on 31</w:t>
      </w:r>
      <w:r w:rsidRPr="0097278D">
        <w:rPr>
          <w:vertAlign w:val="superscript"/>
          <w:lang w:eastAsia="en-GB"/>
        </w:rPr>
        <w:t>st</w:t>
      </w:r>
      <w:r>
        <w:rPr>
          <w:lang w:eastAsia="en-GB"/>
        </w:rPr>
        <w:t xml:space="preserve"> August 2018. The trial profile is shown in Figure 2.</w:t>
      </w:r>
    </w:p>
    <w:p w14:paraId="66442630" w14:textId="2A9E6A5E" w:rsidR="00FD4631" w:rsidRPr="00687E82" w:rsidRDefault="00687E82" w:rsidP="00687E82">
      <w:pPr>
        <w:pStyle w:val="Heading2"/>
      </w:pPr>
      <w:r w:rsidRPr="00687E82">
        <w:t>R</w:t>
      </w:r>
      <w:r w:rsidR="00FD4631" w:rsidRPr="00687E82">
        <w:t>ecruitment</w:t>
      </w:r>
      <w:bookmarkEnd w:id="11"/>
      <w:r w:rsidR="000D4289" w:rsidRPr="00687E82">
        <w:t xml:space="preserve"> and p</w:t>
      </w:r>
      <w:r w:rsidR="004C157C" w:rsidRPr="00687E82">
        <w:t>articipants</w:t>
      </w:r>
    </w:p>
    <w:p w14:paraId="699DE4D7" w14:textId="2B490E4A" w:rsidR="004C157C" w:rsidRPr="00097C67" w:rsidRDefault="00687E82" w:rsidP="004C157C">
      <w:pPr>
        <w:pStyle w:val="BodyText"/>
        <w:rPr>
          <w:lang w:eastAsia="en-GB"/>
        </w:rPr>
      </w:pPr>
      <w:r>
        <w:rPr>
          <w:lang w:eastAsia="en-GB"/>
        </w:rPr>
        <w:t xml:space="preserve">Of 275 children screened, 131 fulfilled the eligibility criteria of whom 115 were approached about the study and of these 57 agreed to participate and were randomised. </w:t>
      </w:r>
      <w:proofErr w:type="gramStart"/>
      <w:r>
        <w:rPr>
          <w:lang w:eastAsia="en-GB"/>
        </w:rPr>
        <w:t>Thus</w:t>
      </w:r>
      <w:proofErr w:type="gramEnd"/>
      <w:r>
        <w:rPr>
          <w:lang w:eastAsia="en-GB"/>
        </w:rPr>
        <w:t xml:space="preserve"> t</w:t>
      </w:r>
      <w:r w:rsidR="000D4289">
        <w:rPr>
          <w:lang w:eastAsia="en-GB"/>
        </w:rPr>
        <w:t xml:space="preserve">he </w:t>
      </w:r>
      <w:r w:rsidR="000D4289" w:rsidRPr="00447627">
        <w:rPr>
          <w:lang w:eastAsia="en-GB"/>
        </w:rPr>
        <w:t>primary outcome (</w:t>
      </w:r>
      <w:r w:rsidR="000D4289" w:rsidRPr="00447627">
        <w:t xml:space="preserve">proportion of eligible patients who were approached and recruited) was 44% (95% CI </w:t>
      </w:r>
      <w:r w:rsidR="00057D2A" w:rsidRPr="00447627">
        <w:t>35</w:t>
      </w:r>
      <w:r w:rsidR="000D4289" w:rsidRPr="00447627">
        <w:t>-</w:t>
      </w:r>
      <w:r w:rsidR="00057D2A" w:rsidRPr="00447627">
        <w:t>52</w:t>
      </w:r>
      <w:r w:rsidR="000D4289" w:rsidRPr="00447627">
        <w:t>),</w:t>
      </w:r>
      <w:r w:rsidR="000D4289">
        <w:t xml:space="preserve"> and </w:t>
      </w:r>
      <w:r w:rsidR="00FD4631" w:rsidRPr="00097C67">
        <w:rPr>
          <w:lang w:eastAsia="en-GB"/>
        </w:rPr>
        <w:t>recruitment rate of those approached was 50% (</w:t>
      </w:r>
      <w:r w:rsidR="00FD4631">
        <w:rPr>
          <w:lang w:eastAsia="en-GB"/>
        </w:rPr>
        <w:t>95%</w:t>
      </w:r>
      <w:r w:rsidR="000D4289">
        <w:rPr>
          <w:lang w:eastAsia="en-GB"/>
        </w:rPr>
        <w:t xml:space="preserve"> </w:t>
      </w:r>
      <w:r w:rsidR="00FD4631">
        <w:rPr>
          <w:lang w:eastAsia="en-GB"/>
        </w:rPr>
        <w:t>CI 40-59).</w:t>
      </w:r>
      <w:r w:rsidR="00170321">
        <w:rPr>
          <w:lang w:eastAsia="en-GB"/>
        </w:rPr>
        <w:t xml:space="preserve"> </w:t>
      </w:r>
      <w:r w:rsidR="00B12FFC">
        <w:rPr>
          <w:lang w:eastAsia="en-GB"/>
        </w:rPr>
        <w:t xml:space="preserve">Despite anticipated challenges in recruitment, </w:t>
      </w:r>
      <w:r w:rsidR="00B12FFC" w:rsidRPr="00097C67">
        <w:rPr>
          <w:lang w:eastAsia="en-GB"/>
        </w:rPr>
        <w:t>participants were successfully recruited into the trial outside of normal working hours</w:t>
      </w:r>
      <w:r w:rsidR="00B12FFC">
        <w:rPr>
          <w:lang w:eastAsia="en-GB"/>
        </w:rPr>
        <w:t xml:space="preserve"> (40% were recruited </w:t>
      </w:r>
      <w:r w:rsidR="00B12FFC" w:rsidRPr="00097C67">
        <w:rPr>
          <w:lang w:eastAsia="en-GB"/>
        </w:rPr>
        <w:t>between the hours of 6pm and 8am)</w:t>
      </w:r>
      <w:r w:rsidR="00B12FFC">
        <w:rPr>
          <w:lang w:eastAsia="en-GB"/>
        </w:rPr>
        <w:t xml:space="preserve">, recruitment </w:t>
      </w:r>
      <w:r w:rsidR="00F130B9">
        <w:rPr>
          <w:lang w:eastAsia="en-GB"/>
        </w:rPr>
        <w:t xml:space="preserve"> rate per site across the whole study period ranged from 45% </w:t>
      </w:r>
      <w:r w:rsidR="00B12FFC">
        <w:rPr>
          <w:lang w:eastAsia="en-GB"/>
        </w:rPr>
        <w:t xml:space="preserve">to 56% </w:t>
      </w:r>
      <w:r w:rsidR="00F130B9">
        <w:rPr>
          <w:lang w:eastAsia="en-GB"/>
        </w:rPr>
        <w:t>of those approached total of 21 different surgeons successfully recruited participants</w:t>
      </w:r>
      <w:r w:rsidR="00E20519" w:rsidRPr="00097C67">
        <w:rPr>
          <w:lang w:eastAsia="en-GB"/>
        </w:rPr>
        <w:t>.</w:t>
      </w:r>
      <w:r w:rsidR="004C157C">
        <w:rPr>
          <w:lang w:eastAsia="en-GB"/>
        </w:rPr>
        <w:t xml:space="preserve"> Of 57 participants randomised, b</w:t>
      </w:r>
      <w:r w:rsidR="004C157C" w:rsidRPr="00097C67">
        <w:rPr>
          <w:lang w:eastAsia="en-GB"/>
        </w:rPr>
        <w:t xml:space="preserve">aseline characteristics </w:t>
      </w:r>
      <w:r w:rsidR="004C157C">
        <w:rPr>
          <w:lang w:eastAsia="en-GB"/>
        </w:rPr>
        <w:t xml:space="preserve">were well </w:t>
      </w:r>
      <w:r w:rsidR="004C157C" w:rsidRPr="00ED3B4B">
        <w:rPr>
          <w:lang w:eastAsia="en-GB"/>
        </w:rPr>
        <w:t>matched (</w:t>
      </w:r>
      <w:r w:rsidR="004C157C" w:rsidRPr="00ED3B4B">
        <w:rPr>
          <w:lang w:eastAsia="en-GB"/>
        </w:rPr>
        <w:fldChar w:fldCharType="begin"/>
      </w:r>
      <w:r w:rsidR="004C157C" w:rsidRPr="00ED3B4B">
        <w:rPr>
          <w:lang w:eastAsia="en-GB"/>
        </w:rPr>
        <w:instrText xml:space="preserve"> REF _Ref535158802 \h  \* MERGEFORMAT </w:instrText>
      </w:r>
      <w:r w:rsidR="004C157C" w:rsidRPr="00ED3B4B">
        <w:rPr>
          <w:lang w:eastAsia="en-GB"/>
        </w:rPr>
      </w:r>
      <w:r w:rsidR="004C157C" w:rsidRPr="00ED3B4B">
        <w:rPr>
          <w:lang w:eastAsia="en-GB"/>
        </w:rPr>
        <w:fldChar w:fldCharType="separate"/>
      </w:r>
      <w:r w:rsidR="004C157C" w:rsidRPr="00ED3B4B">
        <w:t xml:space="preserve">Table </w:t>
      </w:r>
      <w:r w:rsidR="004C157C" w:rsidRPr="00ED3B4B">
        <w:rPr>
          <w:noProof/>
        </w:rPr>
        <w:t>1</w:t>
      </w:r>
      <w:r w:rsidR="004C157C" w:rsidRPr="00ED3B4B">
        <w:rPr>
          <w:lang w:eastAsia="en-GB"/>
        </w:rPr>
        <w:fldChar w:fldCharType="end"/>
      </w:r>
      <w:r w:rsidR="004C157C" w:rsidRPr="00ED3B4B">
        <w:rPr>
          <w:lang w:eastAsia="en-GB"/>
        </w:rPr>
        <w:t>).</w:t>
      </w:r>
    </w:p>
    <w:tbl>
      <w:tblPr>
        <w:tblW w:w="8985" w:type="dxa"/>
        <w:tblCellMar>
          <w:left w:w="0" w:type="dxa"/>
          <w:right w:w="0" w:type="dxa"/>
        </w:tblCellMar>
        <w:tblLook w:val="04A0" w:firstRow="1" w:lastRow="0" w:firstColumn="1" w:lastColumn="0" w:noHBand="0" w:noVBand="1"/>
      </w:tblPr>
      <w:tblGrid>
        <w:gridCol w:w="2257"/>
        <w:gridCol w:w="2147"/>
        <w:gridCol w:w="2004"/>
        <w:gridCol w:w="2577"/>
      </w:tblGrid>
      <w:tr w:rsidR="004C157C" w:rsidRPr="004C14D3" w14:paraId="3BBE1B06" w14:textId="77777777" w:rsidTr="00CD485A">
        <w:trPr>
          <w:trHeight w:val="599"/>
        </w:trPr>
        <w:tc>
          <w:tcPr>
            <w:tcW w:w="2257" w:type="dxa"/>
            <w:tcBorders>
              <w:top w:val="single" w:sz="4" w:space="0" w:color="FFFFFF" w:themeColor="background1"/>
              <w:left w:val="single" w:sz="8" w:space="0" w:color="FFFFFF"/>
              <w:bottom w:val="single" w:sz="4" w:space="0" w:color="FFFFFF" w:themeColor="background1"/>
              <w:right w:val="single" w:sz="8" w:space="0" w:color="FFFFFF"/>
            </w:tcBorders>
            <w:shd w:val="clear" w:color="auto" w:fill="4F81BD"/>
            <w:tcMar>
              <w:top w:w="15" w:type="dxa"/>
              <w:left w:w="108" w:type="dxa"/>
              <w:bottom w:w="0" w:type="dxa"/>
              <w:right w:w="108" w:type="dxa"/>
            </w:tcMar>
            <w:hideMark/>
          </w:tcPr>
          <w:p w14:paraId="6960F4A1" w14:textId="77777777" w:rsidR="004C157C" w:rsidRPr="004C14D3" w:rsidRDefault="004C157C" w:rsidP="00CD485A">
            <w:pPr>
              <w:spacing w:after="0"/>
              <w:rPr>
                <w:rFonts w:eastAsia="Times New Roman" w:cs="Arial"/>
                <w:lang w:eastAsia="en-GB"/>
              </w:rPr>
            </w:pPr>
          </w:p>
        </w:tc>
        <w:tc>
          <w:tcPr>
            <w:tcW w:w="2147" w:type="dxa"/>
            <w:tcBorders>
              <w:top w:val="single" w:sz="4" w:space="0" w:color="FFFFFF" w:themeColor="background1"/>
              <w:left w:val="single" w:sz="8" w:space="0" w:color="FFFFFF"/>
              <w:bottom w:val="single" w:sz="4" w:space="0" w:color="FFFFFF" w:themeColor="background1"/>
              <w:right w:val="single" w:sz="8" w:space="0" w:color="FFFFFF"/>
            </w:tcBorders>
            <w:shd w:val="clear" w:color="auto" w:fill="4F81BD"/>
            <w:tcMar>
              <w:top w:w="15" w:type="dxa"/>
              <w:left w:w="108" w:type="dxa"/>
              <w:bottom w:w="0" w:type="dxa"/>
              <w:right w:w="108" w:type="dxa"/>
            </w:tcMar>
            <w:hideMark/>
          </w:tcPr>
          <w:p w14:paraId="4795AD3D" w14:textId="77777777" w:rsidR="004C157C" w:rsidRPr="004C14D3" w:rsidRDefault="004C157C" w:rsidP="00CD485A">
            <w:pPr>
              <w:spacing w:after="0"/>
              <w:jc w:val="center"/>
              <w:rPr>
                <w:rFonts w:eastAsia="Times New Roman" w:cs="Arial"/>
                <w:b/>
                <w:bCs/>
                <w:color w:val="FFFFFF"/>
                <w:kern w:val="24"/>
                <w:lang w:eastAsia="en-GB"/>
              </w:rPr>
            </w:pPr>
            <w:r w:rsidRPr="004C14D3">
              <w:rPr>
                <w:rFonts w:eastAsia="Times New Roman" w:cs="Arial"/>
                <w:b/>
                <w:bCs/>
                <w:color w:val="FFFFFF"/>
                <w:kern w:val="24"/>
                <w:lang w:eastAsia="en-GB"/>
              </w:rPr>
              <w:t>Appendicectomy</w:t>
            </w:r>
          </w:p>
          <w:p w14:paraId="5423D473" w14:textId="77777777" w:rsidR="004C157C" w:rsidRPr="004C14D3" w:rsidRDefault="004C157C" w:rsidP="00CD485A">
            <w:pPr>
              <w:spacing w:after="0"/>
              <w:jc w:val="center"/>
              <w:rPr>
                <w:rFonts w:eastAsia="Times New Roman" w:cs="Arial"/>
                <w:lang w:eastAsia="en-GB"/>
              </w:rPr>
            </w:pPr>
            <w:r w:rsidRPr="004C14D3">
              <w:rPr>
                <w:rFonts w:eastAsia="Times New Roman" w:cs="Arial"/>
                <w:b/>
                <w:bCs/>
                <w:color w:val="FFFFFF"/>
                <w:kern w:val="24"/>
                <w:lang w:eastAsia="en-GB"/>
              </w:rPr>
              <w:t>(n=28)</w:t>
            </w:r>
          </w:p>
        </w:tc>
        <w:tc>
          <w:tcPr>
            <w:tcW w:w="2004" w:type="dxa"/>
            <w:tcBorders>
              <w:top w:val="single" w:sz="4" w:space="0" w:color="FFFFFF" w:themeColor="background1"/>
              <w:left w:val="single" w:sz="8" w:space="0" w:color="FFFFFF"/>
              <w:bottom w:val="single" w:sz="4" w:space="0" w:color="FFFFFF" w:themeColor="background1"/>
              <w:right w:val="single" w:sz="8" w:space="0" w:color="FFFFFF"/>
            </w:tcBorders>
            <w:shd w:val="clear" w:color="auto" w:fill="4F81BD"/>
            <w:tcMar>
              <w:top w:w="15" w:type="dxa"/>
              <w:left w:w="108" w:type="dxa"/>
              <w:bottom w:w="0" w:type="dxa"/>
              <w:right w:w="108" w:type="dxa"/>
            </w:tcMar>
            <w:hideMark/>
          </w:tcPr>
          <w:p w14:paraId="7D9A3111" w14:textId="77777777" w:rsidR="004C157C" w:rsidRPr="004C14D3" w:rsidRDefault="004C157C" w:rsidP="00CD485A">
            <w:pPr>
              <w:spacing w:after="0"/>
              <w:jc w:val="center"/>
              <w:rPr>
                <w:rFonts w:eastAsia="Times New Roman" w:cs="Arial"/>
                <w:lang w:eastAsia="en-GB"/>
              </w:rPr>
            </w:pPr>
            <w:r w:rsidRPr="004C14D3">
              <w:rPr>
                <w:rFonts w:eastAsia="Times New Roman" w:cs="Arial"/>
                <w:b/>
                <w:bCs/>
                <w:color w:val="FFFFFF"/>
                <w:kern w:val="24"/>
                <w:lang w:eastAsia="en-GB"/>
              </w:rPr>
              <w:t>Non-operative treatment (n=29)</w:t>
            </w:r>
          </w:p>
        </w:tc>
        <w:tc>
          <w:tcPr>
            <w:tcW w:w="2577" w:type="dxa"/>
            <w:tcBorders>
              <w:top w:val="single" w:sz="4" w:space="0" w:color="FFFFFF" w:themeColor="background1"/>
              <w:left w:val="single" w:sz="8" w:space="0" w:color="FFFFFF"/>
              <w:bottom w:val="single" w:sz="4" w:space="0" w:color="FFFFFF" w:themeColor="background1"/>
              <w:right w:val="single" w:sz="8" w:space="0" w:color="FFFFFF"/>
            </w:tcBorders>
            <w:shd w:val="clear" w:color="auto" w:fill="4F81BD"/>
            <w:tcMar>
              <w:top w:w="15" w:type="dxa"/>
              <w:left w:w="108" w:type="dxa"/>
              <w:bottom w:w="0" w:type="dxa"/>
              <w:right w:w="108" w:type="dxa"/>
            </w:tcMar>
            <w:hideMark/>
          </w:tcPr>
          <w:p w14:paraId="1F594B98" w14:textId="77777777" w:rsidR="004C157C" w:rsidRPr="004C14D3" w:rsidRDefault="004C157C" w:rsidP="00CD485A">
            <w:pPr>
              <w:spacing w:after="0"/>
              <w:jc w:val="center"/>
              <w:rPr>
                <w:rFonts w:eastAsia="Times New Roman" w:cs="Arial"/>
                <w:b/>
                <w:bCs/>
                <w:color w:val="FFFFFF"/>
                <w:kern w:val="24"/>
                <w:lang w:eastAsia="en-GB"/>
              </w:rPr>
            </w:pPr>
            <w:r w:rsidRPr="004C14D3">
              <w:rPr>
                <w:rFonts w:eastAsia="Times New Roman" w:cs="Arial"/>
                <w:b/>
                <w:bCs/>
                <w:color w:val="FFFFFF"/>
                <w:kern w:val="24"/>
                <w:lang w:eastAsia="en-GB"/>
              </w:rPr>
              <w:t>Total</w:t>
            </w:r>
          </w:p>
          <w:p w14:paraId="3FB5C7C8" w14:textId="77777777" w:rsidR="004C157C" w:rsidRPr="004C14D3" w:rsidRDefault="004C157C" w:rsidP="00CD485A">
            <w:pPr>
              <w:spacing w:after="0"/>
              <w:jc w:val="center"/>
              <w:rPr>
                <w:rFonts w:eastAsia="Times New Roman" w:cs="Arial"/>
                <w:lang w:eastAsia="en-GB"/>
              </w:rPr>
            </w:pPr>
            <w:r w:rsidRPr="004C14D3">
              <w:rPr>
                <w:rFonts w:eastAsia="Times New Roman" w:cs="Arial"/>
                <w:b/>
                <w:bCs/>
                <w:color w:val="FFFFFF"/>
                <w:kern w:val="24"/>
                <w:lang w:eastAsia="en-GB"/>
              </w:rPr>
              <w:t>(n=57)</w:t>
            </w:r>
          </w:p>
        </w:tc>
      </w:tr>
      <w:tr w:rsidR="004C157C" w:rsidRPr="004C14D3" w14:paraId="67ABD9F7" w14:textId="77777777" w:rsidTr="00CD485A">
        <w:trPr>
          <w:trHeight w:val="585"/>
        </w:trPr>
        <w:tc>
          <w:tcPr>
            <w:tcW w:w="2257" w:type="dxa"/>
            <w:tcBorders>
              <w:top w:val="single" w:sz="4" w:space="0" w:color="FFFFFF" w:themeColor="background1"/>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071F8715" w14:textId="77777777" w:rsidR="004C157C" w:rsidRPr="004C14D3" w:rsidRDefault="004C157C" w:rsidP="00CD485A">
            <w:pPr>
              <w:spacing w:after="0"/>
              <w:rPr>
                <w:rFonts w:eastAsia="Times New Roman" w:cs="Arial"/>
                <w:lang w:eastAsia="en-GB"/>
              </w:rPr>
            </w:pPr>
            <w:r w:rsidRPr="004C14D3">
              <w:rPr>
                <w:rFonts w:eastAsia="Times New Roman" w:cs="Arial"/>
                <w:b/>
                <w:bCs/>
                <w:color w:val="FFFFFF"/>
                <w:kern w:val="24"/>
                <w:lang w:eastAsia="en-GB"/>
              </w:rPr>
              <w:t>Age</w:t>
            </w:r>
          </w:p>
        </w:tc>
        <w:tc>
          <w:tcPr>
            <w:tcW w:w="2147" w:type="dxa"/>
            <w:tcBorders>
              <w:top w:val="single" w:sz="4" w:space="0" w:color="FFFFFF" w:themeColor="background1"/>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tcPr>
          <w:p w14:paraId="5F8DD232" w14:textId="77777777" w:rsidR="004C157C" w:rsidRPr="004C14D3" w:rsidRDefault="004C157C" w:rsidP="00CD485A">
            <w:pPr>
              <w:spacing w:after="0"/>
              <w:jc w:val="center"/>
              <w:rPr>
                <w:rFonts w:eastAsia="Times New Roman" w:cs="Arial"/>
                <w:lang w:eastAsia="en-GB"/>
              </w:rPr>
            </w:pPr>
            <w:r w:rsidRPr="004C14D3">
              <w:rPr>
                <w:rFonts w:eastAsia="Times New Roman" w:cs="Arial"/>
                <w:lang w:eastAsia="en-GB"/>
              </w:rPr>
              <w:t>10y 7m</w:t>
            </w:r>
          </w:p>
          <w:p w14:paraId="5EC5B063" w14:textId="77777777" w:rsidR="004C157C" w:rsidRPr="004C14D3" w:rsidRDefault="004C157C" w:rsidP="00CD485A">
            <w:pPr>
              <w:spacing w:after="0"/>
              <w:jc w:val="center"/>
              <w:rPr>
                <w:rFonts w:eastAsia="Times New Roman" w:cs="Arial"/>
                <w:lang w:eastAsia="en-GB"/>
              </w:rPr>
            </w:pPr>
            <w:r w:rsidRPr="004C14D3">
              <w:rPr>
                <w:rFonts w:eastAsia="Times New Roman" w:cs="Arial"/>
                <w:lang w:eastAsia="en-GB"/>
              </w:rPr>
              <w:t>(6y 4m – 13y 6m)</w:t>
            </w:r>
          </w:p>
        </w:tc>
        <w:tc>
          <w:tcPr>
            <w:tcW w:w="2004" w:type="dxa"/>
            <w:tcBorders>
              <w:top w:val="single" w:sz="4" w:space="0" w:color="FFFFFF" w:themeColor="background1"/>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tcPr>
          <w:p w14:paraId="610CB934" w14:textId="77777777" w:rsidR="004C157C" w:rsidRPr="004C14D3" w:rsidRDefault="004C157C" w:rsidP="00CD485A">
            <w:pPr>
              <w:spacing w:after="0"/>
              <w:jc w:val="center"/>
              <w:rPr>
                <w:rFonts w:eastAsia="Times New Roman" w:cs="Arial"/>
                <w:lang w:eastAsia="en-GB"/>
              </w:rPr>
            </w:pPr>
            <w:r w:rsidRPr="004C14D3">
              <w:rPr>
                <w:rFonts w:eastAsia="Times New Roman" w:cs="Arial"/>
                <w:lang w:eastAsia="en-GB"/>
              </w:rPr>
              <w:t>10y 3m</w:t>
            </w:r>
          </w:p>
          <w:p w14:paraId="4029E7AB" w14:textId="77777777" w:rsidR="004C157C" w:rsidRPr="004C14D3" w:rsidRDefault="004C157C" w:rsidP="00CD485A">
            <w:pPr>
              <w:spacing w:after="0"/>
              <w:jc w:val="center"/>
              <w:rPr>
                <w:rFonts w:eastAsia="Times New Roman" w:cs="Arial"/>
                <w:lang w:eastAsia="en-GB"/>
              </w:rPr>
            </w:pPr>
            <w:r w:rsidRPr="004C14D3">
              <w:rPr>
                <w:rFonts w:eastAsia="Times New Roman" w:cs="Arial"/>
                <w:lang w:eastAsia="en-GB"/>
              </w:rPr>
              <w:t>(5y 0m– 15y 11m)</w:t>
            </w:r>
          </w:p>
        </w:tc>
        <w:tc>
          <w:tcPr>
            <w:tcW w:w="2577" w:type="dxa"/>
            <w:tcBorders>
              <w:top w:val="single" w:sz="4" w:space="0" w:color="FFFFFF" w:themeColor="background1"/>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tcPr>
          <w:p w14:paraId="22A9548E" w14:textId="77777777" w:rsidR="004C157C" w:rsidRPr="004C14D3" w:rsidRDefault="004C157C" w:rsidP="00CD485A">
            <w:pPr>
              <w:spacing w:after="0"/>
              <w:jc w:val="center"/>
              <w:rPr>
                <w:rFonts w:eastAsia="Times New Roman" w:cs="Arial"/>
                <w:lang w:eastAsia="en-GB"/>
              </w:rPr>
            </w:pPr>
            <w:r w:rsidRPr="004C14D3">
              <w:rPr>
                <w:rFonts w:eastAsia="Times New Roman" w:cs="Arial"/>
                <w:lang w:eastAsia="en-GB"/>
              </w:rPr>
              <w:t>10 y 5m</w:t>
            </w:r>
          </w:p>
          <w:p w14:paraId="551D7F5C" w14:textId="77777777" w:rsidR="004C157C" w:rsidRPr="004C14D3" w:rsidRDefault="004C157C" w:rsidP="00CD485A">
            <w:pPr>
              <w:spacing w:after="0"/>
              <w:jc w:val="center"/>
              <w:rPr>
                <w:rFonts w:eastAsia="Times New Roman" w:cs="Arial"/>
                <w:lang w:eastAsia="en-GB"/>
              </w:rPr>
            </w:pPr>
            <w:r w:rsidRPr="004C14D3">
              <w:rPr>
                <w:rFonts w:eastAsia="Times New Roman" w:cs="Arial"/>
                <w:lang w:eastAsia="en-GB"/>
              </w:rPr>
              <w:t>(5y 0m – 15y 11m)</w:t>
            </w:r>
          </w:p>
        </w:tc>
      </w:tr>
      <w:tr w:rsidR="004C157C" w:rsidRPr="004C14D3" w14:paraId="2294716E" w14:textId="77777777" w:rsidTr="00CD485A">
        <w:trPr>
          <w:trHeight w:val="306"/>
        </w:trPr>
        <w:tc>
          <w:tcPr>
            <w:tcW w:w="2257"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46D5C800" w14:textId="77777777" w:rsidR="004C157C" w:rsidRPr="004C14D3" w:rsidRDefault="004C157C" w:rsidP="00CD485A">
            <w:pPr>
              <w:spacing w:after="0"/>
              <w:rPr>
                <w:rFonts w:eastAsia="Times New Roman" w:cs="Arial"/>
                <w:lang w:eastAsia="en-GB"/>
              </w:rPr>
            </w:pPr>
            <w:r w:rsidRPr="004C14D3">
              <w:rPr>
                <w:rFonts w:eastAsia="Times New Roman" w:cs="Arial"/>
                <w:b/>
                <w:bCs/>
                <w:color w:val="FFFFFF"/>
                <w:kern w:val="24"/>
                <w:lang w:eastAsia="en-GB"/>
              </w:rPr>
              <w:t xml:space="preserve">Sex </w:t>
            </w:r>
            <w:proofErr w:type="gramStart"/>
            <w:r w:rsidRPr="004C14D3">
              <w:rPr>
                <w:rFonts w:eastAsia="Times New Roman" w:cs="Arial"/>
                <w:b/>
                <w:bCs/>
                <w:color w:val="FFFFFF"/>
                <w:kern w:val="24"/>
                <w:lang w:eastAsia="en-GB"/>
              </w:rPr>
              <w:t>M:F</w:t>
            </w:r>
            <w:proofErr w:type="gramEnd"/>
            <w:r w:rsidRPr="004C14D3">
              <w:rPr>
                <w:rFonts w:eastAsia="Times New Roman" w:cs="Arial"/>
                <w:b/>
                <w:bCs/>
                <w:color w:val="FFFFFF"/>
                <w:kern w:val="24"/>
                <w:lang w:eastAsia="en-GB"/>
              </w:rPr>
              <w:t xml:space="preserve"> (n)</w:t>
            </w:r>
          </w:p>
        </w:tc>
        <w:tc>
          <w:tcPr>
            <w:tcW w:w="214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tcPr>
          <w:p w14:paraId="126677BA" w14:textId="77777777" w:rsidR="004C157C" w:rsidRPr="004C14D3" w:rsidRDefault="004C157C" w:rsidP="00CD485A">
            <w:pPr>
              <w:spacing w:after="0"/>
              <w:jc w:val="center"/>
              <w:rPr>
                <w:rFonts w:eastAsia="Times New Roman" w:cs="Arial"/>
                <w:lang w:eastAsia="en-GB"/>
              </w:rPr>
            </w:pPr>
            <w:r w:rsidRPr="004C14D3">
              <w:rPr>
                <w:rFonts w:eastAsia="Times New Roman" w:cs="Arial"/>
                <w:lang w:eastAsia="en-GB"/>
              </w:rPr>
              <w:t>18:10</w:t>
            </w:r>
          </w:p>
        </w:tc>
        <w:tc>
          <w:tcPr>
            <w:tcW w:w="200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tcPr>
          <w:p w14:paraId="000BD83E" w14:textId="77777777" w:rsidR="004C157C" w:rsidRPr="004C14D3" w:rsidRDefault="004C157C" w:rsidP="00CD485A">
            <w:pPr>
              <w:spacing w:after="0"/>
              <w:jc w:val="center"/>
              <w:rPr>
                <w:rFonts w:eastAsia="Times New Roman" w:cs="Arial"/>
                <w:lang w:eastAsia="en-GB"/>
              </w:rPr>
            </w:pPr>
            <w:r w:rsidRPr="004C14D3">
              <w:rPr>
                <w:rFonts w:eastAsia="Times New Roman" w:cs="Arial"/>
                <w:lang w:eastAsia="en-GB"/>
              </w:rPr>
              <w:t>18:10*</w:t>
            </w:r>
          </w:p>
        </w:tc>
        <w:tc>
          <w:tcPr>
            <w:tcW w:w="25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tcPr>
          <w:p w14:paraId="61736271" w14:textId="77777777" w:rsidR="004C157C" w:rsidRPr="004C14D3" w:rsidRDefault="004C157C" w:rsidP="00CD485A">
            <w:pPr>
              <w:spacing w:after="0"/>
              <w:jc w:val="center"/>
              <w:rPr>
                <w:rFonts w:eastAsia="Times New Roman" w:cs="Arial"/>
                <w:lang w:eastAsia="en-GB"/>
              </w:rPr>
            </w:pPr>
            <w:r w:rsidRPr="004C14D3">
              <w:rPr>
                <w:rFonts w:eastAsia="Times New Roman" w:cs="Arial"/>
                <w:lang w:eastAsia="en-GB"/>
              </w:rPr>
              <w:t>36:20*</w:t>
            </w:r>
          </w:p>
        </w:tc>
      </w:tr>
      <w:tr w:rsidR="004C157C" w:rsidRPr="004C14D3" w14:paraId="082AC318" w14:textId="77777777" w:rsidTr="00CD485A">
        <w:trPr>
          <w:trHeight w:val="599"/>
        </w:trPr>
        <w:tc>
          <w:tcPr>
            <w:tcW w:w="2257"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tcPr>
          <w:p w14:paraId="33D04B0C" w14:textId="436AE3AA" w:rsidR="004C157C" w:rsidRPr="004C14D3" w:rsidRDefault="004C157C" w:rsidP="00CD485A">
            <w:pPr>
              <w:spacing w:after="0"/>
              <w:rPr>
                <w:rFonts w:eastAsia="Times New Roman" w:cs="Arial"/>
                <w:b/>
                <w:bCs/>
                <w:color w:val="FFFFFF"/>
                <w:kern w:val="24"/>
                <w:lang w:eastAsia="en-GB"/>
              </w:rPr>
            </w:pPr>
            <w:r w:rsidRPr="004C14D3">
              <w:rPr>
                <w:rFonts w:eastAsia="Times New Roman" w:cs="Arial"/>
                <w:b/>
                <w:bCs/>
                <w:color w:val="FFFFFF"/>
                <w:kern w:val="24"/>
                <w:lang w:eastAsia="en-GB"/>
              </w:rPr>
              <w:lastRenderedPageBreak/>
              <w:t>Duration of symptoms (hours)</w:t>
            </w:r>
            <w:r w:rsidR="00DD4A48">
              <w:rPr>
                <w:rFonts w:eastAsia="Times New Roman" w:cstheme="minorHAnsi"/>
                <w:b/>
                <w:color w:val="FFFFFF" w:themeColor="background1"/>
                <w:vertAlign w:val="superscript"/>
                <w:lang w:eastAsia="en-GB"/>
              </w:rPr>
              <w:t xml:space="preserve"> ¥</w:t>
            </w:r>
          </w:p>
        </w:tc>
        <w:tc>
          <w:tcPr>
            <w:tcW w:w="214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tcPr>
          <w:p w14:paraId="58DBED24" w14:textId="77777777" w:rsidR="004C157C" w:rsidRPr="004C14D3" w:rsidRDefault="004C157C" w:rsidP="00CD485A">
            <w:pPr>
              <w:spacing w:after="0"/>
              <w:jc w:val="center"/>
              <w:rPr>
                <w:rFonts w:eastAsia="Times New Roman" w:cs="Arial"/>
                <w:kern w:val="24"/>
                <w:lang w:eastAsia="en-GB"/>
              </w:rPr>
            </w:pPr>
            <w:r w:rsidRPr="004C14D3">
              <w:rPr>
                <w:rFonts w:eastAsia="Times New Roman" w:cs="Arial"/>
                <w:kern w:val="24"/>
                <w:lang w:eastAsia="en-GB"/>
              </w:rPr>
              <w:t>32 (12-63)</w:t>
            </w:r>
          </w:p>
        </w:tc>
        <w:tc>
          <w:tcPr>
            <w:tcW w:w="200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tcPr>
          <w:p w14:paraId="0825597F" w14:textId="77777777" w:rsidR="004C157C" w:rsidRPr="004C14D3" w:rsidRDefault="004C157C" w:rsidP="00CD485A">
            <w:pPr>
              <w:spacing w:after="0"/>
              <w:jc w:val="center"/>
              <w:rPr>
                <w:rFonts w:eastAsia="Times New Roman" w:cs="Arial"/>
                <w:color w:val="000000"/>
                <w:kern w:val="24"/>
                <w:lang w:eastAsia="en-GB"/>
              </w:rPr>
            </w:pPr>
            <w:r w:rsidRPr="004C14D3">
              <w:rPr>
                <w:rFonts w:eastAsia="Times New Roman" w:cs="Arial"/>
                <w:color w:val="000000"/>
                <w:kern w:val="24"/>
                <w:lang w:eastAsia="en-GB"/>
              </w:rPr>
              <w:t>34 (12-79)</w:t>
            </w:r>
          </w:p>
        </w:tc>
        <w:tc>
          <w:tcPr>
            <w:tcW w:w="25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tcPr>
          <w:p w14:paraId="1BE70154" w14:textId="77777777" w:rsidR="004C157C" w:rsidRPr="004C14D3" w:rsidRDefault="004C157C" w:rsidP="00CD485A">
            <w:pPr>
              <w:spacing w:after="0"/>
              <w:jc w:val="center"/>
              <w:rPr>
                <w:rFonts w:eastAsia="Times New Roman" w:cs="Arial"/>
                <w:color w:val="000000"/>
                <w:kern w:val="24"/>
                <w:lang w:eastAsia="en-GB"/>
              </w:rPr>
            </w:pPr>
            <w:r w:rsidRPr="004C14D3">
              <w:rPr>
                <w:rFonts w:eastAsia="Times New Roman" w:cs="Arial"/>
                <w:color w:val="000000"/>
                <w:kern w:val="24"/>
                <w:lang w:eastAsia="en-GB"/>
              </w:rPr>
              <w:t>33 (12-79)</w:t>
            </w:r>
          </w:p>
        </w:tc>
      </w:tr>
      <w:tr w:rsidR="004C157C" w:rsidRPr="004C14D3" w14:paraId="4BEB1811" w14:textId="77777777" w:rsidTr="00CD485A">
        <w:trPr>
          <w:trHeight w:val="905"/>
        </w:trPr>
        <w:tc>
          <w:tcPr>
            <w:tcW w:w="2257"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14:paraId="6B8B1F72" w14:textId="77777777" w:rsidR="004C157C" w:rsidRPr="004C14D3" w:rsidRDefault="004C157C" w:rsidP="00CD485A">
            <w:pPr>
              <w:spacing w:after="0"/>
              <w:rPr>
                <w:rFonts w:eastAsia="Times New Roman" w:cs="Arial"/>
                <w:b/>
                <w:lang w:eastAsia="en-GB"/>
              </w:rPr>
            </w:pPr>
            <w:r w:rsidRPr="004C14D3">
              <w:rPr>
                <w:rFonts w:eastAsia="Times New Roman" w:cs="Arial"/>
                <w:b/>
                <w:color w:val="FFFFFF" w:themeColor="background1"/>
                <w:lang w:eastAsia="en-GB"/>
              </w:rPr>
              <w:t>US during diagnostic work-up</w:t>
            </w:r>
            <w:r w:rsidRPr="004C14D3">
              <w:rPr>
                <w:rFonts w:eastAsia="Times New Roman" w:cs="Arial"/>
                <w:b/>
                <w:color w:val="FFFFFF" w:themeColor="background1"/>
                <w:vertAlign w:val="superscript"/>
                <w:lang w:eastAsia="en-GB"/>
              </w:rPr>
              <w:t xml:space="preserve">$ </w:t>
            </w:r>
            <w:r w:rsidRPr="004C14D3">
              <w:rPr>
                <w:rFonts w:eastAsia="Times New Roman" w:cs="Arial"/>
                <w:b/>
                <w:color w:val="FFFFFF" w:themeColor="background1"/>
                <w:lang w:eastAsia="en-GB"/>
              </w:rPr>
              <w:t xml:space="preserve">(n </w:t>
            </w:r>
            <w:r>
              <w:rPr>
                <w:rFonts w:eastAsia="Times New Roman" w:cs="Arial"/>
                <w:b/>
                <w:color w:val="FFFFFF" w:themeColor="background1"/>
                <w:lang w:eastAsia="en-GB"/>
              </w:rPr>
              <w:t>(</w:t>
            </w:r>
            <w:r w:rsidRPr="004C14D3">
              <w:rPr>
                <w:rFonts w:eastAsia="Times New Roman" w:cs="Arial"/>
                <w:b/>
                <w:color w:val="FFFFFF" w:themeColor="background1"/>
                <w:lang w:eastAsia="en-GB"/>
              </w:rPr>
              <w:t>%)</w:t>
            </w:r>
            <w:r>
              <w:rPr>
                <w:rFonts w:eastAsia="Times New Roman" w:cs="Arial"/>
                <w:b/>
                <w:color w:val="FFFFFF" w:themeColor="background1"/>
                <w:lang w:eastAsia="en-GB"/>
              </w:rPr>
              <w:t>]</w:t>
            </w:r>
          </w:p>
        </w:tc>
        <w:tc>
          <w:tcPr>
            <w:tcW w:w="214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tcPr>
          <w:p w14:paraId="53424D4D" w14:textId="77777777" w:rsidR="004C157C" w:rsidRPr="004C14D3" w:rsidRDefault="004C157C" w:rsidP="00CD485A">
            <w:pPr>
              <w:spacing w:after="0"/>
              <w:jc w:val="center"/>
              <w:rPr>
                <w:rFonts w:eastAsia="Times New Roman" w:cs="Arial"/>
                <w:lang w:eastAsia="en-GB"/>
              </w:rPr>
            </w:pPr>
            <w:r w:rsidRPr="004C14D3">
              <w:rPr>
                <w:rFonts w:eastAsia="Times New Roman" w:cs="Arial"/>
                <w:lang w:eastAsia="en-GB"/>
              </w:rPr>
              <w:t>8 (29%)</w:t>
            </w:r>
          </w:p>
        </w:tc>
        <w:tc>
          <w:tcPr>
            <w:tcW w:w="200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tcPr>
          <w:p w14:paraId="319C6A9A" w14:textId="77777777" w:rsidR="004C157C" w:rsidRPr="004C14D3" w:rsidRDefault="004C157C" w:rsidP="00CD485A">
            <w:pPr>
              <w:spacing w:after="0"/>
              <w:jc w:val="center"/>
              <w:rPr>
                <w:rFonts w:eastAsia="Times New Roman" w:cs="Arial"/>
                <w:lang w:eastAsia="en-GB"/>
              </w:rPr>
            </w:pPr>
            <w:r w:rsidRPr="004C14D3">
              <w:rPr>
                <w:rFonts w:eastAsia="Times New Roman" w:cs="Arial"/>
                <w:lang w:eastAsia="en-GB"/>
              </w:rPr>
              <w:t>8 (2</w:t>
            </w:r>
            <w:r>
              <w:rPr>
                <w:rFonts w:eastAsia="Times New Roman" w:cs="Arial"/>
                <w:lang w:eastAsia="en-GB"/>
              </w:rPr>
              <w:t>8</w:t>
            </w:r>
            <w:proofErr w:type="gramStart"/>
            <w:r w:rsidRPr="004C14D3">
              <w:rPr>
                <w:rFonts w:eastAsia="Times New Roman" w:cs="Arial"/>
                <w:lang w:eastAsia="en-GB"/>
              </w:rPr>
              <w:t>%)*</w:t>
            </w:r>
            <w:proofErr w:type="gramEnd"/>
          </w:p>
        </w:tc>
        <w:tc>
          <w:tcPr>
            <w:tcW w:w="257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tcPr>
          <w:p w14:paraId="58B25170" w14:textId="77777777" w:rsidR="004C157C" w:rsidRPr="004C14D3" w:rsidRDefault="004C157C" w:rsidP="00CD485A">
            <w:pPr>
              <w:spacing w:after="0"/>
              <w:jc w:val="center"/>
              <w:rPr>
                <w:rFonts w:eastAsia="Times New Roman" w:cs="Arial"/>
                <w:lang w:eastAsia="en-GB"/>
              </w:rPr>
            </w:pPr>
            <w:r w:rsidRPr="004C14D3">
              <w:rPr>
                <w:rFonts w:eastAsia="Times New Roman" w:cs="Arial"/>
                <w:lang w:eastAsia="en-GB"/>
              </w:rPr>
              <w:t xml:space="preserve">16 </w:t>
            </w:r>
            <w:r>
              <w:rPr>
                <w:rFonts w:eastAsia="Times New Roman" w:cs="Arial"/>
                <w:lang w:eastAsia="en-GB"/>
              </w:rPr>
              <w:t>(28%)</w:t>
            </w:r>
          </w:p>
        </w:tc>
      </w:tr>
      <w:tr w:rsidR="004C157C" w:rsidRPr="004C14D3" w14:paraId="57AC4451" w14:textId="77777777" w:rsidTr="00CD485A">
        <w:trPr>
          <w:trHeight w:val="306"/>
        </w:trPr>
        <w:tc>
          <w:tcPr>
            <w:tcW w:w="2257"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tcPr>
          <w:p w14:paraId="150730F9" w14:textId="4652907C" w:rsidR="004C157C" w:rsidRPr="004C14D3" w:rsidRDefault="004C157C" w:rsidP="00CD485A">
            <w:pPr>
              <w:spacing w:after="0"/>
              <w:rPr>
                <w:rFonts w:eastAsia="Times New Roman" w:cs="Arial"/>
                <w:b/>
                <w:color w:val="FFFFFF" w:themeColor="background1"/>
                <w:lang w:eastAsia="en-GB"/>
              </w:rPr>
            </w:pPr>
            <w:r w:rsidRPr="004C14D3">
              <w:rPr>
                <w:rFonts w:eastAsia="Times New Roman" w:cs="Arial"/>
                <w:b/>
                <w:color w:val="FFFFFF" w:themeColor="background1"/>
                <w:lang w:eastAsia="en-GB"/>
              </w:rPr>
              <w:t>Alvarado score</w:t>
            </w:r>
            <w:r w:rsidRPr="004C14D3">
              <w:rPr>
                <w:rFonts w:eastAsia="Times New Roman" w:cs="Times New Roman"/>
                <w:b/>
                <w:color w:val="FFFFFF" w:themeColor="background1"/>
                <w:vertAlign w:val="superscript"/>
                <w:lang w:eastAsia="en-GB"/>
              </w:rPr>
              <w:t>%</w:t>
            </w:r>
            <w:r w:rsidR="00DD4A48">
              <w:rPr>
                <w:rFonts w:eastAsia="Times New Roman" w:cstheme="minorHAnsi"/>
                <w:b/>
                <w:color w:val="FFFFFF" w:themeColor="background1"/>
                <w:vertAlign w:val="superscript"/>
                <w:lang w:eastAsia="en-GB"/>
              </w:rPr>
              <w:t>¥</w:t>
            </w:r>
          </w:p>
        </w:tc>
        <w:tc>
          <w:tcPr>
            <w:tcW w:w="214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tcPr>
          <w:p w14:paraId="4FEE9068" w14:textId="77777777" w:rsidR="004C157C" w:rsidRPr="004C14D3" w:rsidRDefault="004C157C" w:rsidP="00CD485A">
            <w:pPr>
              <w:spacing w:after="0"/>
              <w:jc w:val="center"/>
              <w:rPr>
                <w:rFonts w:eastAsia="Times New Roman" w:cs="Arial"/>
                <w:color w:val="000000"/>
                <w:kern w:val="24"/>
                <w:lang w:eastAsia="en-GB"/>
              </w:rPr>
            </w:pPr>
            <w:r w:rsidRPr="004C14D3">
              <w:rPr>
                <w:rFonts w:eastAsia="Times New Roman" w:cs="Arial"/>
                <w:color w:val="000000"/>
                <w:kern w:val="24"/>
                <w:lang w:eastAsia="en-GB"/>
              </w:rPr>
              <w:t>5 (3-8)</w:t>
            </w:r>
          </w:p>
        </w:tc>
        <w:tc>
          <w:tcPr>
            <w:tcW w:w="200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tcPr>
          <w:p w14:paraId="0E26B85B" w14:textId="77777777" w:rsidR="004C157C" w:rsidRPr="004C14D3" w:rsidRDefault="004C157C" w:rsidP="00CD485A">
            <w:pPr>
              <w:spacing w:after="0"/>
              <w:jc w:val="center"/>
              <w:rPr>
                <w:rFonts w:eastAsia="Times New Roman" w:cs="Arial"/>
                <w:color w:val="000000"/>
                <w:kern w:val="24"/>
                <w:lang w:eastAsia="en-GB"/>
              </w:rPr>
            </w:pPr>
            <w:r w:rsidRPr="004C14D3">
              <w:rPr>
                <w:rFonts w:eastAsia="Times New Roman" w:cs="Arial"/>
                <w:color w:val="000000"/>
                <w:kern w:val="24"/>
                <w:lang w:eastAsia="en-GB"/>
              </w:rPr>
              <w:t>5 (3-8)</w:t>
            </w:r>
          </w:p>
        </w:tc>
        <w:tc>
          <w:tcPr>
            <w:tcW w:w="257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tcPr>
          <w:p w14:paraId="7E7B34FA" w14:textId="77777777" w:rsidR="004C157C" w:rsidRPr="004C14D3" w:rsidRDefault="004C157C" w:rsidP="00CD485A">
            <w:pPr>
              <w:spacing w:after="0"/>
              <w:jc w:val="center"/>
              <w:rPr>
                <w:rFonts w:eastAsia="Times New Roman" w:cs="Arial"/>
                <w:color w:val="000000"/>
                <w:kern w:val="24"/>
                <w:lang w:eastAsia="en-GB"/>
              </w:rPr>
            </w:pPr>
            <w:r w:rsidRPr="004C14D3">
              <w:rPr>
                <w:rFonts w:eastAsia="Times New Roman" w:cs="Arial"/>
                <w:color w:val="000000"/>
                <w:kern w:val="24"/>
                <w:lang w:eastAsia="en-GB"/>
              </w:rPr>
              <w:t>5 (3-8)</w:t>
            </w:r>
          </w:p>
        </w:tc>
      </w:tr>
    </w:tbl>
    <w:p w14:paraId="06C5CE0B" w14:textId="77777777" w:rsidR="004C157C" w:rsidRPr="004C14D3" w:rsidRDefault="004C157C" w:rsidP="004C157C">
      <w:pPr>
        <w:spacing w:after="0" w:line="240" w:lineRule="auto"/>
        <w:rPr>
          <w:rFonts w:eastAsia="Times New Roman" w:cs="Times New Roman"/>
          <w:sz w:val="18"/>
          <w:szCs w:val="18"/>
          <w:lang w:eastAsia="en-GB"/>
        </w:rPr>
      </w:pPr>
      <w:r w:rsidRPr="004C14D3">
        <w:rPr>
          <w:rFonts w:eastAsia="Times New Roman" w:cs="Times New Roman"/>
          <w:sz w:val="18"/>
          <w:szCs w:val="18"/>
          <w:lang w:eastAsia="en-GB"/>
        </w:rPr>
        <w:t>Data are median (range) unless otherwise specified; US = ultrasound</w:t>
      </w:r>
    </w:p>
    <w:p w14:paraId="6D7E1DB6" w14:textId="77777777" w:rsidR="004C157C" w:rsidRPr="004C14D3" w:rsidRDefault="004C157C" w:rsidP="004C157C">
      <w:pPr>
        <w:spacing w:after="0" w:line="240" w:lineRule="auto"/>
        <w:rPr>
          <w:rFonts w:eastAsia="Times New Roman" w:cs="Times New Roman"/>
          <w:sz w:val="18"/>
          <w:szCs w:val="18"/>
          <w:lang w:eastAsia="en-GB"/>
        </w:rPr>
      </w:pPr>
      <w:r w:rsidRPr="004C14D3">
        <w:rPr>
          <w:rFonts w:eastAsia="Times New Roman" w:cs="Times New Roman"/>
          <w:sz w:val="18"/>
          <w:szCs w:val="18"/>
          <w:lang w:eastAsia="en-GB"/>
        </w:rPr>
        <w:t>*data for one participant who withdrew after randomisation not known</w:t>
      </w:r>
    </w:p>
    <w:p w14:paraId="6B858CDF" w14:textId="76ACC9B2" w:rsidR="00DD4A48" w:rsidRDefault="004C157C" w:rsidP="004C157C">
      <w:pPr>
        <w:pStyle w:val="BodyText"/>
        <w:spacing w:before="0" w:after="0" w:line="240" w:lineRule="auto"/>
        <w:rPr>
          <w:sz w:val="18"/>
          <w:szCs w:val="18"/>
          <w:lang w:eastAsia="en-GB"/>
        </w:rPr>
      </w:pPr>
      <w:r w:rsidRPr="004C14D3">
        <w:rPr>
          <w:sz w:val="18"/>
          <w:szCs w:val="18"/>
          <w:vertAlign w:val="superscript"/>
          <w:lang w:eastAsia="en-GB"/>
        </w:rPr>
        <w:t>%</w:t>
      </w:r>
      <w:r w:rsidR="00DD4A48">
        <w:rPr>
          <w:sz w:val="18"/>
          <w:szCs w:val="18"/>
          <w:lang w:eastAsia="en-GB"/>
        </w:rPr>
        <w:t>The Alvarado score</w:t>
      </w:r>
      <w:r w:rsidR="00DD4A48">
        <w:rPr>
          <w:sz w:val="18"/>
          <w:szCs w:val="18"/>
          <w:lang w:eastAsia="en-GB"/>
        </w:rPr>
        <w:fldChar w:fldCharType="begin"/>
      </w:r>
      <w:r w:rsidR="00DD4A48">
        <w:rPr>
          <w:sz w:val="18"/>
          <w:szCs w:val="18"/>
          <w:lang w:eastAsia="en-GB"/>
        </w:rPr>
        <w:instrText xml:space="preserve"> ADDIN EN.CITE &lt;EndNote&gt;&lt;Cite&gt;&lt;Author&gt;Alvarado&lt;/Author&gt;&lt;Year&gt;1986&lt;/Year&gt;&lt;RecNum&gt;1891&lt;/RecNum&gt;&lt;DisplayText&gt;(11)&lt;/DisplayText&gt;&lt;record&gt;&lt;rec-number&gt;1891&lt;/rec-number&gt;&lt;foreign-keys&gt;&lt;key app="EN" db-id="0ttf5p9pnzwed8eatx5xvrxvxwfwa990x02z" timestamp="1453041854" guid="4a3875a8-24ff-43ff-b63d-9958591bdfec"&gt;1891&lt;/key&gt;&lt;/foreign-keys&gt;&lt;ref-type name="Journal Article"&gt;17&lt;/ref-type&gt;&lt;contributors&gt;&lt;authors&gt;&lt;author&gt;Alvarado, A.&lt;/author&gt;&lt;/authors&gt;&lt;/contributors&gt;&lt;titles&gt;&lt;title&gt;A practical score for the early diagnosis of acute appendicitis&lt;/title&gt;&lt;secondary-title&gt;Ann. Emerg. Med&lt;/secondary-title&gt;&lt;/titles&gt;&lt;periodical&gt;&lt;full-title&gt;Ann. Emerg. Med&lt;/full-title&gt;&lt;/periodical&gt;&lt;pages&gt;557-564&lt;/pages&gt;&lt;volume&gt;15&lt;/volume&gt;&lt;number&gt;5&lt;/number&gt;&lt;reprint-edition&gt;Not in File&lt;/reprint-edition&gt;&lt;keywords&gt;&lt;keyword&gt;Abdominal Pain&lt;/keyword&gt;&lt;keyword&gt;Acute Disease&lt;/keyword&gt;&lt;keyword&gt;Adolescent&lt;/keyword&gt;&lt;keyword&gt;Adult&lt;/keyword&gt;&lt;keyword&gt;Aged&lt;/keyword&gt;&lt;keyword&gt;Anorexia&lt;/keyword&gt;&lt;keyword&gt;Appendectomy&lt;/keyword&gt;&lt;keyword&gt;Appendicitis&lt;/keyword&gt;&lt;keyword&gt;blood&lt;/keyword&gt;&lt;keyword&gt;Body Temperature&lt;/keyword&gt;&lt;keyword&gt;Child&lt;/keyword&gt;&lt;keyword&gt;Child,Preschool&lt;/keyword&gt;&lt;keyword&gt;diagnosis&lt;/keyword&gt;&lt;keyword&gt;Emergencies&lt;/keyword&gt;&lt;keyword&gt;Humans&lt;/keyword&gt;&lt;keyword&gt;Leukocytosis&lt;/keyword&gt;&lt;keyword&gt;Middle Aged&lt;/keyword&gt;&lt;keyword&gt;Pain&lt;/keyword&gt;&lt;keyword&gt;pathology&lt;/keyword&gt;&lt;keyword&gt;Patients&lt;/keyword&gt;&lt;keyword&gt;Physical Examination&lt;/keyword&gt;&lt;keyword&gt;physiopathology&lt;/keyword&gt;&lt;keyword&gt;Probability&lt;/keyword&gt;&lt;keyword&gt;Retrospective Studies&lt;/keyword&gt;&lt;keyword&gt;surgery&lt;/keyword&gt;&lt;keyword&gt;Temperature&lt;/keyword&gt;&lt;keyword&gt;Time Factors&lt;/keyword&gt;&lt;keyword&gt;urine&lt;/keyword&gt;&lt;/keywords&gt;&lt;dates&gt;&lt;year&gt;1986&lt;/year&gt;&lt;pub-dates&gt;&lt;date&gt;5/1986&lt;/date&gt;&lt;/pub-dates&gt;&lt;/dates&gt;&lt;label&gt;15705&lt;/label&gt;&lt;urls&gt;&lt;related-urls&gt;&lt;url&gt;http://www.ncbi.nlm.nih.gov/pubmed/3963537&lt;/url&gt;&lt;/related-urls&gt;&lt;/urls&gt;&lt;electronic-resource-num&gt;S0196-0644(86)80993-3 [pii]&lt;/electronic-resource-num&gt;&lt;/record&gt;&lt;/Cite&gt;&lt;/EndNote&gt;</w:instrText>
      </w:r>
      <w:r w:rsidR="00DD4A48">
        <w:rPr>
          <w:sz w:val="18"/>
          <w:szCs w:val="18"/>
          <w:lang w:eastAsia="en-GB"/>
        </w:rPr>
        <w:fldChar w:fldCharType="separate"/>
      </w:r>
      <w:r w:rsidR="00DD4A48">
        <w:rPr>
          <w:noProof/>
          <w:sz w:val="18"/>
          <w:szCs w:val="18"/>
          <w:lang w:eastAsia="en-GB"/>
        </w:rPr>
        <w:t>(11)</w:t>
      </w:r>
      <w:r w:rsidR="00DD4A48">
        <w:rPr>
          <w:sz w:val="18"/>
          <w:szCs w:val="18"/>
          <w:lang w:eastAsia="en-GB"/>
        </w:rPr>
        <w:fldChar w:fldCharType="end"/>
      </w:r>
      <w:r w:rsidR="00DD4A48">
        <w:rPr>
          <w:sz w:val="18"/>
          <w:szCs w:val="18"/>
          <w:lang w:eastAsia="en-GB"/>
        </w:rPr>
        <w:t xml:space="preserve"> is a tool used to assess the likelihood of appendicitis in children presenting with abdominal pain. It was calculated for participants to provide a quantitative measure of severity of illness but was not used to determine eligibility for the trial nor as a minimisation </w:t>
      </w:r>
      <w:proofErr w:type="gramStart"/>
      <w:r w:rsidR="00DD4A48">
        <w:rPr>
          <w:sz w:val="18"/>
          <w:szCs w:val="18"/>
          <w:lang w:eastAsia="en-GB"/>
        </w:rPr>
        <w:t>criteria</w:t>
      </w:r>
      <w:proofErr w:type="gramEnd"/>
      <w:r w:rsidR="00DD4A48">
        <w:rPr>
          <w:sz w:val="18"/>
          <w:szCs w:val="18"/>
          <w:lang w:eastAsia="en-GB"/>
        </w:rPr>
        <w:t>.</w:t>
      </w:r>
    </w:p>
    <w:p w14:paraId="1A46C548" w14:textId="3A4D64EE" w:rsidR="004C157C" w:rsidRPr="004C14D3" w:rsidRDefault="00DD4A48" w:rsidP="004C157C">
      <w:pPr>
        <w:pStyle w:val="BodyText"/>
        <w:spacing w:before="0" w:after="0" w:line="240" w:lineRule="auto"/>
        <w:rPr>
          <w:sz w:val="18"/>
          <w:szCs w:val="18"/>
          <w:lang w:eastAsia="en-GB"/>
        </w:rPr>
      </w:pPr>
      <w:r>
        <w:rPr>
          <w:rFonts w:eastAsia="Times New Roman" w:cstheme="minorHAnsi"/>
          <w:b/>
          <w:color w:val="FFFFFF" w:themeColor="background1"/>
          <w:vertAlign w:val="superscript"/>
          <w:lang w:eastAsia="en-GB"/>
        </w:rPr>
        <w:t>¥</w:t>
      </w:r>
      <w:r>
        <w:rPr>
          <w:sz w:val="18"/>
          <w:szCs w:val="18"/>
          <w:lang w:eastAsia="en-GB"/>
        </w:rPr>
        <w:t>n</w:t>
      </w:r>
      <w:r w:rsidR="004C157C" w:rsidRPr="004C14D3">
        <w:rPr>
          <w:sz w:val="18"/>
          <w:szCs w:val="18"/>
          <w:lang w:eastAsia="en-GB"/>
        </w:rPr>
        <w:t>ote there were some missing data for duration of symptoms and Alvarado score; for duration of symptoms data are missing for 10 in appendicectomy arm and 8 (including 1 withdrawal) in non-operative treatment arm; for Alvarado score data are missing for 5 (including 1 withdrawal) in non-operative treatment arm</w:t>
      </w:r>
    </w:p>
    <w:p w14:paraId="280B1FDE" w14:textId="77777777" w:rsidR="004C157C" w:rsidRPr="004C14D3" w:rsidRDefault="004C157C" w:rsidP="004C157C">
      <w:pPr>
        <w:pStyle w:val="BodyText"/>
        <w:spacing w:before="0" w:after="0" w:line="240" w:lineRule="auto"/>
        <w:rPr>
          <w:sz w:val="18"/>
          <w:szCs w:val="18"/>
          <w:lang w:eastAsia="en-GB"/>
        </w:rPr>
      </w:pPr>
      <w:r w:rsidRPr="004C14D3">
        <w:rPr>
          <w:sz w:val="18"/>
          <w:szCs w:val="18"/>
          <w:vertAlign w:val="superscript"/>
          <w:lang w:eastAsia="en-GB"/>
        </w:rPr>
        <w:t>$</w:t>
      </w:r>
      <w:r w:rsidRPr="004C14D3">
        <w:rPr>
          <w:sz w:val="18"/>
          <w:szCs w:val="18"/>
          <w:lang w:eastAsia="en-GB"/>
        </w:rPr>
        <w:t>no child had a CT scan as part of diagnostic work-up.</w:t>
      </w:r>
    </w:p>
    <w:p w14:paraId="4DD250C7" w14:textId="3AA0D0F9" w:rsidR="004C157C" w:rsidRDefault="004C157C" w:rsidP="004C157C">
      <w:pPr>
        <w:pStyle w:val="Caption"/>
        <w:rPr>
          <w:lang w:eastAsia="en-GB"/>
        </w:rPr>
      </w:pPr>
      <w:r>
        <w:t xml:space="preserve">Table </w:t>
      </w:r>
      <w:r w:rsidR="00ED3B4B">
        <w:t>1</w:t>
      </w:r>
      <w:r>
        <w:t xml:space="preserve">. </w:t>
      </w:r>
      <w:r w:rsidRPr="004C14D3">
        <w:t>Baseline characteristics of participants at randomisation</w:t>
      </w:r>
    </w:p>
    <w:p w14:paraId="21EE1BF3" w14:textId="77777777" w:rsidR="004C14D3" w:rsidRDefault="004C14D3" w:rsidP="008D272F">
      <w:pPr>
        <w:pStyle w:val="BodyText"/>
        <w:rPr>
          <w:lang w:eastAsia="en-GB"/>
        </w:rPr>
      </w:pPr>
    </w:p>
    <w:p w14:paraId="40168E1B" w14:textId="6E780144" w:rsidR="00FD4631" w:rsidRPr="00687E82" w:rsidRDefault="00687E82" w:rsidP="00687E82">
      <w:pPr>
        <w:pStyle w:val="Heading2"/>
      </w:pPr>
      <w:bookmarkStart w:id="12" w:name="_Toc535244482"/>
      <w:r>
        <w:t>I</w:t>
      </w:r>
      <w:r w:rsidRPr="00687E82">
        <w:t>nterventions</w:t>
      </w:r>
      <w:bookmarkEnd w:id="12"/>
      <w:r>
        <w:t xml:space="preserve"> received</w:t>
      </w:r>
    </w:p>
    <w:p w14:paraId="3C5685D7" w14:textId="7FEC2D50" w:rsidR="00FD4631" w:rsidRPr="00097C67" w:rsidRDefault="00105FD1" w:rsidP="008D272F">
      <w:pPr>
        <w:pStyle w:val="BodyText"/>
        <w:rPr>
          <w:lang w:eastAsia="en-GB"/>
        </w:rPr>
      </w:pPr>
      <w:r>
        <w:rPr>
          <w:lang w:eastAsia="en-GB"/>
        </w:rPr>
        <w:t xml:space="preserve">Figure 2 </w:t>
      </w:r>
      <w:r w:rsidR="00FD4631" w:rsidRPr="00097C67">
        <w:rPr>
          <w:lang w:eastAsia="en-GB"/>
        </w:rPr>
        <w:t>shows participant f</w:t>
      </w:r>
      <w:r w:rsidR="00FD4631">
        <w:rPr>
          <w:lang w:eastAsia="en-GB"/>
        </w:rPr>
        <w:t>low through the clinical trial.</w:t>
      </w:r>
      <w:r w:rsidR="00FD4631" w:rsidRPr="00097C67">
        <w:rPr>
          <w:lang w:eastAsia="en-GB"/>
        </w:rPr>
        <w:t xml:space="preserve"> Three participants withdrew consent for the study soon after randomisation</w:t>
      </w:r>
      <w:r w:rsidR="00992877">
        <w:rPr>
          <w:lang w:eastAsia="en-GB"/>
        </w:rPr>
        <w:t xml:space="preserve"> including consent for continued data collection</w:t>
      </w:r>
      <w:r w:rsidR="00FD4631" w:rsidRPr="00097C67">
        <w:rPr>
          <w:lang w:eastAsia="en-GB"/>
        </w:rPr>
        <w:t xml:space="preserve">. </w:t>
      </w:r>
      <w:r w:rsidR="00992877">
        <w:rPr>
          <w:lang w:eastAsia="en-GB"/>
        </w:rPr>
        <w:t xml:space="preserve">They were therefore excluded from any further analysis. </w:t>
      </w:r>
      <w:r w:rsidR="00FD4631">
        <w:rPr>
          <w:lang w:eastAsia="en-GB"/>
        </w:rPr>
        <w:t xml:space="preserve">Reasons given for this were dissatisfaction with treatment allocated (n=2) and being too overwhelmed with the diagnosis to continue in the trial (n=1). </w:t>
      </w:r>
      <w:r w:rsidR="00FD4631" w:rsidRPr="00097C67">
        <w:rPr>
          <w:lang w:eastAsia="en-GB"/>
        </w:rPr>
        <w:t xml:space="preserve">The remaining 27 participants in the appendicectomy and 27 participants in the non-operative treatment </w:t>
      </w:r>
      <w:r w:rsidR="00FD4631">
        <w:rPr>
          <w:lang w:eastAsia="en-GB"/>
        </w:rPr>
        <w:t xml:space="preserve">arm </w:t>
      </w:r>
      <w:r w:rsidR="00FD4631" w:rsidRPr="00097C67">
        <w:rPr>
          <w:lang w:eastAsia="en-GB"/>
        </w:rPr>
        <w:t xml:space="preserve">both commenced the assigned intervention. All 27 participants in the appendicectomy received the </w:t>
      </w:r>
      <w:r w:rsidR="00057D2A" w:rsidRPr="00097C67">
        <w:rPr>
          <w:lang w:eastAsia="en-GB"/>
        </w:rPr>
        <w:t xml:space="preserve">allocated </w:t>
      </w:r>
      <w:r w:rsidR="00FD4631" w:rsidRPr="00097C67">
        <w:rPr>
          <w:lang w:eastAsia="en-GB"/>
        </w:rPr>
        <w:t xml:space="preserve">treatment whereas there was one protocol deviation in the non-operative treatment in a child whose parents withdrew consent for the study </w:t>
      </w:r>
      <w:r w:rsidR="00A10361">
        <w:rPr>
          <w:lang w:eastAsia="en-GB"/>
        </w:rPr>
        <w:t>(</w:t>
      </w:r>
      <w:r w:rsidR="00A10361" w:rsidRPr="00097C67">
        <w:rPr>
          <w:lang w:eastAsia="en-GB"/>
        </w:rPr>
        <w:t xml:space="preserve">but </w:t>
      </w:r>
      <w:r w:rsidR="00585F88">
        <w:rPr>
          <w:lang w:eastAsia="en-GB"/>
        </w:rPr>
        <w:t xml:space="preserve">agreed to </w:t>
      </w:r>
      <w:r w:rsidR="00A10361" w:rsidRPr="00097C67">
        <w:rPr>
          <w:lang w:eastAsia="en-GB"/>
        </w:rPr>
        <w:t>continued data collection</w:t>
      </w:r>
      <w:r w:rsidR="00A10361">
        <w:rPr>
          <w:lang w:eastAsia="en-GB"/>
        </w:rPr>
        <w:t>)</w:t>
      </w:r>
      <w:r w:rsidR="00A10361" w:rsidRPr="00097C67">
        <w:rPr>
          <w:lang w:eastAsia="en-GB"/>
        </w:rPr>
        <w:t xml:space="preserve"> </w:t>
      </w:r>
      <w:r w:rsidR="00FD4631" w:rsidRPr="00097C67">
        <w:rPr>
          <w:lang w:eastAsia="en-GB"/>
        </w:rPr>
        <w:t>and requested appendicectomy eight hours after randomisation.</w:t>
      </w:r>
    </w:p>
    <w:p w14:paraId="62D9D124" w14:textId="77777777" w:rsidR="00C94F51" w:rsidRPr="00C94F51" w:rsidRDefault="00C94F51" w:rsidP="00C94F51">
      <w:pPr>
        <w:rPr>
          <w:lang w:eastAsia="en-US"/>
        </w:rPr>
      </w:pPr>
    </w:p>
    <w:p w14:paraId="33B865B4" w14:textId="756AF69C" w:rsidR="00FD4631" w:rsidRPr="00097C67" w:rsidRDefault="00FD4631" w:rsidP="008D272F">
      <w:pPr>
        <w:pStyle w:val="BodyText"/>
        <w:rPr>
          <w:lang w:eastAsia="en-GB"/>
        </w:rPr>
      </w:pPr>
      <w:r w:rsidRPr="00097C67">
        <w:rPr>
          <w:lang w:eastAsia="en-GB"/>
        </w:rPr>
        <w:t>In the appendicectomy arm</w:t>
      </w:r>
      <w:r w:rsidR="00BE38FA">
        <w:rPr>
          <w:lang w:eastAsia="en-GB"/>
        </w:rPr>
        <w:t>,</w:t>
      </w:r>
      <w:r w:rsidRPr="00097C67">
        <w:rPr>
          <w:lang w:eastAsia="en-GB"/>
        </w:rPr>
        <w:t xml:space="preserve"> all 27 children received the allocated intervention and were treated according to the clinical pathway. Histological diagnosis of the resected appendix revealed simple acute appendicitis in 17 (63%), perforated appendicitis in </w:t>
      </w:r>
      <w:r w:rsidR="00D34D9F">
        <w:rPr>
          <w:lang w:eastAsia="en-GB"/>
        </w:rPr>
        <w:t>eight</w:t>
      </w:r>
      <w:r w:rsidRPr="00097C67">
        <w:rPr>
          <w:lang w:eastAsia="en-GB"/>
        </w:rPr>
        <w:t xml:space="preserve"> (</w:t>
      </w:r>
      <w:r w:rsidR="009F26DF">
        <w:rPr>
          <w:lang w:eastAsia="en-GB"/>
        </w:rPr>
        <w:t>30</w:t>
      </w:r>
      <w:r w:rsidRPr="00097C67">
        <w:rPr>
          <w:lang w:eastAsia="en-GB"/>
        </w:rPr>
        <w:t xml:space="preserve">%), and a normal appendix in </w:t>
      </w:r>
      <w:r w:rsidR="00D34D9F">
        <w:rPr>
          <w:lang w:eastAsia="en-GB"/>
        </w:rPr>
        <w:t>two</w:t>
      </w:r>
      <w:r w:rsidRPr="00097C67">
        <w:rPr>
          <w:lang w:eastAsia="en-GB"/>
        </w:rPr>
        <w:t xml:space="preserve"> (7%).</w:t>
      </w:r>
    </w:p>
    <w:p w14:paraId="35385AA3" w14:textId="134BDC7A" w:rsidR="00687E82" w:rsidRDefault="00FD4631" w:rsidP="00687E82">
      <w:pPr>
        <w:pStyle w:val="BodyText"/>
        <w:rPr>
          <w:lang w:eastAsia="en-GB"/>
        </w:rPr>
      </w:pPr>
      <w:r w:rsidRPr="00097C67">
        <w:rPr>
          <w:lang w:eastAsia="en-GB"/>
        </w:rPr>
        <w:t xml:space="preserve">In the non-operative treatment arm, 19 of the 27 children </w:t>
      </w:r>
      <w:r w:rsidR="00BE38FA" w:rsidRPr="00097C67">
        <w:rPr>
          <w:lang w:eastAsia="en-GB"/>
        </w:rPr>
        <w:t>(70%)</w:t>
      </w:r>
      <w:r w:rsidR="00BE38FA">
        <w:rPr>
          <w:lang w:eastAsia="en-GB"/>
        </w:rPr>
        <w:t xml:space="preserve"> </w:t>
      </w:r>
      <w:r w:rsidRPr="00097C67">
        <w:rPr>
          <w:lang w:eastAsia="en-GB"/>
        </w:rPr>
        <w:t xml:space="preserve">responded </w:t>
      </w:r>
      <w:r w:rsidR="00585F88" w:rsidRPr="00097C67">
        <w:rPr>
          <w:lang w:eastAsia="en-GB"/>
        </w:rPr>
        <w:t xml:space="preserve">successfully </w:t>
      </w:r>
      <w:r w:rsidRPr="00097C67">
        <w:rPr>
          <w:lang w:eastAsia="en-GB"/>
        </w:rPr>
        <w:t xml:space="preserve">to non-operative treatment, followed the clinical pathway and were discharged from hospital. The remaining </w:t>
      </w:r>
      <w:r w:rsidR="00D34D9F">
        <w:rPr>
          <w:lang w:eastAsia="en-GB"/>
        </w:rPr>
        <w:t>eight</w:t>
      </w:r>
      <w:r w:rsidRPr="00097C67">
        <w:rPr>
          <w:lang w:eastAsia="en-GB"/>
        </w:rPr>
        <w:t xml:space="preserve"> children underwent appendicectomy during their initial hospital admission. Reasons for appendicectomy were parental choice (withdrawal from treatment arm as </w:t>
      </w:r>
      <w:r w:rsidR="00585F88">
        <w:rPr>
          <w:lang w:eastAsia="en-GB"/>
        </w:rPr>
        <w:t>described above</w:t>
      </w:r>
      <w:r w:rsidRPr="00097C67">
        <w:rPr>
          <w:lang w:eastAsia="en-GB"/>
        </w:rPr>
        <w:t>) at 8 hours following randomisation (n=1), deterioration in clinical condition (according to protocol) at range 12 to 44 hours following randomisation (n=6)</w:t>
      </w:r>
      <w:r w:rsidR="008111F8">
        <w:rPr>
          <w:lang w:eastAsia="en-GB"/>
        </w:rPr>
        <w:t>,</w:t>
      </w:r>
      <w:r w:rsidRPr="00097C67">
        <w:rPr>
          <w:lang w:eastAsia="en-GB"/>
        </w:rPr>
        <w:t xml:space="preserve"> and no improvement after 48 hours of non-</w:t>
      </w:r>
      <w:r w:rsidRPr="00097C67">
        <w:rPr>
          <w:lang w:eastAsia="en-GB"/>
        </w:rPr>
        <w:lastRenderedPageBreak/>
        <w:t>operative treatment (in accordance with protocol, n=1). In the children who deteriorated (n=6)</w:t>
      </w:r>
      <w:r w:rsidR="008111F8">
        <w:rPr>
          <w:lang w:eastAsia="en-GB"/>
        </w:rPr>
        <w:t>,</w:t>
      </w:r>
      <w:r w:rsidRPr="00097C67">
        <w:rPr>
          <w:lang w:eastAsia="en-GB"/>
        </w:rPr>
        <w:t xml:space="preserve"> clinical </w:t>
      </w:r>
      <w:r w:rsidR="008111F8">
        <w:rPr>
          <w:lang w:eastAsia="en-GB"/>
        </w:rPr>
        <w:t xml:space="preserve">reasons given </w:t>
      </w:r>
      <w:r w:rsidRPr="00097C67">
        <w:rPr>
          <w:lang w:eastAsia="en-GB"/>
        </w:rPr>
        <w:t>includ</w:t>
      </w:r>
      <w:r w:rsidR="008111F8">
        <w:rPr>
          <w:lang w:eastAsia="en-GB"/>
        </w:rPr>
        <w:t>ed</w:t>
      </w:r>
      <w:r w:rsidRPr="00097C67">
        <w:rPr>
          <w:lang w:eastAsia="en-GB"/>
        </w:rPr>
        <w:t xml:space="preserve"> persistent fever and pain, worsening peritonism and worsening pain. In the one child who did not have any symptomatic improvement after 48 hours</w:t>
      </w:r>
      <w:r w:rsidR="008111F8">
        <w:rPr>
          <w:lang w:eastAsia="en-GB"/>
        </w:rPr>
        <w:t>,</w:t>
      </w:r>
      <w:r w:rsidRPr="00097C67">
        <w:rPr>
          <w:lang w:eastAsia="en-GB"/>
        </w:rPr>
        <w:t xml:space="preserve"> the primary persisting complaint was that of </w:t>
      </w:r>
      <w:r>
        <w:rPr>
          <w:lang w:eastAsia="en-GB"/>
        </w:rPr>
        <w:t xml:space="preserve">ongoing </w:t>
      </w:r>
      <w:r w:rsidRPr="00097C67">
        <w:rPr>
          <w:lang w:eastAsia="en-GB"/>
        </w:rPr>
        <w:t xml:space="preserve">severe abdominal pain. All these eight patients underwent successful appendicectomy during the initial hospital admission. Histological findings were </w:t>
      </w:r>
      <w:r w:rsidR="009F26DF">
        <w:rPr>
          <w:lang w:eastAsia="en-GB"/>
        </w:rPr>
        <w:t>uncomplicated</w:t>
      </w:r>
      <w:r w:rsidRPr="00097C67">
        <w:rPr>
          <w:lang w:eastAsia="en-GB"/>
        </w:rPr>
        <w:t xml:space="preserve"> acute appendicitis in </w:t>
      </w:r>
      <w:r w:rsidR="00D34D9F">
        <w:rPr>
          <w:lang w:eastAsia="en-GB"/>
        </w:rPr>
        <w:t>four</w:t>
      </w:r>
      <w:r w:rsidRPr="00097C67">
        <w:rPr>
          <w:lang w:eastAsia="en-GB"/>
        </w:rPr>
        <w:t xml:space="preserve"> and perforated appendicitis in</w:t>
      </w:r>
      <w:r w:rsidR="00D34D9F">
        <w:rPr>
          <w:lang w:eastAsia="en-GB"/>
        </w:rPr>
        <w:t xml:space="preserve"> four</w:t>
      </w:r>
      <w:r w:rsidR="00BE779D">
        <w:rPr>
          <w:lang w:eastAsia="en-GB"/>
        </w:rPr>
        <w:t xml:space="preserve"> (all of whom had deteriorated during initial non-operative treatment)</w:t>
      </w:r>
      <w:r w:rsidRPr="00097C67">
        <w:rPr>
          <w:lang w:eastAsia="en-GB"/>
        </w:rPr>
        <w:t>.</w:t>
      </w:r>
    </w:p>
    <w:p w14:paraId="5940FADE" w14:textId="16E1BB8B" w:rsidR="00DB5CD4" w:rsidRDefault="00DB5CD4" w:rsidP="00DB5CD4">
      <w:pPr>
        <w:pStyle w:val="Heading2"/>
        <w:rPr>
          <w:lang w:eastAsia="en-GB"/>
        </w:rPr>
      </w:pPr>
      <w:r>
        <w:rPr>
          <w:lang w:eastAsia="en-GB"/>
        </w:rPr>
        <w:t>Discharge assessment and follow-up</w:t>
      </w:r>
    </w:p>
    <w:p w14:paraId="3CEFB8DA" w14:textId="0B041C03" w:rsidR="00DB5CD4" w:rsidRDefault="00687E82" w:rsidP="00687E82">
      <w:pPr>
        <w:pStyle w:val="BodyText"/>
        <w:rPr>
          <w:lang w:eastAsia="en-GB"/>
        </w:rPr>
      </w:pPr>
      <w:r>
        <w:rPr>
          <w:lang w:eastAsia="en-GB"/>
        </w:rPr>
        <w:t>Thirty-four</w:t>
      </w:r>
      <w:r w:rsidRPr="00097C67">
        <w:rPr>
          <w:lang w:eastAsia="en-GB"/>
        </w:rPr>
        <w:t xml:space="preserve"> of 54 eligible children (63%) underwent a blinded discharge assessment. In the remaining 20</w:t>
      </w:r>
      <w:r>
        <w:rPr>
          <w:lang w:eastAsia="en-GB"/>
        </w:rPr>
        <w:t>,</w:t>
      </w:r>
      <w:r w:rsidRPr="00097C67">
        <w:rPr>
          <w:lang w:eastAsia="en-GB"/>
        </w:rPr>
        <w:t xml:space="preserve"> </w:t>
      </w:r>
      <w:r>
        <w:rPr>
          <w:lang w:eastAsia="en-GB"/>
        </w:rPr>
        <w:t>this</w:t>
      </w:r>
      <w:r w:rsidRPr="00097C67">
        <w:rPr>
          <w:lang w:eastAsia="en-GB"/>
        </w:rPr>
        <w:t xml:space="preserve"> was not possible due to non-availability of appropriate members of staff. In one case</w:t>
      </w:r>
      <w:r>
        <w:rPr>
          <w:lang w:eastAsia="en-GB"/>
        </w:rPr>
        <w:t>,</w:t>
      </w:r>
      <w:r w:rsidRPr="00097C67">
        <w:rPr>
          <w:lang w:eastAsia="en-GB"/>
        </w:rPr>
        <w:t xml:space="preserve"> the assessor was unblinded during the assessment. Following discharge</w:t>
      </w:r>
      <w:r>
        <w:rPr>
          <w:lang w:eastAsia="en-GB"/>
        </w:rPr>
        <w:t>,</w:t>
      </w:r>
      <w:r w:rsidRPr="00097C67">
        <w:rPr>
          <w:lang w:eastAsia="en-GB"/>
        </w:rPr>
        <w:t xml:space="preserve"> 26 of 54 (48%) participants </w:t>
      </w:r>
      <w:r>
        <w:rPr>
          <w:lang w:eastAsia="en-GB"/>
        </w:rPr>
        <w:t>(15 in the appendicectomy arm and 11 in the non-operative treatment arm)</w:t>
      </w:r>
      <w:r w:rsidRPr="00097C67">
        <w:rPr>
          <w:lang w:eastAsia="en-GB"/>
        </w:rPr>
        <w:t xml:space="preserve"> returned a diary card, the majority of which (n=23, 88%) were completed in full.</w:t>
      </w:r>
      <w:r>
        <w:rPr>
          <w:lang w:eastAsia="en-GB"/>
        </w:rPr>
        <w:t xml:space="preserve"> O</w:t>
      </w:r>
      <w:r w:rsidRPr="00097C67">
        <w:rPr>
          <w:lang w:eastAsia="en-GB"/>
        </w:rPr>
        <w:t>ne child was completely lost to follow-up and did not attend any follow-up appointment n</w:t>
      </w:r>
      <w:r>
        <w:rPr>
          <w:lang w:eastAsia="en-GB"/>
        </w:rPr>
        <w:t xml:space="preserve">or could be contacted by phone. This child was withdrawn from the study after the </w:t>
      </w:r>
      <w:proofErr w:type="gramStart"/>
      <w:r>
        <w:rPr>
          <w:lang w:eastAsia="en-GB"/>
        </w:rPr>
        <w:t>3 month</w:t>
      </w:r>
      <w:proofErr w:type="gramEnd"/>
      <w:r>
        <w:rPr>
          <w:lang w:eastAsia="en-GB"/>
        </w:rPr>
        <w:t xml:space="preserve"> follow-up timepoint as they were known to have moved overseas. </w:t>
      </w:r>
      <w:r w:rsidRPr="00097C67">
        <w:rPr>
          <w:lang w:eastAsia="en-GB"/>
        </w:rPr>
        <w:t xml:space="preserve">The remaining participants attended follow-up appointments or were contacted by phone at </w:t>
      </w:r>
      <w:r w:rsidRPr="00483CA5">
        <w:rPr>
          <w:lang w:eastAsia="en-GB"/>
        </w:rPr>
        <w:t>six weeks (n=48/54, 89% of those remaining in the study), three months (n= 46/54, 85%) and six months</w:t>
      </w:r>
      <w:r>
        <w:rPr>
          <w:lang w:eastAsia="en-GB"/>
        </w:rPr>
        <w:t xml:space="preserve"> (n=45/53, 85%)</w:t>
      </w:r>
      <w:r w:rsidRPr="00097C67">
        <w:rPr>
          <w:lang w:eastAsia="en-GB"/>
        </w:rPr>
        <w:t xml:space="preserve">. </w:t>
      </w:r>
      <w:r>
        <w:rPr>
          <w:lang w:eastAsia="en-GB"/>
        </w:rPr>
        <w:t>All other participants either did not attend or did not respond to repeated requests for contact by telephone</w:t>
      </w:r>
      <w:r w:rsidR="00DB5CD4">
        <w:rPr>
          <w:lang w:eastAsia="en-GB"/>
        </w:rPr>
        <w:t>.</w:t>
      </w:r>
    </w:p>
    <w:p w14:paraId="37B35A95" w14:textId="18EE7468" w:rsidR="00C35FEE" w:rsidRPr="00C35FEE" w:rsidRDefault="00C35FEE" w:rsidP="00C35FEE">
      <w:pPr>
        <w:pStyle w:val="BodyText"/>
        <w:rPr>
          <w:lang w:eastAsia="en-GB"/>
        </w:rPr>
      </w:pPr>
      <w:r w:rsidRPr="00C35FEE">
        <w:t>Part way through the study we introduced an</w:t>
      </w:r>
      <w:r w:rsidRPr="00C35FEE">
        <w:rPr>
          <w:lang w:eastAsia="en-GB"/>
        </w:rPr>
        <w:t xml:space="preserve"> incentive of a £10 shopping voucher</w:t>
      </w:r>
      <w:r w:rsidRPr="00C35FEE">
        <w:t xml:space="preserve"> to participants who completed all future follow-up assessments. Of the 3-month follow-up appointments, 47 were not incentivised and were completed by 39 participants (83%, 95% CI 72% to 93%), whereas seven were incentivised and all seven were completed (100%, 95% CI 59% to 100%). Of the 6-month follow-up appointments, 34 were not incentivised and were completed by 28 participants (83%, 95% CI 65% to 93%), and 19 were incentivised and were completed by 17 participants (89%, 95% CI 67% to 99%).</w:t>
      </w:r>
    </w:p>
    <w:p w14:paraId="512252AB" w14:textId="3D945DE8" w:rsidR="009F26DF" w:rsidRPr="00097C67" w:rsidRDefault="009F26DF" w:rsidP="009F26DF">
      <w:pPr>
        <w:pStyle w:val="BodyText"/>
        <w:rPr>
          <w:lang w:eastAsia="en-GB"/>
        </w:rPr>
      </w:pPr>
    </w:p>
    <w:p w14:paraId="137EA326" w14:textId="77777777" w:rsidR="00DB5CD4" w:rsidRDefault="00DB5CD4" w:rsidP="00DB5CD4">
      <w:pPr>
        <w:pStyle w:val="Heading2"/>
        <w:rPr>
          <w:lang w:eastAsia="en-GB"/>
        </w:rPr>
      </w:pPr>
      <w:r>
        <w:rPr>
          <w:lang w:eastAsia="en-GB"/>
        </w:rPr>
        <w:t>Secondary outcomes</w:t>
      </w:r>
    </w:p>
    <w:p w14:paraId="7C3FEC72" w14:textId="4108E8B5" w:rsidR="00FD4631" w:rsidRPr="00097C67" w:rsidRDefault="003604E5" w:rsidP="00C94F51">
      <w:pPr>
        <w:pStyle w:val="BodyText"/>
        <w:rPr>
          <w:lang w:eastAsia="en-GB"/>
        </w:rPr>
      </w:pPr>
      <w:r>
        <w:rPr>
          <w:lang w:eastAsia="en-GB"/>
        </w:rPr>
        <w:t xml:space="preserve">There was no mortality in the </w:t>
      </w:r>
      <w:r w:rsidR="007F7F9E">
        <w:rPr>
          <w:lang w:eastAsia="en-GB"/>
        </w:rPr>
        <w:t xml:space="preserve">six months following enrolment. </w:t>
      </w:r>
      <w:r w:rsidR="00FD4631" w:rsidRPr="00097C67">
        <w:rPr>
          <w:lang w:eastAsia="en-GB"/>
        </w:rPr>
        <w:t>During the six-month follow-up</w:t>
      </w:r>
      <w:r w:rsidR="00901825">
        <w:rPr>
          <w:lang w:eastAsia="en-GB"/>
        </w:rPr>
        <w:t xml:space="preserve">, </w:t>
      </w:r>
      <w:r w:rsidR="00D34D9F">
        <w:rPr>
          <w:lang w:eastAsia="en-GB"/>
        </w:rPr>
        <w:t>seven</w:t>
      </w:r>
      <w:r w:rsidR="00FD4631" w:rsidRPr="00097C67">
        <w:rPr>
          <w:lang w:eastAsia="en-GB"/>
        </w:rPr>
        <w:t xml:space="preserve"> children </w:t>
      </w:r>
      <w:r w:rsidR="009F23E2">
        <w:rPr>
          <w:lang w:eastAsia="en-GB"/>
        </w:rPr>
        <w:t xml:space="preserve">in the </w:t>
      </w:r>
      <w:r w:rsidR="00FD4631" w:rsidRPr="00097C67">
        <w:rPr>
          <w:lang w:eastAsia="en-GB"/>
        </w:rPr>
        <w:t>non-operative treatment</w:t>
      </w:r>
      <w:r w:rsidR="009F23E2">
        <w:rPr>
          <w:lang w:eastAsia="en-GB"/>
        </w:rPr>
        <w:t xml:space="preserve"> arm</w:t>
      </w:r>
      <w:r w:rsidR="00FD4631" w:rsidRPr="00097C67">
        <w:rPr>
          <w:lang w:eastAsia="en-GB"/>
        </w:rPr>
        <w:t xml:space="preserve"> developed recurrent appendicitis</w:t>
      </w:r>
      <w:r>
        <w:rPr>
          <w:lang w:eastAsia="en-GB"/>
        </w:rPr>
        <w:t xml:space="preserve"> (</w:t>
      </w:r>
      <w:r w:rsidR="00FD4631" w:rsidRPr="00097C67">
        <w:rPr>
          <w:lang w:eastAsia="en-GB"/>
        </w:rPr>
        <w:t>24% of th</w:t>
      </w:r>
      <w:r w:rsidR="00901825">
        <w:rPr>
          <w:lang w:eastAsia="en-GB"/>
        </w:rPr>
        <w:t>ose</w:t>
      </w:r>
      <w:r w:rsidR="00FD4631" w:rsidRPr="00097C67">
        <w:rPr>
          <w:lang w:eastAsia="en-GB"/>
        </w:rPr>
        <w:t xml:space="preserve"> randomised to non-operative treatment</w:t>
      </w:r>
      <w:r>
        <w:rPr>
          <w:lang w:eastAsia="en-GB"/>
        </w:rPr>
        <w:t>;</w:t>
      </w:r>
      <w:r w:rsidR="00FD4631" w:rsidRPr="00097C67">
        <w:rPr>
          <w:lang w:eastAsia="en-GB"/>
        </w:rPr>
        <w:t xml:space="preserve"> 37% of the 19 who initially responded to non-operative treatment</w:t>
      </w:r>
      <w:r>
        <w:rPr>
          <w:lang w:eastAsia="en-GB"/>
        </w:rPr>
        <w:t>)</w:t>
      </w:r>
      <w:r w:rsidR="00FD4631" w:rsidRPr="00097C67">
        <w:rPr>
          <w:lang w:eastAsia="en-GB"/>
        </w:rPr>
        <w:t xml:space="preserve">. </w:t>
      </w:r>
      <w:r>
        <w:rPr>
          <w:lang w:eastAsia="en-GB"/>
        </w:rPr>
        <w:t>S</w:t>
      </w:r>
      <w:r w:rsidR="00FD4631" w:rsidRPr="00097C67">
        <w:rPr>
          <w:lang w:eastAsia="en-GB"/>
        </w:rPr>
        <w:t xml:space="preserve">ix </w:t>
      </w:r>
      <w:r>
        <w:rPr>
          <w:lang w:eastAsia="en-GB"/>
        </w:rPr>
        <w:t xml:space="preserve">of the seven </w:t>
      </w:r>
      <w:r w:rsidR="00FD4631" w:rsidRPr="00097C67">
        <w:rPr>
          <w:lang w:eastAsia="en-GB"/>
        </w:rPr>
        <w:t>und</w:t>
      </w:r>
      <w:r w:rsidR="00FD4631">
        <w:rPr>
          <w:lang w:eastAsia="en-GB"/>
        </w:rPr>
        <w:t>erwent appendicectomy</w:t>
      </w:r>
      <w:r>
        <w:rPr>
          <w:lang w:eastAsia="en-GB"/>
        </w:rPr>
        <w:t>, with</w:t>
      </w:r>
      <w:r w:rsidR="00FD4631" w:rsidRPr="00097C67">
        <w:rPr>
          <w:lang w:eastAsia="en-GB"/>
        </w:rPr>
        <w:t xml:space="preserve"> histological findings </w:t>
      </w:r>
      <w:r>
        <w:rPr>
          <w:lang w:eastAsia="en-GB"/>
        </w:rPr>
        <w:t>of</w:t>
      </w:r>
      <w:r w:rsidRPr="00097C67">
        <w:rPr>
          <w:lang w:eastAsia="en-GB"/>
        </w:rPr>
        <w:t xml:space="preserve"> </w:t>
      </w:r>
      <w:r w:rsidR="00FD4631" w:rsidRPr="00097C67">
        <w:rPr>
          <w:lang w:eastAsia="en-GB"/>
        </w:rPr>
        <w:t xml:space="preserve">simple acute </w:t>
      </w:r>
      <w:r w:rsidR="00FD4631" w:rsidRPr="00097C67">
        <w:rPr>
          <w:lang w:eastAsia="en-GB"/>
        </w:rPr>
        <w:lastRenderedPageBreak/>
        <w:t xml:space="preserve">appendicitis </w:t>
      </w:r>
      <w:r w:rsidR="00901825">
        <w:rPr>
          <w:lang w:eastAsia="en-GB"/>
        </w:rPr>
        <w:t>(n=4)</w:t>
      </w:r>
      <w:r w:rsidR="00FD4631" w:rsidRPr="00097C67">
        <w:rPr>
          <w:lang w:eastAsia="en-GB"/>
        </w:rPr>
        <w:t xml:space="preserve"> and perforated appendicitis </w:t>
      </w:r>
      <w:r w:rsidR="00901825">
        <w:rPr>
          <w:lang w:eastAsia="en-GB"/>
        </w:rPr>
        <w:t>(n=2)</w:t>
      </w:r>
      <w:r w:rsidR="00FD4631" w:rsidRPr="00097C67">
        <w:rPr>
          <w:lang w:eastAsia="en-GB"/>
        </w:rPr>
        <w:t>. The remaining pa</w:t>
      </w:r>
      <w:r w:rsidR="005D23EA">
        <w:rPr>
          <w:lang w:eastAsia="en-GB"/>
        </w:rPr>
        <w:t>rticipant</w:t>
      </w:r>
      <w:r w:rsidR="00FD4631" w:rsidRPr="00097C67">
        <w:rPr>
          <w:lang w:eastAsia="en-GB"/>
        </w:rPr>
        <w:t xml:space="preserve"> presented with an appendix mass at the time of recurrence</w:t>
      </w:r>
      <w:r w:rsidR="00901825">
        <w:rPr>
          <w:lang w:eastAsia="en-GB"/>
        </w:rPr>
        <w:t>,</w:t>
      </w:r>
      <w:r w:rsidR="00FD4631" w:rsidRPr="00097C67">
        <w:rPr>
          <w:lang w:eastAsia="en-GB"/>
        </w:rPr>
        <w:t xml:space="preserve"> which was successfully treated non-operatively and subsequently underwent interval </w:t>
      </w:r>
      <w:r w:rsidR="00FD4631">
        <w:rPr>
          <w:lang w:eastAsia="en-GB"/>
        </w:rPr>
        <w:t xml:space="preserve">laparoscopic </w:t>
      </w:r>
      <w:r w:rsidR="00FD4631" w:rsidRPr="00097C67">
        <w:rPr>
          <w:lang w:eastAsia="en-GB"/>
        </w:rPr>
        <w:t>appendicectomy. At the final follow-up</w:t>
      </w:r>
      <w:r w:rsidR="00901825">
        <w:rPr>
          <w:lang w:eastAsia="en-GB"/>
        </w:rPr>
        <w:t>,</w:t>
      </w:r>
      <w:r w:rsidR="00FD4631" w:rsidRPr="00097C67">
        <w:rPr>
          <w:lang w:eastAsia="en-GB"/>
        </w:rPr>
        <w:t xml:space="preserve"> 11 children initially randomised to receive non-operative treatment (41%) ha</w:t>
      </w:r>
      <w:r w:rsidR="00901825">
        <w:rPr>
          <w:lang w:eastAsia="en-GB"/>
        </w:rPr>
        <w:t>d</w:t>
      </w:r>
      <w:r w:rsidR="00FD4631" w:rsidRPr="00097C67">
        <w:rPr>
          <w:lang w:eastAsia="en-GB"/>
        </w:rPr>
        <w:t xml:space="preserve"> not undergone appendicectomy.</w:t>
      </w:r>
      <w:r w:rsidR="00736A1D">
        <w:rPr>
          <w:lang w:eastAsia="en-GB"/>
        </w:rPr>
        <w:t xml:space="preserve"> </w:t>
      </w:r>
      <w:r w:rsidR="00FD4631">
        <w:rPr>
          <w:lang w:eastAsia="en-GB"/>
        </w:rPr>
        <w:t>In the appendicectomy arm</w:t>
      </w:r>
      <w:r w:rsidR="00901825">
        <w:rPr>
          <w:lang w:eastAsia="en-GB"/>
        </w:rPr>
        <w:t>,</w:t>
      </w:r>
      <w:r w:rsidR="00FD4631">
        <w:rPr>
          <w:lang w:eastAsia="en-GB"/>
        </w:rPr>
        <w:t xml:space="preserve"> three children (11%) were readmitted to hospital following initial treatment </w:t>
      </w:r>
      <w:r w:rsidR="00736A1D">
        <w:rPr>
          <w:lang w:eastAsia="en-GB"/>
        </w:rPr>
        <w:t>for treatment with intravenous antibiotics for fever and abdominal pain (n=1), or intra-abdominal fluid collection / abscess (n=2) including one child also treated with percutaneous drainage</w:t>
      </w:r>
      <w:r w:rsidR="00FD4631">
        <w:rPr>
          <w:lang w:eastAsia="en-GB"/>
        </w:rPr>
        <w:t>.</w:t>
      </w:r>
    </w:p>
    <w:p w14:paraId="2DBBFB8E" w14:textId="2661B5E6" w:rsidR="00FD4631" w:rsidRPr="00097C67" w:rsidRDefault="003604E5" w:rsidP="00D209AA">
      <w:pPr>
        <w:pStyle w:val="BodyText"/>
        <w:jc w:val="both"/>
        <w:rPr>
          <w:lang w:eastAsia="en-GB"/>
        </w:rPr>
      </w:pPr>
      <w:r>
        <w:rPr>
          <w:lang w:eastAsia="en-GB"/>
        </w:rPr>
        <w:t>A</w:t>
      </w:r>
      <w:r w:rsidR="00FD4631">
        <w:rPr>
          <w:lang w:eastAsia="en-GB"/>
        </w:rPr>
        <w:t>dverse events during the 6</w:t>
      </w:r>
      <w:r w:rsidR="00D209AA">
        <w:rPr>
          <w:lang w:eastAsia="en-GB"/>
        </w:rPr>
        <w:t>-</w:t>
      </w:r>
      <w:r w:rsidR="00FD4631">
        <w:rPr>
          <w:lang w:eastAsia="en-GB"/>
        </w:rPr>
        <w:t xml:space="preserve">month follow-up are summarised in </w:t>
      </w:r>
      <w:r w:rsidR="00901825" w:rsidRPr="00D862A0">
        <w:rPr>
          <w:lang w:eastAsia="en-GB"/>
        </w:rPr>
        <w:t xml:space="preserve">Table </w:t>
      </w:r>
      <w:r w:rsidR="002826B3">
        <w:rPr>
          <w:lang w:eastAsia="en-GB"/>
        </w:rPr>
        <w:t>2</w:t>
      </w:r>
      <w:r w:rsidR="000A3A4D" w:rsidRPr="00D862A0">
        <w:rPr>
          <w:lang w:eastAsia="en-GB"/>
        </w:rPr>
        <w:t>.</w:t>
      </w:r>
      <w:r w:rsidR="000A3A4D">
        <w:rPr>
          <w:lang w:eastAsia="en-GB"/>
        </w:rPr>
        <w:t xml:space="preserve"> </w:t>
      </w:r>
      <w:r w:rsidR="00FD4631" w:rsidRPr="00097C67">
        <w:rPr>
          <w:lang w:eastAsia="en-GB"/>
        </w:rPr>
        <w:t>In the appendicectomy arm</w:t>
      </w:r>
      <w:r w:rsidR="00901825">
        <w:rPr>
          <w:lang w:eastAsia="en-GB"/>
        </w:rPr>
        <w:t>,</w:t>
      </w:r>
      <w:r w:rsidR="00FD4631" w:rsidRPr="00097C67">
        <w:rPr>
          <w:lang w:eastAsia="en-GB"/>
        </w:rPr>
        <w:t xml:space="preserve"> 22 adverse events were reported in 8 pa</w:t>
      </w:r>
      <w:r w:rsidR="003963BD">
        <w:rPr>
          <w:lang w:eastAsia="en-GB"/>
        </w:rPr>
        <w:t>rticipants</w:t>
      </w:r>
      <w:r w:rsidR="00FD4631">
        <w:rPr>
          <w:lang w:eastAsia="en-GB"/>
        </w:rPr>
        <w:t xml:space="preserve"> and</w:t>
      </w:r>
      <w:r w:rsidR="00FD4631" w:rsidRPr="00097C67">
        <w:rPr>
          <w:lang w:eastAsia="en-GB"/>
        </w:rPr>
        <w:t xml:space="preserve"> in the non-operative treatment arm</w:t>
      </w:r>
      <w:r w:rsidR="00901825">
        <w:rPr>
          <w:lang w:eastAsia="en-GB"/>
        </w:rPr>
        <w:t>,</w:t>
      </w:r>
      <w:r w:rsidR="00FD4631" w:rsidRPr="00097C67">
        <w:rPr>
          <w:lang w:eastAsia="en-GB"/>
        </w:rPr>
        <w:t xml:space="preserve"> 24 adverse events were reported in 15 </w:t>
      </w:r>
      <w:r w:rsidR="003963BD" w:rsidRPr="00097C67">
        <w:rPr>
          <w:lang w:eastAsia="en-GB"/>
        </w:rPr>
        <w:t>pa</w:t>
      </w:r>
      <w:r w:rsidR="003963BD">
        <w:rPr>
          <w:lang w:eastAsia="en-GB"/>
        </w:rPr>
        <w:t>rticipants</w:t>
      </w:r>
      <w:r w:rsidR="00FD4631" w:rsidRPr="00097C67">
        <w:rPr>
          <w:lang w:eastAsia="en-GB"/>
        </w:rPr>
        <w:t>. Of these, a small number were assigned as ‘possibly’ or ‘definitely’ attributed to the study intervention</w:t>
      </w:r>
      <w:r w:rsidR="007F7F9E">
        <w:rPr>
          <w:lang w:eastAsia="en-GB"/>
        </w:rPr>
        <w:t xml:space="preserve"> including</w:t>
      </w:r>
      <w:r>
        <w:rPr>
          <w:lang w:eastAsia="en-GB"/>
        </w:rPr>
        <w:t xml:space="preserve">: </w:t>
      </w:r>
      <w:r w:rsidR="00FD4631" w:rsidRPr="00097C67">
        <w:rPr>
          <w:lang w:eastAsia="en-GB"/>
        </w:rPr>
        <w:t xml:space="preserve">a rash at the time of receiving antibiotics </w:t>
      </w:r>
      <w:r w:rsidR="007F7F9E">
        <w:rPr>
          <w:lang w:eastAsia="en-GB"/>
        </w:rPr>
        <w:t xml:space="preserve">(n=2), </w:t>
      </w:r>
      <w:r w:rsidR="00FD4631" w:rsidRPr="00F13778">
        <w:rPr>
          <w:lang w:eastAsia="en-GB"/>
        </w:rPr>
        <w:t>wound complications (dehiscence x1, infection x1, suture complications x1</w:t>
      </w:r>
      <w:r w:rsidR="00FD4631">
        <w:rPr>
          <w:lang w:eastAsia="en-GB"/>
        </w:rPr>
        <w:t>),</w:t>
      </w:r>
      <w:r w:rsidR="00FD4631" w:rsidRPr="00097C67">
        <w:rPr>
          <w:lang w:eastAsia="en-GB"/>
        </w:rPr>
        <w:t xml:space="preserve"> </w:t>
      </w:r>
      <w:r w:rsidR="007F7F9E">
        <w:rPr>
          <w:lang w:eastAsia="en-GB"/>
        </w:rPr>
        <w:t>and intra-abdominal fluid collections treated with drainage and antibiotics (n=1) or antibiotics alone</w:t>
      </w:r>
      <w:r w:rsidR="004654D4">
        <w:rPr>
          <w:lang w:eastAsia="en-GB"/>
        </w:rPr>
        <w:t xml:space="preserve"> </w:t>
      </w:r>
      <w:r w:rsidR="007F7F9E">
        <w:rPr>
          <w:lang w:eastAsia="en-GB"/>
        </w:rPr>
        <w:t>(n=1).</w:t>
      </w:r>
    </w:p>
    <w:p w14:paraId="3C506C4A" w14:textId="77777777" w:rsidR="00B12FFC" w:rsidRPr="004C4260" w:rsidRDefault="00B12FFC" w:rsidP="00DB5CD4">
      <w:pPr>
        <w:pStyle w:val="Heading2"/>
        <w:rPr>
          <w:shd w:val="clear" w:color="auto" w:fill="FFFFFF"/>
        </w:rPr>
      </w:pPr>
      <w:r w:rsidRPr="004C4260">
        <w:rPr>
          <w:shd w:val="clear" w:color="auto" w:fill="FFFFFF"/>
        </w:rPr>
        <w:t>Embedded qualitative study</w:t>
      </w:r>
    </w:p>
    <w:p w14:paraId="4CE97599" w14:textId="667A6614" w:rsidR="00DB5CD4" w:rsidRPr="00097C67" w:rsidRDefault="000B7F1A" w:rsidP="00DB5CD4">
      <w:pPr>
        <w:pStyle w:val="BodyText"/>
        <w:rPr>
          <w:lang w:eastAsia="en-GB"/>
        </w:rPr>
      </w:pPr>
      <w:r>
        <w:rPr>
          <w:rFonts w:cstheme="minorHAnsi"/>
          <w:color w:val="333333"/>
          <w:shd w:val="clear" w:color="auto" w:fill="FFFFFF"/>
        </w:rPr>
        <w:t xml:space="preserve">The findings of </w:t>
      </w:r>
      <w:r w:rsidR="00F86A62">
        <w:rPr>
          <w:rFonts w:cstheme="minorHAnsi"/>
          <w:color w:val="333333"/>
          <w:shd w:val="clear" w:color="auto" w:fill="FFFFFF"/>
        </w:rPr>
        <w:t xml:space="preserve">the </w:t>
      </w:r>
      <w:r>
        <w:rPr>
          <w:rFonts w:cstheme="minorHAnsi"/>
          <w:color w:val="333333"/>
          <w:shd w:val="clear" w:color="auto" w:fill="FFFFFF"/>
        </w:rPr>
        <w:t xml:space="preserve">qualitative </w:t>
      </w:r>
      <w:r w:rsidR="00F86A62">
        <w:rPr>
          <w:rFonts w:cstheme="minorHAnsi"/>
          <w:color w:val="333333"/>
          <w:shd w:val="clear" w:color="auto" w:fill="FFFFFF"/>
        </w:rPr>
        <w:t xml:space="preserve">study are </w:t>
      </w:r>
      <w:r>
        <w:rPr>
          <w:rFonts w:cstheme="minorHAnsi"/>
          <w:color w:val="333333"/>
          <w:shd w:val="clear" w:color="auto" w:fill="FFFFFF"/>
        </w:rPr>
        <w:t xml:space="preserve">reported </w:t>
      </w:r>
      <w:r w:rsidR="00F86A62">
        <w:rPr>
          <w:rFonts w:cstheme="minorHAnsi"/>
          <w:color w:val="333333"/>
          <w:shd w:val="clear" w:color="auto" w:fill="FFFFFF"/>
        </w:rPr>
        <w:t>elsewhere.</w:t>
      </w:r>
      <w:r w:rsidR="00F86A62">
        <w:rPr>
          <w:rFonts w:cstheme="minorHAnsi"/>
          <w:color w:val="333333"/>
          <w:shd w:val="clear" w:color="auto" w:fill="FFFFFF"/>
        </w:rPr>
        <w:fldChar w:fldCharType="begin">
          <w:fldData xml:space="preserve">PEVuZE5vdGU+PENpdGU+PEF1dGhvcj5TaGVycmF0dDwvQXV0aG9yPjxZZWFyPjIwMjA8L1llYXI+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</w:fldData>
        </w:fldChar>
      </w:r>
      <w:r w:rsidR="00D660E0">
        <w:rPr>
          <w:rFonts w:cstheme="minorHAnsi"/>
          <w:color w:val="333333"/>
          <w:shd w:val="clear" w:color="auto" w:fill="FFFFFF"/>
        </w:rPr>
        <w:instrText xml:space="preserve"> ADDIN EN.CITE </w:instrText>
      </w:r>
      <w:r w:rsidR="00D660E0">
        <w:rPr>
          <w:rFonts w:cstheme="minorHAnsi"/>
          <w:color w:val="333333"/>
          <w:shd w:val="clear" w:color="auto" w:fill="FFFFFF"/>
        </w:rPr>
        <w:fldChar w:fldCharType="begin">
          <w:fldData xml:space="preserve">PEVuZE5vdGU+PENpdGU+PEF1dGhvcj5TaGVycmF0dDwvQXV0aG9yPjxZZWFyPjIwMjA8L1llYXI+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</w:fldData>
        </w:fldChar>
      </w:r>
      <w:r w:rsidR="00D660E0">
        <w:rPr>
          <w:rFonts w:cstheme="minorHAnsi"/>
          <w:color w:val="333333"/>
          <w:shd w:val="clear" w:color="auto" w:fill="FFFFFF"/>
        </w:rPr>
        <w:instrText xml:space="preserve"> ADDIN EN.CITE.DATA </w:instrText>
      </w:r>
      <w:r w:rsidR="00D660E0">
        <w:rPr>
          <w:rFonts w:cstheme="minorHAnsi"/>
          <w:color w:val="333333"/>
          <w:shd w:val="clear" w:color="auto" w:fill="FFFFFF"/>
        </w:rPr>
      </w:r>
      <w:r w:rsidR="00D660E0">
        <w:rPr>
          <w:rFonts w:cstheme="minorHAnsi"/>
          <w:color w:val="333333"/>
          <w:shd w:val="clear" w:color="auto" w:fill="FFFFFF"/>
        </w:rPr>
        <w:fldChar w:fldCharType="end"/>
      </w:r>
      <w:r w:rsidR="00F86A62">
        <w:rPr>
          <w:rFonts w:cstheme="minorHAnsi"/>
          <w:color w:val="333333"/>
          <w:shd w:val="clear" w:color="auto" w:fill="FFFFFF"/>
        </w:rPr>
      </w:r>
      <w:r w:rsidR="00F86A62">
        <w:rPr>
          <w:rFonts w:cstheme="minorHAnsi"/>
          <w:color w:val="333333"/>
          <w:shd w:val="clear" w:color="auto" w:fill="FFFFFF"/>
        </w:rPr>
        <w:fldChar w:fldCharType="separate"/>
      </w:r>
      <w:r w:rsidR="00D660E0">
        <w:rPr>
          <w:rFonts w:cstheme="minorHAnsi"/>
          <w:noProof/>
          <w:color w:val="333333"/>
          <w:shd w:val="clear" w:color="auto" w:fill="FFFFFF"/>
        </w:rPr>
        <w:t>(3)</w:t>
      </w:r>
      <w:r w:rsidR="00F86A62">
        <w:rPr>
          <w:rFonts w:cstheme="minorHAnsi"/>
          <w:color w:val="333333"/>
          <w:shd w:val="clear" w:color="auto" w:fill="FFFFFF"/>
        </w:rPr>
        <w:fldChar w:fldCharType="end"/>
      </w:r>
      <w:r w:rsidR="00F86A62">
        <w:rPr>
          <w:rFonts w:cstheme="minorHAnsi"/>
          <w:color w:val="333333"/>
          <w:shd w:val="clear" w:color="auto" w:fill="FFFFFF"/>
        </w:rPr>
        <w:t xml:space="preserve"> </w:t>
      </w:r>
      <w:r>
        <w:rPr>
          <w:rFonts w:cstheme="minorHAnsi"/>
          <w:color w:val="333333"/>
          <w:shd w:val="clear" w:color="auto" w:fill="FFFFFF"/>
        </w:rPr>
        <w:t xml:space="preserve">These findings shaped </w:t>
      </w:r>
      <w:r w:rsidR="004C4260">
        <w:rPr>
          <w:rFonts w:cstheme="minorHAnsi"/>
          <w:color w:val="333333"/>
          <w:shd w:val="clear" w:color="auto" w:fill="FFFFFF"/>
        </w:rPr>
        <w:t>the</w:t>
      </w:r>
      <w:r w:rsidR="00B12FFC" w:rsidRPr="004C4260">
        <w:rPr>
          <w:rFonts w:cstheme="minorHAnsi"/>
          <w:color w:val="333333"/>
          <w:shd w:val="clear" w:color="auto" w:fill="FFFFFF"/>
        </w:rPr>
        <w:t xml:space="preserve"> first bespoke training session</w:t>
      </w:r>
      <w:r w:rsidR="00F701A8">
        <w:rPr>
          <w:rFonts w:cstheme="minorHAnsi"/>
          <w:color w:val="333333"/>
          <w:shd w:val="clear" w:color="auto" w:fill="FFFFFF"/>
        </w:rPr>
        <w:t xml:space="preserve"> </w:t>
      </w:r>
      <w:r w:rsidR="00417AB5">
        <w:rPr>
          <w:rFonts w:cstheme="minorHAnsi"/>
          <w:color w:val="333333"/>
          <w:shd w:val="clear" w:color="auto" w:fill="FFFFFF"/>
        </w:rPr>
        <w:t xml:space="preserve">at the end of month 4, </w:t>
      </w:r>
      <w:r w:rsidR="00F701A8">
        <w:rPr>
          <w:rFonts w:cstheme="minorHAnsi"/>
          <w:color w:val="333333"/>
          <w:shd w:val="clear" w:color="auto" w:fill="FFFFFF"/>
        </w:rPr>
        <w:t xml:space="preserve">which focussed on </w:t>
      </w:r>
      <w:r w:rsidR="00B12FFC" w:rsidRPr="004C4260">
        <w:rPr>
          <w:rFonts w:cstheme="minorHAnsi"/>
          <w:color w:val="333333"/>
          <w:shd w:val="clear" w:color="auto" w:fill="FFFFFF"/>
        </w:rPr>
        <w:t>encourag</w:t>
      </w:r>
      <w:r w:rsidR="008234B3" w:rsidRPr="004C4260">
        <w:rPr>
          <w:rFonts w:cstheme="minorHAnsi"/>
          <w:color w:val="333333"/>
          <w:shd w:val="clear" w:color="auto" w:fill="FFFFFF"/>
        </w:rPr>
        <w:t>ing</w:t>
      </w:r>
      <w:r w:rsidR="00B12FFC" w:rsidRPr="004C4260">
        <w:rPr>
          <w:rFonts w:cstheme="minorHAnsi"/>
          <w:color w:val="333333"/>
          <w:shd w:val="clear" w:color="auto" w:fill="FFFFFF"/>
        </w:rPr>
        <w:t xml:space="preserve"> health professionals to use terminology that conveyed equipoise, explor</w:t>
      </w:r>
      <w:r w:rsidR="008234B3" w:rsidRPr="004C4260">
        <w:rPr>
          <w:rFonts w:cstheme="minorHAnsi"/>
          <w:color w:val="333333"/>
          <w:shd w:val="clear" w:color="auto" w:fill="FFFFFF"/>
        </w:rPr>
        <w:t>ing</w:t>
      </w:r>
      <w:r w:rsidR="00B12FFC" w:rsidRPr="004C4260">
        <w:rPr>
          <w:rFonts w:cstheme="minorHAnsi"/>
          <w:color w:val="333333"/>
          <w:shd w:val="clear" w:color="auto" w:fill="FFFFFF"/>
        </w:rPr>
        <w:t xml:space="preserve"> family treatment preferences</w:t>
      </w:r>
      <w:r w:rsidR="008234B3" w:rsidRPr="004C4260">
        <w:rPr>
          <w:rFonts w:cstheme="minorHAnsi"/>
          <w:color w:val="333333"/>
          <w:shd w:val="clear" w:color="auto" w:fill="FFFFFF"/>
        </w:rPr>
        <w:t xml:space="preserve"> and providing balancing information</w:t>
      </w:r>
      <w:r w:rsidR="00B12FFC" w:rsidRPr="004C4260">
        <w:rPr>
          <w:rFonts w:cstheme="minorHAnsi"/>
          <w:color w:val="333333"/>
          <w:shd w:val="clear" w:color="auto" w:fill="FFFFFF"/>
        </w:rPr>
        <w:t xml:space="preserve">, and </w:t>
      </w:r>
      <w:r w:rsidR="00F701A8">
        <w:rPr>
          <w:rFonts w:cstheme="minorHAnsi"/>
          <w:color w:val="333333"/>
          <w:shd w:val="clear" w:color="auto" w:fill="FFFFFF"/>
        </w:rPr>
        <w:t xml:space="preserve">supported health professionals in responding to </w:t>
      </w:r>
      <w:r w:rsidR="00B12FFC" w:rsidRPr="004C4260">
        <w:rPr>
          <w:rFonts w:cstheme="minorHAnsi"/>
          <w:color w:val="333333"/>
          <w:shd w:val="clear" w:color="auto" w:fill="FFFFFF"/>
        </w:rPr>
        <w:t>frequently asked questions</w:t>
      </w:r>
      <w:r w:rsidR="008234B3" w:rsidRPr="004C4260">
        <w:rPr>
          <w:rFonts w:cstheme="minorHAnsi"/>
          <w:color w:val="333333"/>
          <w:shd w:val="clear" w:color="auto" w:fill="FFFFFF"/>
        </w:rPr>
        <w:t xml:space="preserve"> </w:t>
      </w:r>
      <w:r w:rsidR="00F701A8">
        <w:rPr>
          <w:rFonts w:cstheme="minorHAnsi"/>
          <w:color w:val="333333"/>
          <w:shd w:val="clear" w:color="auto" w:fill="FFFFFF"/>
        </w:rPr>
        <w:t>from families</w:t>
      </w:r>
      <w:r w:rsidR="00B12FFC" w:rsidRPr="004C4260">
        <w:rPr>
          <w:rFonts w:cstheme="minorHAnsi"/>
          <w:color w:val="333333"/>
          <w:shd w:val="clear" w:color="auto" w:fill="FFFFFF"/>
        </w:rPr>
        <w:t xml:space="preserve">. The second bespoke communication training session </w:t>
      </w:r>
      <w:r w:rsidR="00417AB5">
        <w:rPr>
          <w:rFonts w:cstheme="minorHAnsi"/>
          <w:color w:val="333333"/>
          <w:shd w:val="clear" w:color="auto" w:fill="FFFFFF"/>
        </w:rPr>
        <w:t xml:space="preserve">in month 9 </w:t>
      </w:r>
      <w:r w:rsidR="008234B3" w:rsidRPr="004C4260">
        <w:rPr>
          <w:rFonts w:cstheme="minorHAnsi"/>
          <w:color w:val="333333"/>
          <w:shd w:val="clear" w:color="auto" w:fill="FFFFFF"/>
        </w:rPr>
        <w:t xml:space="preserve">(again informed by qualitative </w:t>
      </w:r>
      <w:r w:rsidR="00F701A8">
        <w:rPr>
          <w:rFonts w:cstheme="minorHAnsi"/>
          <w:color w:val="333333"/>
          <w:shd w:val="clear" w:color="auto" w:fill="FFFFFF"/>
        </w:rPr>
        <w:t>study findings)</w:t>
      </w:r>
      <w:r w:rsidR="008234B3" w:rsidRPr="004C4260">
        <w:rPr>
          <w:rFonts w:cstheme="minorHAnsi"/>
          <w:color w:val="333333"/>
          <w:shd w:val="clear" w:color="auto" w:fill="FFFFFF"/>
        </w:rPr>
        <w:t xml:space="preserve"> </w:t>
      </w:r>
      <w:r w:rsidR="00B12FFC" w:rsidRPr="004C4260">
        <w:rPr>
          <w:rFonts w:cstheme="minorHAnsi"/>
          <w:color w:val="333333"/>
          <w:shd w:val="clear" w:color="auto" w:fill="FFFFFF"/>
        </w:rPr>
        <w:t xml:space="preserve">focused </w:t>
      </w:r>
      <w:r w:rsidR="00F701A8">
        <w:rPr>
          <w:rFonts w:cstheme="minorHAnsi"/>
          <w:color w:val="333333"/>
          <w:shd w:val="clear" w:color="auto" w:fill="FFFFFF"/>
        </w:rPr>
        <w:t xml:space="preserve">on </w:t>
      </w:r>
      <w:r w:rsidR="00B12FFC" w:rsidRPr="004C4260">
        <w:rPr>
          <w:rFonts w:cstheme="minorHAnsi"/>
          <w:color w:val="333333"/>
          <w:shd w:val="clear" w:color="auto" w:fill="FFFFFF"/>
        </w:rPr>
        <w:t xml:space="preserve">ways that surgeons had </w:t>
      </w:r>
      <w:r w:rsidR="00F701A8">
        <w:rPr>
          <w:rFonts w:cstheme="minorHAnsi"/>
          <w:color w:val="333333"/>
          <w:shd w:val="clear" w:color="auto" w:fill="FFFFFF"/>
        </w:rPr>
        <w:t xml:space="preserve">improved </w:t>
      </w:r>
      <w:r w:rsidR="00B12FFC" w:rsidRPr="004C4260">
        <w:rPr>
          <w:rFonts w:cstheme="minorHAnsi"/>
          <w:color w:val="333333"/>
          <w:shd w:val="clear" w:color="auto" w:fill="FFFFFF"/>
        </w:rPr>
        <w:t>their communication about CONTRACT</w:t>
      </w:r>
      <w:r w:rsidR="00F701A8">
        <w:rPr>
          <w:rFonts w:cstheme="minorHAnsi"/>
          <w:color w:val="333333"/>
          <w:shd w:val="clear" w:color="auto" w:fill="FFFFFF"/>
        </w:rPr>
        <w:t xml:space="preserve"> since the first training</w:t>
      </w:r>
      <w:r w:rsidR="00B12FFC" w:rsidRPr="004C4260">
        <w:rPr>
          <w:rFonts w:cstheme="minorHAnsi"/>
          <w:color w:val="333333"/>
          <w:shd w:val="clear" w:color="auto" w:fill="FFFFFF"/>
        </w:rPr>
        <w:t xml:space="preserve">, particularly </w:t>
      </w:r>
      <w:proofErr w:type="gramStart"/>
      <w:r w:rsidR="00B12FFC" w:rsidRPr="004C4260">
        <w:rPr>
          <w:rFonts w:cstheme="minorHAnsi"/>
          <w:color w:val="333333"/>
          <w:shd w:val="clear" w:color="auto" w:fill="FFFFFF"/>
        </w:rPr>
        <w:t>with regard to</w:t>
      </w:r>
      <w:proofErr w:type="gramEnd"/>
      <w:r w:rsidR="00B12FFC" w:rsidRPr="004C4260">
        <w:rPr>
          <w:rFonts w:cstheme="minorHAnsi"/>
          <w:color w:val="333333"/>
          <w:shd w:val="clear" w:color="auto" w:fill="FFFFFF"/>
        </w:rPr>
        <w:t xml:space="preserve"> equipoise</w:t>
      </w:r>
      <w:r w:rsidR="008234B3" w:rsidRPr="004C4260">
        <w:rPr>
          <w:rFonts w:cstheme="minorHAnsi"/>
          <w:color w:val="333333"/>
          <w:shd w:val="clear" w:color="auto" w:fill="FFFFFF"/>
        </w:rPr>
        <w:t>.</w:t>
      </w:r>
      <w:r w:rsidR="00B12FFC" w:rsidRPr="004C4260">
        <w:rPr>
          <w:rFonts w:cstheme="minorHAnsi"/>
          <w:color w:val="333333"/>
          <w:shd w:val="clear" w:color="auto" w:fill="FFFFFF"/>
        </w:rPr>
        <w:t xml:space="preserve"> </w:t>
      </w:r>
      <w:r w:rsidR="008234B3" w:rsidRPr="004C4260">
        <w:rPr>
          <w:rFonts w:cstheme="minorHAnsi"/>
          <w:color w:val="333333"/>
          <w:shd w:val="clear" w:color="auto" w:fill="FFFFFF"/>
        </w:rPr>
        <w:t>W</w:t>
      </w:r>
      <w:r w:rsidR="00B12FFC" w:rsidRPr="004C4260">
        <w:rPr>
          <w:rFonts w:cstheme="minorHAnsi"/>
          <w:color w:val="333333"/>
          <w:shd w:val="clear" w:color="auto" w:fill="FFFFFF"/>
        </w:rPr>
        <w:t xml:space="preserve">e also revisited examples of non-optimal communication, as well as ways to enhance explanations of randomisation, manage families’ expectations about scheduling of surgery if non-operative treatment failed, </w:t>
      </w:r>
      <w:r w:rsidR="00C500B3">
        <w:rPr>
          <w:rFonts w:cstheme="minorHAnsi"/>
          <w:color w:val="333333"/>
          <w:shd w:val="clear" w:color="auto" w:fill="FFFFFF"/>
        </w:rPr>
        <w:t xml:space="preserve">provide </w:t>
      </w:r>
      <w:r w:rsidR="00B12FFC" w:rsidRPr="004C4260">
        <w:rPr>
          <w:rFonts w:cstheme="minorHAnsi"/>
          <w:color w:val="333333"/>
          <w:shd w:val="clear" w:color="auto" w:fill="FFFFFF"/>
        </w:rPr>
        <w:t>balance</w:t>
      </w:r>
      <w:r w:rsidR="00C500B3">
        <w:rPr>
          <w:rFonts w:cstheme="minorHAnsi"/>
          <w:color w:val="333333"/>
          <w:shd w:val="clear" w:color="auto" w:fill="FFFFFF"/>
        </w:rPr>
        <w:t>d</w:t>
      </w:r>
      <w:r w:rsidR="00B12FFC" w:rsidRPr="004C4260">
        <w:rPr>
          <w:rFonts w:cstheme="minorHAnsi"/>
          <w:color w:val="333333"/>
          <w:shd w:val="clear" w:color="auto" w:fill="FFFFFF"/>
        </w:rPr>
        <w:t xml:space="preserve"> </w:t>
      </w:r>
      <w:r w:rsidR="00417AB5">
        <w:rPr>
          <w:rFonts w:cstheme="minorHAnsi"/>
          <w:color w:val="333333"/>
          <w:shd w:val="clear" w:color="auto" w:fill="FFFFFF"/>
        </w:rPr>
        <w:t xml:space="preserve">communication of </w:t>
      </w:r>
      <w:r w:rsidR="00B12FFC" w:rsidRPr="004C4260">
        <w:rPr>
          <w:rFonts w:cstheme="minorHAnsi"/>
          <w:color w:val="333333"/>
          <w:shd w:val="clear" w:color="auto" w:fill="FFFFFF"/>
        </w:rPr>
        <w:t xml:space="preserve">treatment risks, </w:t>
      </w:r>
      <w:r w:rsidR="006D2FAB">
        <w:rPr>
          <w:rFonts w:cstheme="minorHAnsi"/>
          <w:color w:val="333333"/>
          <w:shd w:val="clear" w:color="auto" w:fill="FFFFFF"/>
        </w:rPr>
        <w:t>(i.e. discuss risks relating to both treatment arms)</w:t>
      </w:r>
      <w:r w:rsidR="00491A43">
        <w:rPr>
          <w:rFonts w:cstheme="minorHAnsi"/>
          <w:color w:val="333333"/>
          <w:shd w:val="clear" w:color="auto" w:fill="FFFFFF"/>
        </w:rPr>
        <w:t xml:space="preserve"> </w:t>
      </w:r>
      <w:r w:rsidR="00B12FFC" w:rsidRPr="004C4260">
        <w:rPr>
          <w:rFonts w:cstheme="minorHAnsi"/>
          <w:color w:val="333333"/>
          <w:shd w:val="clear" w:color="auto" w:fill="FFFFFF"/>
        </w:rPr>
        <w:t>and respond to families’</w:t>
      </w:r>
      <w:r w:rsidR="008234B3" w:rsidRPr="004C4260">
        <w:rPr>
          <w:rFonts w:cstheme="minorHAnsi"/>
          <w:color w:val="333333"/>
          <w:shd w:val="clear" w:color="auto" w:fill="FFFFFF"/>
        </w:rPr>
        <w:t xml:space="preserve"> further</w:t>
      </w:r>
      <w:r w:rsidR="00B12FFC" w:rsidRPr="004C4260">
        <w:rPr>
          <w:rFonts w:cstheme="minorHAnsi"/>
          <w:color w:val="333333"/>
          <w:shd w:val="clear" w:color="auto" w:fill="FFFFFF"/>
        </w:rPr>
        <w:t xml:space="preserve"> questions (see </w:t>
      </w:r>
      <w:r w:rsidR="00F86A62">
        <w:rPr>
          <w:rFonts w:cstheme="minorHAnsi"/>
          <w:color w:val="333333"/>
          <w:shd w:val="clear" w:color="auto" w:fill="FFFFFF"/>
        </w:rPr>
        <w:t>full report</w:t>
      </w:r>
      <w:r w:rsidR="00F86A62">
        <w:rPr>
          <w:rFonts w:cstheme="minorHAnsi"/>
          <w:color w:val="333333"/>
          <w:shd w:val="clear" w:color="auto" w:fill="FFFFFF"/>
        </w:rPr>
        <w:fldChar w:fldCharType="begin">
          <w:fldData xml:space="preserve">PEVuZE5vdGU+PENpdGU+PEF1dGhvcj5TaGVycmF0dDwvQXV0aG9yPjxZZWFyPjIwMjA8L1llYXI+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</w:fldData>
        </w:fldChar>
      </w:r>
      <w:r w:rsidR="00D660E0">
        <w:rPr>
          <w:rFonts w:cstheme="minorHAnsi"/>
          <w:color w:val="333333"/>
          <w:shd w:val="clear" w:color="auto" w:fill="FFFFFF"/>
        </w:rPr>
        <w:instrText xml:space="preserve"> ADDIN EN.CITE </w:instrText>
      </w:r>
      <w:r w:rsidR="00D660E0">
        <w:rPr>
          <w:rFonts w:cstheme="minorHAnsi"/>
          <w:color w:val="333333"/>
          <w:shd w:val="clear" w:color="auto" w:fill="FFFFFF"/>
        </w:rPr>
        <w:fldChar w:fldCharType="begin">
          <w:fldData xml:space="preserve">PEVuZE5vdGU+PENpdGU+PEF1dGhvcj5TaGVycmF0dDwvQXV0aG9yPjxZZWFyPjIwMjA8L1llYXI+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</w:fldData>
        </w:fldChar>
      </w:r>
      <w:r w:rsidR="00D660E0">
        <w:rPr>
          <w:rFonts w:cstheme="minorHAnsi"/>
          <w:color w:val="333333"/>
          <w:shd w:val="clear" w:color="auto" w:fill="FFFFFF"/>
        </w:rPr>
        <w:instrText xml:space="preserve"> ADDIN EN.CITE.DATA </w:instrText>
      </w:r>
      <w:r w:rsidR="00D660E0">
        <w:rPr>
          <w:rFonts w:cstheme="minorHAnsi"/>
          <w:color w:val="333333"/>
          <w:shd w:val="clear" w:color="auto" w:fill="FFFFFF"/>
        </w:rPr>
      </w:r>
      <w:r w:rsidR="00D660E0">
        <w:rPr>
          <w:rFonts w:cstheme="minorHAnsi"/>
          <w:color w:val="333333"/>
          <w:shd w:val="clear" w:color="auto" w:fill="FFFFFF"/>
        </w:rPr>
        <w:fldChar w:fldCharType="end"/>
      </w:r>
      <w:r w:rsidR="00F86A62">
        <w:rPr>
          <w:rFonts w:cstheme="minorHAnsi"/>
          <w:color w:val="333333"/>
          <w:shd w:val="clear" w:color="auto" w:fill="FFFFFF"/>
        </w:rPr>
      </w:r>
      <w:r w:rsidR="00F86A62">
        <w:rPr>
          <w:rFonts w:cstheme="minorHAnsi"/>
          <w:color w:val="333333"/>
          <w:shd w:val="clear" w:color="auto" w:fill="FFFFFF"/>
        </w:rPr>
        <w:fldChar w:fldCharType="separate"/>
      </w:r>
      <w:r w:rsidR="00D660E0">
        <w:rPr>
          <w:rFonts w:cstheme="minorHAnsi"/>
          <w:noProof/>
          <w:color w:val="333333"/>
          <w:shd w:val="clear" w:color="auto" w:fill="FFFFFF"/>
        </w:rPr>
        <w:t>(3)</w:t>
      </w:r>
      <w:r w:rsidR="00F86A62">
        <w:rPr>
          <w:rFonts w:cstheme="minorHAnsi"/>
          <w:color w:val="333333"/>
          <w:shd w:val="clear" w:color="auto" w:fill="FFFFFF"/>
        </w:rPr>
        <w:fldChar w:fldCharType="end"/>
      </w:r>
      <w:r w:rsidR="00B12FFC" w:rsidRPr="00D862A0">
        <w:rPr>
          <w:rFonts w:cstheme="minorHAnsi"/>
          <w:color w:val="333333"/>
          <w:shd w:val="clear" w:color="auto" w:fill="FFFFFF"/>
        </w:rPr>
        <w:t>)</w:t>
      </w:r>
      <w:r w:rsidR="00B12FFC" w:rsidRPr="004C4260">
        <w:rPr>
          <w:rFonts w:cstheme="minorHAnsi"/>
          <w:color w:val="333333"/>
          <w:shd w:val="clear" w:color="auto" w:fill="FFFFFF"/>
        </w:rPr>
        <w:t>.</w:t>
      </w:r>
      <w:r w:rsidR="00F701A8" w:rsidRPr="00F701A8">
        <w:rPr>
          <w:rFonts w:cstheme="minorHAnsi"/>
          <w:color w:val="333333"/>
          <w:shd w:val="clear" w:color="auto" w:fill="FFFFFF"/>
        </w:rPr>
        <w:t xml:space="preserve"> </w:t>
      </w:r>
      <w:r w:rsidR="00DB5CD4">
        <w:rPr>
          <w:rFonts w:cstheme="minorHAnsi"/>
          <w:color w:val="333333"/>
          <w:shd w:val="clear" w:color="auto" w:fill="FFFFFF"/>
        </w:rPr>
        <w:t>R</w:t>
      </w:r>
      <w:r w:rsidR="00DB5CD4" w:rsidRPr="00097C67">
        <w:rPr>
          <w:lang w:eastAsia="en-GB"/>
        </w:rPr>
        <w:t>ecruitment rate</w:t>
      </w:r>
      <w:r w:rsidR="00DB5CD4">
        <w:rPr>
          <w:lang w:eastAsia="en-GB"/>
        </w:rPr>
        <w:t xml:space="preserve"> increased following each of these bespoke training sessions from 38%</w:t>
      </w:r>
      <w:r w:rsidR="00DB5CD4" w:rsidRPr="00097C67">
        <w:rPr>
          <w:lang w:eastAsia="en-GB"/>
        </w:rPr>
        <w:t xml:space="preserve"> during the initial 4 months to 47% in months 5-9 and to 72% in months 10-12.</w:t>
      </w:r>
      <w:r w:rsidR="00DB5CD4">
        <w:rPr>
          <w:lang w:eastAsia="en-GB"/>
        </w:rPr>
        <w:t xml:space="preserve"> Final r</w:t>
      </w:r>
      <w:r w:rsidR="00F701A8">
        <w:rPr>
          <w:rFonts w:cstheme="minorHAnsi"/>
          <w:color w:val="333333"/>
          <w:shd w:val="clear" w:color="auto" w:fill="FFFFFF"/>
        </w:rPr>
        <w:t xml:space="preserve">ecommendations </w:t>
      </w:r>
      <w:r w:rsidR="00DB5CD4">
        <w:rPr>
          <w:rFonts w:cstheme="minorHAnsi"/>
          <w:color w:val="333333"/>
          <w:shd w:val="clear" w:color="auto" w:fill="FFFFFF"/>
        </w:rPr>
        <w:t xml:space="preserve">from the qualitative study </w:t>
      </w:r>
      <w:r w:rsidR="00F701A8">
        <w:rPr>
          <w:rFonts w:cstheme="minorHAnsi"/>
          <w:color w:val="333333"/>
          <w:shd w:val="clear" w:color="auto" w:fill="FFFFFF"/>
        </w:rPr>
        <w:t xml:space="preserve">to inform </w:t>
      </w:r>
      <w:r w:rsidR="00F701A8">
        <w:t xml:space="preserve">the design of a future definitive trial, and </w:t>
      </w:r>
      <w:r w:rsidR="00F701A8" w:rsidRPr="00F701A8">
        <w:t xml:space="preserve">paediatric urgent care surgical trials </w:t>
      </w:r>
      <w:r w:rsidR="00F701A8">
        <w:t xml:space="preserve">more broadly, </w:t>
      </w:r>
      <w:r w:rsidR="00F701A8">
        <w:rPr>
          <w:rFonts w:cstheme="minorHAnsi"/>
          <w:color w:val="333333"/>
          <w:shd w:val="clear" w:color="auto" w:fill="FFFFFF"/>
        </w:rPr>
        <w:t>are summarised in Box 1.</w:t>
      </w:r>
    </w:p>
    <w:p w14:paraId="02390F9A" w14:textId="2F39FE24" w:rsidR="00FD4631" w:rsidRPr="00097C67" w:rsidRDefault="00FD4631" w:rsidP="00DB5CD4">
      <w:pPr>
        <w:pStyle w:val="Heading1"/>
        <w:rPr>
          <w:lang w:eastAsia="en-GB"/>
        </w:rPr>
      </w:pPr>
      <w:bookmarkStart w:id="13" w:name="_Toc535244484"/>
      <w:r w:rsidRPr="00097C67">
        <w:rPr>
          <w:lang w:eastAsia="en-GB"/>
        </w:rPr>
        <w:lastRenderedPageBreak/>
        <w:t>Discussion</w:t>
      </w:r>
      <w:bookmarkEnd w:id="13"/>
    </w:p>
    <w:p w14:paraId="25567624" w14:textId="14FF58F3" w:rsidR="00096035" w:rsidRDefault="00C35FEE" w:rsidP="00C94F51">
      <w:pPr>
        <w:pStyle w:val="BodyText"/>
        <w:rPr>
          <w:lang w:eastAsia="en-GB"/>
        </w:rPr>
      </w:pPr>
      <w:r>
        <w:rPr>
          <w:lang w:eastAsia="en-GB"/>
        </w:rPr>
        <w:t xml:space="preserve">To our knowledge this is the first study to determine the feasibility of recruiting children with uncomplicated acute appendicitis to </w:t>
      </w:r>
      <w:proofErr w:type="gramStart"/>
      <w:r>
        <w:rPr>
          <w:lang w:eastAsia="en-GB"/>
        </w:rPr>
        <w:t>a</w:t>
      </w:r>
      <w:proofErr w:type="gramEnd"/>
      <w:r>
        <w:rPr>
          <w:lang w:eastAsia="en-GB"/>
        </w:rPr>
        <w:t xml:space="preserve"> RCT comparing appendicectomy with a non-operative treatment pathway.</w:t>
      </w:r>
      <w:r w:rsidR="009979F2">
        <w:rPr>
          <w:lang w:eastAsia="en-GB"/>
        </w:rPr>
        <w:t xml:space="preserve"> Our results show that </w:t>
      </w:r>
      <w:r w:rsidR="00FD4631" w:rsidRPr="00097C67">
        <w:rPr>
          <w:lang w:eastAsia="en-GB"/>
        </w:rPr>
        <w:t xml:space="preserve">it is possible to </w:t>
      </w:r>
      <w:r w:rsidR="00096035">
        <w:rPr>
          <w:lang w:eastAsia="en-GB"/>
        </w:rPr>
        <w:t xml:space="preserve">identify and </w:t>
      </w:r>
      <w:r w:rsidR="00096035" w:rsidRPr="00097C67">
        <w:rPr>
          <w:lang w:eastAsia="en-GB"/>
        </w:rPr>
        <w:t>recruit children with uncomplicated acute appendicitis</w:t>
      </w:r>
      <w:r w:rsidR="009638F4">
        <w:rPr>
          <w:lang w:eastAsia="en-GB"/>
        </w:rPr>
        <w:t xml:space="preserve"> even</w:t>
      </w:r>
      <w:r w:rsidR="00096035" w:rsidRPr="00097C67">
        <w:rPr>
          <w:lang w:eastAsia="en-GB"/>
        </w:rPr>
        <w:t xml:space="preserve"> outside of normal working hours</w:t>
      </w:r>
      <w:r w:rsidR="00096035">
        <w:rPr>
          <w:lang w:eastAsia="en-GB"/>
        </w:rPr>
        <w:t xml:space="preserve"> (</w:t>
      </w:r>
      <w:r w:rsidR="00096035" w:rsidRPr="00097C67">
        <w:rPr>
          <w:lang w:eastAsia="en-GB"/>
        </w:rPr>
        <w:t>an important consideration since children with appendicitis frequently present at night and at the weekend</w:t>
      </w:r>
      <w:r w:rsidR="00096035">
        <w:rPr>
          <w:lang w:eastAsia="en-GB"/>
        </w:rPr>
        <w:t>)</w:t>
      </w:r>
      <w:r w:rsidR="009638F4">
        <w:rPr>
          <w:lang w:eastAsia="en-GB"/>
        </w:rPr>
        <w:t>.We achieved this by integrating the research protocol with</w:t>
      </w:r>
      <w:r w:rsidR="008234B3">
        <w:rPr>
          <w:lang w:eastAsia="en-GB"/>
        </w:rPr>
        <w:t xml:space="preserve"> clinical teams</w:t>
      </w:r>
      <w:r w:rsidR="009638F4">
        <w:rPr>
          <w:lang w:eastAsia="en-GB"/>
        </w:rPr>
        <w:t xml:space="preserve">. </w:t>
      </w:r>
      <w:r w:rsidR="00616D9B">
        <w:rPr>
          <w:lang w:eastAsia="en-GB"/>
        </w:rPr>
        <w:t xml:space="preserve">The study conduct was good too. </w:t>
      </w:r>
      <w:r w:rsidR="009638F4">
        <w:rPr>
          <w:lang w:eastAsia="en-GB"/>
        </w:rPr>
        <w:t>P</w:t>
      </w:r>
      <w:r w:rsidR="00096035">
        <w:rPr>
          <w:lang w:eastAsia="en-GB"/>
        </w:rPr>
        <w:t xml:space="preserve">aediatric surgeons </w:t>
      </w:r>
      <w:r w:rsidR="00616D9B">
        <w:rPr>
          <w:lang w:eastAsia="en-GB"/>
        </w:rPr>
        <w:t xml:space="preserve">adhered to the randomised allocation </w:t>
      </w:r>
      <w:r w:rsidR="00096035">
        <w:rPr>
          <w:lang w:eastAsia="en-GB"/>
        </w:rPr>
        <w:t xml:space="preserve">and </w:t>
      </w:r>
      <w:r w:rsidR="00616D9B">
        <w:rPr>
          <w:lang w:eastAsia="en-GB"/>
        </w:rPr>
        <w:t xml:space="preserve">patients and families reported that </w:t>
      </w:r>
      <w:r w:rsidR="00096035">
        <w:rPr>
          <w:lang w:eastAsia="en-GB"/>
        </w:rPr>
        <w:t>trial pathways and follow-up</w:t>
      </w:r>
      <w:r w:rsidR="00EB1B46">
        <w:rPr>
          <w:lang w:eastAsia="en-GB"/>
        </w:rPr>
        <w:t xml:space="preserve"> were </w:t>
      </w:r>
      <w:r w:rsidR="00616D9B">
        <w:rPr>
          <w:lang w:eastAsia="en-GB"/>
        </w:rPr>
        <w:t xml:space="preserve">good and </w:t>
      </w:r>
      <w:r w:rsidR="00096035">
        <w:rPr>
          <w:lang w:eastAsia="en-GB"/>
        </w:rPr>
        <w:t xml:space="preserve">acceptable. </w:t>
      </w:r>
      <w:r w:rsidR="00616D9B">
        <w:rPr>
          <w:lang w:eastAsia="en-GB"/>
        </w:rPr>
        <w:t xml:space="preserve">The </w:t>
      </w:r>
      <w:r w:rsidR="00096035">
        <w:rPr>
          <w:lang w:eastAsia="en-GB"/>
        </w:rPr>
        <w:t xml:space="preserve">qualitative work </w:t>
      </w:r>
      <w:r w:rsidR="008234B3">
        <w:rPr>
          <w:lang w:eastAsia="en-GB"/>
        </w:rPr>
        <w:t xml:space="preserve">identified training requirements of clinical teams and </w:t>
      </w:r>
      <w:r w:rsidR="00616D9B">
        <w:rPr>
          <w:lang w:eastAsia="en-GB"/>
        </w:rPr>
        <w:t xml:space="preserve">this allowed </w:t>
      </w:r>
      <w:r w:rsidR="008234B3">
        <w:rPr>
          <w:lang w:eastAsia="en-GB"/>
        </w:rPr>
        <w:t xml:space="preserve">trial specific training packages to </w:t>
      </w:r>
      <w:r w:rsidR="00616D9B">
        <w:rPr>
          <w:lang w:eastAsia="en-GB"/>
        </w:rPr>
        <w:t>be develop</w:t>
      </w:r>
      <w:r w:rsidR="00523576">
        <w:rPr>
          <w:lang w:eastAsia="en-GB"/>
        </w:rPr>
        <w:t>ed</w:t>
      </w:r>
      <w:r w:rsidR="00616D9B">
        <w:rPr>
          <w:lang w:eastAsia="en-GB"/>
        </w:rPr>
        <w:t xml:space="preserve"> to </w:t>
      </w:r>
      <w:r w:rsidR="008234B3">
        <w:rPr>
          <w:lang w:eastAsia="en-GB"/>
        </w:rPr>
        <w:t xml:space="preserve">optimise </w:t>
      </w:r>
      <w:r w:rsidR="002921E8">
        <w:rPr>
          <w:lang w:eastAsia="en-GB"/>
        </w:rPr>
        <w:t xml:space="preserve">communication and </w:t>
      </w:r>
      <w:r w:rsidR="00096035">
        <w:rPr>
          <w:lang w:eastAsia="en-GB"/>
        </w:rPr>
        <w:t>recruitment</w:t>
      </w:r>
      <w:r w:rsidR="008234B3">
        <w:rPr>
          <w:lang w:eastAsia="en-GB"/>
        </w:rPr>
        <w:t>.</w:t>
      </w:r>
      <w:r w:rsidR="00096035" w:rsidRPr="00096035">
        <w:rPr>
          <w:lang w:eastAsia="en-GB"/>
        </w:rPr>
        <w:t xml:space="preserve"> </w:t>
      </w:r>
      <w:r w:rsidR="00096035">
        <w:rPr>
          <w:lang w:eastAsia="en-GB"/>
        </w:rPr>
        <w:t>Overall</w:t>
      </w:r>
      <w:r w:rsidR="00616D9B">
        <w:rPr>
          <w:lang w:eastAsia="en-GB"/>
        </w:rPr>
        <w:t>,</w:t>
      </w:r>
      <w:r w:rsidR="00096035">
        <w:rPr>
          <w:lang w:eastAsia="en-GB"/>
        </w:rPr>
        <w:t xml:space="preserve"> our findings support proceeding to </w:t>
      </w:r>
      <w:r w:rsidR="006078B2">
        <w:rPr>
          <w:lang w:eastAsia="en-GB"/>
        </w:rPr>
        <w:t xml:space="preserve">a </w:t>
      </w:r>
      <w:r w:rsidR="00096035">
        <w:rPr>
          <w:lang w:eastAsia="en-GB"/>
        </w:rPr>
        <w:t xml:space="preserve">full </w:t>
      </w:r>
      <w:r w:rsidR="00EB1B46">
        <w:rPr>
          <w:lang w:eastAsia="en-GB"/>
        </w:rPr>
        <w:t xml:space="preserve">definitive </w:t>
      </w:r>
      <w:r w:rsidR="00096035">
        <w:rPr>
          <w:lang w:eastAsia="en-GB"/>
        </w:rPr>
        <w:t>RCT to determine the comparative effectiveness of appendicectomy and non-operative treatment.</w:t>
      </w:r>
    </w:p>
    <w:p w14:paraId="1E89507F" w14:textId="15023800" w:rsidR="00A46592" w:rsidRDefault="00A46592" w:rsidP="00A46592">
      <w:pPr>
        <w:pStyle w:val="BodyText"/>
        <w:rPr>
          <w:lang w:eastAsia="en-GB"/>
        </w:rPr>
      </w:pPr>
      <w:r>
        <w:rPr>
          <w:lang w:eastAsia="en-GB"/>
        </w:rPr>
        <w:t xml:space="preserve">The main strength of this study is that we have established </w:t>
      </w:r>
      <w:r w:rsidR="006D2382">
        <w:rPr>
          <w:lang w:eastAsia="en-GB"/>
        </w:rPr>
        <w:t xml:space="preserve">that a future RCT is possible by </w:t>
      </w:r>
      <w:r w:rsidR="00523576">
        <w:rPr>
          <w:lang w:eastAsia="en-GB"/>
        </w:rPr>
        <w:t xml:space="preserve">successfully recruiting to a </w:t>
      </w:r>
      <w:r>
        <w:rPr>
          <w:lang w:eastAsia="en-GB"/>
        </w:rPr>
        <w:t xml:space="preserve">feasibility RCT. A further strength is that we demonstrated this in three geographically </w:t>
      </w:r>
      <w:r w:rsidR="00D16867">
        <w:rPr>
          <w:lang w:eastAsia="en-GB"/>
        </w:rPr>
        <w:t xml:space="preserve">and </w:t>
      </w:r>
      <w:proofErr w:type="spellStart"/>
      <w:r w:rsidR="00D16867">
        <w:rPr>
          <w:lang w:eastAsia="en-GB"/>
        </w:rPr>
        <w:t>sociodemographically</w:t>
      </w:r>
      <w:proofErr w:type="spellEnd"/>
      <w:r w:rsidR="00D16867">
        <w:rPr>
          <w:lang w:eastAsia="en-GB"/>
        </w:rPr>
        <w:t xml:space="preserve"> </w:t>
      </w:r>
      <w:r>
        <w:rPr>
          <w:lang w:eastAsia="en-GB"/>
        </w:rPr>
        <w:t>distinct UK centres</w:t>
      </w:r>
      <w:r w:rsidRPr="00097C67">
        <w:rPr>
          <w:lang w:eastAsia="en-GB"/>
        </w:rPr>
        <w:t xml:space="preserve"> </w:t>
      </w:r>
      <w:r>
        <w:rPr>
          <w:lang w:eastAsia="en-GB"/>
        </w:rPr>
        <w:t>with 3 different groups of surgeons. Additionally</w:t>
      </w:r>
      <w:r w:rsidR="00523576">
        <w:rPr>
          <w:lang w:eastAsia="en-GB"/>
        </w:rPr>
        <w:t>,</w:t>
      </w:r>
      <w:r>
        <w:rPr>
          <w:lang w:eastAsia="en-GB"/>
        </w:rPr>
        <w:t xml:space="preserve"> we embedded qualitative methodology to develop bespoke training for recruiting teams and implemented this to optimise communication and recruitment within the study. The principal limitation is that we have conducted the work only in 3 centres and these may not be representative of future sites. </w:t>
      </w:r>
      <w:r w:rsidR="00C22E53">
        <w:rPr>
          <w:lang w:eastAsia="en-GB"/>
        </w:rPr>
        <w:t xml:space="preserve">However, </w:t>
      </w:r>
      <w:r w:rsidR="00536D5A">
        <w:rPr>
          <w:lang w:eastAsia="en-GB"/>
        </w:rPr>
        <w:t xml:space="preserve">additional work </w:t>
      </w:r>
      <w:r w:rsidR="00DF7F47">
        <w:rPr>
          <w:lang w:eastAsia="en-GB"/>
        </w:rPr>
        <w:t xml:space="preserve">we have completed with other </w:t>
      </w:r>
      <w:r w:rsidR="00523576">
        <w:rPr>
          <w:lang w:eastAsia="en-GB"/>
        </w:rPr>
        <w:t>sites</w:t>
      </w:r>
      <w:r w:rsidR="00DF7F47">
        <w:rPr>
          <w:lang w:eastAsia="en-GB"/>
        </w:rPr>
        <w:t xml:space="preserve"> suggest</w:t>
      </w:r>
      <w:r w:rsidR="00536D5A">
        <w:rPr>
          <w:lang w:eastAsia="en-GB"/>
        </w:rPr>
        <w:t>s</w:t>
      </w:r>
      <w:r w:rsidR="00DF7F47">
        <w:rPr>
          <w:lang w:eastAsia="en-GB"/>
        </w:rPr>
        <w:t xml:space="preserve"> there is adequate interest to proceed with a larger trial</w:t>
      </w:r>
      <w:r w:rsidR="00536D5A">
        <w:rPr>
          <w:lang w:eastAsia="en-GB"/>
        </w:rPr>
        <w:t xml:space="preserve"> and w</w:t>
      </w:r>
      <w:r>
        <w:rPr>
          <w:lang w:eastAsia="en-GB"/>
        </w:rPr>
        <w:t>e will ensure adequate support and training for clinical and research teams at new sites for our future RCT</w:t>
      </w:r>
      <w:r w:rsidR="00536D5A">
        <w:rPr>
          <w:lang w:eastAsia="en-GB"/>
        </w:rPr>
        <w:t xml:space="preserve"> including through the NIHR Clinical Research Network</w:t>
      </w:r>
      <w:r>
        <w:rPr>
          <w:lang w:eastAsia="en-GB"/>
        </w:rPr>
        <w:t>.</w:t>
      </w:r>
    </w:p>
    <w:p w14:paraId="02A88A1C" w14:textId="1BAABF9A" w:rsidR="00906D8E" w:rsidRDefault="009419F1" w:rsidP="00C94F51">
      <w:pPr>
        <w:pStyle w:val="BodyText"/>
        <w:rPr>
          <w:lang w:eastAsia="en-GB"/>
        </w:rPr>
      </w:pPr>
      <w:r>
        <w:rPr>
          <w:lang w:eastAsia="en-GB"/>
        </w:rPr>
        <w:t xml:space="preserve">In keeping with previous studies that have evaluated recruitment of children to RCTs in urgent care settings, we found that parental uptake was </w:t>
      </w:r>
      <w:r w:rsidR="00536D5A">
        <w:rPr>
          <w:lang w:eastAsia="en-GB"/>
        </w:rPr>
        <w:t xml:space="preserve">adequately </w:t>
      </w:r>
      <w:r w:rsidR="00751860">
        <w:rPr>
          <w:lang w:eastAsia="en-GB"/>
        </w:rPr>
        <w:t>high to make a future trial feasible</w:t>
      </w:r>
      <w:r w:rsidR="00F210D0">
        <w:rPr>
          <w:lang w:eastAsia="en-GB"/>
        </w:rPr>
        <w:t xml:space="preserve"> </w:t>
      </w:r>
      <w:r w:rsidR="00542CBE">
        <w:rPr>
          <w:lang w:eastAsia="en-GB"/>
        </w:rPr>
        <w:fldChar w:fldCharType="begin">
          <w:fldData xml:space="preserve">PEVuZE5vdGU+PENpdGU+PEF1dGhvcj5Xb25nPC9BdXRob3I+PFllYXI+MjAxOTwvWWVhcj48UmVj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</w:fldData>
        </w:fldChar>
      </w:r>
      <w:r w:rsidR="00DD4A48">
        <w:rPr>
          <w:lang w:eastAsia="en-GB"/>
        </w:rPr>
        <w:instrText xml:space="preserve"> ADDIN EN.CITE </w:instrText>
      </w:r>
      <w:r w:rsidR="00DD4A48">
        <w:rPr>
          <w:lang w:eastAsia="en-GB"/>
        </w:rPr>
        <w:fldChar w:fldCharType="begin">
          <w:fldData xml:space="preserve">PEVuZE5vdGU+PENpdGU+PEF1dGhvcj5Xb25nPC9BdXRob3I+PFllYXI+MjAxOTwvWWVhcj48UmVj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</w:fldData>
        </w:fldChar>
      </w:r>
      <w:r w:rsidR="00DD4A48">
        <w:rPr>
          <w:lang w:eastAsia="en-GB"/>
        </w:rPr>
        <w:instrText xml:space="preserve"> ADDIN EN.CITE.DATA </w:instrText>
      </w:r>
      <w:r w:rsidR="00DD4A48">
        <w:rPr>
          <w:lang w:eastAsia="en-GB"/>
        </w:rPr>
      </w:r>
      <w:r w:rsidR="00DD4A48">
        <w:rPr>
          <w:lang w:eastAsia="en-GB"/>
        </w:rPr>
        <w:fldChar w:fldCharType="end"/>
      </w:r>
      <w:r w:rsidR="00542CBE">
        <w:rPr>
          <w:lang w:eastAsia="en-GB"/>
        </w:rPr>
      </w:r>
      <w:r w:rsidR="00542CBE">
        <w:rPr>
          <w:lang w:eastAsia="en-GB"/>
        </w:rPr>
        <w:fldChar w:fldCharType="separate"/>
      </w:r>
      <w:r w:rsidR="00DD4A48">
        <w:rPr>
          <w:noProof/>
          <w:lang w:eastAsia="en-GB"/>
        </w:rPr>
        <w:t>(12, 13)</w:t>
      </w:r>
      <w:r w:rsidR="00542CBE">
        <w:rPr>
          <w:lang w:eastAsia="en-GB"/>
        </w:rPr>
        <w:fldChar w:fldCharType="end"/>
      </w:r>
      <w:r w:rsidR="00F210D0">
        <w:rPr>
          <w:lang w:eastAsia="en-GB"/>
        </w:rPr>
        <w:t xml:space="preserve">. </w:t>
      </w:r>
      <w:r w:rsidR="00523576">
        <w:rPr>
          <w:lang w:eastAsia="en-GB"/>
        </w:rPr>
        <w:t>Our study of children with acute appendicitis further contributes to this field and o</w:t>
      </w:r>
      <w:r w:rsidR="00751860">
        <w:rPr>
          <w:lang w:eastAsia="en-GB"/>
        </w:rPr>
        <w:t xml:space="preserve">ur findings </w:t>
      </w:r>
      <w:r w:rsidR="000C56C5">
        <w:rPr>
          <w:lang w:eastAsia="en-GB"/>
        </w:rPr>
        <w:t xml:space="preserve">likely </w:t>
      </w:r>
      <w:r w:rsidR="00751860">
        <w:rPr>
          <w:lang w:eastAsia="en-GB"/>
        </w:rPr>
        <w:t xml:space="preserve">have implications for the design and delivery of other urgent care trials in children </w:t>
      </w:r>
      <w:r w:rsidR="000C56C5">
        <w:rPr>
          <w:lang w:eastAsia="en-GB"/>
        </w:rPr>
        <w:t>even where trial interventions are complex.</w:t>
      </w:r>
      <w:r w:rsidR="00B420C1">
        <w:rPr>
          <w:lang w:eastAsia="en-GB"/>
        </w:rPr>
        <w:t xml:space="preserve"> </w:t>
      </w:r>
      <w:r w:rsidR="000C56C5">
        <w:rPr>
          <w:lang w:eastAsia="en-GB"/>
        </w:rPr>
        <w:t xml:space="preserve">Our work provides evidence for child health researchers contemplating ‘hard to do’ trials where potentially eligible children often attend out of normal hours, that such trials are feasible and acceptable particularly with iterative training for recruiters. </w:t>
      </w:r>
      <w:r w:rsidR="00B420C1">
        <w:rPr>
          <w:lang w:eastAsia="en-GB"/>
        </w:rPr>
        <w:t xml:space="preserve">Through this feasibility trial we </w:t>
      </w:r>
      <w:r w:rsidR="00284371">
        <w:rPr>
          <w:lang w:eastAsia="en-GB"/>
        </w:rPr>
        <w:t xml:space="preserve">are able </w:t>
      </w:r>
      <w:r w:rsidR="00B420C1">
        <w:rPr>
          <w:lang w:eastAsia="en-GB"/>
        </w:rPr>
        <w:t xml:space="preserve">for the first time </w:t>
      </w:r>
      <w:r w:rsidR="00284371">
        <w:rPr>
          <w:lang w:eastAsia="en-GB"/>
        </w:rPr>
        <w:t>to report on</w:t>
      </w:r>
      <w:r w:rsidR="00B420C1">
        <w:rPr>
          <w:lang w:eastAsia="en-GB"/>
        </w:rPr>
        <w:t xml:space="preserve"> the safety of non-operative treatment for uncomplicated acute appendicitis in the United Kingdom. </w:t>
      </w:r>
      <w:r w:rsidR="00324C15">
        <w:rPr>
          <w:lang w:eastAsia="en-GB"/>
        </w:rPr>
        <w:t xml:space="preserve">We acknowledge other reports of this treatment modality from overseas </w:t>
      </w:r>
      <w:r w:rsidR="00324C15">
        <w:rPr>
          <w:lang w:eastAsia="en-GB"/>
        </w:rPr>
        <w:fldChar w:fldCharType="begin">
          <w:fldData xml:space="preserve">PEVuZE5vdGU+PENpdGU+PEF1dGhvcj5TdmVuc3NvbjwvQXV0aG9yPjxZZWFyPjIwMTU8L1llYXI+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</w:fldData>
        </w:fldChar>
      </w:r>
      <w:r w:rsidR="00324C15">
        <w:rPr>
          <w:lang w:eastAsia="en-GB"/>
        </w:rPr>
        <w:instrText xml:space="preserve"> ADDIN EN.CITE </w:instrText>
      </w:r>
      <w:r w:rsidR="00324C15">
        <w:rPr>
          <w:lang w:eastAsia="en-GB"/>
        </w:rPr>
        <w:fldChar w:fldCharType="begin">
          <w:fldData xml:space="preserve">PEVuZE5vdGU+PENpdGU+PEF1dGhvcj5TdmVuc3NvbjwvQXV0aG9yPjxZZWFyPjIwMTU8L1llYXI+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</w:fldData>
        </w:fldChar>
      </w:r>
      <w:r w:rsidR="00324C15">
        <w:rPr>
          <w:lang w:eastAsia="en-GB"/>
        </w:rPr>
        <w:instrText xml:space="preserve"> ADDIN EN.CITE.DATA </w:instrText>
      </w:r>
      <w:r w:rsidR="00324C15">
        <w:rPr>
          <w:lang w:eastAsia="en-GB"/>
        </w:rPr>
      </w:r>
      <w:r w:rsidR="00324C15">
        <w:rPr>
          <w:lang w:eastAsia="en-GB"/>
        </w:rPr>
        <w:fldChar w:fldCharType="end"/>
      </w:r>
      <w:r w:rsidR="00324C15">
        <w:rPr>
          <w:lang w:eastAsia="en-GB"/>
        </w:rPr>
      </w:r>
      <w:r w:rsidR="00324C15">
        <w:rPr>
          <w:lang w:eastAsia="en-GB"/>
        </w:rPr>
        <w:fldChar w:fldCharType="separate"/>
      </w:r>
      <w:r w:rsidR="00324C15">
        <w:rPr>
          <w:noProof/>
          <w:lang w:eastAsia="en-GB"/>
        </w:rPr>
        <w:t>(14, 15)</w:t>
      </w:r>
      <w:r w:rsidR="00324C15">
        <w:rPr>
          <w:lang w:eastAsia="en-GB"/>
        </w:rPr>
        <w:fldChar w:fldCharType="end"/>
      </w:r>
      <w:r w:rsidR="00324C15">
        <w:rPr>
          <w:lang w:eastAsia="en-GB"/>
        </w:rPr>
        <w:t xml:space="preserve">. </w:t>
      </w:r>
      <w:r w:rsidR="00B420C1">
        <w:rPr>
          <w:lang w:eastAsia="en-GB"/>
        </w:rPr>
        <w:t xml:space="preserve">This is an important </w:t>
      </w:r>
      <w:r w:rsidR="00C22E53">
        <w:rPr>
          <w:lang w:eastAsia="en-GB"/>
        </w:rPr>
        <w:t>aspect</w:t>
      </w:r>
      <w:r w:rsidR="00B420C1">
        <w:rPr>
          <w:lang w:eastAsia="en-GB"/>
        </w:rPr>
        <w:t xml:space="preserve"> given the lack of familiarity </w:t>
      </w:r>
      <w:r w:rsidR="00B420C1">
        <w:rPr>
          <w:lang w:eastAsia="en-GB"/>
        </w:rPr>
        <w:lastRenderedPageBreak/>
        <w:t>with this treatment approach amongst most UK surgeons</w:t>
      </w:r>
      <w:r w:rsidR="00C22E53">
        <w:rPr>
          <w:lang w:eastAsia="en-GB"/>
        </w:rPr>
        <w:t>,</w:t>
      </w:r>
      <w:r w:rsidR="00B420C1">
        <w:rPr>
          <w:lang w:eastAsia="en-GB"/>
        </w:rPr>
        <w:t xml:space="preserve"> and further supports proceeding to a larger RCT. </w:t>
      </w:r>
      <w:r w:rsidR="00284371">
        <w:rPr>
          <w:lang w:eastAsia="en-GB"/>
        </w:rPr>
        <w:t>Whilst we acknowledge an assessment of safety of non-operative treatment based on the relatively small numbers here</w:t>
      </w:r>
      <w:r w:rsidR="00051889">
        <w:rPr>
          <w:lang w:eastAsia="en-GB"/>
        </w:rPr>
        <w:t xml:space="preserve"> should be made with caution</w:t>
      </w:r>
      <w:r w:rsidR="00284371">
        <w:rPr>
          <w:lang w:eastAsia="en-GB"/>
        </w:rPr>
        <w:t xml:space="preserve">, our findings </w:t>
      </w:r>
      <w:r w:rsidR="00BE779D">
        <w:rPr>
          <w:lang w:eastAsia="en-GB"/>
        </w:rPr>
        <w:t xml:space="preserve">that there is no evidence of harm </w:t>
      </w:r>
      <w:r w:rsidR="00284371">
        <w:rPr>
          <w:lang w:eastAsia="en-GB"/>
        </w:rPr>
        <w:t>are in keeping with a growing body of literature suggesting that non-operative treatment is indeed a safe treatment approach</w:t>
      </w:r>
      <w:r w:rsidR="00C22E53">
        <w:rPr>
          <w:lang w:eastAsia="en-GB"/>
        </w:rPr>
        <w:t xml:space="preserve"> </w:t>
      </w:r>
      <w:r w:rsidR="00C22E53">
        <w:rPr>
          <w:lang w:eastAsia="en-GB"/>
        </w:rPr>
        <w:fldChar w:fldCharType="begin">
          <w:fldData xml:space="preserve">PEVuZE5vdGU+PENpdGU+PEF1dGhvcj5HZW9yZ2lvdTwvQXV0aG9yPjxZZWFyPjIwMTc8L1llYXI+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</w:fldData>
        </w:fldChar>
      </w:r>
      <w:r w:rsidR="00324C15">
        <w:rPr>
          <w:lang w:eastAsia="en-GB"/>
        </w:rPr>
        <w:instrText xml:space="preserve"> ADDIN EN.CITE </w:instrText>
      </w:r>
      <w:r w:rsidR="00324C15">
        <w:rPr>
          <w:lang w:eastAsia="en-GB"/>
        </w:rPr>
        <w:fldChar w:fldCharType="begin">
          <w:fldData xml:space="preserve">PEVuZE5vdGU+PENpdGU+PEF1dGhvcj5HZW9yZ2lvdTwvQXV0aG9yPjxZZWFyPjIwMTc8L1llYXI+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</w:fldData>
        </w:fldChar>
      </w:r>
      <w:r w:rsidR="00324C15">
        <w:rPr>
          <w:lang w:eastAsia="en-GB"/>
        </w:rPr>
        <w:instrText xml:space="preserve"> ADDIN EN.CITE.DATA </w:instrText>
      </w:r>
      <w:r w:rsidR="00324C15">
        <w:rPr>
          <w:lang w:eastAsia="en-GB"/>
        </w:rPr>
      </w:r>
      <w:r w:rsidR="00324C15">
        <w:rPr>
          <w:lang w:eastAsia="en-GB"/>
        </w:rPr>
        <w:fldChar w:fldCharType="end"/>
      </w:r>
      <w:r w:rsidR="00C22E53">
        <w:rPr>
          <w:lang w:eastAsia="en-GB"/>
        </w:rPr>
      </w:r>
      <w:r w:rsidR="00C22E53">
        <w:rPr>
          <w:lang w:eastAsia="en-GB"/>
        </w:rPr>
        <w:fldChar w:fldCharType="separate"/>
      </w:r>
      <w:r w:rsidR="00324C15">
        <w:rPr>
          <w:noProof/>
          <w:lang w:eastAsia="en-GB"/>
        </w:rPr>
        <w:t>(2, 16)</w:t>
      </w:r>
      <w:r w:rsidR="00C22E53">
        <w:rPr>
          <w:lang w:eastAsia="en-GB"/>
        </w:rPr>
        <w:fldChar w:fldCharType="end"/>
      </w:r>
      <w:r w:rsidR="00284371">
        <w:rPr>
          <w:lang w:eastAsia="en-GB"/>
        </w:rPr>
        <w:t>. This finding</w:t>
      </w:r>
      <w:r w:rsidR="00EB1B46">
        <w:rPr>
          <w:lang w:eastAsia="en-GB"/>
        </w:rPr>
        <w:t xml:space="preserve"> is also timely, because more recently there has been a dramatic uptake of non-operative treatment for appendicitis during the SARS-CoV-2 pandemic</w:t>
      </w:r>
      <w:r w:rsidR="0042312C">
        <w:rPr>
          <w:lang w:eastAsia="en-GB"/>
        </w:rPr>
        <w:t xml:space="preserve"> in both adults and children</w:t>
      </w:r>
      <w:r w:rsidR="00A46592">
        <w:rPr>
          <w:lang w:eastAsia="en-GB"/>
        </w:rPr>
        <w:t xml:space="preserve"> </w:t>
      </w:r>
      <w:r w:rsidR="00A46592">
        <w:rPr>
          <w:lang w:eastAsia="en-GB"/>
        </w:rPr>
        <w:fldChar w:fldCharType="begin">
          <w:fldData xml:space="preserve">PEVuZE5vdGU+PENpdGU+PEF1dGhvcj5KYXZhbm1hcmQtRW1hbWdoaXNzaTwvQXV0aG9yPjxZZWFy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</w:fldData>
        </w:fldChar>
      </w:r>
      <w:r w:rsidR="00324C15">
        <w:rPr>
          <w:lang w:eastAsia="en-GB"/>
        </w:rPr>
        <w:instrText xml:space="preserve"> ADDIN EN.CITE </w:instrText>
      </w:r>
      <w:r w:rsidR="00324C15">
        <w:rPr>
          <w:lang w:eastAsia="en-GB"/>
        </w:rPr>
        <w:fldChar w:fldCharType="begin">
          <w:fldData xml:space="preserve">PEVuZE5vdGU+PENpdGU+PEF1dGhvcj5KYXZhbm1hcmQtRW1hbWdoaXNzaTwvQXV0aG9yPjxZZWFy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</w:fldData>
        </w:fldChar>
      </w:r>
      <w:r w:rsidR="00324C15">
        <w:rPr>
          <w:lang w:eastAsia="en-GB"/>
        </w:rPr>
        <w:instrText xml:space="preserve"> ADDIN EN.CITE.DATA </w:instrText>
      </w:r>
      <w:r w:rsidR="00324C15">
        <w:rPr>
          <w:lang w:eastAsia="en-GB"/>
        </w:rPr>
      </w:r>
      <w:r w:rsidR="00324C15">
        <w:rPr>
          <w:lang w:eastAsia="en-GB"/>
        </w:rPr>
        <w:fldChar w:fldCharType="end"/>
      </w:r>
      <w:r w:rsidR="00A46592">
        <w:rPr>
          <w:lang w:eastAsia="en-GB"/>
        </w:rPr>
      </w:r>
      <w:r w:rsidR="00A46592">
        <w:rPr>
          <w:lang w:eastAsia="en-GB"/>
        </w:rPr>
        <w:fldChar w:fldCharType="separate"/>
      </w:r>
      <w:r w:rsidR="00324C15">
        <w:rPr>
          <w:noProof/>
          <w:lang w:eastAsia="en-GB"/>
        </w:rPr>
        <w:t>(17, 18)</w:t>
      </w:r>
      <w:r w:rsidR="00A46592">
        <w:rPr>
          <w:lang w:eastAsia="en-GB"/>
        </w:rPr>
        <w:fldChar w:fldCharType="end"/>
      </w:r>
      <w:r w:rsidR="00EB1B46">
        <w:rPr>
          <w:lang w:eastAsia="en-GB"/>
        </w:rPr>
        <w:t xml:space="preserve">. </w:t>
      </w:r>
      <w:r w:rsidR="00B420C1">
        <w:rPr>
          <w:lang w:eastAsia="en-GB"/>
        </w:rPr>
        <w:t>Whilst there are several similar ongoing trials comparing non-operative treatment with appendicectomy for children with uncomplicated acute appendicitis</w:t>
      </w:r>
      <w:r w:rsidR="00523576">
        <w:rPr>
          <w:lang w:eastAsia="en-GB"/>
        </w:rPr>
        <w:t xml:space="preserve"> </w:t>
      </w:r>
      <w:r w:rsidR="00B420C1">
        <w:rPr>
          <w:lang w:eastAsia="en-GB"/>
        </w:rPr>
        <w:fldChar w:fldCharType="begin">
          <w:fldData xml:space="preserve">PEVuZE5vdGU+PENpdGU+PEF1dGhvcj5IYWxsPC9BdXRob3I+PFllYXI+MjAxNzwvWWVhcj48UmVj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</w:fldData>
        </w:fldChar>
      </w:r>
      <w:r w:rsidR="00324C15">
        <w:rPr>
          <w:lang w:eastAsia="en-GB"/>
        </w:rPr>
        <w:instrText xml:space="preserve"> ADDIN EN.CITE </w:instrText>
      </w:r>
      <w:r w:rsidR="00324C15">
        <w:rPr>
          <w:lang w:eastAsia="en-GB"/>
        </w:rPr>
        <w:fldChar w:fldCharType="begin">
          <w:fldData xml:space="preserve">PEVuZE5vdGU+PENpdGU+PEF1dGhvcj5IYWxsPC9BdXRob3I+PFllYXI+MjAxNzwvWWVhcj48UmVj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</w:fldData>
        </w:fldChar>
      </w:r>
      <w:r w:rsidR="00324C15">
        <w:rPr>
          <w:lang w:eastAsia="en-GB"/>
        </w:rPr>
        <w:instrText xml:space="preserve"> ADDIN EN.CITE.DATA </w:instrText>
      </w:r>
      <w:r w:rsidR="00324C15">
        <w:rPr>
          <w:lang w:eastAsia="en-GB"/>
        </w:rPr>
      </w:r>
      <w:r w:rsidR="00324C15">
        <w:rPr>
          <w:lang w:eastAsia="en-GB"/>
        </w:rPr>
        <w:fldChar w:fldCharType="end"/>
      </w:r>
      <w:r w:rsidR="00B420C1">
        <w:rPr>
          <w:lang w:eastAsia="en-GB"/>
        </w:rPr>
      </w:r>
      <w:r w:rsidR="00B420C1">
        <w:rPr>
          <w:lang w:eastAsia="en-GB"/>
        </w:rPr>
        <w:fldChar w:fldCharType="separate"/>
      </w:r>
      <w:r w:rsidR="00324C15">
        <w:rPr>
          <w:noProof/>
          <w:lang w:eastAsia="en-GB"/>
        </w:rPr>
        <w:t>(19, 20)</w:t>
      </w:r>
      <w:r w:rsidR="00B420C1">
        <w:rPr>
          <w:lang w:eastAsia="en-GB"/>
        </w:rPr>
        <w:fldChar w:fldCharType="end"/>
      </w:r>
      <w:r w:rsidR="00523576">
        <w:rPr>
          <w:lang w:eastAsia="en-GB"/>
        </w:rPr>
        <w:t>,</w:t>
      </w:r>
      <w:r w:rsidR="00B420C1">
        <w:rPr>
          <w:lang w:eastAsia="en-GB"/>
        </w:rPr>
        <w:t xml:space="preserve"> none are recruiting in the UK. We continue to believe that a UK trial is important to understand the comparative effectiveness of these two very different treatments and the comparative cost-effectiveness within the NHS.</w:t>
      </w:r>
      <w:r w:rsidR="0042312C">
        <w:rPr>
          <w:lang w:eastAsia="en-GB"/>
        </w:rPr>
        <w:t xml:space="preserve"> Given the increase in use of non-operative treatment associated with the SARS-CoV-2 pandemic</w:t>
      </w:r>
      <w:r w:rsidR="00232327">
        <w:rPr>
          <w:lang w:eastAsia="en-GB"/>
        </w:rPr>
        <w:t xml:space="preserve"> </w:t>
      </w:r>
      <w:r w:rsidR="00232327">
        <w:rPr>
          <w:lang w:eastAsia="en-GB"/>
        </w:rPr>
        <w:fldChar w:fldCharType="begin"/>
      </w:r>
      <w:r w:rsidR="00324C15">
        <w:rPr>
          <w:lang w:eastAsia="en-GB"/>
        </w:rPr>
        <w:instrText xml:space="preserve"> ADDIN EN.CITE &lt;EndNote&gt;&lt;Cite&gt;&lt;Author&gt;Bethell&lt;/Author&gt;&lt;Year&gt;2020&lt;/Year&gt;&lt;RecNum&gt;2494&lt;/RecNum&gt;&lt;DisplayText&gt;(18)&lt;/DisplayText&gt;&lt;record&gt;&lt;rec-number&gt;2494&lt;/rec-number&gt;&lt;foreign-keys&gt;&lt;key app="EN" db-id="0ttf5p9pnzwed8eatx5xvrxvxwfwa990x02z" timestamp="1604491951" guid="32d25ac8-ee31-4b86-b569-29efba6127ad"&gt;2494&lt;/key&gt;&lt;key app="ENWeb" db-id=""&gt;0&lt;/key&gt;&lt;/foreign-keys&gt;&lt;ref-type name="Journal Article"&gt;17&lt;/ref-type&gt;&lt;contributors&gt;&lt;authors&gt;&lt;author&gt;Bethell, George S&lt;/author&gt;&lt;author&gt;Rees, Clare M&lt;/author&gt;&lt;author&gt;Sutcliffe, Jonathan R&lt;/author&gt;&lt;author&gt;Hall, Nigel J&lt;/author&gt;&lt;/authors&gt;&lt;/contributors&gt;&lt;titles&gt;&lt;title&gt;Management and early outcomes of children with appendicitis in the UK and Ireland during the COVID-19 pandemic: a survey of surgeons and observational study&lt;/title&gt;&lt;secondary-title&gt;BMJ Paediatrics Open&lt;/secondary-title&gt;&lt;/titles&gt;&lt;periodical&gt;&lt;full-title&gt;BMJ Paediatrics Open&lt;/full-title&gt;&lt;/periodical&gt;&lt;pages&gt;e000831&lt;/pages&gt;&lt;volume&gt;4&lt;/volume&gt;&lt;number&gt;1&lt;/number&gt;&lt;dates&gt;&lt;year&gt;2020&lt;/year&gt;&lt;pub-dates&gt;&lt;date&gt;2020-10-01&lt;/date&gt;&lt;/pub-dates&gt;&lt;/dates&gt;&lt;publisher&gt;BMJ&lt;/publisher&gt;&lt;isbn&gt;2399-9772&lt;/isbn&gt;&lt;urls&gt;&lt;/urls&gt;&lt;electronic-resource-num&gt;10.1136/bmjpo-2020-000831&lt;/electronic-resource-num&gt;&lt;access-date&gt;2020-11-04T12:06:53&lt;/access-date&gt;&lt;/record&gt;&lt;/Cite&gt;&lt;/EndNote&gt;</w:instrText>
      </w:r>
      <w:r w:rsidR="00232327">
        <w:rPr>
          <w:lang w:eastAsia="en-GB"/>
        </w:rPr>
        <w:fldChar w:fldCharType="separate"/>
      </w:r>
      <w:r w:rsidR="00324C15">
        <w:rPr>
          <w:noProof/>
          <w:lang w:eastAsia="en-GB"/>
        </w:rPr>
        <w:t>(18)</w:t>
      </w:r>
      <w:r w:rsidR="00232327">
        <w:rPr>
          <w:lang w:eastAsia="en-GB"/>
        </w:rPr>
        <w:fldChar w:fldCharType="end"/>
      </w:r>
      <w:r w:rsidR="0042312C">
        <w:rPr>
          <w:lang w:eastAsia="en-GB"/>
        </w:rPr>
        <w:t>, understanding the outcomes of these different treatment approaches is arguably now more important than ever.</w:t>
      </w:r>
    </w:p>
    <w:p w14:paraId="4A03B179" w14:textId="27178234" w:rsidR="00AD7311" w:rsidRDefault="00AD7311" w:rsidP="00AD7311">
      <w:pPr>
        <w:pStyle w:val="BodyText"/>
        <w:rPr>
          <w:lang w:eastAsia="en-GB"/>
        </w:rPr>
      </w:pPr>
      <w:r>
        <w:rPr>
          <w:lang w:eastAsia="en-GB"/>
        </w:rPr>
        <w:t>T</w:t>
      </w:r>
      <w:r w:rsidRPr="00097C67">
        <w:rPr>
          <w:lang w:eastAsia="en-GB"/>
        </w:rPr>
        <w:t>he clinical features and outcomes of participants in this feasibility RCT</w:t>
      </w:r>
      <w:r>
        <w:rPr>
          <w:lang w:eastAsia="en-GB"/>
        </w:rPr>
        <w:t xml:space="preserve"> are not the focus of this report but some aspects are worthy of discussion in relation to feasibility of a future trial. B</w:t>
      </w:r>
      <w:r w:rsidRPr="00097C67">
        <w:rPr>
          <w:lang w:eastAsia="en-GB"/>
        </w:rPr>
        <w:t>aseline characteristics of trial participants</w:t>
      </w:r>
      <w:r w:rsidR="001F4761">
        <w:rPr>
          <w:lang w:eastAsia="en-GB"/>
        </w:rPr>
        <w:t xml:space="preserve"> were</w:t>
      </w:r>
      <w:r w:rsidRPr="00097C67">
        <w:rPr>
          <w:lang w:eastAsia="en-GB"/>
        </w:rPr>
        <w:t xml:space="preserve"> </w:t>
      </w:r>
      <w:r>
        <w:rPr>
          <w:lang w:eastAsia="en-GB"/>
        </w:rPr>
        <w:t>as</w:t>
      </w:r>
      <w:r w:rsidRPr="00097C67">
        <w:rPr>
          <w:lang w:eastAsia="en-GB"/>
        </w:rPr>
        <w:t xml:space="preserve"> anticipated from the existing literature </w:t>
      </w:r>
      <w:r>
        <w:rPr>
          <w:lang w:eastAsia="en-GB"/>
        </w:rPr>
        <w:t>suggesting we have enrolled a representative population</w:t>
      </w:r>
      <w:r w:rsidR="00C22E53">
        <w:rPr>
          <w:lang w:eastAsia="en-GB"/>
        </w:rPr>
        <w:t xml:space="preserve"> </w:t>
      </w:r>
      <w:r>
        <w:rPr>
          <w:lang w:eastAsia="en-GB"/>
        </w:rPr>
        <w:fldChar w:fldCharType="begin">
          <w:fldData xml:space="preserve">PEVuZE5vdGU+PENpdGU+PEF1dGhvcj5UaWJvbmk8L0F1dGhvcj48WWVhcj4yMDE0PC9ZZWFyPjxS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</w:fldData>
        </w:fldChar>
      </w:r>
      <w:r w:rsidR="00324C15">
        <w:rPr>
          <w:lang w:eastAsia="en-GB"/>
        </w:rPr>
        <w:instrText xml:space="preserve"> ADDIN EN.CITE </w:instrText>
      </w:r>
      <w:r w:rsidR="00324C15">
        <w:rPr>
          <w:lang w:eastAsia="en-GB"/>
        </w:rPr>
        <w:fldChar w:fldCharType="begin">
          <w:fldData xml:space="preserve">PEVuZE5vdGU+PENpdGU+PEF1dGhvcj5UaWJvbmk8L0F1dGhvcj48WWVhcj4yMDE0PC9ZZWFyPjxS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</w:fldData>
        </w:fldChar>
      </w:r>
      <w:r w:rsidR="00324C15">
        <w:rPr>
          <w:lang w:eastAsia="en-GB"/>
        </w:rPr>
        <w:instrText xml:space="preserve"> ADDIN EN.CITE.DATA </w:instrText>
      </w:r>
      <w:r w:rsidR="00324C15">
        <w:rPr>
          <w:lang w:eastAsia="en-GB"/>
        </w:rPr>
      </w:r>
      <w:r w:rsidR="00324C15">
        <w:rPr>
          <w:lang w:eastAsia="en-GB"/>
        </w:rPr>
        <w:fldChar w:fldCharType="end"/>
      </w:r>
      <w:r>
        <w:rPr>
          <w:lang w:eastAsia="en-GB"/>
        </w:rPr>
      </w:r>
      <w:r>
        <w:rPr>
          <w:lang w:eastAsia="en-GB"/>
        </w:rPr>
        <w:fldChar w:fldCharType="separate"/>
      </w:r>
      <w:r w:rsidR="00324C15">
        <w:rPr>
          <w:noProof/>
          <w:lang w:eastAsia="en-GB"/>
        </w:rPr>
        <w:t>(8, 21)</w:t>
      </w:r>
      <w:r>
        <w:rPr>
          <w:lang w:eastAsia="en-GB"/>
        </w:rPr>
        <w:fldChar w:fldCharType="end"/>
      </w:r>
      <w:r w:rsidR="00C22E53">
        <w:rPr>
          <w:lang w:eastAsia="en-GB"/>
        </w:rPr>
        <w:t>.</w:t>
      </w:r>
      <w:r>
        <w:rPr>
          <w:lang w:eastAsia="en-GB"/>
        </w:rPr>
        <w:t xml:space="preserve"> </w:t>
      </w:r>
      <w:bookmarkStart w:id="14" w:name="_Hlk55388779"/>
      <w:r w:rsidR="007A593F">
        <w:rPr>
          <w:lang w:eastAsia="en-GB"/>
        </w:rPr>
        <w:t>Despite our efforts to only enrol children with uncomplicated appendicitis,</w:t>
      </w:r>
      <w:r>
        <w:rPr>
          <w:lang w:eastAsia="en-GB"/>
        </w:rPr>
        <w:t xml:space="preserve"> 30% of c</w:t>
      </w:r>
      <w:r w:rsidRPr="00097C67">
        <w:rPr>
          <w:lang w:eastAsia="en-GB"/>
        </w:rPr>
        <w:t xml:space="preserve">hildren allocated to receive appendicectomy </w:t>
      </w:r>
      <w:r w:rsidR="007A593F">
        <w:rPr>
          <w:lang w:eastAsia="en-GB"/>
        </w:rPr>
        <w:t xml:space="preserve">had </w:t>
      </w:r>
      <w:r w:rsidR="00536D5A">
        <w:rPr>
          <w:lang w:eastAsia="en-GB"/>
        </w:rPr>
        <w:t>complicated</w:t>
      </w:r>
      <w:r w:rsidRPr="00097C67">
        <w:rPr>
          <w:lang w:eastAsia="en-GB"/>
        </w:rPr>
        <w:t xml:space="preserve"> appendicitis</w:t>
      </w:r>
      <w:bookmarkEnd w:id="14"/>
      <w:r>
        <w:rPr>
          <w:lang w:eastAsia="en-GB"/>
        </w:rPr>
        <w:t xml:space="preserve">. </w:t>
      </w:r>
      <w:r w:rsidR="00C22E53">
        <w:rPr>
          <w:lang w:eastAsia="en-GB"/>
        </w:rPr>
        <w:t>Our experience</w:t>
      </w:r>
      <w:r w:rsidR="007A593F">
        <w:rPr>
          <w:lang w:eastAsia="en-GB"/>
        </w:rPr>
        <w:t xml:space="preserve"> </w:t>
      </w:r>
      <w:r>
        <w:rPr>
          <w:lang w:eastAsia="en-GB"/>
        </w:rPr>
        <w:t>suggest</w:t>
      </w:r>
      <w:r w:rsidR="007A593F">
        <w:rPr>
          <w:lang w:eastAsia="en-GB"/>
        </w:rPr>
        <w:t>s</w:t>
      </w:r>
      <w:r>
        <w:rPr>
          <w:lang w:eastAsia="en-GB"/>
        </w:rPr>
        <w:t xml:space="preserve"> differentiating between uncomplicated and complicated disease </w:t>
      </w:r>
      <w:r w:rsidR="00C22E53">
        <w:rPr>
          <w:lang w:eastAsia="en-GB"/>
        </w:rPr>
        <w:t>based on</w:t>
      </w:r>
      <w:r w:rsidR="003438DE">
        <w:rPr>
          <w:lang w:eastAsia="en-GB"/>
        </w:rPr>
        <w:t>ly on</w:t>
      </w:r>
      <w:r w:rsidR="00C22E53">
        <w:rPr>
          <w:lang w:eastAsia="en-GB"/>
        </w:rPr>
        <w:t xml:space="preserve"> clinical </w:t>
      </w:r>
      <w:r w:rsidR="003438DE">
        <w:rPr>
          <w:lang w:eastAsia="en-GB"/>
        </w:rPr>
        <w:t>judgement</w:t>
      </w:r>
      <w:r w:rsidR="00C22E53">
        <w:rPr>
          <w:lang w:eastAsia="en-GB"/>
        </w:rPr>
        <w:t xml:space="preserve"> by a paediatric surgeon</w:t>
      </w:r>
      <w:r w:rsidR="003438DE">
        <w:rPr>
          <w:lang w:eastAsia="en-GB"/>
        </w:rPr>
        <w:t xml:space="preserve"> </w:t>
      </w:r>
      <w:r>
        <w:rPr>
          <w:lang w:eastAsia="en-GB"/>
        </w:rPr>
        <w:t xml:space="preserve">is inadequate both for a future RCT </w:t>
      </w:r>
      <w:r w:rsidR="00A46592">
        <w:rPr>
          <w:lang w:eastAsia="en-GB"/>
        </w:rPr>
        <w:t>as well as</w:t>
      </w:r>
      <w:r>
        <w:rPr>
          <w:lang w:eastAsia="en-GB"/>
        </w:rPr>
        <w:t xml:space="preserve"> future clinical practice</w:t>
      </w:r>
      <w:r w:rsidR="003438DE">
        <w:rPr>
          <w:lang w:eastAsia="en-GB"/>
        </w:rPr>
        <w:t>.</w:t>
      </w:r>
      <w:r w:rsidR="00816C54">
        <w:rPr>
          <w:lang w:eastAsia="en-GB"/>
        </w:rPr>
        <w:t xml:space="preserve"> </w:t>
      </w:r>
      <w:r w:rsidR="003438DE">
        <w:rPr>
          <w:lang w:eastAsia="en-GB"/>
        </w:rPr>
        <w:t>Related to this is that w</w:t>
      </w:r>
      <w:r w:rsidR="00816C54">
        <w:rPr>
          <w:lang w:eastAsia="en-GB"/>
        </w:rPr>
        <w:t xml:space="preserve">e suspect the </w:t>
      </w:r>
      <w:r w:rsidR="007A593F">
        <w:rPr>
          <w:lang w:eastAsia="en-GB"/>
        </w:rPr>
        <w:t xml:space="preserve">relatively low </w:t>
      </w:r>
      <w:r w:rsidR="00816C54">
        <w:rPr>
          <w:lang w:eastAsia="en-GB"/>
        </w:rPr>
        <w:t xml:space="preserve">success rate of non-operative treatment reported here </w:t>
      </w:r>
      <w:r w:rsidR="007A593F">
        <w:rPr>
          <w:lang w:eastAsia="en-GB"/>
        </w:rPr>
        <w:t xml:space="preserve">when compared to other studies </w:t>
      </w:r>
      <w:r w:rsidR="00816C54">
        <w:rPr>
          <w:lang w:eastAsia="en-GB"/>
        </w:rPr>
        <w:fldChar w:fldCharType="begin"/>
      </w:r>
      <w:r w:rsidR="00816C54">
        <w:rPr>
          <w:lang w:eastAsia="en-GB"/>
        </w:rPr>
        <w:instrText xml:space="preserve"> ADDIN EN.CITE &lt;EndNote&gt;&lt;Cite&gt;&lt;Author&gt;Georgiou&lt;/Author&gt;&lt;Year&gt;2017&lt;/Year&gt;&lt;RecNum&gt;2419&lt;/RecNum&gt;&lt;DisplayText&gt;(2)&lt;/DisplayText&gt;&lt;record&gt;&lt;rec-number&gt;2419&lt;/rec-number&gt;&lt;foreign-keys&gt;&lt;key app="EN" db-id="0ttf5p9pnzwed8eatx5xvrxvxwfwa990x02z" timestamp="1491160851" guid="1f42f510-8f35-4122-8a89-458274d1e4f8"&gt;2419&lt;/key&gt;&lt;/foreign-keys&gt;&lt;ref-type name="Journal Article"&gt;17&lt;/ref-type&gt;&lt;contributors&gt;&lt;authors&gt;&lt;author&gt;Georgiou, R.&lt;/author&gt;&lt;author&gt;Eaton, S.&lt;/author&gt;&lt;author&gt;Stanton, M. P.&lt;/author&gt;&lt;author&gt;Pierro, A.&lt;/author&gt;&lt;author&gt;Hall, N. J.&lt;/author&gt;&lt;/authors&gt;&lt;/contributors&gt;&lt;auth-address&gt;Department of Paediatric Surgery and Urology, Southampton Children&amp;apos;s Hospital, Southampton, United Kingdom.&amp;#xD;Developmental Biology and Cancer Programme, UCL Great Ormond Street Institute of Child Health, University College London, London, United Kingdom.&amp;#xD;Division of General and Thoracic Surgery, The Hospital for Sick Children, Toronto, Canada; and.&amp;#xD;Department of Paediatric Surgery and Urology, Southampton Children&amp;apos;s Hospital, Southampton, United Kingdom; n.j.hall@soton.ac.uk.&amp;#xD;University Surgery Unit, Faculty of Medicine, University of Southampton, Southampton, United Kingdom.&lt;/auth-address&gt;&lt;titles&gt;&lt;title&gt;Efficacy and Safety of Nonoperative Treatment for Acute Appendicitis: A Meta-analysis&lt;/title&gt;&lt;secondary-title&gt;Pediatrics&lt;/secondary-title&gt;&lt;/titles&gt;&lt;periodical&gt;&lt;full-title&gt;Pediatrics&lt;/full-title&gt;&lt;/periodical&gt;&lt;volume&gt;139&lt;/volume&gt;&lt;number&gt;3&lt;/number&gt;&lt;dates&gt;&lt;year&gt;2017&lt;/year&gt;&lt;pub-dates&gt;&lt;date&gt;Mar&lt;/date&gt;&lt;/pub-dates&gt;&lt;/dates&gt;&lt;isbn&gt;1098-4275 (Electronic)&amp;#xD;0031-4005 (Linking)&lt;/isbn&gt;&lt;accession-num&gt;28213607&lt;/accession-num&gt;&lt;urls&gt;&lt;related-urls&gt;&lt;url&gt;http://www.ncbi.nlm.nih.gov/pubmed/28213607&lt;/url&gt;&lt;/related-urls&gt;&lt;/urls&gt;&lt;electronic-resource-num&gt;10.1542/peds.2016-3003&lt;/electronic-resource-num&gt;&lt;/record&gt;&lt;/Cite&gt;&lt;/EndNote&gt;</w:instrText>
      </w:r>
      <w:r w:rsidR="00816C54">
        <w:rPr>
          <w:lang w:eastAsia="en-GB"/>
        </w:rPr>
        <w:fldChar w:fldCharType="separate"/>
      </w:r>
      <w:r w:rsidR="00816C54">
        <w:rPr>
          <w:noProof/>
          <w:lang w:eastAsia="en-GB"/>
        </w:rPr>
        <w:t>(2)</w:t>
      </w:r>
      <w:r w:rsidR="00816C54">
        <w:rPr>
          <w:lang w:eastAsia="en-GB"/>
        </w:rPr>
        <w:fldChar w:fldCharType="end"/>
      </w:r>
      <w:r w:rsidR="00816C54">
        <w:rPr>
          <w:lang w:eastAsia="en-GB"/>
        </w:rPr>
        <w:t xml:space="preserve"> </w:t>
      </w:r>
      <w:r w:rsidR="007A593F">
        <w:rPr>
          <w:lang w:eastAsia="en-GB"/>
        </w:rPr>
        <w:t>is likely due to recruitment of children with more advanced appendicitis than had been intended</w:t>
      </w:r>
      <w:r w:rsidR="00EB1B46">
        <w:rPr>
          <w:lang w:eastAsia="en-GB"/>
        </w:rPr>
        <w:t>.</w:t>
      </w:r>
      <w:r w:rsidR="00536D5A">
        <w:rPr>
          <w:lang w:eastAsia="en-GB"/>
        </w:rPr>
        <w:t xml:space="preserve"> Given the well-matched baseline characteristics and randomised study design we assume that a similar proportion in the non-operative treatment arm also had complicated appendicitis.</w:t>
      </w:r>
      <w:r w:rsidR="00B15C0A">
        <w:rPr>
          <w:lang w:eastAsia="en-GB"/>
        </w:rPr>
        <w:t xml:space="preserve"> F</w:t>
      </w:r>
      <w:r w:rsidR="00B15C0A" w:rsidRPr="00097C67">
        <w:rPr>
          <w:lang w:eastAsia="en-GB"/>
        </w:rPr>
        <w:t xml:space="preserve">or a </w:t>
      </w:r>
      <w:r w:rsidR="00B15C0A">
        <w:rPr>
          <w:lang w:eastAsia="en-GB"/>
        </w:rPr>
        <w:t>future</w:t>
      </w:r>
      <w:r w:rsidR="00B15C0A" w:rsidRPr="00097C67">
        <w:rPr>
          <w:lang w:eastAsia="en-GB"/>
        </w:rPr>
        <w:t xml:space="preserve"> trial to be acceptable to all stakeholders</w:t>
      </w:r>
      <w:r w:rsidR="003438DE">
        <w:rPr>
          <w:lang w:eastAsia="en-GB"/>
        </w:rPr>
        <w:t xml:space="preserve"> therefore</w:t>
      </w:r>
      <w:r w:rsidR="00B15C0A">
        <w:rPr>
          <w:lang w:eastAsia="en-GB"/>
        </w:rPr>
        <w:t>,</w:t>
      </w:r>
      <w:r w:rsidR="00B15C0A" w:rsidRPr="00097C67">
        <w:rPr>
          <w:lang w:eastAsia="en-GB"/>
        </w:rPr>
        <w:t xml:space="preserve"> it will be necessary to </w:t>
      </w:r>
      <w:r w:rsidR="00B15C0A">
        <w:rPr>
          <w:lang w:eastAsia="en-GB"/>
        </w:rPr>
        <w:t>exclude those children with complicated appendicitis more reliably. S</w:t>
      </w:r>
      <w:r w:rsidR="00EB1B46">
        <w:rPr>
          <w:lang w:eastAsia="en-GB"/>
        </w:rPr>
        <w:t xml:space="preserve">ome </w:t>
      </w:r>
      <w:r w:rsidR="00B15C0A">
        <w:rPr>
          <w:lang w:eastAsia="en-GB"/>
        </w:rPr>
        <w:t xml:space="preserve">similar studies have </w:t>
      </w:r>
      <w:r w:rsidR="00DF05C5">
        <w:rPr>
          <w:lang w:eastAsia="en-GB"/>
        </w:rPr>
        <w:t>use</w:t>
      </w:r>
      <w:r w:rsidR="00B15C0A">
        <w:rPr>
          <w:lang w:eastAsia="en-GB"/>
        </w:rPr>
        <w:t>d</w:t>
      </w:r>
      <w:r w:rsidR="00EB1B46">
        <w:rPr>
          <w:lang w:eastAsia="en-GB"/>
        </w:rPr>
        <w:t xml:space="preserve"> ultrasound to make an assessment of severity of appendicitis and thereby eligibility </w:t>
      </w:r>
      <w:r w:rsidR="00D660E0">
        <w:rPr>
          <w:lang w:eastAsia="en-GB"/>
        </w:rPr>
        <w:fldChar w:fldCharType="begin">
          <w:fldData xml:space="preserve">PEVuZE5vdGU+PENpdGU+PEF1dGhvcj5IYWxsPC9BdXRob3I+PFllYXI+MjAxNzwvWWVhcj48UmVj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</w:fldData>
        </w:fldChar>
      </w:r>
      <w:r w:rsidR="00324C15">
        <w:rPr>
          <w:lang w:eastAsia="en-GB"/>
        </w:rPr>
        <w:instrText xml:space="preserve"> ADDIN EN.CITE </w:instrText>
      </w:r>
      <w:r w:rsidR="00324C15">
        <w:rPr>
          <w:lang w:eastAsia="en-GB"/>
        </w:rPr>
        <w:fldChar w:fldCharType="begin">
          <w:fldData xml:space="preserve">PEVuZE5vdGU+PENpdGU+PEF1dGhvcj5IYWxsPC9BdXRob3I+PFllYXI+MjAxNzwvWWVhcj48UmVj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</w:fldData>
        </w:fldChar>
      </w:r>
      <w:r w:rsidR="00324C15">
        <w:rPr>
          <w:lang w:eastAsia="en-GB"/>
        </w:rPr>
        <w:instrText xml:space="preserve"> ADDIN EN.CITE.DATA </w:instrText>
      </w:r>
      <w:r w:rsidR="00324C15">
        <w:rPr>
          <w:lang w:eastAsia="en-GB"/>
        </w:rPr>
      </w:r>
      <w:r w:rsidR="00324C15">
        <w:rPr>
          <w:lang w:eastAsia="en-GB"/>
        </w:rPr>
        <w:fldChar w:fldCharType="end"/>
      </w:r>
      <w:r w:rsidR="00D660E0">
        <w:rPr>
          <w:lang w:eastAsia="en-GB"/>
        </w:rPr>
      </w:r>
      <w:r w:rsidR="00D660E0">
        <w:rPr>
          <w:lang w:eastAsia="en-GB"/>
        </w:rPr>
        <w:fldChar w:fldCharType="separate"/>
      </w:r>
      <w:r w:rsidR="00324C15">
        <w:rPr>
          <w:noProof/>
          <w:lang w:eastAsia="en-GB"/>
        </w:rPr>
        <w:t>(14, 19, 22)</w:t>
      </w:r>
      <w:r w:rsidR="00D660E0">
        <w:rPr>
          <w:lang w:eastAsia="en-GB"/>
        </w:rPr>
        <w:fldChar w:fldCharType="end"/>
      </w:r>
      <w:r w:rsidR="00EB1B46">
        <w:rPr>
          <w:lang w:eastAsia="en-GB"/>
        </w:rPr>
        <w:t>. Whilst seemingly attractive, the reliability of ultrasound is not 100% for this purpose and more importantly ultrasound is not routinely used for diagnostic purposes in the UK.</w:t>
      </w:r>
      <w:r w:rsidR="00B15C0A">
        <w:rPr>
          <w:lang w:eastAsia="en-GB"/>
        </w:rPr>
        <w:t xml:space="preserve"> In this trial just 28% of participants received an ultrasound and in </w:t>
      </w:r>
      <w:r w:rsidR="00EB1B46">
        <w:rPr>
          <w:lang w:eastAsia="en-GB"/>
        </w:rPr>
        <w:t xml:space="preserve">a recent large </w:t>
      </w:r>
      <w:r w:rsidR="00B15C0A">
        <w:rPr>
          <w:lang w:eastAsia="en-GB"/>
        </w:rPr>
        <w:t xml:space="preserve">UK </w:t>
      </w:r>
      <w:r w:rsidR="00EB1B46">
        <w:rPr>
          <w:lang w:eastAsia="en-GB"/>
        </w:rPr>
        <w:t xml:space="preserve">observational study just </w:t>
      </w:r>
      <w:r w:rsidR="00DF05C5">
        <w:rPr>
          <w:lang w:eastAsia="en-GB"/>
        </w:rPr>
        <w:t>40</w:t>
      </w:r>
      <w:r w:rsidR="00EB1B46">
        <w:rPr>
          <w:lang w:eastAsia="en-GB"/>
        </w:rPr>
        <w:t xml:space="preserve">% of children </w:t>
      </w:r>
      <w:r w:rsidR="00B15C0A">
        <w:rPr>
          <w:lang w:eastAsia="en-GB"/>
        </w:rPr>
        <w:t xml:space="preserve">presenting </w:t>
      </w:r>
      <w:r w:rsidR="00EB1B46">
        <w:rPr>
          <w:lang w:eastAsia="en-GB"/>
        </w:rPr>
        <w:t xml:space="preserve">with </w:t>
      </w:r>
      <w:r w:rsidR="00DF05C5">
        <w:rPr>
          <w:lang w:eastAsia="en-GB"/>
        </w:rPr>
        <w:t xml:space="preserve">abdominal pain </w:t>
      </w:r>
      <w:r w:rsidR="00B15C0A">
        <w:rPr>
          <w:lang w:eastAsia="en-GB"/>
        </w:rPr>
        <w:t>had</w:t>
      </w:r>
      <w:r w:rsidR="00EB1B46">
        <w:rPr>
          <w:lang w:eastAsia="en-GB"/>
        </w:rPr>
        <w:t xml:space="preserve"> an ultrasound</w:t>
      </w:r>
      <w:r w:rsidR="00D660E0">
        <w:rPr>
          <w:lang w:eastAsia="en-GB"/>
        </w:rPr>
        <w:t xml:space="preserve"> </w:t>
      </w:r>
      <w:r w:rsidR="00D660E0">
        <w:rPr>
          <w:lang w:eastAsia="en-GB"/>
        </w:rPr>
        <w:fldChar w:fldCharType="begin"/>
      </w:r>
      <w:r w:rsidR="00DD4A48">
        <w:rPr>
          <w:lang w:eastAsia="en-GB"/>
        </w:rPr>
        <w:instrText xml:space="preserve"> ADDIN EN.CITE &lt;EndNote&gt;&lt;Cite&gt;&lt;Author&gt;Collaborative&lt;/Author&gt;&lt;Year&gt;2020&lt;/Year&gt;&lt;RecNum&gt;2439&lt;/RecNum&gt;&lt;DisplayText&gt;(8)&lt;/DisplayText&gt;&lt;record&gt;&lt;rec-number&gt;2439&lt;/rec-number&gt;&lt;foreign-keys&gt;&lt;key app="EN" db-id="0ttf5p9pnzwed8eatx5xvrxvxwfwa990x02z" timestamp="1589140482" guid="2dab2378-8082-41eb-9358-81e75c23d10b"&gt;2439&lt;/key&gt;&lt;/foreign-keys&gt;&lt;ref-type name="Journal Article"&gt;17&lt;/ref-type&gt;&lt;contributors&gt;&lt;authors&gt;&lt;author&gt;Rift Study Group on behalf of the West Midlands Research Collaborative&lt;/author&gt;&lt;/authors&gt;&lt;/contributors&gt;&lt;titles&gt;&lt;title&gt;Appendicitis risk prediction models in children presenting with right iliac fossa pain (RIFT study): a prospective, multicentre validation study&lt;/title&gt;&lt;secondary-title&gt;Lancet Child Adolesc Health&lt;/secondary-title&gt;&lt;/titles&gt;&lt;periodical&gt;&lt;full-title&gt;Lancet Child Adolesc Health&lt;/full-title&gt;&lt;/periodical&gt;&lt;pages&gt;271-280&lt;/pages&gt;&lt;volume&gt;4&lt;/volume&gt;&lt;number&gt;4&lt;/number&gt;&lt;edition&gt;2020/03/24&lt;/edition&gt;&lt;dates&gt;&lt;year&gt;2020&lt;/year&gt;&lt;pub-dates&gt;&lt;date&gt;Apr&lt;/date&gt;&lt;/pub-dates&gt;&lt;/dates&gt;&lt;isbn&gt;2352-4650 (Electronic)&amp;#xD;2352-4642 (Linking)&lt;/isbn&gt;&lt;accession-num&gt;32200936&lt;/accession-num&gt;&lt;urls&gt;&lt;related-urls&gt;&lt;url&gt;https://www.ncbi.nlm.nih.gov/pubmed/32200936&lt;/url&gt;&lt;/related-urls&gt;&lt;/urls&gt;&lt;electronic-resource-num&gt;10.1016/S2352-4642(20)30006-7&lt;/electronic-resource-num&gt;&lt;/record&gt;&lt;/Cite&gt;&lt;/EndNote&gt;</w:instrText>
      </w:r>
      <w:r w:rsidR="00D660E0">
        <w:rPr>
          <w:lang w:eastAsia="en-GB"/>
        </w:rPr>
        <w:fldChar w:fldCharType="separate"/>
      </w:r>
      <w:r w:rsidR="00D660E0">
        <w:rPr>
          <w:noProof/>
          <w:lang w:eastAsia="en-GB"/>
        </w:rPr>
        <w:t>(8)</w:t>
      </w:r>
      <w:r w:rsidR="00D660E0">
        <w:rPr>
          <w:lang w:eastAsia="en-GB"/>
        </w:rPr>
        <w:fldChar w:fldCharType="end"/>
      </w:r>
      <w:r w:rsidR="003438DE">
        <w:rPr>
          <w:lang w:eastAsia="en-GB"/>
        </w:rPr>
        <w:t xml:space="preserve">. </w:t>
      </w:r>
      <w:r w:rsidR="00A46592">
        <w:rPr>
          <w:lang w:eastAsia="en-GB"/>
        </w:rPr>
        <w:t>A</w:t>
      </w:r>
      <w:r w:rsidR="00EB1B46">
        <w:rPr>
          <w:lang w:eastAsia="en-GB"/>
        </w:rPr>
        <w:t>ny trial protocol that demand</w:t>
      </w:r>
      <w:r w:rsidR="00F210D0">
        <w:rPr>
          <w:lang w:eastAsia="en-GB"/>
        </w:rPr>
        <w:t>s</w:t>
      </w:r>
      <w:r w:rsidR="00EB1B46">
        <w:rPr>
          <w:lang w:eastAsia="en-GB"/>
        </w:rPr>
        <w:t xml:space="preserve"> ultrasound to assess eligibility would limit the </w:t>
      </w:r>
      <w:r w:rsidR="003438DE">
        <w:rPr>
          <w:lang w:eastAsia="en-GB"/>
        </w:rPr>
        <w:t xml:space="preserve">trial </w:t>
      </w:r>
      <w:r w:rsidR="00EB1B46">
        <w:rPr>
          <w:lang w:eastAsia="en-GB"/>
        </w:rPr>
        <w:t xml:space="preserve">generalisability, limit the number available for recruitment and would </w:t>
      </w:r>
      <w:r w:rsidR="00EB1B46">
        <w:rPr>
          <w:lang w:eastAsia="en-GB"/>
        </w:rPr>
        <w:lastRenderedPageBreak/>
        <w:t xml:space="preserve">not be representative of current UK practice. Instead we </w:t>
      </w:r>
      <w:r w:rsidR="00D660E0">
        <w:rPr>
          <w:lang w:eastAsia="en-GB"/>
        </w:rPr>
        <w:t>intend to use a bespoke</w:t>
      </w:r>
      <w:r w:rsidR="0047315C">
        <w:rPr>
          <w:lang w:eastAsia="en-GB"/>
        </w:rPr>
        <w:t xml:space="preserve"> validated scoring system based on clinical and laboratory parameters</w:t>
      </w:r>
      <w:r w:rsidR="00105FD1">
        <w:rPr>
          <w:lang w:eastAsia="en-GB"/>
        </w:rPr>
        <w:t xml:space="preserve">; </w:t>
      </w:r>
      <w:r>
        <w:rPr>
          <w:lang w:eastAsia="en-GB"/>
        </w:rPr>
        <w:t>work is underway to develop this.</w:t>
      </w:r>
    </w:p>
    <w:p w14:paraId="442DDF6F" w14:textId="16F7B424" w:rsidR="00AD7311" w:rsidRDefault="00301738" w:rsidP="00C94F51">
      <w:pPr>
        <w:pStyle w:val="BodyText"/>
        <w:rPr>
          <w:lang w:eastAsia="en-GB"/>
        </w:rPr>
      </w:pPr>
      <w:r>
        <w:rPr>
          <w:lang w:eastAsia="en-GB"/>
        </w:rPr>
        <w:t xml:space="preserve">In conclusion, </w:t>
      </w:r>
      <w:r w:rsidR="00C94FA7">
        <w:rPr>
          <w:lang w:eastAsia="en-GB"/>
        </w:rPr>
        <w:t>these data</w:t>
      </w:r>
      <w:r>
        <w:rPr>
          <w:lang w:eastAsia="en-GB"/>
        </w:rPr>
        <w:t xml:space="preserve"> show that it </w:t>
      </w:r>
      <w:r w:rsidR="00C94FA7">
        <w:rPr>
          <w:lang w:eastAsia="en-GB"/>
        </w:rPr>
        <w:t>is</w:t>
      </w:r>
      <w:r>
        <w:rPr>
          <w:lang w:eastAsia="en-GB"/>
        </w:rPr>
        <w:t xml:space="preserve"> feasible to recruit children with </w:t>
      </w:r>
      <w:r w:rsidR="00C94FA7">
        <w:rPr>
          <w:lang w:eastAsia="en-GB"/>
        </w:rPr>
        <w:t xml:space="preserve">uncomplicated </w:t>
      </w:r>
      <w:r>
        <w:rPr>
          <w:lang w:eastAsia="en-GB"/>
        </w:rPr>
        <w:t xml:space="preserve">acute appendicitis to </w:t>
      </w:r>
      <w:proofErr w:type="gramStart"/>
      <w:r>
        <w:rPr>
          <w:lang w:eastAsia="en-GB"/>
        </w:rPr>
        <w:t>a</w:t>
      </w:r>
      <w:proofErr w:type="gramEnd"/>
      <w:r>
        <w:rPr>
          <w:lang w:eastAsia="en-GB"/>
        </w:rPr>
        <w:t xml:space="preserve"> </w:t>
      </w:r>
      <w:r w:rsidR="00AD7311">
        <w:rPr>
          <w:lang w:eastAsia="en-GB"/>
        </w:rPr>
        <w:t>RCT comparing</w:t>
      </w:r>
      <w:r>
        <w:rPr>
          <w:lang w:eastAsia="en-GB"/>
        </w:rPr>
        <w:t xml:space="preserve"> appendicectomy </w:t>
      </w:r>
      <w:r w:rsidR="00AD7311">
        <w:rPr>
          <w:lang w:eastAsia="en-GB"/>
        </w:rPr>
        <w:t>with</w:t>
      </w:r>
      <w:r>
        <w:rPr>
          <w:lang w:eastAsia="en-GB"/>
        </w:rPr>
        <w:t xml:space="preserve"> non-operative </w:t>
      </w:r>
      <w:r w:rsidR="00C94FA7">
        <w:rPr>
          <w:lang w:eastAsia="en-GB"/>
        </w:rPr>
        <w:t>treat</w:t>
      </w:r>
      <w:r>
        <w:rPr>
          <w:lang w:eastAsia="en-GB"/>
        </w:rPr>
        <w:t xml:space="preserve">ment. There is no evidence for a poor safety profile of non-operative management. </w:t>
      </w:r>
      <w:r w:rsidR="00AD7311">
        <w:rPr>
          <w:lang w:eastAsia="en-GB"/>
        </w:rPr>
        <w:t xml:space="preserve">The comparative effectiveness of appendicectomy and non-operative treatment of uncomplicated acute appendicitis remains an important research question. </w:t>
      </w:r>
      <w:r w:rsidR="00AD7311">
        <w:t xml:space="preserve">The next step is to complete a definitive RCT </w:t>
      </w:r>
      <w:r w:rsidR="00BE779D">
        <w:t xml:space="preserve">with inclusion criteria modified to prevent recruitment of children with perforated appendicitis </w:t>
      </w:r>
      <w:r w:rsidR="00AD7311">
        <w:t>a</w:t>
      </w:r>
      <w:r w:rsidR="00AD7311">
        <w:rPr>
          <w:lang w:eastAsia="en-GB"/>
        </w:rPr>
        <w:t xml:space="preserve">nd this feasibility trial has been </w:t>
      </w:r>
      <w:r w:rsidR="00751860">
        <w:t xml:space="preserve">crucial in refining the </w:t>
      </w:r>
      <w:r w:rsidR="00AD7311">
        <w:rPr>
          <w:lang w:eastAsia="en-GB"/>
        </w:rPr>
        <w:t>design and implementation of that study.</w:t>
      </w:r>
    </w:p>
    <w:p w14:paraId="70DFA730" w14:textId="399674EE" w:rsidR="009754A1" w:rsidRPr="00097C67" w:rsidRDefault="009754A1" w:rsidP="009754A1">
      <w:pPr>
        <w:pStyle w:val="Heading1"/>
        <w:rPr>
          <w:lang w:eastAsia="en-GB"/>
        </w:rPr>
      </w:pPr>
      <w:r>
        <w:rPr>
          <w:lang w:eastAsia="en-GB"/>
        </w:rPr>
        <w:t>Acknowledgements</w:t>
      </w:r>
    </w:p>
    <w:p w14:paraId="11E44EEC" w14:textId="16E514D2" w:rsidR="00520110" w:rsidRPr="009754A1" w:rsidRDefault="00520110" w:rsidP="009754A1">
      <w:pPr>
        <w:pStyle w:val="BodyText"/>
        <w:rPr>
          <w:lang w:eastAsia="en-GB"/>
        </w:rPr>
      </w:pPr>
      <w:bookmarkStart w:id="15" w:name="_Hlk31020735"/>
      <w:bookmarkStart w:id="16" w:name="_Toc535244526"/>
      <w:r w:rsidRPr="009754A1">
        <w:t xml:space="preserve">This study is part of a larger project, CONTRACT, funded by the UK National Institute for Health Research (NIHR) Health Technology Assessment programme (grant number: </w:t>
      </w:r>
      <w:r w:rsidRPr="009754A1">
        <w:rPr>
          <w:lang w:eastAsia="en-GB"/>
        </w:rPr>
        <w:t>14/192/90; http://www.nets.nihr.ac.uk/projects/hta/1419290</w:t>
      </w:r>
      <w:r w:rsidRPr="009754A1">
        <w:t>). The views expressed are those of the authors and not necessarily those of the NIHR or the Department of Health and Social Care.</w:t>
      </w:r>
      <w:r w:rsidRPr="009754A1">
        <w:rPr>
          <w:lang w:eastAsia="en-GB"/>
        </w:rPr>
        <w:t xml:space="preserve"> S.E. and E.W. acknowledge support from NIHR Great Ormond Street Hospital Biomedical Research Centre. L.B. acknowledges support from the Medical Research Council </w:t>
      </w:r>
      <w:proofErr w:type="spellStart"/>
      <w:r w:rsidRPr="009754A1">
        <w:t>ConDuCT</w:t>
      </w:r>
      <w:proofErr w:type="spellEnd"/>
      <w:r w:rsidRPr="009754A1">
        <w:t xml:space="preserve">-II Hub (Collaboration and innovation for Difficult and Complex randomized </w:t>
      </w:r>
      <w:r w:rsidRPr="009754A1">
        <w:rPr>
          <w:bCs/>
        </w:rPr>
        <w:t>controlled Trials </w:t>
      </w:r>
      <w:proofErr w:type="gramStart"/>
      <w:r w:rsidRPr="009754A1">
        <w:rPr>
          <w:bCs/>
        </w:rPr>
        <w:t>In</w:t>
      </w:r>
      <w:proofErr w:type="gramEnd"/>
      <w:r w:rsidRPr="009754A1">
        <w:rPr>
          <w:bCs/>
        </w:rPr>
        <w:t> Invasive procedures; MR/K025643/1).</w:t>
      </w:r>
      <w:r w:rsidRPr="009754A1">
        <w:rPr>
          <w:lang w:eastAsia="en-GB"/>
        </w:rPr>
        <w:t xml:space="preserve"> </w:t>
      </w:r>
      <w:bookmarkEnd w:id="15"/>
      <w:r w:rsidR="009E423F">
        <w:rPr>
          <w:lang w:eastAsia="en-GB"/>
        </w:rPr>
        <w:t>JMB is supported by the NIHR Bristol Biomedical Research Centre and is an NIHR Senior Investigator</w:t>
      </w:r>
    </w:p>
    <w:p w14:paraId="4EE1A8E3" w14:textId="6E12B34C" w:rsidR="00520110" w:rsidRDefault="004E2CFD" w:rsidP="00991367">
      <w:pPr>
        <w:pStyle w:val="Heading1"/>
        <w:rPr>
          <w:noProof/>
        </w:rPr>
      </w:pPr>
      <w:r w:rsidRPr="004E2CFD">
        <w:rPr>
          <w:noProof/>
        </w:rPr>
        <w:t>What is already known on this topic</w:t>
      </w:r>
    </w:p>
    <w:p w14:paraId="5E75583A" w14:textId="62B66F2C" w:rsidR="004E2CFD" w:rsidRDefault="004E2CFD" w:rsidP="004E2CFD">
      <w:pPr>
        <w:pStyle w:val="BodyText"/>
        <w:numPr>
          <w:ilvl w:val="0"/>
          <w:numId w:val="71"/>
        </w:numPr>
      </w:pPr>
      <w:r>
        <w:t xml:space="preserve">Non-operative treatment is an alternative to appendicectomy for children with uncomplicated acute </w:t>
      </w:r>
      <w:proofErr w:type="gramStart"/>
      <w:r>
        <w:t>appendicitis</w:t>
      </w:r>
      <w:proofErr w:type="gramEnd"/>
      <w:r>
        <w:t xml:space="preserve"> but the comparative effectiveness of these treatments is not known.</w:t>
      </w:r>
    </w:p>
    <w:p w14:paraId="0BD3D097" w14:textId="7B8146A2" w:rsidR="004E2CFD" w:rsidRDefault="004E2CFD" w:rsidP="004E2CFD">
      <w:pPr>
        <w:pStyle w:val="BodyText"/>
        <w:numPr>
          <w:ilvl w:val="0"/>
          <w:numId w:val="71"/>
        </w:numPr>
      </w:pPr>
      <w:r>
        <w:t>A randomised trial comparing these treatments will be challenging due to the urgent care setting, complex treatments interventions and patient and surgeon preferences.</w:t>
      </w:r>
    </w:p>
    <w:p w14:paraId="7868F906" w14:textId="1E77A6AF" w:rsidR="004E2CFD" w:rsidRDefault="004E2CFD" w:rsidP="004E2CFD">
      <w:pPr>
        <w:pStyle w:val="BodyText"/>
        <w:numPr>
          <w:ilvl w:val="0"/>
          <w:numId w:val="71"/>
        </w:numPr>
      </w:pPr>
      <w:r>
        <w:t>Feasibility studies can help establish the feasibility of future RCTs and enhance their design to optimise chances of success and minimise waste of resources</w:t>
      </w:r>
    </w:p>
    <w:p w14:paraId="1CDD452D" w14:textId="60FF8661" w:rsidR="004E2CFD" w:rsidRDefault="004E2CFD" w:rsidP="004E2CFD">
      <w:pPr>
        <w:pStyle w:val="Heading1"/>
      </w:pPr>
      <w:r>
        <w:lastRenderedPageBreak/>
        <w:t>What this study adds</w:t>
      </w:r>
    </w:p>
    <w:p w14:paraId="4346731C" w14:textId="2F20990D" w:rsidR="004E2CFD" w:rsidRPr="005877FD" w:rsidRDefault="004E2CFD" w:rsidP="005877FD">
      <w:pPr>
        <w:pStyle w:val="BodyText"/>
        <w:numPr>
          <w:ilvl w:val="0"/>
          <w:numId w:val="72"/>
        </w:numPr>
        <w:rPr>
          <w:rFonts w:cstheme="minorHAnsi"/>
          <w:color w:val="000000"/>
        </w:rPr>
      </w:pPr>
      <w:r w:rsidRPr="005877FD">
        <w:rPr>
          <w:rFonts w:cstheme="minorHAnsi"/>
          <w:color w:val="000000"/>
        </w:rPr>
        <w:t xml:space="preserve">A future RCT comparing the effectiveness and cost-effectiveness of </w:t>
      </w:r>
      <w:r w:rsidR="005877FD">
        <w:rPr>
          <w:rFonts w:cstheme="minorHAnsi"/>
        </w:rPr>
        <w:t>n</w:t>
      </w:r>
      <w:r w:rsidRPr="005877FD">
        <w:rPr>
          <w:rFonts w:cstheme="minorHAnsi"/>
        </w:rPr>
        <w:t xml:space="preserve">on-operative treatment </w:t>
      </w:r>
      <w:r w:rsidR="005877FD" w:rsidRPr="005877FD">
        <w:rPr>
          <w:rFonts w:cstheme="minorHAnsi"/>
        </w:rPr>
        <w:t>with</w:t>
      </w:r>
      <w:r w:rsidRPr="005877FD">
        <w:rPr>
          <w:rFonts w:cstheme="minorHAnsi"/>
        </w:rPr>
        <w:t xml:space="preserve"> appendicectomy for children with uncomplicated acute appendicitis</w:t>
      </w:r>
      <w:r w:rsidR="005877FD" w:rsidRPr="005877FD">
        <w:rPr>
          <w:rFonts w:cstheme="minorHAnsi"/>
        </w:rPr>
        <w:t xml:space="preserve"> is feasible</w:t>
      </w:r>
    </w:p>
    <w:p w14:paraId="109C6397" w14:textId="06510492" w:rsidR="005877FD" w:rsidRPr="005877FD" w:rsidRDefault="000C56C5" w:rsidP="005877FD">
      <w:pPr>
        <w:pStyle w:val="BodyText"/>
        <w:numPr>
          <w:ilvl w:val="0"/>
          <w:numId w:val="72"/>
        </w:numPr>
        <w:rPr>
          <w:rFonts w:cstheme="minorHAnsi"/>
          <w:color w:val="000000"/>
        </w:rPr>
      </w:pPr>
      <w:r>
        <w:rPr>
          <w:rFonts w:cstheme="minorHAnsi"/>
          <w:color w:val="000000"/>
        </w:rPr>
        <w:t xml:space="preserve">Supported by embedded qualitative research </w:t>
      </w:r>
      <w:r w:rsidR="00A02A13">
        <w:rPr>
          <w:rFonts w:cstheme="minorHAnsi"/>
          <w:color w:val="000000"/>
        </w:rPr>
        <w:t xml:space="preserve">to inform communication and recruiter training </w:t>
      </w:r>
      <w:r>
        <w:rPr>
          <w:rFonts w:cstheme="minorHAnsi"/>
          <w:color w:val="000000"/>
        </w:rPr>
        <w:t xml:space="preserve">we have identified </w:t>
      </w:r>
      <w:r w:rsidR="00A02A13">
        <w:rPr>
          <w:rFonts w:cstheme="minorHAnsi"/>
          <w:color w:val="000000"/>
        </w:rPr>
        <w:t>o</w:t>
      </w:r>
      <w:r w:rsidR="005877FD">
        <w:rPr>
          <w:rFonts w:cstheme="minorHAnsi"/>
          <w:color w:val="000000"/>
        </w:rPr>
        <w:t xml:space="preserve">pportunities to improve design and implementation of the future </w:t>
      </w:r>
      <w:r>
        <w:rPr>
          <w:rFonts w:cstheme="minorHAnsi"/>
          <w:color w:val="000000"/>
        </w:rPr>
        <w:t xml:space="preserve">RCT </w:t>
      </w:r>
    </w:p>
    <w:p w14:paraId="7051A2D8" w14:textId="6284A662" w:rsidR="000C56C5" w:rsidRPr="00911A0E" w:rsidRDefault="000C56C5" w:rsidP="005877FD">
      <w:pPr>
        <w:pStyle w:val="BodyText"/>
        <w:numPr>
          <w:ilvl w:val="0"/>
          <w:numId w:val="72"/>
        </w:numPr>
        <w:rPr>
          <w:rFonts w:cstheme="minorHAnsi"/>
          <w:color w:val="000000"/>
        </w:rPr>
      </w:pPr>
      <w:r>
        <w:rPr>
          <w:rFonts w:cstheme="minorHAnsi"/>
          <w:color w:val="000000"/>
        </w:rPr>
        <w:t xml:space="preserve">Hard to do trials </w:t>
      </w:r>
      <w:r>
        <w:t>where potentially eligible children often attend at night are feasible and acceptable particularly with iterative training for recruiters</w:t>
      </w:r>
    </w:p>
    <w:p w14:paraId="37AA2CC9" w14:textId="6B6CFAE2" w:rsidR="00821506" w:rsidRDefault="00991367" w:rsidP="00991367">
      <w:pPr>
        <w:pStyle w:val="Heading1"/>
        <w:rPr>
          <w:noProof/>
        </w:rPr>
      </w:pPr>
      <w:r>
        <w:rPr>
          <w:noProof/>
        </w:rPr>
        <w:t>References</w:t>
      </w:r>
      <w:bookmarkEnd w:id="16"/>
    </w:p>
    <w:p w14:paraId="537E1CF1" w14:textId="77777777" w:rsidR="006E15BB" w:rsidRPr="006E15BB" w:rsidRDefault="006E15BB" w:rsidP="006E15BB"/>
    <w:p w14:paraId="08E94E24" w14:textId="77777777" w:rsidR="00684327" w:rsidRDefault="00684327" w:rsidP="007318B9">
      <w:pPr>
        <w:pStyle w:val="EndNoteBibliography"/>
        <w:ind w:left="720" w:hanging="720"/>
      </w:pPr>
    </w:p>
    <w:p w14:paraId="4BE94E6C" w14:textId="5E73073C" w:rsidR="00324C15" w:rsidRPr="00324C15" w:rsidRDefault="007318B9" w:rsidP="00324C15">
      <w:pPr>
        <w:pStyle w:val="EndNoteBibliography"/>
        <w:spacing w:after="0"/>
      </w:pPr>
      <w:r>
        <w:fldChar w:fldCharType="begin"/>
      </w:r>
      <w:r>
        <w:instrText xml:space="preserve"> ADDIN EN.REFLIST </w:instrText>
      </w:r>
      <w:r>
        <w:fldChar w:fldCharType="separate"/>
      </w:r>
      <w:r w:rsidR="00324C15" w:rsidRPr="00324C15">
        <w:t>1.</w:t>
      </w:r>
      <w:r w:rsidR="00324C15" w:rsidRPr="00324C15">
        <w:tab/>
        <w:t>Nuffield Council on Bioethics. Children and clinical research: ethical issues2015;</w:t>
      </w:r>
      <w:hyperlink r:id="rId8" w:history="1">
        <w:r w:rsidR="00324C15" w:rsidRPr="00324C15">
          <w:rPr>
            <w:rStyle w:val="Hyperlink"/>
          </w:rPr>
          <w:t>http://nuffieldbioethics.org/wp-content/uploads/Children-and-clinical-research-full-report.pdf</w:t>
        </w:r>
      </w:hyperlink>
      <w:r w:rsidR="00324C15" w:rsidRPr="00324C15">
        <w:t xml:space="preserve"> (accessed 23rd February 2018).</w:t>
      </w:r>
    </w:p>
    <w:p w14:paraId="10AC41F0" w14:textId="77777777" w:rsidR="00324C15" w:rsidRPr="00324C15" w:rsidRDefault="00324C15" w:rsidP="00324C15">
      <w:pPr>
        <w:pStyle w:val="EndNoteBibliography"/>
        <w:spacing w:after="0"/>
      </w:pPr>
      <w:r w:rsidRPr="00324C15">
        <w:t>2.</w:t>
      </w:r>
      <w:r w:rsidRPr="00324C15">
        <w:tab/>
        <w:t xml:space="preserve">Georgiou R, Eaton S, Stanton MP, et al. Efficacy and Safety of Nonoperative Treatment for Acute Appendicitis: A Meta-analysis. </w:t>
      </w:r>
      <w:r w:rsidRPr="00324C15">
        <w:rPr>
          <w:i/>
        </w:rPr>
        <w:t>Pediatrics</w:t>
      </w:r>
      <w:r w:rsidRPr="00324C15">
        <w:t>. 2017;139 doi: 10.1542/peds.2016-3003</w:t>
      </w:r>
    </w:p>
    <w:p w14:paraId="15C45F02" w14:textId="77777777" w:rsidR="00324C15" w:rsidRPr="00324C15" w:rsidRDefault="00324C15" w:rsidP="00324C15">
      <w:pPr>
        <w:pStyle w:val="EndNoteBibliography"/>
        <w:spacing w:after="0"/>
      </w:pPr>
      <w:r w:rsidRPr="00324C15">
        <w:t>3.</w:t>
      </w:r>
      <w:r w:rsidRPr="00324C15">
        <w:tab/>
        <w:t xml:space="preserve">Sherratt FC, Beasant L, Crawley EM, et al. Enhancing communication, informed consent and recruitment in a paediatric urgent care surgical trial: a qualitative study. </w:t>
      </w:r>
      <w:r w:rsidRPr="00324C15">
        <w:rPr>
          <w:i/>
        </w:rPr>
        <w:t>BMC Pediatr</w:t>
      </w:r>
      <w:r w:rsidRPr="00324C15">
        <w:t>. 2020;20:140 doi: 10.1186/s12887-020-02040-w</w:t>
      </w:r>
    </w:p>
    <w:p w14:paraId="6D3D43D3" w14:textId="77777777" w:rsidR="00324C15" w:rsidRPr="00324C15" w:rsidRDefault="00324C15" w:rsidP="00324C15">
      <w:pPr>
        <w:pStyle w:val="EndNoteBibliography"/>
        <w:spacing w:after="0"/>
      </w:pPr>
      <w:r w:rsidRPr="00324C15">
        <w:t>4.</w:t>
      </w:r>
      <w:r w:rsidRPr="00324C15">
        <w:tab/>
        <w:t xml:space="preserve">Sherratt FC, Eaton S, Walker E, et al. Development of a core outcome set to determine the overall treatment success of acute uncomplicated appendicitis in children: a study protocol. </w:t>
      </w:r>
      <w:r w:rsidRPr="00324C15">
        <w:rPr>
          <w:i/>
        </w:rPr>
        <w:t>BMJ Paediatr Open</w:t>
      </w:r>
      <w:r w:rsidRPr="00324C15">
        <w:t>. 2017;1:e000151 doi: 10.1136/bmjpo-2017-000151</w:t>
      </w:r>
    </w:p>
    <w:p w14:paraId="1772B366" w14:textId="77777777" w:rsidR="00324C15" w:rsidRPr="00324C15" w:rsidRDefault="00324C15" w:rsidP="00324C15">
      <w:pPr>
        <w:pStyle w:val="EndNoteBibliography"/>
        <w:spacing w:after="0"/>
      </w:pPr>
      <w:r w:rsidRPr="00324C15">
        <w:t>5.</w:t>
      </w:r>
      <w:r w:rsidRPr="00324C15">
        <w:tab/>
        <w:t xml:space="preserve">Sherratt FC, Allin BSR, Kirkham JJ, et al. Core outcome set for uncomplicated acute appendicitis in children and young people. </w:t>
      </w:r>
      <w:r w:rsidRPr="00324C15">
        <w:rPr>
          <w:i/>
        </w:rPr>
        <w:t>Br J Surg</w:t>
      </w:r>
      <w:r w:rsidRPr="00324C15">
        <w:t>. 2020; doi: 10.1002/bjs.11508</w:t>
      </w:r>
    </w:p>
    <w:p w14:paraId="4336640E" w14:textId="77777777" w:rsidR="00324C15" w:rsidRPr="00324C15" w:rsidRDefault="00324C15" w:rsidP="00324C15">
      <w:pPr>
        <w:pStyle w:val="EndNoteBibliography"/>
        <w:spacing w:after="0"/>
      </w:pPr>
      <w:r w:rsidRPr="00324C15">
        <w:t>6.</w:t>
      </w:r>
      <w:r w:rsidRPr="00324C15">
        <w:tab/>
        <w:t xml:space="preserve">Chorozoglou M, Reading I, Eaton S, et al. Health economics and quality of life in a feasibility RCT of paediatric acute appendicitis: a protocol study. </w:t>
      </w:r>
      <w:r w:rsidRPr="00324C15">
        <w:rPr>
          <w:i/>
        </w:rPr>
        <w:t>BMJ Paediatr Open</w:t>
      </w:r>
      <w:r w:rsidRPr="00324C15">
        <w:t>. 2018;2:e000347 doi: 10.1136/bmjpo-2018-000347</w:t>
      </w:r>
    </w:p>
    <w:p w14:paraId="51233F37" w14:textId="77777777" w:rsidR="00324C15" w:rsidRPr="00324C15" w:rsidRDefault="00324C15" w:rsidP="00324C15">
      <w:pPr>
        <w:pStyle w:val="EndNoteBibliography"/>
        <w:spacing w:after="0"/>
      </w:pPr>
      <w:r w:rsidRPr="00324C15">
        <w:t>7.</w:t>
      </w:r>
      <w:r w:rsidRPr="00324C15">
        <w:tab/>
        <w:t xml:space="preserve">Hutchings N, Wood W, Reading I, et al. CONTRACT Study - CONservative TReatment of Appendicitis in Children (feasibility): study protocol for a randomised controlled Trial. </w:t>
      </w:r>
      <w:r w:rsidRPr="00324C15">
        <w:rPr>
          <w:i/>
        </w:rPr>
        <w:t>Trials</w:t>
      </w:r>
      <w:r w:rsidRPr="00324C15">
        <w:t>. 2018;19:153 doi: 10.1186/s13063-018-2520-z</w:t>
      </w:r>
    </w:p>
    <w:p w14:paraId="375506F5" w14:textId="77777777" w:rsidR="00324C15" w:rsidRPr="00324C15" w:rsidRDefault="00324C15" w:rsidP="00324C15">
      <w:pPr>
        <w:pStyle w:val="EndNoteBibliography"/>
        <w:spacing w:after="0"/>
      </w:pPr>
      <w:r w:rsidRPr="00324C15">
        <w:t>8.</w:t>
      </w:r>
      <w:r w:rsidRPr="00324C15">
        <w:tab/>
        <w:t xml:space="preserve">Collaborative RSGobotWMR. Appendicitis risk prediction models in children presenting with right iliac fossa pain (RIFT study): a prospective, multicentre validation study. </w:t>
      </w:r>
      <w:r w:rsidRPr="00324C15">
        <w:rPr>
          <w:i/>
        </w:rPr>
        <w:t>Lancet Child Adolesc Health</w:t>
      </w:r>
      <w:r w:rsidRPr="00324C15">
        <w:t>. 2020;4:271-80 doi: 10.1016/S2352-4642(20)30006-7</w:t>
      </w:r>
    </w:p>
    <w:p w14:paraId="6B380D6C" w14:textId="77777777" w:rsidR="00324C15" w:rsidRPr="00324C15" w:rsidRDefault="00324C15" w:rsidP="00324C15">
      <w:pPr>
        <w:pStyle w:val="EndNoteBibliography"/>
        <w:spacing w:after="0"/>
      </w:pPr>
      <w:r w:rsidRPr="00324C15">
        <w:t>9.</w:t>
      </w:r>
      <w:r w:rsidRPr="00324C15">
        <w:tab/>
        <w:t xml:space="preserve">Tiboni S, Bhangu A, Hall NJ. Outcome of appendicectomy in children performed in paediatric surgery units compared with general surgery units. </w:t>
      </w:r>
      <w:r w:rsidRPr="00324C15">
        <w:rPr>
          <w:i/>
        </w:rPr>
        <w:t>Br J Surg</w:t>
      </w:r>
      <w:r w:rsidRPr="00324C15">
        <w:t>. 2014;101:707-14 doi: 10.1002/bjs.9455 [doi]</w:t>
      </w:r>
    </w:p>
    <w:p w14:paraId="3E9CAC57" w14:textId="77777777" w:rsidR="00324C15" w:rsidRPr="00324C15" w:rsidRDefault="00324C15" w:rsidP="00324C15">
      <w:pPr>
        <w:pStyle w:val="EndNoteBibliography"/>
        <w:spacing w:after="0"/>
      </w:pPr>
      <w:r w:rsidRPr="00324C15">
        <w:t>10.</w:t>
      </w:r>
      <w:r w:rsidRPr="00324C15">
        <w:tab/>
        <w:t xml:space="preserve">Eldridge SM, Chan CL, Campbell MJ, et al. CONSORT 2010 statement: extension to randomised pilot and feasibility trials. </w:t>
      </w:r>
      <w:r w:rsidRPr="00324C15">
        <w:rPr>
          <w:i/>
        </w:rPr>
        <w:t>Bmj</w:t>
      </w:r>
      <w:r w:rsidRPr="00324C15">
        <w:t>. 2016;355:i5239 doi: 10.1136/bmj.i5239</w:t>
      </w:r>
    </w:p>
    <w:p w14:paraId="7022CD85" w14:textId="77777777" w:rsidR="00324C15" w:rsidRPr="00324C15" w:rsidRDefault="00324C15" w:rsidP="00324C15">
      <w:pPr>
        <w:pStyle w:val="EndNoteBibliography"/>
        <w:spacing w:after="0"/>
      </w:pPr>
      <w:r w:rsidRPr="00324C15">
        <w:t>11.</w:t>
      </w:r>
      <w:r w:rsidRPr="00324C15">
        <w:tab/>
        <w:t xml:space="preserve">Alvarado A. A practical score for the early diagnosis of acute appendicitis. </w:t>
      </w:r>
      <w:r w:rsidRPr="00324C15">
        <w:rPr>
          <w:i/>
        </w:rPr>
        <w:t>Ann Emerg Med</w:t>
      </w:r>
      <w:r w:rsidRPr="00324C15">
        <w:t>. 1986;15:557-64 doi: S0196-0644(86)80993-3 [pii]</w:t>
      </w:r>
    </w:p>
    <w:p w14:paraId="57717589" w14:textId="77777777" w:rsidR="00324C15" w:rsidRPr="00324C15" w:rsidRDefault="00324C15" w:rsidP="00324C15">
      <w:pPr>
        <w:pStyle w:val="EndNoteBibliography"/>
        <w:spacing w:after="0"/>
      </w:pPr>
      <w:r w:rsidRPr="00324C15">
        <w:lastRenderedPageBreak/>
        <w:t>12.</w:t>
      </w:r>
      <w:r w:rsidRPr="00324C15">
        <w:tab/>
        <w:t xml:space="preserve">Wong DC, Relton SD, Lane V, et al. Bedside breath tests in children with abdominal pain: a prospective pilot feasibility study. </w:t>
      </w:r>
      <w:r w:rsidRPr="00324C15">
        <w:rPr>
          <w:i/>
        </w:rPr>
        <w:t>Pilot and Feasibility Studies</w:t>
      </w:r>
      <w:r w:rsidRPr="00324C15">
        <w:t>. 2019;5:121 doi: 10.1186/s40814-019-0502-x</w:t>
      </w:r>
    </w:p>
    <w:p w14:paraId="49690D71" w14:textId="77777777" w:rsidR="00324C15" w:rsidRPr="00324C15" w:rsidRDefault="00324C15" w:rsidP="00324C15">
      <w:pPr>
        <w:pStyle w:val="EndNoteBibliography"/>
        <w:spacing w:after="0"/>
      </w:pPr>
      <w:r w:rsidRPr="00324C15">
        <w:t>13.</w:t>
      </w:r>
      <w:r w:rsidRPr="00324C15">
        <w:tab/>
        <w:t xml:space="preserve">Greig A, Gardiner MD, Sierakowski A, et al. Randomized feasibility trial of replacing or discarding the nail plate after nail-bed repair in children. </w:t>
      </w:r>
      <w:r w:rsidRPr="00324C15">
        <w:rPr>
          <w:i/>
        </w:rPr>
        <w:t>Br J Surg</w:t>
      </w:r>
      <w:r w:rsidRPr="00324C15">
        <w:t>. 2017;104:1634-9 doi: 10.1002/bjs.10673</w:t>
      </w:r>
    </w:p>
    <w:p w14:paraId="6EB332FC" w14:textId="77777777" w:rsidR="00324C15" w:rsidRPr="00324C15" w:rsidRDefault="00324C15" w:rsidP="00324C15">
      <w:pPr>
        <w:pStyle w:val="EndNoteBibliography"/>
        <w:spacing w:after="0"/>
      </w:pPr>
      <w:r w:rsidRPr="00324C15">
        <w:t>14.</w:t>
      </w:r>
      <w:r w:rsidRPr="00324C15">
        <w:tab/>
        <w:t xml:space="preserve">Svensson JF, Patkova B, Almstrom M, et al. Nonoperative treatment with antibiotics versus surgery for acute nonperforated appendicitis in children: a pilot randomized controlled trial. </w:t>
      </w:r>
      <w:r w:rsidRPr="00324C15">
        <w:rPr>
          <w:i/>
        </w:rPr>
        <w:t>Ann Surg</w:t>
      </w:r>
      <w:r w:rsidRPr="00324C15">
        <w:t>. 2015;261:67-71 doi: 10.1097/SLA.0000000000000835</w:t>
      </w:r>
    </w:p>
    <w:p w14:paraId="52D881D9" w14:textId="77777777" w:rsidR="00324C15" w:rsidRPr="00324C15" w:rsidRDefault="00324C15" w:rsidP="00324C15">
      <w:pPr>
        <w:pStyle w:val="EndNoteBibliography"/>
        <w:spacing w:after="0"/>
      </w:pPr>
      <w:r w:rsidRPr="00324C15">
        <w:t>15.</w:t>
      </w:r>
      <w:r w:rsidRPr="00324C15">
        <w:tab/>
        <w:t xml:space="preserve">Gorter RR, van der Lee JH, Cense HA, et al. Initial antibiotic treatment for acute simple appendicitis in children is safe: Short-term results from a multicenter, prospective cohort study. </w:t>
      </w:r>
      <w:r w:rsidRPr="00324C15">
        <w:rPr>
          <w:i/>
        </w:rPr>
        <w:t>Surgery</w:t>
      </w:r>
      <w:r w:rsidRPr="00324C15">
        <w:t>. 2015;157:916-23 doi: S0039-6060(15)00020-3 [pii];10.1016/j.surg.2015.01.008 [doi]</w:t>
      </w:r>
    </w:p>
    <w:p w14:paraId="4BB44CD7" w14:textId="77777777" w:rsidR="00324C15" w:rsidRPr="00324C15" w:rsidRDefault="00324C15" w:rsidP="00324C15">
      <w:pPr>
        <w:pStyle w:val="EndNoteBibliography"/>
        <w:spacing w:after="0"/>
      </w:pPr>
      <w:r w:rsidRPr="00324C15">
        <w:t>16.</w:t>
      </w:r>
      <w:r w:rsidRPr="00324C15">
        <w:tab/>
        <w:t xml:space="preserve">Maita S, Andersson B, Svensson JF, et al. Nonoperative treatment for nonperforated appendicitis in children: a systematic review and meta-analysis. </w:t>
      </w:r>
      <w:r w:rsidRPr="00324C15">
        <w:rPr>
          <w:i/>
        </w:rPr>
        <w:t>Pediatr Surg Int</w:t>
      </w:r>
      <w:r w:rsidRPr="00324C15">
        <w:t>. 2019; doi: 10.1007/s00383-019-04610-1</w:t>
      </w:r>
    </w:p>
    <w:p w14:paraId="0E350671" w14:textId="77777777" w:rsidR="00324C15" w:rsidRPr="00324C15" w:rsidRDefault="00324C15" w:rsidP="00324C15">
      <w:pPr>
        <w:pStyle w:val="EndNoteBibliography"/>
        <w:spacing w:after="0"/>
      </w:pPr>
      <w:r w:rsidRPr="00324C15">
        <w:t>17.</w:t>
      </w:r>
      <w:r w:rsidRPr="00324C15">
        <w:tab/>
        <w:t xml:space="preserve">Javanmard-Emamghissi H, Boyd-Carson H, Hollyman M, et al. The management of adult appendicitis during the COVID-19 pandemic: an interim analysis of a UK cohort study. </w:t>
      </w:r>
      <w:r w:rsidRPr="00324C15">
        <w:rPr>
          <w:i/>
        </w:rPr>
        <w:t>Techniques in coloproctology</w:t>
      </w:r>
      <w:r w:rsidRPr="00324C15">
        <w:t>. 2020:1-11 doi: 10.1007/s10151-020-02297-4</w:t>
      </w:r>
    </w:p>
    <w:p w14:paraId="770193A1" w14:textId="77777777" w:rsidR="00324C15" w:rsidRPr="00324C15" w:rsidRDefault="00324C15" w:rsidP="00324C15">
      <w:pPr>
        <w:pStyle w:val="EndNoteBibliography"/>
        <w:spacing w:after="0"/>
      </w:pPr>
      <w:r w:rsidRPr="00324C15">
        <w:t>18.</w:t>
      </w:r>
      <w:r w:rsidRPr="00324C15">
        <w:tab/>
        <w:t xml:space="preserve">Bethell GS, Rees CM, Sutcliffe JR, et al. Management and early outcomes of children with appendicitis in the UK and Ireland during the COVID-19 pandemic: a survey of surgeons and observational study. </w:t>
      </w:r>
      <w:r w:rsidRPr="00324C15">
        <w:rPr>
          <w:i/>
        </w:rPr>
        <w:t>BMJ Paediatrics Open</w:t>
      </w:r>
      <w:r w:rsidRPr="00324C15">
        <w:t>. 2020;4:e000831 doi: 10.1136/bmjpo-2020-000831</w:t>
      </w:r>
    </w:p>
    <w:p w14:paraId="7B9C777F" w14:textId="77777777" w:rsidR="00324C15" w:rsidRPr="00324C15" w:rsidRDefault="00324C15" w:rsidP="00324C15">
      <w:pPr>
        <w:pStyle w:val="EndNoteBibliography"/>
        <w:spacing w:after="0"/>
      </w:pPr>
      <w:r w:rsidRPr="00324C15">
        <w:t>19.</w:t>
      </w:r>
      <w:r w:rsidRPr="00324C15">
        <w:tab/>
        <w:t xml:space="preserve">Hall NJ, Eaton S, Abbo O, et al. Appendectomy versus non-operative treatment for acute uncomplicated appendicitis in children: study protocol for a multicentre, open-label, non-inferiority, randomised controlled trial. </w:t>
      </w:r>
      <w:r w:rsidRPr="00324C15">
        <w:rPr>
          <w:i/>
        </w:rPr>
        <w:t>BMJ Paediatrics Open</w:t>
      </w:r>
      <w:r w:rsidRPr="00324C15">
        <w:t>. 2017;1 doi: 10.1136/bmjpo-2017-000028</w:t>
      </w:r>
    </w:p>
    <w:p w14:paraId="4912CCEC" w14:textId="77777777" w:rsidR="00324C15" w:rsidRPr="00324C15" w:rsidRDefault="00324C15" w:rsidP="00324C15">
      <w:pPr>
        <w:pStyle w:val="EndNoteBibliography"/>
        <w:spacing w:after="0"/>
      </w:pPr>
      <w:r w:rsidRPr="00324C15">
        <w:t>20.</w:t>
      </w:r>
      <w:r w:rsidRPr="00324C15">
        <w:tab/>
        <w:t xml:space="preserve">Xu J, Liu YC, Adams S, et al. Acute uncomplicated appendicitis study: rationale and protocol for a multicentre, prospective randomised controlled non-inferiority study to evaluate the safety and effectiveness of non-operative management in children with acute uncomplicated appendicitis. </w:t>
      </w:r>
      <w:r w:rsidRPr="00324C15">
        <w:rPr>
          <w:i/>
        </w:rPr>
        <w:t>BMJ Open</w:t>
      </w:r>
      <w:r w:rsidRPr="00324C15">
        <w:t>. 2016;6:e013299 doi: 10.1136/bmjopen-2016-013299</w:t>
      </w:r>
    </w:p>
    <w:p w14:paraId="3EF9C2A1" w14:textId="77777777" w:rsidR="00324C15" w:rsidRPr="00324C15" w:rsidRDefault="00324C15" w:rsidP="00324C15">
      <w:pPr>
        <w:pStyle w:val="EndNoteBibliography"/>
        <w:spacing w:after="0"/>
      </w:pPr>
      <w:r w:rsidRPr="00324C15">
        <w:t>21.</w:t>
      </w:r>
      <w:r w:rsidRPr="00324C15">
        <w:tab/>
        <w:t xml:space="preserve">Tiboni S, Bhangu A, Hall NJ, et al. Outcome of appendicectomy in children performed in paediatric surgery units compared with general surgery units. </w:t>
      </w:r>
      <w:r w:rsidRPr="00324C15">
        <w:rPr>
          <w:i/>
        </w:rPr>
        <w:t>Br J Surg</w:t>
      </w:r>
      <w:r w:rsidRPr="00324C15">
        <w:t>. 2014;101:707-14 doi: 10.1002/bjs.9455</w:t>
      </w:r>
    </w:p>
    <w:p w14:paraId="5502AB7F" w14:textId="77777777" w:rsidR="00324C15" w:rsidRPr="00324C15" w:rsidRDefault="00324C15" w:rsidP="00324C15">
      <w:pPr>
        <w:pStyle w:val="EndNoteBibliography"/>
      </w:pPr>
      <w:r w:rsidRPr="00324C15">
        <w:t>22.</w:t>
      </w:r>
      <w:r w:rsidRPr="00324C15">
        <w:tab/>
        <w:t xml:space="preserve">Minneci PC, Hade EM, Lawrence AE, et al. Association of Nonoperative Management Using Antibiotic Therapy vs Laparoscopic Appendectomy With Treatment Success and Disability Days in Children With Uncomplicated Appendicitis. </w:t>
      </w:r>
      <w:r w:rsidRPr="00324C15">
        <w:rPr>
          <w:i/>
        </w:rPr>
        <w:t>JAMA</w:t>
      </w:r>
      <w:r w:rsidRPr="00324C15">
        <w:t>. 2020;324:581 doi: 10.1001/jama.2020.10888</w:t>
      </w:r>
    </w:p>
    <w:p w14:paraId="00EBE08D" w14:textId="08483414" w:rsidR="00A044A7" w:rsidRDefault="007318B9" w:rsidP="00064116">
      <w:r>
        <w:fldChar w:fldCharType="end"/>
      </w:r>
    </w:p>
    <w:p w14:paraId="62038C56" w14:textId="77777777" w:rsidR="00A044A7" w:rsidRDefault="00A044A7">
      <w:r>
        <w:br w:type="page"/>
      </w:r>
    </w:p>
    <w:p w14:paraId="2FE389CF" w14:textId="77777777" w:rsidR="00F766DB" w:rsidRDefault="00F766DB" w:rsidP="00F766DB">
      <w:pPr>
        <w:pStyle w:val="Heading2"/>
      </w:pPr>
      <w:r>
        <w:lastRenderedPageBreak/>
        <w:t>Figure titles and legends</w:t>
      </w:r>
    </w:p>
    <w:p w14:paraId="1A17EA35" w14:textId="77777777" w:rsidR="00F766DB" w:rsidRDefault="00A044A7" w:rsidP="00064116">
      <w:pPr>
        <w:rPr>
          <w:b/>
          <w:bCs/>
        </w:rPr>
      </w:pPr>
      <w:r w:rsidRPr="00E3193A">
        <w:rPr>
          <w:b/>
          <w:bCs/>
        </w:rPr>
        <w:t>Figure 1</w:t>
      </w:r>
    </w:p>
    <w:p w14:paraId="1955A6A0" w14:textId="61CFF426" w:rsidR="00A044A7" w:rsidRDefault="00F766DB" w:rsidP="00064116">
      <w:pPr>
        <w:rPr>
          <w:b/>
          <w:bCs/>
        </w:rPr>
      </w:pPr>
      <w:r>
        <w:rPr>
          <w:b/>
          <w:bCs/>
        </w:rPr>
        <w:t xml:space="preserve">Title: </w:t>
      </w:r>
      <w:r w:rsidR="00A044A7" w:rsidRPr="00E3193A">
        <w:rPr>
          <w:b/>
          <w:bCs/>
        </w:rPr>
        <w:t>Clinical treatment pathway for each arm</w:t>
      </w:r>
    </w:p>
    <w:p w14:paraId="01D63F9C" w14:textId="7488B2AF" w:rsidR="00F766DB" w:rsidRDefault="00F766DB" w:rsidP="00064116">
      <w:pPr>
        <w:rPr>
          <w:b/>
          <w:bCs/>
        </w:rPr>
      </w:pPr>
      <w:r>
        <w:rPr>
          <w:b/>
          <w:bCs/>
        </w:rPr>
        <w:t>Legend:</w:t>
      </w:r>
    </w:p>
    <w:p w14:paraId="4CBE4752" w14:textId="77777777" w:rsidR="00F766DB" w:rsidRDefault="00F766DB" w:rsidP="00F766DB">
      <w:pPr>
        <w:tabs>
          <w:tab w:val="center" w:pos="4153"/>
          <w:tab w:val="right" w:pos="8306"/>
        </w:tabs>
        <w:spacing w:after="0"/>
        <w:ind w:right="90"/>
        <w:rPr>
          <w:rFonts w:ascii="Arial" w:eastAsia="Times New Roman" w:hAnsi="Arial" w:cs="Times New Roman"/>
          <w:sz w:val="20"/>
          <w:szCs w:val="20"/>
        </w:rPr>
      </w:pPr>
      <w:r>
        <w:rPr>
          <w:rFonts w:ascii="Arial" w:eastAsia="Times New Roman" w:hAnsi="Arial" w:cs="Times New Roman"/>
          <w:sz w:val="20"/>
          <w:szCs w:val="20"/>
        </w:rPr>
        <w:t>NBM = nil by mouth</w:t>
      </w:r>
    </w:p>
    <w:p w14:paraId="3AC2FBBE" w14:textId="77777777" w:rsidR="00F766DB" w:rsidRDefault="00F766DB" w:rsidP="00F766DB">
      <w:pPr>
        <w:tabs>
          <w:tab w:val="center" w:pos="4153"/>
          <w:tab w:val="right" w:pos="8306"/>
        </w:tabs>
        <w:spacing w:after="0"/>
        <w:ind w:right="90"/>
        <w:rPr>
          <w:rFonts w:ascii="Arial" w:eastAsia="Times New Roman" w:hAnsi="Arial" w:cs="Times New Roman"/>
          <w:sz w:val="20"/>
          <w:szCs w:val="20"/>
        </w:rPr>
      </w:pPr>
      <w:r>
        <w:rPr>
          <w:rFonts w:ascii="Arial" w:eastAsia="Times New Roman" w:hAnsi="Arial" w:cs="Arial"/>
          <w:sz w:val="20"/>
          <w:szCs w:val="20"/>
        </w:rPr>
        <w:t xml:space="preserve">† </w:t>
      </w:r>
      <w:r>
        <w:rPr>
          <w:rFonts w:ascii="Arial" w:eastAsia="Times New Roman" w:hAnsi="Arial" w:cs="Times New Roman"/>
          <w:sz w:val="20"/>
          <w:szCs w:val="20"/>
        </w:rPr>
        <w:t>non-operative treatment = NBM/sips for initial 12h minimum then advance diet as tolerates; iv antibiotics 24h minimum, change to oral once afebrile for 24h, total course 10 days; analgesia</w:t>
      </w:r>
    </w:p>
    <w:p w14:paraId="65407187" w14:textId="77777777" w:rsidR="00F766DB" w:rsidRDefault="00F766DB" w:rsidP="00F766DB">
      <w:pPr>
        <w:tabs>
          <w:tab w:val="center" w:pos="4153"/>
          <w:tab w:val="right" w:pos="8306"/>
        </w:tabs>
        <w:spacing w:after="0"/>
        <w:ind w:right="90"/>
        <w:rPr>
          <w:rFonts w:ascii="Arial" w:eastAsia="Times New Roman" w:hAnsi="Arial" w:cs="Times New Roman"/>
          <w:sz w:val="20"/>
          <w:szCs w:val="20"/>
        </w:rPr>
      </w:pPr>
      <w:r w:rsidRPr="00DD2054">
        <w:rPr>
          <w:rFonts w:ascii="Arial" w:eastAsia="Times New Roman" w:hAnsi="Arial" w:cs="Times New Roman"/>
          <w:sz w:val="20"/>
          <w:szCs w:val="20"/>
        </w:rPr>
        <w:t>*</w:t>
      </w:r>
      <w:r>
        <w:rPr>
          <w:rFonts w:ascii="Arial" w:eastAsia="Times New Roman" w:hAnsi="Arial" w:cs="Times New Roman"/>
          <w:sz w:val="20"/>
          <w:szCs w:val="20"/>
        </w:rPr>
        <w:t xml:space="preserve"> </w:t>
      </w:r>
      <w:r w:rsidRPr="00DD2054">
        <w:rPr>
          <w:rFonts w:ascii="Arial" w:eastAsia="Times New Roman" w:hAnsi="Arial" w:cs="Times New Roman"/>
          <w:sz w:val="20"/>
          <w:szCs w:val="20"/>
        </w:rPr>
        <w:t xml:space="preserve">appendicectomy group – no routine </w:t>
      </w:r>
      <w:proofErr w:type="gramStart"/>
      <w:r w:rsidRPr="00DD2054">
        <w:rPr>
          <w:rFonts w:ascii="Arial" w:eastAsia="Times New Roman" w:hAnsi="Arial" w:cs="Times New Roman"/>
          <w:sz w:val="20"/>
          <w:szCs w:val="20"/>
        </w:rPr>
        <w:t>use</w:t>
      </w:r>
      <w:proofErr w:type="gramEnd"/>
      <w:r w:rsidRPr="00DD2054">
        <w:rPr>
          <w:rFonts w:ascii="Arial" w:eastAsia="Times New Roman" w:hAnsi="Arial" w:cs="Times New Roman"/>
          <w:sz w:val="20"/>
          <w:szCs w:val="20"/>
        </w:rPr>
        <w:t xml:space="preserve"> of nasogastric tube or urinary catheter, advance diet as tolerates</w:t>
      </w:r>
    </w:p>
    <w:p w14:paraId="74502926" w14:textId="77777777" w:rsidR="00F766DB" w:rsidRPr="00326036" w:rsidRDefault="00F766DB" w:rsidP="00F766DB">
      <w:pPr>
        <w:tabs>
          <w:tab w:val="center" w:pos="4153"/>
          <w:tab w:val="right" w:pos="8306"/>
        </w:tabs>
        <w:spacing w:after="0"/>
        <w:ind w:right="90"/>
        <w:rPr>
          <w:rFonts w:ascii="Arial" w:eastAsia="Times New Roman" w:hAnsi="Arial" w:cs="Times New Roman"/>
          <w:sz w:val="20"/>
          <w:szCs w:val="20"/>
        </w:rPr>
      </w:pPr>
      <w:r w:rsidRPr="00DD2054">
        <w:rPr>
          <w:rFonts w:ascii="Arial" w:eastAsia="Times New Roman" w:hAnsi="Arial" w:cs="Times New Roman"/>
          <w:sz w:val="24"/>
          <w:szCs w:val="20"/>
          <w:vertAlign w:val="superscript"/>
        </w:rPr>
        <w:t>$</w:t>
      </w:r>
      <w:r>
        <w:rPr>
          <w:rFonts w:ascii="Arial" w:hAnsi="Arial" w:cs="Arial"/>
          <w:sz w:val="20"/>
          <w:vertAlign w:val="superscript"/>
        </w:rPr>
        <w:t xml:space="preserve"> </w:t>
      </w:r>
      <w:r>
        <w:rPr>
          <w:rFonts w:ascii="Arial" w:eastAsia="Times New Roman" w:hAnsi="Arial" w:cs="Times New Roman"/>
          <w:sz w:val="20"/>
          <w:szCs w:val="20"/>
        </w:rPr>
        <w:t>defined as either seeing a hole in the appendix or faecal matter/faecolith in the peritoneal cavity</w:t>
      </w:r>
    </w:p>
    <w:p w14:paraId="4247803B" w14:textId="77777777" w:rsidR="00F766DB" w:rsidRDefault="00F766DB" w:rsidP="00F766DB">
      <w:pPr>
        <w:tabs>
          <w:tab w:val="center" w:pos="4153"/>
          <w:tab w:val="right" w:pos="8306"/>
        </w:tabs>
        <w:spacing w:after="0"/>
        <w:ind w:right="90"/>
        <w:rPr>
          <w:rFonts w:ascii="Arial" w:eastAsia="Times New Roman" w:hAnsi="Arial" w:cs="Times New Roman"/>
          <w:sz w:val="20"/>
          <w:szCs w:val="20"/>
        </w:rPr>
      </w:pPr>
      <w:r w:rsidRPr="00DD2054">
        <w:rPr>
          <w:rFonts w:ascii="Arial" w:eastAsia="Times New Roman" w:hAnsi="Arial" w:cs="Times New Roman"/>
          <w:sz w:val="24"/>
          <w:szCs w:val="20"/>
          <w:vertAlign w:val="superscript"/>
        </w:rPr>
        <w:t xml:space="preserve">$$ </w:t>
      </w:r>
      <w:r>
        <w:rPr>
          <w:rFonts w:ascii="Arial" w:eastAsia="Times New Roman" w:hAnsi="Arial" w:cs="Times New Roman"/>
          <w:sz w:val="20"/>
          <w:szCs w:val="20"/>
        </w:rPr>
        <w:t>continue iv antibiotics until afebrile for 24h, then change to oral; minimum 5 days total antibiotics</w:t>
      </w:r>
    </w:p>
    <w:p w14:paraId="4C0F20CA" w14:textId="77777777" w:rsidR="00F766DB" w:rsidRDefault="00F766DB" w:rsidP="00F766DB">
      <w:pPr>
        <w:ind w:right="90"/>
      </w:pPr>
      <w:r>
        <w:rPr>
          <w:rFonts w:ascii="Arial" w:eastAsia="Times New Roman" w:hAnsi="Arial" w:cs="Times New Roman"/>
          <w:sz w:val="20"/>
          <w:szCs w:val="20"/>
        </w:rPr>
        <w:t xml:space="preserve">** criteria for discharge </w:t>
      </w:r>
      <w:proofErr w:type="gramStart"/>
      <w:r>
        <w:rPr>
          <w:rFonts w:ascii="Arial" w:eastAsia="Times New Roman" w:hAnsi="Arial" w:cs="Times New Roman"/>
          <w:sz w:val="20"/>
          <w:szCs w:val="20"/>
        </w:rPr>
        <w:t>include:</w:t>
      </w:r>
      <w:proofErr w:type="gramEnd"/>
      <w:r>
        <w:rPr>
          <w:rFonts w:ascii="Arial" w:eastAsia="Times New Roman" w:hAnsi="Arial" w:cs="Times New Roman"/>
          <w:sz w:val="20"/>
          <w:szCs w:val="20"/>
        </w:rPr>
        <w:t xml:space="preserve"> vital signs within normal limits, tolerating light diet, adequate oral analgesia, mobile</w:t>
      </w:r>
    </w:p>
    <w:p w14:paraId="56F33ED5" w14:textId="77777777" w:rsidR="00F766DB" w:rsidRDefault="00F766DB" w:rsidP="00064116"/>
    <w:p w14:paraId="721DB811" w14:textId="36850039" w:rsidR="000D4289" w:rsidRDefault="000D4289" w:rsidP="000D4289">
      <w:pPr>
        <w:spacing w:after="0"/>
        <w:jc w:val="center"/>
        <w:rPr>
          <w:rFonts w:eastAsia="Times New Roman" w:cs="Times New Roman"/>
          <w:sz w:val="24"/>
          <w:szCs w:val="24"/>
          <w:lang w:eastAsia="en-GB"/>
        </w:rPr>
      </w:pPr>
    </w:p>
    <w:p w14:paraId="6A6CB02D" w14:textId="77777777" w:rsidR="00F766DB" w:rsidRDefault="000D4289" w:rsidP="000D4289">
      <w:pPr>
        <w:pStyle w:val="Caption"/>
      </w:pPr>
      <w:bookmarkStart w:id="17" w:name="_Ref535154871"/>
      <w:bookmarkStart w:id="18" w:name="_Toc535156798"/>
      <w:r>
        <w:t xml:space="preserve">Figure </w:t>
      </w:r>
      <w:bookmarkEnd w:id="17"/>
      <w:r>
        <w:rPr>
          <w:noProof/>
        </w:rPr>
        <w:t>2</w:t>
      </w:r>
    </w:p>
    <w:p w14:paraId="792B6966" w14:textId="57F06B33" w:rsidR="000D4289" w:rsidRDefault="00F766DB" w:rsidP="000D4289">
      <w:pPr>
        <w:pStyle w:val="Caption"/>
      </w:pPr>
      <w:r>
        <w:t xml:space="preserve">Title: </w:t>
      </w:r>
      <w:r w:rsidR="000D4289" w:rsidRPr="009F642B">
        <w:t>CONSORT diagram of CONTRACT feasibility RCT</w:t>
      </w:r>
      <w:bookmarkEnd w:id="18"/>
    </w:p>
    <w:p w14:paraId="3D4D7AF7" w14:textId="2BD57CAD" w:rsidR="00F766DB" w:rsidRPr="00F766DB" w:rsidRDefault="00F766DB" w:rsidP="00F766DB">
      <w:pPr>
        <w:rPr>
          <w:b/>
          <w:bCs/>
          <w:lang w:eastAsia="en-US"/>
        </w:rPr>
      </w:pPr>
      <w:r w:rsidRPr="00F766DB">
        <w:rPr>
          <w:b/>
          <w:bCs/>
          <w:lang w:eastAsia="en-US"/>
        </w:rPr>
        <w:t>Legend:</w:t>
      </w:r>
    </w:p>
    <w:p w14:paraId="201D032C" w14:textId="214C47F9" w:rsidR="00D862A0" w:rsidRDefault="001D2338">
      <w:r>
        <w:rPr>
          <w:lang w:eastAsia="en-US"/>
        </w:rPr>
        <w:t xml:space="preserve">*indicates withdrew from allocated treatment </w:t>
      </w:r>
      <w:r w:rsidRPr="00324C15">
        <w:rPr>
          <w:u w:val="single"/>
          <w:lang w:eastAsia="en-US"/>
        </w:rPr>
        <w:t>and</w:t>
      </w:r>
      <w:r>
        <w:rPr>
          <w:lang w:eastAsia="en-US"/>
        </w:rPr>
        <w:t xml:space="preserve"> withdrew consent for further data collection; </w:t>
      </w:r>
      <w:proofErr w:type="gramStart"/>
      <w:r>
        <w:rPr>
          <w:lang w:eastAsia="en-US"/>
        </w:rPr>
        <w:t>therefore</w:t>
      </w:r>
      <w:proofErr w:type="gramEnd"/>
      <w:r>
        <w:rPr>
          <w:lang w:eastAsia="en-US"/>
        </w:rPr>
        <w:t xml:space="preserve"> not included in further reporting</w:t>
      </w:r>
      <w:r w:rsidR="00640C47">
        <w:rPr>
          <w:lang w:eastAsia="en-US"/>
        </w:rPr>
        <w:t xml:space="preserve"> </w:t>
      </w:r>
      <w:r w:rsidR="00D862A0">
        <w:br w:type="page"/>
      </w:r>
    </w:p>
    <w:p w14:paraId="0B9BE115" w14:textId="11F047E1" w:rsidR="00D862A0" w:rsidRPr="00D862A0" w:rsidRDefault="00D862A0" w:rsidP="00D862A0">
      <w:pPr>
        <w:rPr>
          <w:rFonts w:cstheme="minorHAnsi"/>
          <w:b/>
          <w:iCs/>
          <w:sz w:val="24"/>
          <w:szCs w:val="24"/>
        </w:rPr>
      </w:pPr>
      <w:r w:rsidRPr="00D862A0">
        <w:rPr>
          <w:rFonts w:cstheme="minorHAnsi"/>
          <w:b/>
          <w:iCs/>
          <w:sz w:val="24"/>
          <w:szCs w:val="24"/>
        </w:rPr>
        <w:lastRenderedPageBreak/>
        <w:t xml:space="preserve">Box 1 Recommendations to optimise informed consent, recruitment and retention in </w:t>
      </w:r>
      <w:r w:rsidR="00F701A8">
        <w:rPr>
          <w:rFonts w:cstheme="minorHAnsi"/>
          <w:b/>
          <w:iCs/>
          <w:sz w:val="24"/>
          <w:szCs w:val="24"/>
        </w:rPr>
        <w:t xml:space="preserve">future </w:t>
      </w:r>
      <w:bookmarkStart w:id="19" w:name="_Hlk48920090"/>
      <w:r w:rsidRPr="00D862A0">
        <w:rPr>
          <w:rFonts w:cstheme="minorHAnsi"/>
          <w:b/>
          <w:iCs/>
          <w:sz w:val="24"/>
          <w:szCs w:val="24"/>
        </w:rPr>
        <w:t>paediatric urgent care surgical trials</w:t>
      </w:r>
      <w:bookmarkEnd w:id="19"/>
      <w:r w:rsidRPr="00D862A0">
        <w:rPr>
          <w:rFonts w:cstheme="minorHAnsi"/>
          <w:b/>
          <w:iCs/>
          <w:sz w:val="24"/>
          <w:szCs w:val="24"/>
        </w:rPr>
        <w:t>.</w:t>
      </w:r>
    </w:p>
    <w:p w14:paraId="7616A769" w14:textId="77777777" w:rsidR="00D862A0" w:rsidRDefault="00D862A0" w:rsidP="00D862A0">
      <w:pPr>
        <w:spacing w:line="240" w:lineRule="auto"/>
        <w:rPr>
          <w:rFonts w:cstheme="minorHAnsi"/>
          <w:iCs/>
          <w:sz w:val="24"/>
          <w:szCs w:val="24"/>
        </w:rPr>
      </w:pPr>
      <w:r w:rsidRPr="005A0971">
        <w:rPr>
          <w:rFonts w:cstheme="minorHAnsi"/>
          <w:iCs/>
          <w:noProof/>
          <w:sz w:val="24"/>
          <w:szCs w:val="24"/>
          <w:lang w:eastAsia="en-GB"/>
        </w:rPr>
        <mc:AlternateContent>
          <mc:Choice Requires="wps">
            <w:drawing>
              <wp:anchor distT="45720" distB="45720" distL="114300" distR="114300" simplePos="0" relativeHeight="251659264" behindDoc="0" locked="0" layoutInCell="1" allowOverlap="1" wp14:anchorId="5E215D9B" wp14:editId="4110E3E4">
                <wp:simplePos x="0" y="0"/>
                <wp:positionH relativeFrom="margin">
                  <wp:align>left</wp:align>
                </wp:positionH>
                <wp:positionV relativeFrom="paragraph">
                  <wp:posOffset>313690</wp:posOffset>
                </wp:positionV>
                <wp:extent cx="5975350" cy="45339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4533900"/>
                        </a:xfrm>
                        <a:prstGeom prst="rect">
                          <a:avLst/>
                        </a:prstGeom>
                        <a:solidFill>
                          <a:srgbClr val="FFFFFF"/>
                        </a:solidFill>
                        <a:ln w="9525">
                          <a:solidFill>
                            <a:srgbClr val="000000"/>
                          </a:solidFill>
                          <a:miter lim="800000"/>
                          <a:headEnd/>
                          <a:tailEnd/>
                        </a:ln>
                      </wps:spPr>
                      <wps:txbx>
                        <w:txbxContent>
                          <w:p w14:paraId="0CEB39E8" w14:textId="0754519F" w:rsidR="00773A83" w:rsidRPr="00041406" w:rsidRDefault="00773A83" w:rsidP="00D862A0">
                            <w:pPr>
                              <w:pStyle w:val="ListParagraph"/>
                              <w:numPr>
                                <w:ilvl w:val="0"/>
                                <w:numId w:val="67"/>
                              </w:numPr>
                              <w:spacing w:after="160" w:line="259" w:lineRule="auto"/>
                              <w:rPr>
                                <w:rFonts w:cstheme="minorHAnsi"/>
                                <w:iCs/>
                              </w:rPr>
                            </w:pPr>
                            <w:r w:rsidRPr="00041406">
                              <w:rPr>
                                <w:rFonts w:cstheme="minorHAnsi"/>
                                <w:iCs/>
                              </w:rPr>
                              <w:t xml:space="preserve">Involve children and young people in research discussions and decision-making where possible, as per current guidance </w:t>
                            </w:r>
                            <w:r w:rsidRPr="00041406">
                              <w:rPr>
                                <w:rFonts w:cstheme="minorHAnsi"/>
                                <w:iCs/>
                              </w:rPr>
                              <w:fldChar w:fldCharType="begin"/>
                            </w:r>
                            <w:r>
                              <w:rPr>
                                <w:rFonts w:cstheme="minorHAnsi"/>
                                <w:iCs/>
                              </w:rPr>
                              <w:instrText xml:space="preserve"> ADDIN EN.CITE &lt;EndNote&gt;&lt;Cite&gt;&lt;Author&gt;Nuffield Council on Bioethics&lt;/Author&gt;&lt;Year&gt;2015&lt;/Year&gt;&lt;RecNum&gt;1907&lt;/RecNum&gt;&lt;DisplayText&gt;(1)&lt;/DisplayText&gt;&lt;record&gt;&lt;rec-number&gt;1907&lt;/rec-number&gt;&lt;foreign-keys&gt;&lt;key app="EN" db-id="p25r9tfw5xftdyedzs7p9pvvza9s900v2rep" timestamp="1464965475"&gt;1907&lt;/key&gt;&lt;/foreign-keys&gt;&lt;ref-type name="Electronic Article"&gt;43&lt;/ref-type&gt;&lt;contributors&gt;&lt;authors&gt;&lt;author&gt;Nuffield Council on Bioethics,&lt;/author&gt;&lt;/authors&gt;&lt;/contributors&gt;&lt;titles&gt;&lt;title&gt;Children and clinical research: ethical issues&lt;/title&gt;&lt;/titles&gt;&lt;dates&gt;&lt;year&gt;2015&lt;/year&gt;&lt;pub-dates&gt;&lt;date&gt;23rd February 2018&lt;/date&gt;&lt;/pub-dates&gt;&lt;/dates&gt;&lt;pub-location&gt;London&lt;/pub-location&gt;&lt;publisher&gt;Nuffield Council on Bioethics,&lt;/publisher&gt;&lt;urls&gt;&lt;related-urls&gt;&lt;url&gt;http://nuffieldbioethics.org/wp-content/uploads/Children-and-clinical-research-full-report.pdf&lt;/url&gt;&lt;/related-urls&gt;&lt;/urls&gt;&lt;access-date&gt;23rd Feburary 2018&lt;/access-date&gt;&lt;/record&gt;&lt;/Cite&gt;&lt;/EndNote&gt;</w:instrText>
                            </w:r>
                            <w:r w:rsidRPr="00041406">
                              <w:rPr>
                                <w:rFonts w:cstheme="minorHAnsi"/>
                                <w:iCs/>
                              </w:rPr>
                              <w:fldChar w:fldCharType="separate"/>
                            </w:r>
                            <w:r>
                              <w:rPr>
                                <w:rFonts w:cstheme="minorHAnsi"/>
                                <w:iCs/>
                                <w:noProof/>
                              </w:rPr>
                              <w:t>(1)</w:t>
                            </w:r>
                            <w:r w:rsidRPr="00041406">
                              <w:rPr>
                                <w:rFonts w:cstheme="minorHAnsi"/>
                                <w:iCs/>
                              </w:rPr>
                              <w:fldChar w:fldCharType="end"/>
                            </w:r>
                            <w:r w:rsidRPr="00041406">
                              <w:rPr>
                                <w:rFonts w:cstheme="minorHAnsi"/>
                                <w:iCs/>
                              </w:rPr>
                              <w:t>, whilst being sensitive to parents’ anxieties about what their children hear</w:t>
                            </w:r>
                            <w:r>
                              <w:rPr>
                                <w:rFonts w:cstheme="minorHAnsi"/>
                                <w:iCs/>
                              </w:rPr>
                              <w:t xml:space="preserve"> regarding treatment complications</w:t>
                            </w:r>
                            <w:r w:rsidRPr="00041406">
                              <w:rPr>
                                <w:rFonts w:cstheme="minorHAnsi"/>
                                <w:iCs/>
                              </w:rPr>
                              <w:t>.</w:t>
                            </w:r>
                          </w:p>
                          <w:p w14:paraId="37192F0B" w14:textId="77777777" w:rsidR="00773A83" w:rsidRPr="00CC1414" w:rsidRDefault="00773A83" w:rsidP="00D862A0">
                            <w:pPr>
                              <w:pStyle w:val="ListParagraph"/>
                              <w:numPr>
                                <w:ilvl w:val="0"/>
                                <w:numId w:val="67"/>
                              </w:numPr>
                              <w:spacing w:after="160" w:line="259" w:lineRule="auto"/>
                              <w:rPr>
                                <w:rFonts w:cstheme="minorHAnsi"/>
                                <w:iCs/>
                              </w:rPr>
                            </w:pPr>
                            <w:r w:rsidRPr="00CC1414">
                              <w:rPr>
                                <w:rFonts w:cstheme="minorHAnsi"/>
                                <w:iCs/>
                              </w:rPr>
                              <w:t>Provide families with advance information about how a child’s treatment will be managed pre-randomisation and in both treatment arms. Where relevant, this should include the timing of trial treatments and the timeframe in which families should expect to see an improvement in their child’s conditions.</w:t>
                            </w:r>
                          </w:p>
                          <w:p w14:paraId="5C2E8C34" w14:textId="77777777" w:rsidR="00773A83" w:rsidRPr="000F3350" w:rsidRDefault="00773A83" w:rsidP="00D862A0">
                            <w:pPr>
                              <w:pStyle w:val="ListParagraph"/>
                              <w:numPr>
                                <w:ilvl w:val="0"/>
                                <w:numId w:val="67"/>
                              </w:numPr>
                              <w:spacing w:after="160" w:line="259" w:lineRule="auto"/>
                              <w:rPr>
                                <w:rFonts w:cstheme="minorHAnsi"/>
                                <w:i/>
                                <w:iCs/>
                              </w:rPr>
                            </w:pPr>
                            <w:r w:rsidRPr="000F3350">
                              <w:rPr>
                                <w:rFonts w:cstheme="minorHAnsi"/>
                                <w:iCs/>
                              </w:rPr>
                              <w:t>Parents may link treatment delays to the additional procedures required for the trial and this could discourage them from participating, or remaining, in the trial. Where possible, delays in delivering treatments pre and post-randomisation</w:t>
                            </w:r>
                            <w:r>
                              <w:rPr>
                                <w:rFonts w:cstheme="minorHAnsi"/>
                                <w:iCs/>
                              </w:rPr>
                              <w:t xml:space="preserve"> should be minimised</w:t>
                            </w:r>
                            <w:r w:rsidRPr="000F3350">
                              <w:rPr>
                                <w:rFonts w:cstheme="minorHAnsi"/>
                                <w:iCs/>
                              </w:rPr>
                              <w:t>.</w:t>
                            </w:r>
                          </w:p>
                          <w:p w14:paraId="00C588E7" w14:textId="59020F97" w:rsidR="00773A83" w:rsidRPr="00041406" w:rsidRDefault="00773A83" w:rsidP="00D862A0">
                            <w:pPr>
                              <w:pStyle w:val="ListParagraph"/>
                              <w:numPr>
                                <w:ilvl w:val="0"/>
                                <w:numId w:val="67"/>
                              </w:numPr>
                              <w:spacing w:after="160" w:line="259" w:lineRule="auto"/>
                              <w:rPr>
                                <w:rFonts w:cstheme="minorHAnsi"/>
                                <w:iCs/>
                              </w:rPr>
                            </w:pPr>
                            <w:r w:rsidRPr="00041406">
                              <w:rPr>
                                <w:rFonts w:cstheme="minorHAnsi"/>
                                <w:iCs/>
                              </w:rPr>
                              <w:t xml:space="preserve">In cases where </w:t>
                            </w:r>
                            <w:r>
                              <w:rPr>
                                <w:rFonts w:cstheme="minorHAnsi"/>
                                <w:iCs/>
                              </w:rPr>
                              <w:t xml:space="preserve">children and parents differ in their </w:t>
                            </w:r>
                            <w:r w:rsidRPr="00041406">
                              <w:rPr>
                                <w:rFonts w:cstheme="minorHAnsi"/>
                                <w:iCs/>
                              </w:rPr>
                              <w:t>treatment preferences</w:t>
                            </w:r>
                            <w:r>
                              <w:rPr>
                                <w:rFonts w:cstheme="minorHAnsi"/>
                                <w:iCs/>
                              </w:rPr>
                              <w:t xml:space="preserve">, </w:t>
                            </w:r>
                            <w:r w:rsidRPr="00041406">
                              <w:rPr>
                                <w:rFonts w:cstheme="minorHAnsi"/>
                                <w:iCs/>
                              </w:rPr>
                              <w:t>randomisation may offer a mean</w:t>
                            </w:r>
                            <w:r>
                              <w:rPr>
                                <w:rFonts w:cstheme="minorHAnsi"/>
                                <w:iCs/>
                              </w:rPr>
                              <w:t xml:space="preserve">s of </w:t>
                            </w:r>
                            <w:r w:rsidRPr="00041406">
                              <w:rPr>
                                <w:rFonts w:cstheme="minorHAnsi"/>
                                <w:iCs/>
                              </w:rPr>
                              <w:t>resolv</w:t>
                            </w:r>
                            <w:r>
                              <w:rPr>
                                <w:rFonts w:cstheme="minorHAnsi"/>
                                <w:iCs/>
                              </w:rPr>
                              <w:t>ing this conflict</w:t>
                            </w:r>
                            <w:r w:rsidRPr="00041406">
                              <w:rPr>
                                <w:rFonts w:cstheme="minorHAnsi"/>
                                <w:iCs/>
                              </w:rPr>
                              <w:t xml:space="preserve">. Sensitively </w:t>
                            </w:r>
                            <w:r>
                              <w:rPr>
                                <w:rFonts w:cstheme="minorHAnsi"/>
                                <w:iCs/>
                              </w:rPr>
                              <w:t xml:space="preserve">explain </w:t>
                            </w:r>
                            <w:r w:rsidRPr="00041406">
                              <w:rPr>
                                <w:rFonts w:cstheme="minorHAnsi"/>
                                <w:iCs/>
                              </w:rPr>
                              <w:t>treatment arm allocation to trial participants</w:t>
                            </w:r>
                            <w:r>
                              <w:rPr>
                                <w:rFonts w:cstheme="minorHAnsi"/>
                                <w:iCs/>
                              </w:rPr>
                              <w:t>. I</w:t>
                            </w:r>
                            <w:r w:rsidRPr="00041406">
                              <w:rPr>
                                <w:rFonts w:cstheme="minorHAnsi"/>
                                <w:iCs/>
                              </w:rPr>
                              <w:t xml:space="preserve">f a child is upset with </w:t>
                            </w:r>
                            <w:r>
                              <w:rPr>
                                <w:rFonts w:cstheme="minorHAnsi"/>
                                <w:iCs/>
                              </w:rPr>
                              <w:t xml:space="preserve">their </w:t>
                            </w:r>
                            <w:r w:rsidRPr="00041406">
                              <w:rPr>
                                <w:rFonts w:cstheme="minorHAnsi"/>
                                <w:iCs/>
                              </w:rPr>
                              <w:t>allocation, further exploring their treatment preference may help to allay their concerns.</w:t>
                            </w:r>
                          </w:p>
                          <w:p w14:paraId="3521A983" w14:textId="77777777" w:rsidR="00773A83" w:rsidRPr="00041406" w:rsidRDefault="00773A83" w:rsidP="00D862A0">
                            <w:pPr>
                              <w:pStyle w:val="ListParagraph"/>
                              <w:numPr>
                                <w:ilvl w:val="0"/>
                                <w:numId w:val="67"/>
                              </w:numPr>
                              <w:spacing w:after="160" w:line="259" w:lineRule="auto"/>
                              <w:rPr>
                                <w:rFonts w:cstheme="minorHAnsi"/>
                                <w:iCs/>
                              </w:rPr>
                            </w:pPr>
                            <w:r w:rsidRPr="00041406">
                              <w:rPr>
                                <w:rFonts w:cstheme="minorHAnsi"/>
                                <w:iCs/>
                              </w:rPr>
                              <w:t>Time to decide: develop a strategy to allow families to indicate when they have made a decision regarding participation, so minimising delays from the perspective of families.</w:t>
                            </w:r>
                          </w:p>
                          <w:p w14:paraId="6770C4C8" w14:textId="77777777" w:rsidR="00773A83" w:rsidRPr="00041406" w:rsidRDefault="00773A83" w:rsidP="00D862A0">
                            <w:pPr>
                              <w:pStyle w:val="ListParagraph"/>
                              <w:numPr>
                                <w:ilvl w:val="0"/>
                                <w:numId w:val="67"/>
                              </w:numPr>
                              <w:spacing w:after="160" w:line="259" w:lineRule="auto"/>
                              <w:rPr>
                                <w:rFonts w:cstheme="minorHAnsi"/>
                                <w:iCs/>
                              </w:rPr>
                            </w:pPr>
                            <w:r w:rsidRPr="00041406">
                              <w:rPr>
                                <w:rFonts w:cstheme="minorHAnsi"/>
                                <w:iCs/>
                              </w:rPr>
                              <w:t>Consider staffing strategies to support health professionals in recruiting families outside of normal working hours.</w:t>
                            </w:r>
                          </w:p>
                          <w:p w14:paraId="6C3A08DA" w14:textId="77777777" w:rsidR="00773A83" w:rsidRPr="00041406" w:rsidRDefault="00773A83" w:rsidP="00D862A0">
                            <w:pPr>
                              <w:pStyle w:val="ListParagraph"/>
                              <w:numPr>
                                <w:ilvl w:val="0"/>
                                <w:numId w:val="67"/>
                              </w:numPr>
                              <w:spacing w:after="160" w:line="259" w:lineRule="auto"/>
                              <w:rPr>
                                <w:rFonts w:cstheme="minorHAnsi"/>
                                <w:iCs/>
                              </w:rPr>
                            </w:pPr>
                            <w:r w:rsidRPr="00041406">
                              <w:rPr>
                                <w:rFonts w:cstheme="minorHAnsi"/>
                                <w:iCs/>
                              </w:rPr>
                              <w:t>Be aware of family sensitivities when explaining post-surgery findings in the context of a trial.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215D9B" id="_x0000_t202" coordsize="21600,21600" o:spt="202" path="m,l,21600r21600,l21600,xe">
                <v:stroke joinstyle="miter"/>
                <v:path gradientshapeok="t" o:connecttype="rect"/>
              </v:shapetype>
              <v:shape id="Text Box 2" o:spid="_x0000_s1026" type="#_x0000_t202" style="position:absolute;margin-left:0;margin-top:24.7pt;width:470.5pt;height:357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">
                <v:textbox>
                  <w:txbxContent>
                    <w:p w14:paraId="0CEB39E8" w14:textId="0754519F" w:rsidR="00773A83" w:rsidRPr="00041406" w:rsidRDefault="00773A83" w:rsidP="00D862A0">
                      <w:pPr>
                        <w:pStyle w:val="ListParagraph"/>
                        <w:numPr>
                          <w:ilvl w:val="0"/>
                          <w:numId w:val="67"/>
                        </w:numPr>
                        <w:spacing w:after="160" w:line="259" w:lineRule="auto"/>
                        <w:rPr>
                          <w:rFonts w:cstheme="minorHAnsi"/>
                          <w:iCs/>
                        </w:rPr>
                      </w:pPr>
                      <w:r w:rsidRPr="00041406">
                        <w:rPr>
                          <w:rFonts w:cstheme="minorHAnsi"/>
                          <w:iCs/>
                        </w:rPr>
                        <w:t xml:space="preserve">Involve children and young people in research discussions and decision-making where possible, as per current guidance </w:t>
                      </w:r>
                      <w:r w:rsidRPr="00041406">
                        <w:rPr>
                          <w:rFonts w:cstheme="minorHAnsi"/>
                          <w:iCs/>
                        </w:rPr>
                        <w:fldChar w:fldCharType="begin"/>
                      </w:r>
                      <w:r>
                        <w:rPr>
                          <w:rFonts w:cstheme="minorHAnsi"/>
                          <w:iCs/>
                        </w:rPr>
                        <w:instrText xml:space="preserve"> ADDIN EN.CITE &lt;EndNote&gt;&lt;Cite&gt;&lt;Author&gt;Nuffield Council on Bioethics&lt;/Author&gt;&lt;Year&gt;2015&lt;/Year&gt;&lt;RecNum&gt;1907&lt;/RecNum&gt;&lt;DisplayText&gt;(1)&lt;/DisplayText&gt;&lt;record&gt;&lt;rec-number&gt;1907&lt;/rec-number&gt;&lt;foreign-keys&gt;&lt;key app="EN" db-id="p25r9tfw5xftdyedzs7p9pvvza9s900v2rep" timestamp="1464965475"&gt;1907&lt;/key&gt;&lt;/foreign-keys&gt;&lt;ref-type name="Electronic Article"&gt;43&lt;/ref-type&gt;&lt;contributors&gt;&lt;authors&gt;&lt;author&gt;Nuffield Council on Bioethics,&lt;/author&gt;&lt;/authors&gt;&lt;/contributors&gt;&lt;titles&gt;&lt;title&gt;Children and clinical research: ethical issues&lt;/title&gt;&lt;/titles&gt;&lt;dates&gt;&lt;year&gt;2015&lt;/year&gt;&lt;pub-dates&gt;&lt;date&gt;23rd February 2018&lt;/date&gt;&lt;/pub-dates&gt;&lt;/dates&gt;&lt;pub-location&gt;London&lt;/pub-location&gt;&lt;publisher&gt;Nuffield Council on Bioethics,&lt;/publisher&gt;&lt;urls&gt;&lt;related-urls&gt;&lt;url&gt;http://nuffieldbioethics.org/wp-content/uploads/Children-and-clinical-research-full-report.pdf&lt;/url&gt;&lt;/related-urls&gt;&lt;/urls&gt;&lt;access-date&gt;23rd Feburary 2018&lt;/access-date&gt;&lt;/record&gt;&lt;/Cite&gt;&lt;/EndNote&gt;</w:instrText>
                      </w:r>
                      <w:r w:rsidRPr="00041406">
                        <w:rPr>
                          <w:rFonts w:cstheme="minorHAnsi"/>
                          <w:iCs/>
                        </w:rPr>
                        <w:fldChar w:fldCharType="separate"/>
                      </w:r>
                      <w:r>
                        <w:rPr>
                          <w:rFonts w:cstheme="minorHAnsi"/>
                          <w:iCs/>
                          <w:noProof/>
                        </w:rPr>
                        <w:t>(1)</w:t>
                      </w:r>
                      <w:r w:rsidRPr="00041406">
                        <w:rPr>
                          <w:rFonts w:cstheme="minorHAnsi"/>
                          <w:iCs/>
                        </w:rPr>
                        <w:fldChar w:fldCharType="end"/>
                      </w:r>
                      <w:r w:rsidRPr="00041406">
                        <w:rPr>
                          <w:rFonts w:cstheme="minorHAnsi"/>
                          <w:iCs/>
                        </w:rPr>
                        <w:t>, whilst being sensitive to parents’ anxieties about what their children hear</w:t>
                      </w:r>
                      <w:r>
                        <w:rPr>
                          <w:rFonts w:cstheme="minorHAnsi"/>
                          <w:iCs/>
                        </w:rPr>
                        <w:t xml:space="preserve"> regarding treatment complications</w:t>
                      </w:r>
                      <w:r w:rsidRPr="00041406">
                        <w:rPr>
                          <w:rFonts w:cstheme="minorHAnsi"/>
                          <w:iCs/>
                        </w:rPr>
                        <w:t>.</w:t>
                      </w:r>
                    </w:p>
                    <w:p w14:paraId="37192F0B" w14:textId="77777777" w:rsidR="00773A83" w:rsidRPr="00CC1414" w:rsidRDefault="00773A83" w:rsidP="00D862A0">
                      <w:pPr>
                        <w:pStyle w:val="ListParagraph"/>
                        <w:numPr>
                          <w:ilvl w:val="0"/>
                          <w:numId w:val="67"/>
                        </w:numPr>
                        <w:spacing w:after="160" w:line="259" w:lineRule="auto"/>
                        <w:rPr>
                          <w:rFonts w:cstheme="minorHAnsi"/>
                          <w:iCs/>
                        </w:rPr>
                      </w:pPr>
                      <w:r w:rsidRPr="00CC1414">
                        <w:rPr>
                          <w:rFonts w:cstheme="minorHAnsi"/>
                          <w:iCs/>
                        </w:rPr>
                        <w:t>Provide families with advance information about how a child’s treatment will be managed pre-randomisation and in both treatment arms. Where relevant, this should include the timing of trial treatments and the timeframe in which families should expect to see an improvement in their child’s conditions.</w:t>
                      </w:r>
                    </w:p>
                    <w:p w14:paraId="5C2E8C34" w14:textId="77777777" w:rsidR="00773A83" w:rsidRPr="000F3350" w:rsidRDefault="00773A83" w:rsidP="00D862A0">
                      <w:pPr>
                        <w:pStyle w:val="ListParagraph"/>
                        <w:numPr>
                          <w:ilvl w:val="0"/>
                          <w:numId w:val="67"/>
                        </w:numPr>
                        <w:spacing w:after="160" w:line="259" w:lineRule="auto"/>
                        <w:rPr>
                          <w:rFonts w:cstheme="minorHAnsi"/>
                          <w:i/>
                          <w:iCs/>
                        </w:rPr>
                      </w:pPr>
                      <w:r w:rsidRPr="000F3350">
                        <w:rPr>
                          <w:rFonts w:cstheme="minorHAnsi"/>
                          <w:iCs/>
                        </w:rPr>
                        <w:t>Parents may link treatment delays to the additional procedures required for the trial and this could discourage them from participating, or remaining, in the trial. Where possible, delays in delivering treatments pre and post-randomisation</w:t>
                      </w:r>
                      <w:r>
                        <w:rPr>
                          <w:rFonts w:cstheme="minorHAnsi"/>
                          <w:iCs/>
                        </w:rPr>
                        <w:t xml:space="preserve"> should be minimised</w:t>
                      </w:r>
                      <w:r w:rsidRPr="000F3350">
                        <w:rPr>
                          <w:rFonts w:cstheme="minorHAnsi"/>
                          <w:iCs/>
                        </w:rPr>
                        <w:t>.</w:t>
                      </w:r>
                    </w:p>
                    <w:p w14:paraId="00C588E7" w14:textId="59020F97" w:rsidR="00773A83" w:rsidRPr="00041406" w:rsidRDefault="00773A83" w:rsidP="00D862A0">
                      <w:pPr>
                        <w:pStyle w:val="ListParagraph"/>
                        <w:numPr>
                          <w:ilvl w:val="0"/>
                          <w:numId w:val="67"/>
                        </w:numPr>
                        <w:spacing w:after="160" w:line="259" w:lineRule="auto"/>
                        <w:rPr>
                          <w:rFonts w:cstheme="minorHAnsi"/>
                          <w:iCs/>
                        </w:rPr>
                      </w:pPr>
                      <w:r w:rsidRPr="00041406">
                        <w:rPr>
                          <w:rFonts w:cstheme="minorHAnsi"/>
                          <w:iCs/>
                        </w:rPr>
                        <w:t xml:space="preserve">In cases where </w:t>
                      </w:r>
                      <w:r>
                        <w:rPr>
                          <w:rFonts w:cstheme="minorHAnsi"/>
                          <w:iCs/>
                        </w:rPr>
                        <w:t xml:space="preserve">children and parents differ in their </w:t>
                      </w:r>
                      <w:r w:rsidRPr="00041406">
                        <w:rPr>
                          <w:rFonts w:cstheme="minorHAnsi"/>
                          <w:iCs/>
                        </w:rPr>
                        <w:t>treatment preferences</w:t>
                      </w:r>
                      <w:r>
                        <w:rPr>
                          <w:rFonts w:cstheme="minorHAnsi"/>
                          <w:iCs/>
                        </w:rPr>
                        <w:t xml:space="preserve">, </w:t>
                      </w:r>
                      <w:r w:rsidRPr="00041406">
                        <w:rPr>
                          <w:rFonts w:cstheme="minorHAnsi"/>
                          <w:iCs/>
                        </w:rPr>
                        <w:t>randomisation may offer a mean</w:t>
                      </w:r>
                      <w:r>
                        <w:rPr>
                          <w:rFonts w:cstheme="minorHAnsi"/>
                          <w:iCs/>
                        </w:rPr>
                        <w:t xml:space="preserve">s of </w:t>
                      </w:r>
                      <w:r w:rsidRPr="00041406">
                        <w:rPr>
                          <w:rFonts w:cstheme="minorHAnsi"/>
                          <w:iCs/>
                        </w:rPr>
                        <w:t>resolv</w:t>
                      </w:r>
                      <w:r>
                        <w:rPr>
                          <w:rFonts w:cstheme="minorHAnsi"/>
                          <w:iCs/>
                        </w:rPr>
                        <w:t>ing this conflict</w:t>
                      </w:r>
                      <w:r w:rsidRPr="00041406">
                        <w:rPr>
                          <w:rFonts w:cstheme="minorHAnsi"/>
                          <w:iCs/>
                        </w:rPr>
                        <w:t xml:space="preserve">. Sensitively </w:t>
                      </w:r>
                      <w:r>
                        <w:rPr>
                          <w:rFonts w:cstheme="minorHAnsi"/>
                          <w:iCs/>
                        </w:rPr>
                        <w:t xml:space="preserve">explain </w:t>
                      </w:r>
                      <w:r w:rsidRPr="00041406">
                        <w:rPr>
                          <w:rFonts w:cstheme="minorHAnsi"/>
                          <w:iCs/>
                        </w:rPr>
                        <w:t>treatment arm allocation to trial participants</w:t>
                      </w:r>
                      <w:r>
                        <w:rPr>
                          <w:rFonts w:cstheme="minorHAnsi"/>
                          <w:iCs/>
                        </w:rPr>
                        <w:t>. I</w:t>
                      </w:r>
                      <w:r w:rsidRPr="00041406">
                        <w:rPr>
                          <w:rFonts w:cstheme="minorHAnsi"/>
                          <w:iCs/>
                        </w:rPr>
                        <w:t xml:space="preserve">f a child is upset with </w:t>
                      </w:r>
                      <w:r>
                        <w:rPr>
                          <w:rFonts w:cstheme="minorHAnsi"/>
                          <w:iCs/>
                        </w:rPr>
                        <w:t xml:space="preserve">their </w:t>
                      </w:r>
                      <w:r w:rsidRPr="00041406">
                        <w:rPr>
                          <w:rFonts w:cstheme="minorHAnsi"/>
                          <w:iCs/>
                        </w:rPr>
                        <w:t>allocation, further exploring their treatment preference may help to allay their concerns.</w:t>
                      </w:r>
                    </w:p>
                    <w:p w14:paraId="3521A983" w14:textId="77777777" w:rsidR="00773A83" w:rsidRPr="00041406" w:rsidRDefault="00773A83" w:rsidP="00D862A0">
                      <w:pPr>
                        <w:pStyle w:val="ListParagraph"/>
                        <w:numPr>
                          <w:ilvl w:val="0"/>
                          <w:numId w:val="67"/>
                        </w:numPr>
                        <w:spacing w:after="160" w:line="259" w:lineRule="auto"/>
                        <w:rPr>
                          <w:rFonts w:cstheme="minorHAnsi"/>
                          <w:iCs/>
                        </w:rPr>
                      </w:pPr>
                      <w:r w:rsidRPr="00041406">
                        <w:rPr>
                          <w:rFonts w:cstheme="minorHAnsi"/>
                          <w:iCs/>
                        </w:rPr>
                        <w:t>Time to decide: develop a strategy to allow families to indicate when they have made a decision regarding participation, so minimising delays from the perspective of families.</w:t>
                      </w:r>
                    </w:p>
                    <w:p w14:paraId="6770C4C8" w14:textId="77777777" w:rsidR="00773A83" w:rsidRPr="00041406" w:rsidRDefault="00773A83" w:rsidP="00D862A0">
                      <w:pPr>
                        <w:pStyle w:val="ListParagraph"/>
                        <w:numPr>
                          <w:ilvl w:val="0"/>
                          <w:numId w:val="67"/>
                        </w:numPr>
                        <w:spacing w:after="160" w:line="259" w:lineRule="auto"/>
                        <w:rPr>
                          <w:rFonts w:cstheme="minorHAnsi"/>
                          <w:iCs/>
                        </w:rPr>
                      </w:pPr>
                      <w:r w:rsidRPr="00041406">
                        <w:rPr>
                          <w:rFonts w:cstheme="minorHAnsi"/>
                          <w:iCs/>
                        </w:rPr>
                        <w:t>Consider staffing strategies to support health professionals in recruiting families outside of normal working hours.</w:t>
                      </w:r>
                    </w:p>
                    <w:p w14:paraId="6C3A08DA" w14:textId="77777777" w:rsidR="00773A83" w:rsidRPr="00041406" w:rsidRDefault="00773A83" w:rsidP="00D862A0">
                      <w:pPr>
                        <w:pStyle w:val="ListParagraph"/>
                        <w:numPr>
                          <w:ilvl w:val="0"/>
                          <w:numId w:val="67"/>
                        </w:numPr>
                        <w:spacing w:after="160" w:line="259" w:lineRule="auto"/>
                        <w:rPr>
                          <w:rFonts w:cstheme="minorHAnsi"/>
                          <w:iCs/>
                        </w:rPr>
                      </w:pPr>
                      <w:r w:rsidRPr="00041406">
                        <w:rPr>
                          <w:rFonts w:cstheme="minorHAnsi"/>
                          <w:iCs/>
                        </w:rPr>
                        <w:t>Be aware of family sensitivities when explaining post-surgery findings in the context of a trial.</w:t>
                      </w:r>
                    </w:p>
                  </w:txbxContent>
                </v:textbox>
                <w10:wrap type="square" anchorx="margin"/>
              </v:shape>
            </w:pict>
          </mc:Fallback>
        </mc:AlternateContent>
      </w:r>
    </w:p>
    <w:p w14:paraId="0161EB17" w14:textId="4CF486DF" w:rsidR="00D862A0" w:rsidRDefault="00D862A0">
      <w:r>
        <w:br w:type="page"/>
      </w:r>
    </w:p>
    <w:p w14:paraId="2A68AF59" w14:textId="6C4A1828" w:rsidR="00901825" w:rsidRDefault="00901825"/>
    <w:p w14:paraId="5FC75E39" w14:textId="3837669E" w:rsidR="00A044A7" w:rsidRPr="00D862A0" w:rsidRDefault="00901825" w:rsidP="00064116">
      <w:pPr>
        <w:rPr>
          <w:b/>
          <w:bCs/>
        </w:rPr>
      </w:pPr>
      <w:r w:rsidRPr="00D862A0">
        <w:rPr>
          <w:b/>
          <w:bCs/>
        </w:rPr>
        <w:t>Table</w:t>
      </w:r>
      <w:r w:rsidR="00D862A0" w:rsidRPr="00D862A0">
        <w:rPr>
          <w:b/>
          <w:bCs/>
        </w:rPr>
        <w:t xml:space="preserve"> </w:t>
      </w:r>
      <w:r w:rsidR="002826B3">
        <w:rPr>
          <w:b/>
          <w:bCs/>
        </w:rPr>
        <w:t>2</w:t>
      </w:r>
      <w:r w:rsidR="002D088F" w:rsidRPr="00D862A0">
        <w:rPr>
          <w:b/>
          <w:bCs/>
        </w:rPr>
        <w:t>: Adverse event profile of each treatment group</w:t>
      </w:r>
    </w:p>
    <w:p w14:paraId="59352574" w14:textId="77777777" w:rsidR="00901825" w:rsidRPr="009A10D4" w:rsidRDefault="00901825" w:rsidP="00901825">
      <w:pPr>
        <w:spacing w:after="0"/>
        <w:rPr>
          <w:rFonts w:eastAsia="Times New Roman" w:cs="Times New Roman"/>
          <w:b/>
          <w:sz w:val="24"/>
          <w:szCs w:val="24"/>
          <w:u w:val="single"/>
          <w:lang w:eastAsia="en-GB"/>
        </w:rPr>
      </w:pPr>
      <w:r w:rsidRPr="009A10D4">
        <w:rPr>
          <w:rFonts w:eastAsia="Times New Roman" w:cs="Times New Roman"/>
          <w:b/>
          <w:sz w:val="24"/>
          <w:szCs w:val="24"/>
          <w:u w:val="single"/>
          <w:lang w:eastAsia="en-GB"/>
        </w:rPr>
        <w:t>A: Non-operative treatment group</w:t>
      </w:r>
    </w:p>
    <w:tbl>
      <w:tblPr>
        <w:tblStyle w:val="TableGrid"/>
        <w:tblW w:w="0" w:type="auto"/>
        <w:tblLook w:val="04A0" w:firstRow="1" w:lastRow="0" w:firstColumn="1" w:lastColumn="0" w:noHBand="0" w:noVBand="1"/>
      </w:tblPr>
      <w:tblGrid>
        <w:gridCol w:w="936"/>
        <w:gridCol w:w="1901"/>
        <w:gridCol w:w="1902"/>
        <w:gridCol w:w="1111"/>
        <w:gridCol w:w="981"/>
        <w:gridCol w:w="1151"/>
        <w:gridCol w:w="1029"/>
      </w:tblGrid>
      <w:tr w:rsidR="00901825" w14:paraId="10125C54" w14:textId="77777777" w:rsidTr="00901825">
        <w:tc>
          <w:tcPr>
            <w:tcW w:w="1151" w:type="dxa"/>
          </w:tcPr>
          <w:p w14:paraId="66EAC9AD" w14:textId="77777777" w:rsidR="00901825" w:rsidRDefault="00901825" w:rsidP="00901825">
            <w:pPr>
              <w:rPr>
                <w:b/>
                <w:bCs/>
              </w:rPr>
            </w:pPr>
            <w:r>
              <w:rPr>
                <w:b/>
                <w:bCs/>
              </w:rPr>
              <w:t>Subject</w:t>
            </w:r>
          </w:p>
        </w:tc>
        <w:tc>
          <w:tcPr>
            <w:tcW w:w="1901" w:type="dxa"/>
          </w:tcPr>
          <w:p w14:paraId="5847D953" w14:textId="77777777" w:rsidR="00901825" w:rsidRDefault="00901825" w:rsidP="00901825">
            <w:pPr>
              <w:rPr>
                <w:b/>
                <w:bCs/>
              </w:rPr>
            </w:pPr>
            <w:r>
              <w:rPr>
                <w:b/>
                <w:bCs/>
              </w:rPr>
              <w:t>AE description</w:t>
            </w:r>
          </w:p>
        </w:tc>
        <w:tc>
          <w:tcPr>
            <w:tcW w:w="1902" w:type="dxa"/>
          </w:tcPr>
          <w:p w14:paraId="57691912" w14:textId="77777777" w:rsidR="00901825" w:rsidRDefault="00901825" w:rsidP="00901825">
            <w:pPr>
              <w:rPr>
                <w:b/>
                <w:bCs/>
              </w:rPr>
            </w:pPr>
            <w:r>
              <w:rPr>
                <w:b/>
                <w:bCs/>
              </w:rPr>
              <w:t>AE actions</w:t>
            </w:r>
          </w:p>
        </w:tc>
        <w:tc>
          <w:tcPr>
            <w:tcW w:w="1111" w:type="dxa"/>
          </w:tcPr>
          <w:p w14:paraId="75F3B229" w14:textId="77777777" w:rsidR="00901825" w:rsidRDefault="00901825" w:rsidP="00901825">
            <w:pPr>
              <w:rPr>
                <w:b/>
                <w:bCs/>
              </w:rPr>
            </w:pPr>
            <w:r>
              <w:rPr>
                <w:b/>
                <w:bCs/>
              </w:rPr>
              <w:t>AE severity</w:t>
            </w:r>
          </w:p>
        </w:tc>
        <w:tc>
          <w:tcPr>
            <w:tcW w:w="871" w:type="dxa"/>
          </w:tcPr>
          <w:p w14:paraId="2106BAF1" w14:textId="77777777" w:rsidR="00901825" w:rsidRDefault="00901825" w:rsidP="00901825">
            <w:pPr>
              <w:rPr>
                <w:b/>
                <w:bCs/>
              </w:rPr>
            </w:pPr>
            <w:r>
              <w:rPr>
                <w:b/>
                <w:bCs/>
              </w:rPr>
              <w:t>AE serious*</w:t>
            </w:r>
          </w:p>
        </w:tc>
        <w:tc>
          <w:tcPr>
            <w:tcW w:w="1151" w:type="dxa"/>
          </w:tcPr>
          <w:p w14:paraId="1A3E86B2" w14:textId="77777777" w:rsidR="00901825" w:rsidRDefault="00901825" w:rsidP="00901825">
            <w:pPr>
              <w:rPr>
                <w:b/>
                <w:bCs/>
              </w:rPr>
            </w:pPr>
            <w:r>
              <w:rPr>
                <w:b/>
                <w:bCs/>
              </w:rPr>
              <w:t>AE related to treatment arm</w:t>
            </w:r>
          </w:p>
        </w:tc>
        <w:tc>
          <w:tcPr>
            <w:tcW w:w="1029" w:type="dxa"/>
          </w:tcPr>
          <w:p w14:paraId="6BC217A7" w14:textId="77777777" w:rsidR="00901825" w:rsidRDefault="00901825" w:rsidP="00901825">
            <w:pPr>
              <w:rPr>
                <w:b/>
                <w:bCs/>
              </w:rPr>
            </w:pPr>
            <w:r>
              <w:rPr>
                <w:b/>
                <w:bCs/>
              </w:rPr>
              <w:t>AE outcome</w:t>
            </w:r>
          </w:p>
        </w:tc>
      </w:tr>
      <w:tr w:rsidR="00901825" w14:paraId="53EAB9A1" w14:textId="77777777" w:rsidTr="00901825">
        <w:tc>
          <w:tcPr>
            <w:tcW w:w="1151" w:type="dxa"/>
            <w:vMerge w:val="restart"/>
          </w:tcPr>
          <w:p w14:paraId="2B6CC355" w14:textId="77777777" w:rsidR="00901825" w:rsidRPr="0008457A" w:rsidRDefault="00901825" w:rsidP="00901825">
            <w:pPr>
              <w:rPr>
                <w:b/>
                <w:bCs/>
              </w:rPr>
            </w:pPr>
            <w:r w:rsidRPr="0008457A">
              <w:t xml:space="preserve">009    </w:t>
            </w:r>
          </w:p>
        </w:tc>
        <w:tc>
          <w:tcPr>
            <w:tcW w:w="1901" w:type="dxa"/>
          </w:tcPr>
          <w:p w14:paraId="068E4BEE" w14:textId="77777777" w:rsidR="00901825" w:rsidRPr="0008457A" w:rsidRDefault="00901825" w:rsidP="00901825">
            <w:pPr>
              <w:rPr>
                <w:b/>
                <w:bCs/>
              </w:rPr>
            </w:pPr>
            <w:r w:rsidRPr="0008457A">
              <w:t xml:space="preserve">FEVERS-RE-ADMISSION  </w:t>
            </w:r>
          </w:p>
        </w:tc>
        <w:tc>
          <w:tcPr>
            <w:tcW w:w="1902" w:type="dxa"/>
          </w:tcPr>
          <w:p w14:paraId="1C0397D8" w14:textId="77777777" w:rsidR="00901825" w:rsidRPr="0062451F" w:rsidRDefault="00901825" w:rsidP="00901825">
            <w:pPr>
              <w:rPr>
                <w:b/>
                <w:bCs/>
              </w:rPr>
            </w:pPr>
            <w:r w:rsidRPr="0062451F">
              <w:t xml:space="preserve">FURTHER COURSE OF ANTIBIOTICS GIVEN    </w:t>
            </w:r>
          </w:p>
        </w:tc>
        <w:tc>
          <w:tcPr>
            <w:tcW w:w="1111" w:type="dxa"/>
          </w:tcPr>
          <w:p w14:paraId="50E4FDA7" w14:textId="77777777" w:rsidR="00901825" w:rsidRPr="0062451F" w:rsidRDefault="00901825" w:rsidP="00901825">
            <w:pPr>
              <w:rPr>
                <w:b/>
                <w:bCs/>
              </w:rPr>
            </w:pPr>
            <w:r w:rsidRPr="0062451F">
              <w:t>Moderate</w:t>
            </w:r>
          </w:p>
        </w:tc>
        <w:tc>
          <w:tcPr>
            <w:tcW w:w="871" w:type="dxa"/>
          </w:tcPr>
          <w:p w14:paraId="7BE3D4BE" w14:textId="77777777" w:rsidR="00901825" w:rsidRPr="0071544F" w:rsidRDefault="00901825" w:rsidP="00901825">
            <w:pPr>
              <w:rPr>
                <w:b/>
                <w:bCs/>
              </w:rPr>
            </w:pPr>
            <w:r w:rsidRPr="0071544F">
              <w:t>Yes</w:t>
            </w:r>
            <w:r>
              <w:t>*</w:t>
            </w:r>
            <w:r w:rsidRPr="0071544F">
              <w:t xml:space="preserve">       </w:t>
            </w:r>
          </w:p>
        </w:tc>
        <w:tc>
          <w:tcPr>
            <w:tcW w:w="1151" w:type="dxa"/>
          </w:tcPr>
          <w:p w14:paraId="6E657E7F" w14:textId="77777777" w:rsidR="00901825" w:rsidRPr="0071544F" w:rsidRDefault="00901825" w:rsidP="00901825">
            <w:pPr>
              <w:rPr>
                <w:b/>
                <w:bCs/>
              </w:rPr>
            </w:pPr>
            <w:r w:rsidRPr="0071544F">
              <w:t xml:space="preserve">Definitely   </w:t>
            </w:r>
          </w:p>
        </w:tc>
        <w:tc>
          <w:tcPr>
            <w:tcW w:w="1029" w:type="dxa"/>
          </w:tcPr>
          <w:p w14:paraId="46B2C98B" w14:textId="77777777" w:rsidR="00901825" w:rsidRPr="0071544F" w:rsidRDefault="00901825" w:rsidP="00901825">
            <w:pPr>
              <w:rPr>
                <w:b/>
                <w:bCs/>
              </w:rPr>
            </w:pPr>
            <w:r>
              <w:t>R</w:t>
            </w:r>
            <w:r w:rsidRPr="0071544F">
              <w:t>esolved with sequelae</w:t>
            </w:r>
          </w:p>
        </w:tc>
      </w:tr>
      <w:tr w:rsidR="00901825" w14:paraId="45BDC76F" w14:textId="77777777" w:rsidTr="00901825">
        <w:tc>
          <w:tcPr>
            <w:tcW w:w="1151" w:type="dxa"/>
            <w:vMerge/>
          </w:tcPr>
          <w:p w14:paraId="6EE0310C" w14:textId="77777777" w:rsidR="00901825" w:rsidRPr="0008457A" w:rsidRDefault="00901825" w:rsidP="00901825">
            <w:pPr>
              <w:rPr>
                <w:b/>
                <w:bCs/>
              </w:rPr>
            </w:pPr>
          </w:p>
        </w:tc>
        <w:tc>
          <w:tcPr>
            <w:tcW w:w="1901" w:type="dxa"/>
          </w:tcPr>
          <w:p w14:paraId="29C69837" w14:textId="77777777" w:rsidR="00901825" w:rsidRPr="0008457A" w:rsidRDefault="00901825" w:rsidP="00901825">
            <w:pPr>
              <w:rPr>
                <w:b/>
                <w:bCs/>
              </w:rPr>
            </w:pPr>
            <w:r w:rsidRPr="0008457A">
              <w:t xml:space="preserve">PICC LINE INSERTION  </w:t>
            </w:r>
          </w:p>
        </w:tc>
        <w:tc>
          <w:tcPr>
            <w:tcW w:w="1902" w:type="dxa"/>
          </w:tcPr>
          <w:p w14:paraId="42CA3D63" w14:textId="77777777" w:rsidR="00901825" w:rsidRPr="0062451F" w:rsidRDefault="00901825" w:rsidP="00901825">
            <w:pPr>
              <w:rPr>
                <w:b/>
                <w:bCs/>
              </w:rPr>
            </w:pPr>
            <w:r w:rsidRPr="0062451F">
              <w:t xml:space="preserve">WEEKLY FU APPOINTMENTS IN CLINIC    </w:t>
            </w:r>
          </w:p>
        </w:tc>
        <w:tc>
          <w:tcPr>
            <w:tcW w:w="1111" w:type="dxa"/>
          </w:tcPr>
          <w:p w14:paraId="63A1DCC6" w14:textId="77777777" w:rsidR="00901825" w:rsidRPr="0062451F" w:rsidRDefault="00901825" w:rsidP="00901825">
            <w:pPr>
              <w:rPr>
                <w:b/>
                <w:bCs/>
              </w:rPr>
            </w:pPr>
            <w:r w:rsidRPr="0062451F">
              <w:t>Moderate</w:t>
            </w:r>
          </w:p>
        </w:tc>
        <w:tc>
          <w:tcPr>
            <w:tcW w:w="871" w:type="dxa"/>
          </w:tcPr>
          <w:p w14:paraId="539F81A7" w14:textId="77777777" w:rsidR="00901825" w:rsidRPr="0071544F" w:rsidRDefault="00901825" w:rsidP="00901825">
            <w:pPr>
              <w:rPr>
                <w:b/>
                <w:bCs/>
              </w:rPr>
            </w:pPr>
            <w:r w:rsidRPr="0071544F">
              <w:t xml:space="preserve">No    </w:t>
            </w:r>
          </w:p>
        </w:tc>
        <w:tc>
          <w:tcPr>
            <w:tcW w:w="1151" w:type="dxa"/>
          </w:tcPr>
          <w:p w14:paraId="293DC8D3" w14:textId="77777777" w:rsidR="00901825" w:rsidRPr="0071544F" w:rsidRDefault="00901825" w:rsidP="00901825">
            <w:pPr>
              <w:rPr>
                <w:b/>
                <w:bCs/>
              </w:rPr>
            </w:pPr>
            <w:r w:rsidRPr="0071544F">
              <w:t xml:space="preserve">Unrelated                 </w:t>
            </w:r>
          </w:p>
        </w:tc>
        <w:tc>
          <w:tcPr>
            <w:tcW w:w="1029" w:type="dxa"/>
          </w:tcPr>
          <w:p w14:paraId="424E025F" w14:textId="77777777" w:rsidR="00901825" w:rsidRPr="0071544F" w:rsidRDefault="00901825" w:rsidP="00901825">
            <w:pPr>
              <w:rPr>
                <w:b/>
                <w:bCs/>
              </w:rPr>
            </w:pPr>
            <w:r w:rsidRPr="0071544F">
              <w:t xml:space="preserve">Resolved    </w:t>
            </w:r>
          </w:p>
        </w:tc>
      </w:tr>
      <w:tr w:rsidR="00901825" w14:paraId="77C46361" w14:textId="77777777" w:rsidTr="00901825">
        <w:tc>
          <w:tcPr>
            <w:tcW w:w="1151" w:type="dxa"/>
            <w:vMerge w:val="restart"/>
          </w:tcPr>
          <w:p w14:paraId="1C98CDC2" w14:textId="77777777" w:rsidR="00901825" w:rsidRPr="0008457A" w:rsidRDefault="00901825" w:rsidP="00901825">
            <w:pPr>
              <w:rPr>
                <w:b/>
                <w:bCs/>
              </w:rPr>
            </w:pPr>
            <w:r w:rsidRPr="0008457A">
              <w:t xml:space="preserve">025   </w:t>
            </w:r>
          </w:p>
        </w:tc>
        <w:tc>
          <w:tcPr>
            <w:tcW w:w="1901" w:type="dxa"/>
          </w:tcPr>
          <w:p w14:paraId="2D1A5C8D" w14:textId="77777777" w:rsidR="00901825" w:rsidRPr="0008457A" w:rsidRDefault="00901825" w:rsidP="00901825">
            <w:pPr>
              <w:rPr>
                <w:b/>
                <w:bCs/>
              </w:rPr>
            </w:pPr>
            <w:r w:rsidRPr="0008457A">
              <w:t xml:space="preserve">ABDOMINAL PAIN  </w:t>
            </w:r>
          </w:p>
        </w:tc>
        <w:tc>
          <w:tcPr>
            <w:tcW w:w="1902" w:type="dxa"/>
          </w:tcPr>
          <w:p w14:paraId="675D553A" w14:textId="77777777" w:rsidR="00901825" w:rsidRPr="0062451F" w:rsidRDefault="00901825" w:rsidP="00901825">
            <w:pPr>
              <w:rPr>
                <w:b/>
                <w:bCs/>
              </w:rPr>
            </w:pPr>
            <w:r>
              <w:rPr>
                <w:b/>
                <w:bCs/>
              </w:rPr>
              <w:t>-</w:t>
            </w:r>
          </w:p>
        </w:tc>
        <w:tc>
          <w:tcPr>
            <w:tcW w:w="1111" w:type="dxa"/>
          </w:tcPr>
          <w:p w14:paraId="029B8145" w14:textId="77777777" w:rsidR="00901825" w:rsidRPr="0062451F" w:rsidRDefault="00901825" w:rsidP="00901825">
            <w:pPr>
              <w:rPr>
                <w:b/>
                <w:bCs/>
              </w:rPr>
            </w:pPr>
            <w:r w:rsidRPr="0062451F">
              <w:rPr>
                <w:lang w:val="de-DE"/>
              </w:rPr>
              <w:t>Moderate</w:t>
            </w:r>
          </w:p>
        </w:tc>
        <w:tc>
          <w:tcPr>
            <w:tcW w:w="871" w:type="dxa"/>
          </w:tcPr>
          <w:p w14:paraId="22BAD676" w14:textId="77777777" w:rsidR="00901825" w:rsidRPr="0071544F" w:rsidRDefault="00901825" w:rsidP="00901825">
            <w:pPr>
              <w:rPr>
                <w:b/>
                <w:bCs/>
              </w:rPr>
            </w:pPr>
            <w:r w:rsidRPr="0071544F">
              <w:t>Yes</w:t>
            </w:r>
            <w:r>
              <w:t>*</w:t>
            </w:r>
            <w:r w:rsidRPr="0071544F">
              <w:t xml:space="preserve">    </w:t>
            </w:r>
          </w:p>
        </w:tc>
        <w:tc>
          <w:tcPr>
            <w:tcW w:w="1151" w:type="dxa"/>
          </w:tcPr>
          <w:p w14:paraId="74C22EA7" w14:textId="77777777" w:rsidR="00901825" w:rsidRPr="0071544F" w:rsidRDefault="00901825" w:rsidP="00901825">
            <w:pPr>
              <w:rPr>
                <w:b/>
                <w:bCs/>
              </w:rPr>
            </w:pPr>
            <w:r w:rsidRPr="0071544F">
              <w:t xml:space="preserve">Unrelated                 </w:t>
            </w:r>
          </w:p>
        </w:tc>
        <w:tc>
          <w:tcPr>
            <w:tcW w:w="1029" w:type="dxa"/>
          </w:tcPr>
          <w:p w14:paraId="5884BFF1" w14:textId="77777777" w:rsidR="00901825" w:rsidRPr="0071544F" w:rsidRDefault="00901825" w:rsidP="00901825">
            <w:pPr>
              <w:rPr>
                <w:b/>
                <w:bCs/>
              </w:rPr>
            </w:pPr>
            <w:r w:rsidRPr="0071544F">
              <w:t xml:space="preserve">Resolved   </w:t>
            </w:r>
          </w:p>
        </w:tc>
      </w:tr>
      <w:tr w:rsidR="00901825" w14:paraId="6486E419" w14:textId="77777777" w:rsidTr="00901825">
        <w:tc>
          <w:tcPr>
            <w:tcW w:w="1151" w:type="dxa"/>
            <w:vMerge/>
          </w:tcPr>
          <w:p w14:paraId="4425707B" w14:textId="77777777" w:rsidR="00901825" w:rsidRPr="0008457A" w:rsidRDefault="00901825" w:rsidP="00901825">
            <w:pPr>
              <w:rPr>
                <w:b/>
                <w:bCs/>
              </w:rPr>
            </w:pPr>
          </w:p>
        </w:tc>
        <w:tc>
          <w:tcPr>
            <w:tcW w:w="1901" w:type="dxa"/>
          </w:tcPr>
          <w:p w14:paraId="6B58FC6B" w14:textId="77777777" w:rsidR="00901825" w:rsidRPr="0008457A" w:rsidRDefault="00901825" w:rsidP="00901825">
            <w:pPr>
              <w:rPr>
                <w:b/>
                <w:bCs/>
              </w:rPr>
            </w:pPr>
            <w:r w:rsidRPr="0008457A">
              <w:t>SORE THROAT</w:t>
            </w:r>
          </w:p>
        </w:tc>
        <w:tc>
          <w:tcPr>
            <w:tcW w:w="1902" w:type="dxa"/>
          </w:tcPr>
          <w:p w14:paraId="4FD877A0" w14:textId="77777777" w:rsidR="00901825" w:rsidRPr="0062451F" w:rsidRDefault="00901825" w:rsidP="00901825">
            <w:pPr>
              <w:rPr>
                <w:b/>
                <w:bCs/>
              </w:rPr>
            </w:pPr>
            <w:r>
              <w:rPr>
                <w:lang w:val="de-DE"/>
              </w:rPr>
              <w:t>IBUPR</w:t>
            </w:r>
            <w:r w:rsidRPr="0062451F">
              <w:rPr>
                <w:lang w:val="de-DE"/>
              </w:rPr>
              <w:t xml:space="preserve">OFEN GIVEN        </w:t>
            </w:r>
          </w:p>
        </w:tc>
        <w:tc>
          <w:tcPr>
            <w:tcW w:w="1111" w:type="dxa"/>
          </w:tcPr>
          <w:p w14:paraId="3E721E8D" w14:textId="77777777" w:rsidR="00901825" w:rsidRPr="0062451F" w:rsidRDefault="00901825" w:rsidP="00901825">
            <w:pPr>
              <w:rPr>
                <w:b/>
                <w:bCs/>
              </w:rPr>
            </w:pPr>
            <w:r w:rsidRPr="0062451F">
              <w:rPr>
                <w:lang w:val="de-DE"/>
              </w:rPr>
              <w:t>Mild</w:t>
            </w:r>
          </w:p>
        </w:tc>
        <w:tc>
          <w:tcPr>
            <w:tcW w:w="871" w:type="dxa"/>
          </w:tcPr>
          <w:p w14:paraId="3B0AD081" w14:textId="77777777" w:rsidR="00901825" w:rsidRPr="0071544F" w:rsidRDefault="00901825" w:rsidP="00901825">
            <w:pPr>
              <w:rPr>
                <w:b/>
                <w:bCs/>
              </w:rPr>
            </w:pPr>
            <w:r w:rsidRPr="0071544F">
              <w:t xml:space="preserve">No    </w:t>
            </w:r>
          </w:p>
        </w:tc>
        <w:tc>
          <w:tcPr>
            <w:tcW w:w="1151" w:type="dxa"/>
          </w:tcPr>
          <w:p w14:paraId="28EDB111" w14:textId="77777777" w:rsidR="00901825" w:rsidRPr="0071544F" w:rsidRDefault="00901825" w:rsidP="00901825">
            <w:pPr>
              <w:rPr>
                <w:b/>
                <w:bCs/>
              </w:rPr>
            </w:pPr>
            <w:r w:rsidRPr="0071544F">
              <w:t xml:space="preserve">Unrelated                 </w:t>
            </w:r>
          </w:p>
        </w:tc>
        <w:tc>
          <w:tcPr>
            <w:tcW w:w="1029" w:type="dxa"/>
          </w:tcPr>
          <w:p w14:paraId="41AEA89A" w14:textId="77777777" w:rsidR="00901825" w:rsidRPr="0071544F" w:rsidRDefault="00901825" w:rsidP="00901825">
            <w:pPr>
              <w:rPr>
                <w:b/>
                <w:bCs/>
              </w:rPr>
            </w:pPr>
            <w:r w:rsidRPr="0071544F">
              <w:t xml:space="preserve">Resolved   </w:t>
            </w:r>
          </w:p>
        </w:tc>
      </w:tr>
      <w:tr w:rsidR="00901825" w14:paraId="5A8A178C" w14:textId="77777777" w:rsidTr="00901825">
        <w:tc>
          <w:tcPr>
            <w:tcW w:w="1151" w:type="dxa"/>
            <w:vMerge w:val="restart"/>
          </w:tcPr>
          <w:p w14:paraId="25E99037" w14:textId="77777777" w:rsidR="00901825" w:rsidRPr="0008457A" w:rsidRDefault="00901825" w:rsidP="00901825">
            <w:pPr>
              <w:rPr>
                <w:b/>
                <w:bCs/>
              </w:rPr>
            </w:pPr>
            <w:r>
              <w:t>1</w:t>
            </w:r>
            <w:r w:rsidRPr="0008457A">
              <w:t xml:space="preserve">03   </w:t>
            </w:r>
          </w:p>
        </w:tc>
        <w:tc>
          <w:tcPr>
            <w:tcW w:w="1901" w:type="dxa"/>
          </w:tcPr>
          <w:p w14:paraId="0C4E4E7F" w14:textId="77777777" w:rsidR="00901825" w:rsidRPr="0008457A" w:rsidRDefault="00901825" w:rsidP="00901825">
            <w:pPr>
              <w:rPr>
                <w:b/>
                <w:bCs/>
              </w:rPr>
            </w:pPr>
            <w:r w:rsidRPr="0008457A">
              <w:t>ABDOMINAL PAIN</w:t>
            </w:r>
          </w:p>
        </w:tc>
        <w:tc>
          <w:tcPr>
            <w:tcW w:w="1902" w:type="dxa"/>
          </w:tcPr>
          <w:p w14:paraId="332620AD" w14:textId="77777777" w:rsidR="00901825" w:rsidRPr="0062451F" w:rsidRDefault="00901825" w:rsidP="00901825">
            <w:pPr>
              <w:rPr>
                <w:b/>
                <w:bCs/>
              </w:rPr>
            </w:pPr>
            <w:r w:rsidRPr="0062451F">
              <w:t>ANTIBIOTICS</w:t>
            </w:r>
          </w:p>
        </w:tc>
        <w:tc>
          <w:tcPr>
            <w:tcW w:w="1111" w:type="dxa"/>
          </w:tcPr>
          <w:p w14:paraId="58C04BB6" w14:textId="77777777" w:rsidR="00901825" w:rsidRPr="0062451F" w:rsidRDefault="00901825" w:rsidP="00901825">
            <w:pPr>
              <w:rPr>
                <w:b/>
                <w:bCs/>
              </w:rPr>
            </w:pPr>
            <w:r w:rsidRPr="0062451F">
              <w:t>Moderate</w:t>
            </w:r>
          </w:p>
        </w:tc>
        <w:tc>
          <w:tcPr>
            <w:tcW w:w="871" w:type="dxa"/>
          </w:tcPr>
          <w:p w14:paraId="64256E2A" w14:textId="77777777" w:rsidR="00901825" w:rsidRPr="0071544F" w:rsidRDefault="00901825" w:rsidP="00901825">
            <w:pPr>
              <w:rPr>
                <w:b/>
                <w:bCs/>
              </w:rPr>
            </w:pPr>
            <w:r w:rsidRPr="0071544F">
              <w:t>Yes</w:t>
            </w:r>
            <w:r>
              <w:t>*</w:t>
            </w:r>
            <w:r w:rsidRPr="0071544F">
              <w:t xml:space="preserve">     </w:t>
            </w:r>
          </w:p>
        </w:tc>
        <w:tc>
          <w:tcPr>
            <w:tcW w:w="1151" w:type="dxa"/>
          </w:tcPr>
          <w:p w14:paraId="0B00346D" w14:textId="77777777" w:rsidR="00901825" w:rsidRPr="0071544F" w:rsidRDefault="00901825" w:rsidP="00901825">
            <w:pPr>
              <w:rPr>
                <w:b/>
                <w:bCs/>
              </w:rPr>
            </w:pPr>
            <w:r w:rsidRPr="0071544F">
              <w:t xml:space="preserve">Unlikely                 </w:t>
            </w:r>
          </w:p>
        </w:tc>
        <w:tc>
          <w:tcPr>
            <w:tcW w:w="1029" w:type="dxa"/>
          </w:tcPr>
          <w:p w14:paraId="21E7F40B" w14:textId="77777777" w:rsidR="00901825" w:rsidRPr="0071544F" w:rsidRDefault="00901825" w:rsidP="00901825">
            <w:pPr>
              <w:rPr>
                <w:b/>
                <w:bCs/>
              </w:rPr>
            </w:pPr>
            <w:r w:rsidRPr="0071544F">
              <w:t xml:space="preserve">Resolved   </w:t>
            </w:r>
          </w:p>
        </w:tc>
      </w:tr>
      <w:tr w:rsidR="00901825" w14:paraId="7970EA12" w14:textId="77777777" w:rsidTr="00901825">
        <w:tc>
          <w:tcPr>
            <w:tcW w:w="1151" w:type="dxa"/>
            <w:vMerge/>
          </w:tcPr>
          <w:p w14:paraId="7EB62F9F" w14:textId="77777777" w:rsidR="00901825" w:rsidRPr="0008457A" w:rsidRDefault="00901825" w:rsidP="00901825">
            <w:pPr>
              <w:rPr>
                <w:b/>
                <w:bCs/>
              </w:rPr>
            </w:pPr>
          </w:p>
        </w:tc>
        <w:tc>
          <w:tcPr>
            <w:tcW w:w="1901" w:type="dxa"/>
          </w:tcPr>
          <w:p w14:paraId="2E4DD7D4" w14:textId="77777777" w:rsidR="00901825" w:rsidRPr="0008457A" w:rsidRDefault="00901825" w:rsidP="00901825">
            <w:pPr>
              <w:rPr>
                <w:b/>
                <w:bCs/>
              </w:rPr>
            </w:pPr>
            <w:r w:rsidRPr="0008457A">
              <w:t xml:space="preserve">RECURRENT APPENDICITIS  </w:t>
            </w:r>
          </w:p>
        </w:tc>
        <w:tc>
          <w:tcPr>
            <w:tcW w:w="1902" w:type="dxa"/>
          </w:tcPr>
          <w:p w14:paraId="7B5DBD99" w14:textId="77777777" w:rsidR="00901825" w:rsidRPr="0062451F" w:rsidRDefault="00901825" w:rsidP="00901825">
            <w:pPr>
              <w:rPr>
                <w:b/>
                <w:bCs/>
              </w:rPr>
            </w:pPr>
            <w:r w:rsidRPr="0062451F">
              <w:t>APPENDICECTOMY</w:t>
            </w:r>
          </w:p>
        </w:tc>
        <w:tc>
          <w:tcPr>
            <w:tcW w:w="1111" w:type="dxa"/>
          </w:tcPr>
          <w:p w14:paraId="563F91C3" w14:textId="77777777" w:rsidR="00901825" w:rsidRPr="0062451F" w:rsidRDefault="00901825" w:rsidP="00901825">
            <w:pPr>
              <w:rPr>
                <w:b/>
                <w:bCs/>
              </w:rPr>
            </w:pPr>
            <w:r w:rsidRPr="0062451F">
              <w:t>Severe</w:t>
            </w:r>
          </w:p>
        </w:tc>
        <w:tc>
          <w:tcPr>
            <w:tcW w:w="871" w:type="dxa"/>
          </w:tcPr>
          <w:p w14:paraId="5FC7D75B" w14:textId="77777777" w:rsidR="00901825" w:rsidRPr="0071544F" w:rsidRDefault="00901825" w:rsidP="00901825">
            <w:pPr>
              <w:rPr>
                <w:b/>
                <w:bCs/>
              </w:rPr>
            </w:pPr>
            <w:r w:rsidRPr="0071544F">
              <w:t>Yes</w:t>
            </w:r>
            <w:r>
              <w:t>*</w:t>
            </w:r>
            <w:r w:rsidRPr="0071544F">
              <w:t xml:space="preserve">     </w:t>
            </w:r>
          </w:p>
        </w:tc>
        <w:tc>
          <w:tcPr>
            <w:tcW w:w="1151" w:type="dxa"/>
          </w:tcPr>
          <w:p w14:paraId="109D9F05" w14:textId="77777777" w:rsidR="00901825" w:rsidRPr="0071544F" w:rsidRDefault="00901825" w:rsidP="00901825">
            <w:pPr>
              <w:rPr>
                <w:b/>
                <w:bCs/>
              </w:rPr>
            </w:pPr>
            <w:r w:rsidRPr="0071544F">
              <w:t xml:space="preserve">Unlikely                 </w:t>
            </w:r>
          </w:p>
        </w:tc>
        <w:tc>
          <w:tcPr>
            <w:tcW w:w="1029" w:type="dxa"/>
          </w:tcPr>
          <w:p w14:paraId="09EA37F2" w14:textId="77777777" w:rsidR="00901825" w:rsidRPr="0071544F" w:rsidRDefault="00901825" w:rsidP="00901825">
            <w:pPr>
              <w:rPr>
                <w:b/>
                <w:bCs/>
              </w:rPr>
            </w:pPr>
            <w:r w:rsidRPr="0071544F">
              <w:t xml:space="preserve">Resolved   </w:t>
            </w:r>
          </w:p>
        </w:tc>
      </w:tr>
      <w:tr w:rsidR="00901825" w14:paraId="352D54F7" w14:textId="77777777" w:rsidTr="00901825">
        <w:tc>
          <w:tcPr>
            <w:tcW w:w="1151" w:type="dxa"/>
            <w:vMerge w:val="restart"/>
          </w:tcPr>
          <w:p w14:paraId="7BD0A65A" w14:textId="77777777" w:rsidR="00901825" w:rsidRPr="0008457A" w:rsidRDefault="00901825" w:rsidP="00901825">
            <w:pPr>
              <w:rPr>
                <w:b/>
                <w:bCs/>
              </w:rPr>
            </w:pPr>
            <w:r w:rsidRPr="0008457A">
              <w:t xml:space="preserve">162   </w:t>
            </w:r>
          </w:p>
        </w:tc>
        <w:tc>
          <w:tcPr>
            <w:tcW w:w="1901" w:type="dxa"/>
          </w:tcPr>
          <w:p w14:paraId="0E8AC79B" w14:textId="77777777" w:rsidR="00901825" w:rsidRPr="0008457A" w:rsidRDefault="00901825" w:rsidP="00901825">
            <w:pPr>
              <w:rPr>
                <w:b/>
                <w:bCs/>
              </w:rPr>
            </w:pPr>
            <w:r w:rsidRPr="0008457A">
              <w:t>ABDOMINAL PAIN</w:t>
            </w:r>
          </w:p>
        </w:tc>
        <w:tc>
          <w:tcPr>
            <w:tcW w:w="1902" w:type="dxa"/>
          </w:tcPr>
          <w:p w14:paraId="7D1830FD" w14:textId="77777777" w:rsidR="00901825" w:rsidRPr="0062451F" w:rsidRDefault="00901825" w:rsidP="00901825">
            <w:pPr>
              <w:rPr>
                <w:b/>
                <w:bCs/>
              </w:rPr>
            </w:pPr>
            <w:r w:rsidRPr="0062451F">
              <w:t xml:space="preserve">APPENDICECTOMY AND HOSPITAL ADMISSION   </w:t>
            </w:r>
          </w:p>
        </w:tc>
        <w:tc>
          <w:tcPr>
            <w:tcW w:w="1111" w:type="dxa"/>
          </w:tcPr>
          <w:p w14:paraId="241C5625" w14:textId="77777777" w:rsidR="00901825" w:rsidRPr="0062451F" w:rsidRDefault="00901825" w:rsidP="00901825">
            <w:pPr>
              <w:rPr>
                <w:b/>
                <w:bCs/>
              </w:rPr>
            </w:pPr>
            <w:r w:rsidRPr="0062451F">
              <w:t>Moderate</w:t>
            </w:r>
          </w:p>
        </w:tc>
        <w:tc>
          <w:tcPr>
            <w:tcW w:w="871" w:type="dxa"/>
          </w:tcPr>
          <w:p w14:paraId="6E218335" w14:textId="77777777" w:rsidR="00901825" w:rsidRPr="0071544F" w:rsidRDefault="00901825" w:rsidP="00901825">
            <w:pPr>
              <w:rPr>
                <w:b/>
                <w:bCs/>
              </w:rPr>
            </w:pPr>
            <w:r w:rsidRPr="0071544F">
              <w:t xml:space="preserve">No   </w:t>
            </w:r>
          </w:p>
        </w:tc>
        <w:tc>
          <w:tcPr>
            <w:tcW w:w="1151" w:type="dxa"/>
          </w:tcPr>
          <w:p w14:paraId="16B38A2F" w14:textId="77777777" w:rsidR="00901825" w:rsidRPr="0071544F" w:rsidRDefault="00901825" w:rsidP="00901825">
            <w:pPr>
              <w:rPr>
                <w:b/>
                <w:bCs/>
              </w:rPr>
            </w:pPr>
            <w:r w:rsidRPr="0071544F">
              <w:t xml:space="preserve">Definitely                  </w:t>
            </w:r>
          </w:p>
        </w:tc>
        <w:tc>
          <w:tcPr>
            <w:tcW w:w="1029" w:type="dxa"/>
          </w:tcPr>
          <w:p w14:paraId="00C8DF5B" w14:textId="77777777" w:rsidR="00901825" w:rsidRPr="0071544F" w:rsidRDefault="00901825" w:rsidP="00901825">
            <w:pPr>
              <w:rPr>
                <w:b/>
                <w:bCs/>
              </w:rPr>
            </w:pPr>
            <w:r w:rsidRPr="0071544F">
              <w:t xml:space="preserve">Ongoing           </w:t>
            </w:r>
          </w:p>
        </w:tc>
      </w:tr>
      <w:tr w:rsidR="00901825" w14:paraId="5CDB8D4F" w14:textId="77777777" w:rsidTr="00901825">
        <w:tc>
          <w:tcPr>
            <w:tcW w:w="1151" w:type="dxa"/>
            <w:vMerge/>
          </w:tcPr>
          <w:p w14:paraId="27215655" w14:textId="77777777" w:rsidR="00901825" w:rsidRPr="0008457A" w:rsidRDefault="00901825" w:rsidP="00901825">
            <w:pPr>
              <w:rPr>
                <w:b/>
                <w:bCs/>
              </w:rPr>
            </w:pPr>
          </w:p>
        </w:tc>
        <w:tc>
          <w:tcPr>
            <w:tcW w:w="1901" w:type="dxa"/>
          </w:tcPr>
          <w:p w14:paraId="44F9CE9C" w14:textId="77777777" w:rsidR="00901825" w:rsidRPr="0008457A" w:rsidRDefault="00901825" w:rsidP="00901825">
            <w:pPr>
              <w:rPr>
                <w:b/>
                <w:bCs/>
              </w:rPr>
            </w:pPr>
            <w:r w:rsidRPr="0008457A">
              <w:t xml:space="preserve">FLUID COLLECTION  </w:t>
            </w:r>
          </w:p>
        </w:tc>
        <w:tc>
          <w:tcPr>
            <w:tcW w:w="1902" w:type="dxa"/>
          </w:tcPr>
          <w:p w14:paraId="3E78230E" w14:textId="77777777" w:rsidR="00901825" w:rsidRPr="0062451F" w:rsidRDefault="00901825" w:rsidP="00901825">
            <w:pPr>
              <w:rPr>
                <w:b/>
                <w:bCs/>
              </w:rPr>
            </w:pPr>
            <w:r w:rsidRPr="0062451F">
              <w:t>CONTINUED ABX.ALREADY IN HOSPITAL</w:t>
            </w:r>
          </w:p>
        </w:tc>
        <w:tc>
          <w:tcPr>
            <w:tcW w:w="1111" w:type="dxa"/>
          </w:tcPr>
          <w:p w14:paraId="21E5B34B" w14:textId="77777777" w:rsidR="00901825" w:rsidRPr="0062451F" w:rsidRDefault="00901825" w:rsidP="00901825">
            <w:pPr>
              <w:rPr>
                <w:b/>
                <w:bCs/>
              </w:rPr>
            </w:pPr>
            <w:r w:rsidRPr="0062451F">
              <w:t>Moderate</w:t>
            </w:r>
          </w:p>
        </w:tc>
        <w:tc>
          <w:tcPr>
            <w:tcW w:w="871" w:type="dxa"/>
          </w:tcPr>
          <w:p w14:paraId="041C0A9C" w14:textId="77777777" w:rsidR="00901825" w:rsidRPr="0071544F" w:rsidRDefault="00901825" w:rsidP="00901825">
            <w:pPr>
              <w:rPr>
                <w:b/>
                <w:bCs/>
              </w:rPr>
            </w:pPr>
            <w:r w:rsidRPr="0071544F">
              <w:t xml:space="preserve">No   </w:t>
            </w:r>
          </w:p>
        </w:tc>
        <w:tc>
          <w:tcPr>
            <w:tcW w:w="1151" w:type="dxa"/>
          </w:tcPr>
          <w:p w14:paraId="42CFA54A" w14:textId="77777777" w:rsidR="00901825" w:rsidRPr="0071544F" w:rsidRDefault="00901825" w:rsidP="00901825">
            <w:pPr>
              <w:rPr>
                <w:b/>
                <w:bCs/>
              </w:rPr>
            </w:pPr>
            <w:r w:rsidRPr="0071544F">
              <w:t xml:space="preserve">Definitely                  </w:t>
            </w:r>
          </w:p>
        </w:tc>
        <w:tc>
          <w:tcPr>
            <w:tcW w:w="1029" w:type="dxa"/>
          </w:tcPr>
          <w:p w14:paraId="3304DE93" w14:textId="77777777" w:rsidR="00901825" w:rsidRPr="0071544F" w:rsidRDefault="00901825" w:rsidP="00901825">
            <w:pPr>
              <w:rPr>
                <w:b/>
                <w:bCs/>
              </w:rPr>
            </w:pPr>
            <w:r w:rsidRPr="0071544F">
              <w:t xml:space="preserve">Ongoing           </w:t>
            </w:r>
          </w:p>
        </w:tc>
      </w:tr>
      <w:tr w:rsidR="00901825" w14:paraId="5AF65DDA" w14:textId="77777777" w:rsidTr="00901825">
        <w:tc>
          <w:tcPr>
            <w:tcW w:w="1151" w:type="dxa"/>
          </w:tcPr>
          <w:p w14:paraId="6DC8FCB8" w14:textId="77777777" w:rsidR="00901825" w:rsidRPr="0008457A" w:rsidRDefault="00901825" w:rsidP="00901825">
            <w:pPr>
              <w:rPr>
                <w:b/>
                <w:bCs/>
              </w:rPr>
            </w:pPr>
            <w:r w:rsidRPr="0008457A">
              <w:t xml:space="preserve">179   </w:t>
            </w:r>
          </w:p>
        </w:tc>
        <w:tc>
          <w:tcPr>
            <w:tcW w:w="1901" w:type="dxa"/>
          </w:tcPr>
          <w:p w14:paraId="529403B2" w14:textId="77777777" w:rsidR="00901825" w:rsidRPr="0008457A" w:rsidRDefault="00901825" w:rsidP="00901825">
            <w:pPr>
              <w:rPr>
                <w:b/>
                <w:bCs/>
              </w:rPr>
            </w:pPr>
            <w:r w:rsidRPr="0008457A">
              <w:t xml:space="preserve">ABDOMINAL PAIN  </w:t>
            </w:r>
          </w:p>
        </w:tc>
        <w:tc>
          <w:tcPr>
            <w:tcW w:w="1902" w:type="dxa"/>
          </w:tcPr>
          <w:p w14:paraId="135EB063" w14:textId="77777777" w:rsidR="00901825" w:rsidRPr="0062451F" w:rsidRDefault="00901825" w:rsidP="00901825">
            <w:pPr>
              <w:rPr>
                <w:b/>
                <w:bCs/>
              </w:rPr>
            </w:pPr>
            <w:r w:rsidRPr="0062451F">
              <w:t>A&amp;E ATTENDANCE, BLOODS TAKEN</w:t>
            </w:r>
          </w:p>
        </w:tc>
        <w:tc>
          <w:tcPr>
            <w:tcW w:w="1111" w:type="dxa"/>
          </w:tcPr>
          <w:p w14:paraId="32A18EF2" w14:textId="77777777" w:rsidR="00901825" w:rsidRPr="0062451F" w:rsidRDefault="00901825" w:rsidP="00901825">
            <w:pPr>
              <w:rPr>
                <w:b/>
                <w:bCs/>
              </w:rPr>
            </w:pPr>
            <w:r w:rsidRPr="0062451F">
              <w:t>Mild</w:t>
            </w:r>
          </w:p>
        </w:tc>
        <w:tc>
          <w:tcPr>
            <w:tcW w:w="871" w:type="dxa"/>
          </w:tcPr>
          <w:p w14:paraId="7AF5B09A" w14:textId="77777777" w:rsidR="00901825" w:rsidRPr="0071544F" w:rsidRDefault="00901825" w:rsidP="00901825">
            <w:pPr>
              <w:rPr>
                <w:b/>
                <w:bCs/>
              </w:rPr>
            </w:pPr>
            <w:r w:rsidRPr="0071544F">
              <w:t xml:space="preserve">No    </w:t>
            </w:r>
          </w:p>
        </w:tc>
        <w:tc>
          <w:tcPr>
            <w:tcW w:w="1151" w:type="dxa"/>
          </w:tcPr>
          <w:p w14:paraId="3E850A38" w14:textId="77777777" w:rsidR="00901825" w:rsidRPr="0071544F" w:rsidRDefault="00901825" w:rsidP="00901825">
            <w:pPr>
              <w:rPr>
                <w:b/>
                <w:bCs/>
              </w:rPr>
            </w:pPr>
            <w:r w:rsidRPr="0071544F">
              <w:t xml:space="preserve">Unrelated                 </w:t>
            </w:r>
          </w:p>
        </w:tc>
        <w:tc>
          <w:tcPr>
            <w:tcW w:w="1029" w:type="dxa"/>
          </w:tcPr>
          <w:p w14:paraId="10E5CD01" w14:textId="77777777" w:rsidR="00901825" w:rsidRPr="0071544F" w:rsidRDefault="00901825" w:rsidP="00901825">
            <w:pPr>
              <w:rPr>
                <w:b/>
                <w:bCs/>
              </w:rPr>
            </w:pPr>
            <w:r w:rsidRPr="0071544F">
              <w:t xml:space="preserve">Resolved    </w:t>
            </w:r>
          </w:p>
        </w:tc>
      </w:tr>
      <w:tr w:rsidR="00901825" w14:paraId="5294F129" w14:textId="77777777" w:rsidTr="00901825">
        <w:tc>
          <w:tcPr>
            <w:tcW w:w="1151" w:type="dxa"/>
            <w:vMerge w:val="restart"/>
          </w:tcPr>
          <w:p w14:paraId="387B60C4" w14:textId="77777777" w:rsidR="00901825" w:rsidRPr="0008457A" w:rsidRDefault="00901825" w:rsidP="00901825">
            <w:pPr>
              <w:rPr>
                <w:b/>
                <w:bCs/>
              </w:rPr>
            </w:pPr>
            <w:r w:rsidRPr="0008457A">
              <w:t xml:space="preserve">233    </w:t>
            </w:r>
          </w:p>
        </w:tc>
        <w:tc>
          <w:tcPr>
            <w:tcW w:w="1901" w:type="dxa"/>
          </w:tcPr>
          <w:p w14:paraId="703C209B" w14:textId="77777777" w:rsidR="00901825" w:rsidRPr="0008457A" w:rsidRDefault="00901825" w:rsidP="00901825">
            <w:pPr>
              <w:rPr>
                <w:b/>
                <w:bCs/>
              </w:rPr>
            </w:pPr>
            <w:r w:rsidRPr="0008457A">
              <w:t>ABDOMINAL PAIN</w:t>
            </w:r>
          </w:p>
        </w:tc>
        <w:tc>
          <w:tcPr>
            <w:tcW w:w="1902" w:type="dxa"/>
          </w:tcPr>
          <w:p w14:paraId="4DBBDF9B" w14:textId="77777777" w:rsidR="00901825" w:rsidRPr="0062451F" w:rsidRDefault="00901825" w:rsidP="00901825">
            <w:pPr>
              <w:rPr>
                <w:b/>
                <w:bCs/>
              </w:rPr>
            </w:pPr>
            <w:r w:rsidRPr="0062451F">
              <w:t xml:space="preserve">APPENDICECTOMY AND HOSPITAL ADMISSION   </w:t>
            </w:r>
          </w:p>
        </w:tc>
        <w:tc>
          <w:tcPr>
            <w:tcW w:w="1111" w:type="dxa"/>
          </w:tcPr>
          <w:p w14:paraId="3B7E1C8B" w14:textId="77777777" w:rsidR="00901825" w:rsidRPr="0062451F" w:rsidRDefault="00901825" w:rsidP="00901825">
            <w:pPr>
              <w:rPr>
                <w:b/>
                <w:bCs/>
              </w:rPr>
            </w:pPr>
            <w:r w:rsidRPr="0062451F">
              <w:t>Moderate</w:t>
            </w:r>
          </w:p>
        </w:tc>
        <w:tc>
          <w:tcPr>
            <w:tcW w:w="871" w:type="dxa"/>
          </w:tcPr>
          <w:p w14:paraId="7019D52A" w14:textId="77777777" w:rsidR="00901825" w:rsidRPr="0071544F" w:rsidRDefault="00901825" w:rsidP="00901825">
            <w:pPr>
              <w:rPr>
                <w:b/>
                <w:bCs/>
              </w:rPr>
            </w:pPr>
            <w:r w:rsidRPr="0071544F">
              <w:t xml:space="preserve">No   </w:t>
            </w:r>
          </w:p>
        </w:tc>
        <w:tc>
          <w:tcPr>
            <w:tcW w:w="1151" w:type="dxa"/>
          </w:tcPr>
          <w:p w14:paraId="2A138FD7" w14:textId="77777777" w:rsidR="00901825" w:rsidRPr="0071544F" w:rsidRDefault="00901825" w:rsidP="00901825">
            <w:pPr>
              <w:rPr>
                <w:b/>
                <w:bCs/>
              </w:rPr>
            </w:pPr>
            <w:r w:rsidRPr="0071544F">
              <w:t xml:space="preserve">Definitely                 </w:t>
            </w:r>
          </w:p>
        </w:tc>
        <w:tc>
          <w:tcPr>
            <w:tcW w:w="1029" w:type="dxa"/>
          </w:tcPr>
          <w:p w14:paraId="4B81EE04" w14:textId="77777777" w:rsidR="00901825" w:rsidRPr="0071544F" w:rsidRDefault="00901825" w:rsidP="00901825">
            <w:pPr>
              <w:rPr>
                <w:b/>
                <w:bCs/>
              </w:rPr>
            </w:pPr>
            <w:r w:rsidRPr="0071544F">
              <w:t xml:space="preserve">Resolved   </w:t>
            </w:r>
          </w:p>
        </w:tc>
      </w:tr>
      <w:tr w:rsidR="00901825" w14:paraId="30BBC51B" w14:textId="77777777" w:rsidTr="00901825">
        <w:tc>
          <w:tcPr>
            <w:tcW w:w="1151" w:type="dxa"/>
            <w:vMerge/>
          </w:tcPr>
          <w:p w14:paraId="36F48657" w14:textId="77777777" w:rsidR="00901825" w:rsidRPr="0008457A" w:rsidRDefault="00901825" w:rsidP="00901825">
            <w:pPr>
              <w:rPr>
                <w:b/>
                <w:bCs/>
              </w:rPr>
            </w:pPr>
          </w:p>
        </w:tc>
        <w:tc>
          <w:tcPr>
            <w:tcW w:w="1901" w:type="dxa"/>
          </w:tcPr>
          <w:p w14:paraId="5DD28647" w14:textId="77777777" w:rsidR="00901825" w:rsidRPr="0008457A" w:rsidRDefault="00901825" w:rsidP="00901825">
            <w:pPr>
              <w:rPr>
                <w:b/>
                <w:bCs/>
              </w:rPr>
            </w:pPr>
            <w:r w:rsidRPr="0008457A">
              <w:t xml:space="preserve">RECURRENCE OF APPENDICITIS  </w:t>
            </w:r>
          </w:p>
        </w:tc>
        <w:tc>
          <w:tcPr>
            <w:tcW w:w="1902" w:type="dxa"/>
          </w:tcPr>
          <w:p w14:paraId="7076475A" w14:textId="77777777" w:rsidR="00901825" w:rsidRPr="0062451F" w:rsidRDefault="00901825" w:rsidP="00901825">
            <w:pPr>
              <w:rPr>
                <w:b/>
                <w:bCs/>
              </w:rPr>
            </w:pPr>
            <w:r w:rsidRPr="0062451F">
              <w:t>APPENDICECTOMY</w:t>
            </w:r>
          </w:p>
        </w:tc>
        <w:tc>
          <w:tcPr>
            <w:tcW w:w="1111" w:type="dxa"/>
          </w:tcPr>
          <w:p w14:paraId="049C47AD" w14:textId="77777777" w:rsidR="00901825" w:rsidRPr="0062451F" w:rsidRDefault="00901825" w:rsidP="00901825">
            <w:pPr>
              <w:rPr>
                <w:b/>
                <w:bCs/>
              </w:rPr>
            </w:pPr>
            <w:r w:rsidRPr="0062451F">
              <w:t>Moderate</w:t>
            </w:r>
          </w:p>
        </w:tc>
        <w:tc>
          <w:tcPr>
            <w:tcW w:w="871" w:type="dxa"/>
          </w:tcPr>
          <w:p w14:paraId="7A76749C" w14:textId="77777777" w:rsidR="00901825" w:rsidRPr="0071544F" w:rsidRDefault="00901825" w:rsidP="00901825">
            <w:pPr>
              <w:rPr>
                <w:b/>
                <w:bCs/>
              </w:rPr>
            </w:pPr>
            <w:r w:rsidRPr="0071544F">
              <w:t xml:space="preserve">No   </w:t>
            </w:r>
          </w:p>
        </w:tc>
        <w:tc>
          <w:tcPr>
            <w:tcW w:w="1151" w:type="dxa"/>
          </w:tcPr>
          <w:p w14:paraId="2D6490CA" w14:textId="77777777" w:rsidR="00901825" w:rsidRPr="0071544F" w:rsidRDefault="00901825" w:rsidP="00901825">
            <w:pPr>
              <w:rPr>
                <w:b/>
                <w:bCs/>
              </w:rPr>
            </w:pPr>
            <w:r w:rsidRPr="0071544F">
              <w:t xml:space="preserve">Definitely                 </w:t>
            </w:r>
          </w:p>
        </w:tc>
        <w:tc>
          <w:tcPr>
            <w:tcW w:w="1029" w:type="dxa"/>
          </w:tcPr>
          <w:p w14:paraId="061362A3" w14:textId="77777777" w:rsidR="00901825" w:rsidRPr="0071544F" w:rsidRDefault="00901825" w:rsidP="00901825">
            <w:pPr>
              <w:rPr>
                <w:b/>
                <w:bCs/>
              </w:rPr>
            </w:pPr>
            <w:r w:rsidRPr="0071544F">
              <w:t xml:space="preserve">Resolved    </w:t>
            </w:r>
          </w:p>
        </w:tc>
      </w:tr>
      <w:tr w:rsidR="00901825" w14:paraId="0A9A4BA4" w14:textId="77777777" w:rsidTr="00901825">
        <w:tc>
          <w:tcPr>
            <w:tcW w:w="1151" w:type="dxa"/>
          </w:tcPr>
          <w:p w14:paraId="2E8577FF" w14:textId="77777777" w:rsidR="00901825" w:rsidRPr="0008457A" w:rsidRDefault="00901825" w:rsidP="00901825">
            <w:pPr>
              <w:rPr>
                <w:b/>
                <w:bCs/>
              </w:rPr>
            </w:pPr>
            <w:r w:rsidRPr="0008457A">
              <w:t xml:space="preserve">266   </w:t>
            </w:r>
          </w:p>
        </w:tc>
        <w:tc>
          <w:tcPr>
            <w:tcW w:w="1901" w:type="dxa"/>
          </w:tcPr>
          <w:p w14:paraId="51594DA6" w14:textId="77777777" w:rsidR="00901825" w:rsidRPr="0008457A" w:rsidRDefault="00901825" w:rsidP="00901825">
            <w:pPr>
              <w:rPr>
                <w:b/>
                <w:bCs/>
              </w:rPr>
            </w:pPr>
            <w:r w:rsidRPr="0008457A">
              <w:t>RECURRENT APPENDICITIS</w:t>
            </w:r>
          </w:p>
        </w:tc>
        <w:tc>
          <w:tcPr>
            <w:tcW w:w="1902" w:type="dxa"/>
          </w:tcPr>
          <w:p w14:paraId="6A04B53D" w14:textId="77777777" w:rsidR="00901825" w:rsidRPr="0062451F" w:rsidRDefault="00901825" w:rsidP="00901825">
            <w:pPr>
              <w:rPr>
                <w:b/>
                <w:bCs/>
              </w:rPr>
            </w:pPr>
            <w:r w:rsidRPr="0062451F">
              <w:t>APPENDICECTOMY</w:t>
            </w:r>
          </w:p>
        </w:tc>
        <w:tc>
          <w:tcPr>
            <w:tcW w:w="1111" w:type="dxa"/>
          </w:tcPr>
          <w:p w14:paraId="51A9E07E" w14:textId="77777777" w:rsidR="00901825" w:rsidRPr="0062451F" w:rsidRDefault="00901825" w:rsidP="00901825">
            <w:pPr>
              <w:rPr>
                <w:b/>
                <w:bCs/>
              </w:rPr>
            </w:pPr>
            <w:r w:rsidRPr="0062451F">
              <w:t>Moderate</w:t>
            </w:r>
          </w:p>
        </w:tc>
        <w:tc>
          <w:tcPr>
            <w:tcW w:w="871" w:type="dxa"/>
          </w:tcPr>
          <w:p w14:paraId="7D161ADC" w14:textId="77777777" w:rsidR="00901825" w:rsidRPr="0071544F" w:rsidRDefault="00901825" w:rsidP="00901825">
            <w:pPr>
              <w:rPr>
                <w:b/>
                <w:bCs/>
              </w:rPr>
            </w:pPr>
            <w:r w:rsidRPr="0071544F">
              <w:t xml:space="preserve">No   </w:t>
            </w:r>
          </w:p>
        </w:tc>
        <w:tc>
          <w:tcPr>
            <w:tcW w:w="1151" w:type="dxa"/>
          </w:tcPr>
          <w:p w14:paraId="54116900" w14:textId="77777777" w:rsidR="00901825" w:rsidRPr="0071544F" w:rsidRDefault="00901825" w:rsidP="00901825">
            <w:pPr>
              <w:rPr>
                <w:b/>
                <w:bCs/>
              </w:rPr>
            </w:pPr>
            <w:r w:rsidRPr="0071544F">
              <w:t xml:space="preserve">Definitely                 </w:t>
            </w:r>
          </w:p>
        </w:tc>
        <w:tc>
          <w:tcPr>
            <w:tcW w:w="1029" w:type="dxa"/>
          </w:tcPr>
          <w:p w14:paraId="3AF6013D" w14:textId="77777777" w:rsidR="00901825" w:rsidRPr="0071544F" w:rsidRDefault="00901825" w:rsidP="00901825">
            <w:pPr>
              <w:rPr>
                <w:b/>
                <w:bCs/>
              </w:rPr>
            </w:pPr>
            <w:r w:rsidRPr="0071544F">
              <w:t xml:space="preserve">Resolved   </w:t>
            </w:r>
          </w:p>
        </w:tc>
      </w:tr>
      <w:tr w:rsidR="00901825" w14:paraId="6B61052A" w14:textId="77777777" w:rsidTr="00901825">
        <w:tc>
          <w:tcPr>
            <w:tcW w:w="1151" w:type="dxa"/>
          </w:tcPr>
          <w:p w14:paraId="5C549B2F" w14:textId="77777777" w:rsidR="00901825" w:rsidRPr="0008457A" w:rsidRDefault="00901825" w:rsidP="00901825">
            <w:pPr>
              <w:rPr>
                <w:b/>
                <w:bCs/>
              </w:rPr>
            </w:pPr>
            <w:r w:rsidRPr="0008457A">
              <w:t xml:space="preserve">002   </w:t>
            </w:r>
          </w:p>
        </w:tc>
        <w:tc>
          <w:tcPr>
            <w:tcW w:w="1901" w:type="dxa"/>
          </w:tcPr>
          <w:p w14:paraId="34D2344A" w14:textId="77777777" w:rsidR="00901825" w:rsidRPr="0008457A" w:rsidRDefault="00901825" w:rsidP="00901825">
            <w:pPr>
              <w:rPr>
                <w:b/>
                <w:bCs/>
              </w:rPr>
            </w:pPr>
            <w:r w:rsidRPr="0008457A">
              <w:t>ABDOMINAL PAIN</w:t>
            </w:r>
          </w:p>
        </w:tc>
        <w:tc>
          <w:tcPr>
            <w:tcW w:w="1902" w:type="dxa"/>
          </w:tcPr>
          <w:p w14:paraId="7F2CC908" w14:textId="77777777" w:rsidR="00901825" w:rsidRPr="0062451F" w:rsidRDefault="00901825" w:rsidP="00901825">
            <w:pPr>
              <w:rPr>
                <w:b/>
                <w:bCs/>
              </w:rPr>
            </w:pPr>
            <w:r w:rsidRPr="0062451F">
              <w:t xml:space="preserve">ADMISSION TO HOSPITAL       </w:t>
            </w:r>
          </w:p>
        </w:tc>
        <w:tc>
          <w:tcPr>
            <w:tcW w:w="1111" w:type="dxa"/>
          </w:tcPr>
          <w:p w14:paraId="7429230D" w14:textId="77777777" w:rsidR="00901825" w:rsidRPr="0062451F" w:rsidRDefault="00901825" w:rsidP="00901825">
            <w:pPr>
              <w:rPr>
                <w:b/>
                <w:bCs/>
              </w:rPr>
            </w:pPr>
            <w:r w:rsidRPr="0062451F">
              <w:t>Mild</w:t>
            </w:r>
          </w:p>
        </w:tc>
        <w:tc>
          <w:tcPr>
            <w:tcW w:w="871" w:type="dxa"/>
          </w:tcPr>
          <w:p w14:paraId="6932A055" w14:textId="77777777" w:rsidR="00901825" w:rsidRPr="0071544F" w:rsidRDefault="00901825" w:rsidP="00901825">
            <w:pPr>
              <w:rPr>
                <w:b/>
                <w:bCs/>
              </w:rPr>
            </w:pPr>
            <w:r w:rsidRPr="0071544F">
              <w:t xml:space="preserve">No     </w:t>
            </w:r>
          </w:p>
        </w:tc>
        <w:tc>
          <w:tcPr>
            <w:tcW w:w="1151" w:type="dxa"/>
          </w:tcPr>
          <w:p w14:paraId="563DCB66" w14:textId="77777777" w:rsidR="00901825" w:rsidRPr="0071544F" w:rsidRDefault="00901825" w:rsidP="00901825">
            <w:pPr>
              <w:rPr>
                <w:b/>
                <w:bCs/>
              </w:rPr>
            </w:pPr>
            <w:r w:rsidRPr="0071544F">
              <w:t xml:space="preserve">Probably                 </w:t>
            </w:r>
          </w:p>
        </w:tc>
        <w:tc>
          <w:tcPr>
            <w:tcW w:w="1029" w:type="dxa"/>
          </w:tcPr>
          <w:p w14:paraId="1BB0DED3" w14:textId="77777777" w:rsidR="00901825" w:rsidRPr="0071544F" w:rsidRDefault="00901825" w:rsidP="00901825">
            <w:pPr>
              <w:rPr>
                <w:b/>
                <w:bCs/>
              </w:rPr>
            </w:pPr>
            <w:r w:rsidRPr="0071544F">
              <w:t xml:space="preserve">Resolved   </w:t>
            </w:r>
          </w:p>
        </w:tc>
      </w:tr>
      <w:tr w:rsidR="00901825" w14:paraId="17D442D6" w14:textId="77777777" w:rsidTr="00901825">
        <w:tc>
          <w:tcPr>
            <w:tcW w:w="1151" w:type="dxa"/>
          </w:tcPr>
          <w:p w14:paraId="04100529" w14:textId="77777777" w:rsidR="00901825" w:rsidRPr="0008457A" w:rsidRDefault="00901825" w:rsidP="00901825">
            <w:pPr>
              <w:rPr>
                <w:b/>
                <w:bCs/>
              </w:rPr>
            </w:pPr>
            <w:r w:rsidRPr="0008457A">
              <w:t xml:space="preserve">157    </w:t>
            </w:r>
          </w:p>
        </w:tc>
        <w:tc>
          <w:tcPr>
            <w:tcW w:w="1901" w:type="dxa"/>
          </w:tcPr>
          <w:p w14:paraId="75A2B4C2" w14:textId="77777777" w:rsidR="00901825" w:rsidRPr="0008457A" w:rsidRDefault="00901825" w:rsidP="00901825">
            <w:pPr>
              <w:rPr>
                <w:b/>
                <w:bCs/>
              </w:rPr>
            </w:pPr>
            <w:r w:rsidRPr="0008457A">
              <w:t>ABDO PAIN</w:t>
            </w:r>
          </w:p>
        </w:tc>
        <w:tc>
          <w:tcPr>
            <w:tcW w:w="1902" w:type="dxa"/>
          </w:tcPr>
          <w:p w14:paraId="7DFD5F86" w14:textId="77777777" w:rsidR="00901825" w:rsidRPr="0062451F" w:rsidRDefault="00901825" w:rsidP="00901825">
            <w:pPr>
              <w:rPr>
                <w:b/>
                <w:bCs/>
              </w:rPr>
            </w:pPr>
            <w:r>
              <w:rPr>
                <w:b/>
                <w:bCs/>
              </w:rPr>
              <w:t>-</w:t>
            </w:r>
          </w:p>
        </w:tc>
        <w:tc>
          <w:tcPr>
            <w:tcW w:w="1111" w:type="dxa"/>
          </w:tcPr>
          <w:p w14:paraId="7C468AFE" w14:textId="77777777" w:rsidR="00901825" w:rsidRPr="0062451F" w:rsidRDefault="00901825" w:rsidP="00901825">
            <w:pPr>
              <w:rPr>
                <w:b/>
                <w:bCs/>
              </w:rPr>
            </w:pPr>
            <w:r w:rsidRPr="0062451F">
              <w:t>Moderate</w:t>
            </w:r>
          </w:p>
        </w:tc>
        <w:tc>
          <w:tcPr>
            <w:tcW w:w="871" w:type="dxa"/>
          </w:tcPr>
          <w:p w14:paraId="394F2118" w14:textId="77777777" w:rsidR="00901825" w:rsidRPr="0071544F" w:rsidRDefault="00901825" w:rsidP="00901825">
            <w:pPr>
              <w:rPr>
                <w:b/>
                <w:bCs/>
              </w:rPr>
            </w:pPr>
            <w:r w:rsidRPr="0071544F">
              <w:t xml:space="preserve">No     </w:t>
            </w:r>
          </w:p>
        </w:tc>
        <w:tc>
          <w:tcPr>
            <w:tcW w:w="1151" w:type="dxa"/>
          </w:tcPr>
          <w:p w14:paraId="2BB56212" w14:textId="77777777" w:rsidR="00901825" w:rsidRPr="0071544F" w:rsidRDefault="00901825" w:rsidP="00901825">
            <w:pPr>
              <w:rPr>
                <w:b/>
                <w:bCs/>
              </w:rPr>
            </w:pPr>
            <w:r w:rsidRPr="0071544F">
              <w:t xml:space="preserve">Possibly                 </w:t>
            </w:r>
          </w:p>
        </w:tc>
        <w:tc>
          <w:tcPr>
            <w:tcW w:w="1029" w:type="dxa"/>
          </w:tcPr>
          <w:p w14:paraId="688029E6" w14:textId="77777777" w:rsidR="00901825" w:rsidRPr="0071544F" w:rsidRDefault="00901825" w:rsidP="00901825">
            <w:pPr>
              <w:rPr>
                <w:b/>
                <w:bCs/>
              </w:rPr>
            </w:pPr>
            <w:r w:rsidRPr="0071544F">
              <w:t xml:space="preserve">Resolved   </w:t>
            </w:r>
          </w:p>
        </w:tc>
      </w:tr>
      <w:tr w:rsidR="00901825" w14:paraId="68C03488" w14:textId="77777777" w:rsidTr="00901825">
        <w:tc>
          <w:tcPr>
            <w:tcW w:w="1151" w:type="dxa"/>
          </w:tcPr>
          <w:p w14:paraId="4514BCE5" w14:textId="77777777" w:rsidR="00901825" w:rsidRPr="0008457A" w:rsidRDefault="00901825" w:rsidP="00901825">
            <w:pPr>
              <w:rPr>
                <w:b/>
                <w:bCs/>
              </w:rPr>
            </w:pPr>
            <w:r w:rsidRPr="0008457A">
              <w:t xml:space="preserve">049    </w:t>
            </w:r>
          </w:p>
        </w:tc>
        <w:tc>
          <w:tcPr>
            <w:tcW w:w="1901" w:type="dxa"/>
          </w:tcPr>
          <w:p w14:paraId="479F7D06" w14:textId="77777777" w:rsidR="00901825" w:rsidRPr="0008457A" w:rsidRDefault="00901825" w:rsidP="00901825">
            <w:pPr>
              <w:rPr>
                <w:b/>
                <w:bCs/>
              </w:rPr>
            </w:pPr>
            <w:r w:rsidRPr="0008457A">
              <w:t>ABDOMINAL PAIN</w:t>
            </w:r>
          </w:p>
        </w:tc>
        <w:tc>
          <w:tcPr>
            <w:tcW w:w="1902" w:type="dxa"/>
          </w:tcPr>
          <w:p w14:paraId="4C8C353B" w14:textId="77777777" w:rsidR="00901825" w:rsidRPr="0062451F" w:rsidRDefault="00901825" w:rsidP="00901825">
            <w:pPr>
              <w:rPr>
                <w:b/>
                <w:bCs/>
              </w:rPr>
            </w:pPr>
            <w:r w:rsidRPr="0062451F">
              <w:t xml:space="preserve">ADVICE GIVEN IN A&amp;E       </w:t>
            </w:r>
          </w:p>
        </w:tc>
        <w:tc>
          <w:tcPr>
            <w:tcW w:w="1111" w:type="dxa"/>
          </w:tcPr>
          <w:p w14:paraId="39E30169" w14:textId="77777777" w:rsidR="00901825" w:rsidRPr="0062451F" w:rsidRDefault="00901825" w:rsidP="00901825">
            <w:pPr>
              <w:rPr>
                <w:b/>
                <w:bCs/>
              </w:rPr>
            </w:pPr>
            <w:r w:rsidRPr="0062451F">
              <w:t>Mild</w:t>
            </w:r>
          </w:p>
        </w:tc>
        <w:tc>
          <w:tcPr>
            <w:tcW w:w="871" w:type="dxa"/>
          </w:tcPr>
          <w:p w14:paraId="54B9DEFA" w14:textId="77777777" w:rsidR="00901825" w:rsidRPr="0071544F" w:rsidRDefault="00901825" w:rsidP="00901825">
            <w:pPr>
              <w:rPr>
                <w:b/>
                <w:bCs/>
              </w:rPr>
            </w:pPr>
            <w:r w:rsidRPr="0071544F">
              <w:t xml:space="preserve">No    </w:t>
            </w:r>
          </w:p>
        </w:tc>
        <w:tc>
          <w:tcPr>
            <w:tcW w:w="1151" w:type="dxa"/>
          </w:tcPr>
          <w:p w14:paraId="79AC01BF" w14:textId="77777777" w:rsidR="00901825" w:rsidRPr="0071544F" w:rsidRDefault="00901825" w:rsidP="00901825">
            <w:pPr>
              <w:rPr>
                <w:b/>
                <w:bCs/>
              </w:rPr>
            </w:pPr>
            <w:r w:rsidRPr="0071544F">
              <w:t xml:space="preserve">Unrelated                 </w:t>
            </w:r>
          </w:p>
        </w:tc>
        <w:tc>
          <w:tcPr>
            <w:tcW w:w="1029" w:type="dxa"/>
          </w:tcPr>
          <w:p w14:paraId="56CBEFED" w14:textId="77777777" w:rsidR="00901825" w:rsidRPr="0071544F" w:rsidRDefault="00901825" w:rsidP="00901825">
            <w:pPr>
              <w:rPr>
                <w:b/>
                <w:bCs/>
              </w:rPr>
            </w:pPr>
            <w:r w:rsidRPr="0071544F">
              <w:t xml:space="preserve">Resolved    </w:t>
            </w:r>
          </w:p>
        </w:tc>
      </w:tr>
      <w:tr w:rsidR="00901825" w14:paraId="1D0F21A9" w14:textId="77777777" w:rsidTr="00901825">
        <w:tc>
          <w:tcPr>
            <w:tcW w:w="1151" w:type="dxa"/>
            <w:vMerge w:val="restart"/>
          </w:tcPr>
          <w:p w14:paraId="30AC32A7" w14:textId="77777777" w:rsidR="00901825" w:rsidRPr="0008457A" w:rsidRDefault="00901825" w:rsidP="00901825">
            <w:pPr>
              <w:rPr>
                <w:b/>
                <w:bCs/>
              </w:rPr>
            </w:pPr>
            <w:r w:rsidRPr="0008457A">
              <w:t xml:space="preserve">089   </w:t>
            </w:r>
          </w:p>
        </w:tc>
        <w:tc>
          <w:tcPr>
            <w:tcW w:w="1901" w:type="dxa"/>
          </w:tcPr>
          <w:p w14:paraId="59200410" w14:textId="77777777" w:rsidR="00901825" w:rsidRPr="0008457A" w:rsidRDefault="00901825" w:rsidP="00901825">
            <w:pPr>
              <w:rPr>
                <w:b/>
                <w:bCs/>
              </w:rPr>
            </w:pPr>
            <w:r w:rsidRPr="0008457A">
              <w:t>PATIENT VISITED GP SURGERY COMPLAINING OF BEING SLEEPY FOR 2 WEEKS</w:t>
            </w:r>
          </w:p>
        </w:tc>
        <w:tc>
          <w:tcPr>
            <w:tcW w:w="1902" w:type="dxa"/>
          </w:tcPr>
          <w:p w14:paraId="3C48BA05" w14:textId="77777777" w:rsidR="00901825" w:rsidRPr="0062451F" w:rsidRDefault="00901825" w:rsidP="00901825">
            <w:pPr>
              <w:rPr>
                <w:b/>
                <w:bCs/>
              </w:rPr>
            </w:pPr>
            <w:r w:rsidRPr="0062451F">
              <w:t>NONE</w:t>
            </w:r>
          </w:p>
        </w:tc>
        <w:tc>
          <w:tcPr>
            <w:tcW w:w="1111" w:type="dxa"/>
          </w:tcPr>
          <w:p w14:paraId="4D153459" w14:textId="77777777" w:rsidR="00901825" w:rsidRPr="0062451F" w:rsidRDefault="00901825" w:rsidP="00901825">
            <w:pPr>
              <w:rPr>
                <w:b/>
                <w:bCs/>
              </w:rPr>
            </w:pPr>
            <w:r w:rsidRPr="0062451F">
              <w:t>Mild</w:t>
            </w:r>
          </w:p>
        </w:tc>
        <w:tc>
          <w:tcPr>
            <w:tcW w:w="871" w:type="dxa"/>
          </w:tcPr>
          <w:p w14:paraId="41860EB4" w14:textId="77777777" w:rsidR="00901825" w:rsidRPr="00B83F46" w:rsidRDefault="00901825" w:rsidP="00901825">
            <w:pPr>
              <w:rPr>
                <w:b/>
                <w:bCs/>
              </w:rPr>
            </w:pPr>
            <w:r w:rsidRPr="00B83F46">
              <w:t xml:space="preserve">No     </w:t>
            </w:r>
          </w:p>
        </w:tc>
        <w:tc>
          <w:tcPr>
            <w:tcW w:w="1151" w:type="dxa"/>
          </w:tcPr>
          <w:p w14:paraId="4EEED719" w14:textId="77777777" w:rsidR="00901825" w:rsidRPr="00B83F46" w:rsidRDefault="00901825" w:rsidP="00901825">
            <w:pPr>
              <w:rPr>
                <w:b/>
                <w:bCs/>
              </w:rPr>
            </w:pPr>
            <w:r w:rsidRPr="00B83F46">
              <w:t xml:space="preserve">Possibly                  </w:t>
            </w:r>
          </w:p>
        </w:tc>
        <w:tc>
          <w:tcPr>
            <w:tcW w:w="1029" w:type="dxa"/>
          </w:tcPr>
          <w:p w14:paraId="3BBEAD67" w14:textId="77777777" w:rsidR="00901825" w:rsidRPr="00B83F46" w:rsidRDefault="00901825" w:rsidP="00901825">
            <w:pPr>
              <w:rPr>
                <w:b/>
                <w:bCs/>
              </w:rPr>
            </w:pPr>
            <w:r w:rsidRPr="00B83F46">
              <w:t xml:space="preserve">Ongoing           </w:t>
            </w:r>
          </w:p>
        </w:tc>
      </w:tr>
      <w:tr w:rsidR="00901825" w14:paraId="20CE21C1" w14:textId="77777777" w:rsidTr="00901825">
        <w:tc>
          <w:tcPr>
            <w:tcW w:w="1151" w:type="dxa"/>
            <w:vMerge/>
          </w:tcPr>
          <w:p w14:paraId="688B10AE" w14:textId="77777777" w:rsidR="00901825" w:rsidRPr="0008457A" w:rsidRDefault="00901825" w:rsidP="00901825">
            <w:pPr>
              <w:rPr>
                <w:b/>
                <w:bCs/>
              </w:rPr>
            </w:pPr>
          </w:p>
        </w:tc>
        <w:tc>
          <w:tcPr>
            <w:tcW w:w="1901" w:type="dxa"/>
          </w:tcPr>
          <w:p w14:paraId="3A0BDD92" w14:textId="77777777" w:rsidR="00901825" w:rsidRPr="0008457A" w:rsidRDefault="00901825" w:rsidP="00901825">
            <w:pPr>
              <w:rPr>
                <w:b/>
                <w:bCs/>
              </w:rPr>
            </w:pPr>
            <w:r w:rsidRPr="0008457A">
              <w:t>PATIENT VISITED GP COMPLAINING OF LETHARGY FOR 2 WEEKS</w:t>
            </w:r>
          </w:p>
        </w:tc>
        <w:tc>
          <w:tcPr>
            <w:tcW w:w="1902" w:type="dxa"/>
          </w:tcPr>
          <w:p w14:paraId="743FF544" w14:textId="77777777" w:rsidR="00901825" w:rsidRPr="0062451F" w:rsidRDefault="00901825" w:rsidP="00901825">
            <w:pPr>
              <w:rPr>
                <w:b/>
                <w:bCs/>
              </w:rPr>
            </w:pPr>
            <w:r w:rsidRPr="0062451F">
              <w:t>NONE</w:t>
            </w:r>
          </w:p>
        </w:tc>
        <w:tc>
          <w:tcPr>
            <w:tcW w:w="1111" w:type="dxa"/>
          </w:tcPr>
          <w:p w14:paraId="54B119A1" w14:textId="77777777" w:rsidR="00901825" w:rsidRPr="0062451F" w:rsidRDefault="00901825" w:rsidP="00901825">
            <w:pPr>
              <w:rPr>
                <w:b/>
                <w:bCs/>
              </w:rPr>
            </w:pPr>
            <w:r w:rsidRPr="0062451F">
              <w:t>Mild</w:t>
            </w:r>
          </w:p>
        </w:tc>
        <w:tc>
          <w:tcPr>
            <w:tcW w:w="871" w:type="dxa"/>
          </w:tcPr>
          <w:p w14:paraId="29310CEE" w14:textId="77777777" w:rsidR="00901825" w:rsidRPr="00B83F46" w:rsidRDefault="00901825" w:rsidP="00901825">
            <w:pPr>
              <w:rPr>
                <w:b/>
                <w:bCs/>
              </w:rPr>
            </w:pPr>
            <w:r w:rsidRPr="00B83F46">
              <w:t xml:space="preserve">No     </w:t>
            </w:r>
          </w:p>
        </w:tc>
        <w:tc>
          <w:tcPr>
            <w:tcW w:w="1151" w:type="dxa"/>
          </w:tcPr>
          <w:p w14:paraId="59C9DF53" w14:textId="77777777" w:rsidR="00901825" w:rsidRPr="00B83F46" w:rsidRDefault="00901825" w:rsidP="00901825">
            <w:pPr>
              <w:rPr>
                <w:b/>
                <w:bCs/>
              </w:rPr>
            </w:pPr>
            <w:r w:rsidRPr="00B83F46">
              <w:t xml:space="preserve">Possibly                  </w:t>
            </w:r>
          </w:p>
        </w:tc>
        <w:tc>
          <w:tcPr>
            <w:tcW w:w="1029" w:type="dxa"/>
          </w:tcPr>
          <w:p w14:paraId="30895D54" w14:textId="77777777" w:rsidR="00901825" w:rsidRPr="00B83F46" w:rsidRDefault="00901825" w:rsidP="00901825">
            <w:pPr>
              <w:rPr>
                <w:b/>
                <w:bCs/>
              </w:rPr>
            </w:pPr>
            <w:r w:rsidRPr="00B83F46">
              <w:t xml:space="preserve">Ongoing           </w:t>
            </w:r>
          </w:p>
        </w:tc>
      </w:tr>
      <w:tr w:rsidR="00901825" w14:paraId="0B75DC58" w14:textId="77777777" w:rsidTr="00901825">
        <w:tc>
          <w:tcPr>
            <w:tcW w:w="1151" w:type="dxa"/>
            <w:vMerge/>
          </w:tcPr>
          <w:p w14:paraId="1EF1B278" w14:textId="77777777" w:rsidR="00901825" w:rsidRPr="0008457A" w:rsidRDefault="00901825" w:rsidP="00901825">
            <w:pPr>
              <w:rPr>
                <w:b/>
                <w:bCs/>
              </w:rPr>
            </w:pPr>
          </w:p>
        </w:tc>
        <w:tc>
          <w:tcPr>
            <w:tcW w:w="1901" w:type="dxa"/>
          </w:tcPr>
          <w:p w14:paraId="395878C4" w14:textId="77777777" w:rsidR="00901825" w:rsidRPr="0008457A" w:rsidRDefault="00901825" w:rsidP="00901825">
            <w:pPr>
              <w:rPr>
                <w:b/>
                <w:bCs/>
              </w:rPr>
            </w:pPr>
            <w:r w:rsidRPr="0008457A">
              <w:t>ABDOMEN PAIN</w:t>
            </w:r>
          </w:p>
        </w:tc>
        <w:tc>
          <w:tcPr>
            <w:tcW w:w="1902" w:type="dxa"/>
          </w:tcPr>
          <w:p w14:paraId="121DC282" w14:textId="77777777" w:rsidR="00901825" w:rsidRPr="0062451F" w:rsidRDefault="00901825" w:rsidP="00901825">
            <w:pPr>
              <w:rPr>
                <w:b/>
                <w:bCs/>
              </w:rPr>
            </w:pPr>
            <w:r w:rsidRPr="0062451F">
              <w:t xml:space="preserve">PATIENT HAD APPENDICECTOMY   </w:t>
            </w:r>
          </w:p>
        </w:tc>
        <w:tc>
          <w:tcPr>
            <w:tcW w:w="1111" w:type="dxa"/>
          </w:tcPr>
          <w:p w14:paraId="1ABBBDC2" w14:textId="77777777" w:rsidR="00901825" w:rsidRPr="0062451F" w:rsidRDefault="00901825" w:rsidP="00901825">
            <w:pPr>
              <w:rPr>
                <w:b/>
                <w:bCs/>
              </w:rPr>
            </w:pPr>
            <w:r w:rsidRPr="0062451F">
              <w:t>Moderate</w:t>
            </w:r>
          </w:p>
        </w:tc>
        <w:tc>
          <w:tcPr>
            <w:tcW w:w="871" w:type="dxa"/>
          </w:tcPr>
          <w:p w14:paraId="2F6B8EB9" w14:textId="77777777" w:rsidR="00901825" w:rsidRPr="00B83F46" w:rsidRDefault="00901825" w:rsidP="00901825">
            <w:pPr>
              <w:rPr>
                <w:b/>
                <w:bCs/>
              </w:rPr>
            </w:pPr>
            <w:r w:rsidRPr="00B83F46">
              <w:t xml:space="preserve">No     </w:t>
            </w:r>
          </w:p>
        </w:tc>
        <w:tc>
          <w:tcPr>
            <w:tcW w:w="1151" w:type="dxa"/>
          </w:tcPr>
          <w:p w14:paraId="4C4F217A" w14:textId="77777777" w:rsidR="00901825" w:rsidRPr="00B83F46" w:rsidRDefault="00901825" w:rsidP="00901825">
            <w:pPr>
              <w:rPr>
                <w:b/>
                <w:bCs/>
              </w:rPr>
            </w:pPr>
            <w:r w:rsidRPr="00B83F46">
              <w:t xml:space="preserve">Probably                 </w:t>
            </w:r>
          </w:p>
        </w:tc>
        <w:tc>
          <w:tcPr>
            <w:tcW w:w="1029" w:type="dxa"/>
          </w:tcPr>
          <w:p w14:paraId="12C43019" w14:textId="77777777" w:rsidR="00901825" w:rsidRPr="00B83F46" w:rsidRDefault="00901825" w:rsidP="00901825">
            <w:pPr>
              <w:rPr>
                <w:b/>
                <w:bCs/>
              </w:rPr>
            </w:pPr>
            <w:r w:rsidRPr="00B83F46">
              <w:t xml:space="preserve">Resolved   </w:t>
            </w:r>
          </w:p>
        </w:tc>
      </w:tr>
      <w:tr w:rsidR="00901825" w14:paraId="4F903E82" w14:textId="77777777" w:rsidTr="00901825">
        <w:tc>
          <w:tcPr>
            <w:tcW w:w="1151" w:type="dxa"/>
          </w:tcPr>
          <w:p w14:paraId="4392C45B" w14:textId="77777777" w:rsidR="00901825" w:rsidRPr="0008457A" w:rsidRDefault="00901825" w:rsidP="00901825">
            <w:pPr>
              <w:rPr>
                <w:b/>
                <w:bCs/>
              </w:rPr>
            </w:pPr>
            <w:r w:rsidRPr="0008457A">
              <w:t xml:space="preserve">184   </w:t>
            </w:r>
          </w:p>
        </w:tc>
        <w:tc>
          <w:tcPr>
            <w:tcW w:w="1901" w:type="dxa"/>
          </w:tcPr>
          <w:p w14:paraId="7083AD39" w14:textId="77777777" w:rsidR="00901825" w:rsidRPr="0008457A" w:rsidRDefault="00901825" w:rsidP="00901825">
            <w:pPr>
              <w:rPr>
                <w:b/>
                <w:bCs/>
              </w:rPr>
            </w:pPr>
            <w:r w:rsidRPr="0008457A">
              <w:t>ABDOMINAL PAIN</w:t>
            </w:r>
          </w:p>
        </w:tc>
        <w:tc>
          <w:tcPr>
            <w:tcW w:w="1902" w:type="dxa"/>
          </w:tcPr>
          <w:p w14:paraId="06995F91" w14:textId="77777777" w:rsidR="00901825" w:rsidRPr="0062451F" w:rsidRDefault="00901825" w:rsidP="00901825">
            <w:pPr>
              <w:rPr>
                <w:b/>
                <w:bCs/>
              </w:rPr>
            </w:pPr>
            <w:r w:rsidRPr="0062451F">
              <w:t>PATIENT TO BE SENT A CLINIC APPT</w:t>
            </w:r>
          </w:p>
        </w:tc>
        <w:tc>
          <w:tcPr>
            <w:tcW w:w="1111" w:type="dxa"/>
          </w:tcPr>
          <w:p w14:paraId="44F3FAE4" w14:textId="77777777" w:rsidR="00901825" w:rsidRPr="0062451F" w:rsidRDefault="00901825" w:rsidP="00901825">
            <w:pPr>
              <w:rPr>
                <w:b/>
                <w:bCs/>
              </w:rPr>
            </w:pPr>
            <w:r w:rsidRPr="0062451F">
              <w:t>Mild</w:t>
            </w:r>
          </w:p>
        </w:tc>
        <w:tc>
          <w:tcPr>
            <w:tcW w:w="871" w:type="dxa"/>
          </w:tcPr>
          <w:p w14:paraId="5EECE607" w14:textId="77777777" w:rsidR="00901825" w:rsidRPr="00B83F46" w:rsidRDefault="00901825" w:rsidP="00901825">
            <w:pPr>
              <w:rPr>
                <w:b/>
                <w:bCs/>
              </w:rPr>
            </w:pPr>
            <w:r w:rsidRPr="00B83F46">
              <w:t xml:space="preserve">No     </w:t>
            </w:r>
          </w:p>
        </w:tc>
        <w:tc>
          <w:tcPr>
            <w:tcW w:w="1151" w:type="dxa"/>
          </w:tcPr>
          <w:p w14:paraId="41417548" w14:textId="77777777" w:rsidR="00901825" w:rsidRPr="00B83F46" w:rsidRDefault="00901825" w:rsidP="00901825">
            <w:pPr>
              <w:rPr>
                <w:b/>
                <w:bCs/>
              </w:rPr>
            </w:pPr>
            <w:r w:rsidRPr="00B83F46">
              <w:t xml:space="preserve">Unlikely                  </w:t>
            </w:r>
          </w:p>
        </w:tc>
        <w:tc>
          <w:tcPr>
            <w:tcW w:w="1029" w:type="dxa"/>
          </w:tcPr>
          <w:p w14:paraId="073D23BA" w14:textId="77777777" w:rsidR="00901825" w:rsidRPr="00B83F46" w:rsidRDefault="00901825" w:rsidP="00901825">
            <w:pPr>
              <w:rPr>
                <w:b/>
                <w:bCs/>
              </w:rPr>
            </w:pPr>
            <w:r w:rsidRPr="00B83F46">
              <w:t xml:space="preserve">Ongoing           </w:t>
            </w:r>
          </w:p>
        </w:tc>
      </w:tr>
      <w:tr w:rsidR="00901825" w14:paraId="0F945362" w14:textId="77777777" w:rsidTr="00901825">
        <w:tc>
          <w:tcPr>
            <w:tcW w:w="1151" w:type="dxa"/>
          </w:tcPr>
          <w:p w14:paraId="6BBAD3F2" w14:textId="77777777" w:rsidR="00901825" w:rsidRPr="0008457A" w:rsidRDefault="00901825" w:rsidP="00901825">
            <w:pPr>
              <w:rPr>
                <w:b/>
                <w:bCs/>
              </w:rPr>
            </w:pPr>
            <w:r w:rsidRPr="0008457A">
              <w:t xml:space="preserve">185   </w:t>
            </w:r>
          </w:p>
        </w:tc>
        <w:tc>
          <w:tcPr>
            <w:tcW w:w="1901" w:type="dxa"/>
          </w:tcPr>
          <w:p w14:paraId="7961D921" w14:textId="77777777" w:rsidR="00901825" w:rsidRPr="0008457A" w:rsidRDefault="00901825" w:rsidP="00901825">
            <w:pPr>
              <w:rPr>
                <w:b/>
                <w:bCs/>
              </w:rPr>
            </w:pPr>
            <w:r w:rsidRPr="0008457A">
              <w:t>RASH OVER THIGHS</w:t>
            </w:r>
          </w:p>
        </w:tc>
        <w:tc>
          <w:tcPr>
            <w:tcW w:w="1902" w:type="dxa"/>
          </w:tcPr>
          <w:p w14:paraId="39D3CEAF" w14:textId="77777777" w:rsidR="00901825" w:rsidRPr="0062451F" w:rsidRDefault="00901825" w:rsidP="00901825">
            <w:pPr>
              <w:rPr>
                <w:b/>
                <w:bCs/>
              </w:rPr>
            </w:pPr>
            <w:r w:rsidRPr="0062451F">
              <w:t xml:space="preserve">PATIENT GIVEN 3 DOSES OF ANTIHISTAMINE       </w:t>
            </w:r>
          </w:p>
        </w:tc>
        <w:tc>
          <w:tcPr>
            <w:tcW w:w="1111" w:type="dxa"/>
          </w:tcPr>
          <w:p w14:paraId="0DACE79E" w14:textId="77777777" w:rsidR="00901825" w:rsidRPr="0062451F" w:rsidRDefault="00901825" w:rsidP="00901825">
            <w:pPr>
              <w:rPr>
                <w:b/>
                <w:bCs/>
              </w:rPr>
            </w:pPr>
            <w:r w:rsidRPr="0062451F">
              <w:t>Mild</w:t>
            </w:r>
          </w:p>
        </w:tc>
        <w:tc>
          <w:tcPr>
            <w:tcW w:w="871" w:type="dxa"/>
          </w:tcPr>
          <w:p w14:paraId="3D3E5C49" w14:textId="77777777" w:rsidR="00901825" w:rsidRPr="00B83F46" w:rsidRDefault="00901825" w:rsidP="00901825">
            <w:pPr>
              <w:rPr>
                <w:b/>
                <w:bCs/>
              </w:rPr>
            </w:pPr>
            <w:r w:rsidRPr="00B83F46">
              <w:t xml:space="preserve">No       </w:t>
            </w:r>
          </w:p>
        </w:tc>
        <w:tc>
          <w:tcPr>
            <w:tcW w:w="1151" w:type="dxa"/>
          </w:tcPr>
          <w:p w14:paraId="1C6725BA" w14:textId="77777777" w:rsidR="00901825" w:rsidRPr="00B83F46" w:rsidRDefault="00901825" w:rsidP="00901825">
            <w:pPr>
              <w:rPr>
                <w:b/>
                <w:bCs/>
              </w:rPr>
            </w:pPr>
            <w:r w:rsidRPr="00B83F46">
              <w:t xml:space="preserve">Unrelated                 </w:t>
            </w:r>
          </w:p>
        </w:tc>
        <w:tc>
          <w:tcPr>
            <w:tcW w:w="1029" w:type="dxa"/>
          </w:tcPr>
          <w:p w14:paraId="3C1F15CE" w14:textId="77777777" w:rsidR="00901825" w:rsidRPr="00B83F46" w:rsidRDefault="00901825" w:rsidP="00901825">
            <w:pPr>
              <w:rPr>
                <w:b/>
                <w:bCs/>
              </w:rPr>
            </w:pPr>
            <w:r w:rsidRPr="00B83F46">
              <w:t>Resolved</w:t>
            </w:r>
          </w:p>
        </w:tc>
      </w:tr>
      <w:tr w:rsidR="00901825" w14:paraId="0AF70B6A" w14:textId="77777777" w:rsidTr="00901825">
        <w:tc>
          <w:tcPr>
            <w:tcW w:w="1151" w:type="dxa"/>
            <w:tcBorders>
              <w:bottom w:val="single" w:sz="4" w:space="0" w:color="auto"/>
            </w:tcBorders>
          </w:tcPr>
          <w:p w14:paraId="484F9E62" w14:textId="77777777" w:rsidR="00901825" w:rsidRPr="0008457A" w:rsidRDefault="00901825" w:rsidP="00901825">
            <w:pPr>
              <w:rPr>
                <w:b/>
                <w:bCs/>
              </w:rPr>
            </w:pPr>
            <w:r w:rsidRPr="0008457A">
              <w:t xml:space="preserve">276    </w:t>
            </w:r>
          </w:p>
        </w:tc>
        <w:tc>
          <w:tcPr>
            <w:tcW w:w="1901" w:type="dxa"/>
            <w:tcBorders>
              <w:bottom w:val="single" w:sz="4" w:space="0" w:color="auto"/>
            </w:tcBorders>
          </w:tcPr>
          <w:p w14:paraId="317BEFE4" w14:textId="77777777" w:rsidR="00901825" w:rsidRPr="0008457A" w:rsidRDefault="00901825" w:rsidP="00901825">
            <w:pPr>
              <w:rPr>
                <w:b/>
                <w:bCs/>
              </w:rPr>
            </w:pPr>
            <w:r w:rsidRPr="0008457A">
              <w:t>LETHARGIC</w:t>
            </w:r>
          </w:p>
        </w:tc>
        <w:tc>
          <w:tcPr>
            <w:tcW w:w="1902" w:type="dxa"/>
            <w:tcBorders>
              <w:bottom w:val="single" w:sz="4" w:space="0" w:color="auto"/>
            </w:tcBorders>
          </w:tcPr>
          <w:p w14:paraId="7AAED2F2" w14:textId="77777777" w:rsidR="00901825" w:rsidRPr="0062451F" w:rsidRDefault="00901825" w:rsidP="00901825">
            <w:pPr>
              <w:rPr>
                <w:b/>
                <w:bCs/>
              </w:rPr>
            </w:pPr>
            <w:r w:rsidRPr="0062451F">
              <w:t xml:space="preserve">ATTENDED A+E. DISCHARGED. SEEN IN CLINIC       </w:t>
            </w:r>
          </w:p>
        </w:tc>
        <w:tc>
          <w:tcPr>
            <w:tcW w:w="1111" w:type="dxa"/>
            <w:tcBorders>
              <w:bottom w:val="single" w:sz="4" w:space="0" w:color="auto"/>
            </w:tcBorders>
          </w:tcPr>
          <w:p w14:paraId="1FDF74F1" w14:textId="77777777" w:rsidR="00901825" w:rsidRPr="0062451F" w:rsidRDefault="00901825" w:rsidP="00901825">
            <w:pPr>
              <w:rPr>
                <w:b/>
                <w:bCs/>
              </w:rPr>
            </w:pPr>
            <w:r w:rsidRPr="0062451F">
              <w:t>Mild</w:t>
            </w:r>
          </w:p>
        </w:tc>
        <w:tc>
          <w:tcPr>
            <w:tcW w:w="871" w:type="dxa"/>
            <w:tcBorders>
              <w:bottom w:val="single" w:sz="4" w:space="0" w:color="auto"/>
            </w:tcBorders>
          </w:tcPr>
          <w:p w14:paraId="5A961219" w14:textId="77777777" w:rsidR="00901825" w:rsidRPr="00B83F46" w:rsidRDefault="00901825" w:rsidP="00901825">
            <w:pPr>
              <w:rPr>
                <w:b/>
                <w:bCs/>
              </w:rPr>
            </w:pPr>
            <w:r w:rsidRPr="00B83F46">
              <w:t xml:space="preserve">No     </w:t>
            </w:r>
          </w:p>
        </w:tc>
        <w:tc>
          <w:tcPr>
            <w:tcW w:w="1151" w:type="dxa"/>
            <w:tcBorders>
              <w:bottom w:val="single" w:sz="4" w:space="0" w:color="auto"/>
            </w:tcBorders>
          </w:tcPr>
          <w:p w14:paraId="4A412D09" w14:textId="77777777" w:rsidR="00901825" w:rsidRPr="00B83F46" w:rsidRDefault="00901825" w:rsidP="00901825">
            <w:pPr>
              <w:rPr>
                <w:b/>
                <w:bCs/>
              </w:rPr>
            </w:pPr>
            <w:r w:rsidRPr="00B83F46">
              <w:t xml:space="preserve">Probably                 </w:t>
            </w:r>
          </w:p>
        </w:tc>
        <w:tc>
          <w:tcPr>
            <w:tcW w:w="1029" w:type="dxa"/>
            <w:tcBorders>
              <w:bottom w:val="single" w:sz="4" w:space="0" w:color="auto"/>
            </w:tcBorders>
          </w:tcPr>
          <w:p w14:paraId="416997F3" w14:textId="77777777" w:rsidR="00901825" w:rsidRPr="00B83F46" w:rsidRDefault="00901825" w:rsidP="00901825">
            <w:pPr>
              <w:rPr>
                <w:b/>
                <w:bCs/>
              </w:rPr>
            </w:pPr>
            <w:r w:rsidRPr="00B83F46">
              <w:t xml:space="preserve">Resolved   </w:t>
            </w:r>
          </w:p>
        </w:tc>
      </w:tr>
      <w:tr w:rsidR="00901825" w14:paraId="2FFAFB5B" w14:textId="77777777" w:rsidTr="00901825">
        <w:tc>
          <w:tcPr>
            <w:tcW w:w="1151" w:type="dxa"/>
            <w:tcBorders>
              <w:bottom w:val="single" w:sz="4" w:space="0" w:color="auto"/>
            </w:tcBorders>
          </w:tcPr>
          <w:p w14:paraId="427D9595" w14:textId="77777777" w:rsidR="00901825" w:rsidRPr="0008457A" w:rsidRDefault="00901825" w:rsidP="00901825">
            <w:pPr>
              <w:rPr>
                <w:b/>
                <w:bCs/>
              </w:rPr>
            </w:pPr>
            <w:r w:rsidRPr="0008457A">
              <w:rPr>
                <w:lang w:val="pt-PT"/>
              </w:rPr>
              <w:t xml:space="preserve">289    </w:t>
            </w:r>
          </w:p>
        </w:tc>
        <w:tc>
          <w:tcPr>
            <w:tcW w:w="1901" w:type="dxa"/>
            <w:tcBorders>
              <w:bottom w:val="single" w:sz="4" w:space="0" w:color="auto"/>
            </w:tcBorders>
          </w:tcPr>
          <w:p w14:paraId="66E0582F" w14:textId="77777777" w:rsidR="00901825" w:rsidRPr="0008457A" w:rsidRDefault="00901825" w:rsidP="00901825">
            <w:pPr>
              <w:rPr>
                <w:b/>
                <w:bCs/>
              </w:rPr>
            </w:pPr>
            <w:r w:rsidRPr="0008457A">
              <w:rPr>
                <w:lang w:val="pt-PT"/>
              </w:rPr>
              <w:t>GENERALISED RASH</w:t>
            </w:r>
          </w:p>
        </w:tc>
        <w:tc>
          <w:tcPr>
            <w:tcW w:w="1902" w:type="dxa"/>
            <w:tcBorders>
              <w:bottom w:val="single" w:sz="4" w:space="0" w:color="auto"/>
            </w:tcBorders>
          </w:tcPr>
          <w:p w14:paraId="47A3E1DC" w14:textId="77777777" w:rsidR="00901825" w:rsidRPr="0062451F" w:rsidRDefault="00901825" w:rsidP="00901825">
            <w:pPr>
              <w:rPr>
                <w:b/>
                <w:bCs/>
              </w:rPr>
            </w:pPr>
            <w:r w:rsidRPr="0062451F">
              <w:t xml:space="preserve">COMMENCED ANTIHISTAMINES        </w:t>
            </w:r>
          </w:p>
        </w:tc>
        <w:tc>
          <w:tcPr>
            <w:tcW w:w="1111" w:type="dxa"/>
            <w:tcBorders>
              <w:bottom w:val="single" w:sz="4" w:space="0" w:color="auto"/>
            </w:tcBorders>
          </w:tcPr>
          <w:p w14:paraId="751C8624" w14:textId="77777777" w:rsidR="00901825" w:rsidRPr="0062451F" w:rsidRDefault="00901825" w:rsidP="00901825">
            <w:pPr>
              <w:rPr>
                <w:b/>
                <w:bCs/>
              </w:rPr>
            </w:pPr>
            <w:r w:rsidRPr="0062451F">
              <w:t>Mild</w:t>
            </w:r>
          </w:p>
        </w:tc>
        <w:tc>
          <w:tcPr>
            <w:tcW w:w="871" w:type="dxa"/>
            <w:tcBorders>
              <w:bottom w:val="single" w:sz="4" w:space="0" w:color="auto"/>
            </w:tcBorders>
          </w:tcPr>
          <w:p w14:paraId="62530F62" w14:textId="77777777" w:rsidR="00901825" w:rsidRPr="00B83F46" w:rsidRDefault="00901825" w:rsidP="00901825">
            <w:pPr>
              <w:rPr>
                <w:b/>
                <w:bCs/>
              </w:rPr>
            </w:pPr>
            <w:r w:rsidRPr="00B83F46">
              <w:t xml:space="preserve">No                      </w:t>
            </w:r>
          </w:p>
        </w:tc>
        <w:tc>
          <w:tcPr>
            <w:tcW w:w="1151" w:type="dxa"/>
            <w:tcBorders>
              <w:bottom w:val="single" w:sz="4" w:space="0" w:color="auto"/>
            </w:tcBorders>
          </w:tcPr>
          <w:p w14:paraId="278209A1" w14:textId="77777777" w:rsidR="00901825" w:rsidRPr="00B83F46" w:rsidRDefault="00901825" w:rsidP="00901825">
            <w:pPr>
              <w:rPr>
                <w:b/>
                <w:bCs/>
              </w:rPr>
            </w:pPr>
            <w:r w:rsidRPr="00B83F46">
              <w:t xml:space="preserve"> Possibly</w:t>
            </w:r>
          </w:p>
        </w:tc>
        <w:tc>
          <w:tcPr>
            <w:tcW w:w="1029" w:type="dxa"/>
            <w:tcBorders>
              <w:bottom w:val="single" w:sz="4" w:space="0" w:color="auto"/>
            </w:tcBorders>
          </w:tcPr>
          <w:p w14:paraId="42B835F6" w14:textId="77777777" w:rsidR="00901825" w:rsidRPr="00B83F46" w:rsidRDefault="00901825" w:rsidP="00901825">
            <w:pPr>
              <w:rPr>
                <w:b/>
                <w:bCs/>
              </w:rPr>
            </w:pPr>
            <w:r w:rsidRPr="00B83F46">
              <w:t xml:space="preserve">Resolved   </w:t>
            </w:r>
          </w:p>
        </w:tc>
      </w:tr>
      <w:tr w:rsidR="00901825" w14:paraId="028B035D" w14:textId="77777777" w:rsidTr="00901825">
        <w:tc>
          <w:tcPr>
            <w:tcW w:w="1151" w:type="dxa"/>
            <w:tcBorders>
              <w:top w:val="single" w:sz="4" w:space="0" w:color="auto"/>
              <w:left w:val="nil"/>
              <w:bottom w:val="nil"/>
              <w:right w:val="nil"/>
            </w:tcBorders>
          </w:tcPr>
          <w:p w14:paraId="4A89957E" w14:textId="77777777" w:rsidR="00901825" w:rsidRPr="0008457A" w:rsidRDefault="00901825" w:rsidP="00901825">
            <w:pPr>
              <w:rPr>
                <w:lang w:val="pt-PT"/>
              </w:rPr>
            </w:pPr>
          </w:p>
        </w:tc>
        <w:tc>
          <w:tcPr>
            <w:tcW w:w="1901" w:type="dxa"/>
            <w:tcBorders>
              <w:top w:val="single" w:sz="4" w:space="0" w:color="auto"/>
              <w:left w:val="nil"/>
              <w:bottom w:val="nil"/>
              <w:right w:val="nil"/>
            </w:tcBorders>
          </w:tcPr>
          <w:p w14:paraId="1B38EEE6" w14:textId="77777777" w:rsidR="00901825" w:rsidRPr="0008457A" w:rsidRDefault="00901825" w:rsidP="00901825">
            <w:pPr>
              <w:rPr>
                <w:lang w:val="pt-PT"/>
              </w:rPr>
            </w:pPr>
          </w:p>
        </w:tc>
        <w:tc>
          <w:tcPr>
            <w:tcW w:w="1902" w:type="dxa"/>
            <w:tcBorders>
              <w:top w:val="single" w:sz="4" w:space="0" w:color="auto"/>
              <w:left w:val="nil"/>
              <w:bottom w:val="nil"/>
              <w:right w:val="nil"/>
            </w:tcBorders>
          </w:tcPr>
          <w:p w14:paraId="7231A526" w14:textId="77777777" w:rsidR="00901825" w:rsidRPr="0062451F" w:rsidRDefault="00901825" w:rsidP="00901825"/>
        </w:tc>
        <w:tc>
          <w:tcPr>
            <w:tcW w:w="1111" w:type="dxa"/>
            <w:tcBorders>
              <w:top w:val="single" w:sz="4" w:space="0" w:color="auto"/>
              <w:left w:val="nil"/>
              <w:bottom w:val="nil"/>
              <w:right w:val="nil"/>
            </w:tcBorders>
          </w:tcPr>
          <w:p w14:paraId="75999A76" w14:textId="77777777" w:rsidR="00901825" w:rsidRPr="0062451F" w:rsidRDefault="00901825" w:rsidP="00901825"/>
        </w:tc>
        <w:tc>
          <w:tcPr>
            <w:tcW w:w="871" w:type="dxa"/>
            <w:tcBorders>
              <w:top w:val="single" w:sz="4" w:space="0" w:color="auto"/>
              <w:left w:val="nil"/>
              <w:bottom w:val="nil"/>
              <w:right w:val="nil"/>
            </w:tcBorders>
          </w:tcPr>
          <w:p w14:paraId="20C7A438" w14:textId="77777777" w:rsidR="00901825" w:rsidRPr="00B83F46" w:rsidRDefault="00901825" w:rsidP="00901825"/>
        </w:tc>
        <w:tc>
          <w:tcPr>
            <w:tcW w:w="1151" w:type="dxa"/>
            <w:tcBorders>
              <w:top w:val="single" w:sz="4" w:space="0" w:color="auto"/>
              <w:left w:val="nil"/>
              <w:bottom w:val="nil"/>
              <w:right w:val="nil"/>
            </w:tcBorders>
          </w:tcPr>
          <w:p w14:paraId="25F3BBDB" w14:textId="77777777" w:rsidR="00901825" w:rsidRPr="00B83F46" w:rsidRDefault="00901825" w:rsidP="00901825"/>
        </w:tc>
        <w:tc>
          <w:tcPr>
            <w:tcW w:w="1029" w:type="dxa"/>
            <w:tcBorders>
              <w:top w:val="single" w:sz="4" w:space="0" w:color="auto"/>
              <w:left w:val="nil"/>
              <w:bottom w:val="nil"/>
              <w:right w:val="nil"/>
            </w:tcBorders>
          </w:tcPr>
          <w:p w14:paraId="127A8D4A" w14:textId="77777777" w:rsidR="00901825" w:rsidRPr="00B83F46" w:rsidRDefault="00901825" w:rsidP="00901825"/>
        </w:tc>
      </w:tr>
      <w:tr w:rsidR="00901825" w:rsidRPr="009A10D4" w14:paraId="52431E3C" w14:textId="77777777" w:rsidTr="00901825">
        <w:tc>
          <w:tcPr>
            <w:tcW w:w="3052" w:type="dxa"/>
            <w:gridSpan w:val="2"/>
            <w:tcBorders>
              <w:top w:val="nil"/>
              <w:left w:val="nil"/>
              <w:bottom w:val="nil"/>
              <w:right w:val="nil"/>
            </w:tcBorders>
          </w:tcPr>
          <w:p w14:paraId="2A0CB218" w14:textId="77777777" w:rsidR="00901825" w:rsidRPr="009A10D4" w:rsidRDefault="00901825" w:rsidP="00901825">
            <w:pPr>
              <w:rPr>
                <w:sz w:val="24"/>
                <w:szCs w:val="24"/>
                <w:lang w:val="pt-PT"/>
              </w:rPr>
            </w:pPr>
            <w:r>
              <w:rPr>
                <w:b/>
                <w:bCs/>
                <w:sz w:val="24"/>
                <w:szCs w:val="24"/>
                <w:u w:val="single"/>
              </w:rPr>
              <w:t>B: Appendicectomy</w:t>
            </w:r>
          </w:p>
        </w:tc>
        <w:tc>
          <w:tcPr>
            <w:tcW w:w="1902" w:type="dxa"/>
            <w:tcBorders>
              <w:top w:val="nil"/>
              <w:left w:val="nil"/>
              <w:bottom w:val="nil"/>
              <w:right w:val="nil"/>
            </w:tcBorders>
          </w:tcPr>
          <w:p w14:paraId="44191C1C" w14:textId="77777777" w:rsidR="00901825" w:rsidRPr="009A10D4" w:rsidRDefault="00901825" w:rsidP="00901825">
            <w:pPr>
              <w:rPr>
                <w:sz w:val="24"/>
                <w:szCs w:val="24"/>
              </w:rPr>
            </w:pPr>
          </w:p>
        </w:tc>
        <w:tc>
          <w:tcPr>
            <w:tcW w:w="1111" w:type="dxa"/>
            <w:tcBorders>
              <w:top w:val="nil"/>
              <w:left w:val="nil"/>
              <w:bottom w:val="nil"/>
              <w:right w:val="nil"/>
            </w:tcBorders>
          </w:tcPr>
          <w:p w14:paraId="12584367" w14:textId="77777777" w:rsidR="00901825" w:rsidRPr="009A10D4" w:rsidRDefault="00901825" w:rsidP="00901825">
            <w:pPr>
              <w:rPr>
                <w:sz w:val="24"/>
                <w:szCs w:val="24"/>
              </w:rPr>
            </w:pPr>
          </w:p>
        </w:tc>
        <w:tc>
          <w:tcPr>
            <w:tcW w:w="871" w:type="dxa"/>
            <w:tcBorders>
              <w:top w:val="nil"/>
              <w:left w:val="nil"/>
              <w:bottom w:val="nil"/>
              <w:right w:val="nil"/>
            </w:tcBorders>
          </w:tcPr>
          <w:p w14:paraId="5F1E891A" w14:textId="77777777" w:rsidR="00901825" w:rsidRPr="009A10D4" w:rsidRDefault="00901825" w:rsidP="00901825">
            <w:pPr>
              <w:rPr>
                <w:sz w:val="24"/>
                <w:szCs w:val="24"/>
              </w:rPr>
            </w:pPr>
          </w:p>
        </w:tc>
        <w:tc>
          <w:tcPr>
            <w:tcW w:w="1151" w:type="dxa"/>
            <w:tcBorders>
              <w:top w:val="nil"/>
              <w:left w:val="nil"/>
              <w:bottom w:val="nil"/>
              <w:right w:val="nil"/>
            </w:tcBorders>
          </w:tcPr>
          <w:p w14:paraId="317E9D9C" w14:textId="77777777" w:rsidR="00901825" w:rsidRPr="009A10D4" w:rsidRDefault="00901825" w:rsidP="00901825">
            <w:pPr>
              <w:rPr>
                <w:sz w:val="24"/>
                <w:szCs w:val="24"/>
              </w:rPr>
            </w:pPr>
          </w:p>
        </w:tc>
        <w:tc>
          <w:tcPr>
            <w:tcW w:w="1029" w:type="dxa"/>
            <w:tcBorders>
              <w:top w:val="nil"/>
              <w:left w:val="nil"/>
              <w:bottom w:val="nil"/>
              <w:right w:val="nil"/>
            </w:tcBorders>
          </w:tcPr>
          <w:p w14:paraId="61714A7A" w14:textId="77777777" w:rsidR="00901825" w:rsidRPr="009A10D4" w:rsidRDefault="00901825" w:rsidP="00901825">
            <w:pPr>
              <w:rPr>
                <w:sz w:val="24"/>
                <w:szCs w:val="24"/>
              </w:rPr>
            </w:pPr>
          </w:p>
        </w:tc>
      </w:tr>
      <w:tr w:rsidR="00901825" w14:paraId="05A29EC4" w14:textId="77777777" w:rsidTr="00901825">
        <w:tc>
          <w:tcPr>
            <w:tcW w:w="1151" w:type="dxa"/>
            <w:vMerge w:val="restart"/>
          </w:tcPr>
          <w:p w14:paraId="73EBBD8F" w14:textId="77777777" w:rsidR="00901825" w:rsidRPr="0008457A" w:rsidRDefault="00901825" w:rsidP="00901825">
            <w:pPr>
              <w:rPr>
                <w:b/>
                <w:bCs/>
              </w:rPr>
            </w:pPr>
            <w:r w:rsidRPr="0008457A">
              <w:t xml:space="preserve">014    </w:t>
            </w:r>
          </w:p>
        </w:tc>
        <w:tc>
          <w:tcPr>
            <w:tcW w:w="1901" w:type="dxa"/>
          </w:tcPr>
          <w:p w14:paraId="35D40804" w14:textId="77777777" w:rsidR="00901825" w:rsidRPr="0008457A" w:rsidRDefault="00901825" w:rsidP="00901825">
            <w:pPr>
              <w:rPr>
                <w:b/>
                <w:bCs/>
              </w:rPr>
            </w:pPr>
            <w:r w:rsidRPr="0008457A">
              <w:rPr>
                <w:lang w:val="pt-PT"/>
              </w:rPr>
              <w:t>ABDOMINAL PAIN</w:t>
            </w:r>
          </w:p>
        </w:tc>
        <w:tc>
          <w:tcPr>
            <w:tcW w:w="1902" w:type="dxa"/>
          </w:tcPr>
          <w:p w14:paraId="22445F0A" w14:textId="77777777" w:rsidR="00901825" w:rsidRPr="0062451F" w:rsidRDefault="00901825" w:rsidP="00901825">
            <w:pPr>
              <w:rPr>
                <w:b/>
                <w:bCs/>
              </w:rPr>
            </w:pPr>
            <w:r w:rsidRPr="0062451F">
              <w:t xml:space="preserve">IV ANTIBIOTICS    </w:t>
            </w:r>
          </w:p>
        </w:tc>
        <w:tc>
          <w:tcPr>
            <w:tcW w:w="1111" w:type="dxa"/>
          </w:tcPr>
          <w:p w14:paraId="33FED774" w14:textId="77777777" w:rsidR="00901825" w:rsidRPr="0062451F" w:rsidRDefault="00901825" w:rsidP="00901825">
            <w:pPr>
              <w:rPr>
                <w:b/>
                <w:bCs/>
              </w:rPr>
            </w:pPr>
            <w:r w:rsidRPr="0062451F">
              <w:t>Moderate</w:t>
            </w:r>
          </w:p>
        </w:tc>
        <w:tc>
          <w:tcPr>
            <w:tcW w:w="871" w:type="dxa"/>
          </w:tcPr>
          <w:p w14:paraId="529C484B" w14:textId="77777777" w:rsidR="00901825" w:rsidRPr="00B83F46" w:rsidRDefault="00901825" w:rsidP="00901825">
            <w:pPr>
              <w:rPr>
                <w:b/>
                <w:bCs/>
              </w:rPr>
            </w:pPr>
            <w:r w:rsidRPr="00B83F46">
              <w:t>Yes</w:t>
            </w:r>
            <w:r>
              <w:t>*</w:t>
            </w:r>
          </w:p>
        </w:tc>
        <w:tc>
          <w:tcPr>
            <w:tcW w:w="1151" w:type="dxa"/>
          </w:tcPr>
          <w:p w14:paraId="508E4634" w14:textId="77777777" w:rsidR="00901825" w:rsidRPr="00B83F46" w:rsidRDefault="00901825" w:rsidP="00901825">
            <w:pPr>
              <w:rPr>
                <w:b/>
                <w:bCs/>
              </w:rPr>
            </w:pPr>
            <w:r w:rsidRPr="00B83F46">
              <w:t xml:space="preserve">Possibly                 </w:t>
            </w:r>
          </w:p>
        </w:tc>
        <w:tc>
          <w:tcPr>
            <w:tcW w:w="1029" w:type="dxa"/>
          </w:tcPr>
          <w:p w14:paraId="7D281460" w14:textId="77777777" w:rsidR="00901825" w:rsidRPr="00B83F46" w:rsidRDefault="00901825" w:rsidP="00901825">
            <w:pPr>
              <w:rPr>
                <w:b/>
                <w:bCs/>
              </w:rPr>
            </w:pPr>
            <w:r w:rsidRPr="00B83F46">
              <w:t xml:space="preserve">Resolved   </w:t>
            </w:r>
          </w:p>
        </w:tc>
      </w:tr>
      <w:tr w:rsidR="00901825" w14:paraId="27FB1472" w14:textId="77777777" w:rsidTr="00901825">
        <w:tc>
          <w:tcPr>
            <w:tcW w:w="1151" w:type="dxa"/>
            <w:vMerge/>
          </w:tcPr>
          <w:p w14:paraId="4AB16A4B" w14:textId="77777777" w:rsidR="00901825" w:rsidRPr="0008457A" w:rsidRDefault="00901825" w:rsidP="00901825">
            <w:pPr>
              <w:rPr>
                <w:b/>
                <w:bCs/>
              </w:rPr>
            </w:pPr>
          </w:p>
        </w:tc>
        <w:tc>
          <w:tcPr>
            <w:tcW w:w="1901" w:type="dxa"/>
          </w:tcPr>
          <w:p w14:paraId="134795B7" w14:textId="77777777" w:rsidR="00901825" w:rsidRPr="0008457A" w:rsidRDefault="00901825" w:rsidP="00901825">
            <w:pPr>
              <w:rPr>
                <w:b/>
                <w:bCs/>
              </w:rPr>
            </w:pPr>
            <w:r w:rsidRPr="0008457A">
              <w:t xml:space="preserve">FEVER POST-OP ON RE-ADMISSION  </w:t>
            </w:r>
          </w:p>
        </w:tc>
        <w:tc>
          <w:tcPr>
            <w:tcW w:w="1902" w:type="dxa"/>
          </w:tcPr>
          <w:p w14:paraId="3C47587C" w14:textId="77777777" w:rsidR="00901825" w:rsidRPr="0062451F" w:rsidRDefault="00901825" w:rsidP="00901825">
            <w:pPr>
              <w:rPr>
                <w:b/>
                <w:bCs/>
              </w:rPr>
            </w:pPr>
            <w:r w:rsidRPr="0062451F">
              <w:t>NA</w:t>
            </w:r>
          </w:p>
        </w:tc>
        <w:tc>
          <w:tcPr>
            <w:tcW w:w="1111" w:type="dxa"/>
          </w:tcPr>
          <w:p w14:paraId="181A6012" w14:textId="77777777" w:rsidR="00901825" w:rsidRPr="0062451F" w:rsidRDefault="00901825" w:rsidP="00901825">
            <w:pPr>
              <w:rPr>
                <w:b/>
                <w:bCs/>
              </w:rPr>
            </w:pPr>
            <w:r w:rsidRPr="0062451F">
              <w:t>Mild</w:t>
            </w:r>
          </w:p>
        </w:tc>
        <w:tc>
          <w:tcPr>
            <w:tcW w:w="871" w:type="dxa"/>
          </w:tcPr>
          <w:p w14:paraId="46E44FE8" w14:textId="77777777" w:rsidR="00901825" w:rsidRPr="00B83F46" w:rsidRDefault="00901825" w:rsidP="00901825">
            <w:pPr>
              <w:rPr>
                <w:b/>
                <w:bCs/>
              </w:rPr>
            </w:pPr>
            <w:r w:rsidRPr="00B83F46">
              <w:t>No</w:t>
            </w:r>
          </w:p>
        </w:tc>
        <w:tc>
          <w:tcPr>
            <w:tcW w:w="1151" w:type="dxa"/>
          </w:tcPr>
          <w:p w14:paraId="3FDA480E" w14:textId="77777777" w:rsidR="00901825" w:rsidRPr="00B83F46" w:rsidRDefault="00901825" w:rsidP="00901825">
            <w:pPr>
              <w:rPr>
                <w:b/>
                <w:bCs/>
              </w:rPr>
            </w:pPr>
            <w:r w:rsidRPr="00B83F46">
              <w:t xml:space="preserve">Possibly                 </w:t>
            </w:r>
          </w:p>
        </w:tc>
        <w:tc>
          <w:tcPr>
            <w:tcW w:w="1029" w:type="dxa"/>
          </w:tcPr>
          <w:p w14:paraId="340B1395" w14:textId="77777777" w:rsidR="00901825" w:rsidRPr="00B83F46" w:rsidRDefault="00901825" w:rsidP="00901825">
            <w:pPr>
              <w:rPr>
                <w:b/>
                <w:bCs/>
              </w:rPr>
            </w:pPr>
            <w:r w:rsidRPr="00B83F46">
              <w:t xml:space="preserve">Resolved    </w:t>
            </w:r>
          </w:p>
        </w:tc>
      </w:tr>
      <w:tr w:rsidR="00901825" w14:paraId="02986CB5" w14:textId="77777777" w:rsidTr="00901825">
        <w:tc>
          <w:tcPr>
            <w:tcW w:w="1151" w:type="dxa"/>
          </w:tcPr>
          <w:p w14:paraId="664C20AB" w14:textId="77777777" w:rsidR="00901825" w:rsidRPr="0008457A" w:rsidRDefault="00901825" w:rsidP="00901825">
            <w:pPr>
              <w:rPr>
                <w:b/>
                <w:bCs/>
              </w:rPr>
            </w:pPr>
            <w:r w:rsidRPr="0008457A">
              <w:t xml:space="preserve">017   </w:t>
            </w:r>
          </w:p>
        </w:tc>
        <w:tc>
          <w:tcPr>
            <w:tcW w:w="1901" w:type="dxa"/>
          </w:tcPr>
          <w:p w14:paraId="118E365C" w14:textId="77777777" w:rsidR="00901825" w:rsidRPr="0008457A" w:rsidRDefault="00901825" w:rsidP="00901825">
            <w:pPr>
              <w:rPr>
                <w:b/>
                <w:bCs/>
              </w:rPr>
            </w:pPr>
            <w:r w:rsidRPr="0008457A">
              <w:t>VOMITING</w:t>
            </w:r>
          </w:p>
        </w:tc>
        <w:tc>
          <w:tcPr>
            <w:tcW w:w="1902" w:type="dxa"/>
          </w:tcPr>
          <w:p w14:paraId="17C83307" w14:textId="77777777" w:rsidR="00901825" w:rsidRPr="0062451F" w:rsidRDefault="00901825" w:rsidP="00901825">
            <w:pPr>
              <w:rPr>
                <w:b/>
                <w:bCs/>
              </w:rPr>
            </w:pPr>
            <w:r w:rsidRPr="0062451F">
              <w:t xml:space="preserve">ULTRASOUND SCAN    </w:t>
            </w:r>
          </w:p>
        </w:tc>
        <w:tc>
          <w:tcPr>
            <w:tcW w:w="1111" w:type="dxa"/>
          </w:tcPr>
          <w:p w14:paraId="765A5195" w14:textId="77777777" w:rsidR="00901825" w:rsidRPr="0062451F" w:rsidRDefault="00901825" w:rsidP="00901825">
            <w:pPr>
              <w:rPr>
                <w:b/>
                <w:bCs/>
              </w:rPr>
            </w:pPr>
            <w:r w:rsidRPr="0062451F">
              <w:t>Moderate</w:t>
            </w:r>
          </w:p>
        </w:tc>
        <w:tc>
          <w:tcPr>
            <w:tcW w:w="871" w:type="dxa"/>
          </w:tcPr>
          <w:p w14:paraId="01F8AA42" w14:textId="77777777" w:rsidR="00901825" w:rsidRPr="00B83F46" w:rsidRDefault="00901825" w:rsidP="00901825">
            <w:pPr>
              <w:rPr>
                <w:b/>
                <w:bCs/>
              </w:rPr>
            </w:pPr>
            <w:r w:rsidRPr="00B83F46">
              <w:t>Yes</w:t>
            </w:r>
          </w:p>
        </w:tc>
        <w:tc>
          <w:tcPr>
            <w:tcW w:w="1151" w:type="dxa"/>
          </w:tcPr>
          <w:p w14:paraId="3BA85375" w14:textId="77777777" w:rsidR="00901825" w:rsidRPr="00B83F46" w:rsidRDefault="00901825" w:rsidP="00901825">
            <w:pPr>
              <w:rPr>
                <w:b/>
                <w:bCs/>
              </w:rPr>
            </w:pPr>
            <w:r w:rsidRPr="00B83F46">
              <w:t xml:space="preserve">Unlikely                 </w:t>
            </w:r>
          </w:p>
        </w:tc>
        <w:tc>
          <w:tcPr>
            <w:tcW w:w="1029" w:type="dxa"/>
          </w:tcPr>
          <w:p w14:paraId="43969329" w14:textId="77777777" w:rsidR="00901825" w:rsidRPr="00B83F46" w:rsidRDefault="00901825" w:rsidP="00901825">
            <w:pPr>
              <w:rPr>
                <w:b/>
                <w:bCs/>
              </w:rPr>
            </w:pPr>
            <w:r w:rsidRPr="00B83F46">
              <w:t xml:space="preserve">Resolved    </w:t>
            </w:r>
          </w:p>
        </w:tc>
      </w:tr>
      <w:tr w:rsidR="00901825" w14:paraId="74771722" w14:textId="77777777" w:rsidTr="00901825">
        <w:tc>
          <w:tcPr>
            <w:tcW w:w="1151" w:type="dxa"/>
            <w:vMerge w:val="restart"/>
          </w:tcPr>
          <w:p w14:paraId="2C8F02F1" w14:textId="77777777" w:rsidR="00901825" w:rsidRPr="0008457A" w:rsidRDefault="00901825" w:rsidP="00901825">
            <w:pPr>
              <w:rPr>
                <w:b/>
                <w:bCs/>
              </w:rPr>
            </w:pPr>
            <w:r w:rsidRPr="0008457A">
              <w:t xml:space="preserve">123    </w:t>
            </w:r>
          </w:p>
        </w:tc>
        <w:tc>
          <w:tcPr>
            <w:tcW w:w="1901" w:type="dxa"/>
          </w:tcPr>
          <w:p w14:paraId="0570B152" w14:textId="77777777" w:rsidR="00901825" w:rsidRPr="0008457A" w:rsidRDefault="00901825" w:rsidP="00901825">
            <w:pPr>
              <w:rPr>
                <w:b/>
                <w:bCs/>
              </w:rPr>
            </w:pPr>
            <w:r w:rsidRPr="0008457A">
              <w:t>HEADACHE</w:t>
            </w:r>
          </w:p>
        </w:tc>
        <w:tc>
          <w:tcPr>
            <w:tcW w:w="1902" w:type="dxa"/>
          </w:tcPr>
          <w:p w14:paraId="4F4F5222" w14:textId="77777777" w:rsidR="00901825" w:rsidRPr="0062451F" w:rsidRDefault="00901825" w:rsidP="00901825">
            <w:pPr>
              <w:rPr>
                <w:b/>
                <w:bCs/>
              </w:rPr>
            </w:pPr>
            <w:r w:rsidRPr="0062451F">
              <w:t xml:space="preserve">PARACETAMOL GIVEN        </w:t>
            </w:r>
          </w:p>
        </w:tc>
        <w:tc>
          <w:tcPr>
            <w:tcW w:w="1111" w:type="dxa"/>
          </w:tcPr>
          <w:p w14:paraId="310EB6CC" w14:textId="77777777" w:rsidR="00901825" w:rsidRPr="0062451F" w:rsidRDefault="00901825" w:rsidP="00901825">
            <w:pPr>
              <w:rPr>
                <w:b/>
                <w:bCs/>
              </w:rPr>
            </w:pPr>
            <w:r w:rsidRPr="0062451F">
              <w:t>Mild</w:t>
            </w:r>
          </w:p>
        </w:tc>
        <w:tc>
          <w:tcPr>
            <w:tcW w:w="871" w:type="dxa"/>
          </w:tcPr>
          <w:p w14:paraId="1C877EC9" w14:textId="77777777" w:rsidR="00901825" w:rsidRPr="00B83F46" w:rsidRDefault="00901825" w:rsidP="00901825">
            <w:pPr>
              <w:rPr>
                <w:b/>
                <w:bCs/>
              </w:rPr>
            </w:pPr>
            <w:r w:rsidRPr="00B83F46">
              <w:t>No</w:t>
            </w:r>
          </w:p>
        </w:tc>
        <w:tc>
          <w:tcPr>
            <w:tcW w:w="1151" w:type="dxa"/>
          </w:tcPr>
          <w:p w14:paraId="1517B439" w14:textId="77777777" w:rsidR="00901825" w:rsidRPr="00B83F46" w:rsidRDefault="00901825" w:rsidP="00901825">
            <w:pPr>
              <w:rPr>
                <w:b/>
                <w:bCs/>
              </w:rPr>
            </w:pPr>
            <w:r w:rsidRPr="00B83F46">
              <w:t xml:space="preserve">Unrelated                 </w:t>
            </w:r>
          </w:p>
        </w:tc>
        <w:tc>
          <w:tcPr>
            <w:tcW w:w="1029" w:type="dxa"/>
          </w:tcPr>
          <w:p w14:paraId="4969A1F5" w14:textId="77777777" w:rsidR="00901825" w:rsidRPr="00B83F46" w:rsidRDefault="00901825" w:rsidP="00901825">
            <w:pPr>
              <w:rPr>
                <w:b/>
                <w:bCs/>
              </w:rPr>
            </w:pPr>
            <w:r w:rsidRPr="00B83F46">
              <w:t xml:space="preserve">Resolved    </w:t>
            </w:r>
          </w:p>
        </w:tc>
      </w:tr>
      <w:tr w:rsidR="00901825" w14:paraId="5BDC6861" w14:textId="77777777" w:rsidTr="00901825">
        <w:tc>
          <w:tcPr>
            <w:tcW w:w="1151" w:type="dxa"/>
            <w:vMerge/>
          </w:tcPr>
          <w:p w14:paraId="17BF591B" w14:textId="77777777" w:rsidR="00901825" w:rsidRPr="0008457A" w:rsidRDefault="00901825" w:rsidP="00901825">
            <w:pPr>
              <w:rPr>
                <w:b/>
                <w:bCs/>
              </w:rPr>
            </w:pPr>
          </w:p>
        </w:tc>
        <w:tc>
          <w:tcPr>
            <w:tcW w:w="1901" w:type="dxa"/>
          </w:tcPr>
          <w:p w14:paraId="22CA2E10" w14:textId="77777777" w:rsidR="00901825" w:rsidRPr="0008457A" w:rsidRDefault="00901825" w:rsidP="00901825">
            <w:pPr>
              <w:rPr>
                <w:b/>
                <w:bCs/>
              </w:rPr>
            </w:pPr>
            <w:r w:rsidRPr="0008457A">
              <w:t xml:space="preserve">ABDOMINAL PAIN  </w:t>
            </w:r>
          </w:p>
        </w:tc>
        <w:tc>
          <w:tcPr>
            <w:tcW w:w="1902" w:type="dxa"/>
          </w:tcPr>
          <w:p w14:paraId="4155D9B4" w14:textId="77777777" w:rsidR="00901825" w:rsidRPr="0062451F" w:rsidRDefault="00901825" w:rsidP="00901825">
            <w:pPr>
              <w:rPr>
                <w:b/>
                <w:bCs/>
              </w:rPr>
            </w:pPr>
            <w:r w:rsidRPr="0062451F">
              <w:t xml:space="preserve">BLOOD TEST    </w:t>
            </w:r>
          </w:p>
        </w:tc>
        <w:tc>
          <w:tcPr>
            <w:tcW w:w="1111" w:type="dxa"/>
          </w:tcPr>
          <w:p w14:paraId="158DA995" w14:textId="77777777" w:rsidR="00901825" w:rsidRPr="0062451F" w:rsidRDefault="00901825" w:rsidP="00901825">
            <w:pPr>
              <w:rPr>
                <w:b/>
                <w:bCs/>
              </w:rPr>
            </w:pPr>
            <w:r w:rsidRPr="0062451F">
              <w:t>Moderate</w:t>
            </w:r>
          </w:p>
        </w:tc>
        <w:tc>
          <w:tcPr>
            <w:tcW w:w="871" w:type="dxa"/>
          </w:tcPr>
          <w:p w14:paraId="76AF6EC6" w14:textId="77777777" w:rsidR="00901825" w:rsidRPr="00B83F46" w:rsidRDefault="00901825" w:rsidP="00901825">
            <w:pPr>
              <w:rPr>
                <w:b/>
                <w:bCs/>
              </w:rPr>
            </w:pPr>
            <w:r w:rsidRPr="00B83F46">
              <w:t xml:space="preserve">No                      </w:t>
            </w:r>
          </w:p>
        </w:tc>
        <w:tc>
          <w:tcPr>
            <w:tcW w:w="1151" w:type="dxa"/>
          </w:tcPr>
          <w:p w14:paraId="4339A43B" w14:textId="77777777" w:rsidR="00901825" w:rsidRPr="00B83F46" w:rsidRDefault="00901825" w:rsidP="00901825">
            <w:pPr>
              <w:rPr>
                <w:b/>
                <w:bCs/>
              </w:rPr>
            </w:pPr>
            <w:r w:rsidRPr="00B83F46">
              <w:t>Possibly</w:t>
            </w:r>
          </w:p>
        </w:tc>
        <w:tc>
          <w:tcPr>
            <w:tcW w:w="1029" w:type="dxa"/>
          </w:tcPr>
          <w:p w14:paraId="155E407B" w14:textId="77777777" w:rsidR="00901825" w:rsidRPr="00B83F46" w:rsidRDefault="00901825" w:rsidP="00901825">
            <w:pPr>
              <w:rPr>
                <w:b/>
                <w:bCs/>
              </w:rPr>
            </w:pPr>
            <w:r w:rsidRPr="00B83F46">
              <w:t xml:space="preserve">Resolved   </w:t>
            </w:r>
          </w:p>
        </w:tc>
      </w:tr>
      <w:tr w:rsidR="00901825" w14:paraId="2A7770CD" w14:textId="77777777" w:rsidTr="00901825">
        <w:tc>
          <w:tcPr>
            <w:tcW w:w="1151" w:type="dxa"/>
            <w:vMerge/>
          </w:tcPr>
          <w:p w14:paraId="319D25D5" w14:textId="77777777" w:rsidR="00901825" w:rsidRPr="0008457A" w:rsidRDefault="00901825" w:rsidP="00901825">
            <w:pPr>
              <w:rPr>
                <w:b/>
                <w:bCs/>
              </w:rPr>
            </w:pPr>
          </w:p>
        </w:tc>
        <w:tc>
          <w:tcPr>
            <w:tcW w:w="1901" w:type="dxa"/>
          </w:tcPr>
          <w:p w14:paraId="74C138FD" w14:textId="77777777" w:rsidR="00901825" w:rsidRPr="0008457A" w:rsidRDefault="00901825" w:rsidP="00901825">
            <w:pPr>
              <w:rPr>
                <w:b/>
                <w:bCs/>
              </w:rPr>
            </w:pPr>
            <w:r w:rsidRPr="0008457A">
              <w:t xml:space="preserve">INTERMITTENT VOMITING  </w:t>
            </w:r>
          </w:p>
        </w:tc>
        <w:tc>
          <w:tcPr>
            <w:tcW w:w="1902" w:type="dxa"/>
          </w:tcPr>
          <w:p w14:paraId="33B42F3B" w14:textId="77777777" w:rsidR="00901825" w:rsidRPr="0062451F" w:rsidRDefault="00901825" w:rsidP="00901825">
            <w:pPr>
              <w:rPr>
                <w:b/>
                <w:bCs/>
              </w:rPr>
            </w:pPr>
            <w:r w:rsidRPr="0062451F">
              <w:t>BLOOD TEST TAKEN ON 06/11/2017 WAS FINE</w:t>
            </w:r>
          </w:p>
        </w:tc>
        <w:tc>
          <w:tcPr>
            <w:tcW w:w="1111" w:type="dxa"/>
          </w:tcPr>
          <w:p w14:paraId="2284C4E0" w14:textId="77777777" w:rsidR="00901825" w:rsidRPr="0062451F" w:rsidRDefault="00901825" w:rsidP="00901825">
            <w:pPr>
              <w:rPr>
                <w:b/>
                <w:bCs/>
              </w:rPr>
            </w:pPr>
            <w:r w:rsidRPr="0062451F">
              <w:t>Moderate</w:t>
            </w:r>
          </w:p>
        </w:tc>
        <w:tc>
          <w:tcPr>
            <w:tcW w:w="871" w:type="dxa"/>
          </w:tcPr>
          <w:p w14:paraId="5A818211" w14:textId="77777777" w:rsidR="00901825" w:rsidRPr="00B83F46" w:rsidRDefault="00901825" w:rsidP="00901825">
            <w:pPr>
              <w:rPr>
                <w:b/>
                <w:bCs/>
              </w:rPr>
            </w:pPr>
            <w:r w:rsidRPr="00B83F46">
              <w:t xml:space="preserve">No                      </w:t>
            </w:r>
          </w:p>
        </w:tc>
        <w:tc>
          <w:tcPr>
            <w:tcW w:w="1151" w:type="dxa"/>
          </w:tcPr>
          <w:p w14:paraId="3567A4F6" w14:textId="77777777" w:rsidR="00901825" w:rsidRPr="00B83F46" w:rsidRDefault="00901825" w:rsidP="00901825">
            <w:pPr>
              <w:rPr>
                <w:b/>
                <w:bCs/>
              </w:rPr>
            </w:pPr>
            <w:r w:rsidRPr="00B83F46">
              <w:t>Possibly</w:t>
            </w:r>
          </w:p>
        </w:tc>
        <w:tc>
          <w:tcPr>
            <w:tcW w:w="1029" w:type="dxa"/>
          </w:tcPr>
          <w:p w14:paraId="64304296" w14:textId="77777777" w:rsidR="00901825" w:rsidRPr="00B83F46" w:rsidRDefault="00901825" w:rsidP="00901825">
            <w:pPr>
              <w:rPr>
                <w:b/>
                <w:bCs/>
              </w:rPr>
            </w:pPr>
            <w:r w:rsidRPr="00B83F46">
              <w:t xml:space="preserve">Resolved   </w:t>
            </w:r>
          </w:p>
        </w:tc>
      </w:tr>
      <w:tr w:rsidR="00901825" w14:paraId="0F28D923" w14:textId="77777777" w:rsidTr="00901825">
        <w:tc>
          <w:tcPr>
            <w:tcW w:w="1151" w:type="dxa"/>
            <w:vMerge/>
          </w:tcPr>
          <w:p w14:paraId="432F2910" w14:textId="77777777" w:rsidR="00901825" w:rsidRPr="0008457A" w:rsidRDefault="00901825" w:rsidP="00901825">
            <w:pPr>
              <w:rPr>
                <w:b/>
                <w:bCs/>
              </w:rPr>
            </w:pPr>
          </w:p>
        </w:tc>
        <w:tc>
          <w:tcPr>
            <w:tcW w:w="1901" w:type="dxa"/>
          </w:tcPr>
          <w:p w14:paraId="03471452" w14:textId="77777777" w:rsidR="00901825" w:rsidRPr="0008457A" w:rsidRDefault="00901825" w:rsidP="00901825">
            <w:pPr>
              <w:rPr>
                <w:b/>
                <w:bCs/>
              </w:rPr>
            </w:pPr>
            <w:r w:rsidRPr="0008457A">
              <w:t>HEADACHE</w:t>
            </w:r>
          </w:p>
        </w:tc>
        <w:tc>
          <w:tcPr>
            <w:tcW w:w="1902" w:type="dxa"/>
          </w:tcPr>
          <w:p w14:paraId="58E34888" w14:textId="77777777" w:rsidR="00901825" w:rsidRPr="0062451F" w:rsidRDefault="00901825" w:rsidP="00901825">
            <w:pPr>
              <w:rPr>
                <w:b/>
                <w:bCs/>
              </w:rPr>
            </w:pPr>
            <w:r w:rsidRPr="0062451F">
              <w:t xml:space="preserve">IBUPROFEN, TIME OFF SCHOOL        </w:t>
            </w:r>
          </w:p>
        </w:tc>
        <w:tc>
          <w:tcPr>
            <w:tcW w:w="1111" w:type="dxa"/>
          </w:tcPr>
          <w:p w14:paraId="226272D6" w14:textId="77777777" w:rsidR="00901825" w:rsidRPr="0062451F" w:rsidRDefault="00901825" w:rsidP="00901825">
            <w:pPr>
              <w:rPr>
                <w:b/>
                <w:bCs/>
              </w:rPr>
            </w:pPr>
            <w:r w:rsidRPr="0062451F">
              <w:t>Mild</w:t>
            </w:r>
          </w:p>
        </w:tc>
        <w:tc>
          <w:tcPr>
            <w:tcW w:w="871" w:type="dxa"/>
          </w:tcPr>
          <w:p w14:paraId="35DC35AA" w14:textId="77777777" w:rsidR="00901825" w:rsidRPr="00B05CE5" w:rsidRDefault="00901825" w:rsidP="00901825">
            <w:pPr>
              <w:rPr>
                <w:b/>
                <w:bCs/>
              </w:rPr>
            </w:pPr>
            <w:r w:rsidRPr="00B05CE5">
              <w:t xml:space="preserve">No                      </w:t>
            </w:r>
          </w:p>
        </w:tc>
        <w:tc>
          <w:tcPr>
            <w:tcW w:w="1151" w:type="dxa"/>
          </w:tcPr>
          <w:p w14:paraId="5C037DE4" w14:textId="77777777" w:rsidR="00901825" w:rsidRPr="00B05CE5" w:rsidRDefault="00901825" w:rsidP="00901825">
            <w:pPr>
              <w:rPr>
                <w:b/>
                <w:bCs/>
              </w:rPr>
            </w:pPr>
            <w:r w:rsidRPr="00B05CE5">
              <w:t>Possibly</w:t>
            </w:r>
          </w:p>
        </w:tc>
        <w:tc>
          <w:tcPr>
            <w:tcW w:w="1029" w:type="dxa"/>
          </w:tcPr>
          <w:p w14:paraId="0D018A71" w14:textId="77777777" w:rsidR="00901825" w:rsidRPr="00B05CE5" w:rsidRDefault="00901825" w:rsidP="00901825">
            <w:pPr>
              <w:rPr>
                <w:b/>
                <w:bCs/>
              </w:rPr>
            </w:pPr>
            <w:r w:rsidRPr="00B05CE5">
              <w:t xml:space="preserve">Resolved   </w:t>
            </w:r>
          </w:p>
        </w:tc>
      </w:tr>
      <w:tr w:rsidR="00901825" w14:paraId="37AF77E6" w14:textId="77777777" w:rsidTr="00901825">
        <w:tc>
          <w:tcPr>
            <w:tcW w:w="1151" w:type="dxa"/>
            <w:vMerge/>
          </w:tcPr>
          <w:p w14:paraId="2D1EBD27" w14:textId="77777777" w:rsidR="00901825" w:rsidRPr="0008457A" w:rsidRDefault="00901825" w:rsidP="00901825">
            <w:pPr>
              <w:rPr>
                <w:b/>
                <w:bCs/>
              </w:rPr>
            </w:pPr>
          </w:p>
        </w:tc>
        <w:tc>
          <w:tcPr>
            <w:tcW w:w="1901" w:type="dxa"/>
          </w:tcPr>
          <w:p w14:paraId="0F4B45CE" w14:textId="77777777" w:rsidR="00901825" w:rsidRPr="0008457A" w:rsidRDefault="00901825" w:rsidP="00901825">
            <w:pPr>
              <w:rPr>
                <w:b/>
                <w:bCs/>
              </w:rPr>
            </w:pPr>
            <w:r w:rsidRPr="0008457A">
              <w:t>SICKNESS</w:t>
            </w:r>
          </w:p>
        </w:tc>
        <w:tc>
          <w:tcPr>
            <w:tcW w:w="1902" w:type="dxa"/>
          </w:tcPr>
          <w:p w14:paraId="55C1B1FF" w14:textId="77777777" w:rsidR="00901825" w:rsidRPr="0062451F" w:rsidRDefault="00901825" w:rsidP="00901825">
            <w:pPr>
              <w:rPr>
                <w:b/>
                <w:bCs/>
              </w:rPr>
            </w:pPr>
            <w:r w:rsidRPr="0062451F">
              <w:t xml:space="preserve">REST, OFF SICK FROM SCHOOL                       </w:t>
            </w:r>
          </w:p>
        </w:tc>
        <w:tc>
          <w:tcPr>
            <w:tcW w:w="1111" w:type="dxa"/>
          </w:tcPr>
          <w:p w14:paraId="02D66C64" w14:textId="77777777" w:rsidR="00901825" w:rsidRPr="0062451F" w:rsidRDefault="00901825" w:rsidP="00901825">
            <w:pPr>
              <w:rPr>
                <w:b/>
                <w:bCs/>
              </w:rPr>
            </w:pPr>
            <w:r>
              <w:rPr>
                <w:b/>
                <w:bCs/>
              </w:rPr>
              <w:t>-</w:t>
            </w:r>
          </w:p>
        </w:tc>
        <w:tc>
          <w:tcPr>
            <w:tcW w:w="871" w:type="dxa"/>
          </w:tcPr>
          <w:p w14:paraId="7708E941" w14:textId="77777777" w:rsidR="00901825" w:rsidRPr="00B05CE5" w:rsidRDefault="00901825" w:rsidP="00901825">
            <w:pPr>
              <w:rPr>
                <w:b/>
                <w:bCs/>
              </w:rPr>
            </w:pPr>
            <w:r w:rsidRPr="00B05CE5">
              <w:t xml:space="preserve">No                      </w:t>
            </w:r>
          </w:p>
        </w:tc>
        <w:tc>
          <w:tcPr>
            <w:tcW w:w="1151" w:type="dxa"/>
          </w:tcPr>
          <w:p w14:paraId="2BE953E9" w14:textId="77777777" w:rsidR="00901825" w:rsidRPr="00B05CE5" w:rsidRDefault="00901825" w:rsidP="00901825">
            <w:pPr>
              <w:rPr>
                <w:b/>
                <w:bCs/>
              </w:rPr>
            </w:pPr>
            <w:r w:rsidRPr="00B05CE5">
              <w:t>Possibly</w:t>
            </w:r>
          </w:p>
        </w:tc>
        <w:tc>
          <w:tcPr>
            <w:tcW w:w="1029" w:type="dxa"/>
          </w:tcPr>
          <w:p w14:paraId="3144CE6A" w14:textId="77777777" w:rsidR="00901825" w:rsidRPr="00B05CE5" w:rsidRDefault="00901825" w:rsidP="00901825">
            <w:pPr>
              <w:rPr>
                <w:b/>
                <w:bCs/>
              </w:rPr>
            </w:pPr>
            <w:r w:rsidRPr="00B05CE5">
              <w:t xml:space="preserve">Resolved   </w:t>
            </w:r>
          </w:p>
        </w:tc>
      </w:tr>
      <w:tr w:rsidR="00901825" w14:paraId="26C907D7" w14:textId="77777777" w:rsidTr="00901825">
        <w:tc>
          <w:tcPr>
            <w:tcW w:w="1151" w:type="dxa"/>
            <w:vMerge/>
          </w:tcPr>
          <w:p w14:paraId="61977FA7" w14:textId="77777777" w:rsidR="00901825" w:rsidRPr="0008457A" w:rsidRDefault="00901825" w:rsidP="00901825">
            <w:pPr>
              <w:rPr>
                <w:b/>
                <w:bCs/>
              </w:rPr>
            </w:pPr>
          </w:p>
        </w:tc>
        <w:tc>
          <w:tcPr>
            <w:tcW w:w="1901" w:type="dxa"/>
          </w:tcPr>
          <w:p w14:paraId="0C09265A" w14:textId="77777777" w:rsidR="00901825" w:rsidRPr="0008457A" w:rsidRDefault="00901825" w:rsidP="00901825">
            <w:pPr>
              <w:rPr>
                <w:b/>
                <w:bCs/>
              </w:rPr>
            </w:pPr>
            <w:r w:rsidRPr="0008457A">
              <w:t>SICKNESS</w:t>
            </w:r>
          </w:p>
        </w:tc>
        <w:tc>
          <w:tcPr>
            <w:tcW w:w="1902" w:type="dxa"/>
          </w:tcPr>
          <w:p w14:paraId="561107C3" w14:textId="77777777" w:rsidR="00901825" w:rsidRPr="0062451F" w:rsidRDefault="00901825" w:rsidP="00901825">
            <w:pPr>
              <w:rPr>
                <w:b/>
                <w:bCs/>
              </w:rPr>
            </w:pPr>
            <w:r w:rsidRPr="0062451F">
              <w:t>SURGICAL REVIEW</w:t>
            </w:r>
          </w:p>
        </w:tc>
        <w:tc>
          <w:tcPr>
            <w:tcW w:w="1111" w:type="dxa"/>
          </w:tcPr>
          <w:p w14:paraId="66639F1A" w14:textId="77777777" w:rsidR="00901825" w:rsidRPr="0062451F" w:rsidRDefault="00901825" w:rsidP="00901825">
            <w:pPr>
              <w:rPr>
                <w:b/>
                <w:bCs/>
              </w:rPr>
            </w:pPr>
            <w:r w:rsidRPr="0062451F">
              <w:t>Mild</w:t>
            </w:r>
          </w:p>
        </w:tc>
        <w:tc>
          <w:tcPr>
            <w:tcW w:w="871" w:type="dxa"/>
          </w:tcPr>
          <w:p w14:paraId="16DB8B6E" w14:textId="77777777" w:rsidR="00901825" w:rsidRPr="00B05CE5" w:rsidRDefault="00901825" w:rsidP="00901825">
            <w:pPr>
              <w:rPr>
                <w:b/>
                <w:bCs/>
              </w:rPr>
            </w:pPr>
            <w:r w:rsidRPr="00B05CE5">
              <w:t>No</w:t>
            </w:r>
          </w:p>
        </w:tc>
        <w:tc>
          <w:tcPr>
            <w:tcW w:w="1151" w:type="dxa"/>
          </w:tcPr>
          <w:p w14:paraId="7F80AC69" w14:textId="77777777" w:rsidR="00901825" w:rsidRPr="00B05CE5" w:rsidRDefault="00901825" w:rsidP="00901825">
            <w:pPr>
              <w:rPr>
                <w:b/>
                <w:bCs/>
              </w:rPr>
            </w:pPr>
            <w:r w:rsidRPr="00B05CE5">
              <w:t xml:space="preserve">Unrelated                 </w:t>
            </w:r>
          </w:p>
        </w:tc>
        <w:tc>
          <w:tcPr>
            <w:tcW w:w="1029" w:type="dxa"/>
          </w:tcPr>
          <w:p w14:paraId="066333DB" w14:textId="77777777" w:rsidR="00901825" w:rsidRPr="00B05CE5" w:rsidRDefault="00901825" w:rsidP="00901825">
            <w:pPr>
              <w:rPr>
                <w:b/>
                <w:bCs/>
              </w:rPr>
            </w:pPr>
            <w:r w:rsidRPr="00B05CE5">
              <w:t xml:space="preserve">Resolved   </w:t>
            </w:r>
          </w:p>
        </w:tc>
      </w:tr>
      <w:tr w:rsidR="00901825" w14:paraId="6671A967" w14:textId="77777777" w:rsidTr="00901825">
        <w:tc>
          <w:tcPr>
            <w:tcW w:w="1151" w:type="dxa"/>
            <w:vMerge/>
          </w:tcPr>
          <w:p w14:paraId="093E8E30" w14:textId="77777777" w:rsidR="00901825" w:rsidRPr="0008457A" w:rsidRDefault="00901825" w:rsidP="00901825">
            <w:pPr>
              <w:rPr>
                <w:b/>
                <w:bCs/>
              </w:rPr>
            </w:pPr>
          </w:p>
        </w:tc>
        <w:tc>
          <w:tcPr>
            <w:tcW w:w="1901" w:type="dxa"/>
          </w:tcPr>
          <w:p w14:paraId="3FE17B10" w14:textId="77777777" w:rsidR="00901825" w:rsidRPr="0008457A" w:rsidRDefault="00901825" w:rsidP="00901825">
            <w:pPr>
              <w:rPr>
                <w:b/>
                <w:bCs/>
              </w:rPr>
            </w:pPr>
            <w:r w:rsidRPr="0008457A">
              <w:t>SICKNESS</w:t>
            </w:r>
          </w:p>
        </w:tc>
        <w:tc>
          <w:tcPr>
            <w:tcW w:w="1902" w:type="dxa"/>
          </w:tcPr>
          <w:p w14:paraId="483AF46C" w14:textId="77777777" w:rsidR="00901825" w:rsidRPr="0062451F" w:rsidRDefault="00901825" w:rsidP="00901825">
            <w:pPr>
              <w:rPr>
                <w:b/>
                <w:bCs/>
              </w:rPr>
            </w:pPr>
            <w:r w:rsidRPr="0062451F">
              <w:t>OFF SCHOOL</w:t>
            </w:r>
          </w:p>
        </w:tc>
        <w:tc>
          <w:tcPr>
            <w:tcW w:w="1111" w:type="dxa"/>
          </w:tcPr>
          <w:p w14:paraId="18BFA462" w14:textId="77777777" w:rsidR="00901825" w:rsidRPr="0062451F" w:rsidRDefault="00901825" w:rsidP="00901825">
            <w:pPr>
              <w:rPr>
                <w:b/>
                <w:bCs/>
              </w:rPr>
            </w:pPr>
            <w:r w:rsidRPr="0062451F">
              <w:t>Mild</w:t>
            </w:r>
          </w:p>
        </w:tc>
        <w:tc>
          <w:tcPr>
            <w:tcW w:w="871" w:type="dxa"/>
          </w:tcPr>
          <w:p w14:paraId="0B121294" w14:textId="77777777" w:rsidR="00901825" w:rsidRPr="00B05CE5" w:rsidRDefault="00901825" w:rsidP="00901825">
            <w:pPr>
              <w:rPr>
                <w:b/>
                <w:bCs/>
              </w:rPr>
            </w:pPr>
            <w:r w:rsidRPr="00B05CE5">
              <w:t>No</w:t>
            </w:r>
          </w:p>
        </w:tc>
        <w:tc>
          <w:tcPr>
            <w:tcW w:w="1151" w:type="dxa"/>
          </w:tcPr>
          <w:p w14:paraId="4F5F7C79" w14:textId="77777777" w:rsidR="00901825" w:rsidRPr="00B05CE5" w:rsidRDefault="00901825" w:rsidP="00901825">
            <w:pPr>
              <w:rPr>
                <w:b/>
                <w:bCs/>
              </w:rPr>
            </w:pPr>
            <w:r w:rsidRPr="00B05CE5">
              <w:t xml:space="preserve">Unrelated                 </w:t>
            </w:r>
          </w:p>
        </w:tc>
        <w:tc>
          <w:tcPr>
            <w:tcW w:w="1029" w:type="dxa"/>
          </w:tcPr>
          <w:p w14:paraId="1D371D74" w14:textId="77777777" w:rsidR="00901825" w:rsidRPr="00B05CE5" w:rsidRDefault="00901825" w:rsidP="00901825">
            <w:pPr>
              <w:rPr>
                <w:b/>
                <w:bCs/>
              </w:rPr>
            </w:pPr>
            <w:r w:rsidRPr="00B05CE5">
              <w:t xml:space="preserve">Resolved   </w:t>
            </w:r>
          </w:p>
        </w:tc>
      </w:tr>
      <w:tr w:rsidR="00901825" w14:paraId="348418AE" w14:textId="77777777" w:rsidTr="00901825">
        <w:tc>
          <w:tcPr>
            <w:tcW w:w="1151" w:type="dxa"/>
            <w:vMerge w:val="restart"/>
          </w:tcPr>
          <w:p w14:paraId="317CD273" w14:textId="77777777" w:rsidR="00901825" w:rsidRPr="0008457A" w:rsidRDefault="00901825" w:rsidP="00901825">
            <w:pPr>
              <w:rPr>
                <w:b/>
                <w:bCs/>
              </w:rPr>
            </w:pPr>
            <w:r w:rsidRPr="0008457A">
              <w:t xml:space="preserve">264    </w:t>
            </w:r>
          </w:p>
        </w:tc>
        <w:tc>
          <w:tcPr>
            <w:tcW w:w="1901" w:type="dxa"/>
          </w:tcPr>
          <w:p w14:paraId="1CA24D30" w14:textId="77777777" w:rsidR="00901825" w:rsidRPr="0008457A" w:rsidRDefault="00901825" w:rsidP="00901825">
            <w:pPr>
              <w:rPr>
                <w:b/>
                <w:bCs/>
              </w:rPr>
            </w:pPr>
            <w:r w:rsidRPr="0008457A">
              <w:t>FLUID COLLECTION</w:t>
            </w:r>
          </w:p>
        </w:tc>
        <w:tc>
          <w:tcPr>
            <w:tcW w:w="1902" w:type="dxa"/>
          </w:tcPr>
          <w:p w14:paraId="1977E1E3" w14:textId="77777777" w:rsidR="00901825" w:rsidRPr="0062451F" w:rsidRDefault="00901825" w:rsidP="00901825">
            <w:pPr>
              <w:rPr>
                <w:b/>
                <w:bCs/>
              </w:rPr>
            </w:pPr>
            <w:r w:rsidRPr="0062451F">
              <w:t xml:space="preserve">DRAIN INSERTION AND HOSPITALISATION   </w:t>
            </w:r>
          </w:p>
        </w:tc>
        <w:tc>
          <w:tcPr>
            <w:tcW w:w="1111" w:type="dxa"/>
          </w:tcPr>
          <w:p w14:paraId="272184D4" w14:textId="77777777" w:rsidR="00901825" w:rsidRPr="0062451F" w:rsidRDefault="00901825" w:rsidP="00901825">
            <w:pPr>
              <w:rPr>
                <w:b/>
                <w:bCs/>
              </w:rPr>
            </w:pPr>
            <w:r w:rsidRPr="0062451F">
              <w:t>Moderate</w:t>
            </w:r>
          </w:p>
        </w:tc>
        <w:tc>
          <w:tcPr>
            <w:tcW w:w="871" w:type="dxa"/>
          </w:tcPr>
          <w:p w14:paraId="4BF177CE" w14:textId="77777777" w:rsidR="00901825" w:rsidRPr="00B05CE5" w:rsidRDefault="00901825" w:rsidP="00901825">
            <w:pPr>
              <w:rPr>
                <w:b/>
                <w:bCs/>
              </w:rPr>
            </w:pPr>
            <w:r w:rsidRPr="00B05CE5">
              <w:t xml:space="preserve">No    </w:t>
            </w:r>
          </w:p>
        </w:tc>
        <w:tc>
          <w:tcPr>
            <w:tcW w:w="1151" w:type="dxa"/>
          </w:tcPr>
          <w:p w14:paraId="098DFBEC" w14:textId="77777777" w:rsidR="00901825" w:rsidRPr="00B05CE5" w:rsidRDefault="00901825" w:rsidP="00901825">
            <w:pPr>
              <w:rPr>
                <w:b/>
                <w:bCs/>
              </w:rPr>
            </w:pPr>
            <w:r w:rsidRPr="00B05CE5">
              <w:t xml:space="preserve">Unrelated                 </w:t>
            </w:r>
          </w:p>
        </w:tc>
        <w:tc>
          <w:tcPr>
            <w:tcW w:w="1029" w:type="dxa"/>
          </w:tcPr>
          <w:p w14:paraId="2706374C" w14:textId="77777777" w:rsidR="00901825" w:rsidRPr="00B05CE5" w:rsidRDefault="00901825" w:rsidP="00901825">
            <w:pPr>
              <w:rPr>
                <w:b/>
                <w:bCs/>
              </w:rPr>
            </w:pPr>
            <w:r w:rsidRPr="00B05CE5">
              <w:t xml:space="preserve">Resolved    </w:t>
            </w:r>
          </w:p>
        </w:tc>
      </w:tr>
      <w:tr w:rsidR="00901825" w14:paraId="37F1B278" w14:textId="77777777" w:rsidTr="00901825">
        <w:tc>
          <w:tcPr>
            <w:tcW w:w="1151" w:type="dxa"/>
            <w:vMerge/>
          </w:tcPr>
          <w:p w14:paraId="4AB39C48" w14:textId="77777777" w:rsidR="00901825" w:rsidRPr="0008457A" w:rsidRDefault="00901825" w:rsidP="00901825">
            <w:pPr>
              <w:rPr>
                <w:b/>
                <w:bCs/>
              </w:rPr>
            </w:pPr>
          </w:p>
        </w:tc>
        <w:tc>
          <w:tcPr>
            <w:tcW w:w="1901" w:type="dxa"/>
          </w:tcPr>
          <w:p w14:paraId="677F6486" w14:textId="77777777" w:rsidR="00901825" w:rsidRPr="0008457A" w:rsidRDefault="00901825" w:rsidP="00901825">
            <w:pPr>
              <w:rPr>
                <w:b/>
                <w:bCs/>
              </w:rPr>
            </w:pPr>
            <w:r w:rsidRPr="0008457A">
              <w:t>PICC LINE INSERTION</w:t>
            </w:r>
          </w:p>
        </w:tc>
        <w:tc>
          <w:tcPr>
            <w:tcW w:w="1902" w:type="dxa"/>
          </w:tcPr>
          <w:p w14:paraId="1D4057E0" w14:textId="77777777" w:rsidR="00901825" w:rsidRPr="0062451F" w:rsidRDefault="00901825" w:rsidP="00901825">
            <w:pPr>
              <w:rPr>
                <w:b/>
                <w:bCs/>
              </w:rPr>
            </w:pPr>
            <w:r w:rsidRPr="0062451F">
              <w:t>HOSPITALISATION</w:t>
            </w:r>
          </w:p>
        </w:tc>
        <w:tc>
          <w:tcPr>
            <w:tcW w:w="1111" w:type="dxa"/>
          </w:tcPr>
          <w:p w14:paraId="4877F521" w14:textId="77777777" w:rsidR="00901825" w:rsidRPr="0062451F" w:rsidRDefault="00901825" w:rsidP="00901825">
            <w:pPr>
              <w:rPr>
                <w:b/>
                <w:bCs/>
              </w:rPr>
            </w:pPr>
            <w:r w:rsidRPr="0062451F">
              <w:t>Moderate</w:t>
            </w:r>
          </w:p>
        </w:tc>
        <w:tc>
          <w:tcPr>
            <w:tcW w:w="871" w:type="dxa"/>
          </w:tcPr>
          <w:p w14:paraId="3D03DB24" w14:textId="77777777" w:rsidR="00901825" w:rsidRPr="00B05CE5" w:rsidRDefault="00901825" w:rsidP="00901825">
            <w:pPr>
              <w:rPr>
                <w:b/>
                <w:bCs/>
              </w:rPr>
            </w:pPr>
            <w:r w:rsidRPr="00B05CE5">
              <w:rPr>
                <w:b/>
                <w:bCs/>
              </w:rPr>
              <w:t>No</w:t>
            </w:r>
          </w:p>
        </w:tc>
        <w:tc>
          <w:tcPr>
            <w:tcW w:w="1151" w:type="dxa"/>
          </w:tcPr>
          <w:p w14:paraId="57FAB9FC" w14:textId="77777777" w:rsidR="00901825" w:rsidRPr="00B05CE5" w:rsidRDefault="00901825" w:rsidP="00901825">
            <w:pPr>
              <w:rPr>
                <w:b/>
                <w:bCs/>
              </w:rPr>
            </w:pPr>
            <w:r w:rsidRPr="00B05CE5">
              <w:t xml:space="preserve">Unrelated                 </w:t>
            </w:r>
          </w:p>
        </w:tc>
        <w:tc>
          <w:tcPr>
            <w:tcW w:w="1029" w:type="dxa"/>
          </w:tcPr>
          <w:p w14:paraId="48BDE472" w14:textId="77777777" w:rsidR="00901825" w:rsidRPr="00B05CE5" w:rsidRDefault="00901825" w:rsidP="00901825">
            <w:pPr>
              <w:rPr>
                <w:b/>
                <w:bCs/>
              </w:rPr>
            </w:pPr>
            <w:r w:rsidRPr="00B05CE5">
              <w:t xml:space="preserve">Resolved    </w:t>
            </w:r>
          </w:p>
        </w:tc>
      </w:tr>
      <w:tr w:rsidR="00901825" w14:paraId="09255598" w14:textId="77777777" w:rsidTr="00901825">
        <w:tc>
          <w:tcPr>
            <w:tcW w:w="1151" w:type="dxa"/>
            <w:vMerge/>
          </w:tcPr>
          <w:p w14:paraId="4E588341" w14:textId="77777777" w:rsidR="00901825" w:rsidRPr="0008457A" w:rsidRDefault="00901825" w:rsidP="00901825">
            <w:pPr>
              <w:rPr>
                <w:b/>
                <w:bCs/>
              </w:rPr>
            </w:pPr>
          </w:p>
        </w:tc>
        <w:tc>
          <w:tcPr>
            <w:tcW w:w="1901" w:type="dxa"/>
          </w:tcPr>
          <w:p w14:paraId="34B03067" w14:textId="77777777" w:rsidR="00901825" w:rsidRPr="0008457A" w:rsidRDefault="00901825" w:rsidP="00901825">
            <w:pPr>
              <w:rPr>
                <w:b/>
                <w:bCs/>
              </w:rPr>
            </w:pPr>
            <w:r w:rsidRPr="0008457A">
              <w:t>DRAIN INSERTION</w:t>
            </w:r>
          </w:p>
        </w:tc>
        <w:tc>
          <w:tcPr>
            <w:tcW w:w="1902" w:type="dxa"/>
          </w:tcPr>
          <w:p w14:paraId="663DA673" w14:textId="77777777" w:rsidR="00901825" w:rsidRPr="0062451F" w:rsidRDefault="00901825" w:rsidP="00901825">
            <w:pPr>
              <w:rPr>
                <w:b/>
                <w:bCs/>
              </w:rPr>
            </w:pPr>
            <w:r w:rsidRPr="0062451F">
              <w:t>HOSPITALISATION</w:t>
            </w:r>
          </w:p>
        </w:tc>
        <w:tc>
          <w:tcPr>
            <w:tcW w:w="1111" w:type="dxa"/>
          </w:tcPr>
          <w:p w14:paraId="66276B1B" w14:textId="77777777" w:rsidR="00901825" w:rsidRPr="0062451F" w:rsidRDefault="00901825" w:rsidP="00901825">
            <w:pPr>
              <w:rPr>
                <w:b/>
                <w:bCs/>
              </w:rPr>
            </w:pPr>
            <w:r w:rsidRPr="0062451F">
              <w:t>Moderate</w:t>
            </w:r>
          </w:p>
        </w:tc>
        <w:tc>
          <w:tcPr>
            <w:tcW w:w="871" w:type="dxa"/>
          </w:tcPr>
          <w:p w14:paraId="1144E924" w14:textId="77777777" w:rsidR="00901825" w:rsidRPr="00B05CE5" w:rsidRDefault="00901825" w:rsidP="00901825">
            <w:pPr>
              <w:rPr>
                <w:b/>
                <w:bCs/>
              </w:rPr>
            </w:pPr>
            <w:r w:rsidRPr="00B05CE5">
              <w:rPr>
                <w:b/>
                <w:bCs/>
              </w:rPr>
              <w:t>No</w:t>
            </w:r>
          </w:p>
        </w:tc>
        <w:tc>
          <w:tcPr>
            <w:tcW w:w="1151" w:type="dxa"/>
          </w:tcPr>
          <w:p w14:paraId="1BB0C6FF" w14:textId="77777777" w:rsidR="00901825" w:rsidRPr="00B05CE5" w:rsidRDefault="00901825" w:rsidP="00901825">
            <w:pPr>
              <w:rPr>
                <w:b/>
                <w:bCs/>
              </w:rPr>
            </w:pPr>
            <w:r w:rsidRPr="00B05CE5">
              <w:t xml:space="preserve">Unrelated                 </w:t>
            </w:r>
          </w:p>
        </w:tc>
        <w:tc>
          <w:tcPr>
            <w:tcW w:w="1029" w:type="dxa"/>
          </w:tcPr>
          <w:p w14:paraId="67CEF1F6" w14:textId="77777777" w:rsidR="00901825" w:rsidRPr="00B05CE5" w:rsidRDefault="00901825" w:rsidP="00901825">
            <w:pPr>
              <w:rPr>
                <w:b/>
                <w:bCs/>
              </w:rPr>
            </w:pPr>
            <w:r w:rsidRPr="00B05CE5">
              <w:t xml:space="preserve">Resolved    </w:t>
            </w:r>
          </w:p>
        </w:tc>
      </w:tr>
      <w:tr w:rsidR="00901825" w14:paraId="1E0AE5C3" w14:textId="77777777" w:rsidTr="00901825">
        <w:tc>
          <w:tcPr>
            <w:tcW w:w="1151" w:type="dxa"/>
          </w:tcPr>
          <w:p w14:paraId="785158EB" w14:textId="77777777" w:rsidR="00901825" w:rsidRPr="0008457A" w:rsidRDefault="00901825" w:rsidP="00901825">
            <w:pPr>
              <w:rPr>
                <w:b/>
                <w:bCs/>
              </w:rPr>
            </w:pPr>
            <w:r w:rsidRPr="0008457A">
              <w:t xml:space="preserve">040   </w:t>
            </w:r>
          </w:p>
        </w:tc>
        <w:tc>
          <w:tcPr>
            <w:tcW w:w="1901" w:type="dxa"/>
          </w:tcPr>
          <w:p w14:paraId="63CD321E" w14:textId="77777777" w:rsidR="00901825" w:rsidRPr="0008457A" w:rsidRDefault="00901825" w:rsidP="00901825">
            <w:pPr>
              <w:rPr>
                <w:b/>
                <w:bCs/>
              </w:rPr>
            </w:pPr>
            <w:r w:rsidRPr="0008457A">
              <w:t xml:space="preserve">LOCALISED INTRAABDOMINAL FLUID COLLECTION </w:t>
            </w:r>
          </w:p>
        </w:tc>
        <w:tc>
          <w:tcPr>
            <w:tcW w:w="1902" w:type="dxa"/>
          </w:tcPr>
          <w:p w14:paraId="5208A7C0" w14:textId="77777777" w:rsidR="00901825" w:rsidRPr="0062451F" w:rsidRDefault="00901825" w:rsidP="00901825">
            <w:pPr>
              <w:rPr>
                <w:b/>
                <w:bCs/>
              </w:rPr>
            </w:pPr>
            <w:r w:rsidRPr="0062451F">
              <w:t xml:space="preserve">TREATMENT WITH IV ANTIBIOTICS   </w:t>
            </w:r>
          </w:p>
        </w:tc>
        <w:tc>
          <w:tcPr>
            <w:tcW w:w="1111" w:type="dxa"/>
          </w:tcPr>
          <w:p w14:paraId="31185E72" w14:textId="77777777" w:rsidR="00901825" w:rsidRPr="0062451F" w:rsidRDefault="00901825" w:rsidP="00901825">
            <w:pPr>
              <w:rPr>
                <w:b/>
                <w:bCs/>
              </w:rPr>
            </w:pPr>
            <w:r w:rsidRPr="0062451F">
              <w:t>Moderate</w:t>
            </w:r>
          </w:p>
        </w:tc>
        <w:tc>
          <w:tcPr>
            <w:tcW w:w="871" w:type="dxa"/>
          </w:tcPr>
          <w:p w14:paraId="0EEC1242" w14:textId="77777777" w:rsidR="00901825" w:rsidRPr="00B05CE5" w:rsidRDefault="00901825" w:rsidP="00901825">
            <w:pPr>
              <w:rPr>
                <w:b/>
                <w:bCs/>
              </w:rPr>
            </w:pPr>
            <w:r w:rsidRPr="00B05CE5">
              <w:t xml:space="preserve">No     </w:t>
            </w:r>
          </w:p>
        </w:tc>
        <w:tc>
          <w:tcPr>
            <w:tcW w:w="1151" w:type="dxa"/>
          </w:tcPr>
          <w:p w14:paraId="11853576" w14:textId="77777777" w:rsidR="00901825" w:rsidRPr="00B05CE5" w:rsidRDefault="00901825" w:rsidP="00901825">
            <w:pPr>
              <w:rPr>
                <w:b/>
                <w:bCs/>
              </w:rPr>
            </w:pPr>
            <w:r w:rsidRPr="00B05CE5">
              <w:t xml:space="preserve">Possibly                 </w:t>
            </w:r>
          </w:p>
        </w:tc>
        <w:tc>
          <w:tcPr>
            <w:tcW w:w="1029" w:type="dxa"/>
          </w:tcPr>
          <w:p w14:paraId="3E60AE48" w14:textId="77777777" w:rsidR="00901825" w:rsidRPr="00B05CE5" w:rsidRDefault="00901825" w:rsidP="00901825">
            <w:pPr>
              <w:rPr>
                <w:b/>
                <w:bCs/>
              </w:rPr>
            </w:pPr>
            <w:r w:rsidRPr="00B05CE5">
              <w:t xml:space="preserve">Resolved    </w:t>
            </w:r>
          </w:p>
        </w:tc>
      </w:tr>
      <w:tr w:rsidR="00901825" w14:paraId="1672B3CC" w14:textId="77777777" w:rsidTr="00901825">
        <w:tc>
          <w:tcPr>
            <w:tcW w:w="1151" w:type="dxa"/>
            <w:vMerge w:val="restart"/>
          </w:tcPr>
          <w:p w14:paraId="231D2902" w14:textId="77777777" w:rsidR="00901825" w:rsidRPr="0008457A" w:rsidRDefault="00901825" w:rsidP="00901825">
            <w:pPr>
              <w:rPr>
                <w:b/>
                <w:bCs/>
              </w:rPr>
            </w:pPr>
            <w:r w:rsidRPr="0008457A">
              <w:t xml:space="preserve">167   </w:t>
            </w:r>
          </w:p>
        </w:tc>
        <w:tc>
          <w:tcPr>
            <w:tcW w:w="1901" w:type="dxa"/>
          </w:tcPr>
          <w:p w14:paraId="30BAE9ED" w14:textId="77777777" w:rsidR="00901825" w:rsidRPr="0008457A" w:rsidRDefault="00901825" w:rsidP="00901825">
            <w:pPr>
              <w:rPr>
                <w:b/>
                <w:bCs/>
              </w:rPr>
            </w:pPr>
            <w:r w:rsidRPr="0008457A">
              <w:t>INFLAMED WOUND SITE</w:t>
            </w:r>
          </w:p>
        </w:tc>
        <w:tc>
          <w:tcPr>
            <w:tcW w:w="1902" w:type="dxa"/>
          </w:tcPr>
          <w:p w14:paraId="0DACE56B" w14:textId="77777777" w:rsidR="00901825" w:rsidRPr="0062451F" w:rsidRDefault="00901825" w:rsidP="00901825">
            <w:pPr>
              <w:rPr>
                <w:b/>
                <w:bCs/>
              </w:rPr>
            </w:pPr>
            <w:r w:rsidRPr="0062451F">
              <w:t xml:space="preserve">PATIENT STARTED ORAL FLUCLOXACILLIN   </w:t>
            </w:r>
          </w:p>
        </w:tc>
        <w:tc>
          <w:tcPr>
            <w:tcW w:w="1111" w:type="dxa"/>
          </w:tcPr>
          <w:p w14:paraId="3CE9F5D0" w14:textId="77777777" w:rsidR="00901825" w:rsidRPr="0062451F" w:rsidRDefault="00901825" w:rsidP="00901825">
            <w:pPr>
              <w:rPr>
                <w:b/>
                <w:bCs/>
              </w:rPr>
            </w:pPr>
            <w:r w:rsidRPr="0062451F">
              <w:t>Moderate</w:t>
            </w:r>
          </w:p>
        </w:tc>
        <w:tc>
          <w:tcPr>
            <w:tcW w:w="871" w:type="dxa"/>
          </w:tcPr>
          <w:p w14:paraId="76881263" w14:textId="77777777" w:rsidR="00901825" w:rsidRPr="00B05CE5" w:rsidRDefault="00901825" w:rsidP="00901825">
            <w:pPr>
              <w:rPr>
                <w:b/>
                <w:bCs/>
              </w:rPr>
            </w:pPr>
            <w:r w:rsidRPr="00B05CE5">
              <w:t xml:space="preserve">No   </w:t>
            </w:r>
          </w:p>
        </w:tc>
        <w:tc>
          <w:tcPr>
            <w:tcW w:w="1151" w:type="dxa"/>
          </w:tcPr>
          <w:p w14:paraId="5D365A65" w14:textId="77777777" w:rsidR="00901825" w:rsidRPr="00B05CE5" w:rsidRDefault="00901825" w:rsidP="00901825">
            <w:pPr>
              <w:rPr>
                <w:b/>
                <w:bCs/>
              </w:rPr>
            </w:pPr>
            <w:r w:rsidRPr="00B05CE5">
              <w:t xml:space="preserve">Definitely   </w:t>
            </w:r>
          </w:p>
        </w:tc>
        <w:tc>
          <w:tcPr>
            <w:tcW w:w="1029" w:type="dxa"/>
          </w:tcPr>
          <w:p w14:paraId="0936CD68" w14:textId="77777777" w:rsidR="00901825" w:rsidRPr="00B05CE5" w:rsidRDefault="00901825" w:rsidP="00901825">
            <w:pPr>
              <w:rPr>
                <w:b/>
                <w:bCs/>
              </w:rPr>
            </w:pPr>
            <w:r w:rsidRPr="00B05CE5">
              <w:t xml:space="preserve">Resolved </w:t>
            </w:r>
            <w:r>
              <w:t>w</w:t>
            </w:r>
            <w:r w:rsidRPr="00B05CE5">
              <w:t xml:space="preserve">ith sequelae   </w:t>
            </w:r>
          </w:p>
        </w:tc>
      </w:tr>
      <w:tr w:rsidR="00901825" w14:paraId="090760F4" w14:textId="77777777" w:rsidTr="00901825">
        <w:tc>
          <w:tcPr>
            <w:tcW w:w="1151" w:type="dxa"/>
            <w:vMerge/>
          </w:tcPr>
          <w:p w14:paraId="4968689C" w14:textId="77777777" w:rsidR="00901825" w:rsidRPr="0008457A" w:rsidRDefault="00901825" w:rsidP="00901825">
            <w:pPr>
              <w:rPr>
                <w:b/>
                <w:bCs/>
              </w:rPr>
            </w:pPr>
          </w:p>
        </w:tc>
        <w:tc>
          <w:tcPr>
            <w:tcW w:w="1901" w:type="dxa"/>
          </w:tcPr>
          <w:p w14:paraId="4581F7CC" w14:textId="77777777" w:rsidR="00901825" w:rsidRPr="0008457A" w:rsidRDefault="00901825" w:rsidP="00901825">
            <w:pPr>
              <w:rPr>
                <w:b/>
                <w:bCs/>
              </w:rPr>
            </w:pPr>
            <w:r w:rsidRPr="0008457A">
              <w:t>WOUND DEHISCENCE</w:t>
            </w:r>
          </w:p>
        </w:tc>
        <w:tc>
          <w:tcPr>
            <w:tcW w:w="1902" w:type="dxa"/>
          </w:tcPr>
          <w:p w14:paraId="260C1FC2" w14:textId="77777777" w:rsidR="00901825" w:rsidRPr="0062451F" w:rsidRDefault="00901825" w:rsidP="00901825">
            <w:pPr>
              <w:rPr>
                <w:b/>
                <w:bCs/>
              </w:rPr>
            </w:pPr>
            <w:r w:rsidRPr="0062451F">
              <w:t xml:space="preserve">ATTENDED ACCIDENT AND EMERGENCY   </w:t>
            </w:r>
          </w:p>
        </w:tc>
        <w:tc>
          <w:tcPr>
            <w:tcW w:w="1111" w:type="dxa"/>
          </w:tcPr>
          <w:p w14:paraId="3A2B165D" w14:textId="77777777" w:rsidR="00901825" w:rsidRPr="0062451F" w:rsidRDefault="00901825" w:rsidP="00901825">
            <w:pPr>
              <w:rPr>
                <w:b/>
                <w:bCs/>
              </w:rPr>
            </w:pPr>
            <w:r w:rsidRPr="0062451F">
              <w:t>Moderate</w:t>
            </w:r>
          </w:p>
        </w:tc>
        <w:tc>
          <w:tcPr>
            <w:tcW w:w="871" w:type="dxa"/>
          </w:tcPr>
          <w:p w14:paraId="2205D32A" w14:textId="77777777" w:rsidR="00901825" w:rsidRPr="00B05CE5" w:rsidRDefault="00901825" w:rsidP="00901825">
            <w:pPr>
              <w:rPr>
                <w:b/>
                <w:bCs/>
              </w:rPr>
            </w:pPr>
            <w:r w:rsidRPr="00B05CE5">
              <w:t xml:space="preserve">No   </w:t>
            </w:r>
          </w:p>
        </w:tc>
        <w:tc>
          <w:tcPr>
            <w:tcW w:w="1151" w:type="dxa"/>
          </w:tcPr>
          <w:p w14:paraId="5482C2E1" w14:textId="77777777" w:rsidR="00901825" w:rsidRPr="00B05CE5" w:rsidRDefault="00901825" w:rsidP="00901825">
            <w:pPr>
              <w:rPr>
                <w:b/>
                <w:bCs/>
              </w:rPr>
            </w:pPr>
            <w:r w:rsidRPr="00B05CE5">
              <w:t xml:space="preserve">Definitely                 </w:t>
            </w:r>
          </w:p>
        </w:tc>
        <w:tc>
          <w:tcPr>
            <w:tcW w:w="1029" w:type="dxa"/>
          </w:tcPr>
          <w:p w14:paraId="377B1CA9" w14:textId="77777777" w:rsidR="00901825" w:rsidRPr="00B05CE5" w:rsidRDefault="00901825" w:rsidP="00901825">
            <w:pPr>
              <w:rPr>
                <w:b/>
                <w:bCs/>
              </w:rPr>
            </w:pPr>
            <w:r w:rsidRPr="00B05CE5">
              <w:t xml:space="preserve">Resolved   </w:t>
            </w:r>
          </w:p>
        </w:tc>
      </w:tr>
      <w:tr w:rsidR="00901825" w14:paraId="701E1FE7" w14:textId="77777777" w:rsidTr="00901825">
        <w:tc>
          <w:tcPr>
            <w:tcW w:w="1151" w:type="dxa"/>
            <w:vMerge/>
          </w:tcPr>
          <w:p w14:paraId="7B1F3725" w14:textId="77777777" w:rsidR="00901825" w:rsidRPr="0008457A" w:rsidRDefault="00901825" w:rsidP="00901825">
            <w:pPr>
              <w:rPr>
                <w:b/>
                <w:bCs/>
              </w:rPr>
            </w:pPr>
          </w:p>
        </w:tc>
        <w:tc>
          <w:tcPr>
            <w:tcW w:w="1901" w:type="dxa"/>
          </w:tcPr>
          <w:p w14:paraId="779383B8" w14:textId="77777777" w:rsidR="00901825" w:rsidRPr="0008457A" w:rsidRDefault="00901825" w:rsidP="00901825">
            <w:pPr>
              <w:rPr>
                <w:b/>
                <w:bCs/>
              </w:rPr>
            </w:pPr>
            <w:r w:rsidRPr="0008457A">
              <w:t>DIARRHOEA</w:t>
            </w:r>
          </w:p>
        </w:tc>
        <w:tc>
          <w:tcPr>
            <w:tcW w:w="1902" w:type="dxa"/>
          </w:tcPr>
          <w:p w14:paraId="71311EA7" w14:textId="77777777" w:rsidR="00901825" w:rsidRPr="0062451F" w:rsidRDefault="00901825" w:rsidP="00901825">
            <w:pPr>
              <w:rPr>
                <w:b/>
                <w:bCs/>
              </w:rPr>
            </w:pPr>
            <w:r w:rsidRPr="0062451F">
              <w:t>TELEPHONE CONSULTATION WITH GP</w:t>
            </w:r>
          </w:p>
        </w:tc>
        <w:tc>
          <w:tcPr>
            <w:tcW w:w="1111" w:type="dxa"/>
          </w:tcPr>
          <w:p w14:paraId="0471F3C5" w14:textId="77777777" w:rsidR="00901825" w:rsidRPr="0062451F" w:rsidRDefault="00901825" w:rsidP="00901825">
            <w:pPr>
              <w:rPr>
                <w:b/>
                <w:bCs/>
              </w:rPr>
            </w:pPr>
            <w:r w:rsidRPr="0062451F">
              <w:t>Mild</w:t>
            </w:r>
          </w:p>
        </w:tc>
        <w:tc>
          <w:tcPr>
            <w:tcW w:w="871" w:type="dxa"/>
          </w:tcPr>
          <w:p w14:paraId="22A16CDD" w14:textId="77777777" w:rsidR="00901825" w:rsidRPr="00B05CE5" w:rsidRDefault="00901825" w:rsidP="00901825">
            <w:pPr>
              <w:rPr>
                <w:b/>
                <w:bCs/>
              </w:rPr>
            </w:pPr>
            <w:r w:rsidRPr="00B05CE5">
              <w:t>No</w:t>
            </w:r>
          </w:p>
        </w:tc>
        <w:tc>
          <w:tcPr>
            <w:tcW w:w="1151" w:type="dxa"/>
          </w:tcPr>
          <w:p w14:paraId="25DA18C7" w14:textId="77777777" w:rsidR="00901825" w:rsidRPr="00B05CE5" w:rsidRDefault="00901825" w:rsidP="00901825">
            <w:pPr>
              <w:rPr>
                <w:b/>
                <w:bCs/>
              </w:rPr>
            </w:pPr>
            <w:r w:rsidRPr="00B05CE5">
              <w:t xml:space="preserve">Unlikely   </w:t>
            </w:r>
          </w:p>
        </w:tc>
        <w:tc>
          <w:tcPr>
            <w:tcW w:w="1029" w:type="dxa"/>
          </w:tcPr>
          <w:p w14:paraId="3AF55080" w14:textId="77777777" w:rsidR="00901825" w:rsidRPr="00B05CE5" w:rsidRDefault="00901825" w:rsidP="00901825">
            <w:pPr>
              <w:rPr>
                <w:b/>
                <w:bCs/>
              </w:rPr>
            </w:pPr>
            <w:r w:rsidRPr="00B05CE5">
              <w:t xml:space="preserve">Resolved with sequelae   </w:t>
            </w:r>
          </w:p>
        </w:tc>
      </w:tr>
      <w:tr w:rsidR="00901825" w14:paraId="7D0FA3A1" w14:textId="77777777" w:rsidTr="00901825">
        <w:tc>
          <w:tcPr>
            <w:tcW w:w="1151" w:type="dxa"/>
            <w:vMerge/>
          </w:tcPr>
          <w:p w14:paraId="4EBAE637" w14:textId="77777777" w:rsidR="00901825" w:rsidRPr="0008457A" w:rsidRDefault="00901825" w:rsidP="00901825">
            <w:pPr>
              <w:rPr>
                <w:b/>
                <w:bCs/>
              </w:rPr>
            </w:pPr>
          </w:p>
        </w:tc>
        <w:tc>
          <w:tcPr>
            <w:tcW w:w="1901" w:type="dxa"/>
          </w:tcPr>
          <w:p w14:paraId="731EAB36" w14:textId="77777777" w:rsidR="00901825" w:rsidRPr="0008457A" w:rsidRDefault="00901825" w:rsidP="00901825">
            <w:pPr>
              <w:rPr>
                <w:b/>
                <w:bCs/>
              </w:rPr>
            </w:pPr>
            <w:r w:rsidRPr="0008457A">
              <w:t>VOMITING</w:t>
            </w:r>
          </w:p>
        </w:tc>
        <w:tc>
          <w:tcPr>
            <w:tcW w:w="1902" w:type="dxa"/>
          </w:tcPr>
          <w:p w14:paraId="7A9B31A5" w14:textId="77777777" w:rsidR="00901825" w:rsidRPr="0062451F" w:rsidRDefault="00901825" w:rsidP="00901825">
            <w:pPr>
              <w:rPr>
                <w:b/>
                <w:bCs/>
              </w:rPr>
            </w:pPr>
            <w:r w:rsidRPr="0062451F">
              <w:t xml:space="preserve">CALL TO GP - STOMACH BUG DIAGNOSED       </w:t>
            </w:r>
          </w:p>
        </w:tc>
        <w:tc>
          <w:tcPr>
            <w:tcW w:w="1111" w:type="dxa"/>
          </w:tcPr>
          <w:p w14:paraId="2ECC9109" w14:textId="77777777" w:rsidR="00901825" w:rsidRPr="0062451F" w:rsidRDefault="00901825" w:rsidP="00901825">
            <w:pPr>
              <w:rPr>
                <w:b/>
                <w:bCs/>
              </w:rPr>
            </w:pPr>
            <w:r w:rsidRPr="0062451F">
              <w:t>Mild</w:t>
            </w:r>
          </w:p>
        </w:tc>
        <w:tc>
          <w:tcPr>
            <w:tcW w:w="871" w:type="dxa"/>
          </w:tcPr>
          <w:p w14:paraId="78E4D71D" w14:textId="77777777" w:rsidR="00901825" w:rsidRPr="00B05CE5" w:rsidRDefault="00901825" w:rsidP="00901825">
            <w:pPr>
              <w:rPr>
                <w:b/>
                <w:bCs/>
              </w:rPr>
            </w:pPr>
            <w:r w:rsidRPr="00B05CE5">
              <w:t>No</w:t>
            </w:r>
          </w:p>
        </w:tc>
        <w:tc>
          <w:tcPr>
            <w:tcW w:w="1151" w:type="dxa"/>
          </w:tcPr>
          <w:p w14:paraId="7E1D735C" w14:textId="77777777" w:rsidR="00901825" w:rsidRPr="00B05CE5" w:rsidRDefault="00901825" w:rsidP="00901825">
            <w:pPr>
              <w:rPr>
                <w:b/>
                <w:bCs/>
              </w:rPr>
            </w:pPr>
            <w:r w:rsidRPr="00B05CE5">
              <w:t xml:space="preserve">Unrelated                 </w:t>
            </w:r>
          </w:p>
        </w:tc>
        <w:tc>
          <w:tcPr>
            <w:tcW w:w="1029" w:type="dxa"/>
          </w:tcPr>
          <w:p w14:paraId="4ADF8C21" w14:textId="77777777" w:rsidR="00901825" w:rsidRPr="00B05CE5" w:rsidRDefault="00901825" w:rsidP="00901825">
            <w:pPr>
              <w:rPr>
                <w:b/>
                <w:bCs/>
              </w:rPr>
            </w:pPr>
            <w:r w:rsidRPr="00B05CE5">
              <w:t xml:space="preserve">Resolved   </w:t>
            </w:r>
          </w:p>
        </w:tc>
      </w:tr>
      <w:tr w:rsidR="00901825" w14:paraId="71096C61" w14:textId="77777777" w:rsidTr="00901825">
        <w:tc>
          <w:tcPr>
            <w:tcW w:w="1151" w:type="dxa"/>
            <w:vMerge/>
          </w:tcPr>
          <w:p w14:paraId="5C0548EE" w14:textId="77777777" w:rsidR="00901825" w:rsidRPr="0008457A" w:rsidRDefault="00901825" w:rsidP="00901825">
            <w:pPr>
              <w:rPr>
                <w:b/>
                <w:bCs/>
              </w:rPr>
            </w:pPr>
          </w:p>
        </w:tc>
        <w:tc>
          <w:tcPr>
            <w:tcW w:w="1901" w:type="dxa"/>
          </w:tcPr>
          <w:p w14:paraId="51CBAC99" w14:textId="77777777" w:rsidR="00901825" w:rsidRPr="0008457A" w:rsidRDefault="00901825" w:rsidP="00901825">
            <w:pPr>
              <w:rPr>
                <w:b/>
                <w:bCs/>
              </w:rPr>
            </w:pPr>
            <w:r w:rsidRPr="0008457A">
              <w:t>DIARRHOEA</w:t>
            </w:r>
          </w:p>
        </w:tc>
        <w:tc>
          <w:tcPr>
            <w:tcW w:w="1902" w:type="dxa"/>
          </w:tcPr>
          <w:p w14:paraId="0DA95721" w14:textId="77777777" w:rsidR="00901825" w:rsidRPr="0008457A" w:rsidRDefault="00901825" w:rsidP="00901825">
            <w:pPr>
              <w:rPr>
                <w:b/>
                <w:bCs/>
              </w:rPr>
            </w:pPr>
            <w:r w:rsidRPr="0008457A">
              <w:t xml:space="preserve">CALL TO GP - STOOL SAMPLE       </w:t>
            </w:r>
          </w:p>
        </w:tc>
        <w:tc>
          <w:tcPr>
            <w:tcW w:w="1111" w:type="dxa"/>
          </w:tcPr>
          <w:p w14:paraId="348055E5" w14:textId="77777777" w:rsidR="00901825" w:rsidRPr="0008457A" w:rsidRDefault="00901825" w:rsidP="00901825">
            <w:pPr>
              <w:rPr>
                <w:b/>
                <w:bCs/>
              </w:rPr>
            </w:pPr>
            <w:r w:rsidRPr="0008457A">
              <w:t>Mild</w:t>
            </w:r>
          </w:p>
        </w:tc>
        <w:tc>
          <w:tcPr>
            <w:tcW w:w="871" w:type="dxa"/>
          </w:tcPr>
          <w:p w14:paraId="3A6C01EA" w14:textId="77777777" w:rsidR="00901825" w:rsidRPr="00B05CE5" w:rsidRDefault="00901825" w:rsidP="00901825">
            <w:pPr>
              <w:rPr>
                <w:b/>
                <w:bCs/>
              </w:rPr>
            </w:pPr>
            <w:r w:rsidRPr="00B05CE5">
              <w:t>No</w:t>
            </w:r>
          </w:p>
        </w:tc>
        <w:tc>
          <w:tcPr>
            <w:tcW w:w="1151" w:type="dxa"/>
          </w:tcPr>
          <w:p w14:paraId="5C925209" w14:textId="77777777" w:rsidR="00901825" w:rsidRPr="00B05CE5" w:rsidRDefault="00901825" w:rsidP="00901825">
            <w:pPr>
              <w:rPr>
                <w:b/>
                <w:bCs/>
              </w:rPr>
            </w:pPr>
            <w:r w:rsidRPr="00B05CE5">
              <w:t xml:space="preserve">Unrelated                 </w:t>
            </w:r>
          </w:p>
        </w:tc>
        <w:tc>
          <w:tcPr>
            <w:tcW w:w="1029" w:type="dxa"/>
          </w:tcPr>
          <w:p w14:paraId="74620FEA" w14:textId="77777777" w:rsidR="00901825" w:rsidRPr="00B05CE5" w:rsidRDefault="00901825" w:rsidP="00901825">
            <w:pPr>
              <w:rPr>
                <w:b/>
                <w:bCs/>
              </w:rPr>
            </w:pPr>
            <w:r w:rsidRPr="00B05CE5">
              <w:t xml:space="preserve">Resolved   </w:t>
            </w:r>
          </w:p>
        </w:tc>
      </w:tr>
      <w:tr w:rsidR="00901825" w14:paraId="101973C2" w14:textId="77777777" w:rsidTr="00901825">
        <w:tc>
          <w:tcPr>
            <w:tcW w:w="1151" w:type="dxa"/>
          </w:tcPr>
          <w:p w14:paraId="118FC67E" w14:textId="77777777" w:rsidR="00901825" w:rsidRPr="0008457A" w:rsidRDefault="00901825" w:rsidP="00901825">
            <w:pPr>
              <w:rPr>
                <w:b/>
                <w:bCs/>
              </w:rPr>
            </w:pPr>
          </w:p>
        </w:tc>
        <w:tc>
          <w:tcPr>
            <w:tcW w:w="1901" w:type="dxa"/>
          </w:tcPr>
          <w:p w14:paraId="53BE8FFC" w14:textId="77777777" w:rsidR="00901825" w:rsidRPr="0008457A" w:rsidRDefault="00901825" w:rsidP="00901825">
            <w:pPr>
              <w:rPr>
                <w:b/>
                <w:bCs/>
              </w:rPr>
            </w:pPr>
            <w:r w:rsidRPr="0008457A">
              <w:t>PHARYNGITIS</w:t>
            </w:r>
          </w:p>
        </w:tc>
        <w:tc>
          <w:tcPr>
            <w:tcW w:w="1902" w:type="dxa"/>
          </w:tcPr>
          <w:p w14:paraId="50A6A9F0" w14:textId="77777777" w:rsidR="00901825" w:rsidRPr="0008457A" w:rsidRDefault="00901825" w:rsidP="00901825">
            <w:pPr>
              <w:rPr>
                <w:b/>
                <w:bCs/>
              </w:rPr>
            </w:pPr>
            <w:r w:rsidRPr="0008457A">
              <w:t xml:space="preserve">COMMENCED ORAL AMOXICILLIN       </w:t>
            </w:r>
          </w:p>
        </w:tc>
        <w:tc>
          <w:tcPr>
            <w:tcW w:w="1111" w:type="dxa"/>
          </w:tcPr>
          <w:p w14:paraId="24D22B8A" w14:textId="77777777" w:rsidR="00901825" w:rsidRPr="0008457A" w:rsidRDefault="00901825" w:rsidP="00901825">
            <w:pPr>
              <w:rPr>
                <w:b/>
                <w:bCs/>
              </w:rPr>
            </w:pPr>
            <w:r w:rsidRPr="0008457A">
              <w:t>Mild</w:t>
            </w:r>
          </w:p>
        </w:tc>
        <w:tc>
          <w:tcPr>
            <w:tcW w:w="871" w:type="dxa"/>
          </w:tcPr>
          <w:p w14:paraId="2DDD0E52" w14:textId="77777777" w:rsidR="00901825" w:rsidRPr="00B05CE5" w:rsidRDefault="00901825" w:rsidP="00901825">
            <w:pPr>
              <w:rPr>
                <w:b/>
                <w:bCs/>
              </w:rPr>
            </w:pPr>
            <w:r w:rsidRPr="00B05CE5">
              <w:t>No</w:t>
            </w:r>
          </w:p>
        </w:tc>
        <w:tc>
          <w:tcPr>
            <w:tcW w:w="1151" w:type="dxa"/>
          </w:tcPr>
          <w:p w14:paraId="147B3AAE" w14:textId="77777777" w:rsidR="00901825" w:rsidRPr="00B05CE5" w:rsidRDefault="00901825" w:rsidP="00901825">
            <w:pPr>
              <w:rPr>
                <w:b/>
                <w:bCs/>
              </w:rPr>
            </w:pPr>
            <w:r w:rsidRPr="00B05CE5">
              <w:t xml:space="preserve">Unrelated                 </w:t>
            </w:r>
          </w:p>
        </w:tc>
        <w:tc>
          <w:tcPr>
            <w:tcW w:w="1029" w:type="dxa"/>
          </w:tcPr>
          <w:p w14:paraId="5686E559" w14:textId="77777777" w:rsidR="00901825" w:rsidRPr="00B05CE5" w:rsidRDefault="00901825" w:rsidP="00901825">
            <w:pPr>
              <w:rPr>
                <w:b/>
                <w:bCs/>
              </w:rPr>
            </w:pPr>
            <w:r w:rsidRPr="00B05CE5">
              <w:t xml:space="preserve">Resolved   </w:t>
            </w:r>
          </w:p>
        </w:tc>
      </w:tr>
      <w:tr w:rsidR="00901825" w14:paraId="2E489EF6" w14:textId="77777777" w:rsidTr="00901825">
        <w:tc>
          <w:tcPr>
            <w:tcW w:w="1151" w:type="dxa"/>
          </w:tcPr>
          <w:p w14:paraId="3B7A8696" w14:textId="77777777" w:rsidR="00901825" w:rsidRPr="0008457A" w:rsidRDefault="00901825" w:rsidP="00901825">
            <w:pPr>
              <w:rPr>
                <w:b/>
                <w:bCs/>
              </w:rPr>
            </w:pPr>
            <w:r w:rsidRPr="0008457A">
              <w:t xml:space="preserve">245   </w:t>
            </w:r>
          </w:p>
        </w:tc>
        <w:tc>
          <w:tcPr>
            <w:tcW w:w="1901" w:type="dxa"/>
          </w:tcPr>
          <w:p w14:paraId="6689E94E" w14:textId="77777777" w:rsidR="00901825" w:rsidRPr="0008457A" w:rsidRDefault="00901825" w:rsidP="00901825">
            <w:pPr>
              <w:rPr>
                <w:b/>
                <w:bCs/>
              </w:rPr>
            </w:pPr>
            <w:r w:rsidRPr="0008457A">
              <w:t>WOUND INFECTION</w:t>
            </w:r>
          </w:p>
        </w:tc>
        <w:tc>
          <w:tcPr>
            <w:tcW w:w="1902" w:type="dxa"/>
          </w:tcPr>
          <w:p w14:paraId="53C833BF" w14:textId="77777777" w:rsidR="00901825" w:rsidRPr="0008457A" w:rsidRDefault="00901825" w:rsidP="00901825">
            <w:pPr>
              <w:rPr>
                <w:b/>
                <w:bCs/>
              </w:rPr>
            </w:pPr>
            <w:r w:rsidRPr="0008457A">
              <w:t xml:space="preserve">COMMENCED ANTIBIOTICS   </w:t>
            </w:r>
          </w:p>
        </w:tc>
        <w:tc>
          <w:tcPr>
            <w:tcW w:w="1111" w:type="dxa"/>
          </w:tcPr>
          <w:p w14:paraId="4275FB21" w14:textId="77777777" w:rsidR="00901825" w:rsidRPr="0008457A" w:rsidRDefault="00901825" w:rsidP="00901825">
            <w:pPr>
              <w:rPr>
                <w:b/>
                <w:bCs/>
              </w:rPr>
            </w:pPr>
            <w:r w:rsidRPr="0008457A">
              <w:t>Moderate</w:t>
            </w:r>
          </w:p>
        </w:tc>
        <w:tc>
          <w:tcPr>
            <w:tcW w:w="871" w:type="dxa"/>
          </w:tcPr>
          <w:p w14:paraId="43300B89" w14:textId="77777777" w:rsidR="00901825" w:rsidRPr="00B05CE5" w:rsidRDefault="00901825" w:rsidP="00901825">
            <w:pPr>
              <w:rPr>
                <w:b/>
                <w:bCs/>
              </w:rPr>
            </w:pPr>
            <w:r w:rsidRPr="00B05CE5">
              <w:t>No</w:t>
            </w:r>
          </w:p>
        </w:tc>
        <w:tc>
          <w:tcPr>
            <w:tcW w:w="1151" w:type="dxa"/>
          </w:tcPr>
          <w:p w14:paraId="25376BDA" w14:textId="77777777" w:rsidR="00901825" w:rsidRPr="00B05CE5" w:rsidRDefault="00901825" w:rsidP="00901825">
            <w:pPr>
              <w:rPr>
                <w:b/>
                <w:bCs/>
              </w:rPr>
            </w:pPr>
            <w:r w:rsidRPr="00B05CE5">
              <w:t xml:space="preserve">Definitely                 </w:t>
            </w:r>
          </w:p>
        </w:tc>
        <w:tc>
          <w:tcPr>
            <w:tcW w:w="1029" w:type="dxa"/>
          </w:tcPr>
          <w:p w14:paraId="5A313EF2" w14:textId="77777777" w:rsidR="00901825" w:rsidRPr="00B05CE5" w:rsidRDefault="00901825" w:rsidP="00901825">
            <w:pPr>
              <w:rPr>
                <w:b/>
                <w:bCs/>
              </w:rPr>
            </w:pPr>
            <w:r w:rsidRPr="00B05CE5">
              <w:t xml:space="preserve">Resolved   </w:t>
            </w:r>
          </w:p>
        </w:tc>
      </w:tr>
      <w:tr w:rsidR="00901825" w14:paraId="6650F985" w14:textId="77777777" w:rsidTr="00901825">
        <w:tc>
          <w:tcPr>
            <w:tcW w:w="1151" w:type="dxa"/>
          </w:tcPr>
          <w:p w14:paraId="3306FD10" w14:textId="77777777" w:rsidR="00901825" w:rsidRPr="0008457A" w:rsidRDefault="00901825" w:rsidP="00901825">
            <w:pPr>
              <w:rPr>
                <w:b/>
                <w:bCs/>
              </w:rPr>
            </w:pPr>
            <w:r w:rsidRPr="0008457A">
              <w:t xml:space="preserve">247   </w:t>
            </w:r>
          </w:p>
        </w:tc>
        <w:tc>
          <w:tcPr>
            <w:tcW w:w="1901" w:type="dxa"/>
          </w:tcPr>
          <w:p w14:paraId="2E272368" w14:textId="77777777" w:rsidR="00901825" w:rsidRPr="0008457A" w:rsidRDefault="00901825" w:rsidP="00901825">
            <w:pPr>
              <w:rPr>
                <w:b/>
                <w:bCs/>
              </w:rPr>
            </w:pPr>
            <w:r w:rsidRPr="0008457A">
              <w:t>SUTURE RELATED COMPLICATION</w:t>
            </w:r>
          </w:p>
        </w:tc>
        <w:tc>
          <w:tcPr>
            <w:tcW w:w="1902" w:type="dxa"/>
          </w:tcPr>
          <w:p w14:paraId="2E862965" w14:textId="77777777" w:rsidR="00901825" w:rsidRPr="0008457A" w:rsidRDefault="00901825" w:rsidP="00901825">
            <w:pPr>
              <w:rPr>
                <w:b/>
                <w:bCs/>
              </w:rPr>
            </w:pPr>
            <w:r w:rsidRPr="0008457A">
              <w:t xml:space="preserve">ULTRASOUND AND CLINIC   </w:t>
            </w:r>
          </w:p>
        </w:tc>
        <w:tc>
          <w:tcPr>
            <w:tcW w:w="1111" w:type="dxa"/>
          </w:tcPr>
          <w:p w14:paraId="6BEECEA5" w14:textId="77777777" w:rsidR="00901825" w:rsidRPr="0008457A" w:rsidRDefault="00901825" w:rsidP="00901825">
            <w:pPr>
              <w:rPr>
                <w:b/>
                <w:bCs/>
              </w:rPr>
            </w:pPr>
            <w:r w:rsidRPr="0008457A">
              <w:t>Moderate</w:t>
            </w:r>
          </w:p>
        </w:tc>
        <w:tc>
          <w:tcPr>
            <w:tcW w:w="871" w:type="dxa"/>
          </w:tcPr>
          <w:p w14:paraId="437A90AB" w14:textId="77777777" w:rsidR="00901825" w:rsidRPr="00B05CE5" w:rsidRDefault="00901825" w:rsidP="00901825">
            <w:pPr>
              <w:rPr>
                <w:b/>
                <w:bCs/>
              </w:rPr>
            </w:pPr>
            <w:r w:rsidRPr="00B05CE5">
              <w:t>No</w:t>
            </w:r>
          </w:p>
        </w:tc>
        <w:tc>
          <w:tcPr>
            <w:tcW w:w="1151" w:type="dxa"/>
          </w:tcPr>
          <w:p w14:paraId="500CCC5B" w14:textId="77777777" w:rsidR="00901825" w:rsidRPr="00B05CE5" w:rsidRDefault="00901825" w:rsidP="00901825">
            <w:pPr>
              <w:rPr>
                <w:b/>
                <w:bCs/>
              </w:rPr>
            </w:pPr>
            <w:r w:rsidRPr="00B05CE5">
              <w:t xml:space="preserve">Probably                 </w:t>
            </w:r>
          </w:p>
        </w:tc>
        <w:tc>
          <w:tcPr>
            <w:tcW w:w="1029" w:type="dxa"/>
          </w:tcPr>
          <w:p w14:paraId="1608AFE7" w14:textId="77777777" w:rsidR="00901825" w:rsidRPr="00B05CE5" w:rsidRDefault="00901825" w:rsidP="00901825">
            <w:pPr>
              <w:rPr>
                <w:b/>
                <w:bCs/>
              </w:rPr>
            </w:pPr>
            <w:r w:rsidRPr="00B05CE5">
              <w:t xml:space="preserve">Resolved   </w:t>
            </w:r>
          </w:p>
        </w:tc>
      </w:tr>
    </w:tbl>
    <w:p w14:paraId="4B8163E5" w14:textId="77777777" w:rsidR="00901825" w:rsidRPr="000A3A4D" w:rsidRDefault="00901825" w:rsidP="00901825">
      <w:pPr>
        <w:pStyle w:val="BodyText"/>
        <w:rPr>
          <w:sz w:val="18"/>
          <w:szCs w:val="18"/>
          <w:lang w:eastAsia="en-GB"/>
        </w:rPr>
      </w:pPr>
      <w:r w:rsidRPr="000A3A4D">
        <w:rPr>
          <w:sz w:val="18"/>
          <w:szCs w:val="18"/>
          <w:lang w:eastAsia="en-GB"/>
        </w:rPr>
        <w:t xml:space="preserve">* Note that AEs that were reported as serious (SAEs) during the early months of the trial are included here as reported on the basis of standardised reporting terminology in RCTs in that they resulted in either prolongation of hospital stay, readmission to hospital, or death. </w:t>
      </w:r>
      <w:proofErr w:type="gramStart"/>
      <w:r w:rsidRPr="000A3A4D">
        <w:rPr>
          <w:sz w:val="18"/>
          <w:szCs w:val="18"/>
          <w:lang w:eastAsia="en-GB"/>
        </w:rPr>
        <w:t>However</w:t>
      </w:r>
      <w:proofErr w:type="gramEnd"/>
      <w:r w:rsidRPr="000A3A4D">
        <w:rPr>
          <w:sz w:val="18"/>
          <w:szCs w:val="18"/>
          <w:lang w:eastAsia="en-GB"/>
        </w:rPr>
        <w:t xml:space="preserve"> since these were all predictable and related more to the disease process rather than the study interventions, we subsequently reclassified these ‘expected’ SAEs as AEs in protocol amendment 1 April 10</w:t>
      </w:r>
      <w:r w:rsidRPr="000A3A4D">
        <w:rPr>
          <w:sz w:val="18"/>
          <w:szCs w:val="18"/>
          <w:vertAlign w:val="superscript"/>
          <w:lang w:eastAsia="en-GB"/>
        </w:rPr>
        <w:t>th</w:t>
      </w:r>
      <w:r w:rsidRPr="000A3A4D">
        <w:rPr>
          <w:sz w:val="18"/>
          <w:szCs w:val="18"/>
          <w:lang w:eastAsia="en-GB"/>
        </w:rPr>
        <w:t xml:space="preserve"> 2017. </w:t>
      </w:r>
      <w:proofErr w:type="gramStart"/>
      <w:r w:rsidRPr="000A3A4D">
        <w:rPr>
          <w:sz w:val="18"/>
          <w:szCs w:val="18"/>
          <w:lang w:eastAsia="en-GB"/>
        </w:rPr>
        <w:t>Thus</w:t>
      </w:r>
      <w:proofErr w:type="gramEnd"/>
      <w:r w:rsidRPr="000A3A4D">
        <w:rPr>
          <w:sz w:val="18"/>
          <w:szCs w:val="18"/>
          <w:lang w:eastAsia="en-GB"/>
        </w:rPr>
        <w:t xml:space="preserve"> although similar AEs did occur beyond the first 2 months of the study, they were no longer reported as SAEs.</w:t>
      </w:r>
    </w:p>
    <w:p w14:paraId="760A72B2" w14:textId="381642C8" w:rsidR="00901825" w:rsidRDefault="00901825" w:rsidP="00064116"/>
    <w:p w14:paraId="490CD231" w14:textId="0BE86BFC" w:rsidR="005E6B64" w:rsidRPr="005E6B64" w:rsidRDefault="005E6B64" w:rsidP="005E6B64"/>
    <w:p w14:paraId="6E834F47" w14:textId="3E85417E" w:rsidR="005E6B64" w:rsidRPr="005E6B64" w:rsidRDefault="005E6B64" w:rsidP="005E6B64"/>
    <w:p w14:paraId="192E4B6E" w14:textId="20106778" w:rsidR="005E6B64" w:rsidRPr="005E6B64" w:rsidRDefault="005E6B64" w:rsidP="005E6B64"/>
    <w:p w14:paraId="305E3C63" w14:textId="2A3F7AFB" w:rsidR="005E6B64" w:rsidRPr="005E6B64" w:rsidRDefault="005E6B64" w:rsidP="005E6B64"/>
    <w:p w14:paraId="605DC0EE" w14:textId="07BF4AD3" w:rsidR="005E6B64" w:rsidRPr="005E6B64" w:rsidRDefault="005E6B64" w:rsidP="005E6B64"/>
    <w:p w14:paraId="50A62464" w14:textId="10CF02D2" w:rsidR="005E6B64" w:rsidRPr="005E6B64" w:rsidRDefault="005E6B64" w:rsidP="005E6B64"/>
    <w:p w14:paraId="70ABFABE" w14:textId="10BF3DAB" w:rsidR="005E6B64" w:rsidRDefault="005E6B64" w:rsidP="005E6B64"/>
    <w:p w14:paraId="13AD794E" w14:textId="011350F3" w:rsidR="005E6B64" w:rsidRDefault="005E6B64" w:rsidP="005E6B64"/>
    <w:p w14:paraId="5D1522D0" w14:textId="0EE569AC" w:rsidR="005E6B64" w:rsidRDefault="005E6B64" w:rsidP="005E6B64"/>
    <w:p w14:paraId="12139DD7" w14:textId="159AF6FB" w:rsidR="005E6B64" w:rsidRDefault="005E6B64" w:rsidP="005E6B64"/>
    <w:p w14:paraId="7501C5A9" w14:textId="6008D35D" w:rsidR="005E6B64" w:rsidRDefault="005E6B64" w:rsidP="005E6B64"/>
    <w:p w14:paraId="4DA17113" w14:textId="457BBB05" w:rsidR="005E6B64" w:rsidRDefault="005E6B64" w:rsidP="005E6B64"/>
    <w:p w14:paraId="36C295D8" w14:textId="61FB4FF1" w:rsidR="005E6B64" w:rsidRDefault="005E6B64" w:rsidP="005E6B64"/>
    <w:p w14:paraId="0136AD8A" w14:textId="29AC4A92" w:rsidR="005E6B64" w:rsidRDefault="005E6B64" w:rsidP="005E6B64"/>
    <w:p w14:paraId="51B588CC" w14:textId="79623B66" w:rsidR="005E6B64" w:rsidRDefault="005E6B64" w:rsidP="005E6B64">
      <w:r>
        <w:rPr>
          <w:noProof/>
        </w:rPr>
        <w:lastRenderedPageBreak/>
        <mc:AlternateContent>
          <mc:Choice Requires="wps">
            <w:drawing>
              <wp:anchor distT="45720" distB="45720" distL="114300" distR="114300" simplePos="0" relativeHeight="251661312" behindDoc="0" locked="0" layoutInCell="1" allowOverlap="1" wp14:anchorId="488DAD9E" wp14:editId="2A7AA251">
                <wp:simplePos x="0" y="0"/>
                <wp:positionH relativeFrom="column">
                  <wp:posOffset>-355600</wp:posOffset>
                </wp:positionH>
                <wp:positionV relativeFrom="paragraph">
                  <wp:posOffset>0</wp:posOffset>
                </wp:positionV>
                <wp:extent cx="819150" cy="3048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04800"/>
                        </a:xfrm>
                        <a:prstGeom prst="rect">
                          <a:avLst/>
                        </a:prstGeom>
                        <a:solidFill>
                          <a:srgbClr val="FFFFFF"/>
                        </a:solidFill>
                        <a:ln w="9525">
                          <a:solidFill>
                            <a:srgbClr val="000000"/>
                          </a:solidFill>
                          <a:miter lim="800000"/>
                          <a:headEnd/>
                          <a:tailEnd/>
                        </a:ln>
                      </wps:spPr>
                      <wps:txbx>
                        <w:txbxContent>
                          <w:p w14:paraId="52A020D0" w14:textId="657411EF" w:rsidR="005E6B64" w:rsidRDefault="005E6B64">
                            <w:r>
                              <w:t>Figure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8DAD9E" id="_x0000_s1027" type="#_x0000_t202" style="position:absolute;margin-left:-28pt;margin-top:0;width:64.5pt;height:2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">
                <v:textbox>
                  <w:txbxContent>
                    <w:p w14:paraId="52A020D0" w14:textId="657411EF" w:rsidR="005E6B64" w:rsidRDefault="005E6B64">
                      <w:r>
                        <w:t>Figure 1</w:t>
                      </w:r>
                    </w:p>
                  </w:txbxContent>
                </v:textbox>
                <w10:wrap type="square"/>
              </v:shape>
            </w:pict>
          </mc:Fallback>
        </mc:AlternateContent>
      </w:r>
      <w:r>
        <w:rPr>
          <w:noProof/>
        </w:rPr>
        <w:drawing>
          <wp:inline distT="0" distB="0" distL="0" distR="0" wp14:anchorId="105E5D6C" wp14:editId="59F483BA">
            <wp:extent cx="5257800" cy="5800725"/>
            <wp:effectExtent l="0" t="0" r="0" b="9525"/>
            <wp:docPr id="1"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1.jpg"/>
                    <pic:cNvPicPr/>
                  </pic:nvPicPr>
                  <pic:blipFill>
                    <a:blip r:embed="rId9"/>
                    <a:stretch>
                      <a:fillRect/>
                    </a:stretch>
                  </pic:blipFill>
                  <pic:spPr>
                    <a:xfrm>
                      <a:off x="0" y="0"/>
                      <a:ext cx="5257800" cy="5800725"/>
                    </a:xfrm>
                    <a:prstGeom prst="rect">
                      <a:avLst/>
                    </a:prstGeom>
                  </pic:spPr>
                </pic:pic>
              </a:graphicData>
            </a:graphic>
          </wp:inline>
        </w:drawing>
      </w:r>
    </w:p>
    <w:p w14:paraId="132037F3" w14:textId="3DB1D159" w:rsidR="005E6B64" w:rsidRDefault="005E6B64" w:rsidP="005E6B64"/>
    <w:p w14:paraId="69B90797" w14:textId="6AFEF323" w:rsidR="005E6B64" w:rsidRDefault="005E6B64" w:rsidP="005E6B64"/>
    <w:p w14:paraId="51C26938" w14:textId="2A4B6B94" w:rsidR="005E6B64" w:rsidRDefault="005E6B64" w:rsidP="005E6B64"/>
    <w:p w14:paraId="2A6AC543" w14:textId="5D1E7387" w:rsidR="005E6B64" w:rsidRDefault="005E6B64" w:rsidP="005E6B64"/>
    <w:p w14:paraId="7442FA3A" w14:textId="48866A65" w:rsidR="005E6B64" w:rsidRDefault="005E6B64" w:rsidP="005E6B64"/>
    <w:p w14:paraId="67AC911C" w14:textId="6247D901" w:rsidR="005E6B64" w:rsidRDefault="005E6B64" w:rsidP="005E6B64"/>
    <w:p w14:paraId="795CE289" w14:textId="7B6BA68A" w:rsidR="005E6B64" w:rsidRDefault="005E6B64" w:rsidP="005E6B64"/>
    <w:p w14:paraId="0004E63F" w14:textId="5701B7C2" w:rsidR="005E6B64" w:rsidRPr="005E6B64" w:rsidRDefault="005E6B64" w:rsidP="005E6B64">
      <w:r>
        <w:rPr>
          <w:noProof/>
        </w:rPr>
        <w:lastRenderedPageBreak/>
        <mc:AlternateContent>
          <mc:Choice Requires="wps">
            <w:drawing>
              <wp:anchor distT="45720" distB="45720" distL="114300" distR="114300" simplePos="0" relativeHeight="251663360" behindDoc="0" locked="0" layoutInCell="1" allowOverlap="1" wp14:anchorId="0CCF6957" wp14:editId="2050CEA7">
                <wp:simplePos x="0" y="0"/>
                <wp:positionH relativeFrom="margin">
                  <wp:align>left</wp:align>
                </wp:positionH>
                <wp:positionV relativeFrom="paragraph">
                  <wp:posOffset>5080</wp:posOffset>
                </wp:positionV>
                <wp:extent cx="857250" cy="292100"/>
                <wp:effectExtent l="0" t="0" r="1905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92100"/>
                        </a:xfrm>
                        <a:prstGeom prst="rect">
                          <a:avLst/>
                        </a:prstGeom>
                        <a:solidFill>
                          <a:srgbClr val="FFFFFF"/>
                        </a:solidFill>
                        <a:ln w="9525">
                          <a:solidFill>
                            <a:srgbClr val="000000"/>
                          </a:solidFill>
                          <a:miter lim="800000"/>
                          <a:headEnd/>
                          <a:tailEnd/>
                        </a:ln>
                      </wps:spPr>
                      <wps:txbx>
                        <w:txbxContent>
                          <w:p w14:paraId="1D2C1A8F" w14:textId="236EECFC" w:rsidR="005E6B64" w:rsidRDefault="005E6B64">
                            <w:r>
                              <w:t>Figure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F6957" id="_x0000_s1028" type="#_x0000_t202" style="position:absolute;margin-left:0;margin-top:.4pt;width:67.5pt;height:23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">
                <v:textbox>
                  <w:txbxContent>
                    <w:p w14:paraId="1D2C1A8F" w14:textId="236EECFC" w:rsidR="005E6B64" w:rsidRDefault="005E6B64">
                      <w:r>
                        <w:t>Figure 2</w:t>
                      </w:r>
                    </w:p>
                  </w:txbxContent>
                </v:textbox>
                <w10:wrap type="square" anchorx="margin"/>
              </v:shape>
            </w:pict>
          </mc:Fallback>
        </mc:AlternateContent>
      </w:r>
    </w:p>
    <w:p w14:paraId="17A0E138" w14:textId="497042A3" w:rsidR="005E6B64" w:rsidRPr="005E6B64" w:rsidRDefault="005E6B64" w:rsidP="005E6B64">
      <w:r>
        <w:rPr>
          <w:noProof/>
        </w:rPr>
        <w:drawing>
          <wp:inline distT="0" distB="0" distL="0" distR="0" wp14:anchorId="72B94120" wp14:editId="374E2DEB">
            <wp:extent cx="5728335" cy="8403590"/>
            <wp:effectExtent l="0" t="0" r="5715"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2.jpg"/>
                    <pic:cNvPicPr/>
                  </pic:nvPicPr>
                  <pic:blipFill>
                    <a:blip r:embed="rId10"/>
                    <a:stretch>
                      <a:fillRect/>
                    </a:stretch>
                  </pic:blipFill>
                  <pic:spPr>
                    <a:xfrm>
                      <a:off x="0" y="0"/>
                      <a:ext cx="5728335" cy="8403590"/>
                    </a:xfrm>
                    <a:prstGeom prst="rect">
                      <a:avLst/>
                    </a:prstGeom>
                  </pic:spPr>
                </pic:pic>
              </a:graphicData>
            </a:graphic>
          </wp:inline>
        </w:drawing>
      </w:r>
      <w:bookmarkStart w:id="20" w:name="_GoBack"/>
      <w:bookmarkEnd w:id="20"/>
    </w:p>
    <w:sectPr w:rsidR="005E6B64" w:rsidRPr="005E6B64" w:rsidSect="00B64A4F">
      <w:footerReference w:type="default" r:id="rId11"/>
      <w:footerReference w:type="first" r:id="rId12"/>
      <w:pgSz w:w="11901" w:h="16840"/>
      <w:pgMar w:top="1440" w:right="1440" w:bottom="1440" w:left="1440"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12F31" w16cex:dateUtc="2020-11-07T14:35:00Z"/>
  <w16cex:commentExtensible w16cex:durableId="23512F81" w16cex:dateUtc="2020-11-07T14: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0EE93" w14:textId="77777777" w:rsidR="00773A83" w:rsidRDefault="00773A83" w:rsidP="00774AD6">
      <w:pPr>
        <w:spacing w:after="0" w:line="240" w:lineRule="auto"/>
      </w:pPr>
      <w:r>
        <w:separator/>
      </w:r>
    </w:p>
  </w:endnote>
  <w:endnote w:type="continuationSeparator" w:id="0">
    <w:p w14:paraId="0C4F75D9" w14:textId="77777777" w:rsidR="00773A83" w:rsidRDefault="00773A83" w:rsidP="00774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Omega">
    <w:altName w:val="Century Gothic"/>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auto"/>
    <w:pitch w:val="variable"/>
    <w:sig w:usb0="E00002FF" w:usb1="5000785B" w:usb2="00000000" w:usb3="00000000" w:csb0="0000019F" w:csb1="00000000"/>
  </w:font>
  <w:font w:name="Albertus Extra Bold">
    <w:altName w:val="Candara"/>
    <w:charset w:val="00"/>
    <w:family w:val="swiss"/>
    <w:pitch w:val="variable"/>
    <w:sig w:usb0="00000001" w:usb1="00000000" w:usb2="00000000" w:usb3="00000000" w:csb0="00000093" w:csb1="00000000"/>
  </w:font>
  <w:font w:name="Albertus Medium">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3060A" w14:textId="10ECBBF6" w:rsidR="00773A83" w:rsidRDefault="00773A83">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25</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26</w:t>
    </w:r>
    <w:r>
      <w:rPr>
        <w:color w:val="17365D" w:themeColor="text2" w:themeShade="BF"/>
        <w:sz w:val="24"/>
        <w:szCs w:val="24"/>
      </w:rPr>
      <w:fldChar w:fldCharType="end"/>
    </w:r>
  </w:p>
  <w:p w14:paraId="6DC524FF" w14:textId="77777777" w:rsidR="00773A83" w:rsidRDefault="00773A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6144315"/>
      <w:docPartObj>
        <w:docPartGallery w:val="Page Numbers (Bottom of Page)"/>
        <w:docPartUnique/>
      </w:docPartObj>
    </w:sdtPr>
    <w:sdtEndPr>
      <w:rPr>
        <w:noProof/>
      </w:rPr>
    </w:sdtEndPr>
    <w:sdtContent>
      <w:p w14:paraId="2B6E6B34" w14:textId="0015C9DE" w:rsidR="00773A83" w:rsidRDefault="00773A8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6138740" w14:textId="77777777" w:rsidR="00773A83" w:rsidRDefault="00773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FF0EC" w14:textId="77777777" w:rsidR="00773A83" w:rsidRDefault="00773A83" w:rsidP="00774AD6">
      <w:pPr>
        <w:spacing w:after="0" w:line="240" w:lineRule="auto"/>
      </w:pPr>
      <w:r>
        <w:separator/>
      </w:r>
    </w:p>
  </w:footnote>
  <w:footnote w:type="continuationSeparator" w:id="0">
    <w:p w14:paraId="6E61FFDD" w14:textId="77777777" w:rsidR="00773A83" w:rsidRDefault="00773A83" w:rsidP="00774A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992D04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8514C276"/>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7B68EA8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A826D4"/>
    <w:multiLevelType w:val="hybridMultilevel"/>
    <w:tmpl w:val="8700A1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3971E8"/>
    <w:multiLevelType w:val="hybridMultilevel"/>
    <w:tmpl w:val="2DCE9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F02AAD"/>
    <w:multiLevelType w:val="hybridMultilevel"/>
    <w:tmpl w:val="BDBA31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046ECA"/>
    <w:multiLevelType w:val="hybridMultilevel"/>
    <w:tmpl w:val="07E4F9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8364AA"/>
    <w:multiLevelType w:val="hybridMultilevel"/>
    <w:tmpl w:val="20A23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EBF5DE0"/>
    <w:multiLevelType w:val="hybridMultilevel"/>
    <w:tmpl w:val="36FE253C"/>
    <w:lvl w:ilvl="0" w:tplc="C19063C8">
      <w:start w:val="1"/>
      <w:numFmt w:val="lowerRoman"/>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5761A0"/>
    <w:multiLevelType w:val="hybridMultilevel"/>
    <w:tmpl w:val="C204B7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936BD4"/>
    <w:multiLevelType w:val="hybridMultilevel"/>
    <w:tmpl w:val="CB726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8913E1"/>
    <w:multiLevelType w:val="hybridMultilevel"/>
    <w:tmpl w:val="CAA6F278"/>
    <w:lvl w:ilvl="0" w:tplc="7EF4B45A">
      <w:numFmt w:val="bullet"/>
      <w:lvlText w:val="•"/>
      <w:lvlJc w:val="left"/>
      <w:pPr>
        <w:ind w:left="1080" w:hanging="72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80183E"/>
    <w:multiLevelType w:val="hybridMultilevel"/>
    <w:tmpl w:val="B4826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464631"/>
    <w:multiLevelType w:val="hybridMultilevel"/>
    <w:tmpl w:val="2C8437E4"/>
    <w:lvl w:ilvl="0" w:tplc="8544EBF8">
      <w:start w:val="1"/>
      <w:numFmt w:val="bullet"/>
      <w:lvlText w:val="•"/>
      <w:lvlJc w:val="left"/>
      <w:pPr>
        <w:tabs>
          <w:tab w:val="num" w:pos="720"/>
        </w:tabs>
        <w:ind w:left="720" w:hanging="360"/>
      </w:pPr>
      <w:rPr>
        <w:rFonts w:ascii="Arial" w:hAnsi="Arial" w:hint="default"/>
      </w:rPr>
    </w:lvl>
    <w:lvl w:ilvl="1" w:tplc="11868E08" w:tentative="1">
      <w:start w:val="1"/>
      <w:numFmt w:val="bullet"/>
      <w:lvlText w:val="•"/>
      <w:lvlJc w:val="left"/>
      <w:pPr>
        <w:tabs>
          <w:tab w:val="num" w:pos="1440"/>
        </w:tabs>
        <w:ind w:left="1440" w:hanging="360"/>
      </w:pPr>
      <w:rPr>
        <w:rFonts w:ascii="Arial" w:hAnsi="Arial" w:hint="default"/>
      </w:rPr>
    </w:lvl>
    <w:lvl w:ilvl="2" w:tplc="5B02B12C" w:tentative="1">
      <w:start w:val="1"/>
      <w:numFmt w:val="bullet"/>
      <w:lvlText w:val="•"/>
      <w:lvlJc w:val="left"/>
      <w:pPr>
        <w:tabs>
          <w:tab w:val="num" w:pos="2160"/>
        </w:tabs>
        <w:ind w:left="2160" w:hanging="360"/>
      </w:pPr>
      <w:rPr>
        <w:rFonts w:ascii="Arial" w:hAnsi="Arial" w:hint="default"/>
      </w:rPr>
    </w:lvl>
    <w:lvl w:ilvl="3" w:tplc="51B297F6" w:tentative="1">
      <w:start w:val="1"/>
      <w:numFmt w:val="bullet"/>
      <w:lvlText w:val="•"/>
      <w:lvlJc w:val="left"/>
      <w:pPr>
        <w:tabs>
          <w:tab w:val="num" w:pos="2880"/>
        </w:tabs>
        <w:ind w:left="2880" w:hanging="360"/>
      </w:pPr>
      <w:rPr>
        <w:rFonts w:ascii="Arial" w:hAnsi="Arial" w:hint="default"/>
      </w:rPr>
    </w:lvl>
    <w:lvl w:ilvl="4" w:tplc="473067CE" w:tentative="1">
      <w:start w:val="1"/>
      <w:numFmt w:val="bullet"/>
      <w:lvlText w:val="•"/>
      <w:lvlJc w:val="left"/>
      <w:pPr>
        <w:tabs>
          <w:tab w:val="num" w:pos="3600"/>
        </w:tabs>
        <w:ind w:left="3600" w:hanging="360"/>
      </w:pPr>
      <w:rPr>
        <w:rFonts w:ascii="Arial" w:hAnsi="Arial" w:hint="default"/>
      </w:rPr>
    </w:lvl>
    <w:lvl w:ilvl="5" w:tplc="B0C88C4E" w:tentative="1">
      <w:start w:val="1"/>
      <w:numFmt w:val="bullet"/>
      <w:lvlText w:val="•"/>
      <w:lvlJc w:val="left"/>
      <w:pPr>
        <w:tabs>
          <w:tab w:val="num" w:pos="4320"/>
        </w:tabs>
        <w:ind w:left="4320" w:hanging="360"/>
      </w:pPr>
      <w:rPr>
        <w:rFonts w:ascii="Arial" w:hAnsi="Arial" w:hint="default"/>
      </w:rPr>
    </w:lvl>
    <w:lvl w:ilvl="6" w:tplc="F086D484" w:tentative="1">
      <w:start w:val="1"/>
      <w:numFmt w:val="bullet"/>
      <w:lvlText w:val="•"/>
      <w:lvlJc w:val="left"/>
      <w:pPr>
        <w:tabs>
          <w:tab w:val="num" w:pos="5040"/>
        </w:tabs>
        <w:ind w:left="5040" w:hanging="360"/>
      </w:pPr>
      <w:rPr>
        <w:rFonts w:ascii="Arial" w:hAnsi="Arial" w:hint="default"/>
      </w:rPr>
    </w:lvl>
    <w:lvl w:ilvl="7" w:tplc="545A9520" w:tentative="1">
      <w:start w:val="1"/>
      <w:numFmt w:val="bullet"/>
      <w:lvlText w:val="•"/>
      <w:lvlJc w:val="left"/>
      <w:pPr>
        <w:tabs>
          <w:tab w:val="num" w:pos="5760"/>
        </w:tabs>
        <w:ind w:left="5760" w:hanging="360"/>
      </w:pPr>
      <w:rPr>
        <w:rFonts w:ascii="Arial" w:hAnsi="Arial" w:hint="default"/>
      </w:rPr>
    </w:lvl>
    <w:lvl w:ilvl="8" w:tplc="513AB5E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E2A6C70"/>
    <w:multiLevelType w:val="hybridMultilevel"/>
    <w:tmpl w:val="EE7A4D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F33A8E"/>
    <w:multiLevelType w:val="hybridMultilevel"/>
    <w:tmpl w:val="11BE20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0F93394"/>
    <w:multiLevelType w:val="hybridMultilevel"/>
    <w:tmpl w:val="D924D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811A25"/>
    <w:multiLevelType w:val="hybridMultilevel"/>
    <w:tmpl w:val="5B0087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2DA500B"/>
    <w:multiLevelType w:val="multilevel"/>
    <w:tmpl w:val="39C247E8"/>
    <w:lvl w:ilvl="0">
      <w:start w:val="1"/>
      <w:numFmt w:val="decimal"/>
      <w:pStyle w:val="Kirbyheading2"/>
      <w:lvlText w:val="%1."/>
      <w:lvlJc w:val="left"/>
      <w:pPr>
        <w:ind w:left="360" w:hanging="360"/>
      </w:pPr>
      <w:rPr>
        <w:rFonts w:cs="Times New Roman"/>
      </w:rPr>
    </w:lvl>
    <w:lvl w:ilvl="1">
      <w:start w:val="1"/>
      <w:numFmt w:val="decimal"/>
      <w:pStyle w:val="KirbyHeading3"/>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22EA3279"/>
    <w:multiLevelType w:val="hybridMultilevel"/>
    <w:tmpl w:val="EFAEAF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41C079E"/>
    <w:multiLevelType w:val="hybridMultilevel"/>
    <w:tmpl w:val="EF3EADF2"/>
    <w:lvl w:ilvl="0" w:tplc="7EF4B45A">
      <w:numFmt w:val="bullet"/>
      <w:lvlText w:val="•"/>
      <w:lvlJc w:val="left"/>
      <w:pPr>
        <w:ind w:left="720" w:hanging="720"/>
      </w:pPr>
      <w:rPr>
        <w:rFonts w:ascii="Calibri" w:eastAsiaTheme="minorEastAsia"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203307"/>
    <w:multiLevelType w:val="multilevel"/>
    <w:tmpl w:val="DC74CEEA"/>
    <w:lvl w:ilvl="0">
      <w:start w:val="1"/>
      <w:numFmt w:val="decimal"/>
      <w:lvlText w:val="%1"/>
      <w:lvlJc w:val="left"/>
      <w:pPr>
        <w:tabs>
          <w:tab w:val="num" w:pos="432"/>
        </w:tabs>
        <w:ind w:left="432" w:hanging="432"/>
      </w:pPr>
      <w:rPr>
        <w:rFonts w:cs="Times New Roman" w:hint="default"/>
      </w:rPr>
    </w:lvl>
    <w:lvl w:ilvl="1">
      <w:start w:val="1"/>
      <w:numFmt w:val="none"/>
      <w:pStyle w:val="BMSHeading2"/>
      <w:lvlText w:val="1.4"/>
      <w:lvlJc w:val="left"/>
      <w:pPr>
        <w:tabs>
          <w:tab w:val="num" w:pos="576"/>
        </w:tabs>
        <w:ind w:left="576" w:hanging="576"/>
      </w:pPr>
      <w:rPr>
        <w:rFonts w:cs="Times New Roman" w:hint="default"/>
        <w:color w:val="auto"/>
      </w:rPr>
    </w:lvl>
    <w:lvl w:ilvl="2">
      <w:start w:val="1"/>
      <w:numFmt w:val="none"/>
      <w:pStyle w:val="BMSHeading3"/>
      <w:lvlText w:val="7.1"/>
      <w:lvlJc w:val="left"/>
      <w:pPr>
        <w:tabs>
          <w:tab w:val="num" w:pos="720"/>
        </w:tabs>
        <w:ind w:left="720" w:hanging="720"/>
      </w:pPr>
      <w:rPr>
        <w:rFonts w:cs="Times New Roman" w:hint="default"/>
        <w:i w:val="0"/>
      </w:rPr>
    </w:lvl>
    <w:lvl w:ilvl="3">
      <w:start w:val="1"/>
      <w:numFmt w:val="lowerLetter"/>
      <w:lvlText w:val="%1.%2.%3.%4"/>
      <w:lvlJc w:val="left"/>
      <w:pPr>
        <w:tabs>
          <w:tab w:val="num" w:pos="2784"/>
        </w:tabs>
        <w:ind w:left="2784" w:hanging="864"/>
      </w:pPr>
      <w:rPr>
        <w:rFonts w:cs="Times New Roman" w:hint="default"/>
      </w:rPr>
    </w:lvl>
    <w:lvl w:ilvl="4">
      <w:start w:val="1"/>
      <w:numFmt w:val="none"/>
      <w:lvlRestart w:val="0"/>
      <w:lvlText w:val="a."/>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2D1A7CCE"/>
    <w:multiLevelType w:val="hybridMultilevel"/>
    <w:tmpl w:val="96C2F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01A2371"/>
    <w:multiLevelType w:val="hybridMultilevel"/>
    <w:tmpl w:val="CB284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C82534"/>
    <w:multiLevelType w:val="hybridMultilevel"/>
    <w:tmpl w:val="E3946A54"/>
    <w:lvl w:ilvl="0" w:tplc="7E2A7E58">
      <w:start w:val="1"/>
      <w:numFmt w:val="bullet"/>
      <w:lvlText w:val="•"/>
      <w:lvlJc w:val="left"/>
      <w:pPr>
        <w:tabs>
          <w:tab w:val="num" w:pos="720"/>
        </w:tabs>
        <w:ind w:left="720" w:hanging="360"/>
      </w:pPr>
      <w:rPr>
        <w:rFonts w:ascii="Arial" w:hAnsi="Arial" w:hint="default"/>
      </w:rPr>
    </w:lvl>
    <w:lvl w:ilvl="1" w:tplc="9CB8A6B4">
      <w:start w:val="162"/>
      <w:numFmt w:val="bullet"/>
      <w:lvlText w:val="•"/>
      <w:lvlJc w:val="left"/>
      <w:pPr>
        <w:tabs>
          <w:tab w:val="num" w:pos="1440"/>
        </w:tabs>
        <w:ind w:left="1440" w:hanging="360"/>
      </w:pPr>
      <w:rPr>
        <w:rFonts w:ascii="Arial" w:hAnsi="Arial" w:hint="default"/>
      </w:rPr>
    </w:lvl>
    <w:lvl w:ilvl="2" w:tplc="F9889926" w:tentative="1">
      <w:start w:val="1"/>
      <w:numFmt w:val="bullet"/>
      <w:lvlText w:val="•"/>
      <w:lvlJc w:val="left"/>
      <w:pPr>
        <w:tabs>
          <w:tab w:val="num" w:pos="2160"/>
        </w:tabs>
        <w:ind w:left="2160" w:hanging="360"/>
      </w:pPr>
      <w:rPr>
        <w:rFonts w:ascii="Arial" w:hAnsi="Arial" w:hint="default"/>
      </w:rPr>
    </w:lvl>
    <w:lvl w:ilvl="3" w:tplc="BBEAA598" w:tentative="1">
      <w:start w:val="1"/>
      <w:numFmt w:val="bullet"/>
      <w:lvlText w:val="•"/>
      <w:lvlJc w:val="left"/>
      <w:pPr>
        <w:tabs>
          <w:tab w:val="num" w:pos="2880"/>
        </w:tabs>
        <w:ind w:left="2880" w:hanging="360"/>
      </w:pPr>
      <w:rPr>
        <w:rFonts w:ascii="Arial" w:hAnsi="Arial" w:hint="default"/>
      </w:rPr>
    </w:lvl>
    <w:lvl w:ilvl="4" w:tplc="5DC2739A" w:tentative="1">
      <w:start w:val="1"/>
      <w:numFmt w:val="bullet"/>
      <w:lvlText w:val="•"/>
      <w:lvlJc w:val="left"/>
      <w:pPr>
        <w:tabs>
          <w:tab w:val="num" w:pos="3600"/>
        </w:tabs>
        <w:ind w:left="3600" w:hanging="360"/>
      </w:pPr>
      <w:rPr>
        <w:rFonts w:ascii="Arial" w:hAnsi="Arial" w:hint="default"/>
      </w:rPr>
    </w:lvl>
    <w:lvl w:ilvl="5" w:tplc="6268937A" w:tentative="1">
      <w:start w:val="1"/>
      <w:numFmt w:val="bullet"/>
      <w:lvlText w:val="•"/>
      <w:lvlJc w:val="left"/>
      <w:pPr>
        <w:tabs>
          <w:tab w:val="num" w:pos="4320"/>
        </w:tabs>
        <w:ind w:left="4320" w:hanging="360"/>
      </w:pPr>
      <w:rPr>
        <w:rFonts w:ascii="Arial" w:hAnsi="Arial" w:hint="default"/>
      </w:rPr>
    </w:lvl>
    <w:lvl w:ilvl="6" w:tplc="37A882E6" w:tentative="1">
      <w:start w:val="1"/>
      <w:numFmt w:val="bullet"/>
      <w:lvlText w:val="•"/>
      <w:lvlJc w:val="left"/>
      <w:pPr>
        <w:tabs>
          <w:tab w:val="num" w:pos="5040"/>
        </w:tabs>
        <w:ind w:left="5040" w:hanging="360"/>
      </w:pPr>
      <w:rPr>
        <w:rFonts w:ascii="Arial" w:hAnsi="Arial" w:hint="default"/>
      </w:rPr>
    </w:lvl>
    <w:lvl w:ilvl="7" w:tplc="1E0E46D8" w:tentative="1">
      <w:start w:val="1"/>
      <w:numFmt w:val="bullet"/>
      <w:lvlText w:val="•"/>
      <w:lvlJc w:val="left"/>
      <w:pPr>
        <w:tabs>
          <w:tab w:val="num" w:pos="5760"/>
        </w:tabs>
        <w:ind w:left="5760" w:hanging="360"/>
      </w:pPr>
      <w:rPr>
        <w:rFonts w:ascii="Arial" w:hAnsi="Arial" w:hint="default"/>
      </w:rPr>
    </w:lvl>
    <w:lvl w:ilvl="8" w:tplc="3162FA7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2733184"/>
    <w:multiLevelType w:val="hybridMultilevel"/>
    <w:tmpl w:val="C2501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A03DFF"/>
    <w:multiLevelType w:val="hybridMultilevel"/>
    <w:tmpl w:val="727EE8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57E5297"/>
    <w:multiLevelType w:val="hybridMultilevel"/>
    <w:tmpl w:val="8320D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67A2535"/>
    <w:multiLevelType w:val="hybridMultilevel"/>
    <w:tmpl w:val="564E8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6B57F26"/>
    <w:multiLevelType w:val="multilevel"/>
    <w:tmpl w:val="ED1E1B80"/>
    <w:styleLink w:val="Style1"/>
    <w:lvl w:ilvl="0">
      <w:start w:val="2"/>
      <w:numFmt w:val="decimal"/>
      <w:lvlText w:val="%1"/>
      <w:lvlJc w:val="left"/>
      <w:pPr>
        <w:tabs>
          <w:tab w:val="num" w:pos="720"/>
        </w:tabs>
        <w:ind w:left="720" w:hanging="720"/>
      </w:pPr>
      <w:rPr>
        <w:rFonts w:cs="Times New Roman" w:hint="default"/>
      </w:rPr>
    </w:lvl>
    <w:lvl w:ilvl="1">
      <w:start w:val="1"/>
      <w:numFmt w:val="decimal"/>
      <w:lvlText w:val="%2.1"/>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37C71481"/>
    <w:multiLevelType w:val="hybridMultilevel"/>
    <w:tmpl w:val="8E20E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BD69C8"/>
    <w:multiLevelType w:val="hybridMultilevel"/>
    <w:tmpl w:val="98F6BD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B0F6023"/>
    <w:multiLevelType w:val="hybridMultilevel"/>
    <w:tmpl w:val="B91CE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CF32A9"/>
    <w:multiLevelType w:val="hybridMultilevel"/>
    <w:tmpl w:val="5808AA0C"/>
    <w:lvl w:ilvl="0" w:tplc="08090001">
      <w:start w:val="1"/>
      <w:numFmt w:val="bullet"/>
      <w:lvlText w:val=""/>
      <w:lvlJc w:val="left"/>
      <w:pPr>
        <w:tabs>
          <w:tab w:val="num" w:pos="720"/>
        </w:tabs>
        <w:ind w:left="720" w:hanging="360"/>
      </w:pPr>
      <w:rPr>
        <w:rFonts w:ascii="Symbol" w:hAnsi="Symbol" w:hint="default"/>
      </w:rPr>
    </w:lvl>
    <w:lvl w:ilvl="1" w:tplc="17D46772">
      <w:start w:val="1"/>
      <w:numFmt w:val="bullet"/>
      <w:lvlText w:val="-"/>
      <w:lvlJc w:val="left"/>
      <w:pPr>
        <w:tabs>
          <w:tab w:val="num" w:pos="1440"/>
        </w:tabs>
        <w:ind w:left="1440" w:hanging="360"/>
      </w:pPr>
      <w:rPr>
        <w:rFonts w:ascii="Calibri" w:hAnsi="Calibri" w:hint="default"/>
      </w:rPr>
    </w:lvl>
    <w:lvl w:ilvl="2" w:tplc="FAE86156" w:tentative="1">
      <w:start w:val="1"/>
      <w:numFmt w:val="bullet"/>
      <w:lvlText w:val="-"/>
      <w:lvlJc w:val="left"/>
      <w:pPr>
        <w:tabs>
          <w:tab w:val="num" w:pos="2160"/>
        </w:tabs>
        <w:ind w:left="2160" w:hanging="360"/>
      </w:pPr>
      <w:rPr>
        <w:rFonts w:ascii="Calibri" w:hAnsi="Calibri" w:hint="default"/>
      </w:rPr>
    </w:lvl>
    <w:lvl w:ilvl="3" w:tplc="AE7C81E6" w:tentative="1">
      <w:start w:val="1"/>
      <w:numFmt w:val="bullet"/>
      <w:lvlText w:val="-"/>
      <w:lvlJc w:val="left"/>
      <w:pPr>
        <w:tabs>
          <w:tab w:val="num" w:pos="2880"/>
        </w:tabs>
        <w:ind w:left="2880" w:hanging="360"/>
      </w:pPr>
      <w:rPr>
        <w:rFonts w:ascii="Calibri" w:hAnsi="Calibri" w:hint="default"/>
      </w:rPr>
    </w:lvl>
    <w:lvl w:ilvl="4" w:tplc="DA3CB60C" w:tentative="1">
      <w:start w:val="1"/>
      <w:numFmt w:val="bullet"/>
      <w:lvlText w:val="-"/>
      <w:lvlJc w:val="left"/>
      <w:pPr>
        <w:tabs>
          <w:tab w:val="num" w:pos="3600"/>
        </w:tabs>
        <w:ind w:left="3600" w:hanging="360"/>
      </w:pPr>
      <w:rPr>
        <w:rFonts w:ascii="Calibri" w:hAnsi="Calibri" w:hint="default"/>
      </w:rPr>
    </w:lvl>
    <w:lvl w:ilvl="5" w:tplc="9904C782" w:tentative="1">
      <w:start w:val="1"/>
      <w:numFmt w:val="bullet"/>
      <w:lvlText w:val="-"/>
      <w:lvlJc w:val="left"/>
      <w:pPr>
        <w:tabs>
          <w:tab w:val="num" w:pos="4320"/>
        </w:tabs>
        <w:ind w:left="4320" w:hanging="360"/>
      </w:pPr>
      <w:rPr>
        <w:rFonts w:ascii="Calibri" w:hAnsi="Calibri" w:hint="default"/>
      </w:rPr>
    </w:lvl>
    <w:lvl w:ilvl="6" w:tplc="4D1ED192" w:tentative="1">
      <w:start w:val="1"/>
      <w:numFmt w:val="bullet"/>
      <w:lvlText w:val="-"/>
      <w:lvlJc w:val="left"/>
      <w:pPr>
        <w:tabs>
          <w:tab w:val="num" w:pos="5040"/>
        </w:tabs>
        <w:ind w:left="5040" w:hanging="360"/>
      </w:pPr>
      <w:rPr>
        <w:rFonts w:ascii="Calibri" w:hAnsi="Calibri" w:hint="default"/>
      </w:rPr>
    </w:lvl>
    <w:lvl w:ilvl="7" w:tplc="7AAA6A90" w:tentative="1">
      <w:start w:val="1"/>
      <w:numFmt w:val="bullet"/>
      <w:lvlText w:val="-"/>
      <w:lvlJc w:val="left"/>
      <w:pPr>
        <w:tabs>
          <w:tab w:val="num" w:pos="5760"/>
        </w:tabs>
        <w:ind w:left="5760" w:hanging="360"/>
      </w:pPr>
      <w:rPr>
        <w:rFonts w:ascii="Calibri" w:hAnsi="Calibri" w:hint="default"/>
      </w:rPr>
    </w:lvl>
    <w:lvl w:ilvl="8" w:tplc="A72018BE" w:tentative="1">
      <w:start w:val="1"/>
      <w:numFmt w:val="bullet"/>
      <w:lvlText w:val="-"/>
      <w:lvlJc w:val="left"/>
      <w:pPr>
        <w:tabs>
          <w:tab w:val="num" w:pos="6480"/>
        </w:tabs>
        <w:ind w:left="6480" w:hanging="360"/>
      </w:pPr>
      <w:rPr>
        <w:rFonts w:ascii="Calibri" w:hAnsi="Calibri" w:hint="default"/>
      </w:rPr>
    </w:lvl>
  </w:abstractNum>
  <w:abstractNum w:abstractNumId="34" w15:restartNumberingAfterBreak="0">
    <w:nsid w:val="40455A04"/>
    <w:multiLevelType w:val="hybridMultilevel"/>
    <w:tmpl w:val="350694C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0610016"/>
    <w:multiLevelType w:val="hybridMultilevel"/>
    <w:tmpl w:val="EA625E1E"/>
    <w:lvl w:ilvl="0" w:tplc="7EF4B45A">
      <w:numFmt w:val="bullet"/>
      <w:lvlText w:val="•"/>
      <w:lvlJc w:val="left"/>
      <w:pPr>
        <w:ind w:left="720" w:hanging="720"/>
      </w:pPr>
      <w:rPr>
        <w:rFonts w:ascii="Calibri" w:eastAsiaTheme="minorEastAsia"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4FB1CA2"/>
    <w:multiLevelType w:val="hybridMultilevel"/>
    <w:tmpl w:val="30860172"/>
    <w:lvl w:ilvl="0" w:tplc="CD98D836">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6172730"/>
    <w:multiLevelType w:val="multilevel"/>
    <w:tmpl w:val="0644CD64"/>
    <w:lvl w:ilvl="0">
      <w:start w:val="1"/>
      <w:numFmt w:val="decimal"/>
      <w:pStyle w:val="SAPSection1"/>
      <w:suff w:val="space"/>
      <w:lvlText w:val="%1."/>
      <w:lvlJc w:val="left"/>
      <w:pPr>
        <w:ind w:left="284" w:hanging="284"/>
      </w:pPr>
      <w:rPr>
        <w:rFonts w:ascii="Times New Roman" w:hAnsi="Times New Roman" w:hint="default"/>
        <w:b/>
        <w:i w:val="0"/>
        <w:sz w:val="32"/>
      </w:rPr>
    </w:lvl>
    <w:lvl w:ilvl="1">
      <w:start w:val="1"/>
      <w:numFmt w:val="decimal"/>
      <w:pStyle w:val="SAPSection11"/>
      <w:suff w:val="space"/>
      <w:lvlText w:val="%1.%2."/>
      <w:lvlJc w:val="left"/>
      <w:pPr>
        <w:ind w:left="284" w:hanging="284"/>
      </w:pPr>
      <w:rPr>
        <w:rFonts w:ascii="Times New Roman" w:hAnsi="Times New Roman" w:hint="default"/>
        <w:b/>
        <w:i w:val="0"/>
        <w:sz w:val="28"/>
      </w:rPr>
    </w:lvl>
    <w:lvl w:ilvl="2">
      <w:start w:val="1"/>
      <w:numFmt w:val="decimal"/>
      <w:pStyle w:val="SAPSection111"/>
      <w:suff w:val="space"/>
      <w:lvlText w:val="%1.%2.%3."/>
      <w:lvlJc w:val="left"/>
      <w:pPr>
        <w:ind w:left="4253" w:hanging="284"/>
      </w:pPr>
      <w:rPr>
        <w:rFonts w:ascii="Times New Roman" w:hAnsi="Times New Roman" w:hint="default"/>
        <w:b/>
        <w:i w:val="0"/>
        <w:sz w:val="24"/>
      </w:rPr>
    </w:lvl>
    <w:lvl w:ilvl="3">
      <w:start w:val="1"/>
      <w:numFmt w:val="upperLetter"/>
      <w:lvlRestart w:val="1"/>
      <w:pStyle w:val="SAPAppendix"/>
      <w:suff w:val="space"/>
      <w:lvlText w:val="Appendix %4."/>
      <w:lvlJc w:val="left"/>
      <w:pPr>
        <w:ind w:left="284" w:hanging="284"/>
      </w:pPr>
      <w:rPr>
        <w:rFonts w:ascii="Times New Roman" w:hAnsi="Times New Roman" w:hint="default"/>
        <w:b/>
        <w:i w:val="0"/>
        <w:caps/>
        <w:sz w:val="28"/>
        <w:szCs w:val="28"/>
      </w:rPr>
    </w:lvl>
    <w:lvl w:ilvl="4">
      <w:start w:val="1"/>
      <w:numFmt w:val="decimal"/>
      <w:suff w:val="space"/>
      <w:lvlText w:val="Table %5."/>
      <w:lvlJc w:val="left"/>
      <w:pPr>
        <w:ind w:left="284" w:hanging="284"/>
      </w:pPr>
      <w:rPr>
        <w:rFonts w:ascii="Times New Roman" w:hAnsi="Times New Roman" w:hint="default"/>
        <w:b/>
        <w:i w:val="0"/>
        <w:caps w:val="0"/>
        <w:sz w:val="24"/>
        <w:szCs w:val="24"/>
      </w:rPr>
    </w:lvl>
    <w:lvl w:ilvl="5">
      <w:start w:val="1"/>
      <w:numFmt w:val="decimal"/>
      <w:lvlRestart w:val="4"/>
      <w:pStyle w:val="SAPFigure"/>
      <w:suff w:val="space"/>
      <w:lvlText w:val="Figure %6."/>
      <w:lvlJc w:val="left"/>
      <w:pPr>
        <w:ind w:left="284" w:hanging="284"/>
      </w:pPr>
      <w:rPr>
        <w:rFonts w:ascii="Times New Roman" w:hAnsi="Times New Roman" w:hint="default"/>
        <w:b/>
        <w:i w:val="0"/>
        <w:sz w:val="24"/>
        <w:szCs w:val="24"/>
      </w:rPr>
    </w:lvl>
    <w:lvl w:ilvl="6">
      <w:start w:val="1"/>
      <w:numFmt w:val="decimal"/>
      <w:lvlRestart w:val="4"/>
      <w:pStyle w:val="SAPListing"/>
      <w:suff w:val="space"/>
      <w:lvlText w:val="Listing %7."/>
      <w:lvlJc w:val="left"/>
      <w:pPr>
        <w:ind w:left="567" w:hanging="567"/>
      </w:pPr>
      <w:rPr>
        <w:rFonts w:ascii="Times New Roman" w:hAnsi="Times New Roman" w:hint="default"/>
        <w:b/>
        <w:i w:val="0"/>
        <w:sz w:val="24"/>
        <w:szCs w:val="24"/>
      </w:rPr>
    </w:lvl>
    <w:lvl w:ilvl="7">
      <w:start w:val="1"/>
      <w:numFmt w:val="none"/>
      <w:lvlRestart w:val="5"/>
      <w:suff w:val="space"/>
      <w:lvlText w:val="%8"/>
      <w:lvlJc w:val="left"/>
      <w:pPr>
        <w:ind w:left="567" w:hanging="567"/>
      </w:pPr>
      <w:rPr>
        <w:rFonts w:ascii="Times New Roman" w:hAnsi="Times New Roman" w:hint="default"/>
        <w:b w:val="0"/>
        <w:i w:val="0"/>
        <w:sz w:val="24"/>
        <w:szCs w:val="24"/>
      </w:rPr>
    </w:lvl>
    <w:lvl w:ilvl="8">
      <w:start w:val="1"/>
      <w:numFmt w:val="none"/>
      <w:lvlText w:val=""/>
      <w:lvlJc w:val="left"/>
      <w:pPr>
        <w:tabs>
          <w:tab w:val="num" w:pos="6120"/>
        </w:tabs>
        <w:ind w:left="4320" w:hanging="1440"/>
      </w:pPr>
      <w:rPr>
        <w:rFonts w:hint="default"/>
      </w:rPr>
    </w:lvl>
  </w:abstractNum>
  <w:abstractNum w:abstractNumId="38" w15:restartNumberingAfterBreak="0">
    <w:nsid w:val="47EE408E"/>
    <w:multiLevelType w:val="hybridMultilevel"/>
    <w:tmpl w:val="61C8BBCE"/>
    <w:lvl w:ilvl="0" w:tplc="00010409">
      <w:start w:val="1"/>
      <w:numFmt w:val="bullet"/>
      <w:pStyle w:val="BMSBullets"/>
      <w:lvlText w:val=""/>
      <w:lvlJc w:val="left"/>
      <w:pPr>
        <w:ind w:left="360" w:hanging="360"/>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5E044538">
      <w:start w:val="1"/>
      <w:numFmt w:val="decimal"/>
      <w:lvlText w:val="%3."/>
      <w:lvlJc w:val="left"/>
      <w:pPr>
        <w:ind w:left="1620" w:hanging="720"/>
      </w:pPr>
      <w:rPr>
        <w:rFonts w:cs="Times New Roman" w:hint="default"/>
      </w:rPr>
    </w:lvl>
    <w:lvl w:ilvl="3" w:tplc="000F0409" w:tentative="1">
      <w:start w:val="1"/>
      <w:numFmt w:val="decimal"/>
      <w:lvlText w:val="%4."/>
      <w:lvlJc w:val="left"/>
      <w:pPr>
        <w:ind w:left="1800" w:hanging="360"/>
      </w:pPr>
      <w:rPr>
        <w:rFonts w:cs="Times New Roman"/>
      </w:rPr>
    </w:lvl>
    <w:lvl w:ilvl="4" w:tplc="00190409" w:tentative="1">
      <w:start w:val="1"/>
      <w:numFmt w:val="lowerLetter"/>
      <w:lvlText w:val="%5."/>
      <w:lvlJc w:val="left"/>
      <w:pPr>
        <w:ind w:left="2520" w:hanging="360"/>
      </w:pPr>
      <w:rPr>
        <w:rFonts w:cs="Times New Roman"/>
      </w:rPr>
    </w:lvl>
    <w:lvl w:ilvl="5" w:tplc="001B0409" w:tentative="1">
      <w:start w:val="1"/>
      <w:numFmt w:val="lowerRoman"/>
      <w:lvlText w:val="%6."/>
      <w:lvlJc w:val="right"/>
      <w:pPr>
        <w:ind w:left="3240" w:hanging="180"/>
      </w:pPr>
      <w:rPr>
        <w:rFonts w:cs="Times New Roman"/>
      </w:rPr>
    </w:lvl>
    <w:lvl w:ilvl="6" w:tplc="000F0409" w:tentative="1">
      <w:start w:val="1"/>
      <w:numFmt w:val="decimal"/>
      <w:lvlText w:val="%7."/>
      <w:lvlJc w:val="left"/>
      <w:pPr>
        <w:ind w:left="3960" w:hanging="360"/>
      </w:pPr>
      <w:rPr>
        <w:rFonts w:cs="Times New Roman"/>
      </w:rPr>
    </w:lvl>
    <w:lvl w:ilvl="7" w:tplc="00190409" w:tentative="1">
      <w:start w:val="1"/>
      <w:numFmt w:val="lowerLetter"/>
      <w:lvlText w:val="%8."/>
      <w:lvlJc w:val="left"/>
      <w:pPr>
        <w:ind w:left="4680" w:hanging="360"/>
      </w:pPr>
      <w:rPr>
        <w:rFonts w:cs="Times New Roman"/>
      </w:rPr>
    </w:lvl>
    <w:lvl w:ilvl="8" w:tplc="001B0409" w:tentative="1">
      <w:start w:val="1"/>
      <w:numFmt w:val="lowerRoman"/>
      <w:lvlText w:val="%9."/>
      <w:lvlJc w:val="right"/>
      <w:pPr>
        <w:ind w:left="5400" w:hanging="180"/>
      </w:pPr>
      <w:rPr>
        <w:rFonts w:cs="Times New Roman"/>
      </w:rPr>
    </w:lvl>
  </w:abstractNum>
  <w:abstractNum w:abstractNumId="39" w15:restartNumberingAfterBreak="0">
    <w:nsid w:val="48AD5A57"/>
    <w:multiLevelType w:val="hybridMultilevel"/>
    <w:tmpl w:val="02C20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CC309E8"/>
    <w:multiLevelType w:val="hybridMultilevel"/>
    <w:tmpl w:val="374263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DB42B0E"/>
    <w:multiLevelType w:val="hybridMultilevel"/>
    <w:tmpl w:val="D4CC0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E0600F9"/>
    <w:multiLevelType w:val="hybridMultilevel"/>
    <w:tmpl w:val="4EA69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92054F"/>
    <w:multiLevelType w:val="hybridMultilevel"/>
    <w:tmpl w:val="856E68EC"/>
    <w:lvl w:ilvl="0" w:tplc="7EF4B45A">
      <w:numFmt w:val="bullet"/>
      <w:lvlText w:val="•"/>
      <w:lvlJc w:val="left"/>
      <w:pPr>
        <w:ind w:left="1080" w:hanging="72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0510976"/>
    <w:multiLevelType w:val="hybridMultilevel"/>
    <w:tmpl w:val="999A2D6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0F169B6"/>
    <w:multiLevelType w:val="hybridMultilevel"/>
    <w:tmpl w:val="68F27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1DD6339"/>
    <w:multiLevelType w:val="hybridMultilevel"/>
    <w:tmpl w:val="5ACCB66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555C66EA"/>
    <w:multiLevelType w:val="hybridMultilevel"/>
    <w:tmpl w:val="2DB02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7C15F7F"/>
    <w:multiLevelType w:val="hybridMultilevel"/>
    <w:tmpl w:val="55FAB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8701661"/>
    <w:multiLevelType w:val="multilevel"/>
    <w:tmpl w:val="57D282B8"/>
    <w:lvl w:ilvl="0">
      <w:start w:val="1"/>
      <w:numFmt w:val="decimal"/>
      <w:lvlText w:val="%1."/>
      <w:lvlJc w:val="left"/>
      <w:pPr>
        <w:tabs>
          <w:tab w:val="num" w:pos="720"/>
        </w:tabs>
        <w:ind w:left="720" w:hanging="360"/>
      </w:pPr>
      <w:rPr>
        <w:rFonts w:asciiTheme="minorHAnsi" w:eastAsia="Times New Roman" w:hAnsiTheme="minorHAnsi" w:cs="Times New Roman"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C2073A8"/>
    <w:multiLevelType w:val="hybridMultilevel"/>
    <w:tmpl w:val="5C1862CA"/>
    <w:lvl w:ilvl="0" w:tplc="C19063C8">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F601FE0"/>
    <w:multiLevelType w:val="hybridMultilevel"/>
    <w:tmpl w:val="0EAACD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2121DAD"/>
    <w:multiLevelType w:val="hybridMultilevel"/>
    <w:tmpl w:val="5BB0F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25E09D5"/>
    <w:multiLevelType w:val="hybridMultilevel"/>
    <w:tmpl w:val="BE1E3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32121CD"/>
    <w:multiLevelType w:val="hybridMultilevel"/>
    <w:tmpl w:val="FFB45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6F3DCB"/>
    <w:multiLevelType w:val="hybridMultilevel"/>
    <w:tmpl w:val="CAB41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70D267A"/>
    <w:multiLevelType w:val="hybridMultilevel"/>
    <w:tmpl w:val="B0BEDF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75A3D43"/>
    <w:multiLevelType w:val="hybridMultilevel"/>
    <w:tmpl w:val="D5C2F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78529ED"/>
    <w:multiLevelType w:val="hybridMultilevel"/>
    <w:tmpl w:val="66927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B5746AF"/>
    <w:multiLevelType w:val="hybridMultilevel"/>
    <w:tmpl w:val="F5766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5F3F38"/>
    <w:multiLevelType w:val="hybridMultilevel"/>
    <w:tmpl w:val="074EAC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CD60F0E"/>
    <w:multiLevelType w:val="hybridMultilevel"/>
    <w:tmpl w:val="68FE7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E1F6AFD"/>
    <w:multiLevelType w:val="hybridMultilevel"/>
    <w:tmpl w:val="929C0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6EB60321"/>
    <w:multiLevelType w:val="hybridMultilevel"/>
    <w:tmpl w:val="4BDCC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04C523D"/>
    <w:multiLevelType w:val="hybridMultilevel"/>
    <w:tmpl w:val="572EF5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2E20A64"/>
    <w:multiLevelType w:val="hybridMultilevel"/>
    <w:tmpl w:val="79D439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74AE0950"/>
    <w:multiLevelType w:val="hybridMultilevel"/>
    <w:tmpl w:val="01CA1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5B9167C"/>
    <w:multiLevelType w:val="hybridMultilevel"/>
    <w:tmpl w:val="77B86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9A45F66"/>
    <w:multiLevelType w:val="hybridMultilevel"/>
    <w:tmpl w:val="23C8313C"/>
    <w:lvl w:ilvl="0" w:tplc="7EF4B45A">
      <w:numFmt w:val="bullet"/>
      <w:lvlText w:val="•"/>
      <w:lvlJc w:val="left"/>
      <w:pPr>
        <w:ind w:left="1080" w:hanging="72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A05704C"/>
    <w:multiLevelType w:val="hybridMultilevel"/>
    <w:tmpl w:val="0282B796"/>
    <w:lvl w:ilvl="0" w:tplc="0C00A7F8">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7E2F1A50"/>
    <w:multiLevelType w:val="hybridMultilevel"/>
    <w:tmpl w:val="39BA12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7EFF4652"/>
    <w:multiLevelType w:val="multilevel"/>
    <w:tmpl w:val="F676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7"/>
  </w:num>
  <w:num w:numId="2">
    <w:abstractNumId w:val="38"/>
  </w:num>
  <w:num w:numId="3">
    <w:abstractNumId w:val="21"/>
  </w:num>
  <w:num w:numId="4">
    <w:abstractNumId w:val="29"/>
  </w:num>
  <w:num w:numId="5">
    <w:abstractNumId w:val="1"/>
  </w:num>
  <w:num w:numId="6">
    <w:abstractNumId w:val="0"/>
  </w:num>
  <w:num w:numId="7">
    <w:abstractNumId w:val="2"/>
  </w:num>
  <w:num w:numId="8">
    <w:abstractNumId w:val="18"/>
  </w:num>
  <w:num w:numId="9">
    <w:abstractNumId w:val="25"/>
  </w:num>
  <w:num w:numId="10">
    <w:abstractNumId w:val="58"/>
  </w:num>
  <w:num w:numId="11">
    <w:abstractNumId w:val="69"/>
  </w:num>
  <w:num w:numId="12">
    <w:abstractNumId w:val="23"/>
  </w:num>
  <w:num w:numId="13">
    <w:abstractNumId w:val="57"/>
  </w:num>
  <w:num w:numId="14">
    <w:abstractNumId w:val="33"/>
  </w:num>
  <w:num w:numId="15">
    <w:abstractNumId w:val="41"/>
  </w:num>
  <w:num w:numId="16">
    <w:abstractNumId w:val="49"/>
  </w:num>
  <w:num w:numId="17">
    <w:abstractNumId w:val="66"/>
  </w:num>
  <w:num w:numId="18">
    <w:abstractNumId w:val="52"/>
  </w:num>
  <w:num w:numId="19">
    <w:abstractNumId w:val="24"/>
  </w:num>
  <w:num w:numId="20">
    <w:abstractNumId w:val="13"/>
  </w:num>
  <w:num w:numId="21">
    <w:abstractNumId w:val="15"/>
  </w:num>
  <w:num w:numId="22">
    <w:abstractNumId w:val="10"/>
  </w:num>
  <w:num w:numId="23">
    <w:abstractNumId w:val="5"/>
  </w:num>
  <w:num w:numId="24">
    <w:abstractNumId w:val="51"/>
  </w:num>
  <w:num w:numId="25">
    <w:abstractNumId w:val="45"/>
  </w:num>
  <w:num w:numId="26">
    <w:abstractNumId w:val="42"/>
  </w:num>
  <w:num w:numId="27">
    <w:abstractNumId w:val="12"/>
  </w:num>
  <w:num w:numId="28">
    <w:abstractNumId w:val="48"/>
  </w:num>
  <w:num w:numId="29">
    <w:abstractNumId w:val="26"/>
  </w:num>
  <w:num w:numId="30">
    <w:abstractNumId w:val="28"/>
  </w:num>
  <w:num w:numId="31">
    <w:abstractNumId w:val="7"/>
  </w:num>
  <w:num w:numId="32">
    <w:abstractNumId w:val="30"/>
  </w:num>
  <w:num w:numId="33">
    <w:abstractNumId w:val="59"/>
  </w:num>
  <w:num w:numId="34">
    <w:abstractNumId w:val="16"/>
  </w:num>
  <w:num w:numId="35">
    <w:abstractNumId w:val="62"/>
  </w:num>
  <w:num w:numId="36">
    <w:abstractNumId w:val="55"/>
  </w:num>
  <w:num w:numId="37">
    <w:abstractNumId w:val="9"/>
  </w:num>
  <w:num w:numId="38">
    <w:abstractNumId w:val="60"/>
  </w:num>
  <w:num w:numId="39">
    <w:abstractNumId w:val="44"/>
  </w:num>
  <w:num w:numId="40">
    <w:abstractNumId w:val="34"/>
  </w:num>
  <w:num w:numId="41">
    <w:abstractNumId w:val="22"/>
  </w:num>
  <w:num w:numId="42">
    <w:abstractNumId w:val="61"/>
  </w:num>
  <w:num w:numId="43">
    <w:abstractNumId w:val="39"/>
  </w:num>
  <w:num w:numId="44">
    <w:abstractNumId w:val="63"/>
  </w:num>
  <w:num w:numId="45">
    <w:abstractNumId w:val="31"/>
  </w:num>
  <w:num w:numId="46">
    <w:abstractNumId w:val="47"/>
  </w:num>
  <w:num w:numId="47">
    <w:abstractNumId w:val="43"/>
  </w:num>
  <w:num w:numId="48">
    <w:abstractNumId w:val="17"/>
  </w:num>
  <w:num w:numId="49">
    <w:abstractNumId w:val="35"/>
  </w:num>
  <w:num w:numId="50">
    <w:abstractNumId w:val="20"/>
  </w:num>
  <w:num w:numId="51">
    <w:abstractNumId w:val="8"/>
  </w:num>
  <w:num w:numId="52">
    <w:abstractNumId w:val="4"/>
  </w:num>
  <w:num w:numId="53">
    <w:abstractNumId w:val="68"/>
  </w:num>
  <w:num w:numId="54">
    <w:abstractNumId w:val="11"/>
  </w:num>
  <w:num w:numId="55">
    <w:abstractNumId w:val="3"/>
  </w:num>
  <w:num w:numId="56">
    <w:abstractNumId w:val="67"/>
  </w:num>
  <w:num w:numId="57">
    <w:abstractNumId w:val="6"/>
  </w:num>
  <w:num w:numId="58">
    <w:abstractNumId w:val="27"/>
  </w:num>
  <w:num w:numId="59">
    <w:abstractNumId w:val="65"/>
  </w:num>
  <w:num w:numId="60">
    <w:abstractNumId w:val="56"/>
  </w:num>
  <w:num w:numId="61">
    <w:abstractNumId w:val="19"/>
  </w:num>
  <w:num w:numId="62">
    <w:abstractNumId w:val="70"/>
  </w:num>
  <w:num w:numId="63">
    <w:abstractNumId w:val="40"/>
  </w:num>
  <w:num w:numId="64">
    <w:abstractNumId w:val="46"/>
  </w:num>
  <w:num w:numId="65">
    <w:abstractNumId w:val="53"/>
  </w:num>
  <w:num w:numId="66">
    <w:abstractNumId w:val="50"/>
  </w:num>
  <w:num w:numId="67">
    <w:abstractNumId w:val="36"/>
  </w:num>
  <w:num w:numId="68">
    <w:abstractNumId w:val="14"/>
  </w:num>
  <w:num w:numId="69">
    <w:abstractNumId w:val="64"/>
  </w:num>
  <w:num w:numId="70">
    <w:abstractNumId w:val="71"/>
  </w:num>
  <w:num w:numId="71">
    <w:abstractNumId w:val="32"/>
  </w:num>
  <w:num w:numId="72">
    <w:abstractNumId w:val="5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rch Disease Childhoo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ttf5p9pnzwed8eatx5xvrxvxwfwa990x02z&quot;&gt;NH refs-Saved&lt;record-ids&gt;&lt;item&gt;1891&lt;/item&gt;&lt;item&gt;2028&lt;/item&gt;&lt;item&gt;2032&lt;/item&gt;&lt;item&gt;2230&lt;/item&gt;&lt;item&gt;2241&lt;/item&gt;&lt;item&gt;2419&lt;/item&gt;&lt;item&gt;2422&lt;/item&gt;&lt;item&gt;2425&lt;/item&gt;&lt;item&gt;2431&lt;/item&gt;&lt;item&gt;2432&lt;/item&gt;&lt;item&gt;2433&lt;/item&gt;&lt;item&gt;2438&lt;/item&gt;&lt;item&gt;2439&lt;/item&gt;&lt;item&gt;2445&lt;/item&gt;&lt;item&gt;2469&lt;/item&gt;&lt;item&gt;2470&lt;/item&gt;&lt;item&gt;2471&lt;/item&gt;&lt;item&gt;2480&lt;/item&gt;&lt;item&gt;2481&lt;/item&gt;&lt;item&gt;2494&lt;/item&gt;&lt;/record-ids&gt;&lt;/item&gt;&lt;/Libraries&gt;"/>
  </w:docVars>
  <w:rsids>
    <w:rsidRoot w:val="00774AD6"/>
    <w:rsid w:val="00001295"/>
    <w:rsid w:val="00002DAB"/>
    <w:rsid w:val="00010846"/>
    <w:rsid w:val="00011172"/>
    <w:rsid w:val="00012566"/>
    <w:rsid w:val="0001594C"/>
    <w:rsid w:val="00021297"/>
    <w:rsid w:val="00022347"/>
    <w:rsid w:val="00022461"/>
    <w:rsid w:val="00022473"/>
    <w:rsid w:val="000265BD"/>
    <w:rsid w:val="00026F1D"/>
    <w:rsid w:val="000315BA"/>
    <w:rsid w:val="00031945"/>
    <w:rsid w:val="00032D36"/>
    <w:rsid w:val="00034FDB"/>
    <w:rsid w:val="00041E17"/>
    <w:rsid w:val="00044117"/>
    <w:rsid w:val="00045638"/>
    <w:rsid w:val="00045EEE"/>
    <w:rsid w:val="00047A87"/>
    <w:rsid w:val="00047ADE"/>
    <w:rsid w:val="00050272"/>
    <w:rsid w:val="00050F04"/>
    <w:rsid w:val="00051889"/>
    <w:rsid w:val="000568AF"/>
    <w:rsid w:val="00056923"/>
    <w:rsid w:val="00057B8D"/>
    <w:rsid w:val="00057D2A"/>
    <w:rsid w:val="000606D8"/>
    <w:rsid w:val="00061943"/>
    <w:rsid w:val="00063980"/>
    <w:rsid w:val="00064116"/>
    <w:rsid w:val="00064468"/>
    <w:rsid w:val="00065237"/>
    <w:rsid w:val="000679CB"/>
    <w:rsid w:val="00070FEA"/>
    <w:rsid w:val="00072A23"/>
    <w:rsid w:val="00073A52"/>
    <w:rsid w:val="00074651"/>
    <w:rsid w:val="000747CC"/>
    <w:rsid w:val="00075ACF"/>
    <w:rsid w:val="00076F77"/>
    <w:rsid w:val="000773F0"/>
    <w:rsid w:val="00080643"/>
    <w:rsid w:val="000821FE"/>
    <w:rsid w:val="00083241"/>
    <w:rsid w:val="00083B20"/>
    <w:rsid w:val="00084937"/>
    <w:rsid w:val="00084C78"/>
    <w:rsid w:val="00086CC3"/>
    <w:rsid w:val="00091904"/>
    <w:rsid w:val="00092649"/>
    <w:rsid w:val="00096035"/>
    <w:rsid w:val="0009689E"/>
    <w:rsid w:val="00097A81"/>
    <w:rsid w:val="000A0970"/>
    <w:rsid w:val="000A2235"/>
    <w:rsid w:val="000A3A4D"/>
    <w:rsid w:val="000A528C"/>
    <w:rsid w:val="000A5F4E"/>
    <w:rsid w:val="000A7551"/>
    <w:rsid w:val="000B262A"/>
    <w:rsid w:val="000B358A"/>
    <w:rsid w:val="000B414F"/>
    <w:rsid w:val="000B4F07"/>
    <w:rsid w:val="000B73CD"/>
    <w:rsid w:val="000B75E0"/>
    <w:rsid w:val="000B7F1A"/>
    <w:rsid w:val="000C03CA"/>
    <w:rsid w:val="000C0BF2"/>
    <w:rsid w:val="000C214F"/>
    <w:rsid w:val="000C24CA"/>
    <w:rsid w:val="000C3282"/>
    <w:rsid w:val="000C33C7"/>
    <w:rsid w:val="000C3C58"/>
    <w:rsid w:val="000C56C5"/>
    <w:rsid w:val="000C596C"/>
    <w:rsid w:val="000C5E14"/>
    <w:rsid w:val="000C720D"/>
    <w:rsid w:val="000D01F3"/>
    <w:rsid w:val="000D0895"/>
    <w:rsid w:val="000D1B28"/>
    <w:rsid w:val="000D24DE"/>
    <w:rsid w:val="000D4063"/>
    <w:rsid w:val="000D4289"/>
    <w:rsid w:val="000D4FC4"/>
    <w:rsid w:val="000D7D9F"/>
    <w:rsid w:val="000E1052"/>
    <w:rsid w:val="000E160E"/>
    <w:rsid w:val="000E2CD2"/>
    <w:rsid w:val="000E3E04"/>
    <w:rsid w:val="000E4502"/>
    <w:rsid w:val="000E46D6"/>
    <w:rsid w:val="000E47FA"/>
    <w:rsid w:val="000F00D4"/>
    <w:rsid w:val="000F03AF"/>
    <w:rsid w:val="000F0D10"/>
    <w:rsid w:val="000F21D6"/>
    <w:rsid w:val="000F2E16"/>
    <w:rsid w:val="000F31B1"/>
    <w:rsid w:val="000F35E3"/>
    <w:rsid w:val="000F3C6C"/>
    <w:rsid w:val="000F45AA"/>
    <w:rsid w:val="000F5B3B"/>
    <w:rsid w:val="00100125"/>
    <w:rsid w:val="00101AA5"/>
    <w:rsid w:val="00102481"/>
    <w:rsid w:val="0010395A"/>
    <w:rsid w:val="00104670"/>
    <w:rsid w:val="001056A9"/>
    <w:rsid w:val="00105FD1"/>
    <w:rsid w:val="001074C7"/>
    <w:rsid w:val="00111014"/>
    <w:rsid w:val="00111CF0"/>
    <w:rsid w:val="00113D9D"/>
    <w:rsid w:val="001143FE"/>
    <w:rsid w:val="001203EB"/>
    <w:rsid w:val="00120FCA"/>
    <w:rsid w:val="00122A72"/>
    <w:rsid w:val="00123F94"/>
    <w:rsid w:val="001249AA"/>
    <w:rsid w:val="00126FDB"/>
    <w:rsid w:val="001278E5"/>
    <w:rsid w:val="001315CD"/>
    <w:rsid w:val="00140789"/>
    <w:rsid w:val="001411E2"/>
    <w:rsid w:val="00142E51"/>
    <w:rsid w:val="00144737"/>
    <w:rsid w:val="00151BB3"/>
    <w:rsid w:val="00153360"/>
    <w:rsid w:val="0015402F"/>
    <w:rsid w:val="00154193"/>
    <w:rsid w:val="00155198"/>
    <w:rsid w:val="0015607A"/>
    <w:rsid w:val="00160ED5"/>
    <w:rsid w:val="0016121C"/>
    <w:rsid w:val="00162160"/>
    <w:rsid w:val="00167A9D"/>
    <w:rsid w:val="00170321"/>
    <w:rsid w:val="00174FE5"/>
    <w:rsid w:val="00176274"/>
    <w:rsid w:val="00176DB5"/>
    <w:rsid w:val="00177CC3"/>
    <w:rsid w:val="001809A3"/>
    <w:rsid w:val="00181F45"/>
    <w:rsid w:val="0018721B"/>
    <w:rsid w:val="0019003A"/>
    <w:rsid w:val="00190A52"/>
    <w:rsid w:val="00190DEE"/>
    <w:rsid w:val="001923A3"/>
    <w:rsid w:val="00192474"/>
    <w:rsid w:val="00192533"/>
    <w:rsid w:val="00192F16"/>
    <w:rsid w:val="0019328F"/>
    <w:rsid w:val="00193361"/>
    <w:rsid w:val="00193C1F"/>
    <w:rsid w:val="001951C0"/>
    <w:rsid w:val="00195775"/>
    <w:rsid w:val="001963C3"/>
    <w:rsid w:val="00196566"/>
    <w:rsid w:val="00197E56"/>
    <w:rsid w:val="001A1EFB"/>
    <w:rsid w:val="001A6A76"/>
    <w:rsid w:val="001A79C3"/>
    <w:rsid w:val="001A7FB9"/>
    <w:rsid w:val="001B021D"/>
    <w:rsid w:val="001B54FB"/>
    <w:rsid w:val="001B6491"/>
    <w:rsid w:val="001B7D9D"/>
    <w:rsid w:val="001C001E"/>
    <w:rsid w:val="001C3B6C"/>
    <w:rsid w:val="001C4D47"/>
    <w:rsid w:val="001C5CAB"/>
    <w:rsid w:val="001C67C5"/>
    <w:rsid w:val="001C6DDC"/>
    <w:rsid w:val="001C6EAD"/>
    <w:rsid w:val="001D032D"/>
    <w:rsid w:val="001D1BF1"/>
    <w:rsid w:val="001D2338"/>
    <w:rsid w:val="001D3159"/>
    <w:rsid w:val="001D649C"/>
    <w:rsid w:val="001E0B89"/>
    <w:rsid w:val="001E1099"/>
    <w:rsid w:val="001E2D24"/>
    <w:rsid w:val="001E3353"/>
    <w:rsid w:val="001E3A42"/>
    <w:rsid w:val="001E47EE"/>
    <w:rsid w:val="001E50E3"/>
    <w:rsid w:val="001F0301"/>
    <w:rsid w:val="001F03DA"/>
    <w:rsid w:val="001F1A12"/>
    <w:rsid w:val="001F1B37"/>
    <w:rsid w:val="001F1F7E"/>
    <w:rsid w:val="001F391A"/>
    <w:rsid w:val="001F4761"/>
    <w:rsid w:val="001F4B5F"/>
    <w:rsid w:val="001F705D"/>
    <w:rsid w:val="001F7564"/>
    <w:rsid w:val="001F76C7"/>
    <w:rsid w:val="001F7BA4"/>
    <w:rsid w:val="00202836"/>
    <w:rsid w:val="002029D6"/>
    <w:rsid w:val="00203550"/>
    <w:rsid w:val="00203B88"/>
    <w:rsid w:val="002051DF"/>
    <w:rsid w:val="00206DCD"/>
    <w:rsid w:val="00207D0A"/>
    <w:rsid w:val="00207E70"/>
    <w:rsid w:val="002103A5"/>
    <w:rsid w:val="002113F2"/>
    <w:rsid w:val="002118EF"/>
    <w:rsid w:val="00211BF3"/>
    <w:rsid w:val="00212DC7"/>
    <w:rsid w:val="00216130"/>
    <w:rsid w:val="00216A65"/>
    <w:rsid w:val="00221944"/>
    <w:rsid w:val="00221B8A"/>
    <w:rsid w:val="00222473"/>
    <w:rsid w:val="00222E23"/>
    <w:rsid w:val="0022318A"/>
    <w:rsid w:val="00223205"/>
    <w:rsid w:val="00224F85"/>
    <w:rsid w:val="00227A7C"/>
    <w:rsid w:val="00231557"/>
    <w:rsid w:val="00231F47"/>
    <w:rsid w:val="00232327"/>
    <w:rsid w:val="00232643"/>
    <w:rsid w:val="00232919"/>
    <w:rsid w:val="00233010"/>
    <w:rsid w:val="002356BD"/>
    <w:rsid w:val="00236EE2"/>
    <w:rsid w:val="00237AE6"/>
    <w:rsid w:val="00242030"/>
    <w:rsid w:val="00243967"/>
    <w:rsid w:val="00244C10"/>
    <w:rsid w:val="0024786C"/>
    <w:rsid w:val="0025092D"/>
    <w:rsid w:val="00251460"/>
    <w:rsid w:val="0025184C"/>
    <w:rsid w:val="002518C2"/>
    <w:rsid w:val="00252177"/>
    <w:rsid w:val="00252CAF"/>
    <w:rsid w:val="00255EE7"/>
    <w:rsid w:val="0026032E"/>
    <w:rsid w:val="002629E2"/>
    <w:rsid w:val="002637FD"/>
    <w:rsid w:val="002644EF"/>
    <w:rsid w:val="00264C46"/>
    <w:rsid w:val="00270893"/>
    <w:rsid w:val="0027224C"/>
    <w:rsid w:val="002737D4"/>
    <w:rsid w:val="00273D50"/>
    <w:rsid w:val="00275DBD"/>
    <w:rsid w:val="00276655"/>
    <w:rsid w:val="002826B3"/>
    <w:rsid w:val="00284371"/>
    <w:rsid w:val="002860B1"/>
    <w:rsid w:val="002864DE"/>
    <w:rsid w:val="00286682"/>
    <w:rsid w:val="002921E8"/>
    <w:rsid w:val="00294953"/>
    <w:rsid w:val="00295FDC"/>
    <w:rsid w:val="00297ABD"/>
    <w:rsid w:val="002A01B1"/>
    <w:rsid w:val="002A246D"/>
    <w:rsid w:val="002A293D"/>
    <w:rsid w:val="002A32EA"/>
    <w:rsid w:val="002A37B5"/>
    <w:rsid w:val="002A442F"/>
    <w:rsid w:val="002A46A4"/>
    <w:rsid w:val="002A79F0"/>
    <w:rsid w:val="002B0248"/>
    <w:rsid w:val="002B0CFB"/>
    <w:rsid w:val="002B1BE0"/>
    <w:rsid w:val="002B1FD9"/>
    <w:rsid w:val="002B2850"/>
    <w:rsid w:val="002B39C9"/>
    <w:rsid w:val="002C1B6E"/>
    <w:rsid w:val="002C550E"/>
    <w:rsid w:val="002C58B1"/>
    <w:rsid w:val="002C5ABF"/>
    <w:rsid w:val="002C6A86"/>
    <w:rsid w:val="002D088F"/>
    <w:rsid w:val="002D2922"/>
    <w:rsid w:val="002D3E9F"/>
    <w:rsid w:val="002D4F3D"/>
    <w:rsid w:val="002D58A3"/>
    <w:rsid w:val="002D6692"/>
    <w:rsid w:val="002D7510"/>
    <w:rsid w:val="002D78AB"/>
    <w:rsid w:val="002E17B2"/>
    <w:rsid w:val="002E460F"/>
    <w:rsid w:val="002E5F64"/>
    <w:rsid w:val="002E78C1"/>
    <w:rsid w:val="002E7C1F"/>
    <w:rsid w:val="002F18C3"/>
    <w:rsid w:val="002F1D3F"/>
    <w:rsid w:val="002F203D"/>
    <w:rsid w:val="002F20A2"/>
    <w:rsid w:val="002F2561"/>
    <w:rsid w:val="002F4363"/>
    <w:rsid w:val="002F5382"/>
    <w:rsid w:val="002F54F2"/>
    <w:rsid w:val="002F5995"/>
    <w:rsid w:val="002F7EE9"/>
    <w:rsid w:val="00300234"/>
    <w:rsid w:val="00300E8F"/>
    <w:rsid w:val="00301738"/>
    <w:rsid w:val="00302691"/>
    <w:rsid w:val="0030646E"/>
    <w:rsid w:val="00310C5C"/>
    <w:rsid w:val="00311504"/>
    <w:rsid w:val="00313A90"/>
    <w:rsid w:val="00315943"/>
    <w:rsid w:val="00323512"/>
    <w:rsid w:val="00324C15"/>
    <w:rsid w:val="00325B4C"/>
    <w:rsid w:val="003262AC"/>
    <w:rsid w:val="00330D92"/>
    <w:rsid w:val="003333A1"/>
    <w:rsid w:val="00334340"/>
    <w:rsid w:val="003364BB"/>
    <w:rsid w:val="003367C9"/>
    <w:rsid w:val="00337068"/>
    <w:rsid w:val="003403A9"/>
    <w:rsid w:val="003438DE"/>
    <w:rsid w:val="00352A9C"/>
    <w:rsid w:val="00357393"/>
    <w:rsid w:val="003604E5"/>
    <w:rsid w:val="00364768"/>
    <w:rsid w:val="003662EE"/>
    <w:rsid w:val="00366FA3"/>
    <w:rsid w:val="00367B76"/>
    <w:rsid w:val="00367E2A"/>
    <w:rsid w:val="00373FA6"/>
    <w:rsid w:val="00376A6B"/>
    <w:rsid w:val="00380668"/>
    <w:rsid w:val="0038088B"/>
    <w:rsid w:val="00382656"/>
    <w:rsid w:val="00382954"/>
    <w:rsid w:val="003913A6"/>
    <w:rsid w:val="00391456"/>
    <w:rsid w:val="00392631"/>
    <w:rsid w:val="003942B9"/>
    <w:rsid w:val="00396237"/>
    <w:rsid w:val="003963BD"/>
    <w:rsid w:val="00397687"/>
    <w:rsid w:val="003A12D2"/>
    <w:rsid w:val="003B5BED"/>
    <w:rsid w:val="003C092B"/>
    <w:rsid w:val="003C0C1B"/>
    <w:rsid w:val="003C1822"/>
    <w:rsid w:val="003C4CB5"/>
    <w:rsid w:val="003C6209"/>
    <w:rsid w:val="003D11B6"/>
    <w:rsid w:val="003D44C6"/>
    <w:rsid w:val="003D4EC4"/>
    <w:rsid w:val="003D61FF"/>
    <w:rsid w:val="003E13F3"/>
    <w:rsid w:val="003E1422"/>
    <w:rsid w:val="003E35C2"/>
    <w:rsid w:val="003E38F6"/>
    <w:rsid w:val="003E4628"/>
    <w:rsid w:val="003E65F9"/>
    <w:rsid w:val="003F075C"/>
    <w:rsid w:val="003F735A"/>
    <w:rsid w:val="003F7FEE"/>
    <w:rsid w:val="00401FE4"/>
    <w:rsid w:val="0040208B"/>
    <w:rsid w:val="00402219"/>
    <w:rsid w:val="004026BD"/>
    <w:rsid w:val="00402792"/>
    <w:rsid w:val="00404DBA"/>
    <w:rsid w:val="0041449A"/>
    <w:rsid w:val="00416CB1"/>
    <w:rsid w:val="00417270"/>
    <w:rsid w:val="00417AB5"/>
    <w:rsid w:val="00417C83"/>
    <w:rsid w:val="00420C1B"/>
    <w:rsid w:val="00422DBB"/>
    <w:rsid w:val="00422DFF"/>
    <w:rsid w:val="0042312C"/>
    <w:rsid w:val="0042597B"/>
    <w:rsid w:val="00426F06"/>
    <w:rsid w:val="00426F4D"/>
    <w:rsid w:val="004274EF"/>
    <w:rsid w:val="00432F67"/>
    <w:rsid w:val="004347F3"/>
    <w:rsid w:val="004444CF"/>
    <w:rsid w:val="00444CC6"/>
    <w:rsid w:val="00447627"/>
    <w:rsid w:val="00447EB7"/>
    <w:rsid w:val="00450394"/>
    <w:rsid w:val="00450CCC"/>
    <w:rsid w:val="004521AA"/>
    <w:rsid w:val="00452AB3"/>
    <w:rsid w:val="00454604"/>
    <w:rsid w:val="0045722B"/>
    <w:rsid w:val="004577B2"/>
    <w:rsid w:val="004601EA"/>
    <w:rsid w:val="00460F39"/>
    <w:rsid w:val="004623A4"/>
    <w:rsid w:val="004632E5"/>
    <w:rsid w:val="00463710"/>
    <w:rsid w:val="0046422C"/>
    <w:rsid w:val="004654D4"/>
    <w:rsid w:val="00466972"/>
    <w:rsid w:val="004676E4"/>
    <w:rsid w:val="004705D4"/>
    <w:rsid w:val="00470946"/>
    <w:rsid w:val="0047315C"/>
    <w:rsid w:val="004733ED"/>
    <w:rsid w:val="00473F7F"/>
    <w:rsid w:val="00475F12"/>
    <w:rsid w:val="00480B0B"/>
    <w:rsid w:val="00482244"/>
    <w:rsid w:val="00482260"/>
    <w:rsid w:val="00485012"/>
    <w:rsid w:val="004853E1"/>
    <w:rsid w:val="00487469"/>
    <w:rsid w:val="00487914"/>
    <w:rsid w:val="00487CD6"/>
    <w:rsid w:val="0049120A"/>
    <w:rsid w:val="00491A43"/>
    <w:rsid w:val="00493C27"/>
    <w:rsid w:val="0049525D"/>
    <w:rsid w:val="00495E07"/>
    <w:rsid w:val="00496580"/>
    <w:rsid w:val="00496882"/>
    <w:rsid w:val="004A0029"/>
    <w:rsid w:val="004A0A85"/>
    <w:rsid w:val="004A13DD"/>
    <w:rsid w:val="004A189E"/>
    <w:rsid w:val="004A1D89"/>
    <w:rsid w:val="004A607F"/>
    <w:rsid w:val="004A6698"/>
    <w:rsid w:val="004B3483"/>
    <w:rsid w:val="004B398A"/>
    <w:rsid w:val="004B39C7"/>
    <w:rsid w:val="004B5579"/>
    <w:rsid w:val="004B6C15"/>
    <w:rsid w:val="004B7794"/>
    <w:rsid w:val="004C139F"/>
    <w:rsid w:val="004C14D3"/>
    <w:rsid w:val="004C157C"/>
    <w:rsid w:val="004C1719"/>
    <w:rsid w:val="004C3198"/>
    <w:rsid w:val="004C3B71"/>
    <w:rsid w:val="004C4260"/>
    <w:rsid w:val="004C7CA3"/>
    <w:rsid w:val="004D09DF"/>
    <w:rsid w:val="004D15D9"/>
    <w:rsid w:val="004D319D"/>
    <w:rsid w:val="004D40A2"/>
    <w:rsid w:val="004E02A4"/>
    <w:rsid w:val="004E1D25"/>
    <w:rsid w:val="004E2CFD"/>
    <w:rsid w:val="004E4062"/>
    <w:rsid w:val="004E55B1"/>
    <w:rsid w:val="004E602F"/>
    <w:rsid w:val="004E6B05"/>
    <w:rsid w:val="004F1B4A"/>
    <w:rsid w:val="004F29DD"/>
    <w:rsid w:val="004F2E5E"/>
    <w:rsid w:val="004F3901"/>
    <w:rsid w:val="004F79A6"/>
    <w:rsid w:val="00501D55"/>
    <w:rsid w:val="005025E4"/>
    <w:rsid w:val="0050272D"/>
    <w:rsid w:val="00504BA9"/>
    <w:rsid w:val="005052FC"/>
    <w:rsid w:val="005168F6"/>
    <w:rsid w:val="00516A26"/>
    <w:rsid w:val="00520110"/>
    <w:rsid w:val="00523576"/>
    <w:rsid w:val="005255E6"/>
    <w:rsid w:val="00527278"/>
    <w:rsid w:val="005276B2"/>
    <w:rsid w:val="00530ED1"/>
    <w:rsid w:val="00532FB4"/>
    <w:rsid w:val="0053565D"/>
    <w:rsid w:val="00535909"/>
    <w:rsid w:val="0053596C"/>
    <w:rsid w:val="005367B0"/>
    <w:rsid w:val="00536D5A"/>
    <w:rsid w:val="0054129A"/>
    <w:rsid w:val="005422E5"/>
    <w:rsid w:val="00542CBE"/>
    <w:rsid w:val="005437F3"/>
    <w:rsid w:val="00544BF9"/>
    <w:rsid w:val="005457A9"/>
    <w:rsid w:val="0054592E"/>
    <w:rsid w:val="0054747C"/>
    <w:rsid w:val="005476A8"/>
    <w:rsid w:val="005505C3"/>
    <w:rsid w:val="00551698"/>
    <w:rsid w:val="00554546"/>
    <w:rsid w:val="00555CDD"/>
    <w:rsid w:val="005562B8"/>
    <w:rsid w:val="00560769"/>
    <w:rsid w:val="00560856"/>
    <w:rsid w:val="0056248F"/>
    <w:rsid w:val="005637CA"/>
    <w:rsid w:val="00565D7E"/>
    <w:rsid w:val="00566E20"/>
    <w:rsid w:val="00572E79"/>
    <w:rsid w:val="0057385E"/>
    <w:rsid w:val="0057515D"/>
    <w:rsid w:val="00575AF6"/>
    <w:rsid w:val="005777CA"/>
    <w:rsid w:val="00580090"/>
    <w:rsid w:val="005801D7"/>
    <w:rsid w:val="005803C5"/>
    <w:rsid w:val="005824C3"/>
    <w:rsid w:val="00584E5A"/>
    <w:rsid w:val="00585ECE"/>
    <w:rsid w:val="00585F88"/>
    <w:rsid w:val="00586145"/>
    <w:rsid w:val="005877FD"/>
    <w:rsid w:val="00587EFD"/>
    <w:rsid w:val="005915F8"/>
    <w:rsid w:val="00591743"/>
    <w:rsid w:val="0059306E"/>
    <w:rsid w:val="00594351"/>
    <w:rsid w:val="00594C81"/>
    <w:rsid w:val="00595A0E"/>
    <w:rsid w:val="00595FB0"/>
    <w:rsid w:val="00596C0D"/>
    <w:rsid w:val="005A6E10"/>
    <w:rsid w:val="005A72DE"/>
    <w:rsid w:val="005B0249"/>
    <w:rsid w:val="005B0410"/>
    <w:rsid w:val="005B0EA3"/>
    <w:rsid w:val="005B35B0"/>
    <w:rsid w:val="005B58AA"/>
    <w:rsid w:val="005B5F28"/>
    <w:rsid w:val="005C1AA5"/>
    <w:rsid w:val="005C4D20"/>
    <w:rsid w:val="005C5798"/>
    <w:rsid w:val="005C5A5C"/>
    <w:rsid w:val="005D0220"/>
    <w:rsid w:val="005D04EE"/>
    <w:rsid w:val="005D1240"/>
    <w:rsid w:val="005D14BD"/>
    <w:rsid w:val="005D23EA"/>
    <w:rsid w:val="005D2AC8"/>
    <w:rsid w:val="005D2D92"/>
    <w:rsid w:val="005D46B1"/>
    <w:rsid w:val="005D46CD"/>
    <w:rsid w:val="005D5701"/>
    <w:rsid w:val="005D6139"/>
    <w:rsid w:val="005E292F"/>
    <w:rsid w:val="005E383B"/>
    <w:rsid w:val="005E4E54"/>
    <w:rsid w:val="005E5692"/>
    <w:rsid w:val="005E6B64"/>
    <w:rsid w:val="005F09D9"/>
    <w:rsid w:val="005F1E04"/>
    <w:rsid w:val="005F701A"/>
    <w:rsid w:val="0060037A"/>
    <w:rsid w:val="006003B3"/>
    <w:rsid w:val="006005C5"/>
    <w:rsid w:val="00600672"/>
    <w:rsid w:val="006014B0"/>
    <w:rsid w:val="00602007"/>
    <w:rsid w:val="006037AA"/>
    <w:rsid w:val="00604C1D"/>
    <w:rsid w:val="0060552D"/>
    <w:rsid w:val="006059F5"/>
    <w:rsid w:val="006078B2"/>
    <w:rsid w:val="006149AA"/>
    <w:rsid w:val="00616D9B"/>
    <w:rsid w:val="0062112D"/>
    <w:rsid w:val="0062183D"/>
    <w:rsid w:val="00622C58"/>
    <w:rsid w:val="006237E0"/>
    <w:rsid w:val="00623E38"/>
    <w:rsid w:val="0062466E"/>
    <w:rsid w:val="00626C74"/>
    <w:rsid w:val="00627E68"/>
    <w:rsid w:val="00627EE2"/>
    <w:rsid w:val="00630538"/>
    <w:rsid w:val="00630C86"/>
    <w:rsid w:val="00632C1F"/>
    <w:rsid w:val="00635949"/>
    <w:rsid w:val="00640C47"/>
    <w:rsid w:val="00642DAF"/>
    <w:rsid w:val="00644DE1"/>
    <w:rsid w:val="00645233"/>
    <w:rsid w:val="006458A5"/>
    <w:rsid w:val="0064679D"/>
    <w:rsid w:val="0064741B"/>
    <w:rsid w:val="00647F4C"/>
    <w:rsid w:val="0065238B"/>
    <w:rsid w:val="00652B4E"/>
    <w:rsid w:val="00653B3B"/>
    <w:rsid w:val="00656260"/>
    <w:rsid w:val="006615CC"/>
    <w:rsid w:val="00661ADB"/>
    <w:rsid w:val="00663877"/>
    <w:rsid w:val="00663C47"/>
    <w:rsid w:val="00663DBD"/>
    <w:rsid w:val="00666484"/>
    <w:rsid w:val="006670C2"/>
    <w:rsid w:val="00670B2B"/>
    <w:rsid w:val="0067124E"/>
    <w:rsid w:val="006741AF"/>
    <w:rsid w:val="00674C1A"/>
    <w:rsid w:val="0067621F"/>
    <w:rsid w:val="006767E0"/>
    <w:rsid w:val="00680494"/>
    <w:rsid w:val="006809F4"/>
    <w:rsid w:val="00682BF4"/>
    <w:rsid w:val="00682D2F"/>
    <w:rsid w:val="00684327"/>
    <w:rsid w:val="00684792"/>
    <w:rsid w:val="00687E82"/>
    <w:rsid w:val="0069003F"/>
    <w:rsid w:val="006908BE"/>
    <w:rsid w:val="00690C09"/>
    <w:rsid w:val="00694A80"/>
    <w:rsid w:val="00695479"/>
    <w:rsid w:val="006A497C"/>
    <w:rsid w:val="006A5CB1"/>
    <w:rsid w:val="006A6A50"/>
    <w:rsid w:val="006A7CAE"/>
    <w:rsid w:val="006B000D"/>
    <w:rsid w:val="006B2C0C"/>
    <w:rsid w:val="006B317E"/>
    <w:rsid w:val="006B3608"/>
    <w:rsid w:val="006B4952"/>
    <w:rsid w:val="006B670B"/>
    <w:rsid w:val="006B6E65"/>
    <w:rsid w:val="006B73D5"/>
    <w:rsid w:val="006B7659"/>
    <w:rsid w:val="006C05AC"/>
    <w:rsid w:val="006C23AE"/>
    <w:rsid w:val="006C6B58"/>
    <w:rsid w:val="006C7704"/>
    <w:rsid w:val="006C7DA7"/>
    <w:rsid w:val="006D0A7A"/>
    <w:rsid w:val="006D2382"/>
    <w:rsid w:val="006D2FAB"/>
    <w:rsid w:val="006D55A3"/>
    <w:rsid w:val="006D5601"/>
    <w:rsid w:val="006E15BB"/>
    <w:rsid w:val="006E37B8"/>
    <w:rsid w:val="006E57D1"/>
    <w:rsid w:val="006E5F71"/>
    <w:rsid w:val="006E62C4"/>
    <w:rsid w:val="006E7AA0"/>
    <w:rsid w:val="006F063C"/>
    <w:rsid w:val="006F1A17"/>
    <w:rsid w:val="006F1C17"/>
    <w:rsid w:val="006F4EBE"/>
    <w:rsid w:val="006F653A"/>
    <w:rsid w:val="006F67C8"/>
    <w:rsid w:val="006F694D"/>
    <w:rsid w:val="00701F7E"/>
    <w:rsid w:val="00702D17"/>
    <w:rsid w:val="00706673"/>
    <w:rsid w:val="00706BD2"/>
    <w:rsid w:val="00706D96"/>
    <w:rsid w:val="0071028C"/>
    <w:rsid w:val="00711D5B"/>
    <w:rsid w:val="0071472B"/>
    <w:rsid w:val="00714EFF"/>
    <w:rsid w:val="00715E49"/>
    <w:rsid w:val="007170AD"/>
    <w:rsid w:val="00717277"/>
    <w:rsid w:val="00717BCF"/>
    <w:rsid w:val="00717C28"/>
    <w:rsid w:val="00721024"/>
    <w:rsid w:val="00721BF1"/>
    <w:rsid w:val="00722334"/>
    <w:rsid w:val="007227EA"/>
    <w:rsid w:val="00723963"/>
    <w:rsid w:val="007250D2"/>
    <w:rsid w:val="007255AA"/>
    <w:rsid w:val="007275DB"/>
    <w:rsid w:val="007318B9"/>
    <w:rsid w:val="00734477"/>
    <w:rsid w:val="00735270"/>
    <w:rsid w:val="00735B5E"/>
    <w:rsid w:val="00736A1D"/>
    <w:rsid w:val="00736B52"/>
    <w:rsid w:val="007377CC"/>
    <w:rsid w:val="007407FA"/>
    <w:rsid w:val="00741B1B"/>
    <w:rsid w:val="007464F6"/>
    <w:rsid w:val="0074732A"/>
    <w:rsid w:val="00751860"/>
    <w:rsid w:val="00751B8D"/>
    <w:rsid w:val="007556E4"/>
    <w:rsid w:val="00756E61"/>
    <w:rsid w:val="00756FE5"/>
    <w:rsid w:val="007577FF"/>
    <w:rsid w:val="0076050A"/>
    <w:rsid w:val="00760FA1"/>
    <w:rsid w:val="007625CA"/>
    <w:rsid w:val="007628AE"/>
    <w:rsid w:val="0076323E"/>
    <w:rsid w:val="00763C43"/>
    <w:rsid w:val="00765F95"/>
    <w:rsid w:val="007666A0"/>
    <w:rsid w:val="007677DE"/>
    <w:rsid w:val="0077008D"/>
    <w:rsid w:val="00770F04"/>
    <w:rsid w:val="00770F39"/>
    <w:rsid w:val="007714B0"/>
    <w:rsid w:val="00773972"/>
    <w:rsid w:val="00773A83"/>
    <w:rsid w:val="00774AD6"/>
    <w:rsid w:val="007768D2"/>
    <w:rsid w:val="007800FD"/>
    <w:rsid w:val="007827D3"/>
    <w:rsid w:val="00782EF4"/>
    <w:rsid w:val="00784300"/>
    <w:rsid w:val="00785528"/>
    <w:rsid w:val="00785E67"/>
    <w:rsid w:val="0079195E"/>
    <w:rsid w:val="00793853"/>
    <w:rsid w:val="00794BBA"/>
    <w:rsid w:val="0079715E"/>
    <w:rsid w:val="00797AF7"/>
    <w:rsid w:val="007A17A6"/>
    <w:rsid w:val="007A25AD"/>
    <w:rsid w:val="007A2ADB"/>
    <w:rsid w:val="007A2F89"/>
    <w:rsid w:val="007A2FC2"/>
    <w:rsid w:val="007A593F"/>
    <w:rsid w:val="007A78A6"/>
    <w:rsid w:val="007B02FE"/>
    <w:rsid w:val="007B7452"/>
    <w:rsid w:val="007B7525"/>
    <w:rsid w:val="007B7BF1"/>
    <w:rsid w:val="007C26AC"/>
    <w:rsid w:val="007C31B5"/>
    <w:rsid w:val="007C5750"/>
    <w:rsid w:val="007D1DA9"/>
    <w:rsid w:val="007D2832"/>
    <w:rsid w:val="007D3FE8"/>
    <w:rsid w:val="007D503D"/>
    <w:rsid w:val="007D5B5C"/>
    <w:rsid w:val="007E0A95"/>
    <w:rsid w:val="007E28EA"/>
    <w:rsid w:val="007E3BD8"/>
    <w:rsid w:val="007E4B47"/>
    <w:rsid w:val="007E67CE"/>
    <w:rsid w:val="007E6A2C"/>
    <w:rsid w:val="007F07A4"/>
    <w:rsid w:val="007F3359"/>
    <w:rsid w:val="007F525B"/>
    <w:rsid w:val="007F7F9E"/>
    <w:rsid w:val="00800507"/>
    <w:rsid w:val="00800D90"/>
    <w:rsid w:val="008020C4"/>
    <w:rsid w:val="008024C7"/>
    <w:rsid w:val="00810939"/>
    <w:rsid w:val="008111F8"/>
    <w:rsid w:val="00811E61"/>
    <w:rsid w:val="00814751"/>
    <w:rsid w:val="00815B06"/>
    <w:rsid w:val="00816C54"/>
    <w:rsid w:val="00821506"/>
    <w:rsid w:val="00821794"/>
    <w:rsid w:val="00822F6C"/>
    <w:rsid w:val="008234B3"/>
    <w:rsid w:val="00823E40"/>
    <w:rsid w:val="0082538D"/>
    <w:rsid w:val="008262BA"/>
    <w:rsid w:val="00833E0C"/>
    <w:rsid w:val="008353E0"/>
    <w:rsid w:val="00836000"/>
    <w:rsid w:val="00836C8B"/>
    <w:rsid w:val="00841F2B"/>
    <w:rsid w:val="0084562E"/>
    <w:rsid w:val="008461C7"/>
    <w:rsid w:val="008472D3"/>
    <w:rsid w:val="008479DE"/>
    <w:rsid w:val="00847CB5"/>
    <w:rsid w:val="008514F5"/>
    <w:rsid w:val="00851C74"/>
    <w:rsid w:val="008527AF"/>
    <w:rsid w:val="008556EC"/>
    <w:rsid w:val="008634C7"/>
    <w:rsid w:val="00864239"/>
    <w:rsid w:val="0086722C"/>
    <w:rsid w:val="00867470"/>
    <w:rsid w:val="00867B26"/>
    <w:rsid w:val="00872E26"/>
    <w:rsid w:val="0087333A"/>
    <w:rsid w:val="00873ADF"/>
    <w:rsid w:val="00874154"/>
    <w:rsid w:val="00874189"/>
    <w:rsid w:val="00875818"/>
    <w:rsid w:val="008764A6"/>
    <w:rsid w:val="00886D54"/>
    <w:rsid w:val="008905E4"/>
    <w:rsid w:val="00891087"/>
    <w:rsid w:val="008927EC"/>
    <w:rsid w:val="00893C4D"/>
    <w:rsid w:val="008944A3"/>
    <w:rsid w:val="008A1A16"/>
    <w:rsid w:val="008A2CB4"/>
    <w:rsid w:val="008A36B2"/>
    <w:rsid w:val="008A38AB"/>
    <w:rsid w:val="008A4D63"/>
    <w:rsid w:val="008A5AD0"/>
    <w:rsid w:val="008A6242"/>
    <w:rsid w:val="008A68BF"/>
    <w:rsid w:val="008B0B5E"/>
    <w:rsid w:val="008B58D9"/>
    <w:rsid w:val="008B7478"/>
    <w:rsid w:val="008C08B0"/>
    <w:rsid w:val="008C1464"/>
    <w:rsid w:val="008C14D7"/>
    <w:rsid w:val="008C3272"/>
    <w:rsid w:val="008C3691"/>
    <w:rsid w:val="008C4583"/>
    <w:rsid w:val="008C4AC9"/>
    <w:rsid w:val="008C4DC6"/>
    <w:rsid w:val="008C4E16"/>
    <w:rsid w:val="008C695E"/>
    <w:rsid w:val="008D272F"/>
    <w:rsid w:val="008D2821"/>
    <w:rsid w:val="008D28AE"/>
    <w:rsid w:val="008D319C"/>
    <w:rsid w:val="008D3690"/>
    <w:rsid w:val="008D5CDC"/>
    <w:rsid w:val="008D602D"/>
    <w:rsid w:val="008D7005"/>
    <w:rsid w:val="008D7FF3"/>
    <w:rsid w:val="008E0819"/>
    <w:rsid w:val="008E21C4"/>
    <w:rsid w:val="008E3511"/>
    <w:rsid w:val="008E4641"/>
    <w:rsid w:val="008E4DC9"/>
    <w:rsid w:val="008E5EA0"/>
    <w:rsid w:val="008E779E"/>
    <w:rsid w:val="008E7FF2"/>
    <w:rsid w:val="008F2120"/>
    <w:rsid w:val="008F36FA"/>
    <w:rsid w:val="008F560F"/>
    <w:rsid w:val="008F5622"/>
    <w:rsid w:val="008F72C6"/>
    <w:rsid w:val="009002E9"/>
    <w:rsid w:val="00900856"/>
    <w:rsid w:val="00901825"/>
    <w:rsid w:val="00902A1F"/>
    <w:rsid w:val="009050C6"/>
    <w:rsid w:val="0090650E"/>
    <w:rsid w:val="00906805"/>
    <w:rsid w:val="00906D8E"/>
    <w:rsid w:val="009075DE"/>
    <w:rsid w:val="00911A0E"/>
    <w:rsid w:val="00914B25"/>
    <w:rsid w:val="00915B4E"/>
    <w:rsid w:val="00917374"/>
    <w:rsid w:val="009173C8"/>
    <w:rsid w:val="009201FE"/>
    <w:rsid w:val="009205B3"/>
    <w:rsid w:val="0092109B"/>
    <w:rsid w:val="0092274E"/>
    <w:rsid w:val="00924B9A"/>
    <w:rsid w:val="00924C26"/>
    <w:rsid w:val="009254B6"/>
    <w:rsid w:val="0093093E"/>
    <w:rsid w:val="00930FF2"/>
    <w:rsid w:val="00934A45"/>
    <w:rsid w:val="00934CAC"/>
    <w:rsid w:val="009350DC"/>
    <w:rsid w:val="00937506"/>
    <w:rsid w:val="0093776D"/>
    <w:rsid w:val="009419F1"/>
    <w:rsid w:val="00943157"/>
    <w:rsid w:val="00947660"/>
    <w:rsid w:val="009503C2"/>
    <w:rsid w:val="0095103C"/>
    <w:rsid w:val="0095105B"/>
    <w:rsid w:val="00955B35"/>
    <w:rsid w:val="00955FC3"/>
    <w:rsid w:val="00956C0D"/>
    <w:rsid w:val="009603D2"/>
    <w:rsid w:val="009611DE"/>
    <w:rsid w:val="0096194F"/>
    <w:rsid w:val="00962BBA"/>
    <w:rsid w:val="009638F4"/>
    <w:rsid w:val="00963EB1"/>
    <w:rsid w:val="009645DE"/>
    <w:rsid w:val="00967D22"/>
    <w:rsid w:val="00970CB1"/>
    <w:rsid w:val="0097278D"/>
    <w:rsid w:val="009733D6"/>
    <w:rsid w:val="009754A1"/>
    <w:rsid w:val="0097628E"/>
    <w:rsid w:val="00976605"/>
    <w:rsid w:val="009771CB"/>
    <w:rsid w:val="00977358"/>
    <w:rsid w:val="00980461"/>
    <w:rsid w:val="00980E26"/>
    <w:rsid w:val="00982C69"/>
    <w:rsid w:val="009856E7"/>
    <w:rsid w:val="0098650C"/>
    <w:rsid w:val="009870AD"/>
    <w:rsid w:val="00987EC0"/>
    <w:rsid w:val="00990BB4"/>
    <w:rsid w:val="00991367"/>
    <w:rsid w:val="00991A48"/>
    <w:rsid w:val="009926BE"/>
    <w:rsid w:val="00992877"/>
    <w:rsid w:val="00993A86"/>
    <w:rsid w:val="0099747B"/>
    <w:rsid w:val="009979F2"/>
    <w:rsid w:val="009A14F0"/>
    <w:rsid w:val="009A1AF5"/>
    <w:rsid w:val="009A3295"/>
    <w:rsid w:val="009A43D1"/>
    <w:rsid w:val="009A7011"/>
    <w:rsid w:val="009A7A57"/>
    <w:rsid w:val="009A7CA4"/>
    <w:rsid w:val="009B1920"/>
    <w:rsid w:val="009B6E93"/>
    <w:rsid w:val="009C03EA"/>
    <w:rsid w:val="009C084F"/>
    <w:rsid w:val="009C375B"/>
    <w:rsid w:val="009C4228"/>
    <w:rsid w:val="009C6876"/>
    <w:rsid w:val="009C7062"/>
    <w:rsid w:val="009C7299"/>
    <w:rsid w:val="009D0308"/>
    <w:rsid w:val="009D1B10"/>
    <w:rsid w:val="009D1EA3"/>
    <w:rsid w:val="009D3D51"/>
    <w:rsid w:val="009D42DD"/>
    <w:rsid w:val="009D5A6C"/>
    <w:rsid w:val="009D6E6D"/>
    <w:rsid w:val="009D742E"/>
    <w:rsid w:val="009E053E"/>
    <w:rsid w:val="009E1E6E"/>
    <w:rsid w:val="009E423F"/>
    <w:rsid w:val="009E53A2"/>
    <w:rsid w:val="009E5CBD"/>
    <w:rsid w:val="009E5FC1"/>
    <w:rsid w:val="009E6D0E"/>
    <w:rsid w:val="009F233D"/>
    <w:rsid w:val="009F23E2"/>
    <w:rsid w:val="009F26DF"/>
    <w:rsid w:val="009F3187"/>
    <w:rsid w:val="009F38F5"/>
    <w:rsid w:val="009F4351"/>
    <w:rsid w:val="009F53FA"/>
    <w:rsid w:val="009F5A8A"/>
    <w:rsid w:val="009F619C"/>
    <w:rsid w:val="009F642B"/>
    <w:rsid w:val="00A02A13"/>
    <w:rsid w:val="00A02B27"/>
    <w:rsid w:val="00A032E7"/>
    <w:rsid w:val="00A044A7"/>
    <w:rsid w:val="00A04AED"/>
    <w:rsid w:val="00A052C5"/>
    <w:rsid w:val="00A10361"/>
    <w:rsid w:val="00A13E60"/>
    <w:rsid w:val="00A14A00"/>
    <w:rsid w:val="00A21CD1"/>
    <w:rsid w:val="00A23ADD"/>
    <w:rsid w:val="00A23C83"/>
    <w:rsid w:val="00A246A8"/>
    <w:rsid w:val="00A26398"/>
    <w:rsid w:val="00A27241"/>
    <w:rsid w:val="00A2797E"/>
    <w:rsid w:val="00A319FE"/>
    <w:rsid w:val="00A31F2E"/>
    <w:rsid w:val="00A3701A"/>
    <w:rsid w:val="00A41581"/>
    <w:rsid w:val="00A42350"/>
    <w:rsid w:val="00A42F09"/>
    <w:rsid w:val="00A4409D"/>
    <w:rsid w:val="00A46592"/>
    <w:rsid w:val="00A46E43"/>
    <w:rsid w:val="00A471BE"/>
    <w:rsid w:val="00A476CF"/>
    <w:rsid w:val="00A50E46"/>
    <w:rsid w:val="00A53194"/>
    <w:rsid w:val="00A56A01"/>
    <w:rsid w:val="00A63DE3"/>
    <w:rsid w:val="00A66AF0"/>
    <w:rsid w:val="00A67BF6"/>
    <w:rsid w:val="00A73524"/>
    <w:rsid w:val="00A75343"/>
    <w:rsid w:val="00A7626C"/>
    <w:rsid w:val="00A77450"/>
    <w:rsid w:val="00A802E8"/>
    <w:rsid w:val="00A80FCC"/>
    <w:rsid w:val="00A8190E"/>
    <w:rsid w:val="00A81AD9"/>
    <w:rsid w:val="00A85A97"/>
    <w:rsid w:val="00A8730F"/>
    <w:rsid w:val="00A87775"/>
    <w:rsid w:val="00A923C4"/>
    <w:rsid w:val="00A934CA"/>
    <w:rsid w:val="00A94539"/>
    <w:rsid w:val="00A948E0"/>
    <w:rsid w:val="00A97F46"/>
    <w:rsid w:val="00AA7B88"/>
    <w:rsid w:val="00AA7E17"/>
    <w:rsid w:val="00AB01B0"/>
    <w:rsid w:val="00AB1C15"/>
    <w:rsid w:val="00AB1F67"/>
    <w:rsid w:val="00AB2D4B"/>
    <w:rsid w:val="00AB2D72"/>
    <w:rsid w:val="00AB445C"/>
    <w:rsid w:val="00AB6FA6"/>
    <w:rsid w:val="00AB7BD9"/>
    <w:rsid w:val="00AB7C55"/>
    <w:rsid w:val="00AC2150"/>
    <w:rsid w:val="00AC3F93"/>
    <w:rsid w:val="00AC6137"/>
    <w:rsid w:val="00AC7763"/>
    <w:rsid w:val="00AD1EEE"/>
    <w:rsid w:val="00AD21B1"/>
    <w:rsid w:val="00AD59C1"/>
    <w:rsid w:val="00AD67D6"/>
    <w:rsid w:val="00AD7311"/>
    <w:rsid w:val="00AE085D"/>
    <w:rsid w:val="00AE3921"/>
    <w:rsid w:val="00AE3E79"/>
    <w:rsid w:val="00AE671F"/>
    <w:rsid w:val="00AF2B6F"/>
    <w:rsid w:val="00AF38D6"/>
    <w:rsid w:val="00AF4791"/>
    <w:rsid w:val="00AF7372"/>
    <w:rsid w:val="00B03051"/>
    <w:rsid w:val="00B05277"/>
    <w:rsid w:val="00B06622"/>
    <w:rsid w:val="00B06680"/>
    <w:rsid w:val="00B07897"/>
    <w:rsid w:val="00B10DBA"/>
    <w:rsid w:val="00B12753"/>
    <w:rsid w:val="00B12FFC"/>
    <w:rsid w:val="00B14072"/>
    <w:rsid w:val="00B142B7"/>
    <w:rsid w:val="00B146CD"/>
    <w:rsid w:val="00B15C0A"/>
    <w:rsid w:val="00B161FC"/>
    <w:rsid w:val="00B16B3C"/>
    <w:rsid w:val="00B17330"/>
    <w:rsid w:val="00B22268"/>
    <w:rsid w:val="00B22284"/>
    <w:rsid w:val="00B24C63"/>
    <w:rsid w:val="00B24C6C"/>
    <w:rsid w:val="00B30127"/>
    <w:rsid w:val="00B30DD9"/>
    <w:rsid w:val="00B31F63"/>
    <w:rsid w:val="00B35510"/>
    <w:rsid w:val="00B36AD0"/>
    <w:rsid w:val="00B37DC2"/>
    <w:rsid w:val="00B402D6"/>
    <w:rsid w:val="00B41889"/>
    <w:rsid w:val="00B420C1"/>
    <w:rsid w:val="00B43CA5"/>
    <w:rsid w:val="00B450FE"/>
    <w:rsid w:val="00B4542B"/>
    <w:rsid w:val="00B46E9D"/>
    <w:rsid w:val="00B47FA2"/>
    <w:rsid w:val="00B53926"/>
    <w:rsid w:val="00B53C0A"/>
    <w:rsid w:val="00B574BB"/>
    <w:rsid w:val="00B57672"/>
    <w:rsid w:val="00B60CA0"/>
    <w:rsid w:val="00B632DF"/>
    <w:rsid w:val="00B64A4F"/>
    <w:rsid w:val="00B65542"/>
    <w:rsid w:val="00B6605B"/>
    <w:rsid w:val="00B74341"/>
    <w:rsid w:val="00B762D5"/>
    <w:rsid w:val="00B7780F"/>
    <w:rsid w:val="00B77B28"/>
    <w:rsid w:val="00B8117F"/>
    <w:rsid w:val="00B821DE"/>
    <w:rsid w:val="00B8258D"/>
    <w:rsid w:val="00B82A48"/>
    <w:rsid w:val="00B84AF3"/>
    <w:rsid w:val="00B85FA2"/>
    <w:rsid w:val="00B878C9"/>
    <w:rsid w:val="00B92CCA"/>
    <w:rsid w:val="00B94A66"/>
    <w:rsid w:val="00B95BD0"/>
    <w:rsid w:val="00B97674"/>
    <w:rsid w:val="00B97EEB"/>
    <w:rsid w:val="00BA01C9"/>
    <w:rsid w:val="00BA0304"/>
    <w:rsid w:val="00BA13B7"/>
    <w:rsid w:val="00BA199B"/>
    <w:rsid w:val="00BA1CA3"/>
    <w:rsid w:val="00BA1EDF"/>
    <w:rsid w:val="00BA3FAB"/>
    <w:rsid w:val="00BA5A95"/>
    <w:rsid w:val="00BB2A11"/>
    <w:rsid w:val="00BB2BE7"/>
    <w:rsid w:val="00BB4072"/>
    <w:rsid w:val="00BB5BDC"/>
    <w:rsid w:val="00BB69CC"/>
    <w:rsid w:val="00BB7A2B"/>
    <w:rsid w:val="00BC1E41"/>
    <w:rsid w:val="00BC246C"/>
    <w:rsid w:val="00BC2DBA"/>
    <w:rsid w:val="00BC33EA"/>
    <w:rsid w:val="00BC4B33"/>
    <w:rsid w:val="00BC5C7D"/>
    <w:rsid w:val="00BC5EE5"/>
    <w:rsid w:val="00BC7493"/>
    <w:rsid w:val="00BD3DDB"/>
    <w:rsid w:val="00BE099C"/>
    <w:rsid w:val="00BE1E27"/>
    <w:rsid w:val="00BE28F0"/>
    <w:rsid w:val="00BE3310"/>
    <w:rsid w:val="00BE38FA"/>
    <w:rsid w:val="00BE45D8"/>
    <w:rsid w:val="00BE484D"/>
    <w:rsid w:val="00BE55A5"/>
    <w:rsid w:val="00BE605D"/>
    <w:rsid w:val="00BE779D"/>
    <w:rsid w:val="00BE7AE9"/>
    <w:rsid w:val="00BF2C26"/>
    <w:rsid w:val="00BF638A"/>
    <w:rsid w:val="00BF766E"/>
    <w:rsid w:val="00C03091"/>
    <w:rsid w:val="00C05621"/>
    <w:rsid w:val="00C05B85"/>
    <w:rsid w:val="00C0694E"/>
    <w:rsid w:val="00C10073"/>
    <w:rsid w:val="00C12610"/>
    <w:rsid w:val="00C12BF9"/>
    <w:rsid w:val="00C13797"/>
    <w:rsid w:val="00C13A84"/>
    <w:rsid w:val="00C13A8B"/>
    <w:rsid w:val="00C149D2"/>
    <w:rsid w:val="00C15214"/>
    <w:rsid w:val="00C179B8"/>
    <w:rsid w:val="00C20D23"/>
    <w:rsid w:val="00C2116A"/>
    <w:rsid w:val="00C224D1"/>
    <w:rsid w:val="00C22B9D"/>
    <w:rsid w:val="00C22E53"/>
    <w:rsid w:val="00C24972"/>
    <w:rsid w:val="00C24D06"/>
    <w:rsid w:val="00C25E22"/>
    <w:rsid w:val="00C2763E"/>
    <w:rsid w:val="00C3198F"/>
    <w:rsid w:val="00C3247C"/>
    <w:rsid w:val="00C32841"/>
    <w:rsid w:val="00C33036"/>
    <w:rsid w:val="00C3412E"/>
    <w:rsid w:val="00C350B2"/>
    <w:rsid w:val="00C35C34"/>
    <w:rsid w:val="00C35E31"/>
    <w:rsid w:val="00C35FEE"/>
    <w:rsid w:val="00C3647E"/>
    <w:rsid w:val="00C376D1"/>
    <w:rsid w:val="00C40E65"/>
    <w:rsid w:val="00C414AD"/>
    <w:rsid w:val="00C41AEF"/>
    <w:rsid w:val="00C421E7"/>
    <w:rsid w:val="00C4410A"/>
    <w:rsid w:val="00C45071"/>
    <w:rsid w:val="00C45DD1"/>
    <w:rsid w:val="00C46609"/>
    <w:rsid w:val="00C46AF8"/>
    <w:rsid w:val="00C473D0"/>
    <w:rsid w:val="00C47B71"/>
    <w:rsid w:val="00C47F24"/>
    <w:rsid w:val="00C500B3"/>
    <w:rsid w:val="00C50274"/>
    <w:rsid w:val="00C64228"/>
    <w:rsid w:val="00C6486B"/>
    <w:rsid w:val="00C64949"/>
    <w:rsid w:val="00C71D6F"/>
    <w:rsid w:val="00C733A8"/>
    <w:rsid w:val="00C73493"/>
    <w:rsid w:val="00C73B5B"/>
    <w:rsid w:val="00C7735D"/>
    <w:rsid w:val="00C80F01"/>
    <w:rsid w:val="00C826C2"/>
    <w:rsid w:val="00C86F12"/>
    <w:rsid w:val="00C871EC"/>
    <w:rsid w:val="00C87E72"/>
    <w:rsid w:val="00C90D10"/>
    <w:rsid w:val="00C94201"/>
    <w:rsid w:val="00C9460C"/>
    <w:rsid w:val="00C94F51"/>
    <w:rsid w:val="00C94FA7"/>
    <w:rsid w:val="00C96187"/>
    <w:rsid w:val="00C965DC"/>
    <w:rsid w:val="00C97AB2"/>
    <w:rsid w:val="00CA0621"/>
    <w:rsid w:val="00CA1BDE"/>
    <w:rsid w:val="00CA2F27"/>
    <w:rsid w:val="00CA51FB"/>
    <w:rsid w:val="00CA55A4"/>
    <w:rsid w:val="00CA7AF6"/>
    <w:rsid w:val="00CB06BB"/>
    <w:rsid w:val="00CB1122"/>
    <w:rsid w:val="00CB166E"/>
    <w:rsid w:val="00CB1A35"/>
    <w:rsid w:val="00CB1C48"/>
    <w:rsid w:val="00CB2683"/>
    <w:rsid w:val="00CB2786"/>
    <w:rsid w:val="00CB2FCA"/>
    <w:rsid w:val="00CB3E54"/>
    <w:rsid w:val="00CB402B"/>
    <w:rsid w:val="00CB6466"/>
    <w:rsid w:val="00CB6618"/>
    <w:rsid w:val="00CC2217"/>
    <w:rsid w:val="00CC5B6E"/>
    <w:rsid w:val="00CC763D"/>
    <w:rsid w:val="00CD0A94"/>
    <w:rsid w:val="00CD2F1F"/>
    <w:rsid w:val="00CD485A"/>
    <w:rsid w:val="00CD7D23"/>
    <w:rsid w:val="00CE04D5"/>
    <w:rsid w:val="00CE1F28"/>
    <w:rsid w:val="00CE60A5"/>
    <w:rsid w:val="00CF57ED"/>
    <w:rsid w:val="00CF641F"/>
    <w:rsid w:val="00CF7795"/>
    <w:rsid w:val="00D01AB4"/>
    <w:rsid w:val="00D05BF2"/>
    <w:rsid w:val="00D05ED1"/>
    <w:rsid w:val="00D07C9B"/>
    <w:rsid w:val="00D101EE"/>
    <w:rsid w:val="00D11029"/>
    <w:rsid w:val="00D11689"/>
    <w:rsid w:val="00D16867"/>
    <w:rsid w:val="00D209AA"/>
    <w:rsid w:val="00D20E36"/>
    <w:rsid w:val="00D20F46"/>
    <w:rsid w:val="00D227DA"/>
    <w:rsid w:val="00D26217"/>
    <w:rsid w:val="00D27D89"/>
    <w:rsid w:val="00D3005A"/>
    <w:rsid w:val="00D30467"/>
    <w:rsid w:val="00D306AD"/>
    <w:rsid w:val="00D316C1"/>
    <w:rsid w:val="00D31923"/>
    <w:rsid w:val="00D32572"/>
    <w:rsid w:val="00D32C90"/>
    <w:rsid w:val="00D337F7"/>
    <w:rsid w:val="00D33ED6"/>
    <w:rsid w:val="00D347B8"/>
    <w:rsid w:val="00D34D9F"/>
    <w:rsid w:val="00D35E05"/>
    <w:rsid w:val="00D3679F"/>
    <w:rsid w:val="00D37AA1"/>
    <w:rsid w:val="00D43211"/>
    <w:rsid w:val="00D4389F"/>
    <w:rsid w:val="00D44030"/>
    <w:rsid w:val="00D4526F"/>
    <w:rsid w:val="00D45302"/>
    <w:rsid w:val="00D4585A"/>
    <w:rsid w:val="00D51C5C"/>
    <w:rsid w:val="00D53BC9"/>
    <w:rsid w:val="00D547ED"/>
    <w:rsid w:val="00D55B1E"/>
    <w:rsid w:val="00D567D2"/>
    <w:rsid w:val="00D577F7"/>
    <w:rsid w:val="00D5782E"/>
    <w:rsid w:val="00D57DD2"/>
    <w:rsid w:val="00D60337"/>
    <w:rsid w:val="00D61B71"/>
    <w:rsid w:val="00D6321A"/>
    <w:rsid w:val="00D65DF0"/>
    <w:rsid w:val="00D660E0"/>
    <w:rsid w:val="00D6622A"/>
    <w:rsid w:val="00D67BAB"/>
    <w:rsid w:val="00D71673"/>
    <w:rsid w:val="00D71E3B"/>
    <w:rsid w:val="00D72611"/>
    <w:rsid w:val="00D7390B"/>
    <w:rsid w:val="00D81599"/>
    <w:rsid w:val="00D862A0"/>
    <w:rsid w:val="00D867EA"/>
    <w:rsid w:val="00D93140"/>
    <w:rsid w:val="00D93933"/>
    <w:rsid w:val="00D93D84"/>
    <w:rsid w:val="00D961DF"/>
    <w:rsid w:val="00D96965"/>
    <w:rsid w:val="00D97650"/>
    <w:rsid w:val="00DA0F08"/>
    <w:rsid w:val="00DA135F"/>
    <w:rsid w:val="00DA2E4F"/>
    <w:rsid w:val="00DA3347"/>
    <w:rsid w:val="00DA35D3"/>
    <w:rsid w:val="00DB31E2"/>
    <w:rsid w:val="00DB5CD4"/>
    <w:rsid w:val="00DB7599"/>
    <w:rsid w:val="00DC1E70"/>
    <w:rsid w:val="00DC5867"/>
    <w:rsid w:val="00DC69FF"/>
    <w:rsid w:val="00DC72DE"/>
    <w:rsid w:val="00DD2934"/>
    <w:rsid w:val="00DD47FC"/>
    <w:rsid w:val="00DD4A48"/>
    <w:rsid w:val="00DD4F57"/>
    <w:rsid w:val="00DE0ADE"/>
    <w:rsid w:val="00DE2B30"/>
    <w:rsid w:val="00DE2E2A"/>
    <w:rsid w:val="00DE5547"/>
    <w:rsid w:val="00DE6427"/>
    <w:rsid w:val="00DF05C5"/>
    <w:rsid w:val="00DF07F4"/>
    <w:rsid w:val="00DF3CC6"/>
    <w:rsid w:val="00DF4982"/>
    <w:rsid w:val="00DF4A00"/>
    <w:rsid w:val="00DF4A76"/>
    <w:rsid w:val="00DF6C5C"/>
    <w:rsid w:val="00DF7F47"/>
    <w:rsid w:val="00E01708"/>
    <w:rsid w:val="00E01E5B"/>
    <w:rsid w:val="00E03D58"/>
    <w:rsid w:val="00E0402A"/>
    <w:rsid w:val="00E054F7"/>
    <w:rsid w:val="00E05DAB"/>
    <w:rsid w:val="00E07DA7"/>
    <w:rsid w:val="00E12277"/>
    <w:rsid w:val="00E16618"/>
    <w:rsid w:val="00E16D94"/>
    <w:rsid w:val="00E1749A"/>
    <w:rsid w:val="00E17F4B"/>
    <w:rsid w:val="00E20519"/>
    <w:rsid w:val="00E2072A"/>
    <w:rsid w:val="00E215C9"/>
    <w:rsid w:val="00E218F2"/>
    <w:rsid w:val="00E22C10"/>
    <w:rsid w:val="00E23E3F"/>
    <w:rsid w:val="00E25CC0"/>
    <w:rsid w:val="00E26090"/>
    <w:rsid w:val="00E268D0"/>
    <w:rsid w:val="00E26C7E"/>
    <w:rsid w:val="00E27A26"/>
    <w:rsid w:val="00E3044B"/>
    <w:rsid w:val="00E3193A"/>
    <w:rsid w:val="00E31E98"/>
    <w:rsid w:val="00E326CD"/>
    <w:rsid w:val="00E33371"/>
    <w:rsid w:val="00E33703"/>
    <w:rsid w:val="00E35124"/>
    <w:rsid w:val="00E356EB"/>
    <w:rsid w:val="00E363EF"/>
    <w:rsid w:val="00E36B44"/>
    <w:rsid w:val="00E37500"/>
    <w:rsid w:val="00E43A0C"/>
    <w:rsid w:val="00E448DE"/>
    <w:rsid w:val="00E458A8"/>
    <w:rsid w:val="00E463A9"/>
    <w:rsid w:val="00E46EA3"/>
    <w:rsid w:val="00E47246"/>
    <w:rsid w:val="00E50172"/>
    <w:rsid w:val="00E50575"/>
    <w:rsid w:val="00E5134E"/>
    <w:rsid w:val="00E51B5C"/>
    <w:rsid w:val="00E51CD6"/>
    <w:rsid w:val="00E569A4"/>
    <w:rsid w:val="00E56CFF"/>
    <w:rsid w:val="00E571DC"/>
    <w:rsid w:val="00E61831"/>
    <w:rsid w:val="00E61F99"/>
    <w:rsid w:val="00E62442"/>
    <w:rsid w:val="00E63C58"/>
    <w:rsid w:val="00E63D5B"/>
    <w:rsid w:val="00E65292"/>
    <w:rsid w:val="00E65799"/>
    <w:rsid w:val="00E669B8"/>
    <w:rsid w:val="00E708F8"/>
    <w:rsid w:val="00E7230A"/>
    <w:rsid w:val="00E73121"/>
    <w:rsid w:val="00E73816"/>
    <w:rsid w:val="00E7420E"/>
    <w:rsid w:val="00E75EBB"/>
    <w:rsid w:val="00E75F04"/>
    <w:rsid w:val="00E75F5E"/>
    <w:rsid w:val="00E8085E"/>
    <w:rsid w:val="00E8294B"/>
    <w:rsid w:val="00E8705C"/>
    <w:rsid w:val="00E90F5A"/>
    <w:rsid w:val="00E914A5"/>
    <w:rsid w:val="00E93BD8"/>
    <w:rsid w:val="00E94112"/>
    <w:rsid w:val="00E9439A"/>
    <w:rsid w:val="00E97108"/>
    <w:rsid w:val="00EA19A5"/>
    <w:rsid w:val="00EA373C"/>
    <w:rsid w:val="00EA5975"/>
    <w:rsid w:val="00EA7AD7"/>
    <w:rsid w:val="00EB1B46"/>
    <w:rsid w:val="00EB4327"/>
    <w:rsid w:val="00EB4533"/>
    <w:rsid w:val="00EB6ECC"/>
    <w:rsid w:val="00EB7150"/>
    <w:rsid w:val="00EB7420"/>
    <w:rsid w:val="00EC1056"/>
    <w:rsid w:val="00EC1479"/>
    <w:rsid w:val="00EC4D39"/>
    <w:rsid w:val="00EC631E"/>
    <w:rsid w:val="00EC6629"/>
    <w:rsid w:val="00EC7314"/>
    <w:rsid w:val="00EC7627"/>
    <w:rsid w:val="00ED027C"/>
    <w:rsid w:val="00ED0385"/>
    <w:rsid w:val="00ED0386"/>
    <w:rsid w:val="00ED1086"/>
    <w:rsid w:val="00ED17C6"/>
    <w:rsid w:val="00ED3B4B"/>
    <w:rsid w:val="00ED4594"/>
    <w:rsid w:val="00EE22D1"/>
    <w:rsid w:val="00EE2684"/>
    <w:rsid w:val="00EE3F18"/>
    <w:rsid w:val="00EE4D83"/>
    <w:rsid w:val="00EE61A6"/>
    <w:rsid w:val="00EE6800"/>
    <w:rsid w:val="00EE6B95"/>
    <w:rsid w:val="00EF091B"/>
    <w:rsid w:val="00EF1EAB"/>
    <w:rsid w:val="00EF23A7"/>
    <w:rsid w:val="00EF252E"/>
    <w:rsid w:val="00EF4A70"/>
    <w:rsid w:val="00EF538C"/>
    <w:rsid w:val="00EF5C74"/>
    <w:rsid w:val="00EF6E0C"/>
    <w:rsid w:val="00EF72BA"/>
    <w:rsid w:val="00F01B0D"/>
    <w:rsid w:val="00F029B4"/>
    <w:rsid w:val="00F03A19"/>
    <w:rsid w:val="00F04609"/>
    <w:rsid w:val="00F063EF"/>
    <w:rsid w:val="00F10269"/>
    <w:rsid w:val="00F11A3A"/>
    <w:rsid w:val="00F11CDA"/>
    <w:rsid w:val="00F130B9"/>
    <w:rsid w:val="00F13B9C"/>
    <w:rsid w:val="00F14AAA"/>
    <w:rsid w:val="00F15D74"/>
    <w:rsid w:val="00F16E54"/>
    <w:rsid w:val="00F16EC7"/>
    <w:rsid w:val="00F172C4"/>
    <w:rsid w:val="00F17F86"/>
    <w:rsid w:val="00F210D0"/>
    <w:rsid w:val="00F21FAF"/>
    <w:rsid w:val="00F2239F"/>
    <w:rsid w:val="00F22495"/>
    <w:rsid w:val="00F30BA7"/>
    <w:rsid w:val="00F310A7"/>
    <w:rsid w:val="00F31F7D"/>
    <w:rsid w:val="00F32344"/>
    <w:rsid w:val="00F3506C"/>
    <w:rsid w:val="00F35EF2"/>
    <w:rsid w:val="00F41712"/>
    <w:rsid w:val="00F41BEE"/>
    <w:rsid w:val="00F426C2"/>
    <w:rsid w:val="00F45E35"/>
    <w:rsid w:val="00F5093A"/>
    <w:rsid w:val="00F51D1F"/>
    <w:rsid w:val="00F524CA"/>
    <w:rsid w:val="00F53313"/>
    <w:rsid w:val="00F5382A"/>
    <w:rsid w:val="00F539B0"/>
    <w:rsid w:val="00F53AB2"/>
    <w:rsid w:val="00F55B40"/>
    <w:rsid w:val="00F601AC"/>
    <w:rsid w:val="00F6350D"/>
    <w:rsid w:val="00F64432"/>
    <w:rsid w:val="00F64A28"/>
    <w:rsid w:val="00F701A8"/>
    <w:rsid w:val="00F761D4"/>
    <w:rsid w:val="00F766DB"/>
    <w:rsid w:val="00F775A0"/>
    <w:rsid w:val="00F77F2B"/>
    <w:rsid w:val="00F809C9"/>
    <w:rsid w:val="00F82714"/>
    <w:rsid w:val="00F8316A"/>
    <w:rsid w:val="00F847F7"/>
    <w:rsid w:val="00F8504B"/>
    <w:rsid w:val="00F86A62"/>
    <w:rsid w:val="00F9150D"/>
    <w:rsid w:val="00F92C3D"/>
    <w:rsid w:val="00F93DAE"/>
    <w:rsid w:val="00F9563D"/>
    <w:rsid w:val="00F958BD"/>
    <w:rsid w:val="00F96816"/>
    <w:rsid w:val="00F9701D"/>
    <w:rsid w:val="00FA1F6C"/>
    <w:rsid w:val="00FA2910"/>
    <w:rsid w:val="00FA349A"/>
    <w:rsid w:val="00FA62A3"/>
    <w:rsid w:val="00FA68BC"/>
    <w:rsid w:val="00FA7759"/>
    <w:rsid w:val="00FB1DEC"/>
    <w:rsid w:val="00FB24AC"/>
    <w:rsid w:val="00FB327F"/>
    <w:rsid w:val="00FB428C"/>
    <w:rsid w:val="00FB6085"/>
    <w:rsid w:val="00FC0654"/>
    <w:rsid w:val="00FC17DF"/>
    <w:rsid w:val="00FC3B93"/>
    <w:rsid w:val="00FC4C52"/>
    <w:rsid w:val="00FC75FB"/>
    <w:rsid w:val="00FD3886"/>
    <w:rsid w:val="00FD4631"/>
    <w:rsid w:val="00FD66B8"/>
    <w:rsid w:val="00FE636A"/>
    <w:rsid w:val="00FF0650"/>
    <w:rsid w:val="00FF0C14"/>
    <w:rsid w:val="00FF6523"/>
    <w:rsid w:val="00FF68C3"/>
    <w:rsid w:val="00FF6AE0"/>
    <w:rsid w:val="00FF789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E8864BD"/>
  <w15:docId w15:val="{02F7DE09-69C6-4F82-8AA1-F37DEA3B0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2EA"/>
  </w:style>
  <w:style w:type="paragraph" w:styleId="Heading1">
    <w:name w:val="heading 1"/>
    <w:basedOn w:val="Normal"/>
    <w:next w:val="Normal"/>
    <w:link w:val="Heading1Char"/>
    <w:uiPriority w:val="9"/>
    <w:qFormat/>
    <w:rsid w:val="001A79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D3159"/>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C3647E"/>
    <w:pPr>
      <w:keepNext/>
      <w:keepLines/>
      <w:spacing w:before="200" w:after="0"/>
      <w:outlineLvl w:val="2"/>
    </w:pPr>
    <w:rPr>
      <w:rFonts w:eastAsiaTheme="majorEastAsia" w:cstheme="majorBidi"/>
      <w:b/>
      <w:bCs/>
    </w:rPr>
  </w:style>
  <w:style w:type="paragraph" w:styleId="Heading4">
    <w:name w:val="heading 4"/>
    <w:basedOn w:val="Normal"/>
    <w:next w:val="Normal"/>
    <w:link w:val="Heading4Char"/>
    <w:semiHidden/>
    <w:unhideWhenUsed/>
    <w:qFormat/>
    <w:rsid w:val="00153360"/>
    <w:pPr>
      <w:keepNext/>
      <w:spacing w:before="240" w:after="60" w:line="240" w:lineRule="auto"/>
      <w:outlineLvl w:val="3"/>
    </w:pPr>
    <w:rPr>
      <w:rFonts w:ascii="Calibri" w:eastAsia="Times New Roman" w:hAnsi="Calibri" w:cs="Times New Roman"/>
      <w:b/>
      <w:bCs/>
      <w:sz w:val="28"/>
      <w:szCs w:val="28"/>
      <w:lang w:val="en-US" w:eastAsia="en-US"/>
    </w:rPr>
  </w:style>
  <w:style w:type="paragraph" w:styleId="Heading5">
    <w:name w:val="heading 5"/>
    <w:basedOn w:val="Normal"/>
    <w:next w:val="Normal"/>
    <w:link w:val="Heading5Char"/>
    <w:qFormat/>
    <w:rsid w:val="00153360"/>
    <w:pPr>
      <w:keepNext/>
      <w:spacing w:after="0" w:line="240" w:lineRule="auto"/>
      <w:outlineLvl w:val="4"/>
    </w:pPr>
    <w:rPr>
      <w:rFonts w:ascii="CG Omega" w:eastAsia="Times New Roman" w:hAnsi="CG Omega" w:cs="Times New Roman"/>
      <w:sz w:val="18"/>
      <w:szCs w:val="20"/>
      <w:lang w:eastAsia="en-US"/>
    </w:rPr>
  </w:style>
  <w:style w:type="paragraph" w:styleId="Heading7">
    <w:name w:val="heading 7"/>
    <w:basedOn w:val="Normal"/>
    <w:link w:val="Heading7Char"/>
    <w:uiPriority w:val="1"/>
    <w:qFormat/>
    <w:rsid w:val="00153360"/>
    <w:pPr>
      <w:widowControl w:val="0"/>
      <w:spacing w:after="0" w:line="240" w:lineRule="auto"/>
      <w:ind w:left="152" w:hanging="722"/>
      <w:outlineLvl w:val="6"/>
    </w:pPr>
    <w:rPr>
      <w:rFonts w:ascii="Arial" w:eastAsia="Arial" w:hAnsi="Arial"/>
      <w:b/>
      <w:bCs/>
      <w:sz w:val="23"/>
      <w:szCs w:val="23"/>
      <w:lang w:val="en-US" w:eastAsia="en-US"/>
    </w:rPr>
  </w:style>
  <w:style w:type="paragraph" w:styleId="Heading8">
    <w:name w:val="heading 8"/>
    <w:basedOn w:val="Normal"/>
    <w:next w:val="Normal"/>
    <w:link w:val="Heading8Char"/>
    <w:uiPriority w:val="9"/>
    <w:semiHidden/>
    <w:unhideWhenUsed/>
    <w:qFormat/>
    <w:rsid w:val="00153360"/>
    <w:pPr>
      <w:keepNext/>
      <w:keepLines/>
      <w:spacing w:before="200" w:after="0"/>
      <w:outlineLvl w:val="7"/>
    </w:pPr>
    <w:rPr>
      <w:rFonts w:asciiTheme="majorHAnsi" w:eastAsiaTheme="majorEastAsia" w:hAnsiTheme="majorHAnsi" w:cstheme="majorBidi"/>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tête1,Kopfzeile1"/>
    <w:basedOn w:val="Normal"/>
    <w:link w:val="HeaderChar"/>
    <w:uiPriority w:val="99"/>
    <w:unhideWhenUsed/>
    <w:rsid w:val="00774AD6"/>
    <w:pPr>
      <w:tabs>
        <w:tab w:val="center" w:pos="4513"/>
        <w:tab w:val="right" w:pos="9026"/>
      </w:tabs>
      <w:spacing w:after="0" w:line="240" w:lineRule="auto"/>
    </w:pPr>
  </w:style>
  <w:style w:type="character" w:customStyle="1" w:styleId="HeaderChar">
    <w:name w:val="Header Char"/>
    <w:aliases w:val="En-tête1 Char,Kopfzeile1 Char"/>
    <w:basedOn w:val="DefaultParagraphFont"/>
    <w:link w:val="Header"/>
    <w:uiPriority w:val="99"/>
    <w:rsid w:val="00774AD6"/>
  </w:style>
  <w:style w:type="paragraph" w:styleId="Footer">
    <w:name w:val="footer"/>
    <w:basedOn w:val="Normal"/>
    <w:link w:val="FooterChar"/>
    <w:uiPriority w:val="99"/>
    <w:unhideWhenUsed/>
    <w:rsid w:val="00774A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AD6"/>
  </w:style>
  <w:style w:type="character" w:styleId="CommentReference">
    <w:name w:val="annotation reference"/>
    <w:basedOn w:val="DefaultParagraphFont"/>
    <w:uiPriority w:val="99"/>
    <w:unhideWhenUsed/>
    <w:rsid w:val="00774AD6"/>
    <w:rPr>
      <w:sz w:val="16"/>
      <w:szCs w:val="16"/>
    </w:rPr>
  </w:style>
  <w:style w:type="paragraph" w:styleId="CommentText">
    <w:name w:val="annotation text"/>
    <w:basedOn w:val="Normal"/>
    <w:link w:val="CommentTextChar"/>
    <w:uiPriority w:val="99"/>
    <w:unhideWhenUsed/>
    <w:rsid w:val="00774AD6"/>
    <w:pPr>
      <w:spacing w:line="240" w:lineRule="auto"/>
    </w:pPr>
    <w:rPr>
      <w:sz w:val="20"/>
      <w:szCs w:val="20"/>
    </w:rPr>
  </w:style>
  <w:style w:type="character" w:customStyle="1" w:styleId="CommentTextChar">
    <w:name w:val="Comment Text Char"/>
    <w:basedOn w:val="DefaultParagraphFont"/>
    <w:link w:val="CommentText"/>
    <w:uiPriority w:val="99"/>
    <w:rsid w:val="00774AD6"/>
    <w:rPr>
      <w:sz w:val="20"/>
      <w:szCs w:val="20"/>
    </w:rPr>
  </w:style>
  <w:style w:type="paragraph" w:styleId="CommentSubject">
    <w:name w:val="annotation subject"/>
    <w:basedOn w:val="CommentText"/>
    <w:next w:val="CommentText"/>
    <w:link w:val="CommentSubjectChar"/>
    <w:uiPriority w:val="99"/>
    <w:semiHidden/>
    <w:unhideWhenUsed/>
    <w:rsid w:val="00774AD6"/>
    <w:rPr>
      <w:b/>
      <w:bCs/>
    </w:rPr>
  </w:style>
  <w:style w:type="character" w:customStyle="1" w:styleId="CommentSubjectChar">
    <w:name w:val="Comment Subject Char"/>
    <w:basedOn w:val="CommentTextChar"/>
    <w:link w:val="CommentSubject"/>
    <w:uiPriority w:val="99"/>
    <w:semiHidden/>
    <w:rsid w:val="00774AD6"/>
    <w:rPr>
      <w:b/>
      <w:bCs/>
      <w:sz w:val="20"/>
      <w:szCs w:val="20"/>
    </w:rPr>
  </w:style>
  <w:style w:type="paragraph" w:styleId="BalloonText">
    <w:name w:val="Balloon Text"/>
    <w:basedOn w:val="Normal"/>
    <w:link w:val="BalloonTextChar"/>
    <w:uiPriority w:val="99"/>
    <w:unhideWhenUsed/>
    <w:rsid w:val="00774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74AD6"/>
    <w:rPr>
      <w:rFonts w:ascii="Tahoma" w:hAnsi="Tahoma" w:cs="Tahoma"/>
      <w:sz w:val="16"/>
      <w:szCs w:val="16"/>
    </w:rPr>
  </w:style>
  <w:style w:type="character" w:customStyle="1" w:styleId="Heading1Char">
    <w:name w:val="Heading 1 Char"/>
    <w:basedOn w:val="DefaultParagraphFont"/>
    <w:link w:val="Heading1"/>
    <w:uiPriority w:val="9"/>
    <w:rsid w:val="001A79C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D3159"/>
    <w:rPr>
      <w:rFonts w:eastAsiaTheme="majorEastAsia" w:cstheme="majorBidi"/>
      <w:b/>
      <w:bCs/>
      <w:color w:val="4F81BD" w:themeColor="accent1"/>
      <w:sz w:val="26"/>
      <w:szCs w:val="26"/>
    </w:rPr>
  </w:style>
  <w:style w:type="character" w:customStyle="1" w:styleId="Heading3Char">
    <w:name w:val="Heading 3 Char"/>
    <w:basedOn w:val="DefaultParagraphFont"/>
    <w:link w:val="Heading3"/>
    <w:uiPriority w:val="9"/>
    <w:rsid w:val="00C3647E"/>
    <w:rPr>
      <w:rFonts w:eastAsiaTheme="majorEastAsia" w:cstheme="majorBidi"/>
      <w:b/>
      <w:bCs/>
    </w:rPr>
  </w:style>
  <w:style w:type="paragraph" w:styleId="TOCHeading">
    <w:name w:val="TOC Heading"/>
    <w:basedOn w:val="Heading1"/>
    <w:next w:val="Normal"/>
    <w:uiPriority w:val="39"/>
    <w:semiHidden/>
    <w:unhideWhenUsed/>
    <w:qFormat/>
    <w:rsid w:val="00B632DF"/>
    <w:pPr>
      <w:outlineLvl w:val="9"/>
    </w:pPr>
    <w:rPr>
      <w:lang w:val="en-US" w:eastAsia="ja-JP"/>
    </w:rPr>
  </w:style>
  <w:style w:type="paragraph" w:styleId="TOC1">
    <w:name w:val="toc 1"/>
    <w:basedOn w:val="Normal"/>
    <w:next w:val="Normal"/>
    <w:autoRedefine/>
    <w:uiPriority w:val="39"/>
    <w:unhideWhenUsed/>
    <w:qFormat/>
    <w:rsid w:val="006F1C17"/>
    <w:pPr>
      <w:tabs>
        <w:tab w:val="left" w:pos="1134"/>
        <w:tab w:val="right" w:leader="dot" w:pos="9011"/>
      </w:tabs>
      <w:spacing w:after="100"/>
    </w:pPr>
  </w:style>
  <w:style w:type="paragraph" w:styleId="TOC2">
    <w:name w:val="toc 2"/>
    <w:basedOn w:val="Normal"/>
    <w:next w:val="Normal"/>
    <w:autoRedefine/>
    <w:uiPriority w:val="39"/>
    <w:unhideWhenUsed/>
    <w:qFormat/>
    <w:rsid w:val="00B632DF"/>
    <w:pPr>
      <w:spacing w:after="100"/>
      <w:ind w:left="220"/>
    </w:pPr>
  </w:style>
  <w:style w:type="paragraph" w:styleId="TOC3">
    <w:name w:val="toc 3"/>
    <w:basedOn w:val="Normal"/>
    <w:next w:val="Normal"/>
    <w:autoRedefine/>
    <w:uiPriority w:val="39"/>
    <w:unhideWhenUsed/>
    <w:rsid w:val="002356BD"/>
    <w:pPr>
      <w:spacing w:after="100"/>
      <w:ind w:left="440"/>
    </w:pPr>
  </w:style>
  <w:style w:type="character" w:styleId="Hyperlink">
    <w:name w:val="Hyperlink"/>
    <w:basedOn w:val="DefaultParagraphFont"/>
    <w:uiPriority w:val="99"/>
    <w:unhideWhenUsed/>
    <w:rsid w:val="00B632DF"/>
    <w:rPr>
      <w:color w:val="0000FF" w:themeColor="hyperlink"/>
      <w:u w:val="single"/>
    </w:rPr>
  </w:style>
  <w:style w:type="paragraph" w:styleId="ListParagraph">
    <w:name w:val="List Paragraph"/>
    <w:basedOn w:val="Normal"/>
    <w:link w:val="ListParagraphChar"/>
    <w:uiPriority w:val="34"/>
    <w:qFormat/>
    <w:rsid w:val="006B670B"/>
    <w:pPr>
      <w:spacing w:line="240" w:lineRule="auto"/>
      <w:ind w:left="720"/>
      <w:contextualSpacing/>
    </w:pPr>
    <w:rPr>
      <w:rFonts w:eastAsiaTheme="minorHAnsi"/>
      <w:sz w:val="24"/>
      <w:szCs w:val="24"/>
      <w:lang w:val="en-US" w:eastAsia="en-US"/>
    </w:rPr>
  </w:style>
  <w:style w:type="paragraph" w:styleId="NoSpacing">
    <w:name w:val="No Spacing"/>
    <w:link w:val="NoSpacingChar"/>
    <w:uiPriority w:val="1"/>
    <w:qFormat/>
    <w:rsid w:val="00D4389F"/>
    <w:pPr>
      <w:spacing w:after="0" w:line="240" w:lineRule="auto"/>
    </w:pPr>
    <w:rPr>
      <w:rFonts w:eastAsiaTheme="minorHAnsi"/>
      <w:lang w:eastAsia="en-US"/>
    </w:rPr>
  </w:style>
  <w:style w:type="table" w:styleId="TableGrid">
    <w:name w:val="Table Grid"/>
    <w:basedOn w:val="TableNormal"/>
    <w:uiPriority w:val="39"/>
    <w:rsid w:val="00D4389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A1A1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6C15"/>
    <w:pPr>
      <w:spacing w:after="0" w:line="240" w:lineRule="auto"/>
    </w:pPr>
    <w:rPr>
      <w:rFonts w:ascii="Calibri" w:eastAsia="PMingLiU"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153360"/>
    <w:rPr>
      <w:rFonts w:ascii="Calibri" w:eastAsia="Times New Roman" w:hAnsi="Calibri" w:cs="Times New Roman"/>
      <w:b/>
      <w:bCs/>
      <w:sz w:val="28"/>
      <w:szCs w:val="28"/>
      <w:lang w:val="en-US" w:eastAsia="en-US"/>
    </w:rPr>
  </w:style>
  <w:style w:type="character" w:customStyle="1" w:styleId="Heading5Char">
    <w:name w:val="Heading 5 Char"/>
    <w:basedOn w:val="DefaultParagraphFont"/>
    <w:link w:val="Heading5"/>
    <w:rsid w:val="00153360"/>
    <w:rPr>
      <w:rFonts w:ascii="CG Omega" w:eastAsia="Times New Roman" w:hAnsi="CG Omega" w:cs="Times New Roman"/>
      <w:sz w:val="18"/>
      <w:szCs w:val="20"/>
      <w:lang w:eastAsia="en-US"/>
    </w:rPr>
  </w:style>
  <w:style w:type="character" w:customStyle="1" w:styleId="Heading7Char">
    <w:name w:val="Heading 7 Char"/>
    <w:basedOn w:val="DefaultParagraphFont"/>
    <w:link w:val="Heading7"/>
    <w:uiPriority w:val="1"/>
    <w:rsid w:val="00153360"/>
    <w:rPr>
      <w:rFonts w:ascii="Arial" w:eastAsia="Arial" w:hAnsi="Arial"/>
      <w:b/>
      <w:bCs/>
      <w:sz w:val="23"/>
      <w:szCs w:val="23"/>
      <w:lang w:val="en-US" w:eastAsia="en-US"/>
    </w:rPr>
  </w:style>
  <w:style w:type="character" w:customStyle="1" w:styleId="Heading8Char">
    <w:name w:val="Heading 8 Char"/>
    <w:basedOn w:val="DefaultParagraphFont"/>
    <w:link w:val="Heading8"/>
    <w:uiPriority w:val="9"/>
    <w:semiHidden/>
    <w:rsid w:val="00153360"/>
    <w:rPr>
      <w:rFonts w:asciiTheme="majorHAnsi" w:eastAsiaTheme="majorEastAsia" w:hAnsiTheme="majorHAnsi" w:cstheme="majorBidi"/>
      <w:color w:val="404040" w:themeColor="text1" w:themeTint="BF"/>
      <w:sz w:val="20"/>
      <w:szCs w:val="20"/>
      <w:lang w:eastAsia="en-US"/>
    </w:rPr>
  </w:style>
  <w:style w:type="paragraph" w:styleId="BodyText">
    <w:name w:val="Body Text"/>
    <w:basedOn w:val="Normal"/>
    <w:link w:val="BodyTextChar"/>
    <w:qFormat/>
    <w:rsid w:val="00F601AC"/>
    <w:pPr>
      <w:spacing w:before="120" w:after="120" w:line="360" w:lineRule="auto"/>
    </w:pPr>
  </w:style>
  <w:style w:type="character" w:customStyle="1" w:styleId="BodyTextChar">
    <w:name w:val="Body Text Char"/>
    <w:basedOn w:val="DefaultParagraphFont"/>
    <w:link w:val="BodyText"/>
    <w:rsid w:val="00F601AC"/>
  </w:style>
  <w:style w:type="paragraph" w:customStyle="1" w:styleId="SAPText">
    <w:name w:val="SAP Text"/>
    <w:basedOn w:val="Normal"/>
    <w:rsid w:val="00153360"/>
    <w:pPr>
      <w:spacing w:before="240" w:after="0" w:line="240" w:lineRule="auto"/>
      <w:jc w:val="both"/>
    </w:pPr>
    <w:rPr>
      <w:rFonts w:ascii="Times New Roman" w:eastAsia="Times New Roman" w:hAnsi="Times New Roman" w:cs="Times New Roman"/>
      <w:sz w:val="24"/>
      <w:szCs w:val="24"/>
      <w:lang w:eastAsia="en-US"/>
    </w:rPr>
  </w:style>
  <w:style w:type="paragraph" w:customStyle="1" w:styleId="SAPSection1">
    <w:name w:val="SAP Section 1"/>
    <w:basedOn w:val="Normal"/>
    <w:next w:val="SAPText"/>
    <w:rsid w:val="00153360"/>
    <w:pPr>
      <w:keepNext/>
      <w:numPr>
        <w:numId w:val="1"/>
      </w:numPr>
      <w:spacing w:before="480" w:after="0" w:line="240" w:lineRule="auto"/>
      <w:ind w:right="284"/>
      <w:outlineLvl w:val="0"/>
    </w:pPr>
    <w:rPr>
      <w:rFonts w:ascii="Times New Roman" w:eastAsia="Times New Roman" w:hAnsi="Times New Roman" w:cs="Times New Roman"/>
      <w:b/>
      <w:smallCaps/>
      <w:sz w:val="32"/>
      <w:szCs w:val="24"/>
      <w:lang w:eastAsia="en-US"/>
    </w:rPr>
  </w:style>
  <w:style w:type="paragraph" w:customStyle="1" w:styleId="SAPSection11">
    <w:name w:val="SAP Section 1.1"/>
    <w:basedOn w:val="Normal"/>
    <w:next w:val="SAPText"/>
    <w:rsid w:val="00153360"/>
    <w:pPr>
      <w:keepNext/>
      <w:numPr>
        <w:ilvl w:val="1"/>
        <w:numId w:val="1"/>
      </w:numPr>
      <w:spacing w:before="240" w:after="0" w:line="240" w:lineRule="auto"/>
      <w:ind w:right="284"/>
      <w:outlineLvl w:val="1"/>
    </w:pPr>
    <w:rPr>
      <w:rFonts w:ascii="Times New Roman" w:eastAsia="Times New Roman" w:hAnsi="Times New Roman" w:cs="Times New Roman"/>
      <w:b/>
      <w:smallCaps/>
      <w:sz w:val="28"/>
      <w:szCs w:val="24"/>
      <w:lang w:eastAsia="en-US"/>
    </w:rPr>
  </w:style>
  <w:style w:type="paragraph" w:customStyle="1" w:styleId="SAPSection111">
    <w:name w:val="SAP Section 1.1.1"/>
    <w:basedOn w:val="Normal"/>
    <w:next w:val="SAPText"/>
    <w:rsid w:val="00153360"/>
    <w:pPr>
      <w:keepNext/>
      <w:numPr>
        <w:ilvl w:val="2"/>
        <w:numId w:val="1"/>
      </w:numPr>
      <w:spacing w:before="240" w:after="0" w:line="240" w:lineRule="auto"/>
      <w:ind w:left="284" w:right="284"/>
      <w:outlineLvl w:val="2"/>
    </w:pPr>
    <w:rPr>
      <w:rFonts w:ascii="Times New Roman" w:eastAsia="Times New Roman" w:hAnsi="Times New Roman" w:cs="Times New Roman"/>
      <w:b/>
      <w:smallCaps/>
      <w:sz w:val="24"/>
      <w:szCs w:val="24"/>
      <w:lang w:eastAsia="en-US"/>
    </w:rPr>
  </w:style>
  <w:style w:type="paragraph" w:customStyle="1" w:styleId="SAPAppendix">
    <w:name w:val="SAP Appendix"/>
    <w:basedOn w:val="SAPSection1"/>
    <w:next w:val="SAPText"/>
    <w:autoRedefine/>
    <w:rsid w:val="00153360"/>
    <w:pPr>
      <w:pageBreakBefore/>
      <w:numPr>
        <w:ilvl w:val="3"/>
      </w:numPr>
      <w:outlineLvl w:val="4"/>
    </w:pPr>
  </w:style>
  <w:style w:type="paragraph" w:customStyle="1" w:styleId="SAPListing">
    <w:name w:val="SAP Listing"/>
    <w:basedOn w:val="Normal"/>
    <w:autoRedefine/>
    <w:rsid w:val="00153360"/>
    <w:pPr>
      <w:keepLines/>
      <w:numPr>
        <w:ilvl w:val="6"/>
        <w:numId w:val="1"/>
      </w:numPr>
      <w:spacing w:before="120" w:after="0" w:line="240" w:lineRule="auto"/>
      <w:jc w:val="both"/>
      <w:outlineLvl w:val="5"/>
    </w:pPr>
    <w:rPr>
      <w:rFonts w:ascii="Times New Roman" w:eastAsia="Times New Roman" w:hAnsi="Times New Roman" w:cs="Times New Roman"/>
      <w:sz w:val="24"/>
      <w:szCs w:val="24"/>
      <w:lang w:eastAsia="en-GB"/>
    </w:rPr>
  </w:style>
  <w:style w:type="paragraph" w:customStyle="1" w:styleId="SAPFigure">
    <w:name w:val="SAP Figure"/>
    <w:basedOn w:val="SAPListing"/>
    <w:autoRedefine/>
    <w:rsid w:val="00153360"/>
    <w:pPr>
      <w:numPr>
        <w:ilvl w:val="5"/>
      </w:numPr>
      <w:spacing w:before="240"/>
      <w:ind w:right="567"/>
    </w:pPr>
  </w:style>
  <w:style w:type="paragraph" w:customStyle="1" w:styleId="SAPSubSection">
    <w:name w:val="SAP SubSection"/>
    <w:basedOn w:val="SAPSection111"/>
    <w:next w:val="SAPText"/>
    <w:rsid w:val="00153360"/>
    <w:pPr>
      <w:numPr>
        <w:ilvl w:val="0"/>
        <w:numId w:val="0"/>
      </w:numPr>
      <w:outlineLvl w:val="3"/>
    </w:pPr>
    <w:rPr>
      <w:i/>
      <w:smallCaps w:val="0"/>
    </w:rPr>
  </w:style>
  <w:style w:type="table" w:customStyle="1" w:styleId="TableGrid1">
    <w:name w:val="Table Grid1"/>
    <w:basedOn w:val="TableNormal"/>
    <w:next w:val="TableGrid"/>
    <w:uiPriority w:val="59"/>
    <w:rsid w:val="0015336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3360"/>
    <w:rPr>
      <w:color w:val="808080"/>
    </w:rPr>
  </w:style>
  <w:style w:type="table" w:customStyle="1" w:styleId="TableGrid11">
    <w:name w:val="Table Grid11"/>
    <w:basedOn w:val="TableNormal"/>
    <w:next w:val="TableGrid"/>
    <w:uiPriority w:val="59"/>
    <w:rsid w:val="0015336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3360"/>
    <w:pPr>
      <w:spacing w:after="0" w:line="240" w:lineRule="auto"/>
    </w:pPr>
    <w:rPr>
      <w:rFonts w:eastAsiaTheme="minorHAnsi"/>
      <w:lang w:eastAsia="en-US"/>
    </w:rPr>
  </w:style>
  <w:style w:type="paragraph" w:styleId="FootnoteText">
    <w:name w:val="footnote text"/>
    <w:basedOn w:val="Normal"/>
    <w:link w:val="FootnoteTextChar"/>
    <w:uiPriority w:val="99"/>
    <w:semiHidden/>
    <w:unhideWhenUsed/>
    <w:rsid w:val="00153360"/>
    <w:pPr>
      <w:spacing w:after="0" w:line="240" w:lineRule="auto"/>
    </w:pPr>
    <w:rPr>
      <w:rFonts w:eastAsia="PMingLiU"/>
      <w:sz w:val="20"/>
      <w:szCs w:val="20"/>
      <w:lang w:eastAsia="en-US"/>
    </w:rPr>
  </w:style>
  <w:style w:type="character" w:customStyle="1" w:styleId="FootnoteTextChar">
    <w:name w:val="Footnote Text Char"/>
    <w:basedOn w:val="DefaultParagraphFont"/>
    <w:link w:val="FootnoteText"/>
    <w:uiPriority w:val="99"/>
    <w:semiHidden/>
    <w:rsid w:val="00153360"/>
    <w:rPr>
      <w:rFonts w:eastAsia="PMingLiU"/>
      <w:sz w:val="20"/>
      <w:szCs w:val="20"/>
      <w:lang w:eastAsia="en-US"/>
    </w:rPr>
  </w:style>
  <w:style w:type="character" w:styleId="FootnoteReference">
    <w:name w:val="footnote reference"/>
    <w:basedOn w:val="DefaultParagraphFont"/>
    <w:uiPriority w:val="99"/>
    <w:semiHidden/>
    <w:unhideWhenUsed/>
    <w:rsid w:val="00153360"/>
    <w:rPr>
      <w:vertAlign w:val="superscript"/>
    </w:rPr>
  </w:style>
  <w:style w:type="character" w:customStyle="1" w:styleId="ListParagraphChar">
    <w:name w:val="List Paragraph Char"/>
    <w:basedOn w:val="DefaultParagraphFont"/>
    <w:link w:val="ListParagraph"/>
    <w:uiPriority w:val="34"/>
    <w:rsid w:val="00153360"/>
    <w:rPr>
      <w:rFonts w:eastAsiaTheme="minorHAnsi"/>
      <w:sz w:val="24"/>
      <w:szCs w:val="24"/>
      <w:lang w:val="en-US" w:eastAsia="en-US"/>
    </w:rPr>
  </w:style>
  <w:style w:type="paragraph" w:styleId="Title">
    <w:name w:val="Title"/>
    <w:basedOn w:val="Normal"/>
    <w:next w:val="Normal"/>
    <w:link w:val="TitleChar"/>
    <w:uiPriority w:val="10"/>
    <w:qFormat/>
    <w:rsid w:val="00153360"/>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153360"/>
    <w:rPr>
      <w:rFonts w:asciiTheme="majorHAnsi" w:eastAsiaTheme="majorEastAsia" w:hAnsiTheme="majorHAnsi" w:cstheme="majorBidi"/>
      <w:spacing w:val="-10"/>
      <w:kern w:val="28"/>
      <w:sz w:val="56"/>
      <w:szCs w:val="56"/>
      <w:lang w:eastAsia="en-US"/>
    </w:rPr>
  </w:style>
  <w:style w:type="character" w:styleId="FollowedHyperlink">
    <w:name w:val="FollowedHyperlink"/>
    <w:basedOn w:val="DefaultParagraphFont"/>
    <w:uiPriority w:val="99"/>
    <w:semiHidden/>
    <w:unhideWhenUsed/>
    <w:rsid w:val="00153360"/>
    <w:rPr>
      <w:color w:val="800080" w:themeColor="followedHyperlink"/>
      <w:u w:val="single"/>
    </w:rPr>
  </w:style>
  <w:style w:type="paragraph" w:customStyle="1" w:styleId="Para0s">
    <w:name w:val="Para:0:s"/>
    <w:basedOn w:val="Normal"/>
    <w:rsid w:val="00153360"/>
    <w:pPr>
      <w:spacing w:after="220" w:line="240" w:lineRule="auto"/>
    </w:pPr>
    <w:rPr>
      <w:rFonts w:ascii="Helvetica" w:eastAsia="Times New Roman" w:hAnsi="Helvetica" w:cs="Times New Roman"/>
      <w:szCs w:val="20"/>
      <w:lang w:eastAsia="en-GB"/>
    </w:rPr>
  </w:style>
  <w:style w:type="paragraph" w:customStyle="1" w:styleId="CR08MainHeading">
    <w:name w:val="CR08 Main Heading"/>
    <w:rsid w:val="00153360"/>
    <w:pPr>
      <w:spacing w:before="120" w:after="240" w:line="300" w:lineRule="auto"/>
    </w:pPr>
    <w:rPr>
      <w:rFonts w:ascii="Arial" w:eastAsia="Times New Roman" w:hAnsi="Arial" w:cs="Times New Roman"/>
      <w:b/>
      <w:noProof/>
      <w:color w:val="000000"/>
      <w:sz w:val="34"/>
      <w:szCs w:val="20"/>
      <w:lang w:eastAsia="en-US"/>
    </w:rPr>
  </w:style>
  <w:style w:type="paragraph" w:customStyle="1" w:styleId="Header1">
    <w:name w:val="Header1"/>
    <w:basedOn w:val="Heading1"/>
    <w:autoRedefine/>
    <w:rsid w:val="00153360"/>
    <w:pPr>
      <w:keepLines w:val="0"/>
      <w:tabs>
        <w:tab w:val="left" w:pos="426"/>
        <w:tab w:val="left" w:pos="709"/>
        <w:tab w:val="right" w:leader="dot" w:pos="9412"/>
      </w:tabs>
      <w:autoSpaceDE w:val="0"/>
      <w:autoSpaceDN w:val="0"/>
      <w:adjustRightInd w:val="0"/>
      <w:spacing w:before="0" w:line="300" w:lineRule="auto"/>
      <w:ind w:left="720" w:hanging="360"/>
    </w:pPr>
    <w:rPr>
      <w:rFonts w:asciiTheme="minorHAnsi" w:eastAsia="Times New Roman" w:hAnsiTheme="minorHAnsi" w:cs="Arial"/>
      <w:bCs w:val="0"/>
      <w:color w:val="000000"/>
      <w:sz w:val="24"/>
      <w:szCs w:val="24"/>
    </w:rPr>
  </w:style>
  <w:style w:type="paragraph" w:customStyle="1" w:styleId="BodyText1">
    <w:name w:val="Body Text1"/>
    <w:rsid w:val="00153360"/>
    <w:pPr>
      <w:spacing w:before="1" w:after="227" w:line="340" w:lineRule="atLeast"/>
      <w:ind w:left="1361" w:right="1" w:firstLine="1"/>
    </w:pPr>
    <w:rPr>
      <w:rFonts w:ascii="Albertus Extra Bold" w:eastAsia="Times New Roman" w:hAnsi="Albertus Extra Bold" w:cs="Times New Roman"/>
      <w:snapToGrid w:val="0"/>
      <w:color w:val="000000"/>
      <w:sz w:val="24"/>
      <w:szCs w:val="20"/>
      <w:lang w:eastAsia="en-US"/>
    </w:rPr>
  </w:style>
  <w:style w:type="paragraph" w:customStyle="1" w:styleId="Heading41">
    <w:name w:val="Heading 41"/>
    <w:basedOn w:val="Normal"/>
    <w:rsid w:val="00153360"/>
    <w:pPr>
      <w:spacing w:after="0" w:line="240" w:lineRule="auto"/>
    </w:pPr>
    <w:rPr>
      <w:rFonts w:eastAsia="Times New Roman" w:cs="Times New Roman"/>
      <w:i/>
      <w:sz w:val="24"/>
      <w:szCs w:val="24"/>
      <w:lang w:eastAsia="en-US"/>
    </w:rPr>
  </w:style>
  <w:style w:type="paragraph" w:customStyle="1" w:styleId="Bullets">
    <w:name w:val="Bullets"/>
    <w:basedOn w:val="Normal"/>
    <w:rsid w:val="00153360"/>
    <w:pPr>
      <w:spacing w:after="60" w:line="300" w:lineRule="auto"/>
      <w:ind w:left="340" w:hanging="340"/>
      <w:jc w:val="both"/>
    </w:pPr>
    <w:rPr>
      <w:rFonts w:ascii="Albertus Medium" w:eastAsia="SimSun" w:hAnsi="Albertus Medium" w:cs="Times New Roman"/>
      <w:color w:val="000000"/>
    </w:rPr>
  </w:style>
  <w:style w:type="paragraph" w:customStyle="1" w:styleId="Default">
    <w:name w:val="Default"/>
    <w:rsid w:val="00153360"/>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xl65">
    <w:name w:val="xl65"/>
    <w:basedOn w:val="Normal"/>
    <w:rsid w:val="00153360"/>
    <w:pPr>
      <w:pBdr>
        <w:top w:val="single" w:sz="8" w:space="0" w:color="auto"/>
        <w:right w:val="single" w:sz="8" w:space="0" w:color="auto"/>
      </w:pBdr>
      <w:shd w:val="clear" w:color="000000" w:fill="C6D9F1"/>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66">
    <w:name w:val="xl66"/>
    <w:basedOn w:val="Normal"/>
    <w:rsid w:val="00153360"/>
    <w:pPr>
      <w:pBdr>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67">
    <w:name w:val="xl67"/>
    <w:basedOn w:val="Normal"/>
    <w:rsid w:val="00153360"/>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
    <w:name w:val="xl68"/>
    <w:basedOn w:val="Normal"/>
    <w:rsid w:val="00153360"/>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69">
    <w:name w:val="xl69"/>
    <w:basedOn w:val="Normal"/>
    <w:rsid w:val="00153360"/>
    <w:pPr>
      <w:pBdr>
        <w:bottom w:val="single" w:sz="8" w:space="0" w:color="000000"/>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0">
    <w:name w:val="xl70"/>
    <w:basedOn w:val="Normal"/>
    <w:rsid w:val="00153360"/>
    <w:pPr>
      <w:pBdr>
        <w:bottom w:val="single" w:sz="8" w:space="0" w:color="000000"/>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1">
    <w:name w:val="xl71"/>
    <w:basedOn w:val="Normal"/>
    <w:rsid w:val="00153360"/>
    <w:pPr>
      <w:pBdr>
        <w:bottom w:val="single" w:sz="8" w:space="0" w:color="000000"/>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2">
    <w:name w:val="xl72"/>
    <w:basedOn w:val="Normal"/>
    <w:rsid w:val="00153360"/>
    <w:pPr>
      <w:pBdr>
        <w:bottom w:val="single" w:sz="8" w:space="0" w:color="000000"/>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153360"/>
    <w:pPr>
      <w:pBdr>
        <w:bottom w:val="single" w:sz="8" w:space="0" w:color="000000"/>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4">
    <w:name w:val="xl74"/>
    <w:basedOn w:val="Normal"/>
    <w:rsid w:val="00153360"/>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5">
    <w:name w:val="xl75"/>
    <w:basedOn w:val="Normal"/>
    <w:rsid w:val="0015336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6">
    <w:name w:val="xl76"/>
    <w:basedOn w:val="Normal"/>
    <w:rsid w:val="0015336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7">
    <w:name w:val="xl77"/>
    <w:basedOn w:val="Normal"/>
    <w:rsid w:val="0015336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8">
    <w:name w:val="xl78"/>
    <w:basedOn w:val="Normal"/>
    <w:rsid w:val="0015336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79">
    <w:name w:val="xl79"/>
    <w:basedOn w:val="Normal"/>
    <w:rsid w:val="0015336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80">
    <w:name w:val="xl80"/>
    <w:basedOn w:val="Normal"/>
    <w:rsid w:val="0015336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1">
    <w:name w:val="xl81"/>
    <w:basedOn w:val="Normal"/>
    <w:rsid w:val="0015336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82">
    <w:name w:val="xl82"/>
    <w:basedOn w:val="Normal"/>
    <w:rsid w:val="0015336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83">
    <w:name w:val="xl83"/>
    <w:basedOn w:val="Normal"/>
    <w:rsid w:val="00153360"/>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84">
    <w:name w:val="xl84"/>
    <w:basedOn w:val="Normal"/>
    <w:rsid w:val="00153360"/>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5">
    <w:name w:val="xl85"/>
    <w:basedOn w:val="Normal"/>
    <w:rsid w:val="00153360"/>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86">
    <w:name w:val="xl86"/>
    <w:basedOn w:val="Normal"/>
    <w:rsid w:val="00153360"/>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153360"/>
    <w:pPr>
      <w:pBdr>
        <w:top w:val="single" w:sz="8" w:space="0" w:color="auto"/>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88">
    <w:name w:val="xl88"/>
    <w:basedOn w:val="Normal"/>
    <w:rsid w:val="00153360"/>
    <w:pPr>
      <w:pBdr>
        <w:top w:val="single" w:sz="8" w:space="0" w:color="auto"/>
        <w:bottom w:val="single" w:sz="8" w:space="0" w:color="000000"/>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89">
    <w:name w:val="xl89"/>
    <w:basedOn w:val="Normal"/>
    <w:rsid w:val="00153360"/>
    <w:pPr>
      <w:pBdr>
        <w:top w:val="single" w:sz="8" w:space="0" w:color="auto"/>
        <w:bottom w:val="single" w:sz="8" w:space="0" w:color="000000"/>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0">
    <w:name w:val="xl90"/>
    <w:basedOn w:val="Normal"/>
    <w:rsid w:val="00153360"/>
    <w:pPr>
      <w:pBdr>
        <w:top w:val="single" w:sz="8" w:space="0" w:color="auto"/>
        <w:bottom w:val="single" w:sz="8" w:space="0" w:color="000000"/>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1">
    <w:name w:val="xl91"/>
    <w:basedOn w:val="Normal"/>
    <w:rsid w:val="00153360"/>
    <w:pPr>
      <w:pBdr>
        <w:top w:val="single" w:sz="8" w:space="0" w:color="auto"/>
        <w:bottom w:val="single" w:sz="8" w:space="0" w:color="000000"/>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2">
    <w:name w:val="xl92"/>
    <w:basedOn w:val="Normal"/>
    <w:rsid w:val="00153360"/>
    <w:pPr>
      <w:pBdr>
        <w:top w:val="single" w:sz="8" w:space="0" w:color="auto"/>
        <w:bottom w:val="single" w:sz="8" w:space="0" w:color="000000"/>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3">
    <w:name w:val="xl93"/>
    <w:basedOn w:val="Normal"/>
    <w:rsid w:val="00153360"/>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4">
    <w:name w:val="xl94"/>
    <w:basedOn w:val="Normal"/>
    <w:rsid w:val="00153360"/>
    <w:pPr>
      <w:pBdr>
        <w:right w:val="single" w:sz="8"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5">
    <w:name w:val="xl95"/>
    <w:basedOn w:val="Normal"/>
    <w:rsid w:val="00153360"/>
    <w:pPr>
      <w:pBdr>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6">
    <w:name w:val="xl96"/>
    <w:basedOn w:val="Normal"/>
    <w:rsid w:val="0015336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7">
    <w:name w:val="xl97"/>
    <w:basedOn w:val="Normal"/>
    <w:rsid w:val="0015336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8">
    <w:name w:val="xl98"/>
    <w:basedOn w:val="Normal"/>
    <w:rsid w:val="00153360"/>
    <w:pPr>
      <w:pBdr>
        <w:top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9">
    <w:name w:val="xl99"/>
    <w:basedOn w:val="Normal"/>
    <w:rsid w:val="00153360"/>
    <w:pPr>
      <w:pBdr>
        <w:bottom w:val="single" w:sz="8" w:space="0" w:color="000000"/>
        <w:right w:val="single" w:sz="8"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0">
    <w:name w:val="xl100"/>
    <w:basedOn w:val="Normal"/>
    <w:rsid w:val="00153360"/>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1">
    <w:name w:val="xl101"/>
    <w:basedOn w:val="Normal"/>
    <w:rsid w:val="00153360"/>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2">
    <w:name w:val="xl102"/>
    <w:basedOn w:val="Normal"/>
    <w:rsid w:val="00153360"/>
    <w:pPr>
      <w:pBdr>
        <w:bottom w:val="single" w:sz="8"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3">
    <w:name w:val="xl103"/>
    <w:basedOn w:val="Normal"/>
    <w:rsid w:val="0015336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4">
    <w:name w:val="xl104"/>
    <w:basedOn w:val="Normal"/>
    <w:rsid w:val="0015336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5">
    <w:name w:val="xl105"/>
    <w:basedOn w:val="Normal"/>
    <w:rsid w:val="00153360"/>
    <w:pPr>
      <w:pBdr>
        <w:top w:val="single" w:sz="8" w:space="0" w:color="auto"/>
        <w:bottom w:val="single" w:sz="8"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6">
    <w:name w:val="xl106"/>
    <w:basedOn w:val="Normal"/>
    <w:rsid w:val="00153360"/>
    <w:pPr>
      <w:pBdr>
        <w:top w:val="single" w:sz="8" w:space="0" w:color="auto"/>
        <w:left w:val="single" w:sz="8" w:space="0" w:color="auto"/>
        <w:right w:val="single" w:sz="8" w:space="0" w:color="auto"/>
      </w:pBdr>
      <w:shd w:val="clear" w:color="000000" w:fill="C6D9F1"/>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7">
    <w:name w:val="xl107"/>
    <w:basedOn w:val="Normal"/>
    <w:rsid w:val="00153360"/>
    <w:pPr>
      <w:pBdr>
        <w:left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8">
    <w:name w:val="xl108"/>
    <w:basedOn w:val="Normal"/>
    <w:rsid w:val="00153360"/>
    <w:pPr>
      <w:pBdr>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9">
    <w:name w:val="xl109"/>
    <w:basedOn w:val="Normal"/>
    <w:rsid w:val="00153360"/>
    <w:pPr>
      <w:pBdr>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0">
    <w:name w:val="xl110"/>
    <w:basedOn w:val="Normal"/>
    <w:rsid w:val="00153360"/>
    <w:pPr>
      <w:pBdr>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1">
    <w:name w:val="xl111"/>
    <w:basedOn w:val="Normal"/>
    <w:rsid w:val="0015336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2">
    <w:name w:val="xl112"/>
    <w:basedOn w:val="Normal"/>
    <w:rsid w:val="0015336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3">
    <w:name w:val="xl113"/>
    <w:basedOn w:val="Normal"/>
    <w:rsid w:val="00153360"/>
    <w:pPr>
      <w:pBdr>
        <w:top w:val="single" w:sz="8" w:space="0" w:color="auto"/>
        <w:bottom w:val="single" w:sz="8"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4">
    <w:name w:val="xl114"/>
    <w:basedOn w:val="Normal"/>
    <w:rsid w:val="0015336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5">
    <w:name w:val="xl115"/>
    <w:basedOn w:val="Normal"/>
    <w:rsid w:val="00153360"/>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6">
    <w:name w:val="xl116"/>
    <w:basedOn w:val="Normal"/>
    <w:rsid w:val="0015336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17">
    <w:name w:val="xl117"/>
    <w:basedOn w:val="Normal"/>
    <w:rsid w:val="0015336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8">
    <w:name w:val="xl118"/>
    <w:basedOn w:val="Normal"/>
    <w:rsid w:val="0015336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9">
    <w:name w:val="xl119"/>
    <w:basedOn w:val="Normal"/>
    <w:rsid w:val="0015336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0">
    <w:name w:val="xl120"/>
    <w:basedOn w:val="Normal"/>
    <w:rsid w:val="0015336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1">
    <w:name w:val="xl121"/>
    <w:basedOn w:val="Normal"/>
    <w:rsid w:val="0015336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2">
    <w:name w:val="xl122"/>
    <w:basedOn w:val="Normal"/>
    <w:rsid w:val="0015336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3">
    <w:name w:val="xl123"/>
    <w:basedOn w:val="Normal"/>
    <w:rsid w:val="0015336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4">
    <w:name w:val="xl124"/>
    <w:basedOn w:val="Normal"/>
    <w:rsid w:val="00153360"/>
    <w:pPr>
      <w:pBdr>
        <w:bottom w:val="single" w:sz="8" w:space="0" w:color="000000"/>
        <w:right w:val="single" w:sz="8"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5">
    <w:name w:val="xl125"/>
    <w:basedOn w:val="Normal"/>
    <w:rsid w:val="0015336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6">
    <w:name w:val="xl126"/>
    <w:basedOn w:val="Normal"/>
    <w:rsid w:val="00153360"/>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7">
    <w:name w:val="xl127"/>
    <w:basedOn w:val="Normal"/>
    <w:rsid w:val="00153360"/>
    <w:pPr>
      <w:pBdr>
        <w:bottom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8">
    <w:name w:val="xl128"/>
    <w:basedOn w:val="Normal"/>
    <w:rsid w:val="00153360"/>
    <w:pPr>
      <w:pBdr>
        <w:bottom w:val="single" w:sz="8" w:space="0" w:color="000000"/>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9">
    <w:name w:val="xl129"/>
    <w:basedOn w:val="Normal"/>
    <w:rsid w:val="00153360"/>
    <w:pPr>
      <w:pBdr>
        <w:bottom w:val="single" w:sz="8" w:space="0" w:color="000000"/>
        <w:right w:val="single" w:sz="8"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0">
    <w:name w:val="xl130"/>
    <w:basedOn w:val="Normal"/>
    <w:rsid w:val="0015336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31">
    <w:name w:val="xl131"/>
    <w:basedOn w:val="Normal"/>
    <w:rsid w:val="00153360"/>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32">
    <w:name w:val="xl132"/>
    <w:basedOn w:val="Normal"/>
    <w:rsid w:val="00153360"/>
    <w:pPr>
      <w:pBdr>
        <w:bottom w:val="single" w:sz="8" w:space="0" w:color="000000"/>
        <w:right w:val="single" w:sz="8"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33">
    <w:name w:val="xl133"/>
    <w:basedOn w:val="Normal"/>
    <w:rsid w:val="00153360"/>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34">
    <w:name w:val="xl134"/>
    <w:basedOn w:val="Normal"/>
    <w:rsid w:val="0015336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35">
    <w:name w:val="xl135"/>
    <w:basedOn w:val="Normal"/>
    <w:rsid w:val="00153360"/>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6">
    <w:name w:val="xl136"/>
    <w:basedOn w:val="Normal"/>
    <w:rsid w:val="0015336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37">
    <w:name w:val="xl137"/>
    <w:basedOn w:val="Normal"/>
    <w:rsid w:val="00153360"/>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TOC10">
    <w:name w:val="TOC1"/>
    <w:link w:val="TOC1Char"/>
    <w:rsid w:val="00153360"/>
    <w:pPr>
      <w:spacing w:after="0" w:line="240" w:lineRule="auto"/>
      <w:outlineLvl w:val="0"/>
    </w:pPr>
    <w:rPr>
      <w:rFonts w:ascii="Arial" w:eastAsia="Times New Roman" w:hAnsi="Arial" w:cs="Times New Roman"/>
      <w:b/>
      <w:color w:val="000000"/>
      <w:sz w:val="40"/>
      <w:szCs w:val="20"/>
      <w:lang w:eastAsia="en-US"/>
    </w:rPr>
  </w:style>
  <w:style w:type="character" w:customStyle="1" w:styleId="TOC1Char">
    <w:name w:val="TOC1 Char"/>
    <w:link w:val="TOC10"/>
    <w:rsid w:val="00153360"/>
    <w:rPr>
      <w:rFonts w:ascii="Arial" w:eastAsia="Times New Roman" w:hAnsi="Arial" w:cs="Times New Roman"/>
      <w:b/>
      <w:color w:val="000000"/>
      <w:sz w:val="40"/>
      <w:szCs w:val="20"/>
      <w:lang w:eastAsia="en-US"/>
    </w:rPr>
  </w:style>
  <w:style w:type="character" w:customStyle="1" w:styleId="WW8Num10z1">
    <w:name w:val="WW8Num10z1"/>
    <w:rsid w:val="00153360"/>
    <w:rPr>
      <w:rFonts w:ascii="Courier New" w:hAnsi="Courier New" w:cs="Symbol"/>
    </w:rPr>
  </w:style>
  <w:style w:type="paragraph" w:customStyle="1" w:styleId="ChapterTitle">
    <w:name w:val="Chapter Title"/>
    <w:basedOn w:val="Normal"/>
    <w:next w:val="Normal"/>
    <w:rsid w:val="00153360"/>
    <w:pPr>
      <w:keepNext/>
      <w:keepLines/>
      <w:suppressAutoHyphens/>
      <w:spacing w:before="480" w:after="240" w:line="480" w:lineRule="exact"/>
      <w:jc w:val="center"/>
    </w:pPr>
    <w:rPr>
      <w:rFonts w:eastAsia="Times New Roman" w:cs="Arial"/>
      <w:b/>
      <w:kern w:val="1"/>
      <w:sz w:val="36"/>
      <w:szCs w:val="24"/>
      <w:lang w:eastAsia="ar-SA"/>
    </w:rPr>
  </w:style>
  <w:style w:type="paragraph" w:styleId="NormalWeb">
    <w:name w:val="Normal (Web)"/>
    <w:basedOn w:val="Normal"/>
    <w:uiPriority w:val="99"/>
    <w:unhideWhenUsed/>
    <w:rsid w:val="00153360"/>
    <w:pPr>
      <w:spacing w:before="100" w:beforeAutospacing="1" w:after="100" w:afterAutospacing="1" w:line="240" w:lineRule="auto"/>
    </w:pPr>
    <w:rPr>
      <w:rFonts w:eastAsia="Times New Roman" w:cs="Times New Roman"/>
      <w:sz w:val="24"/>
      <w:szCs w:val="24"/>
      <w:lang w:eastAsia="en-GB"/>
    </w:rPr>
  </w:style>
  <w:style w:type="paragraph" w:customStyle="1" w:styleId="BMSBodyText">
    <w:name w:val="BMS Body Text"/>
    <w:link w:val="BMSBodyTextChar"/>
    <w:uiPriority w:val="99"/>
    <w:rsid w:val="00153360"/>
    <w:pPr>
      <w:spacing w:before="120" w:after="120" w:line="300" w:lineRule="auto"/>
      <w:jc w:val="both"/>
    </w:pPr>
    <w:rPr>
      <w:rFonts w:ascii="Times New Roman" w:eastAsia="Times New Roman" w:hAnsi="Times New Roman" w:cs="Times New Roman"/>
      <w:color w:val="000000"/>
      <w:sz w:val="24"/>
      <w:szCs w:val="24"/>
      <w:lang w:val="en-US" w:eastAsia="en-US"/>
    </w:rPr>
  </w:style>
  <w:style w:type="character" w:customStyle="1" w:styleId="BMSBodyTextChar">
    <w:name w:val="BMS Body Text Char"/>
    <w:link w:val="BMSBodyText"/>
    <w:uiPriority w:val="99"/>
    <w:locked/>
    <w:rsid w:val="00153360"/>
    <w:rPr>
      <w:rFonts w:ascii="Times New Roman" w:eastAsia="Times New Roman" w:hAnsi="Times New Roman" w:cs="Times New Roman"/>
      <w:color w:val="000000"/>
      <w:sz w:val="24"/>
      <w:szCs w:val="24"/>
      <w:lang w:val="en-US" w:eastAsia="en-US"/>
    </w:rPr>
  </w:style>
  <w:style w:type="paragraph" w:customStyle="1" w:styleId="BMSBullets">
    <w:name w:val="BMS Bullets"/>
    <w:basedOn w:val="BMSBodyText"/>
    <w:link w:val="BMSBulletsChar"/>
    <w:uiPriority w:val="99"/>
    <w:rsid w:val="00153360"/>
    <w:pPr>
      <w:numPr>
        <w:numId w:val="2"/>
      </w:numPr>
      <w:spacing w:before="0" w:after="60" w:line="240" w:lineRule="auto"/>
    </w:pPr>
  </w:style>
  <w:style w:type="character" w:customStyle="1" w:styleId="BMSBulletsChar">
    <w:name w:val="BMS Bullets Char"/>
    <w:basedOn w:val="BMSBodyTextChar"/>
    <w:link w:val="BMSBullets"/>
    <w:uiPriority w:val="99"/>
    <w:locked/>
    <w:rsid w:val="00153360"/>
    <w:rPr>
      <w:rFonts w:ascii="Times New Roman" w:eastAsia="Times New Roman" w:hAnsi="Times New Roman" w:cs="Times New Roman"/>
      <w:color w:val="000000"/>
      <w:sz w:val="24"/>
      <w:szCs w:val="24"/>
      <w:lang w:val="en-US" w:eastAsia="en-US"/>
    </w:rPr>
  </w:style>
  <w:style w:type="paragraph" w:customStyle="1" w:styleId="BMSHeading3">
    <w:name w:val="BMS Heading 3"/>
    <w:next w:val="BMSBodyText"/>
    <w:link w:val="BMSHeading3Char"/>
    <w:uiPriority w:val="99"/>
    <w:rsid w:val="00153360"/>
    <w:pPr>
      <w:keepNext/>
      <w:keepLines/>
      <w:numPr>
        <w:ilvl w:val="2"/>
        <w:numId w:val="3"/>
      </w:numPr>
      <w:spacing w:before="120" w:after="240" w:line="240" w:lineRule="auto"/>
      <w:outlineLvl w:val="2"/>
    </w:pPr>
    <w:rPr>
      <w:rFonts w:ascii="Arial" w:eastAsia="Times New Roman" w:hAnsi="Arial" w:cs="Times New Roman"/>
      <w:b/>
      <w:color w:val="000000"/>
      <w:sz w:val="24"/>
      <w:szCs w:val="24"/>
      <w:lang w:val="en-US" w:eastAsia="en-US"/>
    </w:rPr>
  </w:style>
  <w:style w:type="character" w:customStyle="1" w:styleId="BMSHeading3Char">
    <w:name w:val="BMS Heading 3 Char"/>
    <w:link w:val="BMSHeading3"/>
    <w:uiPriority w:val="99"/>
    <w:locked/>
    <w:rsid w:val="00153360"/>
    <w:rPr>
      <w:rFonts w:ascii="Arial" w:eastAsia="Times New Roman" w:hAnsi="Arial" w:cs="Times New Roman"/>
      <w:b/>
      <w:color w:val="000000"/>
      <w:sz w:val="24"/>
      <w:szCs w:val="24"/>
      <w:lang w:val="en-US" w:eastAsia="en-US"/>
    </w:rPr>
  </w:style>
  <w:style w:type="paragraph" w:customStyle="1" w:styleId="BMSHeading2">
    <w:name w:val="BMS Heading 2"/>
    <w:next w:val="BMSBodyText"/>
    <w:uiPriority w:val="99"/>
    <w:rsid w:val="00153360"/>
    <w:pPr>
      <w:keepNext/>
      <w:keepLines/>
      <w:numPr>
        <w:ilvl w:val="1"/>
        <w:numId w:val="3"/>
      </w:numPr>
      <w:spacing w:before="120" w:after="240" w:line="240" w:lineRule="auto"/>
      <w:outlineLvl w:val="1"/>
    </w:pPr>
    <w:rPr>
      <w:rFonts w:ascii="Arial" w:eastAsia="Times New Roman" w:hAnsi="Arial" w:cs="Times New Roman"/>
      <w:b/>
      <w:color w:val="000000"/>
      <w:sz w:val="28"/>
      <w:szCs w:val="24"/>
      <w:lang w:val="en-US" w:eastAsia="en-US"/>
    </w:rPr>
  </w:style>
  <w:style w:type="paragraph" w:customStyle="1" w:styleId="BMSOutlineNumbering">
    <w:name w:val="BMS Outline Numbering"/>
    <w:basedOn w:val="BMSBodyText"/>
    <w:link w:val="BMSOutlineNumberingChar"/>
    <w:uiPriority w:val="99"/>
    <w:rsid w:val="00153360"/>
    <w:pPr>
      <w:tabs>
        <w:tab w:val="num" w:pos="432"/>
      </w:tabs>
      <w:spacing w:before="0" w:after="60" w:line="240" w:lineRule="auto"/>
      <w:ind w:left="432" w:hanging="432"/>
    </w:pPr>
  </w:style>
  <w:style w:type="character" w:customStyle="1" w:styleId="BMSOutlineNumberingChar">
    <w:name w:val="BMS Outline Numbering Char"/>
    <w:link w:val="BMSOutlineNumbering"/>
    <w:uiPriority w:val="99"/>
    <w:locked/>
    <w:rsid w:val="00153360"/>
    <w:rPr>
      <w:rFonts w:ascii="Times New Roman" w:eastAsia="Times New Roman" w:hAnsi="Times New Roman" w:cs="Times New Roman"/>
      <w:color w:val="000000"/>
      <w:sz w:val="24"/>
      <w:szCs w:val="24"/>
      <w:lang w:val="en-US" w:eastAsia="en-US"/>
    </w:rPr>
  </w:style>
  <w:style w:type="paragraph" w:customStyle="1" w:styleId="StyleBMSOutlineNumberingAuto">
    <w:name w:val="Style BMS Outline Numbering + Auto"/>
    <w:basedOn w:val="BMSOutlineNumbering"/>
    <w:link w:val="StyleBMSOutlineNumberingAutoChar"/>
    <w:uiPriority w:val="99"/>
    <w:rsid w:val="00153360"/>
  </w:style>
  <w:style w:type="character" w:customStyle="1" w:styleId="StyleBMSOutlineNumberingAutoChar">
    <w:name w:val="Style BMS Outline Numbering + Auto Char"/>
    <w:basedOn w:val="BMSOutlineNumberingChar"/>
    <w:link w:val="StyleBMSOutlineNumberingAuto"/>
    <w:uiPriority w:val="99"/>
    <w:locked/>
    <w:rsid w:val="00153360"/>
    <w:rPr>
      <w:rFonts w:ascii="Times New Roman" w:eastAsia="Times New Roman" w:hAnsi="Times New Roman" w:cs="Times New Roman"/>
      <w:color w:val="000000"/>
      <w:sz w:val="24"/>
      <w:szCs w:val="24"/>
      <w:lang w:val="en-US" w:eastAsia="en-US"/>
    </w:rPr>
  </w:style>
  <w:style w:type="paragraph" w:customStyle="1" w:styleId="StyleBMSBodyTextCalibri11ptAutoBefore3ptAfter">
    <w:name w:val="Style BMS Body Text + Calibri 11 pt Auto Before:  3 pt After:  ..."/>
    <w:basedOn w:val="BMSOutlineNumbering"/>
    <w:uiPriority w:val="99"/>
    <w:rsid w:val="00153360"/>
    <w:pPr>
      <w:spacing w:before="60" w:line="24" w:lineRule="atLeast"/>
    </w:pPr>
    <w:rPr>
      <w:rFonts w:ascii="Calibri" w:hAnsi="Calibri"/>
      <w:color w:val="auto"/>
      <w:sz w:val="22"/>
      <w:szCs w:val="20"/>
    </w:rPr>
  </w:style>
  <w:style w:type="paragraph" w:styleId="Caption">
    <w:name w:val="caption"/>
    <w:basedOn w:val="Normal"/>
    <w:next w:val="Normal"/>
    <w:unhideWhenUsed/>
    <w:qFormat/>
    <w:rsid w:val="00153360"/>
    <w:pPr>
      <w:spacing w:line="240" w:lineRule="auto"/>
    </w:pPr>
    <w:rPr>
      <w:rFonts w:eastAsia="Times New Roman" w:cs="Times New Roman"/>
      <w:b/>
      <w:bCs/>
      <w:szCs w:val="18"/>
      <w:lang w:eastAsia="en-US"/>
    </w:rPr>
  </w:style>
  <w:style w:type="numbering" w:customStyle="1" w:styleId="Style1">
    <w:name w:val="Style1"/>
    <w:uiPriority w:val="99"/>
    <w:rsid w:val="00153360"/>
    <w:pPr>
      <w:numPr>
        <w:numId w:val="4"/>
      </w:numPr>
    </w:pPr>
  </w:style>
  <w:style w:type="paragraph" w:styleId="TableofFigures">
    <w:name w:val="table of figures"/>
    <w:basedOn w:val="Normal"/>
    <w:next w:val="Normal"/>
    <w:uiPriority w:val="99"/>
    <w:unhideWhenUsed/>
    <w:rsid w:val="00153360"/>
    <w:pPr>
      <w:spacing w:after="0" w:line="240" w:lineRule="auto"/>
    </w:pPr>
    <w:rPr>
      <w:rFonts w:eastAsia="Times New Roman" w:cs="Times New Roman"/>
      <w:sz w:val="24"/>
      <w:szCs w:val="24"/>
      <w:lang w:eastAsia="en-US"/>
    </w:rPr>
  </w:style>
  <w:style w:type="paragraph" w:styleId="ListNumber2">
    <w:name w:val="List Number 2"/>
    <w:basedOn w:val="Normal"/>
    <w:uiPriority w:val="99"/>
    <w:semiHidden/>
    <w:unhideWhenUsed/>
    <w:rsid w:val="00153360"/>
    <w:pPr>
      <w:numPr>
        <w:numId w:val="6"/>
      </w:numPr>
      <w:spacing w:after="0" w:line="240" w:lineRule="auto"/>
      <w:contextualSpacing/>
    </w:pPr>
    <w:rPr>
      <w:rFonts w:eastAsia="Times New Roman" w:cs="Times New Roman"/>
      <w:sz w:val="24"/>
      <w:szCs w:val="24"/>
      <w:lang w:eastAsia="en-US"/>
    </w:rPr>
  </w:style>
  <w:style w:type="paragraph" w:styleId="ListNumber">
    <w:name w:val="List Number"/>
    <w:basedOn w:val="Normal"/>
    <w:uiPriority w:val="99"/>
    <w:semiHidden/>
    <w:unhideWhenUsed/>
    <w:rsid w:val="00153360"/>
    <w:pPr>
      <w:numPr>
        <w:numId w:val="5"/>
      </w:numPr>
      <w:spacing w:after="0" w:line="240" w:lineRule="auto"/>
      <w:contextualSpacing/>
    </w:pPr>
    <w:rPr>
      <w:rFonts w:eastAsia="Times New Roman" w:cs="Times New Roman"/>
      <w:sz w:val="24"/>
      <w:szCs w:val="24"/>
      <w:lang w:eastAsia="en-US"/>
    </w:rPr>
  </w:style>
  <w:style w:type="paragraph" w:styleId="PlainText">
    <w:name w:val="Plain Text"/>
    <w:basedOn w:val="Normal"/>
    <w:link w:val="PlainTextChar"/>
    <w:uiPriority w:val="99"/>
    <w:unhideWhenUsed/>
    <w:rsid w:val="00153360"/>
    <w:pPr>
      <w:spacing w:after="0" w:line="240" w:lineRule="auto"/>
    </w:pPr>
    <w:rPr>
      <w:rFonts w:ascii="Courier" w:eastAsia="Cambria" w:hAnsi="Courier" w:cs="Times New Roman"/>
      <w:sz w:val="21"/>
      <w:szCs w:val="21"/>
      <w:lang w:eastAsia="en-US"/>
    </w:rPr>
  </w:style>
  <w:style w:type="character" w:customStyle="1" w:styleId="PlainTextChar">
    <w:name w:val="Plain Text Char"/>
    <w:basedOn w:val="DefaultParagraphFont"/>
    <w:link w:val="PlainText"/>
    <w:uiPriority w:val="99"/>
    <w:rsid w:val="00153360"/>
    <w:rPr>
      <w:rFonts w:ascii="Courier" w:eastAsia="Cambria" w:hAnsi="Courier" w:cs="Times New Roman"/>
      <w:sz w:val="21"/>
      <w:szCs w:val="21"/>
      <w:lang w:eastAsia="en-US"/>
    </w:rPr>
  </w:style>
  <w:style w:type="character" w:styleId="HTMLCite">
    <w:name w:val="HTML Cite"/>
    <w:basedOn w:val="DefaultParagraphFont"/>
    <w:uiPriority w:val="99"/>
    <w:semiHidden/>
    <w:unhideWhenUsed/>
    <w:rsid w:val="005168F6"/>
    <w:rPr>
      <w:i/>
      <w:iCs/>
    </w:rPr>
  </w:style>
  <w:style w:type="character" w:customStyle="1" w:styleId="apple-converted-space">
    <w:name w:val="apple-converted-space"/>
    <w:basedOn w:val="DefaultParagraphFont"/>
    <w:rsid w:val="005168F6"/>
    <w:rPr>
      <w:rFonts w:cs="Times New Roman"/>
    </w:rPr>
  </w:style>
  <w:style w:type="paragraph" w:styleId="ListBullet">
    <w:name w:val="List Bullet"/>
    <w:basedOn w:val="Normal"/>
    <w:uiPriority w:val="99"/>
    <w:unhideWhenUsed/>
    <w:rsid w:val="001315CD"/>
    <w:pPr>
      <w:numPr>
        <w:numId w:val="7"/>
      </w:numPr>
      <w:contextualSpacing/>
    </w:pPr>
  </w:style>
  <w:style w:type="character" w:styleId="PageNumber">
    <w:name w:val="page number"/>
    <w:basedOn w:val="DefaultParagraphFont"/>
    <w:uiPriority w:val="99"/>
    <w:semiHidden/>
    <w:unhideWhenUsed/>
    <w:rsid w:val="001315CD"/>
  </w:style>
  <w:style w:type="paragraph" w:customStyle="1" w:styleId="Kirbyheading2">
    <w:name w:val="Kirby heading 2"/>
    <w:basedOn w:val="Heading2"/>
    <w:qFormat/>
    <w:rsid w:val="00F16E54"/>
    <w:pPr>
      <w:numPr>
        <w:numId w:val="8"/>
      </w:numPr>
      <w:spacing w:after="120"/>
    </w:pPr>
    <w:rPr>
      <w:rFonts w:cs="Times New Roman"/>
      <w:color w:val="auto"/>
      <w:sz w:val="24"/>
      <w:szCs w:val="24"/>
      <w:lang w:eastAsia="en-US"/>
    </w:rPr>
  </w:style>
  <w:style w:type="paragraph" w:customStyle="1" w:styleId="KirbyHeading3">
    <w:name w:val="Kirby Heading 3"/>
    <w:basedOn w:val="Heading3"/>
    <w:link w:val="KirbyHeading3Char"/>
    <w:qFormat/>
    <w:rsid w:val="00F16E54"/>
    <w:pPr>
      <w:numPr>
        <w:ilvl w:val="1"/>
        <w:numId w:val="8"/>
      </w:numPr>
      <w:spacing w:before="0" w:after="120"/>
    </w:pPr>
    <w:rPr>
      <w:rFonts w:cs="Times New Roman"/>
      <w:sz w:val="24"/>
      <w:szCs w:val="24"/>
      <w:lang w:eastAsia="en-US"/>
    </w:rPr>
  </w:style>
  <w:style w:type="character" w:customStyle="1" w:styleId="KirbyHeading3Char">
    <w:name w:val="Kirby Heading 3 Char"/>
    <w:basedOn w:val="DefaultParagraphFont"/>
    <w:link w:val="KirbyHeading3"/>
    <w:locked/>
    <w:rsid w:val="00F16E54"/>
    <w:rPr>
      <w:rFonts w:eastAsiaTheme="majorEastAsia" w:cs="Times New Roman"/>
      <w:b/>
      <w:bCs/>
      <w:sz w:val="24"/>
      <w:szCs w:val="24"/>
      <w:lang w:eastAsia="en-US"/>
    </w:rPr>
  </w:style>
  <w:style w:type="paragraph" w:customStyle="1" w:styleId="EndNoteBibliographyTitle">
    <w:name w:val="EndNote Bibliography Title"/>
    <w:basedOn w:val="Normal"/>
    <w:link w:val="EndNoteBibliographyTitleChar"/>
    <w:rsid w:val="00A8777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87775"/>
    <w:rPr>
      <w:rFonts w:ascii="Calibri" w:hAnsi="Calibri" w:cs="Calibri"/>
      <w:noProof/>
    </w:rPr>
  </w:style>
  <w:style w:type="paragraph" w:customStyle="1" w:styleId="EndNoteBibliography">
    <w:name w:val="EndNote Bibliography"/>
    <w:basedOn w:val="Normal"/>
    <w:link w:val="EndNoteBibliographyChar"/>
    <w:rsid w:val="00A87775"/>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A87775"/>
    <w:rPr>
      <w:rFonts w:ascii="Calibri" w:hAnsi="Calibri" w:cs="Calibri"/>
      <w:noProof/>
    </w:rPr>
  </w:style>
  <w:style w:type="table" w:customStyle="1" w:styleId="TableGrid4">
    <w:name w:val="Table Grid4"/>
    <w:basedOn w:val="TableNormal"/>
    <w:next w:val="TableGrid"/>
    <w:uiPriority w:val="59"/>
    <w:rsid w:val="004853E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853E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A3701A"/>
    <w:pPr>
      <w:spacing w:after="100"/>
      <w:ind w:left="660"/>
    </w:pPr>
  </w:style>
  <w:style w:type="paragraph" w:styleId="TOC5">
    <w:name w:val="toc 5"/>
    <w:basedOn w:val="Normal"/>
    <w:next w:val="Normal"/>
    <w:autoRedefine/>
    <w:uiPriority w:val="39"/>
    <w:unhideWhenUsed/>
    <w:rsid w:val="00A3701A"/>
    <w:pPr>
      <w:spacing w:after="100"/>
      <w:ind w:left="880"/>
    </w:pPr>
  </w:style>
  <w:style w:type="paragraph" w:styleId="TOC6">
    <w:name w:val="toc 6"/>
    <w:basedOn w:val="Normal"/>
    <w:next w:val="Normal"/>
    <w:autoRedefine/>
    <w:uiPriority w:val="39"/>
    <w:unhideWhenUsed/>
    <w:rsid w:val="00A3701A"/>
    <w:pPr>
      <w:spacing w:after="100"/>
      <w:ind w:left="1100"/>
    </w:pPr>
  </w:style>
  <w:style w:type="paragraph" w:styleId="TOC7">
    <w:name w:val="toc 7"/>
    <w:basedOn w:val="Normal"/>
    <w:next w:val="Normal"/>
    <w:autoRedefine/>
    <w:uiPriority w:val="39"/>
    <w:unhideWhenUsed/>
    <w:rsid w:val="00A3701A"/>
    <w:pPr>
      <w:spacing w:after="100"/>
      <w:ind w:left="1320"/>
    </w:pPr>
  </w:style>
  <w:style w:type="paragraph" w:styleId="TOC8">
    <w:name w:val="toc 8"/>
    <w:basedOn w:val="Normal"/>
    <w:next w:val="Normal"/>
    <w:autoRedefine/>
    <w:uiPriority w:val="39"/>
    <w:unhideWhenUsed/>
    <w:rsid w:val="00A3701A"/>
    <w:pPr>
      <w:spacing w:after="100"/>
      <w:ind w:left="1540"/>
    </w:pPr>
  </w:style>
  <w:style w:type="paragraph" w:styleId="TOC9">
    <w:name w:val="toc 9"/>
    <w:basedOn w:val="Normal"/>
    <w:next w:val="Normal"/>
    <w:autoRedefine/>
    <w:uiPriority w:val="39"/>
    <w:unhideWhenUsed/>
    <w:rsid w:val="00A3701A"/>
    <w:pPr>
      <w:spacing w:after="100"/>
      <w:ind w:left="1760"/>
    </w:pPr>
  </w:style>
  <w:style w:type="table" w:customStyle="1" w:styleId="TableGrid6">
    <w:name w:val="Table Grid6"/>
    <w:basedOn w:val="TableNormal"/>
    <w:next w:val="TableGrid"/>
    <w:uiPriority w:val="59"/>
    <w:rsid w:val="0060200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35E3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E484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9075D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993A8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993A8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993A8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993A8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993A8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993A8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993A8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93A8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993A8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9F5A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0">
    <w:name w:val="[Normal]"/>
    <w:uiPriority w:val="99"/>
    <w:rsid w:val="009F5A8A"/>
    <w:pPr>
      <w:widowControl w:val="0"/>
      <w:autoSpaceDE w:val="0"/>
      <w:autoSpaceDN w:val="0"/>
      <w:adjustRightInd w:val="0"/>
      <w:spacing w:after="0" w:line="240" w:lineRule="auto"/>
    </w:pPr>
    <w:rPr>
      <w:rFonts w:ascii="Arial" w:eastAsiaTheme="minorHAnsi" w:hAnsi="Arial" w:cs="Arial"/>
      <w:sz w:val="24"/>
      <w:szCs w:val="24"/>
      <w:lang w:eastAsia="en-US"/>
    </w:rPr>
  </w:style>
  <w:style w:type="paragraph" w:customStyle="1" w:styleId="HeadingFS1">
    <w:name w:val="Heading FS 1"/>
    <w:basedOn w:val="Normal"/>
    <w:qFormat/>
    <w:rsid w:val="009F5A8A"/>
    <w:pPr>
      <w:spacing w:after="160" w:line="480" w:lineRule="auto"/>
      <w:jc w:val="center"/>
    </w:pPr>
    <w:rPr>
      <w:rFonts w:ascii="Times New Roman" w:eastAsiaTheme="minorHAnsi" w:hAnsi="Times New Roman" w:cs="Times New Roman"/>
      <w:b/>
      <w:sz w:val="28"/>
      <w:szCs w:val="24"/>
      <w:lang w:eastAsia="en-US"/>
    </w:rPr>
  </w:style>
  <w:style w:type="paragraph" w:customStyle="1" w:styleId="HeadingFS2">
    <w:name w:val="Heading FS 2"/>
    <w:basedOn w:val="Normal"/>
    <w:qFormat/>
    <w:rsid w:val="009F5A8A"/>
    <w:pPr>
      <w:spacing w:after="0" w:line="480" w:lineRule="auto"/>
      <w:jc w:val="both"/>
    </w:pPr>
    <w:rPr>
      <w:rFonts w:ascii="Times New Roman" w:eastAsia="Times New Roman" w:hAnsi="Times New Roman" w:cs="Times New Roman"/>
      <w:b/>
      <w:sz w:val="24"/>
      <w:szCs w:val="24"/>
      <w:lang w:eastAsia="en-GB"/>
    </w:rPr>
  </w:style>
  <w:style w:type="character" w:customStyle="1" w:styleId="ref-text">
    <w:name w:val="ref-text"/>
    <w:basedOn w:val="DefaultParagraphFont"/>
    <w:rsid w:val="009F5A8A"/>
  </w:style>
  <w:style w:type="character" w:customStyle="1" w:styleId="citationref">
    <w:name w:val="citationref"/>
    <w:basedOn w:val="DefaultParagraphFont"/>
    <w:rsid w:val="009F5A8A"/>
  </w:style>
  <w:style w:type="character" w:styleId="Strong">
    <w:name w:val="Strong"/>
    <w:basedOn w:val="DefaultParagraphFont"/>
    <w:uiPriority w:val="22"/>
    <w:qFormat/>
    <w:rsid w:val="009F5A8A"/>
    <w:rPr>
      <w:b/>
      <w:bCs/>
    </w:rPr>
  </w:style>
  <w:style w:type="character" w:customStyle="1" w:styleId="UnresolvedMention1">
    <w:name w:val="Unresolved Mention1"/>
    <w:basedOn w:val="DefaultParagraphFont"/>
    <w:uiPriority w:val="99"/>
    <w:semiHidden/>
    <w:unhideWhenUsed/>
    <w:rsid w:val="009F5A8A"/>
    <w:rPr>
      <w:color w:val="605E5C"/>
      <w:shd w:val="clear" w:color="auto" w:fill="E1DFDD"/>
    </w:rPr>
  </w:style>
  <w:style w:type="paragraph" w:customStyle="1" w:styleId="trt0xe">
    <w:name w:val="trt0xe"/>
    <w:basedOn w:val="Normal"/>
    <w:rsid w:val="009F5A8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9F5A8A"/>
    <w:rPr>
      <w:i/>
      <w:iCs/>
    </w:rPr>
  </w:style>
  <w:style w:type="character" w:customStyle="1" w:styleId="greek">
    <w:name w:val="greek"/>
    <w:basedOn w:val="DefaultParagraphFont"/>
    <w:rsid w:val="009F5A8A"/>
  </w:style>
  <w:style w:type="character" w:customStyle="1" w:styleId="hw">
    <w:name w:val="hw"/>
    <w:basedOn w:val="DefaultParagraphFont"/>
    <w:rsid w:val="009F5A8A"/>
  </w:style>
  <w:style w:type="character" w:customStyle="1" w:styleId="itemnumber">
    <w:name w:val="itemnumber"/>
    <w:basedOn w:val="DefaultParagraphFont"/>
    <w:rsid w:val="00EE22D1"/>
  </w:style>
  <w:style w:type="character" w:customStyle="1" w:styleId="f">
    <w:name w:val="f"/>
    <w:basedOn w:val="DefaultParagraphFont"/>
    <w:rsid w:val="00EE22D1"/>
  </w:style>
  <w:style w:type="table" w:customStyle="1" w:styleId="TableGrid20">
    <w:name w:val="Table Grid20"/>
    <w:basedOn w:val="TableNormal"/>
    <w:next w:val="TableGrid"/>
    <w:uiPriority w:val="59"/>
    <w:rsid w:val="00EE22D1"/>
    <w:pPr>
      <w:spacing w:after="0" w:line="240" w:lineRule="auto"/>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684327"/>
    <w:rPr>
      <w:rFonts w:eastAsiaTheme="minorHAnsi"/>
      <w:lang w:eastAsia="en-US"/>
    </w:rPr>
  </w:style>
  <w:style w:type="character" w:customStyle="1" w:styleId="UnresolvedMention2">
    <w:name w:val="Unresolved Mention2"/>
    <w:basedOn w:val="DefaultParagraphFont"/>
    <w:uiPriority w:val="99"/>
    <w:semiHidden/>
    <w:unhideWhenUsed/>
    <w:rsid w:val="0065238B"/>
    <w:rPr>
      <w:color w:val="605E5C"/>
      <w:shd w:val="clear" w:color="auto" w:fill="E1DFDD"/>
    </w:rPr>
  </w:style>
  <w:style w:type="character" w:styleId="UnresolvedMention">
    <w:name w:val="Unresolved Mention"/>
    <w:basedOn w:val="DefaultParagraphFont"/>
    <w:uiPriority w:val="99"/>
    <w:semiHidden/>
    <w:unhideWhenUsed/>
    <w:rsid w:val="00447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146893">
      <w:bodyDiv w:val="1"/>
      <w:marLeft w:val="0"/>
      <w:marRight w:val="0"/>
      <w:marTop w:val="0"/>
      <w:marBottom w:val="0"/>
      <w:divBdr>
        <w:top w:val="none" w:sz="0" w:space="0" w:color="auto"/>
        <w:left w:val="none" w:sz="0" w:space="0" w:color="auto"/>
        <w:bottom w:val="none" w:sz="0" w:space="0" w:color="auto"/>
        <w:right w:val="none" w:sz="0" w:space="0" w:color="auto"/>
      </w:divBdr>
    </w:div>
    <w:div w:id="399525960">
      <w:bodyDiv w:val="1"/>
      <w:marLeft w:val="0"/>
      <w:marRight w:val="0"/>
      <w:marTop w:val="0"/>
      <w:marBottom w:val="0"/>
      <w:divBdr>
        <w:top w:val="none" w:sz="0" w:space="0" w:color="auto"/>
        <w:left w:val="none" w:sz="0" w:space="0" w:color="auto"/>
        <w:bottom w:val="none" w:sz="0" w:space="0" w:color="auto"/>
        <w:right w:val="none" w:sz="0" w:space="0" w:color="auto"/>
      </w:divBdr>
    </w:div>
    <w:div w:id="876159053">
      <w:bodyDiv w:val="1"/>
      <w:marLeft w:val="0"/>
      <w:marRight w:val="0"/>
      <w:marTop w:val="0"/>
      <w:marBottom w:val="0"/>
      <w:divBdr>
        <w:top w:val="none" w:sz="0" w:space="0" w:color="auto"/>
        <w:left w:val="none" w:sz="0" w:space="0" w:color="auto"/>
        <w:bottom w:val="none" w:sz="0" w:space="0" w:color="auto"/>
        <w:right w:val="none" w:sz="0" w:space="0" w:color="auto"/>
      </w:divBdr>
    </w:div>
    <w:div w:id="1147358186">
      <w:bodyDiv w:val="1"/>
      <w:marLeft w:val="0"/>
      <w:marRight w:val="0"/>
      <w:marTop w:val="0"/>
      <w:marBottom w:val="0"/>
      <w:divBdr>
        <w:top w:val="none" w:sz="0" w:space="0" w:color="auto"/>
        <w:left w:val="none" w:sz="0" w:space="0" w:color="auto"/>
        <w:bottom w:val="none" w:sz="0" w:space="0" w:color="auto"/>
        <w:right w:val="none" w:sz="0" w:space="0" w:color="auto"/>
      </w:divBdr>
    </w:div>
    <w:div w:id="1161045610">
      <w:bodyDiv w:val="1"/>
      <w:marLeft w:val="0"/>
      <w:marRight w:val="0"/>
      <w:marTop w:val="0"/>
      <w:marBottom w:val="0"/>
      <w:divBdr>
        <w:top w:val="none" w:sz="0" w:space="0" w:color="auto"/>
        <w:left w:val="none" w:sz="0" w:space="0" w:color="auto"/>
        <w:bottom w:val="none" w:sz="0" w:space="0" w:color="auto"/>
        <w:right w:val="none" w:sz="0" w:space="0" w:color="auto"/>
      </w:divBdr>
    </w:div>
    <w:div w:id="1381436847">
      <w:bodyDiv w:val="1"/>
      <w:marLeft w:val="0"/>
      <w:marRight w:val="0"/>
      <w:marTop w:val="0"/>
      <w:marBottom w:val="0"/>
      <w:divBdr>
        <w:top w:val="none" w:sz="0" w:space="0" w:color="auto"/>
        <w:left w:val="none" w:sz="0" w:space="0" w:color="auto"/>
        <w:bottom w:val="none" w:sz="0" w:space="0" w:color="auto"/>
        <w:right w:val="none" w:sz="0" w:space="0" w:color="auto"/>
      </w:divBdr>
    </w:div>
    <w:div w:id="1414085759">
      <w:bodyDiv w:val="1"/>
      <w:marLeft w:val="0"/>
      <w:marRight w:val="0"/>
      <w:marTop w:val="0"/>
      <w:marBottom w:val="0"/>
      <w:divBdr>
        <w:top w:val="none" w:sz="0" w:space="0" w:color="auto"/>
        <w:left w:val="none" w:sz="0" w:space="0" w:color="auto"/>
        <w:bottom w:val="none" w:sz="0" w:space="0" w:color="auto"/>
        <w:right w:val="none" w:sz="0" w:space="0" w:color="auto"/>
      </w:divBdr>
      <w:divsChild>
        <w:div w:id="27532177">
          <w:marLeft w:val="0"/>
          <w:marRight w:val="0"/>
          <w:marTop w:val="0"/>
          <w:marBottom w:val="0"/>
          <w:divBdr>
            <w:top w:val="none" w:sz="0" w:space="0" w:color="auto"/>
            <w:left w:val="none" w:sz="0" w:space="0" w:color="auto"/>
            <w:bottom w:val="none" w:sz="0" w:space="0" w:color="auto"/>
            <w:right w:val="none" w:sz="0" w:space="0" w:color="auto"/>
          </w:divBdr>
          <w:divsChild>
            <w:div w:id="79721003">
              <w:marLeft w:val="0"/>
              <w:marRight w:val="0"/>
              <w:marTop w:val="0"/>
              <w:marBottom w:val="0"/>
              <w:divBdr>
                <w:top w:val="none" w:sz="0" w:space="0" w:color="auto"/>
                <w:left w:val="none" w:sz="0" w:space="0" w:color="auto"/>
                <w:bottom w:val="none" w:sz="0" w:space="0" w:color="auto"/>
                <w:right w:val="none" w:sz="0" w:space="0" w:color="auto"/>
              </w:divBdr>
              <w:divsChild>
                <w:div w:id="857935006">
                  <w:marLeft w:val="0"/>
                  <w:marRight w:val="0"/>
                  <w:marTop w:val="0"/>
                  <w:marBottom w:val="0"/>
                  <w:divBdr>
                    <w:top w:val="none" w:sz="0" w:space="0" w:color="auto"/>
                    <w:left w:val="none" w:sz="0" w:space="0" w:color="auto"/>
                    <w:bottom w:val="none" w:sz="0" w:space="0" w:color="auto"/>
                    <w:right w:val="none" w:sz="0" w:space="0" w:color="auto"/>
                  </w:divBdr>
                </w:div>
              </w:divsChild>
            </w:div>
            <w:div w:id="1264220876">
              <w:marLeft w:val="0"/>
              <w:marRight w:val="0"/>
              <w:marTop w:val="0"/>
              <w:marBottom w:val="0"/>
              <w:divBdr>
                <w:top w:val="none" w:sz="0" w:space="0" w:color="auto"/>
                <w:left w:val="none" w:sz="0" w:space="0" w:color="auto"/>
                <w:bottom w:val="none" w:sz="0" w:space="0" w:color="auto"/>
                <w:right w:val="none" w:sz="0" w:space="0" w:color="auto"/>
              </w:divBdr>
              <w:divsChild>
                <w:div w:id="206722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836">
          <w:marLeft w:val="0"/>
          <w:marRight w:val="0"/>
          <w:marTop w:val="0"/>
          <w:marBottom w:val="0"/>
          <w:divBdr>
            <w:top w:val="none" w:sz="0" w:space="0" w:color="auto"/>
            <w:left w:val="none" w:sz="0" w:space="0" w:color="auto"/>
            <w:bottom w:val="none" w:sz="0" w:space="0" w:color="auto"/>
            <w:right w:val="none" w:sz="0" w:space="0" w:color="auto"/>
          </w:divBdr>
          <w:divsChild>
            <w:div w:id="766582893">
              <w:marLeft w:val="0"/>
              <w:marRight w:val="0"/>
              <w:marTop w:val="0"/>
              <w:marBottom w:val="0"/>
              <w:divBdr>
                <w:top w:val="none" w:sz="0" w:space="0" w:color="auto"/>
                <w:left w:val="none" w:sz="0" w:space="0" w:color="auto"/>
                <w:bottom w:val="none" w:sz="0" w:space="0" w:color="auto"/>
                <w:right w:val="none" w:sz="0" w:space="0" w:color="auto"/>
              </w:divBdr>
              <w:divsChild>
                <w:div w:id="111544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9733">
          <w:marLeft w:val="0"/>
          <w:marRight w:val="0"/>
          <w:marTop w:val="0"/>
          <w:marBottom w:val="0"/>
          <w:divBdr>
            <w:top w:val="none" w:sz="0" w:space="0" w:color="auto"/>
            <w:left w:val="none" w:sz="0" w:space="0" w:color="auto"/>
            <w:bottom w:val="none" w:sz="0" w:space="0" w:color="auto"/>
            <w:right w:val="none" w:sz="0" w:space="0" w:color="auto"/>
          </w:divBdr>
          <w:divsChild>
            <w:div w:id="1376613911">
              <w:marLeft w:val="0"/>
              <w:marRight w:val="0"/>
              <w:marTop w:val="0"/>
              <w:marBottom w:val="0"/>
              <w:divBdr>
                <w:top w:val="none" w:sz="0" w:space="0" w:color="auto"/>
                <w:left w:val="none" w:sz="0" w:space="0" w:color="auto"/>
                <w:bottom w:val="none" w:sz="0" w:space="0" w:color="auto"/>
                <w:right w:val="none" w:sz="0" w:space="0" w:color="auto"/>
              </w:divBdr>
              <w:divsChild>
                <w:div w:id="201598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6102">
          <w:marLeft w:val="0"/>
          <w:marRight w:val="0"/>
          <w:marTop w:val="0"/>
          <w:marBottom w:val="0"/>
          <w:divBdr>
            <w:top w:val="none" w:sz="0" w:space="0" w:color="auto"/>
            <w:left w:val="none" w:sz="0" w:space="0" w:color="auto"/>
            <w:bottom w:val="none" w:sz="0" w:space="0" w:color="auto"/>
            <w:right w:val="none" w:sz="0" w:space="0" w:color="auto"/>
          </w:divBdr>
          <w:divsChild>
            <w:div w:id="914508515">
              <w:marLeft w:val="0"/>
              <w:marRight w:val="0"/>
              <w:marTop w:val="0"/>
              <w:marBottom w:val="0"/>
              <w:divBdr>
                <w:top w:val="none" w:sz="0" w:space="0" w:color="auto"/>
                <w:left w:val="none" w:sz="0" w:space="0" w:color="auto"/>
                <w:bottom w:val="none" w:sz="0" w:space="0" w:color="auto"/>
                <w:right w:val="none" w:sz="0" w:space="0" w:color="auto"/>
              </w:divBdr>
              <w:divsChild>
                <w:div w:id="51944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1462">
          <w:marLeft w:val="0"/>
          <w:marRight w:val="0"/>
          <w:marTop w:val="0"/>
          <w:marBottom w:val="0"/>
          <w:divBdr>
            <w:top w:val="none" w:sz="0" w:space="0" w:color="auto"/>
            <w:left w:val="none" w:sz="0" w:space="0" w:color="auto"/>
            <w:bottom w:val="none" w:sz="0" w:space="0" w:color="auto"/>
            <w:right w:val="none" w:sz="0" w:space="0" w:color="auto"/>
          </w:divBdr>
          <w:divsChild>
            <w:div w:id="810824759">
              <w:marLeft w:val="0"/>
              <w:marRight w:val="0"/>
              <w:marTop w:val="0"/>
              <w:marBottom w:val="0"/>
              <w:divBdr>
                <w:top w:val="none" w:sz="0" w:space="0" w:color="auto"/>
                <w:left w:val="none" w:sz="0" w:space="0" w:color="auto"/>
                <w:bottom w:val="none" w:sz="0" w:space="0" w:color="auto"/>
                <w:right w:val="none" w:sz="0" w:space="0" w:color="auto"/>
              </w:divBdr>
              <w:divsChild>
                <w:div w:id="1486509163">
                  <w:marLeft w:val="0"/>
                  <w:marRight w:val="0"/>
                  <w:marTop w:val="0"/>
                  <w:marBottom w:val="0"/>
                  <w:divBdr>
                    <w:top w:val="none" w:sz="0" w:space="0" w:color="auto"/>
                    <w:left w:val="none" w:sz="0" w:space="0" w:color="auto"/>
                    <w:bottom w:val="none" w:sz="0" w:space="0" w:color="auto"/>
                    <w:right w:val="none" w:sz="0" w:space="0" w:color="auto"/>
                  </w:divBdr>
                </w:div>
              </w:divsChild>
            </w:div>
            <w:div w:id="1143473202">
              <w:marLeft w:val="0"/>
              <w:marRight w:val="0"/>
              <w:marTop w:val="0"/>
              <w:marBottom w:val="0"/>
              <w:divBdr>
                <w:top w:val="none" w:sz="0" w:space="0" w:color="auto"/>
                <w:left w:val="none" w:sz="0" w:space="0" w:color="auto"/>
                <w:bottom w:val="none" w:sz="0" w:space="0" w:color="auto"/>
                <w:right w:val="none" w:sz="0" w:space="0" w:color="auto"/>
              </w:divBdr>
              <w:divsChild>
                <w:div w:id="81923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6267">
          <w:marLeft w:val="0"/>
          <w:marRight w:val="0"/>
          <w:marTop w:val="0"/>
          <w:marBottom w:val="0"/>
          <w:divBdr>
            <w:top w:val="none" w:sz="0" w:space="0" w:color="auto"/>
            <w:left w:val="none" w:sz="0" w:space="0" w:color="auto"/>
            <w:bottom w:val="none" w:sz="0" w:space="0" w:color="auto"/>
            <w:right w:val="none" w:sz="0" w:space="0" w:color="auto"/>
          </w:divBdr>
          <w:divsChild>
            <w:div w:id="544174555">
              <w:marLeft w:val="0"/>
              <w:marRight w:val="0"/>
              <w:marTop w:val="0"/>
              <w:marBottom w:val="0"/>
              <w:divBdr>
                <w:top w:val="none" w:sz="0" w:space="0" w:color="auto"/>
                <w:left w:val="none" w:sz="0" w:space="0" w:color="auto"/>
                <w:bottom w:val="none" w:sz="0" w:space="0" w:color="auto"/>
                <w:right w:val="none" w:sz="0" w:space="0" w:color="auto"/>
              </w:divBdr>
              <w:divsChild>
                <w:div w:id="33777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97271">
          <w:marLeft w:val="0"/>
          <w:marRight w:val="0"/>
          <w:marTop w:val="0"/>
          <w:marBottom w:val="0"/>
          <w:divBdr>
            <w:top w:val="none" w:sz="0" w:space="0" w:color="auto"/>
            <w:left w:val="none" w:sz="0" w:space="0" w:color="auto"/>
            <w:bottom w:val="none" w:sz="0" w:space="0" w:color="auto"/>
            <w:right w:val="none" w:sz="0" w:space="0" w:color="auto"/>
          </w:divBdr>
          <w:divsChild>
            <w:div w:id="137696300">
              <w:marLeft w:val="0"/>
              <w:marRight w:val="0"/>
              <w:marTop w:val="0"/>
              <w:marBottom w:val="0"/>
              <w:divBdr>
                <w:top w:val="none" w:sz="0" w:space="0" w:color="auto"/>
                <w:left w:val="none" w:sz="0" w:space="0" w:color="auto"/>
                <w:bottom w:val="none" w:sz="0" w:space="0" w:color="auto"/>
                <w:right w:val="none" w:sz="0" w:space="0" w:color="auto"/>
              </w:divBdr>
              <w:divsChild>
                <w:div w:id="1623421086">
                  <w:marLeft w:val="0"/>
                  <w:marRight w:val="0"/>
                  <w:marTop w:val="0"/>
                  <w:marBottom w:val="0"/>
                  <w:divBdr>
                    <w:top w:val="none" w:sz="0" w:space="0" w:color="auto"/>
                    <w:left w:val="none" w:sz="0" w:space="0" w:color="auto"/>
                    <w:bottom w:val="none" w:sz="0" w:space="0" w:color="auto"/>
                    <w:right w:val="none" w:sz="0" w:space="0" w:color="auto"/>
                  </w:divBdr>
                </w:div>
              </w:divsChild>
            </w:div>
            <w:div w:id="232278148">
              <w:marLeft w:val="0"/>
              <w:marRight w:val="0"/>
              <w:marTop w:val="0"/>
              <w:marBottom w:val="0"/>
              <w:divBdr>
                <w:top w:val="none" w:sz="0" w:space="0" w:color="auto"/>
                <w:left w:val="none" w:sz="0" w:space="0" w:color="auto"/>
                <w:bottom w:val="none" w:sz="0" w:space="0" w:color="auto"/>
                <w:right w:val="none" w:sz="0" w:space="0" w:color="auto"/>
              </w:divBdr>
              <w:divsChild>
                <w:div w:id="1311327604">
                  <w:marLeft w:val="0"/>
                  <w:marRight w:val="0"/>
                  <w:marTop w:val="0"/>
                  <w:marBottom w:val="0"/>
                  <w:divBdr>
                    <w:top w:val="none" w:sz="0" w:space="0" w:color="auto"/>
                    <w:left w:val="none" w:sz="0" w:space="0" w:color="auto"/>
                    <w:bottom w:val="none" w:sz="0" w:space="0" w:color="auto"/>
                    <w:right w:val="none" w:sz="0" w:space="0" w:color="auto"/>
                  </w:divBdr>
                </w:div>
              </w:divsChild>
            </w:div>
            <w:div w:id="241452210">
              <w:marLeft w:val="0"/>
              <w:marRight w:val="0"/>
              <w:marTop w:val="0"/>
              <w:marBottom w:val="0"/>
              <w:divBdr>
                <w:top w:val="none" w:sz="0" w:space="0" w:color="auto"/>
                <w:left w:val="none" w:sz="0" w:space="0" w:color="auto"/>
                <w:bottom w:val="none" w:sz="0" w:space="0" w:color="auto"/>
                <w:right w:val="none" w:sz="0" w:space="0" w:color="auto"/>
              </w:divBdr>
              <w:divsChild>
                <w:div w:id="201141084">
                  <w:marLeft w:val="0"/>
                  <w:marRight w:val="0"/>
                  <w:marTop w:val="0"/>
                  <w:marBottom w:val="0"/>
                  <w:divBdr>
                    <w:top w:val="none" w:sz="0" w:space="0" w:color="auto"/>
                    <w:left w:val="none" w:sz="0" w:space="0" w:color="auto"/>
                    <w:bottom w:val="none" w:sz="0" w:space="0" w:color="auto"/>
                    <w:right w:val="none" w:sz="0" w:space="0" w:color="auto"/>
                  </w:divBdr>
                </w:div>
              </w:divsChild>
            </w:div>
            <w:div w:id="359942154">
              <w:marLeft w:val="0"/>
              <w:marRight w:val="0"/>
              <w:marTop w:val="0"/>
              <w:marBottom w:val="0"/>
              <w:divBdr>
                <w:top w:val="none" w:sz="0" w:space="0" w:color="auto"/>
                <w:left w:val="none" w:sz="0" w:space="0" w:color="auto"/>
                <w:bottom w:val="none" w:sz="0" w:space="0" w:color="auto"/>
                <w:right w:val="none" w:sz="0" w:space="0" w:color="auto"/>
              </w:divBdr>
              <w:divsChild>
                <w:div w:id="410010823">
                  <w:marLeft w:val="0"/>
                  <w:marRight w:val="0"/>
                  <w:marTop w:val="0"/>
                  <w:marBottom w:val="0"/>
                  <w:divBdr>
                    <w:top w:val="none" w:sz="0" w:space="0" w:color="auto"/>
                    <w:left w:val="none" w:sz="0" w:space="0" w:color="auto"/>
                    <w:bottom w:val="none" w:sz="0" w:space="0" w:color="auto"/>
                    <w:right w:val="none" w:sz="0" w:space="0" w:color="auto"/>
                  </w:divBdr>
                </w:div>
              </w:divsChild>
            </w:div>
            <w:div w:id="486212787">
              <w:marLeft w:val="0"/>
              <w:marRight w:val="0"/>
              <w:marTop w:val="0"/>
              <w:marBottom w:val="0"/>
              <w:divBdr>
                <w:top w:val="none" w:sz="0" w:space="0" w:color="auto"/>
                <w:left w:val="none" w:sz="0" w:space="0" w:color="auto"/>
                <w:bottom w:val="none" w:sz="0" w:space="0" w:color="auto"/>
                <w:right w:val="none" w:sz="0" w:space="0" w:color="auto"/>
              </w:divBdr>
              <w:divsChild>
                <w:div w:id="1270234160">
                  <w:marLeft w:val="0"/>
                  <w:marRight w:val="0"/>
                  <w:marTop w:val="0"/>
                  <w:marBottom w:val="0"/>
                  <w:divBdr>
                    <w:top w:val="none" w:sz="0" w:space="0" w:color="auto"/>
                    <w:left w:val="none" w:sz="0" w:space="0" w:color="auto"/>
                    <w:bottom w:val="none" w:sz="0" w:space="0" w:color="auto"/>
                    <w:right w:val="none" w:sz="0" w:space="0" w:color="auto"/>
                  </w:divBdr>
                </w:div>
              </w:divsChild>
            </w:div>
            <w:div w:id="490484788">
              <w:marLeft w:val="0"/>
              <w:marRight w:val="0"/>
              <w:marTop w:val="0"/>
              <w:marBottom w:val="0"/>
              <w:divBdr>
                <w:top w:val="none" w:sz="0" w:space="0" w:color="auto"/>
                <w:left w:val="none" w:sz="0" w:space="0" w:color="auto"/>
                <w:bottom w:val="none" w:sz="0" w:space="0" w:color="auto"/>
                <w:right w:val="none" w:sz="0" w:space="0" w:color="auto"/>
              </w:divBdr>
              <w:divsChild>
                <w:div w:id="1441142436">
                  <w:marLeft w:val="0"/>
                  <w:marRight w:val="0"/>
                  <w:marTop w:val="0"/>
                  <w:marBottom w:val="0"/>
                  <w:divBdr>
                    <w:top w:val="none" w:sz="0" w:space="0" w:color="auto"/>
                    <w:left w:val="none" w:sz="0" w:space="0" w:color="auto"/>
                    <w:bottom w:val="none" w:sz="0" w:space="0" w:color="auto"/>
                    <w:right w:val="none" w:sz="0" w:space="0" w:color="auto"/>
                  </w:divBdr>
                </w:div>
              </w:divsChild>
            </w:div>
            <w:div w:id="568149674">
              <w:marLeft w:val="0"/>
              <w:marRight w:val="0"/>
              <w:marTop w:val="0"/>
              <w:marBottom w:val="0"/>
              <w:divBdr>
                <w:top w:val="none" w:sz="0" w:space="0" w:color="auto"/>
                <w:left w:val="none" w:sz="0" w:space="0" w:color="auto"/>
                <w:bottom w:val="none" w:sz="0" w:space="0" w:color="auto"/>
                <w:right w:val="none" w:sz="0" w:space="0" w:color="auto"/>
              </w:divBdr>
              <w:divsChild>
                <w:div w:id="1449619631">
                  <w:marLeft w:val="0"/>
                  <w:marRight w:val="0"/>
                  <w:marTop w:val="0"/>
                  <w:marBottom w:val="0"/>
                  <w:divBdr>
                    <w:top w:val="none" w:sz="0" w:space="0" w:color="auto"/>
                    <w:left w:val="none" w:sz="0" w:space="0" w:color="auto"/>
                    <w:bottom w:val="none" w:sz="0" w:space="0" w:color="auto"/>
                    <w:right w:val="none" w:sz="0" w:space="0" w:color="auto"/>
                  </w:divBdr>
                </w:div>
              </w:divsChild>
            </w:div>
            <w:div w:id="575746643">
              <w:marLeft w:val="0"/>
              <w:marRight w:val="0"/>
              <w:marTop w:val="0"/>
              <w:marBottom w:val="0"/>
              <w:divBdr>
                <w:top w:val="none" w:sz="0" w:space="0" w:color="auto"/>
                <w:left w:val="none" w:sz="0" w:space="0" w:color="auto"/>
                <w:bottom w:val="none" w:sz="0" w:space="0" w:color="auto"/>
                <w:right w:val="none" w:sz="0" w:space="0" w:color="auto"/>
              </w:divBdr>
              <w:divsChild>
                <w:div w:id="1064714382">
                  <w:marLeft w:val="0"/>
                  <w:marRight w:val="0"/>
                  <w:marTop w:val="0"/>
                  <w:marBottom w:val="0"/>
                  <w:divBdr>
                    <w:top w:val="none" w:sz="0" w:space="0" w:color="auto"/>
                    <w:left w:val="none" w:sz="0" w:space="0" w:color="auto"/>
                    <w:bottom w:val="none" w:sz="0" w:space="0" w:color="auto"/>
                    <w:right w:val="none" w:sz="0" w:space="0" w:color="auto"/>
                  </w:divBdr>
                </w:div>
              </w:divsChild>
            </w:div>
            <w:div w:id="599291912">
              <w:marLeft w:val="0"/>
              <w:marRight w:val="0"/>
              <w:marTop w:val="0"/>
              <w:marBottom w:val="0"/>
              <w:divBdr>
                <w:top w:val="none" w:sz="0" w:space="0" w:color="auto"/>
                <w:left w:val="none" w:sz="0" w:space="0" w:color="auto"/>
                <w:bottom w:val="none" w:sz="0" w:space="0" w:color="auto"/>
                <w:right w:val="none" w:sz="0" w:space="0" w:color="auto"/>
              </w:divBdr>
              <w:divsChild>
                <w:div w:id="938294901">
                  <w:marLeft w:val="0"/>
                  <w:marRight w:val="0"/>
                  <w:marTop w:val="0"/>
                  <w:marBottom w:val="0"/>
                  <w:divBdr>
                    <w:top w:val="none" w:sz="0" w:space="0" w:color="auto"/>
                    <w:left w:val="none" w:sz="0" w:space="0" w:color="auto"/>
                    <w:bottom w:val="none" w:sz="0" w:space="0" w:color="auto"/>
                    <w:right w:val="none" w:sz="0" w:space="0" w:color="auto"/>
                  </w:divBdr>
                </w:div>
              </w:divsChild>
            </w:div>
            <w:div w:id="637152988">
              <w:marLeft w:val="0"/>
              <w:marRight w:val="0"/>
              <w:marTop w:val="0"/>
              <w:marBottom w:val="0"/>
              <w:divBdr>
                <w:top w:val="none" w:sz="0" w:space="0" w:color="auto"/>
                <w:left w:val="none" w:sz="0" w:space="0" w:color="auto"/>
                <w:bottom w:val="none" w:sz="0" w:space="0" w:color="auto"/>
                <w:right w:val="none" w:sz="0" w:space="0" w:color="auto"/>
              </w:divBdr>
              <w:divsChild>
                <w:div w:id="543062816">
                  <w:marLeft w:val="0"/>
                  <w:marRight w:val="0"/>
                  <w:marTop w:val="0"/>
                  <w:marBottom w:val="0"/>
                  <w:divBdr>
                    <w:top w:val="none" w:sz="0" w:space="0" w:color="auto"/>
                    <w:left w:val="none" w:sz="0" w:space="0" w:color="auto"/>
                    <w:bottom w:val="none" w:sz="0" w:space="0" w:color="auto"/>
                    <w:right w:val="none" w:sz="0" w:space="0" w:color="auto"/>
                  </w:divBdr>
                </w:div>
              </w:divsChild>
            </w:div>
            <w:div w:id="670717721">
              <w:marLeft w:val="0"/>
              <w:marRight w:val="0"/>
              <w:marTop w:val="0"/>
              <w:marBottom w:val="0"/>
              <w:divBdr>
                <w:top w:val="none" w:sz="0" w:space="0" w:color="auto"/>
                <w:left w:val="none" w:sz="0" w:space="0" w:color="auto"/>
                <w:bottom w:val="none" w:sz="0" w:space="0" w:color="auto"/>
                <w:right w:val="none" w:sz="0" w:space="0" w:color="auto"/>
              </w:divBdr>
              <w:divsChild>
                <w:div w:id="1462918782">
                  <w:marLeft w:val="0"/>
                  <w:marRight w:val="0"/>
                  <w:marTop w:val="0"/>
                  <w:marBottom w:val="0"/>
                  <w:divBdr>
                    <w:top w:val="none" w:sz="0" w:space="0" w:color="auto"/>
                    <w:left w:val="none" w:sz="0" w:space="0" w:color="auto"/>
                    <w:bottom w:val="none" w:sz="0" w:space="0" w:color="auto"/>
                    <w:right w:val="none" w:sz="0" w:space="0" w:color="auto"/>
                  </w:divBdr>
                </w:div>
              </w:divsChild>
            </w:div>
            <w:div w:id="672806769">
              <w:marLeft w:val="0"/>
              <w:marRight w:val="0"/>
              <w:marTop w:val="0"/>
              <w:marBottom w:val="0"/>
              <w:divBdr>
                <w:top w:val="none" w:sz="0" w:space="0" w:color="auto"/>
                <w:left w:val="none" w:sz="0" w:space="0" w:color="auto"/>
                <w:bottom w:val="none" w:sz="0" w:space="0" w:color="auto"/>
                <w:right w:val="none" w:sz="0" w:space="0" w:color="auto"/>
              </w:divBdr>
              <w:divsChild>
                <w:div w:id="719861261">
                  <w:marLeft w:val="0"/>
                  <w:marRight w:val="0"/>
                  <w:marTop w:val="0"/>
                  <w:marBottom w:val="0"/>
                  <w:divBdr>
                    <w:top w:val="none" w:sz="0" w:space="0" w:color="auto"/>
                    <w:left w:val="none" w:sz="0" w:space="0" w:color="auto"/>
                    <w:bottom w:val="none" w:sz="0" w:space="0" w:color="auto"/>
                    <w:right w:val="none" w:sz="0" w:space="0" w:color="auto"/>
                  </w:divBdr>
                </w:div>
              </w:divsChild>
            </w:div>
            <w:div w:id="678777119">
              <w:marLeft w:val="0"/>
              <w:marRight w:val="0"/>
              <w:marTop w:val="0"/>
              <w:marBottom w:val="0"/>
              <w:divBdr>
                <w:top w:val="none" w:sz="0" w:space="0" w:color="auto"/>
                <w:left w:val="none" w:sz="0" w:space="0" w:color="auto"/>
                <w:bottom w:val="none" w:sz="0" w:space="0" w:color="auto"/>
                <w:right w:val="none" w:sz="0" w:space="0" w:color="auto"/>
              </w:divBdr>
              <w:divsChild>
                <w:div w:id="1457337605">
                  <w:marLeft w:val="0"/>
                  <w:marRight w:val="0"/>
                  <w:marTop w:val="0"/>
                  <w:marBottom w:val="0"/>
                  <w:divBdr>
                    <w:top w:val="none" w:sz="0" w:space="0" w:color="auto"/>
                    <w:left w:val="none" w:sz="0" w:space="0" w:color="auto"/>
                    <w:bottom w:val="none" w:sz="0" w:space="0" w:color="auto"/>
                    <w:right w:val="none" w:sz="0" w:space="0" w:color="auto"/>
                  </w:divBdr>
                </w:div>
              </w:divsChild>
            </w:div>
            <w:div w:id="725301456">
              <w:marLeft w:val="0"/>
              <w:marRight w:val="0"/>
              <w:marTop w:val="0"/>
              <w:marBottom w:val="0"/>
              <w:divBdr>
                <w:top w:val="none" w:sz="0" w:space="0" w:color="auto"/>
                <w:left w:val="none" w:sz="0" w:space="0" w:color="auto"/>
                <w:bottom w:val="none" w:sz="0" w:space="0" w:color="auto"/>
                <w:right w:val="none" w:sz="0" w:space="0" w:color="auto"/>
              </w:divBdr>
              <w:divsChild>
                <w:div w:id="1334380222">
                  <w:marLeft w:val="0"/>
                  <w:marRight w:val="0"/>
                  <w:marTop w:val="0"/>
                  <w:marBottom w:val="0"/>
                  <w:divBdr>
                    <w:top w:val="none" w:sz="0" w:space="0" w:color="auto"/>
                    <w:left w:val="none" w:sz="0" w:space="0" w:color="auto"/>
                    <w:bottom w:val="none" w:sz="0" w:space="0" w:color="auto"/>
                    <w:right w:val="none" w:sz="0" w:space="0" w:color="auto"/>
                  </w:divBdr>
                </w:div>
              </w:divsChild>
            </w:div>
            <w:div w:id="737752395">
              <w:marLeft w:val="0"/>
              <w:marRight w:val="0"/>
              <w:marTop w:val="0"/>
              <w:marBottom w:val="0"/>
              <w:divBdr>
                <w:top w:val="none" w:sz="0" w:space="0" w:color="auto"/>
                <w:left w:val="none" w:sz="0" w:space="0" w:color="auto"/>
                <w:bottom w:val="none" w:sz="0" w:space="0" w:color="auto"/>
                <w:right w:val="none" w:sz="0" w:space="0" w:color="auto"/>
              </w:divBdr>
              <w:divsChild>
                <w:div w:id="1761029137">
                  <w:marLeft w:val="0"/>
                  <w:marRight w:val="0"/>
                  <w:marTop w:val="0"/>
                  <w:marBottom w:val="0"/>
                  <w:divBdr>
                    <w:top w:val="none" w:sz="0" w:space="0" w:color="auto"/>
                    <w:left w:val="none" w:sz="0" w:space="0" w:color="auto"/>
                    <w:bottom w:val="none" w:sz="0" w:space="0" w:color="auto"/>
                    <w:right w:val="none" w:sz="0" w:space="0" w:color="auto"/>
                  </w:divBdr>
                </w:div>
              </w:divsChild>
            </w:div>
            <w:div w:id="769081821">
              <w:marLeft w:val="0"/>
              <w:marRight w:val="0"/>
              <w:marTop w:val="0"/>
              <w:marBottom w:val="0"/>
              <w:divBdr>
                <w:top w:val="none" w:sz="0" w:space="0" w:color="auto"/>
                <w:left w:val="none" w:sz="0" w:space="0" w:color="auto"/>
                <w:bottom w:val="none" w:sz="0" w:space="0" w:color="auto"/>
                <w:right w:val="none" w:sz="0" w:space="0" w:color="auto"/>
              </w:divBdr>
              <w:divsChild>
                <w:div w:id="205526075">
                  <w:marLeft w:val="0"/>
                  <w:marRight w:val="0"/>
                  <w:marTop w:val="0"/>
                  <w:marBottom w:val="0"/>
                  <w:divBdr>
                    <w:top w:val="none" w:sz="0" w:space="0" w:color="auto"/>
                    <w:left w:val="none" w:sz="0" w:space="0" w:color="auto"/>
                    <w:bottom w:val="none" w:sz="0" w:space="0" w:color="auto"/>
                    <w:right w:val="none" w:sz="0" w:space="0" w:color="auto"/>
                  </w:divBdr>
                </w:div>
              </w:divsChild>
            </w:div>
            <w:div w:id="878783145">
              <w:marLeft w:val="0"/>
              <w:marRight w:val="0"/>
              <w:marTop w:val="0"/>
              <w:marBottom w:val="0"/>
              <w:divBdr>
                <w:top w:val="none" w:sz="0" w:space="0" w:color="auto"/>
                <w:left w:val="none" w:sz="0" w:space="0" w:color="auto"/>
                <w:bottom w:val="none" w:sz="0" w:space="0" w:color="auto"/>
                <w:right w:val="none" w:sz="0" w:space="0" w:color="auto"/>
              </w:divBdr>
              <w:divsChild>
                <w:div w:id="1569917657">
                  <w:marLeft w:val="0"/>
                  <w:marRight w:val="0"/>
                  <w:marTop w:val="0"/>
                  <w:marBottom w:val="0"/>
                  <w:divBdr>
                    <w:top w:val="none" w:sz="0" w:space="0" w:color="auto"/>
                    <w:left w:val="none" w:sz="0" w:space="0" w:color="auto"/>
                    <w:bottom w:val="none" w:sz="0" w:space="0" w:color="auto"/>
                    <w:right w:val="none" w:sz="0" w:space="0" w:color="auto"/>
                  </w:divBdr>
                </w:div>
              </w:divsChild>
            </w:div>
            <w:div w:id="998382736">
              <w:marLeft w:val="0"/>
              <w:marRight w:val="0"/>
              <w:marTop w:val="0"/>
              <w:marBottom w:val="0"/>
              <w:divBdr>
                <w:top w:val="none" w:sz="0" w:space="0" w:color="auto"/>
                <w:left w:val="none" w:sz="0" w:space="0" w:color="auto"/>
                <w:bottom w:val="none" w:sz="0" w:space="0" w:color="auto"/>
                <w:right w:val="none" w:sz="0" w:space="0" w:color="auto"/>
              </w:divBdr>
              <w:divsChild>
                <w:div w:id="233904848">
                  <w:marLeft w:val="0"/>
                  <w:marRight w:val="0"/>
                  <w:marTop w:val="0"/>
                  <w:marBottom w:val="0"/>
                  <w:divBdr>
                    <w:top w:val="none" w:sz="0" w:space="0" w:color="auto"/>
                    <w:left w:val="none" w:sz="0" w:space="0" w:color="auto"/>
                    <w:bottom w:val="none" w:sz="0" w:space="0" w:color="auto"/>
                    <w:right w:val="none" w:sz="0" w:space="0" w:color="auto"/>
                  </w:divBdr>
                </w:div>
              </w:divsChild>
            </w:div>
            <w:div w:id="1016810640">
              <w:marLeft w:val="0"/>
              <w:marRight w:val="0"/>
              <w:marTop w:val="0"/>
              <w:marBottom w:val="0"/>
              <w:divBdr>
                <w:top w:val="none" w:sz="0" w:space="0" w:color="auto"/>
                <w:left w:val="none" w:sz="0" w:space="0" w:color="auto"/>
                <w:bottom w:val="none" w:sz="0" w:space="0" w:color="auto"/>
                <w:right w:val="none" w:sz="0" w:space="0" w:color="auto"/>
              </w:divBdr>
              <w:divsChild>
                <w:div w:id="2131313430">
                  <w:marLeft w:val="0"/>
                  <w:marRight w:val="0"/>
                  <w:marTop w:val="0"/>
                  <w:marBottom w:val="0"/>
                  <w:divBdr>
                    <w:top w:val="none" w:sz="0" w:space="0" w:color="auto"/>
                    <w:left w:val="none" w:sz="0" w:space="0" w:color="auto"/>
                    <w:bottom w:val="none" w:sz="0" w:space="0" w:color="auto"/>
                    <w:right w:val="none" w:sz="0" w:space="0" w:color="auto"/>
                  </w:divBdr>
                </w:div>
              </w:divsChild>
            </w:div>
            <w:div w:id="1140224504">
              <w:marLeft w:val="0"/>
              <w:marRight w:val="0"/>
              <w:marTop w:val="0"/>
              <w:marBottom w:val="0"/>
              <w:divBdr>
                <w:top w:val="none" w:sz="0" w:space="0" w:color="auto"/>
                <w:left w:val="none" w:sz="0" w:space="0" w:color="auto"/>
                <w:bottom w:val="none" w:sz="0" w:space="0" w:color="auto"/>
                <w:right w:val="none" w:sz="0" w:space="0" w:color="auto"/>
              </w:divBdr>
              <w:divsChild>
                <w:div w:id="188496074">
                  <w:marLeft w:val="0"/>
                  <w:marRight w:val="0"/>
                  <w:marTop w:val="0"/>
                  <w:marBottom w:val="0"/>
                  <w:divBdr>
                    <w:top w:val="none" w:sz="0" w:space="0" w:color="auto"/>
                    <w:left w:val="none" w:sz="0" w:space="0" w:color="auto"/>
                    <w:bottom w:val="none" w:sz="0" w:space="0" w:color="auto"/>
                    <w:right w:val="none" w:sz="0" w:space="0" w:color="auto"/>
                  </w:divBdr>
                </w:div>
              </w:divsChild>
            </w:div>
            <w:div w:id="1245606589">
              <w:marLeft w:val="0"/>
              <w:marRight w:val="0"/>
              <w:marTop w:val="0"/>
              <w:marBottom w:val="0"/>
              <w:divBdr>
                <w:top w:val="none" w:sz="0" w:space="0" w:color="auto"/>
                <w:left w:val="none" w:sz="0" w:space="0" w:color="auto"/>
                <w:bottom w:val="none" w:sz="0" w:space="0" w:color="auto"/>
                <w:right w:val="none" w:sz="0" w:space="0" w:color="auto"/>
              </w:divBdr>
              <w:divsChild>
                <w:div w:id="1598900901">
                  <w:marLeft w:val="0"/>
                  <w:marRight w:val="0"/>
                  <w:marTop w:val="0"/>
                  <w:marBottom w:val="0"/>
                  <w:divBdr>
                    <w:top w:val="none" w:sz="0" w:space="0" w:color="auto"/>
                    <w:left w:val="none" w:sz="0" w:space="0" w:color="auto"/>
                    <w:bottom w:val="none" w:sz="0" w:space="0" w:color="auto"/>
                    <w:right w:val="none" w:sz="0" w:space="0" w:color="auto"/>
                  </w:divBdr>
                </w:div>
              </w:divsChild>
            </w:div>
            <w:div w:id="1252080377">
              <w:marLeft w:val="0"/>
              <w:marRight w:val="0"/>
              <w:marTop w:val="0"/>
              <w:marBottom w:val="0"/>
              <w:divBdr>
                <w:top w:val="none" w:sz="0" w:space="0" w:color="auto"/>
                <w:left w:val="none" w:sz="0" w:space="0" w:color="auto"/>
                <w:bottom w:val="none" w:sz="0" w:space="0" w:color="auto"/>
                <w:right w:val="none" w:sz="0" w:space="0" w:color="auto"/>
              </w:divBdr>
              <w:divsChild>
                <w:div w:id="1045830276">
                  <w:marLeft w:val="0"/>
                  <w:marRight w:val="0"/>
                  <w:marTop w:val="0"/>
                  <w:marBottom w:val="0"/>
                  <w:divBdr>
                    <w:top w:val="none" w:sz="0" w:space="0" w:color="auto"/>
                    <w:left w:val="none" w:sz="0" w:space="0" w:color="auto"/>
                    <w:bottom w:val="none" w:sz="0" w:space="0" w:color="auto"/>
                    <w:right w:val="none" w:sz="0" w:space="0" w:color="auto"/>
                  </w:divBdr>
                </w:div>
              </w:divsChild>
            </w:div>
            <w:div w:id="1274558899">
              <w:marLeft w:val="0"/>
              <w:marRight w:val="0"/>
              <w:marTop w:val="0"/>
              <w:marBottom w:val="0"/>
              <w:divBdr>
                <w:top w:val="none" w:sz="0" w:space="0" w:color="auto"/>
                <w:left w:val="none" w:sz="0" w:space="0" w:color="auto"/>
                <w:bottom w:val="none" w:sz="0" w:space="0" w:color="auto"/>
                <w:right w:val="none" w:sz="0" w:space="0" w:color="auto"/>
              </w:divBdr>
              <w:divsChild>
                <w:div w:id="1603875302">
                  <w:marLeft w:val="0"/>
                  <w:marRight w:val="0"/>
                  <w:marTop w:val="0"/>
                  <w:marBottom w:val="0"/>
                  <w:divBdr>
                    <w:top w:val="none" w:sz="0" w:space="0" w:color="auto"/>
                    <w:left w:val="none" w:sz="0" w:space="0" w:color="auto"/>
                    <w:bottom w:val="none" w:sz="0" w:space="0" w:color="auto"/>
                    <w:right w:val="none" w:sz="0" w:space="0" w:color="auto"/>
                  </w:divBdr>
                </w:div>
              </w:divsChild>
            </w:div>
            <w:div w:id="1293363873">
              <w:marLeft w:val="0"/>
              <w:marRight w:val="0"/>
              <w:marTop w:val="0"/>
              <w:marBottom w:val="0"/>
              <w:divBdr>
                <w:top w:val="none" w:sz="0" w:space="0" w:color="auto"/>
                <w:left w:val="none" w:sz="0" w:space="0" w:color="auto"/>
                <w:bottom w:val="none" w:sz="0" w:space="0" w:color="auto"/>
                <w:right w:val="none" w:sz="0" w:space="0" w:color="auto"/>
              </w:divBdr>
              <w:divsChild>
                <w:div w:id="785273487">
                  <w:marLeft w:val="0"/>
                  <w:marRight w:val="0"/>
                  <w:marTop w:val="0"/>
                  <w:marBottom w:val="0"/>
                  <w:divBdr>
                    <w:top w:val="none" w:sz="0" w:space="0" w:color="auto"/>
                    <w:left w:val="none" w:sz="0" w:space="0" w:color="auto"/>
                    <w:bottom w:val="none" w:sz="0" w:space="0" w:color="auto"/>
                    <w:right w:val="none" w:sz="0" w:space="0" w:color="auto"/>
                  </w:divBdr>
                </w:div>
              </w:divsChild>
            </w:div>
            <w:div w:id="1320887677">
              <w:marLeft w:val="0"/>
              <w:marRight w:val="0"/>
              <w:marTop w:val="0"/>
              <w:marBottom w:val="0"/>
              <w:divBdr>
                <w:top w:val="none" w:sz="0" w:space="0" w:color="auto"/>
                <w:left w:val="none" w:sz="0" w:space="0" w:color="auto"/>
                <w:bottom w:val="none" w:sz="0" w:space="0" w:color="auto"/>
                <w:right w:val="none" w:sz="0" w:space="0" w:color="auto"/>
              </w:divBdr>
              <w:divsChild>
                <w:div w:id="689449445">
                  <w:marLeft w:val="0"/>
                  <w:marRight w:val="0"/>
                  <w:marTop w:val="0"/>
                  <w:marBottom w:val="0"/>
                  <w:divBdr>
                    <w:top w:val="none" w:sz="0" w:space="0" w:color="auto"/>
                    <w:left w:val="none" w:sz="0" w:space="0" w:color="auto"/>
                    <w:bottom w:val="none" w:sz="0" w:space="0" w:color="auto"/>
                    <w:right w:val="none" w:sz="0" w:space="0" w:color="auto"/>
                  </w:divBdr>
                </w:div>
              </w:divsChild>
            </w:div>
            <w:div w:id="1454052941">
              <w:marLeft w:val="0"/>
              <w:marRight w:val="0"/>
              <w:marTop w:val="0"/>
              <w:marBottom w:val="0"/>
              <w:divBdr>
                <w:top w:val="none" w:sz="0" w:space="0" w:color="auto"/>
                <w:left w:val="none" w:sz="0" w:space="0" w:color="auto"/>
                <w:bottom w:val="none" w:sz="0" w:space="0" w:color="auto"/>
                <w:right w:val="none" w:sz="0" w:space="0" w:color="auto"/>
              </w:divBdr>
              <w:divsChild>
                <w:div w:id="1158422349">
                  <w:marLeft w:val="0"/>
                  <w:marRight w:val="0"/>
                  <w:marTop w:val="0"/>
                  <w:marBottom w:val="0"/>
                  <w:divBdr>
                    <w:top w:val="none" w:sz="0" w:space="0" w:color="auto"/>
                    <w:left w:val="none" w:sz="0" w:space="0" w:color="auto"/>
                    <w:bottom w:val="none" w:sz="0" w:space="0" w:color="auto"/>
                    <w:right w:val="none" w:sz="0" w:space="0" w:color="auto"/>
                  </w:divBdr>
                </w:div>
              </w:divsChild>
            </w:div>
            <w:div w:id="1464080490">
              <w:marLeft w:val="0"/>
              <w:marRight w:val="0"/>
              <w:marTop w:val="0"/>
              <w:marBottom w:val="0"/>
              <w:divBdr>
                <w:top w:val="none" w:sz="0" w:space="0" w:color="auto"/>
                <w:left w:val="none" w:sz="0" w:space="0" w:color="auto"/>
                <w:bottom w:val="none" w:sz="0" w:space="0" w:color="auto"/>
                <w:right w:val="none" w:sz="0" w:space="0" w:color="auto"/>
              </w:divBdr>
              <w:divsChild>
                <w:div w:id="1944605434">
                  <w:marLeft w:val="0"/>
                  <w:marRight w:val="0"/>
                  <w:marTop w:val="0"/>
                  <w:marBottom w:val="0"/>
                  <w:divBdr>
                    <w:top w:val="none" w:sz="0" w:space="0" w:color="auto"/>
                    <w:left w:val="none" w:sz="0" w:space="0" w:color="auto"/>
                    <w:bottom w:val="none" w:sz="0" w:space="0" w:color="auto"/>
                    <w:right w:val="none" w:sz="0" w:space="0" w:color="auto"/>
                  </w:divBdr>
                </w:div>
              </w:divsChild>
            </w:div>
            <w:div w:id="1464808784">
              <w:marLeft w:val="0"/>
              <w:marRight w:val="0"/>
              <w:marTop w:val="0"/>
              <w:marBottom w:val="0"/>
              <w:divBdr>
                <w:top w:val="none" w:sz="0" w:space="0" w:color="auto"/>
                <w:left w:val="none" w:sz="0" w:space="0" w:color="auto"/>
                <w:bottom w:val="none" w:sz="0" w:space="0" w:color="auto"/>
                <w:right w:val="none" w:sz="0" w:space="0" w:color="auto"/>
              </w:divBdr>
              <w:divsChild>
                <w:div w:id="14502789">
                  <w:marLeft w:val="0"/>
                  <w:marRight w:val="0"/>
                  <w:marTop w:val="0"/>
                  <w:marBottom w:val="0"/>
                  <w:divBdr>
                    <w:top w:val="none" w:sz="0" w:space="0" w:color="auto"/>
                    <w:left w:val="none" w:sz="0" w:space="0" w:color="auto"/>
                    <w:bottom w:val="none" w:sz="0" w:space="0" w:color="auto"/>
                    <w:right w:val="none" w:sz="0" w:space="0" w:color="auto"/>
                  </w:divBdr>
                </w:div>
              </w:divsChild>
            </w:div>
            <w:div w:id="1494878004">
              <w:marLeft w:val="0"/>
              <w:marRight w:val="0"/>
              <w:marTop w:val="0"/>
              <w:marBottom w:val="0"/>
              <w:divBdr>
                <w:top w:val="none" w:sz="0" w:space="0" w:color="auto"/>
                <w:left w:val="none" w:sz="0" w:space="0" w:color="auto"/>
                <w:bottom w:val="none" w:sz="0" w:space="0" w:color="auto"/>
                <w:right w:val="none" w:sz="0" w:space="0" w:color="auto"/>
              </w:divBdr>
              <w:divsChild>
                <w:div w:id="1804544022">
                  <w:marLeft w:val="0"/>
                  <w:marRight w:val="0"/>
                  <w:marTop w:val="0"/>
                  <w:marBottom w:val="0"/>
                  <w:divBdr>
                    <w:top w:val="none" w:sz="0" w:space="0" w:color="auto"/>
                    <w:left w:val="none" w:sz="0" w:space="0" w:color="auto"/>
                    <w:bottom w:val="none" w:sz="0" w:space="0" w:color="auto"/>
                    <w:right w:val="none" w:sz="0" w:space="0" w:color="auto"/>
                  </w:divBdr>
                </w:div>
              </w:divsChild>
            </w:div>
            <w:div w:id="1509297130">
              <w:marLeft w:val="0"/>
              <w:marRight w:val="0"/>
              <w:marTop w:val="0"/>
              <w:marBottom w:val="0"/>
              <w:divBdr>
                <w:top w:val="none" w:sz="0" w:space="0" w:color="auto"/>
                <w:left w:val="none" w:sz="0" w:space="0" w:color="auto"/>
                <w:bottom w:val="none" w:sz="0" w:space="0" w:color="auto"/>
                <w:right w:val="none" w:sz="0" w:space="0" w:color="auto"/>
              </w:divBdr>
              <w:divsChild>
                <w:div w:id="2112243065">
                  <w:marLeft w:val="0"/>
                  <w:marRight w:val="0"/>
                  <w:marTop w:val="0"/>
                  <w:marBottom w:val="0"/>
                  <w:divBdr>
                    <w:top w:val="none" w:sz="0" w:space="0" w:color="auto"/>
                    <w:left w:val="none" w:sz="0" w:space="0" w:color="auto"/>
                    <w:bottom w:val="none" w:sz="0" w:space="0" w:color="auto"/>
                    <w:right w:val="none" w:sz="0" w:space="0" w:color="auto"/>
                  </w:divBdr>
                </w:div>
              </w:divsChild>
            </w:div>
            <w:div w:id="1642811754">
              <w:marLeft w:val="0"/>
              <w:marRight w:val="0"/>
              <w:marTop w:val="0"/>
              <w:marBottom w:val="0"/>
              <w:divBdr>
                <w:top w:val="none" w:sz="0" w:space="0" w:color="auto"/>
                <w:left w:val="none" w:sz="0" w:space="0" w:color="auto"/>
                <w:bottom w:val="none" w:sz="0" w:space="0" w:color="auto"/>
                <w:right w:val="none" w:sz="0" w:space="0" w:color="auto"/>
              </w:divBdr>
              <w:divsChild>
                <w:div w:id="1037510041">
                  <w:marLeft w:val="0"/>
                  <w:marRight w:val="0"/>
                  <w:marTop w:val="0"/>
                  <w:marBottom w:val="0"/>
                  <w:divBdr>
                    <w:top w:val="none" w:sz="0" w:space="0" w:color="auto"/>
                    <w:left w:val="none" w:sz="0" w:space="0" w:color="auto"/>
                    <w:bottom w:val="none" w:sz="0" w:space="0" w:color="auto"/>
                    <w:right w:val="none" w:sz="0" w:space="0" w:color="auto"/>
                  </w:divBdr>
                </w:div>
              </w:divsChild>
            </w:div>
            <w:div w:id="1699156990">
              <w:marLeft w:val="0"/>
              <w:marRight w:val="0"/>
              <w:marTop w:val="0"/>
              <w:marBottom w:val="0"/>
              <w:divBdr>
                <w:top w:val="none" w:sz="0" w:space="0" w:color="auto"/>
                <w:left w:val="none" w:sz="0" w:space="0" w:color="auto"/>
                <w:bottom w:val="none" w:sz="0" w:space="0" w:color="auto"/>
                <w:right w:val="none" w:sz="0" w:space="0" w:color="auto"/>
              </w:divBdr>
              <w:divsChild>
                <w:div w:id="230771316">
                  <w:marLeft w:val="0"/>
                  <w:marRight w:val="0"/>
                  <w:marTop w:val="0"/>
                  <w:marBottom w:val="0"/>
                  <w:divBdr>
                    <w:top w:val="none" w:sz="0" w:space="0" w:color="auto"/>
                    <w:left w:val="none" w:sz="0" w:space="0" w:color="auto"/>
                    <w:bottom w:val="none" w:sz="0" w:space="0" w:color="auto"/>
                    <w:right w:val="none" w:sz="0" w:space="0" w:color="auto"/>
                  </w:divBdr>
                </w:div>
              </w:divsChild>
            </w:div>
            <w:div w:id="1703284704">
              <w:marLeft w:val="0"/>
              <w:marRight w:val="0"/>
              <w:marTop w:val="0"/>
              <w:marBottom w:val="0"/>
              <w:divBdr>
                <w:top w:val="none" w:sz="0" w:space="0" w:color="auto"/>
                <w:left w:val="none" w:sz="0" w:space="0" w:color="auto"/>
                <w:bottom w:val="none" w:sz="0" w:space="0" w:color="auto"/>
                <w:right w:val="none" w:sz="0" w:space="0" w:color="auto"/>
              </w:divBdr>
              <w:divsChild>
                <w:div w:id="2106727121">
                  <w:marLeft w:val="0"/>
                  <w:marRight w:val="0"/>
                  <w:marTop w:val="0"/>
                  <w:marBottom w:val="0"/>
                  <w:divBdr>
                    <w:top w:val="none" w:sz="0" w:space="0" w:color="auto"/>
                    <w:left w:val="none" w:sz="0" w:space="0" w:color="auto"/>
                    <w:bottom w:val="none" w:sz="0" w:space="0" w:color="auto"/>
                    <w:right w:val="none" w:sz="0" w:space="0" w:color="auto"/>
                  </w:divBdr>
                </w:div>
              </w:divsChild>
            </w:div>
            <w:div w:id="1725181113">
              <w:marLeft w:val="0"/>
              <w:marRight w:val="0"/>
              <w:marTop w:val="0"/>
              <w:marBottom w:val="0"/>
              <w:divBdr>
                <w:top w:val="none" w:sz="0" w:space="0" w:color="auto"/>
                <w:left w:val="none" w:sz="0" w:space="0" w:color="auto"/>
                <w:bottom w:val="none" w:sz="0" w:space="0" w:color="auto"/>
                <w:right w:val="none" w:sz="0" w:space="0" w:color="auto"/>
              </w:divBdr>
              <w:divsChild>
                <w:div w:id="465512684">
                  <w:marLeft w:val="0"/>
                  <w:marRight w:val="0"/>
                  <w:marTop w:val="0"/>
                  <w:marBottom w:val="0"/>
                  <w:divBdr>
                    <w:top w:val="none" w:sz="0" w:space="0" w:color="auto"/>
                    <w:left w:val="none" w:sz="0" w:space="0" w:color="auto"/>
                    <w:bottom w:val="none" w:sz="0" w:space="0" w:color="auto"/>
                    <w:right w:val="none" w:sz="0" w:space="0" w:color="auto"/>
                  </w:divBdr>
                </w:div>
              </w:divsChild>
            </w:div>
            <w:div w:id="1751728052">
              <w:marLeft w:val="0"/>
              <w:marRight w:val="0"/>
              <w:marTop w:val="0"/>
              <w:marBottom w:val="0"/>
              <w:divBdr>
                <w:top w:val="none" w:sz="0" w:space="0" w:color="auto"/>
                <w:left w:val="none" w:sz="0" w:space="0" w:color="auto"/>
                <w:bottom w:val="none" w:sz="0" w:space="0" w:color="auto"/>
                <w:right w:val="none" w:sz="0" w:space="0" w:color="auto"/>
              </w:divBdr>
              <w:divsChild>
                <w:div w:id="189926624">
                  <w:marLeft w:val="0"/>
                  <w:marRight w:val="0"/>
                  <w:marTop w:val="0"/>
                  <w:marBottom w:val="0"/>
                  <w:divBdr>
                    <w:top w:val="none" w:sz="0" w:space="0" w:color="auto"/>
                    <w:left w:val="none" w:sz="0" w:space="0" w:color="auto"/>
                    <w:bottom w:val="none" w:sz="0" w:space="0" w:color="auto"/>
                    <w:right w:val="none" w:sz="0" w:space="0" w:color="auto"/>
                  </w:divBdr>
                </w:div>
              </w:divsChild>
            </w:div>
            <w:div w:id="1780682197">
              <w:marLeft w:val="0"/>
              <w:marRight w:val="0"/>
              <w:marTop w:val="0"/>
              <w:marBottom w:val="0"/>
              <w:divBdr>
                <w:top w:val="none" w:sz="0" w:space="0" w:color="auto"/>
                <w:left w:val="none" w:sz="0" w:space="0" w:color="auto"/>
                <w:bottom w:val="none" w:sz="0" w:space="0" w:color="auto"/>
                <w:right w:val="none" w:sz="0" w:space="0" w:color="auto"/>
              </w:divBdr>
              <w:divsChild>
                <w:div w:id="54664073">
                  <w:marLeft w:val="0"/>
                  <w:marRight w:val="0"/>
                  <w:marTop w:val="0"/>
                  <w:marBottom w:val="0"/>
                  <w:divBdr>
                    <w:top w:val="none" w:sz="0" w:space="0" w:color="auto"/>
                    <w:left w:val="none" w:sz="0" w:space="0" w:color="auto"/>
                    <w:bottom w:val="none" w:sz="0" w:space="0" w:color="auto"/>
                    <w:right w:val="none" w:sz="0" w:space="0" w:color="auto"/>
                  </w:divBdr>
                </w:div>
              </w:divsChild>
            </w:div>
            <w:div w:id="1901162022">
              <w:marLeft w:val="0"/>
              <w:marRight w:val="0"/>
              <w:marTop w:val="0"/>
              <w:marBottom w:val="0"/>
              <w:divBdr>
                <w:top w:val="none" w:sz="0" w:space="0" w:color="auto"/>
                <w:left w:val="none" w:sz="0" w:space="0" w:color="auto"/>
                <w:bottom w:val="none" w:sz="0" w:space="0" w:color="auto"/>
                <w:right w:val="none" w:sz="0" w:space="0" w:color="auto"/>
              </w:divBdr>
              <w:divsChild>
                <w:div w:id="946696830">
                  <w:marLeft w:val="0"/>
                  <w:marRight w:val="0"/>
                  <w:marTop w:val="0"/>
                  <w:marBottom w:val="0"/>
                  <w:divBdr>
                    <w:top w:val="none" w:sz="0" w:space="0" w:color="auto"/>
                    <w:left w:val="none" w:sz="0" w:space="0" w:color="auto"/>
                    <w:bottom w:val="none" w:sz="0" w:space="0" w:color="auto"/>
                    <w:right w:val="none" w:sz="0" w:space="0" w:color="auto"/>
                  </w:divBdr>
                </w:div>
              </w:divsChild>
            </w:div>
            <w:div w:id="1971129415">
              <w:marLeft w:val="0"/>
              <w:marRight w:val="0"/>
              <w:marTop w:val="0"/>
              <w:marBottom w:val="0"/>
              <w:divBdr>
                <w:top w:val="none" w:sz="0" w:space="0" w:color="auto"/>
                <w:left w:val="none" w:sz="0" w:space="0" w:color="auto"/>
                <w:bottom w:val="none" w:sz="0" w:space="0" w:color="auto"/>
                <w:right w:val="none" w:sz="0" w:space="0" w:color="auto"/>
              </w:divBdr>
              <w:divsChild>
                <w:div w:id="1454713468">
                  <w:marLeft w:val="0"/>
                  <w:marRight w:val="0"/>
                  <w:marTop w:val="0"/>
                  <w:marBottom w:val="0"/>
                  <w:divBdr>
                    <w:top w:val="none" w:sz="0" w:space="0" w:color="auto"/>
                    <w:left w:val="none" w:sz="0" w:space="0" w:color="auto"/>
                    <w:bottom w:val="none" w:sz="0" w:space="0" w:color="auto"/>
                    <w:right w:val="none" w:sz="0" w:space="0" w:color="auto"/>
                  </w:divBdr>
                </w:div>
              </w:divsChild>
            </w:div>
            <w:div w:id="2039161861">
              <w:marLeft w:val="0"/>
              <w:marRight w:val="0"/>
              <w:marTop w:val="0"/>
              <w:marBottom w:val="0"/>
              <w:divBdr>
                <w:top w:val="none" w:sz="0" w:space="0" w:color="auto"/>
                <w:left w:val="none" w:sz="0" w:space="0" w:color="auto"/>
                <w:bottom w:val="none" w:sz="0" w:space="0" w:color="auto"/>
                <w:right w:val="none" w:sz="0" w:space="0" w:color="auto"/>
              </w:divBdr>
              <w:divsChild>
                <w:div w:id="1987512350">
                  <w:marLeft w:val="0"/>
                  <w:marRight w:val="0"/>
                  <w:marTop w:val="0"/>
                  <w:marBottom w:val="0"/>
                  <w:divBdr>
                    <w:top w:val="none" w:sz="0" w:space="0" w:color="auto"/>
                    <w:left w:val="none" w:sz="0" w:space="0" w:color="auto"/>
                    <w:bottom w:val="none" w:sz="0" w:space="0" w:color="auto"/>
                    <w:right w:val="none" w:sz="0" w:space="0" w:color="auto"/>
                  </w:divBdr>
                </w:div>
              </w:divsChild>
            </w:div>
            <w:div w:id="2104450929">
              <w:marLeft w:val="0"/>
              <w:marRight w:val="0"/>
              <w:marTop w:val="0"/>
              <w:marBottom w:val="0"/>
              <w:divBdr>
                <w:top w:val="none" w:sz="0" w:space="0" w:color="auto"/>
                <w:left w:val="none" w:sz="0" w:space="0" w:color="auto"/>
                <w:bottom w:val="none" w:sz="0" w:space="0" w:color="auto"/>
                <w:right w:val="none" w:sz="0" w:space="0" w:color="auto"/>
              </w:divBdr>
              <w:divsChild>
                <w:div w:id="417412927">
                  <w:marLeft w:val="0"/>
                  <w:marRight w:val="0"/>
                  <w:marTop w:val="0"/>
                  <w:marBottom w:val="0"/>
                  <w:divBdr>
                    <w:top w:val="none" w:sz="0" w:space="0" w:color="auto"/>
                    <w:left w:val="none" w:sz="0" w:space="0" w:color="auto"/>
                    <w:bottom w:val="none" w:sz="0" w:space="0" w:color="auto"/>
                    <w:right w:val="none" w:sz="0" w:space="0" w:color="auto"/>
                  </w:divBdr>
                </w:div>
              </w:divsChild>
            </w:div>
            <w:div w:id="2144345089">
              <w:marLeft w:val="0"/>
              <w:marRight w:val="0"/>
              <w:marTop w:val="0"/>
              <w:marBottom w:val="0"/>
              <w:divBdr>
                <w:top w:val="none" w:sz="0" w:space="0" w:color="auto"/>
                <w:left w:val="none" w:sz="0" w:space="0" w:color="auto"/>
                <w:bottom w:val="none" w:sz="0" w:space="0" w:color="auto"/>
                <w:right w:val="none" w:sz="0" w:space="0" w:color="auto"/>
              </w:divBdr>
              <w:divsChild>
                <w:div w:id="2052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39670">
          <w:marLeft w:val="0"/>
          <w:marRight w:val="0"/>
          <w:marTop w:val="0"/>
          <w:marBottom w:val="0"/>
          <w:divBdr>
            <w:top w:val="none" w:sz="0" w:space="0" w:color="auto"/>
            <w:left w:val="none" w:sz="0" w:space="0" w:color="auto"/>
            <w:bottom w:val="none" w:sz="0" w:space="0" w:color="auto"/>
            <w:right w:val="none" w:sz="0" w:space="0" w:color="auto"/>
          </w:divBdr>
          <w:divsChild>
            <w:div w:id="1112817599">
              <w:marLeft w:val="0"/>
              <w:marRight w:val="0"/>
              <w:marTop w:val="0"/>
              <w:marBottom w:val="0"/>
              <w:divBdr>
                <w:top w:val="none" w:sz="0" w:space="0" w:color="auto"/>
                <w:left w:val="none" w:sz="0" w:space="0" w:color="auto"/>
                <w:bottom w:val="none" w:sz="0" w:space="0" w:color="auto"/>
                <w:right w:val="none" w:sz="0" w:space="0" w:color="auto"/>
              </w:divBdr>
              <w:divsChild>
                <w:div w:id="10000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876987">
          <w:marLeft w:val="0"/>
          <w:marRight w:val="0"/>
          <w:marTop w:val="0"/>
          <w:marBottom w:val="0"/>
          <w:divBdr>
            <w:top w:val="none" w:sz="0" w:space="0" w:color="auto"/>
            <w:left w:val="none" w:sz="0" w:space="0" w:color="auto"/>
            <w:bottom w:val="none" w:sz="0" w:space="0" w:color="auto"/>
            <w:right w:val="none" w:sz="0" w:space="0" w:color="auto"/>
          </w:divBdr>
          <w:divsChild>
            <w:div w:id="404032793">
              <w:marLeft w:val="0"/>
              <w:marRight w:val="0"/>
              <w:marTop w:val="0"/>
              <w:marBottom w:val="0"/>
              <w:divBdr>
                <w:top w:val="none" w:sz="0" w:space="0" w:color="auto"/>
                <w:left w:val="none" w:sz="0" w:space="0" w:color="auto"/>
                <w:bottom w:val="none" w:sz="0" w:space="0" w:color="auto"/>
                <w:right w:val="none" w:sz="0" w:space="0" w:color="auto"/>
              </w:divBdr>
              <w:divsChild>
                <w:div w:id="633608127">
                  <w:marLeft w:val="0"/>
                  <w:marRight w:val="0"/>
                  <w:marTop w:val="0"/>
                  <w:marBottom w:val="0"/>
                  <w:divBdr>
                    <w:top w:val="none" w:sz="0" w:space="0" w:color="auto"/>
                    <w:left w:val="none" w:sz="0" w:space="0" w:color="auto"/>
                    <w:bottom w:val="none" w:sz="0" w:space="0" w:color="auto"/>
                    <w:right w:val="none" w:sz="0" w:space="0" w:color="auto"/>
                  </w:divBdr>
                </w:div>
              </w:divsChild>
            </w:div>
            <w:div w:id="1280642423">
              <w:marLeft w:val="0"/>
              <w:marRight w:val="0"/>
              <w:marTop w:val="0"/>
              <w:marBottom w:val="0"/>
              <w:divBdr>
                <w:top w:val="none" w:sz="0" w:space="0" w:color="auto"/>
                <w:left w:val="none" w:sz="0" w:space="0" w:color="auto"/>
                <w:bottom w:val="none" w:sz="0" w:space="0" w:color="auto"/>
                <w:right w:val="none" w:sz="0" w:space="0" w:color="auto"/>
              </w:divBdr>
              <w:divsChild>
                <w:div w:id="211150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8111">
          <w:marLeft w:val="0"/>
          <w:marRight w:val="0"/>
          <w:marTop w:val="0"/>
          <w:marBottom w:val="0"/>
          <w:divBdr>
            <w:top w:val="none" w:sz="0" w:space="0" w:color="auto"/>
            <w:left w:val="none" w:sz="0" w:space="0" w:color="auto"/>
            <w:bottom w:val="none" w:sz="0" w:space="0" w:color="auto"/>
            <w:right w:val="none" w:sz="0" w:space="0" w:color="auto"/>
          </w:divBdr>
          <w:divsChild>
            <w:div w:id="1873837173">
              <w:marLeft w:val="0"/>
              <w:marRight w:val="0"/>
              <w:marTop w:val="0"/>
              <w:marBottom w:val="0"/>
              <w:divBdr>
                <w:top w:val="none" w:sz="0" w:space="0" w:color="auto"/>
                <w:left w:val="none" w:sz="0" w:space="0" w:color="auto"/>
                <w:bottom w:val="none" w:sz="0" w:space="0" w:color="auto"/>
                <w:right w:val="none" w:sz="0" w:space="0" w:color="auto"/>
              </w:divBdr>
              <w:divsChild>
                <w:div w:id="13697262">
                  <w:marLeft w:val="0"/>
                  <w:marRight w:val="0"/>
                  <w:marTop w:val="0"/>
                  <w:marBottom w:val="0"/>
                  <w:divBdr>
                    <w:top w:val="none" w:sz="0" w:space="0" w:color="auto"/>
                    <w:left w:val="none" w:sz="0" w:space="0" w:color="auto"/>
                    <w:bottom w:val="none" w:sz="0" w:space="0" w:color="auto"/>
                    <w:right w:val="none" w:sz="0" w:space="0" w:color="auto"/>
                  </w:divBdr>
                  <w:divsChild>
                    <w:div w:id="1245188527">
                      <w:marLeft w:val="0"/>
                      <w:marRight w:val="0"/>
                      <w:marTop w:val="0"/>
                      <w:marBottom w:val="0"/>
                      <w:divBdr>
                        <w:top w:val="none" w:sz="0" w:space="0" w:color="auto"/>
                        <w:left w:val="none" w:sz="0" w:space="0" w:color="auto"/>
                        <w:bottom w:val="none" w:sz="0" w:space="0" w:color="auto"/>
                        <w:right w:val="none" w:sz="0" w:space="0" w:color="auto"/>
                      </w:divBdr>
                    </w:div>
                  </w:divsChild>
                </w:div>
                <w:div w:id="14041993">
                  <w:marLeft w:val="0"/>
                  <w:marRight w:val="0"/>
                  <w:marTop w:val="0"/>
                  <w:marBottom w:val="0"/>
                  <w:divBdr>
                    <w:top w:val="none" w:sz="0" w:space="0" w:color="auto"/>
                    <w:left w:val="none" w:sz="0" w:space="0" w:color="auto"/>
                    <w:bottom w:val="none" w:sz="0" w:space="0" w:color="auto"/>
                    <w:right w:val="none" w:sz="0" w:space="0" w:color="auto"/>
                  </w:divBdr>
                  <w:divsChild>
                    <w:div w:id="321741871">
                      <w:marLeft w:val="0"/>
                      <w:marRight w:val="0"/>
                      <w:marTop w:val="0"/>
                      <w:marBottom w:val="0"/>
                      <w:divBdr>
                        <w:top w:val="none" w:sz="0" w:space="0" w:color="auto"/>
                        <w:left w:val="none" w:sz="0" w:space="0" w:color="auto"/>
                        <w:bottom w:val="none" w:sz="0" w:space="0" w:color="auto"/>
                        <w:right w:val="none" w:sz="0" w:space="0" w:color="auto"/>
                      </w:divBdr>
                    </w:div>
                  </w:divsChild>
                </w:div>
                <w:div w:id="17702870">
                  <w:marLeft w:val="0"/>
                  <w:marRight w:val="0"/>
                  <w:marTop w:val="0"/>
                  <w:marBottom w:val="0"/>
                  <w:divBdr>
                    <w:top w:val="none" w:sz="0" w:space="0" w:color="auto"/>
                    <w:left w:val="none" w:sz="0" w:space="0" w:color="auto"/>
                    <w:bottom w:val="none" w:sz="0" w:space="0" w:color="auto"/>
                    <w:right w:val="none" w:sz="0" w:space="0" w:color="auto"/>
                  </w:divBdr>
                  <w:divsChild>
                    <w:div w:id="1955138240">
                      <w:marLeft w:val="0"/>
                      <w:marRight w:val="0"/>
                      <w:marTop w:val="0"/>
                      <w:marBottom w:val="0"/>
                      <w:divBdr>
                        <w:top w:val="none" w:sz="0" w:space="0" w:color="auto"/>
                        <w:left w:val="none" w:sz="0" w:space="0" w:color="auto"/>
                        <w:bottom w:val="none" w:sz="0" w:space="0" w:color="auto"/>
                        <w:right w:val="none" w:sz="0" w:space="0" w:color="auto"/>
                      </w:divBdr>
                    </w:div>
                  </w:divsChild>
                </w:div>
                <w:div w:id="20713539">
                  <w:marLeft w:val="0"/>
                  <w:marRight w:val="0"/>
                  <w:marTop w:val="0"/>
                  <w:marBottom w:val="0"/>
                  <w:divBdr>
                    <w:top w:val="none" w:sz="0" w:space="0" w:color="auto"/>
                    <w:left w:val="none" w:sz="0" w:space="0" w:color="auto"/>
                    <w:bottom w:val="none" w:sz="0" w:space="0" w:color="auto"/>
                    <w:right w:val="none" w:sz="0" w:space="0" w:color="auto"/>
                  </w:divBdr>
                  <w:divsChild>
                    <w:div w:id="420300855">
                      <w:marLeft w:val="0"/>
                      <w:marRight w:val="0"/>
                      <w:marTop w:val="0"/>
                      <w:marBottom w:val="0"/>
                      <w:divBdr>
                        <w:top w:val="none" w:sz="0" w:space="0" w:color="auto"/>
                        <w:left w:val="none" w:sz="0" w:space="0" w:color="auto"/>
                        <w:bottom w:val="none" w:sz="0" w:space="0" w:color="auto"/>
                        <w:right w:val="none" w:sz="0" w:space="0" w:color="auto"/>
                      </w:divBdr>
                    </w:div>
                  </w:divsChild>
                </w:div>
                <w:div w:id="62221381">
                  <w:marLeft w:val="0"/>
                  <w:marRight w:val="0"/>
                  <w:marTop w:val="0"/>
                  <w:marBottom w:val="0"/>
                  <w:divBdr>
                    <w:top w:val="none" w:sz="0" w:space="0" w:color="auto"/>
                    <w:left w:val="none" w:sz="0" w:space="0" w:color="auto"/>
                    <w:bottom w:val="none" w:sz="0" w:space="0" w:color="auto"/>
                    <w:right w:val="none" w:sz="0" w:space="0" w:color="auto"/>
                  </w:divBdr>
                  <w:divsChild>
                    <w:div w:id="299000599">
                      <w:marLeft w:val="0"/>
                      <w:marRight w:val="0"/>
                      <w:marTop w:val="0"/>
                      <w:marBottom w:val="0"/>
                      <w:divBdr>
                        <w:top w:val="none" w:sz="0" w:space="0" w:color="auto"/>
                        <w:left w:val="none" w:sz="0" w:space="0" w:color="auto"/>
                        <w:bottom w:val="none" w:sz="0" w:space="0" w:color="auto"/>
                        <w:right w:val="none" w:sz="0" w:space="0" w:color="auto"/>
                      </w:divBdr>
                    </w:div>
                  </w:divsChild>
                </w:div>
                <w:div w:id="92629795">
                  <w:marLeft w:val="0"/>
                  <w:marRight w:val="0"/>
                  <w:marTop w:val="0"/>
                  <w:marBottom w:val="0"/>
                  <w:divBdr>
                    <w:top w:val="none" w:sz="0" w:space="0" w:color="auto"/>
                    <w:left w:val="none" w:sz="0" w:space="0" w:color="auto"/>
                    <w:bottom w:val="none" w:sz="0" w:space="0" w:color="auto"/>
                    <w:right w:val="none" w:sz="0" w:space="0" w:color="auto"/>
                  </w:divBdr>
                  <w:divsChild>
                    <w:div w:id="261688124">
                      <w:marLeft w:val="0"/>
                      <w:marRight w:val="0"/>
                      <w:marTop w:val="0"/>
                      <w:marBottom w:val="0"/>
                      <w:divBdr>
                        <w:top w:val="none" w:sz="0" w:space="0" w:color="auto"/>
                        <w:left w:val="none" w:sz="0" w:space="0" w:color="auto"/>
                        <w:bottom w:val="none" w:sz="0" w:space="0" w:color="auto"/>
                        <w:right w:val="none" w:sz="0" w:space="0" w:color="auto"/>
                      </w:divBdr>
                    </w:div>
                  </w:divsChild>
                </w:div>
                <w:div w:id="118451470">
                  <w:marLeft w:val="0"/>
                  <w:marRight w:val="0"/>
                  <w:marTop w:val="0"/>
                  <w:marBottom w:val="0"/>
                  <w:divBdr>
                    <w:top w:val="none" w:sz="0" w:space="0" w:color="auto"/>
                    <w:left w:val="none" w:sz="0" w:space="0" w:color="auto"/>
                    <w:bottom w:val="none" w:sz="0" w:space="0" w:color="auto"/>
                    <w:right w:val="none" w:sz="0" w:space="0" w:color="auto"/>
                  </w:divBdr>
                  <w:divsChild>
                    <w:div w:id="938416587">
                      <w:marLeft w:val="0"/>
                      <w:marRight w:val="0"/>
                      <w:marTop w:val="0"/>
                      <w:marBottom w:val="0"/>
                      <w:divBdr>
                        <w:top w:val="none" w:sz="0" w:space="0" w:color="auto"/>
                        <w:left w:val="none" w:sz="0" w:space="0" w:color="auto"/>
                        <w:bottom w:val="none" w:sz="0" w:space="0" w:color="auto"/>
                        <w:right w:val="none" w:sz="0" w:space="0" w:color="auto"/>
                      </w:divBdr>
                    </w:div>
                  </w:divsChild>
                </w:div>
                <w:div w:id="121730590">
                  <w:marLeft w:val="0"/>
                  <w:marRight w:val="0"/>
                  <w:marTop w:val="0"/>
                  <w:marBottom w:val="0"/>
                  <w:divBdr>
                    <w:top w:val="none" w:sz="0" w:space="0" w:color="auto"/>
                    <w:left w:val="none" w:sz="0" w:space="0" w:color="auto"/>
                    <w:bottom w:val="none" w:sz="0" w:space="0" w:color="auto"/>
                    <w:right w:val="none" w:sz="0" w:space="0" w:color="auto"/>
                  </w:divBdr>
                  <w:divsChild>
                    <w:div w:id="1833905405">
                      <w:marLeft w:val="0"/>
                      <w:marRight w:val="0"/>
                      <w:marTop w:val="0"/>
                      <w:marBottom w:val="0"/>
                      <w:divBdr>
                        <w:top w:val="none" w:sz="0" w:space="0" w:color="auto"/>
                        <w:left w:val="none" w:sz="0" w:space="0" w:color="auto"/>
                        <w:bottom w:val="none" w:sz="0" w:space="0" w:color="auto"/>
                        <w:right w:val="none" w:sz="0" w:space="0" w:color="auto"/>
                      </w:divBdr>
                    </w:div>
                  </w:divsChild>
                </w:div>
                <w:div w:id="150293009">
                  <w:marLeft w:val="0"/>
                  <w:marRight w:val="0"/>
                  <w:marTop w:val="0"/>
                  <w:marBottom w:val="0"/>
                  <w:divBdr>
                    <w:top w:val="none" w:sz="0" w:space="0" w:color="auto"/>
                    <w:left w:val="none" w:sz="0" w:space="0" w:color="auto"/>
                    <w:bottom w:val="none" w:sz="0" w:space="0" w:color="auto"/>
                    <w:right w:val="none" w:sz="0" w:space="0" w:color="auto"/>
                  </w:divBdr>
                  <w:divsChild>
                    <w:div w:id="1321619882">
                      <w:marLeft w:val="0"/>
                      <w:marRight w:val="0"/>
                      <w:marTop w:val="0"/>
                      <w:marBottom w:val="0"/>
                      <w:divBdr>
                        <w:top w:val="none" w:sz="0" w:space="0" w:color="auto"/>
                        <w:left w:val="none" w:sz="0" w:space="0" w:color="auto"/>
                        <w:bottom w:val="none" w:sz="0" w:space="0" w:color="auto"/>
                        <w:right w:val="none" w:sz="0" w:space="0" w:color="auto"/>
                      </w:divBdr>
                    </w:div>
                  </w:divsChild>
                </w:div>
                <w:div w:id="198980660">
                  <w:marLeft w:val="0"/>
                  <w:marRight w:val="0"/>
                  <w:marTop w:val="0"/>
                  <w:marBottom w:val="0"/>
                  <w:divBdr>
                    <w:top w:val="none" w:sz="0" w:space="0" w:color="auto"/>
                    <w:left w:val="none" w:sz="0" w:space="0" w:color="auto"/>
                    <w:bottom w:val="none" w:sz="0" w:space="0" w:color="auto"/>
                    <w:right w:val="none" w:sz="0" w:space="0" w:color="auto"/>
                  </w:divBdr>
                  <w:divsChild>
                    <w:div w:id="2000116482">
                      <w:marLeft w:val="0"/>
                      <w:marRight w:val="0"/>
                      <w:marTop w:val="0"/>
                      <w:marBottom w:val="0"/>
                      <w:divBdr>
                        <w:top w:val="none" w:sz="0" w:space="0" w:color="auto"/>
                        <w:left w:val="none" w:sz="0" w:space="0" w:color="auto"/>
                        <w:bottom w:val="none" w:sz="0" w:space="0" w:color="auto"/>
                        <w:right w:val="none" w:sz="0" w:space="0" w:color="auto"/>
                      </w:divBdr>
                    </w:div>
                  </w:divsChild>
                </w:div>
                <w:div w:id="207184912">
                  <w:marLeft w:val="0"/>
                  <w:marRight w:val="0"/>
                  <w:marTop w:val="0"/>
                  <w:marBottom w:val="0"/>
                  <w:divBdr>
                    <w:top w:val="none" w:sz="0" w:space="0" w:color="auto"/>
                    <w:left w:val="none" w:sz="0" w:space="0" w:color="auto"/>
                    <w:bottom w:val="none" w:sz="0" w:space="0" w:color="auto"/>
                    <w:right w:val="none" w:sz="0" w:space="0" w:color="auto"/>
                  </w:divBdr>
                  <w:divsChild>
                    <w:div w:id="499270868">
                      <w:marLeft w:val="0"/>
                      <w:marRight w:val="0"/>
                      <w:marTop w:val="0"/>
                      <w:marBottom w:val="0"/>
                      <w:divBdr>
                        <w:top w:val="none" w:sz="0" w:space="0" w:color="auto"/>
                        <w:left w:val="none" w:sz="0" w:space="0" w:color="auto"/>
                        <w:bottom w:val="none" w:sz="0" w:space="0" w:color="auto"/>
                        <w:right w:val="none" w:sz="0" w:space="0" w:color="auto"/>
                      </w:divBdr>
                    </w:div>
                  </w:divsChild>
                </w:div>
                <w:div w:id="207299077">
                  <w:marLeft w:val="0"/>
                  <w:marRight w:val="0"/>
                  <w:marTop w:val="0"/>
                  <w:marBottom w:val="0"/>
                  <w:divBdr>
                    <w:top w:val="none" w:sz="0" w:space="0" w:color="auto"/>
                    <w:left w:val="none" w:sz="0" w:space="0" w:color="auto"/>
                    <w:bottom w:val="none" w:sz="0" w:space="0" w:color="auto"/>
                    <w:right w:val="none" w:sz="0" w:space="0" w:color="auto"/>
                  </w:divBdr>
                  <w:divsChild>
                    <w:div w:id="323968667">
                      <w:marLeft w:val="0"/>
                      <w:marRight w:val="0"/>
                      <w:marTop w:val="0"/>
                      <w:marBottom w:val="0"/>
                      <w:divBdr>
                        <w:top w:val="none" w:sz="0" w:space="0" w:color="auto"/>
                        <w:left w:val="none" w:sz="0" w:space="0" w:color="auto"/>
                        <w:bottom w:val="none" w:sz="0" w:space="0" w:color="auto"/>
                        <w:right w:val="none" w:sz="0" w:space="0" w:color="auto"/>
                      </w:divBdr>
                    </w:div>
                  </w:divsChild>
                </w:div>
                <w:div w:id="217473664">
                  <w:marLeft w:val="0"/>
                  <w:marRight w:val="0"/>
                  <w:marTop w:val="0"/>
                  <w:marBottom w:val="0"/>
                  <w:divBdr>
                    <w:top w:val="none" w:sz="0" w:space="0" w:color="auto"/>
                    <w:left w:val="none" w:sz="0" w:space="0" w:color="auto"/>
                    <w:bottom w:val="none" w:sz="0" w:space="0" w:color="auto"/>
                    <w:right w:val="none" w:sz="0" w:space="0" w:color="auto"/>
                  </w:divBdr>
                  <w:divsChild>
                    <w:div w:id="1526360208">
                      <w:marLeft w:val="0"/>
                      <w:marRight w:val="0"/>
                      <w:marTop w:val="0"/>
                      <w:marBottom w:val="0"/>
                      <w:divBdr>
                        <w:top w:val="none" w:sz="0" w:space="0" w:color="auto"/>
                        <w:left w:val="none" w:sz="0" w:space="0" w:color="auto"/>
                        <w:bottom w:val="none" w:sz="0" w:space="0" w:color="auto"/>
                        <w:right w:val="none" w:sz="0" w:space="0" w:color="auto"/>
                      </w:divBdr>
                    </w:div>
                  </w:divsChild>
                </w:div>
                <w:div w:id="220529238">
                  <w:marLeft w:val="0"/>
                  <w:marRight w:val="0"/>
                  <w:marTop w:val="0"/>
                  <w:marBottom w:val="0"/>
                  <w:divBdr>
                    <w:top w:val="none" w:sz="0" w:space="0" w:color="auto"/>
                    <w:left w:val="none" w:sz="0" w:space="0" w:color="auto"/>
                    <w:bottom w:val="none" w:sz="0" w:space="0" w:color="auto"/>
                    <w:right w:val="none" w:sz="0" w:space="0" w:color="auto"/>
                  </w:divBdr>
                  <w:divsChild>
                    <w:div w:id="351495879">
                      <w:marLeft w:val="0"/>
                      <w:marRight w:val="0"/>
                      <w:marTop w:val="0"/>
                      <w:marBottom w:val="0"/>
                      <w:divBdr>
                        <w:top w:val="none" w:sz="0" w:space="0" w:color="auto"/>
                        <w:left w:val="none" w:sz="0" w:space="0" w:color="auto"/>
                        <w:bottom w:val="none" w:sz="0" w:space="0" w:color="auto"/>
                        <w:right w:val="none" w:sz="0" w:space="0" w:color="auto"/>
                      </w:divBdr>
                    </w:div>
                  </w:divsChild>
                </w:div>
                <w:div w:id="235633046">
                  <w:marLeft w:val="0"/>
                  <w:marRight w:val="0"/>
                  <w:marTop w:val="0"/>
                  <w:marBottom w:val="0"/>
                  <w:divBdr>
                    <w:top w:val="none" w:sz="0" w:space="0" w:color="auto"/>
                    <w:left w:val="none" w:sz="0" w:space="0" w:color="auto"/>
                    <w:bottom w:val="none" w:sz="0" w:space="0" w:color="auto"/>
                    <w:right w:val="none" w:sz="0" w:space="0" w:color="auto"/>
                  </w:divBdr>
                  <w:divsChild>
                    <w:div w:id="1016535829">
                      <w:marLeft w:val="0"/>
                      <w:marRight w:val="0"/>
                      <w:marTop w:val="0"/>
                      <w:marBottom w:val="0"/>
                      <w:divBdr>
                        <w:top w:val="none" w:sz="0" w:space="0" w:color="auto"/>
                        <w:left w:val="none" w:sz="0" w:space="0" w:color="auto"/>
                        <w:bottom w:val="none" w:sz="0" w:space="0" w:color="auto"/>
                        <w:right w:val="none" w:sz="0" w:space="0" w:color="auto"/>
                      </w:divBdr>
                    </w:div>
                  </w:divsChild>
                </w:div>
                <w:div w:id="310409960">
                  <w:marLeft w:val="0"/>
                  <w:marRight w:val="0"/>
                  <w:marTop w:val="0"/>
                  <w:marBottom w:val="0"/>
                  <w:divBdr>
                    <w:top w:val="none" w:sz="0" w:space="0" w:color="auto"/>
                    <w:left w:val="none" w:sz="0" w:space="0" w:color="auto"/>
                    <w:bottom w:val="none" w:sz="0" w:space="0" w:color="auto"/>
                    <w:right w:val="none" w:sz="0" w:space="0" w:color="auto"/>
                  </w:divBdr>
                  <w:divsChild>
                    <w:div w:id="770902574">
                      <w:marLeft w:val="0"/>
                      <w:marRight w:val="0"/>
                      <w:marTop w:val="0"/>
                      <w:marBottom w:val="0"/>
                      <w:divBdr>
                        <w:top w:val="none" w:sz="0" w:space="0" w:color="auto"/>
                        <w:left w:val="none" w:sz="0" w:space="0" w:color="auto"/>
                        <w:bottom w:val="none" w:sz="0" w:space="0" w:color="auto"/>
                        <w:right w:val="none" w:sz="0" w:space="0" w:color="auto"/>
                      </w:divBdr>
                    </w:div>
                  </w:divsChild>
                </w:div>
                <w:div w:id="340477958">
                  <w:marLeft w:val="0"/>
                  <w:marRight w:val="0"/>
                  <w:marTop w:val="0"/>
                  <w:marBottom w:val="0"/>
                  <w:divBdr>
                    <w:top w:val="none" w:sz="0" w:space="0" w:color="auto"/>
                    <w:left w:val="none" w:sz="0" w:space="0" w:color="auto"/>
                    <w:bottom w:val="none" w:sz="0" w:space="0" w:color="auto"/>
                    <w:right w:val="none" w:sz="0" w:space="0" w:color="auto"/>
                  </w:divBdr>
                  <w:divsChild>
                    <w:div w:id="466973177">
                      <w:marLeft w:val="0"/>
                      <w:marRight w:val="0"/>
                      <w:marTop w:val="0"/>
                      <w:marBottom w:val="0"/>
                      <w:divBdr>
                        <w:top w:val="none" w:sz="0" w:space="0" w:color="auto"/>
                        <w:left w:val="none" w:sz="0" w:space="0" w:color="auto"/>
                        <w:bottom w:val="none" w:sz="0" w:space="0" w:color="auto"/>
                        <w:right w:val="none" w:sz="0" w:space="0" w:color="auto"/>
                      </w:divBdr>
                    </w:div>
                  </w:divsChild>
                </w:div>
                <w:div w:id="373821287">
                  <w:marLeft w:val="0"/>
                  <w:marRight w:val="0"/>
                  <w:marTop w:val="0"/>
                  <w:marBottom w:val="0"/>
                  <w:divBdr>
                    <w:top w:val="none" w:sz="0" w:space="0" w:color="auto"/>
                    <w:left w:val="none" w:sz="0" w:space="0" w:color="auto"/>
                    <w:bottom w:val="none" w:sz="0" w:space="0" w:color="auto"/>
                    <w:right w:val="none" w:sz="0" w:space="0" w:color="auto"/>
                  </w:divBdr>
                  <w:divsChild>
                    <w:div w:id="1926106183">
                      <w:marLeft w:val="0"/>
                      <w:marRight w:val="0"/>
                      <w:marTop w:val="0"/>
                      <w:marBottom w:val="0"/>
                      <w:divBdr>
                        <w:top w:val="none" w:sz="0" w:space="0" w:color="auto"/>
                        <w:left w:val="none" w:sz="0" w:space="0" w:color="auto"/>
                        <w:bottom w:val="none" w:sz="0" w:space="0" w:color="auto"/>
                        <w:right w:val="none" w:sz="0" w:space="0" w:color="auto"/>
                      </w:divBdr>
                    </w:div>
                  </w:divsChild>
                </w:div>
                <w:div w:id="398748959">
                  <w:marLeft w:val="0"/>
                  <w:marRight w:val="0"/>
                  <w:marTop w:val="0"/>
                  <w:marBottom w:val="0"/>
                  <w:divBdr>
                    <w:top w:val="none" w:sz="0" w:space="0" w:color="auto"/>
                    <w:left w:val="none" w:sz="0" w:space="0" w:color="auto"/>
                    <w:bottom w:val="none" w:sz="0" w:space="0" w:color="auto"/>
                    <w:right w:val="none" w:sz="0" w:space="0" w:color="auto"/>
                  </w:divBdr>
                  <w:divsChild>
                    <w:div w:id="696467107">
                      <w:marLeft w:val="0"/>
                      <w:marRight w:val="0"/>
                      <w:marTop w:val="0"/>
                      <w:marBottom w:val="0"/>
                      <w:divBdr>
                        <w:top w:val="none" w:sz="0" w:space="0" w:color="auto"/>
                        <w:left w:val="none" w:sz="0" w:space="0" w:color="auto"/>
                        <w:bottom w:val="none" w:sz="0" w:space="0" w:color="auto"/>
                        <w:right w:val="none" w:sz="0" w:space="0" w:color="auto"/>
                      </w:divBdr>
                    </w:div>
                  </w:divsChild>
                </w:div>
                <w:div w:id="435562594">
                  <w:marLeft w:val="0"/>
                  <w:marRight w:val="0"/>
                  <w:marTop w:val="0"/>
                  <w:marBottom w:val="0"/>
                  <w:divBdr>
                    <w:top w:val="none" w:sz="0" w:space="0" w:color="auto"/>
                    <w:left w:val="none" w:sz="0" w:space="0" w:color="auto"/>
                    <w:bottom w:val="none" w:sz="0" w:space="0" w:color="auto"/>
                    <w:right w:val="none" w:sz="0" w:space="0" w:color="auto"/>
                  </w:divBdr>
                  <w:divsChild>
                    <w:div w:id="1639263716">
                      <w:marLeft w:val="0"/>
                      <w:marRight w:val="0"/>
                      <w:marTop w:val="0"/>
                      <w:marBottom w:val="0"/>
                      <w:divBdr>
                        <w:top w:val="none" w:sz="0" w:space="0" w:color="auto"/>
                        <w:left w:val="none" w:sz="0" w:space="0" w:color="auto"/>
                        <w:bottom w:val="none" w:sz="0" w:space="0" w:color="auto"/>
                        <w:right w:val="none" w:sz="0" w:space="0" w:color="auto"/>
                      </w:divBdr>
                    </w:div>
                  </w:divsChild>
                </w:div>
                <w:div w:id="505099093">
                  <w:marLeft w:val="0"/>
                  <w:marRight w:val="0"/>
                  <w:marTop w:val="0"/>
                  <w:marBottom w:val="0"/>
                  <w:divBdr>
                    <w:top w:val="none" w:sz="0" w:space="0" w:color="auto"/>
                    <w:left w:val="none" w:sz="0" w:space="0" w:color="auto"/>
                    <w:bottom w:val="none" w:sz="0" w:space="0" w:color="auto"/>
                    <w:right w:val="none" w:sz="0" w:space="0" w:color="auto"/>
                  </w:divBdr>
                  <w:divsChild>
                    <w:div w:id="1707095655">
                      <w:marLeft w:val="0"/>
                      <w:marRight w:val="0"/>
                      <w:marTop w:val="0"/>
                      <w:marBottom w:val="0"/>
                      <w:divBdr>
                        <w:top w:val="none" w:sz="0" w:space="0" w:color="auto"/>
                        <w:left w:val="none" w:sz="0" w:space="0" w:color="auto"/>
                        <w:bottom w:val="none" w:sz="0" w:space="0" w:color="auto"/>
                        <w:right w:val="none" w:sz="0" w:space="0" w:color="auto"/>
                      </w:divBdr>
                    </w:div>
                  </w:divsChild>
                </w:div>
                <w:div w:id="508644059">
                  <w:marLeft w:val="0"/>
                  <w:marRight w:val="0"/>
                  <w:marTop w:val="0"/>
                  <w:marBottom w:val="0"/>
                  <w:divBdr>
                    <w:top w:val="none" w:sz="0" w:space="0" w:color="auto"/>
                    <w:left w:val="none" w:sz="0" w:space="0" w:color="auto"/>
                    <w:bottom w:val="none" w:sz="0" w:space="0" w:color="auto"/>
                    <w:right w:val="none" w:sz="0" w:space="0" w:color="auto"/>
                  </w:divBdr>
                  <w:divsChild>
                    <w:div w:id="428815418">
                      <w:marLeft w:val="0"/>
                      <w:marRight w:val="0"/>
                      <w:marTop w:val="0"/>
                      <w:marBottom w:val="0"/>
                      <w:divBdr>
                        <w:top w:val="none" w:sz="0" w:space="0" w:color="auto"/>
                        <w:left w:val="none" w:sz="0" w:space="0" w:color="auto"/>
                        <w:bottom w:val="none" w:sz="0" w:space="0" w:color="auto"/>
                        <w:right w:val="none" w:sz="0" w:space="0" w:color="auto"/>
                      </w:divBdr>
                    </w:div>
                  </w:divsChild>
                </w:div>
                <w:div w:id="536704793">
                  <w:marLeft w:val="0"/>
                  <w:marRight w:val="0"/>
                  <w:marTop w:val="0"/>
                  <w:marBottom w:val="0"/>
                  <w:divBdr>
                    <w:top w:val="none" w:sz="0" w:space="0" w:color="auto"/>
                    <w:left w:val="none" w:sz="0" w:space="0" w:color="auto"/>
                    <w:bottom w:val="none" w:sz="0" w:space="0" w:color="auto"/>
                    <w:right w:val="none" w:sz="0" w:space="0" w:color="auto"/>
                  </w:divBdr>
                  <w:divsChild>
                    <w:div w:id="146022396">
                      <w:marLeft w:val="0"/>
                      <w:marRight w:val="0"/>
                      <w:marTop w:val="0"/>
                      <w:marBottom w:val="0"/>
                      <w:divBdr>
                        <w:top w:val="none" w:sz="0" w:space="0" w:color="auto"/>
                        <w:left w:val="none" w:sz="0" w:space="0" w:color="auto"/>
                        <w:bottom w:val="none" w:sz="0" w:space="0" w:color="auto"/>
                        <w:right w:val="none" w:sz="0" w:space="0" w:color="auto"/>
                      </w:divBdr>
                    </w:div>
                  </w:divsChild>
                </w:div>
                <w:div w:id="552541790">
                  <w:marLeft w:val="0"/>
                  <w:marRight w:val="0"/>
                  <w:marTop w:val="0"/>
                  <w:marBottom w:val="0"/>
                  <w:divBdr>
                    <w:top w:val="none" w:sz="0" w:space="0" w:color="auto"/>
                    <w:left w:val="none" w:sz="0" w:space="0" w:color="auto"/>
                    <w:bottom w:val="none" w:sz="0" w:space="0" w:color="auto"/>
                    <w:right w:val="none" w:sz="0" w:space="0" w:color="auto"/>
                  </w:divBdr>
                  <w:divsChild>
                    <w:div w:id="569772781">
                      <w:marLeft w:val="0"/>
                      <w:marRight w:val="0"/>
                      <w:marTop w:val="0"/>
                      <w:marBottom w:val="0"/>
                      <w:divBdr>
                        <w:top w:val="none" w:sz="0" w:space="0" w:color="auto"/>
                        <w:left w:val="none" w:sz="0" w:space="0" w:color="auto"/>
                        <w:bottom w:val="none" w:sz="0" w:space="0" w:color="auto"/>
                        <w:right w:val="none" w:sz="0" w:space="0" w:color="auto"/>
                      </w:divBdr>
                    </w:div>
                  </w:divsChild>
                </w:div>
                <w:div w:id="628629273">
                  <w:marLeft w:val="0"/>
                  <w:marRight w:val="0"/>
                  <w:marTop w:val="0"/>
                  <w:marBottom w:val="0"/>
                  <w:divBdr>
                    <w:top w:val="none" w:sz="0" w:space="0" w:color="auto"/>
                    <w:left w:val="none" w:sz="0" w:space="0" w:color="auto"/>
                    <w:bottom w:val="none" w:sz="0" w:space="0" w:color="auto"/>
                    <w:right w:val="none" w:sz="0" w:space="0" w:color="auto"/>
                  </w:divBdr>
                  <w:divsChild>
                    <w:div w:id="1420634049">
                      <w:marLeft w:val="0"/>
                      <w:marRight w:val="0"/>
                      <w:marTop w:val="0"/>
                      <w:marBottom w:val="0"/>
                      <w:divBdr>
                        <w:top w:val="none" w:sz="0" w:space="0" w:color="auto"/>
                        <w:left w:val="none" w:sz="0" w:space="0" w:color="auto"/>
                        <w:bottom w:val="none" w:sz="0" w:space="0" w:color="auto"/>
                        <w:right w:val="none" w:sz="0" w:space="0" w:color="auto"/>
                      </w:divBdr>
                    </w:div>
                  </w:divsChild>
                </w:div>
                <w:div w:id="635064845">
                  <w:marLeft w:val="0"/>
                  <w:marRight w:val="0"/>
                  <w:marTop w:val="0"/>
                  <w:marBottom w:val="0"/>
                  <w:divBdr>
                    <w:top w:val="none" w:sz="0" w:space="0" w:color="auto"/>
                    <w:left w:val="none" w:sz="0" w:space="0" w:color="auto"/>
                    <w:bottom w:val="none" w:sz="0" w:space="0" w:color="auto"/>
                    <w:right w:val="none" w:sz="0" w:space="0" w:color="auto"/>
                  </w:divBdr>
                  <w:divsChild>
                    <w:div w:id="419713981">
                      <w:marLeft w:val="0"/>
                      <w:marRight w:val="0"/>
                      <w:marTop w:val="0"/>
                      <w:marBottom w:val="0"/>
                      <w:divBdr>
                        <w:top w:val="none" w:sz="0" w:space="0" w:color="auto"/>
                        <w:left w:val="none" w:sz="0" w:space="0" w:color="auto"/>
                        <w:bottom w:val="none" w:sz="0" w:space="0" w:color="auto"/>
                        <w:right w:val="none" w:sz="0" w:space="0" w:color="auto"/>
                      </w:divBdr>
                    </w:div>
                  </w:divsChild>
                </w:div>
                <w:div w:id="640034778">
                  <w:marLeft w:val="0"/>
                  <w:marRight w:val="0"/>
                  <w:marTop w:val="0"/>
                  <w:marBottom w:val="0"/>
                  <w:divBdr>
                    <w:top w:val="none" w:sz="0" w:space="0" w:color="auto"/>
                    <w:left w:val="none" w:sz="0" w:space="0" w:color="auto"/>
                    <w:bottom w:val="none" w:sz="0" w:space="0" w:color="auto"/>
                    <w:right w:val="none" w:sz="0" w:space="0" w:color="auto"/>
                  </w:divBdr>
                  <w:divsChild>
                    <w:div w:id="8918255">
                      <w:marLeft w:val="0"/>
                      <w:marRight w:val="0"/>
                      <w:marTop w:val="0"/>
                      <w:marBottom w:val="0"/>
                      <w:divBdr>
                        <w:top w:val="none" w:sz="0" w:space="0" w:color="auto"/>
                        <w:left w:val="none" w:sz="0" w:space="0" w:color="auto"/>
                        <w:bottom w:val="none" w:sz="0" w:space="0" w:color="auto"/>
                        <w:right w:val="none" w:sz="0" w:space="0" w:color="auto"/>
                      </w:divBdr>
                    </w:div>
                  </w:divsChild>
                </w:div>
                <w:div w:id="673723485">
                  <w:marLeft w:val="0"/>
                  <w:marRight w:val="0"/>
                  <w:marTop w:val="0"/>
                  <w:marBottom w:val="0"/>
                  <w:divBdr>
                    <w:top w:val="none" w:sz="0" w:space="0" w:color="auto"/>
                    <w:left w:val="none" w:sz="0" w:space="0" w:color="auto"/>
                    <w:bottom w:val="none" w:sz="0" w:space="0" w:color="auto"/>
                    <w:right w:val="none" w:sz="0" w:space="0" w:color="auto"/>
                  </w:divBdr>
                  <w:divsChild>
                    <w:div w:id="81033662">
                      <w:marLeft w:val="0"/>
                      <w:marRight w:val="0"/>
                      <w:marTop w:val="0"/>
                      <w:marBottom w:val="0"/>
                      <w:divBdr>
                        <w:top w:val="none" w:sz="0" w:space="0" w:color="auto"/>
                        <w:left w:val="none" w:sz="0" w:space="0" w:color="auto"/>
                        <w:bottom w:val="none" w:sz="0" w:space="0" w:color="auto"/>
                        <w:right w:val="none" w:sz="0" w:space="0" w:color="auto"/>
                      </w:divBdr>
                    </w:div>
                  </w:divsChild>
                </w:div>
                <w:div w:id="723523294">
                  <w:marLeft w:val="0"/>
                  <w:marRight w:val="0"/>
                  <w:marTop w:val="0"/>
                  <w:marBottom w:val="0"/>
                  <w:divBdr>
                    <w:top w:val="none" w:sz="0" w:space="0" w:color="auto"/>
                    <w:left w:val="none" w:sz="0" w:space="0" w:color="auto"/>
                    <w:bottom w:val="none" w:sz="0" w:space="0" w:color="auto"/>
                    <w:right w:val="none" w:sz="0" w:space="0" w:color="auto"/>
                  </w:divBdr>
                  <w:divsChild>
                    <w:div w:id="418257032">
                      <w:marLeft w:val="0"/>
                      <w:marRight w:val="0"/>
                      <w:marTop w:val="0"/>
                      <w:marBottom w:val="0"/>
                      <w:divBdr>
                        <w:top w:val="none" w:sz="0" w:space="0" w:color="auto"/>
                        <w:left w:val="none" w:sz="0" w:space="0" w:color="auto"/>
                        <w:bottom w:val="none" w:sz="0" w:space="0" w:color="auto"/>
                        <w:right w:val="none" w:sz="0" w:space="0" w:color="auto"/>
                      </w:divBdr>
                    </w:div>
                  </w:divsChild>
                </w:div>
                <w:div w:id="780998196">
                  <w:marLeft w:val="0"/>
                  <w:marRight w:val="0"/>
                  <w:marTop w:val="0"/>
                  <w:marBottom w:val="0"/>
                  <w:divBdr>
                    <w:top w:val="none" w:sz="0" w:space="0" w:color="auto"/>
                    <w:left w:val="none" w:sz="0" w:space="0" w:color="auto"/>
                    <w:bottom w:val="none" w:sz="0" w:space="0" w:color="auto"/>
                    <w:right w:val="none" w:sz="0" w:space="0" w:color="auto"/>
                  </w:divBdr>
                  <w:divsChild>
                    <w:div w:id="1770006839">
                      <w:marLeft w:val="0"/>
                      <w:marRight w:val="0"/>
                      <w:marTop w:val="0"/>
                      <w:marBottom w:val="0"/>
                      <w:divBdr>
                        <w:top w:val="none" w:sz="0" w:space="0" w:color="auto"/>
                        <w:left w:val="none" w:sz="0" w:space="0" w:color="auto"/>
                        <w:bottom w:val="none" w:sz="0" w:space="0" w:color="auto"/>
                        <w:right w:val="none" w:sz="0" w:space="0" w:color="auto"/>
                      </w:divBdr>
                    </w:div>
                  </w:divsChild>
                </w:div>
                <w:div w:id="792553893">
                  <w:marLeft w:val="0"/>
                  <w:marRight w:val="0"/>
                  <w:marTop w:val="0"/>
                  <w:marBottom w:val="0"/>
                  <w:divBdr>
                    <w:top w:val="none" w:sz="0" w:space="0" w:color="auto"/>
                    <w:left w:val="none" w:sz="0" w:space="0" w:color="auto"/>
                    <w:bottom w:val="none" w:sz="0" w:space="0" w:color="auto"/>
                    <w:right w:val="none" w:sz="0" w:space="0" w:color="auto"/>
                  </w:divBdr>
                  <w:divsChild>
                    <w:div w:id="1804301168">
                      <w:marLeft w:val="0"/>
                      <w:marRight w:val="0"/>
                      <w:marTop w:val="0"/>
                      <w:marBottom w:val="0"/>
                      <w:divBdr>
                        <w:top w:val="none" w:sz="0" w:space="0" w:color="auto"/>
                        <w:left w:val="none" w:sz="0" w:space="0" w:color="auto"/>
                        <w:bottom w:val="none" w:sz="0" w:space="0" w:color="auto"/>
                        <w:right w:val="none" w:sz="0" w:space="0" w:color="auto"/>
                      </w:divBdr>
                    </w:div>
                  </w:divsChild>
                </w:div>
                <w:div w:id="841701127">
                  <w:marLeft w:val="0"/>
                  <w:marRight w:val="0"/>
                  <w:marTop w:val="0"/>
                  <w:marBottom w:val="0"/>
                  <w:divBdr>
                    <w:top w:val="none" w:sz="0" w:space="0" w:color="auto"/>
                    <w:left w:val="none" w:sz="0" w:space="0" w:color="auto"/>
                    <w:bottom w:val="none" w:sz="0" w:space="0" w:color="auto"/>
                    <w:right w:val="none" w:sz="0" w:space="0" w:color="auto"/>
                  </w:divBdr>
                  <w:divsChild>
                    <w:div w:id="1002855922">
                      <w:marLeft w:val="0"/>
                      <w:marRight w:val="0"/>
                      <w:marTop w:val="0"/>
                      <w:marBottom w:val="0"/>
                      <w:divBdr>
                        <w:top w:val="none" w:sz="0" w:space="0" w:color="auto"/>
                        <w:left w:val="none" w:sz="0" w:space="0" w:color="auto"/>
                        <w:bottom w:val="none" w:sz="0" w:space="0" w:color="auto"/>
                        <w:right w:val="none" w:sz="0" w:space="0" w:color="auto"/>
                      </w:divBdr>
                    </w:div>
                  </w:divsChild>
                </w:div>
                <w:div w:id="852913006">
                  <w:marLeft w:val="0"/>
                  <w:marRight w:val="0"/>
                  <w:marTop w:val="0"/>
                  <w:marBottom w:val="0"/>
                  <w:divBdr>
                    <w:top w:val="none" w:sz="0" w:space="0" w:color="auto"/>
                    <w:left w:val="none" w:sz="0" w:space="0" w:color="auto"/>
                    <w:bottom w:val="none" w:sz="0" w:space="0" w:color="auto"/>
                    <w:right w:val="none" w:sz="0" w:space="0" w:color="auto"/>
                  </w:divBdr>
                  <w:divsChild>
                    <w:div w:id="320041196">
                      <w:marLeft w:val="0"/>
                      <w:marRight w:val="0"/>
                      <w:marTop w:val="0"/>
                      <w:marBottom w:val="0"/>
                      <w:divBdr>
                        <w:top w:val="none" w:sz="0" w:space="0" w:color="auto"/>
                        <w:left w:val="none" w:sz="0" w:space="0" w:color="auto"/>
                        <w:bottom w:val="none" w:sz="0" w:space="0" w:color="auto"/>
                        <w:right w:val="none" w:sz="0" w:space="0" w:color="auto"/>
                      </w:divBdr>
                    </w:div>
                  </w:divsChild>
                </w:div>
                <w:div w:id="908929585">
                  <w:marLeft w:val="0"/>
                  <w:marRight w:val="0"/>
                  <w:marTop w:val="0"/>
                  <w:marBottom w:val="0"/>
                  <w:divBdr>
                    <w:top w:val="none" w:sz="0" w:space="0" w:color="auto"/>
                    <w:left w:val="none" w:sz="0" w:space="0" w:color="auto"/>
                    <w:bottom w:val="none" w:sz="0" w:space="0" w:color="auto"/>
                    <w:right w:val="none" w:sz="0" w:space="0" w:color="auto"/>
                  </w:divBdr>
                  <w:divsChild>
                    <w:div w:id="1381780680">
                      <w:marLeft w:val="0"/>
                      <w:marRight w:val="0"/>
                      <w:marTop w:val="0"/>
                      <w:marBottom w:val="0"/>
                      <w:divBdr>
                        <w:top w:val="none" w:sz="0" w:space="0" w:color="auto"/>
                        <w:left w:val="none" w:sz="0" w:space="0" w:color="auto"/>
                        <w:bottom w:val="none" w:sz="0" w:space="0" w:color="auto"/>
                        <w:right w:val="none" w:sz="0" w:space="0" w:color="auto"/>
                      </w:divBdr>
                    </w:div>
                  </w:divsChild>
                </w:div>
                <w:div w:id="909387962">
                  <w:marLeft w:val="0"/>
                  <w:marRight w:val="0"/>
                  <w:marTop w:val="0"/>
                  <w:marBottom w:val="0"/>
                  <w:divBdr>
                    <w:top w:val="none" w:sz="0" w:space="0" w:color="auto"/>
                    <w:left w:val="none" w:sz="0" w:space="0" w:color="auto"/>
                    <w:bottom w:val="none" w:sz="0" w:space="0" w:color="auto"/>
                    <w:right w:val="none" w:sz="0" w:space="0" w:color="auto"/>
                  </w:divBdr>
                  <w:divsChild>
                    <w:div w:id="28378814">
                      <w:marLeft w:val="0"/>
                      <w:marRight w:val="0"/>
                      <w:marTop w:val="0"/>
                      <w:marBottom w:val="0"/>
                      <w:divBdr>
                        <w:top w:val="none" w:sz="0" w:space="0" w:color="auto"/>
                        <w:left w:val="none" w:sz="0" w:space="0" w:color="auto"/>
                        <w:bottom w:val="none" w:sz="0" w:space="0" w:color="auto"/>
                        <w:right w:val="none" w:sz="0" w:space="0" w:color="auto"/>
                      </w:divBdr>
                    </w:div>
                  </w:divsChild>
                </w:div>
                <w:div w:id="924191630">
                  <w:marLeft w:val="0"/>
                  <w:marRight w:val="0"/>
                  <w:marTop w:val="0"/>
                  <w:marBottom w:val="0"/>
                  <w:divBdr>
                    <w:top w:val="none" w:sz="0" w:space="0" w:color="auto"/>
                    <w:left w:val="none" w:sz="0" w:space="0" w:color="auto"/>
                    <w:bottom w:val="none" w:sz="0" w:space="0" w:color="auto"/>
                    <w:right w:val="none" w:sz="0" w:space="0" w:color="auto"/>
                  </w:divBdr>
                  <w:divsChild>
                    <w:div w:id="281695993">
                      <w:marLeft w:val="0"/>
                      <w:marRight w:val="0"/>
                      <w:marTop w:val="0"/>
                      <w:marBottom w:val="0"/>
                      <w:divBdr>
                        <w:top w:val="none" w:sz="0" w:space="0" w:color="auto"/>
                        <w:left w:val="none" w:sz="0" w:space="0" w:color="auto"/>
                        <w:bottom w:val="none" w:sz="0" w:space="0" w:color="auto"/>
                        <w:right w:val="none" w:sz="0" w:space="0" w:color="auto"/>
                      </w:divBdr>
                    </w:div>
                  </w:divsChild>
                </w:div>
                <w:div w:id="970328909">
                  <w:marLeft w:val="0"/>
                  <w:marRight w:val="0"/>
                  <w:marTop w:val="0"/>
                  <w:marBottom w:val="0"/>
                  <w:divBdr>
                    <w:top w:val="none" w:sz="0" w:space="0" w:color="auto"/>
                    <w:left w:val="none" w:sz="0" w:space="0" w:color="auto"/>
                    <w:bottom w:val="none" w:sz="0" w:space="0" w:color="auto"/>
                    <w:right w:val="none" w:sz="0" w:space="0" w:color="auto"/>
                  </w:divBdr>
                  <w:divsChild>
                    <w:div w:id="200485656">
                      <w:marLeft w:val="0"/>
                      <w:marRight w:val="0"/>
                      <w:marTop w:val="0"/>
                      <w:marBottom w:val="0"/>
                      <w:divBdr>
                        <w:top w:val="none" w:sz="0" w:space="0" w:color="auto"/>
                        <w:left w:val="none" w:sz="0" w:space="0" w:color="auto"/>
                        <w:bottom w:val="none" w:sz="0" w:space="0" w:color="auto"/>
                        <w:right w:val="none" w:sz="0" w:space="0" w:color="auto"/>
                      </w:divBdr>
                    </w:div>
                  </w:divsChild>
                </w:div>
                <w:div w:id="973950164">
                  <w:marLeft w:val="0"/>
                  <w:marRight w:val="0"/>
                  <w:marTop w:val="0"/>
                  <w:marBottom w:val="0"/>
                  <w:divBdr>
                    <w:top w:val="none" w:sz="0" w:space="0" w:color="auto"/>
                    <w:left w:val="none" w:sz="0" w:space="0" w:color="auto"/>
                    <w:bottom w:val="none" w:sz="0" w:space="0" w:color="auto"/>
                    <w:right w:val="none" w:sz="0" w:space="0" w:color="auto"/>
                  </w:divBdr>
                  <w:divsChild>
                    <w:div w:id="187109575">
                      <w:marLeft w:val="0"/>
                      <w:marRight w:val="0"/>
                      <w:marTop w:val="0"/>
                      <w:marBottom w:val="0"/>
                      <w:divBdr>
                        <w:top w:val="none" w:sz="0" w:space="0" w:color="auto"/>
                        <w:left w:val="none" w:sz="0" w:space="0" w:color="auto"/>
                        <w:bottom w:val="none" w:sz="0" w:space="0" w:color="auto"/>
                        <w:right w:val="none" w:sz="0" w:space="0" w:color="auto"/>
                      </w:divBdr>
                    </w:div>
                  </w:divsChild>
                </w:div>
                <w:div w:id="1010832029">
                  <w:marLeft w:val="0"/>
                  <w:marRight w:val="0"/>
                  <w:marTop w:val="0"/>
                  <w:marBottom w:val="0"/>
                  <w:divBdr>
                    <w:top w:val="none" w:sz="0" w:space="0" w:color="auto"/>
                    <w:left w:val="none" w:sz="0" w:space="0" w:color="auto"/>
                    <w:bottom w:val="none" w:sz="0" w:space="0" w:color="auto"/>
                    <w:right w:val="none" w:sz="0" w:space="0" w:color="auto"/>
                  </w:divBdr>
                  <w:divsChild>
                    <w:div w:id="2143764886">
                      <w:marLeft w:val="0"/>
                      <w:marRight w:val="0"/>
                      <w:marTop w:val="0"/>
                      <w:marBottom w:val="0"/>
                      <w:divBdr>
                        <w:top w:val="none" w:sz="0" w:space="0" w:color="auto"/>
                        <w:left w:val="none" w:sz="0" w:space="0" w:color="auto"/>
                        <w:bottom w:val="none" w:sz="0" w:space="0" w:color="auto"/>
                        <w:right w:val="none" w:sz="0" w:space="0" w:color="auto"/>
                      </w:divBdr>
                    </w:div>
                  </w:divsChild>
                </w:div>
                <w:div w:id="1016687958">
                  <w:marLeft w:val="0"/>
                  <w:marRight w:val="0"/>
                  <w:marTop w:val="0"/>
                  <w:marBottom w:val="0"/>
                  <w:divBdr>
                    <w:top w:val="none" w:sz="0" w:space="0" w:color="auto"/>
                    <w:left w:val="none" w:sz="0" w:space="0" w:color="auto"/>
                    <w:bottom w:val="none" w:sz="0" w:space="0" w:color="auto"/>
                    <w:right w:val="none" w:sz="0" w:space="0" w:color="auto"/>
                  </w:divBdr>
                  <w:divsChild>
                    <w:div w:id="1105854876">
                      <w:marLeft w:val="0"/>
                      <w:marRight w:val="0"/>
                      <w:marTop w:val="0"/>
                      <w:marBottom w:val="0"/>
                      <w:divBdr>
                        <w:top w:val="none" w:sz="0" w:space="0" w:color="auto"/>
                        <w:left w:val="none" w:sz="0" w:space="0" w:color="auto"/>
                        <w:bottom w:val="none" w:sz="0" w:space="0" w:color="auto"/>
                        <w:right w:val="none" w:sz="0" w:space="0" w:color="auto"/>
                      </w:divBdr>
                    </w:div>
                  </w:divsChild>
                </w:div>
                <w:div w:id="1022392198">
                  <w:marLeft w:val="0"/>
                  <w:marRight w:val="0"/>
                  <w:marTop w:val="0"/>
                  <w:marBottom w:val="0"/>
                  <w:divBdr>
                    <w:top w:val="none" w:sz="0" w:space="0" w:color="auto"/>
                    <w:left w:val="none" w:sz="0" w:space="0" w:color="auto"/>
                    <w:bottom w:val="none" w:sz="0" w:space="0" w:color="auto"/>
                    <w:right w:val="none" w:sz="0" w:space="0" w:color="auto"/>
                  </w:divBdr>
                  <w:divsChild>
                    <w:div w:id="2093887940">
                      <w:marLeft w:val="0"/>
                      <w:marRight w:val="0"/>
                      <w:marTop w:val="0"/>
                      <w:marBottom w:val="0"/>
                      <w:divBdr>
                        <w:top w:val="none" w:sz="0" w:space="0" w:color="auto"/>
                        <w:left w:val="none" w:sz="0" w:space="0" w:color="auto"/>
                        <w:bottom w:val="none" w:sz="0" w:space="0" w:color="auto"/>
                        <w:right w:val="none" w:sz="0" w:space="0" w:color="auto"/>
                      </w:divBdr>
                    </w:div>
                  </w:divsChild>
                </w:div>
                <w:div w:id="1049763628">
                  <w:marLeft w:val="0"/>
                  <w:marRight w:val="0"/>
                  <w:marTop w:val="0"/>
                  <w:marBottom w:val="0"/>
                  <w:divBdr>
                    <w:top w:val="none" w:sz="0" w:space="0" w:color="auto"/>
                    <w:left w:val="none" w:sz="0" w:space="0" w:color="auto"/>
                    <w:bottom w:val="none" w:sz="0" w:space="0" w:color="auto"/>
                    <w:right w:val="none" w:sz="0" w:space="0" w:color="auto"/>
                  </w:divBdr>
                  <w:divsChild>
                    <w:div w:id="176579225">
                      <w:marLeft w:val="0"/>
                      <w:marRight w:val="0"/>
                      <w:marTop w:val="0"/>
                      <w:marBottom w:val="0"/>
                      <w:divBdr>
                        <w:top w:val="none" w:sz="0" w:space="0" w:color="auto"/>
                        <w:left w:val="none" w:sz="0" w:space="0" w:color="auto"/>
                        <w:bottom w:val="none" w:sz="0" w:space="0" w:color="auto"/>
                        <w:right w:val="none" w:sz="0" w:space="0" w:color="auto"/>
                      </w:divBdr>
                    </w:div>
                  </w:divsChild>
                </w:div>
                <w:div w:id="1068303251">
                  <w:marLeft w:val="0"/>
                  <w:marRight w:val="0"/>
                  <w:marTop w:val="0"/>
                  <w:marBottom w:val="0"/>
                  <w:divBdr>
                    <w:top w:val="none" w:sz="0" w:space="0" w:color="auto"/>
                    <w:left w:val="none" w:sz="0" w:space="0" w:color="auto"/>
                    <w:bottom w:val="none" w:sz="0" w:space="0" w:color="auto"/>
                    <w:right w:val="none" w:sz="0" w:space="0" w:color="auto"/>
                  </w:divBdr>
                  <w:divsChild>
                    <w:div w:id="886914067">
                      <w:marLeft w:val="0"/>
                      <w:marRight w:val="0"/>
                      <w:marTop w:val="0"/>
                      <w:marBottom w:val="0"/>
                      <w:divBdr>
                        <w:top w:val="none" w:sz="0" w:space="0" w:color="auto"/>
                        <w:left w:val="none" w:sz="0" w:space="0" w:color="auto"/>
                        <w:bottom w:val="none" w:sz="0" w:space="0" w:color="auto"/>
                        <w:right w:val="none" w:sz="0" w:space="0" w:color="auto"/>
                      </w:divBdr>
                    </w:div>
                  </w:divsChild>
                </w:div>
                <w:div w:id="1196118266">
                  <w:marLeft w:val="0"/>
                  <w:marRight w:val="0"/>
                  <w:marTop w:val="0"/>
                  <w:marBottom w:val="0"/>
                  <w:divBdr>
                    <w:top w:val="none" w:sz="0" w:space="0" w:color="auto"/>
                    <w:left w:val="none" w:sz="0" w:space="0" w:color="auto"/>
                    <w:bottom w:val="none" w:sz="0" w:space="0" w:color="auto"/>
                    <w:right w:val="none" w:sz="0" w:space="0" w:color="auto"/>
                  </w:divBdr>
                  <w:divsChild>
                    <w:div w:id="1416509639">
                      <w:marLeft w:val="0"/>
                      <w:marRight w:val="0"/>
                      <w:marTop w:val="0"/>
                      <w:marBottom w:val="0"/>
                      <w:divBdr>
                        <w:top w:val="none" w:sz="0" w:space="0" w:color="auto"/>
                        <w:left w:val="none" w:sz="0" w:space="0" w:color="auto"/>
                        <w:bottom w:val="none" w:sz="0" w:space="0" w:color="auto"/>
                        <w:right w:val="none" w:sz="0" w:space="0" w:color="auto"/>
                      </w:divBdr>
                    </w:div>
                  </w:divsChild>
                </w:div>
                <w:div w:id="1198926500">
                  <w:marLeft w:val="0"/>
                  <w:marRight w:val="0"/>
                  <w:marTop w:val="0"/>
                  <w:marBottom w:val="0"/>
                  <w:divBdr>
                    <w:top w:val="none" w:sz="0" w:space="0" w:color="auto"/>
                    <w:left w:val="none" w:sz="0" w:space="0" w:color="auto"/>
                    <w:bottom w:val="none" w:sz="0" w:space="0" w:color="auto"/>
                    <w:right w:val="none" w:sz="0" w:space="0" w:color="auto"/>
                  </w:divBdr>
                  <w:divsChild>
                    <w:div w:id="579174024">
                      <w:marLeft w:val="0"/>
                      <w:marRight w:val="0"/>
                      <w:marTop w:val="0"/>
                      <w:marBottom w:val="0"/>
                      <w:divBdr>
                        <w:top w:val="none" w:sz="0" w:space="0" w:color="auto"/>
                        <w:left w:val="none" w:sz="0" w:space="0" w:color="auto"/>
                        <w:bottom w:val="none" w:sz="0" w:space="0" w:color="auto"/>
                        <w:right w:val="none" w:sz="0" w:space="0" w:color="auto"/>
                      </w:divBdr>
                    </w:div>
                  </w:divsChild>
                </w:div>
                <w:div w:id="1358040416">
                  <w:marLeft w:val="0"/>
                  <w:marRight w:val="0"/>
                  <w:marTop w:val="0"/>
                  <w:marBottom w:val="0"/>
                  <w:divBdr>
                    <w:top w:val="none" w:sz="0" w:space="0" w:color="auto"/>
                    <w:left w:val="none" w:sz="0" w:space="0" w:color="auto"/>
                    <w:bottom w:val="none" w:sz="0" w:space="0" w:color="auto"/>
                    <w:right w:val="none" w:sz="0" w:space="0" w:color="auto"/>
                  </w:divBdr>
                  <w:divsChild>
                    <w:div w:id="350111374">
                      <w:marLeft w:val="0"/>
                      <w:marRight w:val="0"/>
                      <w:marTop w:val="0"/>
                      <w:marBottom w:val="0"/>
                      <w:divBdr>
                        <w:top w:val="none" w:sz="0" w:space="0" w:color="auto"/>
                        <w:left w:val="none" w:sz="0" w:space="0" w:color="auto"/>
                        <w:bottom w:val="none" w:sz="0" w:space="0" w:color="auto"/>
                        <w:right w:val="none" w:sz="0" w:space="0" w:color="auto"/>
                      </w:divBdr>
                    </w:div>
                  </w:divsChild>
                </w:div>
                <w:div w:id="1383603332">
                  <w:marLeft w:val="0"/>
                  <w:marRight w:val="0"/>
                  <w:marTop w:val="0"/>
                  <w:marBottom w:val="0"/>
                  <w:divBdr>
                    <w:top w:val="none" w:sz="0" w:space="0" w:color="auto"/>
                    <w:left w:val="none" w:sz="0" w:space="0" w:color="auto"/>
                    <w:bottom w:val="none" w:sz="0" w:space="0" w:color="auto"/>
                    <w:right w:val="none" w:sz="0" w:space="0" w:color="auto"/>
                  </w:divBdr>
                  <w:divsChild>
                    <w:div w:id="1265773146">
                      <w:marLeft w:val="0"/>
                      <w:marRight w:val="0"/>
                      <w:marTop w:val="0"/>
                      <w:marBottom w:val="0"/>
                      <w:divBdr>
                        <w:top w:val="none" w:sz="0" w:space="0" w:color="auto"/>
                        <w:left w:val="none" w:sz="0" w:space="0" w:color="auto"/>
                        <w:bottom w:val="none" w:sz="0" w:space="0" w:color="auto"/>
                        <w:right w:val="none" w:sz="0" w:space="0" w:color="auto"/>
                      </w:divBdr>
                    </w:div>
                  </w:divsChild>
                </w:div>
                <w:div w:id="1409957943">
                  <w:marLeft w:val="0"/>
                  <w:marRight w:val="0"/>
                  <w:marTop w:val="0"/>
                  <w:marBottom w:val="0"/>
                  <w:divBdr>
                    <w:top w:val="none" w:sz="0" w:space="0" w:color="auto"/>
                    <w:left w:val="none" w:sz="0" w:space="0" w:color="auto"/>
                    <w:bottom w:val="none" w:sz="0" w:space="0" w:color="auto"/>
                    <w:right w:val="none" w:sz="0" w:space="0" w:color="auto"/>
                  </w:divBdr>
                  <w:divsChild>
                    <w:div w:id="1788281575">
                      <w:marLeft w:val="0"/>
                      <w:marRight w:val="0"/>
                      <w:marTop w:val="0"/>
                      <w:marBottom w:val="0"/>
                      <w:divBdr>
                        <w:top w:val="none" w:sz="0" w:space="0" w:color="auto"/>
                        <w:left w:val="none" w:sz="0" w:space="0" w:color="auto"/>
                        <w:bottom w:val="none" w:sz="0" w:space="0" w:color="auto"/>
                        <w:right w:val="none" w:sz="0" w:space="0" w:color="auto"/>
                      </w:divBdr>
                    </w:div>
                  </w:divsChild>
                </w:div>
                <w:div w:id="1411389411">
                  <w:marLeft w:val="0"/>
                  <w:marRight w:val="0"/>
                  <w:marTop w:val="0"/>
                  <w:marBottom w:val="0"/>
                  <w:divBdr>
                    <w:top w:val="none" w:sz="0" w:space="0" w:color="auto"/>
                    <w:left w:val="none" w:sz="0" w:space="0" w:color="auto"/>
                    <w:bottom w:val="none" w:sz="0" w:space="0" w:color="auto"/>
                    <w:right w:val="none" w:sz="0" w:space="0" w:color="auto"/>
                  </w:divBdr>
                  <w:divsChild>
                    <w:div w:id="619459573">
                      <w:marLeft w:val="0"/>
                      <w:marRight w:val="0"/>
                      <w:marTop w:val="0"/>
                      <w:marBottom w:val="0"/>
                      <w:divBdr>
                        <w:top w:val="none" w:sz="0" w:space="0" w:color="auto"/>
                        <w:left w:val="none" w:sz="0" w:space="0" w:color="auto"/>
                        <w:bottom w:val="none" w:sz="0" w:space="0" w:color="auto"/>
                        <w:right w:val="none" w:sz="0" w:space="0" w:color="auto"/>
                      </w:divBdr>
                    </w:div>
                  </w:divsChild>
                </w:div>
                <w:div w:id="1412310188">
                  <w:marLeft w:val="0"/>
                  <w:marRight w:val="0"/>
                  <w:marTop w:val="0"/>
                  <w:marBottom w:val="0"/>
                  <w:divBdr>
                    <w:top w:val="none" w:sz="0" w:space="0" w:color="auto"/>
                    <w:left w:val="none" w:sz="0" w:space="0" w:color="auto"/>
                    <w:bottom w:val="none" w:sz="0" w:space="0" w:color="auto"/>
                    <w:right w:val="none" w:sz="0" w:space="0" w:color="auto"/>
                  </w:divBdr>
                  <w:divsChild>
                    <w:div w:id="1696268307">
                      <w:marLeft w:val="0"/>
                      <w:marRight w:val="0"/>
                      <w:marTop w:val="0"/>
                      <w:marBottom w:val="0"/>
                      <w:divBdr>
                        <w:top w:val="none" w:sz="0" w:space="0" w:color="auto"/>
                        <w:left w:val="none" w:sz="0" w:space="0" w:color="auto"/>
                        <w:bottom w:val="none" w:sz="0" w:space="0" w:color="auto"/>
                        <w:right w:val="none" w:sz="0" w:space="0" w:color="auto"/>
                      </w:divBdr>
                    </w:div>
                  </w:divsChild>
                </w:div>
                <w:div w:id="1434663453">
                  <w:marLeft w:val="0"/>
                  <w:marRight w:val="0"/>
                  <w:marTop w:val="0"/>
                  <w:marBottom w:val="0"/>
                  <w:divBdr>
                    <w:top w:val="none" w:sz="0" w:space="0" w:color="auto"/>
                    <w:left w:val="none" w:sz="0" w:space="0" w:color="auto"/>
                    <w:bottom w:val="none" w:sz="0" w:space="0" w:color="auto"/>
                    <w:right w:val="none" w:sz="0" w:space="0" w:color="auto"/>
                  </w:divBdr>
                  <w:divsChild>
                    <w:div w:id="1846748672">
                      <w:marLeft w:val="0"/>
                      <w:marRight w:val="0"/>
                      <w:marTop w:val="0"/>
                      <w:marBottom w:val="0"/>
                      <w:divBdr>
                        <w:top w:val="none" w:sz="0" w:space="0" w:color="auto"/>
                        <w:left w:val="none" w:sz="0" w:space="0" w:color="auto"/>
                        <w:bottom w:val="none" w:sz="0" w:space="0" w:color="auto"/>
                        <w:right w:val="none" w:sz="0" w:space="0" w:color="auto"/>
                      </w:divBdr>
                    </w:div>
                  </w:divsChild>
                </w:div>
                <w:div w:id="1473792097">
                  <w:marLeft w:val="0"/>
                  <w:marRight w:val="0"/>
                  <w:marTop w:val="0"/>
                  <w:marBottom w:val="0"/>
                  <w:divBdr>
                    <w:top w:val="none" w:sz="0" w:space="0" w:color="auto"/>
                    <w:left w:val="none" w:sz="0" w:space="0" w:color="auto"/>
                    <w:bottom w:val="none" w:sz="0" w:space="0" w:color="auto"/>
                    <w:right w:val="none" w:sz="0" w:space="0" w:color="auto"/>
                  </w:divBdr>
                  <w:divsChild>
                    <w:div w:id="596522090">
                      <w:marLeft w:val="0"/>
                      <w:marRight w:val="0"/>
                      <w:marTop w:val="0"/>
                      <w:marBottom w:val="0"/>
                      <w:divBdr>
                        <w:top w:val="none" w:sz="0" w:space="0" w:color="auto"/>
                        <w:left w:val="none" w:sz="0" w:space="0" w:color="auto"/>
                        <w:bottom w:val="none" w:sz="0" w:space="0" w:color="auto"/>
                        <w:right w:val="none" w:sz="0" w:space="0" w:color="auto"/>
                      </w:divBdr>
                    </w:div>
                  </w:divsChild>
                </w:div>
                <w:div w:id="1503742283">
                  <w:marLeft w:val="0"/>
                  <w:marRight w:val="0"/>
                  <w:marTop w:val="0"/>
                  <w:marBottom w:val="0"/>
                  <w:divBdr>
                    <w:top w:val="none" w:sz="0" w:space="0" w:color="auto"/>
                    <w:left w:val="none" w:sz="0" w:space="0" w:color="auto"/>
                    <w:bottom w:val="none" w:sz="0" w:space="0" w:color="auto"/>
                    <w:right w:val="none" w:sz="0" w:space="0" w:color="auto"/>
                  </w:divBdr>
                  <w:divsChild>
                    <w:div w:id="1773282572">
                      <w:marLeft w:val="0"/>
                      <w:marRight w:val="0"/>
                      <w:marTop w:val="0"/>
                      <w:marBottom w:val="0"/>
                      <w:divBdr>
                        <w:top w:val="none" w:sz="0" w:space="0" w:color="auto"/>
                        <w:left w:val="none" w:sz="0" w:space="0" w:color="auto"/>
                        <w:bottom w:val="none" w:sz="0" w:space="0" w:color="auto"/>
                        <w:right w:val="none" w:sz="0" w:space="0" w:color="auto"/>
                      </w:divBdr>
                    </w:div>
                  </w:divsChild>
                </w:div>
                <w:div w:id="1538855031">
                  <w:marLeft w:val="0"/>
                  <w:marRight w:val="0"/>
                  <w:marTop w:val="0"/>
                  <w:marBottom w:val="0"/>
                  <w:divBdr>
                    <w:top w:val="none" w:sz="0" w:space="0" w:color="auto"/>
                    <w:left w:val="none" w:sz="0" w:space="0" w:color="auto"/>
                    <w:bottom w:val="none" w:sz="0" w:space="0" w:color="auto"/>
                    <w:right w:val="none" w:sz="0" w:space="0" w:color="auto"/>
                  </w:divBdr>
                  <w:divsChild>
                    <w:div w:id="2040929454">
                      <w:marLeft w:val="0"/>
                      <w:marRight w:val="0"/>
                      <w:marTop w:val="0"/>
                      <w:marBottom w:val="0"/>
                      <w:divBdr>
                        <w:top w:val="none" w:sz="0" w:space="0" w:color="auto"/>
                        <w:left w:val="none" w:sz="0" w:space="0" w:color="auto"/>
                        <w:bottom w:val="none" w:sz="0" w:space="0" w:color="auto"/>
                        <w:right w:val="none" w:sz="0" w:space="0" w:color="auto"/>
                      </w:divBdr>
                    </w:div>
                  </w:divsChild>
                </w:div>
                <w:div w:id="1629701191">
                  <w:marLeft w:val="0"/>
                  <w:marRight w:val="0"/>
                  <w:marTop w:val="0"/>
                  <w:marBottom w:val="0"/>
                  <w:divBdr>
                    <w:top w:val="none" w:sz="0" w:space="0" w:color="auto"/>
                    <w:left w:val="none" w:sz="0" w:space="0" w:color="auto"/>
                    <w:bottom w:val="none" w:sz="0" w:space="0" w:color="auto"/>
                    <w:right w:val="none" w:sz="0" w:space="0" w:color="auto"/>
                  </w:divBdr>
                  <w:divsChild>
                    <w:div w:id="1095638367">
                      <w:marLeft w:val="0"/>
                      <w:marRight w:val="0"/>
                      <w:marTop w:val="0"/>
                      <w:marBottom w:val="0"/>
                      <w:divBdr>
                        <w:top w:val="none" w:sz="0" w:space="0" w:color="auto"/>
                        <w:left w:val="none" w:sz="0" w:space="0" w:color="auto"/>
                        <w:bottom w:val="none" w:sz="0" w:space="0" w:color="auto"/>
                        <w:right w:val="none" w:sz="0" w:space="0" w:color="auto"/>
                      </w:divBdr>
                    </w:div>
                  </w:divsChild>
                </w:div>
                <w:div w:id="1640185775">
                  <w:marLeft w:val="0"/>
                  <w:marRight w:val="0"/>
                  <w:marTop w:val="0"/>
                  <w:marBottom w:val="0"/>
                  <w:divBdr>
                    <w:top w:val="none" w:sz="0" w:space="0" w:color="auto"/>
                    <w:left w:val="none" w:sz="0" w:space="0" w:color="auto"/>
                    <w:bottom w:val="none" w:sz="0" w:space="0" w:color="auto"/>
                    <w:right w:val="none" w:sz="0" w:space="0" w:color="auto"/>
                  </w:divBdr>
                  <w:divsChild>
                    <w:div w:id="1427382020">
                      <w:marLeft w:val="0"/>
                      <w:marRight w:val="0"/>
                      <w:marTop w:val="0"/>
                      <w:marBottom w:val="0"/>
                      <w:divBdr>
                        <w:top w:val="none" w:sz="0" w:space="0" w:color="auto"/>
                        <w:left w:val="none" w:sz="0" w:space="0" w:color="auto"/>
                        <w:bottom w:val="none" w:sz="0" w:space="0" w:color="auto"/>
                        <w:right w:val="none" w:sz="0" w:space="0" w:color="auto"/>
                      </w:divBdr>
                    </w:div>
                  </w:divsChild>
                </w:div>
                <w:div w:id="1643382556">
                  <w:marLeft w:val="0"/>
                  <w:marRight w:val="0"/>
                  <w:marTop w:val="0"/>
                  <w:marBottom w:val="0"/>
                  <w:divBdr>
                    <w:top w:val="none" w:sz="0" w:space="0" w:color="auto"/>
                    <w:left w:val="none" w:sz="0" w:space="0" w:color="auto"/>
                    <w:bottom w:val="none" w:sz="0" w:space="0" w:color="auto"/>
                    <w:right w:val="none" w:sz="0" w:space="0" w:color="auto"/>
                  </w:divBdr>
                  <w:divsChild>
                    <w:div w:id="625936560">
                      <w:marLeft w:val="0"/>
                      <w:marRight w:val="0"/>
                      <w:marTop w:val="0"/>
                      <w:marBottom w:val="0"/>
                      <w:divBdr>
                        <w:top w:val="none" w:sz="0" w:space="0" w:color="auto"/>
                        <w:left w:val="none" w:sz="0" w:space="0" w:color="auto"/>
                        <w:bottom w:val="none" w:sz="0" w:space="0" w:color="auto"/>
                        <w:right w:val="none" w:sz="0" w:space="0" w:color="auto"/>
                      </w:divBdr>
                    </w:div>
                  </w:divsChild>
                </w:div>
                <w:div w:id="1647011653">
                  <w:marLeft w:val="0"/>
                  <w:marRight w:val="0"/>
                  <w:marTop w:val="0"/>
                  <w:marBottom w:val="0"/>
                  <w:divBdr>
                    <w:top w:val="none" w:sz="0" w:space="0" w:color="auto"/>
                    <w:left w:val="none" w:sz="0" w:space="0" w:color="auto"/>
                    <w:bottom w:val="none" w:sz="0" w:space="0" w:color="auto"/>
                    <w:right w:val="none" w:sz="0" w:space="0" w:color="auto"/>
                  </w:divBdr>
                  <w:divsChild>
                    <w:div w:id="2107730687">
                      <w:marLeft w:val="0"/>
                      <w:marRight w:val="0"/>
                      <w:marTop w:val="0"/>
                      <w:marBottom w:val="0"/>
                      <w:divBdr>
                        <w:top w:val="none" w:sz="0" w:space="0" w:color="auto"/>
                        <w:left w:val="none" w:sz="0" w:space="0" w:color="auto"/>
                        <w:bottom w:val="none" w:sz="0" w:space="0" w:color="auto"/>
                        <w:right w:val="none" w:sz="0" w:space="0" w:color="auto"/>
                      </w:divBdr>
                    </w:div>
                  </w:divsChild>
                </w:div>
                <w:div w:id="1701396458">
                  <w:marLeft w:val="0"/>
                  <w:marRight w:val="0"/>
                  <w:marTop w:val="0"/>
                  <w:marBottom w:val="0"/>
                  <w:divBdr>
                    <w:top w:val="none" w:sz="0" w:space="0" w:color="auto"/>
                    <w:left w:val="none" w:sz="0" w:space="0" w:color="auto"/>
                    <w:bottom w:val="none" w:sz="0" w:space="0" w:color="auto"/>
                    <w:right w:val="none" w:sz="0" w:space="0" w:color="auto"/>
                  </w:divBdr>
                  <w:divsChild>
                    <w:div w:id="1813014107">
                      <w:marLeft w:val="0"/>
                      <w:marRight w:val="0"/>
                      <w:marTop w:val="0"/>
                      <w:marBottom w:val="0"/>
                      <w:divBdr>
                        <w:top w:val="none" w:sz="0" w:space="0" w:color="auto"/>
                        <w:left w:val="none" w:sz="0" w:space="0" w:color="auto"/>
                        <w:bottom w:val="none" w:sz="0" w:space="0" w:color="auto"/>
                        <w:right w:val="none" w:sz="0" w:space="0" w:color="auto"/>
                      </w:divBdr>
                    </w:div>
                  </w:divsChild>
                </w:div>
                <w:div w:id="1713650082">
                  <w:marLeft w:val="0"/>
                  <w:marRight w:val="0"/>
                  <w:marTop w:val="0"/>
                  <w:marBottom w:val="0"/>
                  <w:divBdr>
                    <w:top w:val="none" w:sz="0" w:space="0" w:color="auto"/>
                    <w:left w:val="none" w:sz="0" w:space="0" w:color="auto"/>
                    <w:bottom w:val="none" w:sz="0" w:space="0" w:color="auto"/>
                    <w:right w:val="none" w:sz="0" w:space="0" w:color="auto"/>
                  </w:divBdr>
                  <w:divsChild>
                    <w:div w:id="1590313097">
                      <w:marLeft w:val="0"/>
                      <w:marRight w:val="0"/>
                      <w:marTop w:val="0"/>
                      <w:marBottom w:val="0"/>
                      <w:divBdr>
                        <w:top w:val="none" w:sz="0" w:space="0" w:color="auto"/>
                        <w:left w:val="none" w:sz="0" w:space="0" w:color="auto"/>
                        <w:bottom w:val="none" w:sz="0" w:space="0" w:color="auto"/>
                        <w:right w:val="none" w:sz="0" w:space="0" w:color="auto"/>
                      </w:divBdr>
                    </w:div>
                  </w:divsChild>
                </w:div>
                <w:div w:id="1773427303">
                  <w:marLeft w:val="0"/>
                  <w:marRight w:val="0"/>
                  <w:marTop w:val="0"/>
                  <w:marBottom w:val="0"/>
                  <w:divBdr>
                    <w:top w:val="none" w:sz="0" w:space="0" w:color="auto"/>
                    <w:left w:val="none" w:sz="0" w:space="0" w:color="auto"/>
                    <w:bottom w:val="none" w:sz="0" w:space="0" w:color="auto"/>
                    <w:right w:val="none" w:sz="0" w:space="0" w:color="auto"/>
                  </w:divBdr>
                  <w:divsChild>
                    <w:div w:id="1355350349">
                      <w:marLeft w:val="0"/>
                      <w:marRight w:val="0"/>
                      <w:marTop w:val="0"/>
                      <w:marBottom w:val="0"/>
                      <w:divBdr>
                        <w:top w:val="none" w:sz="0" w:space="0" w:color="auto"/>
                        <w:left w:val="none" w:sz="0" w:space="0" w:color="auto"/>
                        <w:bottom w:val="none" w:sz="0" w:space="0" w:color="auto"/>
                        <w:right w:val="none" w:sz="0" w:space="0" w:color="auto"/>
                      </w:divBdr>
                    </w:div>
                  </w:divsChild>
                </w:div>
                <w:div w:id="1845976738">
                  <w:marLeft w:val="0"/>
                  <w:marRight w:val="0"/>
                  <w:marTop w:val="0"/>
                  <w:marBottom w:val="0"/>
                  <w:divBdr>
                    <w:top w:val="none" w:sz="0" w:space="0" w:color="auto"/>
                    <w:left w:val="none" w:sz="0" w:space="0" w:color="auto"/>
                    <w:bottom w:val="none" w:sz="0" w:space="0" w:color="auto"/>
                    <w:right w:val="none" w:sz="0" w:space="0" w:color="auto"/>
                  </w:divBdr>
                  <w:divsChild>
                    <w:div w:id="1890729331">
                      <w:marLeft w:val="0"/>
                      <w:marRight w:val="0"/>
                      <w:marTop w:val="0"/>
                      <w:marBottom w:val="0"/>
                      <w:divBdr>
                        <w:top w:val="none" w:sz="0" w:space="0" w:color="auto"/>
                        <w:left w:val="none" w:sz="0" w:space="0" w:color="auto"/>
                        <w:bottom w:val="none" w:sz="0" w:space="0" w:color="auto"/>
                        <w:right w:val="none" w:sz="0" w:space="0" w:color="auto"/>
                      </w:divBdr>
                    </w:div>
                  </w:divsChild>
                </w:div>
                <w:div w:id="1849444718">
                  <w:marLeft w:val="0"/>
                  <w:marRight w:val="0"/>
                  <w:marTop w:val="0"/>
                  <w:marBottom w:val="0"/>
                  <w:divBdr>
                    <w:top w:val="none" w:sz="0" w:space="0" w:color="auto"/>
                    <w:left w:val="none" w:sz="0" w:space="0" w:color="auto"/>
                    <w:bottom w:val="none" w:sz="0" w:space="0" w:color="auto"/>
                    <w:right w:val="none" w:sz="0" w:space="0" w:color="auto"/>
                  </w:divBdr>
                  <w:divsChild>
                    <w:div w:id="1756124295">
                      <w:marLeft w:val="0"/>
                      <w:marRight w:val="0"/>
                      <w:marTop w:val="0"/>
                      <w:marBottom w:val="0"/>
                      <w:divBdr>
                        <w:top w:val="none" w:sz="0" w:space="0" w:color="auto"/>
                        <w:left w:val="none" w:sz="0" w:space="0" w:color="auto"/>
                        <w:bottom w:val="none" w:sz="0" w:space="0" w:color="auto"/>
                        <w:right w:val="none" w:sz="0" w:space="0" w:color="auto"/>
                      </w:divBdr>
                    </w:div>
                  </w:divsChild>
                </w:div>
                <w:div w:id="1874688119">
                  <w:marLeft w:val="0"/>
                  <w:marRight w:val="0"/>
                  <w:marTop w:val="0"/>
                  <w:marBottom w:val="0"/>
                  <w:divBdr>
                    <w:top w:val="none" w:sz="0" w:space="0" w:color="auto"/>
                    <w:left w:val="none" w:sz="0" w:space="0" w:color="auto"/>
                    <w:bottom w:val="none" w:sz="0" w:space="0" w:color="auto"/>
                    <w:right w:val="none" w:sz="0" w:space="0" w:color="auto"/>
                  </w:divBdr>
                  <w:divsChild>
                    <w:div w:id="1494881614">
                      <w:marLeft w:val="0"/>
                      <w:marRight w:val="0"/>
                      <w:marTop w:val="0"/>
                      <w:marBottom w:val="0"/>
                      <w:divBdr>
                        <w:top w:val="none" w:sz="0" w:space="0" w:color="auto"/>
                        <w:left w:val="none" w:sz="0" w:space="0" w:color="auto"/>
                        <w:bottom w:val="none" w:sz="0" w:space="0" w:color="auto"/>
                        <w:right w:val="none" w:sz="0" w:space="0" w:color="auto"/>
                      </w:divBdr>
                    </w:div>
                  </w:divsChild>
                </w:div>
                <w:div w:id="1893150916">
                  <w:marLeft w:val="0"/>
                  <w:marRight w:val="0"/>
                  <w:marTop w:val="0"/>
                  <w:marBottom w:val="0"/>
                  <w:divBdr>
                    <w:top w:val="none" w:sz="0" w:space="0" w:color="auto"/>
                    <w:left w:val="none" w:sz="0" w:space="0" w:color="auto"/>
                    <w:bottom w:val="none" w:sz="0" w:space="0" w:color="auto"/>
                    <w:right w:val="none" w:sz="0" w:space="0" w:color="auto"/>
                  </w:divBdr>
                  <w:divsChild>
                    <w:div w:id="1002665328">
                      <w:marLeft w:val="0"/>
                      <w:marRight w:val="0"/>
                      <w:marTop w:val="0"/>
                      <w:marBottom w:val="0"/>
                      <w:divBdr>
                        <w:top w:val="none" w:sz="0" w:space="0" w:color="auto"/>
                        <w:left w:val="none" w:sz="0" w:space="0" w:color="auto"/>
                        <w:bottom w:val="none" w:sz="0" w:space="0" w:color="auto"/>
                        <w:right w:val="none" w:sz="0" w:space="0" w:color="auto"/>
                      </w:divBdr>
                    </w:div>
                  </w:divsChild>
                </w:div>
                <w:div w:id="1899629539">
                  <w:marLeft w:val="0"/>
                  <w:marRight w:val="0"/>
                  <w:marTop w:val="0"/>
                  <w:marBottom w:val="0"/>
                  <w:divBdr>
                    <w:top w:val="none" w:sz="0" w:space="0" w:color="auto"/>
                    <w:left w:val="none" w:sz="0" w:space="0" w:color="auto"/>
                    <w:bottom w:val="none" w:sz="0" w:space="0" w:color="auto"/>
                    <w:right w:val="none" w:sz="0" w:space="0" w:color="auto"/>
                  </w:divBdr>
                  <w:divsChild>
                    <w:div w:id="943390733">
                      <w:marLeft w:val="0"/>
                      <w:marRight w:val="0"/>
                      <w:marTop w:val="0"/>
                      <w:marBottom w:val="0"/>
                      <w:divBdr>
                        <w:top w:val="none" w:sz="0" w:space="0" w:color="auto"/>
                        <w:left w:val="none" w:sz="0" w:space="0" w:color="auto"/>
                        <w:bottom w:val="none" w:sz="0" w:space="0" w:color="auto"/>
                        <w:right w:val="none" w:sz="0" w:space="0" w:color="auto"/>
                      </w:divBdr>
                    </w:div>
                  </w:divsChild>
                </w:div>
                <w:div w:id="1970895056">
                  <w:marLeft w:val="0"/>
                  <w:marRight w:val="0"/>
                  <w:marTop w:val="0"/>
                  <w:marBottom w:val="0"/>
                  <w:divBdr>
                    <w:top w:val="none" w:sz="0" w:space="0" w:color="auto"/>
                    <w:left w:val="none" w:sz="0" w:space="0" w:color="auto"/>
                    <w:bottom w:val="none" w:sz="0" w:space="0" w:color="auto"/>
                    <w:right w:val="none" w:sz="0" w:space="0" w:color="auto"/>
                  </w:divBdr>
                  <w:divsChild>
                    <w:div w:id="1115756919">
                      <w:marLeft w:val="0"/>
                      <w:marRight w:val="0"/>
                      <w:marTop w:val="0"/>
                      <w:marBottom w:val="0"/>
                      <w:divBdr>
                        <w:top w:val="none" w:sz="0" w:space="0" w:color="auto"/>
                        <w:left w:val="none" w:sz="0" w:space="0" w:color="auto"/>
                        <w:bottom w:val="none" w:sz="0" w:space="0" w:color="auto"/>
                        <w:right w:val="none" w:sz="0" w:space="0" w:color="auto"/>
                      </w:divBdr>
                    </w:div>
                  </w:divsChild>
                </w:div>
                <w:div w:id="2002002465">
                  <w:marLeft w:val="0"/>
                  <w:marRight w:val="0"/>
                  <w:marTop w:val="0"/>
                  <w:marBottom w:val="0"/>
                  <w:divBdr>
                    <w:top w:val="none" w:sz="0" w:space="0" w:color="auto"/>
                    <w:left w:val="none" w:sz="0" w:space="0" w:color="auto"/>
                    <w:bottom w:val="none" w:sz="0" w:space="0" w:color="auto"/>
                    <w:right w:val="none" w:sz="0" w:space="0" w:color="auto"/>
                  </w:divBdr>
                  <w:divsChild>
                    <w:div w:id="208029604">
                      <w:marLeft w:val="0"/>
                      <w:marRight w:val="0"/>
                      <w:marTop w:val="0"/>
                      <w:marBottom w:val="0"/>
                      <w:divBdr>
                        <w:top w:val="none" w:sz="0" w:space="0" w:color="auto"/>
                        <w:left w:val="none" w:sz="0" w:space="0" w:color="auto"/>
                        <w:bottom w:val="none" w:sz="0" w:space="0" w:color="auto"/>
                        <w:right w:val="none" w:sz="0" w:space="0" w:color="auto"/>
                      </w:divBdr>
                    </w:div>
                  </w:divsChild>
                </w:div>
                <w:div w:id="2010012309">
                  <w:marLeft w:val="0"/>
                  <w:marRight w:val="0"/>
                  <w:marTop w:val="0"/>
                  <w:marBottom w:val="0"/>
                  <w:divBdr>
                    <w:top w:val="none" w:sz="0" w:space="0" w:color="auto"/>
                    <w:left w:val="none" w:sz="0" w:space="0" w:color="auto"/>
                    <w:bottom w:val="none" w:sz="0" w:space="0" w:color="auto"/>
                    <w:right w:val="none" w:sz="0" w:space="0" w:color="auto"/>
                  </w:divBdr>
                  <w:divsChild>
                    <w:div w:id="1896315642">
                      <w:marLeft w:val="0"/>
                      <w:marRight w:val="0"/>
                      <w:marTop w:val="0"/>
                      <w:marBottom w:val="0"/>
                      <w:divBdr>
                        <w:top w:val="none" w:sz="0" w:space="0" w:color="auto"/>
                        <w:left w:val="none" w:sz="0" w:space="0" w:color="auto"/>
                        <w:bottom w:val="none" w:sz="0" w:space="0" w:color="auto"/>
                        <w:right w:val="none" w:sz="0" w:space="0" w:color="auto"/>
                      </w:divBdr>
                    </w:div>
                  </w:divsChild>
                </w:div>
                <w:div w:id="2010982112">
                  <w:marLeft w:val="0"/>
                  <w:marRight w:val="0"/>
                  <w:marTop w:val="0"/>
                  <w:marBottom w:val="0"/>
                  <w:divBdr>
                    <w:top w:val="none" w:sz="0" w:space="0" w:color="auto"/>
                    <w:left w:val="none" w:sz="0" w:space="0" w:color="auto"/>
                    <w:bottom w:val="none" w:sz="0" w:space="0" w:color="auto"/>
                    <w:right w:val="none" w:sz="0" w:space="0" w:color="auto"/>
                  </w:divBdr>
                  <w:divsChild>
                    <w:div w:id="35782812">
                      <w:marLeft w:val="0"/>
                      <w:marRight w:val="0"/>
                      <w:marTop w:val="0"/>
                      <w:marBottom w:val="0"/>
                      <w:divBdr>
                        <w:top w:val="none" w:sz="0" w:space="0" w:color="auto"/>
                        <w:left w:val="none" w:sz="0" w:space="0" w:color="auto"/>
                        <w:bottom w:val="none" w:sz="0" w:space="0" w:color="auto"/>
                        <w:right w:val="none" w:sz="0" w:space="0" w:color="auto"/>
                      </w:divBdr>
                    </w:div>
                  </w:divsChild>
                </w:div>
                <w:div w:id="2036535051">
                  <w:marLeft w:val="0"/>
                  <w:marRight w:val="0"/>
                  <w:marTop w:val="0"/>
                  <w:marBottom w:val="0"/>
                  <w:divBdr>
                    <w:top w:val="none" w:sz="0" w:space="0" w:color="auto"/>
                    <w:left w:val="none" w:sz="0" w:space="0" w:color="auto"/>
                    <w:bottom w:val="none" w:sz="0" w:space="0" w:color="auto"/>
                    <w:right w:val="none" w:sz="0" w:space="0" w:color="auto"/>
                  </w:divBdr>
                  <w:divsChild>
                    <w:div w:id="1355225326">
                      <w:marLeft w:val="0"/>
                      <w:marRight w:val="0"/>
                      <w:marTop w:val="0"/>
                      <w:marBottom w:val="0"/>
                      <w:divBdr>
                        <w:top w:val="none" w:sz="0" w:space="0" w:color="auto"/>
                        <w:left w:val="none" w:sz="0" w:space="0" w:color="auto"/>
                        <w:bottom w:val="none" w:sz="0" w:space="0" w:color="auto"/>
                        <w:right w:val="none" w:sz="0" w:space="0" w:color="auto"/>
                      </w:divBdr>
                    </w:div>
                  </w:divsChild>
                </w:div>
                <w:div w:id="2047178636">
                  <w:marLeft w:val="0"/>
                  <w:marRight w:val="0"/>
                  <w:marTop w:val="0"/>
                  <w:marBottom w:val="0"/>
                  <w:divBdr>
                    <w:top w:val="none" w:sz="0" w:space="0" w:color="auto"/>
                    <w:left w:val="none" w:sz="0" w:space="0" w:color="auto"/>
                    <w:bottom w:val="none" w:sz="0" w:space="0" w:color="auto"/>
                    <w:right w:val="none" w:sz="0" w:space="0" w:color="auto"/>
                  </w:divBdr>
                  <w:divsChild>
                    <w:div w:id="1839224334">
                      <w:marLeft w:val="0"/>
                      <w:marRight w:val="0"/>
                      <w:marTop w:val="0"/>
                      <w:marBottom w:val="0"/>
                      <w:divBdr>
                        <w:top w:val="none" w:sz="0" w:space="0" w:color="auto"/>
                        <w:left w:val="none" w:sz="0" w:space="0" w:color="auto"/>
                        <w:bottom w:val="none" w:sz="0" w:space="0" w:color="auto"/>
                        <w:right w:val="none" w:sz="0" w:space="0" w:color="auto"/>
                      </w:divBdr>
                    </w:div>
                  </w:divsChild>
                </w:div>
                <w:div w:id="2080054801">
                  <w:marLeft w:val="0"/>
                  <w:marRight w:val="0"/>
                  <w:marTop w:val="0"/>
                  <w:marBottom w:val="0"/>
                  <w:divBdr>
                    <w:top w:val="none" w:sz="0" w:space="0" w:color="auto"/>
                    <w:left w:val="none" w:sz="0" w:space="0" w:color="auto"/>
                    <w:bottom w:val="none" w:sz="0" w:space="0" w:color="auto"/>
                    <w:right w:val="none" w:sz="0" w:space="0" w:color="auto"/>
                  </w:divBdr>
                  <w:divsChild>
                    <w:div w:id="157269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578891">
          <w:marLeft w:val="0"/>
          <w:marRight w:val="0"/>
          <w:marTop w:val="0"/>
          <w:marBottom w:val="0"/>
          <w:divBdr>
            <w:top w:val="none" w:sz="0" w:space="0" w:color="auto"/>
            <w:left w:val="none" w:sz="0" w:space="0" w:color="auto"/>
            <w:bottom w:val="none" w:sz="0" w:space="0" w:color="auto"/>
            <w:right w:val="none" w:sz="0" w:space="0" w:color="auto"/>
          </w:divBdr>
          <w:divsChild>
            <w:div w:id="1993868958">
              <w:marLeft w:val="0"/>
              <w:marRight w:val="0"/>
              <w:marTop w:val="0"/>
              <w:marBottom w:val="0"/>
              <w:divBdr>
                <w:top w:val="none" w:sz="0" w:space="0" w:color="auto"/>
                <w:left w:val="none" w:sz="0" w:space="0" w:color="auto"/>
                <w:bottom w:val="none" w:sz="0" w:space="0" w:color="auto"/>
                <w:right w:val="none" w:sz="0" w:space="0" w:color="auto"/>
              </w:divBdr>
              <w:divsChild>
                <w:div w:id="878201047">
                  <w:marLeft w:val="0"/>
                  <w:marRight w:val="0"/>
                  <w:marTop w:val="0"/>
                  <w:marBottom w:val="0"/>
                  <w:divBdr>
                    <w:top w:val="none" w:sz="0" w:space="0" w:color="auto"/>
                    <w:left w:val="none" w:sz="0" w:space="0" w:color="auto"/>
                    <w:bottom w:val="none" w:sz="0" w:space="0" w:color="auto"/>
                    <w:right w:val="none" w:sz="0" w:space="0" w:color="auto"/>
                  </w:divBdr>
                </w:div>
              </w:divsChild>
            </w:div>
            <w:div w:id="2024474309">
              <w:marLeft w:val="0"/>
              <w:marRight w:val="0"/>
              <w:marTop w:val="0"/>
              <w:marBottom w:val="0"/>
              <w:divBdr>
                <w:top w:val="none" w:sz="0" w:space="0" w:color="auto"/>
                <w:left w:val="none" w:sz="0" w:space="0" w:color="auto"/>
                <w:bottom w:val="none" w:sz="0" w:space="0" w:color="auto"/>
                <w:right w:val="none" w:sz="0" w:space="0" w:color="auto"/>
              </w:divBdr>
              <w:divsChild>
                <w:div w:id="190205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83837">
          <w:marLeft w:val="0"/>
          <w:marRight w:val="0"/>
          <w:marTop w:val="0"/>
          <w:marBottom w:val="0"/>
          <w:divBdr>
            <w:top w:val="none" w:sz="0" w:space="0" w:color="auto"/>
            <w:left w:val="none" w:sz="0" w:space="0" w:color="auto"/>
            <w:bottom w:val="none" w:sz="0" w:space="0" w:color="auto"/>
            <w:right w:val="none" w:sz="0" w:space="0" w:color="auto"/>
          </w:divBdr>
          <w:divsChild>
            <w:div w:id="141507052">
              <w:marLeft w:val="0"/>
              <w:marRight w:val="0"/>
              <w:marTop w:val="0"/>
              <w:marBottom w:val="0"/>
              <w:divBdr>
                <w:top w:val="none" w:sz="0" w:space="0" w:color="auto"/>
                <w:left w:val="none" w:sz="0" w:space="0" w:color="auto"/>
                <w:bottom w:val="none" w:sz="0" w:space="0" w:color="auto"/>
                <w:right w:val="none" w:sz="0" w:space="0" w:color="auto"/>
              </w:divBdr>
              <w:divsChild>
                <w:div w:id="1031145619">
                  <w:marLeft w:val="0"/>
                  <w:marRight w:val="0"/>
                  <w:marTop w:val="0"/>
                  <w:marBottom w:val="0"/>
                  <w:divBdr>
                    <w:top w:val="none" w:sz="0" w:space="0" w:color="auto"/>
                    <w:left w:val="none" w:sz="0" w:space="0" w:color="auto"/>
                    <w:bottom w:val="none" w:sz="0" w:space="0" w:color="auto"/>
                    <w:right w:val="none" w:sz="0" w:space="0" w:color="auto"/>
                  </w:divBdr>
                </w:div>
              </w:divsChild>
            </w:div>
            <w:div w:id="1774202731">
              <w:marLeft w:val="0"/>
              <w:marRight w:val="0"/>
              <w:marTop w:val="0"/>
              <w:marBottom w:val="0"/>
              <w:divBdr>
                <w:top w:val="none" w:sz="0" w:space="0" w:color="auto"/>
                <w:left w:val="none" w:sz="0" w:space="0" w:color="auto"/>
                <w:bottom w:val="none" w:sz="0" w:space="0" w:color="auto"/>
                <w:right w:val="none" w:sz="0" w:space="0" w:color="auto"/>
              </w:divBdr>
              <w:divsChild>
                <w:div w:id="64955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22063">
          <w:marLeft w:val="0"/>
          <w:marRight w:val="0"/>
          <w:marTop w:val="0"/>
          <w:marBottom w:val="0"/>
          <w:divBdr>
            <w:top w:val="none" w:sz="0" w:space="0" w:color="auto"/>
            <w:left w:val="none" w:sz="0" w:space="0" w:color="auto"/>
            <w:bottom w:val="none" w:sz="0" w:space="0" w:color="auto"/>
            <w:right w:val="none" w:sz="0" w:space="0" w:color="auto"/>
          </w:divBdr>
          <w:divsChild>
            <w:div w:id="865484883">
              <w:marLeft w:val="0"/>
              <w:marRight w:val="0"/>
              <w:marTop w:val="0"/>
              <w:marBottom w:val="0"/>
              <w:divBdr>
                <w:top w:val="none" w:sz="0" w:space="0" w:color="auto"/>
                <w:left w:val="none" w:sz="0" w:space="0" w:color="auto"/>
                <w:bottom w:val="none" w:sz="0" w:space="0" w:color="auto"/>
                <w:right w:val="none" w:sz="0" w:space="0" w:color="auto"/>
              </w:divBdr>
              <w:divsChild>
                <w:div w:id="20280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323510">
          <w:marLeft w:val="0"/>
          <w:marRight w:val="0"/>
          <w:marTop w:val="0"/>
          <w:marBottom w:val="0"/>
          <w:divBdr>
            <w:top w:val="none" w:sz="0" w:space="0" w:color="auto"/>
            <w:left w:val="none" w:sz="0" w:space="0" w:color="auto"/>
            <w:bottom w:val="none" w:sz="0" w:space="0" w:color="auto"/>
            <w:right w:val="none" w:sz="0" w:space="0" w:color="auto"/>
          </w:divBdr>
          <w:divsChild>
            <w:div w:id="744452406">
              <w:marLeft w:val="0"/>
              <w:marRight w:val="0"/>
              <w:marTop w:val="0"/>
              <w:marBottom w:val="0"/>
              <w:divBdr>
                <w:top w:val="none" w:sz="0" w:space="0" w:color="auto"/>
                <w:left w:val="none" w:sz="0" w:space="0" w:color="auto"/>
                <w:bottom w:val="none" w:sz="0" w:space="0" w:color="auto"/>
                <w:right w:val="none" w:sz="0" w:space="0" w:color="auto"/>
              </w:divBdr>
              <w:divsChild>
                <w:div w:id="826629131">
                  <w:marLeft w:val="0"/>
                  <w:marRight w:val="0"/>
                  <w:marTop w:val="0"/>
                  <w:marBottom w:val="0"/>
                  <w:divBdr>
                    <w:top w:val="none" w:sz="0" w:space="0" w:color="auto"/>
                    <w:left w:val="none" w:sz="0" w:space="0" w:color="auto"/>
                    <w:bottom w:val="none" w:sz="0" w:space="0" w:color="auto"/>
                    <w:right w:val="none" w:sz="0" w:space="0" w:color="auto"/>
                  </w:divBdr>
                </w:div>
              </w:divsChild>
            </w:div>
            <w:div w:id="1962684898">
              <w:marLeft w:val="0"/>
              <w:marRight w:val="0"/>
              <w:marTop w:val="0"/>
              <w:marBottom w:val="0"/>
              <w:divBdr>
                <w:top w:val="none" w:sz="0" w:space="0" w:color="auto"/>
                <w:left w:val="none" w:sz="0" w:space="0" w:color="auto"/>
                <w:bottom w:val="none" w:sz="0" w:space="0" w:color="auto"/>
                <w:right w:val="none" w:sz="0" w:space="0" w:color="auto"/>
              </w:divBdr>
              <w:divsChild>
                <w:div w:id="91482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828962">
          <w:marLeft w:val="0"/>
          <w:marRight w:val="0"/>
          <w:marTop w:val="0"/>
          <w:marBottom w:val="0"/>
          <w:divBdr>
            <w:top w:val="none" w:sz="0" w:space="0" w:color="auto"/>
            <w:left w:val="none" w:sz="0" w:space="0" w:color="auto"/>
            <w:bottom w:val="none" w:sz="0" w:space="0" w:color="auto"/>
            <w:right w:val="none" w:sz="0" w:space="0" w:color="auto"/>
          </w:divBdr>
          <w:divsChild>
            <w:div w:id="498348867">
              <w:marLeft w:val="0"/>
              <w:marRight w:val="0"/>
              <w:marTop w:val="0"/>
              <w:marBottom w:val="0"/>
              <w:divBdr>
                <w:top w:val="none" w:sz="0" w:space="0" w:color="auto"/>
                <w:left w:val="none" w:sz="0" w:space="0" w:color="auto"/>
                <w:bottom w:val="none" w:sz="0" w:space="0" w:color="auto"/>
                <w:right w:val="none" w:sz="0" w:space="0" w:color="auto"/>
              </w:divBdr>
              <w:divsChild>
                <w:div w:id="646861557">
                  <w:marLeft w:val="0"/>
                  <w:marRight w:val="0"/>
                  <w:marTop w:val="0"/>
                  <w:marBottom w:val="0"/>
                  <w:divBdr>
                    <w:top w:val="none" w:sz="0" w:space="0" w:color="auto"/>
                    <w:left w:val="none" w:sz="0" w:space="0" w:color="auto"/>
                    <w:bottom w:val="none" w:sz="0" w:space="0" w:color="auto"/>
                    <w:right w:val="none" w:sz="0" w:space="0" w:color="auto"/>
                  </w:divBdr>
                </w:div>
              </w:divsChild>
            </w:div>
            <w:div w:id="1142968908">
              <w:marLeft w:val="0"/>
              <w:marRight w:val="0"/>
              <w:marTop w:val="0"/>
              <w:marBottom w:val="0"/>
              <w:divBdr>
                <w:top w:val="none" w:sz="0" w:space="0" w:color="auto"/>
                <w:left w:val="none" w:sz="0" w:space="0" w:color="auto"/>
                <w:bottom w:val="none" w:sz="0" w:space="0" w:color="auto"/>
                <w:right w:val="none" w:sz="0" w:space="0" w:color="auto"/>
              </w:divBdr>
              <w:divsChild>
                <w:div w:id="75192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19323">
          <w:marLeft w:val="0"/>
          <w:marRight w:val="0"/>
          <w:marTop w:val="0"/>
          <w:marBottom w:val="0"/>
          <w:divBdr>
            <w:top w:val="none" w:sz="0" w:space="0" w:color="auto"/>
            <w:left w:val="none" w:sz="0" w:space="0" w:color="auto"/>
            <w:bottom w:val="none" w:sz="0" w:space="0" w:color="auto"/>
            <w:right w:val="none" w:sz="0" w:space="0" w:color="auto"/>
          </w:divBdr>
          <w:divsChild>
            <w:div w:id="1484859160">
              <w:marLeft w:val="0"/>
              <w:marRight w:val="0"/>
              <w:marTop w:val="0"/>
              <w:marBottom w:val="0"/>
              <w:divBdr>
                <w:top w:val="none" w:sz="0" w:space="0" w:color="auto"/>
                <w:left w:val="none" w:sz="0" w:space="0" w:color="auto"/>
                <w:bottom w:val="none" w:sz="0" w:space="0" w:color="auto"/>
                <w:right w:val="none" w:sz="0" w:space="0" w:color="auto"/>
              </w:divBdr>
              <w:divsChild>
                <w:div w:id="70564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21532">
          <w:marLeft w:val="0"/>
          <w:marRight w:val="0"/>
          <w:marTop w:val="0"/>
          <w:marBottom w:val="0"/>
          <w:divBdr>
            <w:top w:val="none" w:sz="0" w:space="0" w:color="auto"/>
            <w:left w:val="none" w:sz="0" w:space="0" w:color="auto"/>
            <w:bottom w:val="none" w:sz="0" w:space="0" w:color="auto"/>
            <w:right w:val="none" w:sz="0" w:space="0" w:color="auto"/>
          </w:divBdr>
          <w:divsChild>
            <w:div w:id="342168873">
              <w:marLeft w:val="0"/>
              <w:marRight w:val="0"/>
              <w:marTop w:val="0"/>
              <w:marBottom w:val="0"/>
              <w:divBdr>
                <w:top w:val="none" w:sz="0" w:space="0" w:color="auto"/>
                <w:left w:val="none" w:sz="0" w:space="0" w:color="auto"/>
                <w:bottom w:val="none" w:sz="0" w:space="0" w:color="auto"/>
                <w:right w:val="none" w:sz="0" w:space="0" w:color="auto"/>
              </w:divBdr>
              <w:divsChild>
                <w:div w:id="1035469134">
                  <w:marLeft w:val="0"/>
                  <w:marRight w:val="0"/>
                  <w:marTop w:val="0"/>
                  <w:marBottom w:val="0"/>
                  <w:divBdr>
                    <w:top w:val="none" w:sz="0" w:space="0" w:color="auto"/>
                    <w:left w:val="none" w:sz="0" w:space="0" w:color="auto"/>
                    <w:bottom w:val="none" w:sz="0" w:space="0" w:color="auto"/>
                    <w:right w:val="none" w:sz="0" w:space="0" w:color="auto"/>
                  </w:divBdr>
                </w:div>
              </w:divsChild>
            </w:div>
            <w:div w:id="430124010">
              <w:marLeft w:val="0"/>
              <w:marRight w:val="0"/>
              <w:marTop w:val="0"/>
              <w:marBottom w:val="0"/>
              <w:divBdr>
                <w:top w:val="none" w:sz="0" w:space="0" w:color="auto"/>
                <w:left w:val="none" w:sz="0" w:space="0" w:color="auto"/>
                <w:bottom w:val="none" w:sz="0" w:space="0" w:color="auto"/>
                <w:right w:val="none" w:sz="0" w:space="0" w:color="auto"/>
              </w:divBdr>
              <w:divsChild>
                <w:div w:id="50301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6306">
          <w:marLeft w:val="0"/>
          <w:marRight w:val="0"/>
          <w:marTop w:val="0"/>
          <w:marBottom w:val="0"/>
          <w:divBdr>
            <w:top w:val="none" w:sz="0" w:space="0" w:color="auto"/>
            <w:left w:val="none" w:sz="0" w:space="0" w:color="auto"/>
            <w:bottom w:val="none" w:sz="0" w:space="0" w:color="auto"/>
            <w:right w:val="none" w:sz="0" w:space="0" w:color="auto"/>
          </w:divBdr>
          <w:divsChild>
            <w:div w:id="1035429551">
              <w:marLeft w:val="0"/>
              <w:marRight w:val="0"/>
              <w:marTop w:val="0"/>
              <w:marBottom w:val="0"/>
              <w:divBdr>
                <w:top w:val="none" w:sz="0" w:space="0" w:color="auto"/>
                <w:left w:val="none" w:sz="0" w:space="0" w:color="auto"/>
                <w:bottom w:val="none" w:sz="0" w:space="0" w:color="auto"/>
                <w:right w:val="none" w:sz="0" w:space="0" w:color="auto"/>
              </w:divBdr>
              <w:divsChild>
                <w:div w:id="184432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29399">
          <w:marLeft w:val="0"/>
          <w:marRight w:val="0"/>
          <w:marTop w:val="0"/>
          <w:marBottom w:val="0"/>
          <w:divBdr>
            <w:top w:val="none" w:sz="0" w:space="0" w:color="auto"/>
            <w:left w:val="none" w:sz="0" w:space="0" w:color="auto"/>
            <w:bottom w:val="none" w:sz="0" w:space="0" w:color="auto"/>
            <w:right w:val="none" w:sz="0" w:space="0" w:color="auto"/>
          </w:divBdr>
          <w:divsChild>
            <w:div w:id="30422301">
              <w:marLeft w:val="0"/>
              <w:marRight w:val="0"/>
              <w:marTop w:val="0"/>
              <w:marBottom w:val="0"/>
              <w:divBdr>
                <w:top w:val="none" w:sz="0" w:space="0" w:color="auto"/>
                <w:left w:val="none" w:sz="0" w:space="0" w:color="auto"/>
                <w:bottom w:val="none" w:sz="0" w:space="0" w:color="auto"/>
                <w:right w:val="none" w:sz="0" w:space="0" w:color="auto"/>
              </w:divBdr>
              <w:divsChild>
                <w:div w:id="302588924">
                  <w:marLeft w:val="0"/>
                  <w:marRight w:val="0"/>
                  <w:marTop w:val="0"/>
                  <w:marBottom w:val="0"/>
                  <w:divBdr>
                    <w:top w:val="none" w:sz="0" w:space="0" w:color="auto"/>
                    <w:left w:val="none" w:sz="0" w:space="0" w:color="auto"/>
                    <w:bottom w:val="none" w:sz="0" w:space="0" w:color="auto"/>
                    <w:right w:val="none" w:sz="0" w:space="0" w:color="auto"/>
                  </w:divBdr>
                </w:div>
              </w:divsChild>
            </w:div>
            <w:div w:id="78992847">
              <w:marLeft w:val="0"/>
              <w:marRight w:val="0"/>
              <w:marTop w:val="0"/>
              <w:marBottom w:val="0"/>
              <w:divBdr>
                <w:top w:val="none" w:sz="0" w:space="0" w:color="auto"/>
                <w:left w:val="none" w:sz="0" w:space="0" w:color="auto"/>
                <w:bottom w:val="none" w:sz="0" w:space="0" w:color="auto"/>
                <w:right w:val="none" w:sz="0" w:space="0" w:color="auto"/>
              </w:divBdr>
              <w:divsChild>
                <w:div w:id="1614899000">
                  <w:marLeft w:val="0"/>
                  <w:marRight w:val="0"/>
                  <w:marTop w:val="0"/>
                  <w:marBottom w:val="0"/>
                  <w:divBdr>
                    <w:top w:val="none" w:sz="0" w:space="0" w:color="auto"/>
                    <w:left w:val="none" w:sz="0" w:space="0" w:color="auto"/>
                    <w:bottom w:val="none" w:sz="0" w:space="0" w:color="auto"/>
                    <w:right w:val="none" w:sz="0" w:space="0" w:color="auto"/>
                  </w:divBdr>
                </w:div>
              </w:divsChild>
            </w:div>
            <w:div w:id="310014912">
              <w:marLeft w:val="0"/>
              <w:marRight w:val="0"/>
              <w:marTop w:val="0"/>
              <w:marBottom w:val="0"/>
              <w:divBdr>
                <w:top w:val="none" w:sz="0" w:space="0" w:color="auto"/>
                <w:left w:val="none" w:sz="0" w:space="0" w:color="auto"/>
                <w:bottom w:val="none" w:sz="0" w:space="0" w:color="auto"/>
                <w:right w:val="none" w:sz="0" w:space="0" w:color="auto"/>
              </w:divBdr>
              <w:divsChild>
                <w:div w:id="284888766">
                  <w:marLeft w:val="0"/>
                  <w:marRight w:val="0"/>
                  <w:marTop w:val="0"/>
                  <w:marBottom w:val="0"/>
                  <w:divBdr>
                    <w:top w:val="none" w:sz="0" w:space="0" w:color="auto"/>
                    <w:left w:val="none" w:sz="0" w:space="0" w:color="auto"/>
                    <w:bottom w:val="none" w:sz="0" w:space="0" w:color="auto"/>
                    <w:right w:val="none" w:sz="0" w:space="0" w:color="auto"/>
                  </w:divBdr>
                </w:div>
              </w:divsChild>
            </w:div>
            <w:div w:id="469438528">
              <w:marLeft w:val="0"/>
              <w:marRight w:val="0"/>
              <w:marTop w:val="0"/>
              <w:marBottom w:val="0"/>
              <w:divBdr>
                <w:top w:val="none" w:sz="0" w:space="0" w:color="auto"/>
                <w:left w:val="none" w:sz="0" w:space="0" w:color="auto"/>
                <w:bottom w:val="none" w:sz="0" w:space="0" w:color="auto"/>
                <w:right w:val="none" w:sz="0" w:space="0" w:color="auto"/>
              </w:divBdr>
              <w:divsChild>
                <w:div w:id="2085487080">
                  <w:marLeft w:val="0"/>
                  <w:marRight w:val="0"/>
                  <w:marTop w:val="0"/>
                  <w:marBottom w:val="0"/>
                  <w:divBdr>
                    <w:top w:val="none" w:sz="0" w:space="0" w:color="auto"/>
                    <w:left w:val="none" w:sz="0" w:space="0" w:color="auto"/>
                    <w:bottom w:val="none" w:sz="0" w:space="0" w:color="auto"/>
                    <w:right w:val="none" w:sz="0" w:space="0" w:color="auto"/>
                  </w:divBdr>
                </w:div>
              </w:divsChild>
            </w:div>
            <w:div w:id="525411695">
              <w:marLeft w:val="0"/>
              <w:marRight w:val="0"/>
              <w:marTop w:val="0"/>
              <w:marBottom w:val="0"/>
              <w:divBdr>
                <w:top w:val="none" w:sz="0" w:space="0" w:color="auto"/>
                <w:left w:val="none" w:sz="0" w:space="0" w:color="auto"/>
                <w:bottom w:val="none" w:sz="0" w:space="0" w:color="auto"/>
                <w:right w:val="none" w:sz="0" w:space="0" w:color="auto"/>
              </w:divBdr>
              <w:divsChild>
                <w:div w:id="1727676481">
                  <w:marLeft w:val="0"/>
                  <w:marRight w:val="0"/>
                  <w:marTop w:val="0"/>
                  <w:marBottom w:val="0"/>
                  <w:divBdr>
                    <w:top w:val="none" w:sz="0" w:space="0" w:color="auto"/>
                    <w:left w:val="none" w:sz="0" w:space="0" w:color="auto"/>
                    <w:bottom w:val="none" w:sz="0" w:space="0" w:color="auto"/>
                    <w:right w:val="none" w:sz="0" w:space="0" w:color="auto"/>
                  </w:divBdr>
                </w:div>
              </w:divsChild>
            </w:div>
            <w:div w:id="632247049">
              <w:marLeft w:val="0"/>
              <w:marRight w:val="0"/>
              <w:marTop w:val="0"/>
              <w:marBottom w:val="0"/>
              <w:divBdr>
                <w:top w:val="none" w:sz="0" w:space="0" w:color="auto"/>
                <w:left w:val="none" w:sz="0" w:space="0" w:color="auto"/>
                <w:bottom w:val="none" w:sz="0" w:space="0" w:color="auto"/>
                <w:right w:val="none" w:sz="0" w:space="0" w:color="auto"/>
              </w:divBdr>
              <w:divsChild>
                <w:div w:id="2107581250">
                  <w:marLeft w:val="0"/>
                  <w:marRight w:val="0"/>
                  <w:marTop w:val="0"/>
                  <w:marBottom w:val="0"/>
                  <w:divBdr>
                    <w:top w:val="none" w:sz="0" w:space="0" w:color="auto"/>
                    <w:left w:val="none" w:sz="0" w:space="0" w:color="auto"/>
                    <w:bottom w:val="none" w:sz="0" w:space="0" w:color="auto"/>
                    <w:right w:val="none" w:sz="0" w:space="0" w:color="auto"/>
                  </w:divBdr>
                </w:div>
              </w:divsChild>
            </w:div>
            <w:div w:id="683476031">
              <w:marLeft w:val="0"/>
              <w:marRight w:val="0"/>
              <w:marTop w:val="0"/>
              <w:marBottom w:val="0"/>
              <w:divBdr>
                <w:top w:val="none" w:sz="0" w:space="0" w:color="auto"/>
                <w:left w:val="none" w:sz="0" w:space="0" w:color="auto"/>
                <w:bottom w:val="none" w:sz="0" w:space="0" w:color="auto"/>
                <w:right w:val="none" w:sz="0" w:space="0" w:color="auto"/>
              </w:divBdr>
              <w:divsChild>
                <w:div w:id="1746027342">
                  <w:marLeft w:val="0"/>
                  <w:marRight w:val="0"/>
                  <w:marTop w:val="0"/>
                  <w:marBottom w:val="0"/>
                  <w:divBdr>
                    <w:top w:val="none" w:sz="0" w:space="0" w:color="auto"/>
                    <w:left w:val="none" w:sz="0" w:space="0" w:color="auto"/>
                    <w:bottom w:val="none" w:sz="0" w:space="0" w:color="auto"/>
                    <w:right w:val="none" w:sz="0" w:space="0" w:color="auto"/>
                  </w:divBdr>
                </w:div>
              </w:divsChild>
            </w:div>
            <w:div w:id="693574654">
              <w:marLeft w:val="0"/>
              <w:marRight w:val="0"/>
              <w:marTop w:val="0"/>
              <w:marBottom w:val="0"/>
              <w:divBdr>
                <w:top w:val="none" w:sz="0" w:space="0" w:color="auto"/>
                <w:left w:val="none" w:sz="0" w:space="0" w:color="auto"/>
                <w:bottom w:val="none" w:sz="0" w:space="0" w:color="auto"/>
                <w:right w:val="none" w:sz="0" w:space="0" w:color="auto"/>
              </w:divBdr>
              <w:divsChild>
                <w:div w:id="1532065985">
                  <w:marLeft w:val="0"/>
                  <w:marRight w:val="0"/>
                  <w:marTop w:val="0"/>
                  <w:marBottom w:val="0"/>
                  <w:divBdr>
                    <w:top w:val="none" w:sz="0" w:space="0" w:color="auto"/>
                    <w:left w:val="none" w:sz="0" w:space="0" w:color="auto"/>
                    <w:bottom w:val="none" w:sz="0" w:space="0" w:color="auto"/>
                    <w:right w:val="none" w:sz="0" w:space="0" w:color="auto"/>
                  </w:divBdr>
                </w:div>
              </w:divsChild>
            </w:div>
            <w:div w:id="714503022">
              <w:marLeft w:val="0"/>
              <w:marRight w:val="0"/>
              <w:marTop w:val="0"/>
              <w:marBottom w:val="0"/>
              <w:divBdr>
                <w:top w:val="none" w:sz="0" w:space="0" w:color="auto"/>
                <w:left w:val="none" w:sz="0" w:space="0" w:color="auto"/>
                <w:bottom w:val="none" w:sz="0" w:space="0" w:color="auto"/>
                <w:right w:val="none" w:sz="0" w:space="0" w:color="auto"/>
              </w:divBdr>
              <w:divsChild>
                <w:div w:id="1977444744">
                  <w:marLeft w:val="0"/>
                  <w:marRight w:val="0"/>
                  <w:marTop w:val="0"/>
                  <w:marBottom w:val="0"/>
                  <w:divBdr>
                    <w:top w:val="none" w:sz="0" w:space="0" w:color="auto"/>
                    <w:left w:val="none" w:sz="0" w:space="0" w:color="auto"/>
                    <w:bottom w:val="none" w:sz="0" w:space="0" w:color="auto"/>
                    <w:right w:val="none" w:sz="0" w:space="0" w:color="auto"/>
                  </w:divBdr>
                </w:div>
              </w:divsChild>
            </w:div>
            <w:div w:id="906378354">
              <w:marLeft w:val="0"/>
              <w:marRight w:val="0"/>
              <w:marTop w:val="0"/>
              <w:marBottom w:val="0"/>
              <w:divBdr>
                <w:top w:val="none" w:sz="0" w:space="0" w:color="auto"/>
                <w:left w:val="none" w:sz="0" w:space="0" w:color="auto"/>
                <w:bottom w:val="none" w:sz="0" w:space="0" w:color="auto"/>
                <w:right w:val="none" w:sz="0" w:space="0" w:color="auto"/>
              </w:divBdr>
              <w:divsChild>
                <w:div w:id="1863123949">
                  <w:marLeft w:val="0"/>
                  <w:marRight w:val="0"/>
                  <w:marTop w:val="0"/>
                  <w:marBottom w:val="0"/>
                  <w:divBdr>
                    <w:top w:val="none" w:sz="0" w:space="0" w:color="auto"/>
                    <w:left w:val="none" w:sz="0" w:space="0" w:color="auto"/>
                    <w:bottom w:val="none" w:sz="0" w:space="0" w:color="auto"/>
                    <w:right w:val="none" w:sz="0" w:space="0" w:color="auto"/>
                  </w:divBdr>
                </w:div>
              </w:divsChild>
            </w:div>
            <w:div w:id="997152093">
              <w:marLeft w:val="0"/>
              <w:marRight w:val="0"/>
              <w:marTop w:val="0"/>
              <w:marBottom w:val="0"/>
              <w:divBdr>
                <w:top w:val="none" w:sz="0" w:space="0" w:color="auto"/>
                <w:left w:val="none" w:sz="0" w:space="0" w:color="auto"/>
                <w:bottom w:val="none" w:sz="0" w:space="0" w:color="auto"/>
                <w:right w:val="none" w:sz="0" w:space="0" w:color="auto"/>
              </w:divBdr>
              <w:divsChild>
                <w:div w:id="4522042">
                  <w:marLeft w:val="0"/>
                  <w:marRight w:val="0"/>
                  <w:marTop w:val="0"/>
                  <w:marBottom w:val="0"/>
                  <w:divBdr>
                    <w:top w:val="none" w:sz="0" w:space="0" w:color="auto"/>
                    <w:left w:val="none" w:sz="0" w:space="0" w:color="auto"/>
                    <w:bottom w:val="none" w:sz="0" w:space="0" w:color="auto"/>
                    <w:right w:val="none" w:sz="0" w:space="0" w:color="auto"/>
                  </w:divBdr>
                </w:div>
              </w:divsChild>
            </w:div>
            <w:div w:id="1157574315">
              <w:marLeft w:val="0"/>
              <w:marRight w:val="0"/>
              <w:marTop w:val="0"/>
              <w:marBottom w:val="0"/>
              <w:divBdr>
                <w:top w:val="none" w:sz="0" w:space="0" w:color="auto"/>
                <w:left w:val="none" w:sz="0" w:space="0" w:color="auto"/>
                <w:bottom w:val="none" w:sz="0" w:space="0" w:color="auto"/>
                <w:right w:val="none" w:sz="0" w:space="0" w:color="auto"/>
              </w:divBdr>
              <w:divsChild>
                <w:div w:id="2140295666">
                  <w:marLeft w:val="0"/>
                  <w:marRight w:val="0"/>
                  <w:marTop w:val="0"/>
                  <w:marBottom w:val="0"/>
                  <w:divBdr>
                    <w:top w:val="none" w:sz="0" w:space="0" w:color="auto"/>
                    <w:left w:val="none" w:sz="0" w:space="0" w:color="auto"/>
                    <w:bottom w:val="none" w:sz="0" w:space="0" w:color="auto"/>
                    <w:right w:val="none" w:sz="0" w:space="0" w:color="auto"/>
                  </w:divBdr>
                </w:div>
              </w:divsChild>
            </w:div>
            <w:div w:id="1167551138">
              <w:marLeft w:val="0"/>
              <w:marRight w:val="0"/>
              <w:marTop w:val="0"/>
              <w:marBottom w:val="0"/>
              <w:divBdr>
                <w:top w:val="none" w:sz="0" w:space="0" w:color="auto"/>
                <w:left w:val="none" w:sz="0" w:space="0" w:color="auto"/>
                <w:bottom w:val="none" w:sz="0" w:space="0" w:color="auto"/>
                <w:right w:val="none" w:sz="0" w:space="0" w:color="auto"/>
              </w:divBdr>
              <w:divsChild>
                <w:div w:id="135882794">
                  <w:marLeft w:val="0"/>
                  <w:marRight w:val="0"/>
                  <w:marTop w:val="0"/>
                  <w:marBottom w:val="0"/>
                  <w:divBdr>
                    <w:top w:val="none" w:sz="0" w:space="0" w:color="auto"/>
                    <w:left w:val="none" w:sz="0" w:space="0" w:color="auto"/>
                    <w:bottom w:val="none" w:sz="0" w:space="0" w:color="auto"/>
                    <w:right w:val="none" w:sz="0" w:space="0" w:color="auto"/>
                  </w:divBdr>
                </w:div>
              </w:divsChild>
            </w:div>
            <w:div w:id="1357729331">
              <w:marLeft w:val="0"/>
              <w:marRight w:val="0"/>
              <w:marTop w:val="0"/>
              <w:marBottom w:val="0"/>
              <w:divBdr>
                <w:top w:val="none" w:sz="0" w:space="0" w:color="auto"/>
                <w:left w:val="none" w:sz="0" w:space="0" w:color="auto"/>
                <w:bottom w:val="none" w:sz="0" w:space="0" w:color="auto"/>
                <w:right w:val="none" w:sz="0" w:space="0" w:color="auto"/>
              </w:divBdr>
              <w:divsChild>
                <w:div w:id="204030215">
                  <w:marLeft w:val="0"/>
                  <w:marRight w:val="0"/>
                  <w:marTop w:val="0"/>
                  <w:marBottom w:val="0"/>
                  <w:divBdr>
                    <w:top w:val="none" w:sz="0" w:space="0" w:color="auto"/>
                    <w:left w:val="none" w:sz="0" w:space="0" w:color="auto"/>
                    <w:bottom w:val="none" w:sz="0" w:space="0" w:color="auto"/>
                    <w:right w:val="none" w:sz="0" w:space="0" w:color="auto"/>
                  </w:divBdr>
                </w:div>
              </w:divsChild>
            </w:div>
            <w:div w:id="1432387014">
              <w:marLeft w:val="0"/>
              <w:marRight w:val="0"/>
              <w:marTop w:val="0"/>
              <w:marBottom w:val="0"/>
              <w:divBdr>
                <w:top w:val="none" w:sz="0" w:space="0" w:color="auto"/>
                <w:left w:val="none" w:sz="0" w:space="0" w:color="auto"/>
                <w:bottom w:val="none" w:sz="0" w:space="0" w:color="auto"/>
                <w:right w:val="none" w:sz="0" w:space="0" w:color="auto"/>
              </w:divBdr>
              <w:divsChild>
                <w:div w:id="1950233702">
                  <w:marLeft w:val="0"/>
                  <w:marRight w:val="0"/>
                  <w:marTop w:val="0"/>
                  <w:marBottom w:val="0"/>
                  <w:divBdr>
                    <w:top w:val="none" w:sz="0" w:space="0" w:color="auto"/>
                    <w:left w:val="none" w:sz="0" w:space="0" w:color="auto"/>
                    <w:bottom w:val="none" w:sz="0" w:space="0" w:color="auto"/>
                    <w:right w:val="none" w:sz="0" w:space="0" w:color="auto"/>
                  </w:divBdr>
                </w:div>
              </w:divsChild>
            </w:div>
            <w:div w:id="1453330723">
              <w:marLeft w:val="0"/>
              <w:marRight w:val="0"/>
              <w:marTop w:val="0"/>
              <w:marBottom w:val="0"/>
              <w:divBdr>
                <w:top w:val="none" w:sz="0" w:space="0" w:color="auto"/>
                <w:left w:val="none" w:sz="0" w:space="0" w:color="auto"/>
                <w:bottom w:val="none" w:sz="0" w:space="0" w:color="auto"/>
                <w:right w:val="none" w:sz="0" w:space="0" w:color="auto"/>
              </w:divBdr>
              <w:divsChild>
                <w:div w:id="1710495291">
                  <w:marLeft w:val="0"/>
                  <w:marRight w:val="0"/>
                  <w:marTop w:val="0"/>
                  <w:marBottom w:val="0"/>
                  <w:divBdr>
                    <w:top w:val="none" w:sz="0" w:space="0" w:color="auto"/>
                    <w:left w:val="none" w:sz="0" w:space="0" w:color="auto"/>
                    <w:bottom w:val="none" w:sz="0" w:space="0" w:color="auto"/>
                    <w:right w:val="none" w:sz="0" w:space="0" w:color="auto"/>
                  </w:divBdr>
                </w:div>
              </w:divsChild>
            </w:div>
            <w:div w:id="1493638473">
              <w:marLeft w:val="0"/>
              <w:marRight w:val="0"/>
              <w:marTop w:val="0"/>
              <w:marBottom w:val="0"/>
              <w:divBdr>
                <w:top w:val="none" w:sz="0" w:space="0" w:color="auto"/>
                <w:left w:val="none" w:sz="0" w:space="0" w:color="auto"/>
                <w:bottom w:val="none" w:sz="0" w:space="0" w:color="auto"/>
                <w:right w:val="none" w:sz="0" w:space="0" w:color="auto"/>
              </w:divBdr>
              <w:divsChild>
                <w:div w:id="697661270">
                  <w:marLeft w:val="0"/>
                  <w:marRight w:val="0"/>
                  <w:marTop w:val="0"/>
                  <w:marBottom w:val="0"/>
                  <w:divBdr>
                    <w:top w:val="none" w:sz="0" w:space="0" w:color="auto"/>
                    <w:left w:val="none" w:sz="0" w:space="0" w:color="auto"/>
                    <w:bottom w:val="none" w:sz="0" w:space="0" w:color="auto"/>
                    <w:right w:val="none" w:sz="0" w:space="0" w:color="auto"/>
                  </w:divBdr>
                </w:div>
              </w:divsChild>
            </w:div>
            <w:div w:id="1737850766">
              <w:marLeft w:val="0"/>
              <w:marRight w:val="0"/>
              <w:marTop w:val="0"/>
              <w:marBottom w:val="0"/>
              <w:divBdr>
                <w:top w:val="none" w:sz="0" w:space="0" w:color="auto"/>
                <w:left w:val="none" w:sz="0" w:space="0" w:color="auto"/>
                <w:bottom w:val="none" w:sz="0" w:space="0" w:color="auto"/>
                <w:right w:val="none" w:sz="0" w:space="0" w:color="auto"/>
              </w:divBdr>
              <w:divsChild>
                <w:div w:id="1110852765">
                  <w:marLeft w:val="0"/>
                  <w:marRight w:val="0"/>
                  <w:marTop w:val="0"/>
                  <w:marBottom w:val="0"/>
                  <w:divBdr>
                    <w:top w:val="none" w:sz="0" w:space="0" w:color="auto"/>
                    <w:left w:val="none" w:sz="0" w:space="0" w:color="auto"/>
                    <w:bottom w:val="none" w:sz="0" w:space="0" w:color="auto"/>
                    <w:right w:val="none" w:sz="0" w:space="0" w:color="auto"/>
                  </w:divBdr>
                </w:div>
              </w:divsChild>
            </w:div>
            <w:div w:id="1746222933">
              <w:marLeft w:val="0"/>
              <w:marRight w:val="0"/>
              <w:marTop w:val="0"/>
              <w:marBottom w:val="0"/>
              <w:divBdr>
                <w:top w:val="none" w:sz="0" w:space="0" w:color="auto"/>
                <w:left w:val="none" w:sz="0" w:space="0" w:color="auto"/>
                <w:bottom w:val="none" w:sz="0" w:space="0" w:color="auto"/>
                <w:right w:val="none" w:sz="0" w:space="0" w:color="auto"/>
              </w:divBdr>
              <w:divsChild>
                <w:div w:id="635643442">
                  <w:marLeft w:val="0"/>
                  <w:marRight w:val="0"/>
                  <w:marTop w:val="0"/>
                  <w:marBottom w:val="0"/>
                  <w:divBdr>
                    <w:top w:val="none" w:sz="0" w:space="0" w:color="auto"/>
                    <w:left w:val="none" w:sz="0" w:space="0" w:color="auto"/>
                    <w:bottom w:val="none" w:sz="0" w:space="0" w:color="auto"/>
                    <w:right w:val="none" w:sz="0" w:space="0" w:color="auto"/>
                  </w:divBdr>
                </w:div>
              </w:divsChild>
            </w:div>
            <w:div w:id="1805925117">
              <w:marLeft w:val="0"/>
              <w:marRight w:val="0"/>
              <w:marTop w:val="0"/>
              <w:marBottom w:val="0"/>
              <w:divBdr>
                <w:top w:val="none" w:sz="0" w:space="0" w:color="auto"/>
                <w:left w:val="none" w:sz="0" w:space="0" w:color="auto"/>
                <w:bottom w:val="none" w:sz="0" w:space="0" w:color="auto"/>
                <w:right w:val="none" w:sz="0" w:space="0" w:color="auto"/>
              </w:divBdr>
              <w:divsChild>
                <w:div w:id="1800221839">
                  <w:marLeft w:val="0"/>
                  <w:marRight w:val="0"/>
                  <w:marTop w:val="0"/>
                  <w:marBottom w:val="0"/>
                  <w:divBdr>
                    <w:top w:val="none" w:sz="0" w:space="0" w:color="auto"/>
                    <w:left w:val="none" w:sz="0" w:space="0" w:color="auto"/>
                    <w:bottom w:val="none" w:sz="0" w:space="0" w:color="auto"/>
                    <w:right w:val="none" w:sz="0" w:space="0" w:color="auto"/>
                  </w:divBdr>
                </w:div>
              </w:divsChild>
            </w:div>
            <w:div w:id="1864902798">
              <w:marLeft w:val="0"/>
              <w:marRight w:val="0"/>
              <w:marTop w:val="0"/>
              <w:marBottom w:val="0"/>
              <w:divBdr>
                <w:top w:val="none" w:sz="0" w:space="0" w:color="auto"/>
                <w:left w:val="none" w:sz="0" w:space="0" w:color="auto"/>
                <w:bottom w:val="none" w:sz="0" w:space="0" w:color="auto"/>
                <w:right w:val="none" w:sz="0" w:space="0" w:color="auto"/>
              </w:divBdr>
              <w:divsChild>
                <w:div w:id="1810978401">
                  <w:marLeft w:val="0"/>
                  <w:marRight w:val="0"/>
                  <w:marTop w:val="0"/>
                  <w:marBottom w:val="0"/>
                  <w:divBdr>
                    <w:top w:val="none" w:sz="0" w:space="0" w:color="auto"/>
                    <w:left w:val="none" w:sz="0" w:space="0" w:color="auto"/>
                    <w:bottom w:val="none" w:sz="0" w:space="0" w:color="auto"/>
                    <w:right w:val="none" w:sz="0" w:space="0" w:color="auto"/>
                  </w:divBdr>
                </w:div>
              </w:divsChild>
            </w:div>
            <w:div w:id="1893879468">
              <w:marLeft w:val="0"/>
              <w:marRight w:val="0"/>
              <w:marTop w:val="0"/>
              <w:marBottom w:val="0"/>
              <w:divBdr>
                <w:top w:val="none" w:sz="0" w:space="0" w:color="auto"/>
                <w:left w:val="none" w:sz="0" w:space="0" w:color="auto"/>
                <w:bottom w:val="none" w:sz="0" w:space="0" w:color="auto"/>
                <w:right w:val="none" w:sz="0" w:space="0" w:color="auto"/>
              </w:divBdr>
              <w:divsChild>
                <w:div w:id="1803501475">
                  <w:marLeft w:val="0"/>
                  <w:marRight w:val="0"/>
                  <w:marTop w:val="0"/>
                  <w:marBottom w:val="0"/>
                  <w:divBdr>
                    <w:top w:val="none" w:sz="0" w:space="0" w:color="auto"/>
                    <w:left w:val="none" w:sz="0" w:space="0" w:color="auto"/>
                    <w:bottom w:val="none" w:sz="0" w:space="0" w:color="auto"/>
                    <w:right w:val="none" w:sz="0" w:space="0" w:color="auto"/>
                  </w:divBdr>
                </w:div>
              </w:divsChild>
            </w:div>
            <w:div w:id="1930387265">
              <w:marLeft w:val="0"/>
              <w:marRight w:val="0"/>
              <w:marTop w:val="0"/>
              <w:marBottom w:val="0"/>
              <w:divBdr>
                <w:top w:val="none" w:sz="0" w:space="0" w:color="auto"/>
                <w:left w:val="none" w:sz="0" w:space="0" w:color="auto"/>
                <w:bottom w:val="none" w:sz="0" w:space="0" w:color="auto"/>
                <w:right w:val="none" w:sz="0" w:space="0" w:color="auto"/>
              </w:divBdr>
              <w:divsChild>
                <w:div w:id="817114004">
                  <w:marLeft w:val="0"/>
                  <w:marRight w:val="0"/>
                  <w:marTop w:val="0"/>
                  <w:marBottom w:val="0"/>
                  <w:divBdr>
                    <w:top w:val="none" w:sz="0" w:space="0" w:color="auto"/>
                    <w:left w:val="none" w:sz="0" w:space="0" w:color="auto"/>
                    <w:bottom w:val="none" w:sz="0" w:space="0" w:color="auto"/>
                    <w:right w:val="none" w:sz="0" w:space="0" w:color="auto"/>
                  </w:divBdr>
                </w:div>
              </w:divsChild>
            </w:div>
            <w:div w:id="2082633049">
              <w:marLeft w:val="0"/>
              <w:marRight w:val="0"/>
              <w:marTop w:val="0"/>
              <w:marBottom w:val="0"/>
              <w:divBdr>
                <w:top w:val="none" w:sz="0" w:space="0" w:color="auto"/>
                <w:left w:val="none" w:sz="0" w:space="0" w:color="auto"/>
                <w:bottom w:val="none" w:sz="0" w:space="0" w:color="auto"/>
                <w:right w:val="none" w:sz="0" w:space="0" w:color="auto"/>
              </w:divBdr>
              <w:divsChild>
                <w:div w:id="1138643196">
                  <w:marLeft w:val="0"/>
                  <w:marRight w:val="0"/>
                  <w:marTop w:val="0"/>
                  <w:marBottom w:val="0"/>
                  <w:divBdr>
                    <w:top w:val="none" w:sz="0" w:space="0" w:color="auto"/>
                    <w:left w:val="none" w:sz="0" w:space="0" w:color="auto"/>
                    <w:bottom w:val="none" w:sz="0" w:space="0" w:color="auto"/>
                    <w:right w:val="none" w:sz="0" w:space="0" w:color="auto"/>
                  </w:divBdr>
                </w:div>
              </w:divsChild>
            </w:div>
            <w:div w:id="2085830690">
              <w:marLeft w:val="0"/>
              <w:marRight w:val="0"/>
              <w:marTop w:val="0"/>
              <w:marBottom w:val="0"/>
              <w:divBdr>
                <w:top w:val="none" w:sz="0" w:space="0" w:color="auto"/>
                <w:left w:val="none" w:sz="0" w:space="0" w:color="auto"/>
                <w:bottom w:val="none" w:sz="0" w:space="0" w:color="auto"/>
                <w:right w:val="none" w:sz="0" w:space="0" w:color="auto"/>
              </w:divBdr>
              <w:divsChild>
                <w:div w:id="734478190">
                  <w:marLeft w:val="0"/>
                  <w:marRight w:val="0"/>
                  <w:marTop w:val="0"/>
                  <w:marBottom w:val="0"/>
                  <w:divBdr>
                    <w:top w:val="none" w:sz="0" w:space="0" w:color="auto"/>
                    <w:left w:val="none" w:sz="0" w:space="0" w:color="auto"/>
                    <w:bottom w:val="none" w:sz="0" w:space="0" w:color="auto"/>
                    <w:right w:val="none" w:sz="0" w:space="0" w:color="auto"/>
                  </w:divBdr>
                </w:div>
              </w:divsChild>
            </w:div>
            <w:div w:id="2132816161">
              <w:marLeft w:val="0"/>
              <w:marRight w:val="0"/>
              <w:marTop w:val="0"/>
              <w:marBottom w:val="0"/>
              <w:divBdr>
                <w:top w:val="none" w:sz="0" w:space="0" w:color="auto"/>
                <w:left w:val="none" w:sz="0" w:space="0" w:color="auto"/>
                <w:bottom w:val="none" w:sz="0" w:space="0" w:color="auto"/>
                <w:right w:val="none" w:sz="0" w:space="0" w:color="auto"/>
              </w:divBdr>
              <w:divsChild>
                <w:div w:id="82767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76824">
          <w:marLeft w:val="0"/>
          <w:marRight w:val="0"/>
          <w:marTop w:val="0"/>
          <w:marBottom w:val="0"/>
          <w:divBdr>
            <w:top w:val="none" w:sz="0" w:space="0" w:color="auto"/>
            <w:left w:val="none" w:sz="0" w:space="0" w:color="auto"/>
            <w:bottom w:val="none" w:sz="0" w:space="0" w:color="auto"/>
            <w:right w:val="none" w:sz="0" w:space="0" w:color="auto"/>
          </w:divBdr>
          <w:divsChild>
            <w:div w:id="401104619">
              <w:marLeft w:val="0"/>
              <w:marRight w:val="0"/>
              <w:marTop w:val="0"/>
              <w:marBottom w:val="0"/>
              <w:divBdr>
                <w:top w:val="none" w:sz="0" w:space="0" w:color="auto"/>
                <w:left w:val="none" w:sz="0" w:space="0" w:color="auto"/>
                <w:bottom w:val="none" w:sz="0" w:space="0" w:color="auto"/>
                <w:right w:val="none" w:sz="0" w:space="0" w:color="auto"/>
              </w:divBdr>
              <w:divsChild>
                <w:div w:id="2030254868">
                  <w:marLeft w:val="0"/>
                  <w:marRight w:val="0"/>
                  <w:marTop w:val="0"/>
                  <w:marBottom w:val="0"/>
                  <w:divBdr>
                    <w:top w:val="none" w:sz="0" w:space="0" w:color="auto"/>
                    <w:left w:val="none" w:sz="0" w:space="0" w:color="auto"/>
                    <w:bottom w:val="none" w:sz="0" w:space="0" w:color="auto"/>
                    <w:right w:val="none" w:sz="0" w:space="0" w:color="auto"/>
                  </w:divBdr>
                </w:div>
              </w:divsChild>
            </w:div>
            <w:div w:id="924190486">
              <w:marLeft w:val="0"/>
              <w:marRight w:val="0"/>
              <w:marTop w:val="0"/>
              <w:marBottom w:val="0"/>
              <w:divBdr>
                <w:top w:val="none" w:sz="0" w:space="0" w:color="auto"/>
                <w:left w:val="none" w:sz="0" w:space="0" w:color="auto"/>
                <w:bottom w:val="none" w:sz="0" w:space="0" w:color="auto"/>
                <w:right w:val="none" w:sz="0" w:space="0" w:color="auto"/>
              </w:divBdr>
              <w:divsChild>
                <w:div w:id="210032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564146">
          <w:marLeft w:val="0"/>
          <w:marRight w:val="0"/>
          <w:marTop w:val="0"/>
          <w:marBottom w:val="0"/>
          <w:divBdr>
            <w:top w:val="none" w:sz="0" w:space="0" w:color="auto"/>
            <w:left w:val="none" w:sz="0" w:space="0" w:color="auto"/>
            <w:bottom w:val="none" w:sz="0" w:space="0" w:color="auto"/>
            <w:right w:val="none" w:sz="0" w:space="0" w:color="auto"/>
          </w:divBdr>
          <w:divsChild>
            <w:div w:id="104664038">
              <w:marLeft w:val="0"/>
              <w:marRight w:val="0"/>
              <w:marTop w:val="0"/>
              <w:marBottom w:val="0"/>
              <w:divBdr>
                <w:top w:val="none" w:sz="0" w:space="0" w:color="auto"/>
                <w:left w:val="none" w:sz="0" w:space="0" w:color="auto"/>
                <w:bottom w:val="none" w:sz="0" w:space="0" w:color="auto"/>
                <w:right w:val="none" w:sz="0" w:space="0" w:color="auto"/>
              </w:divBdr>
              <w:divsChild>
                <w:div w:id="919296346">
                  <w:marLeft w:val="0"/>
                  <w:marRight w:val="0"/>
                  <w:marTop w:val="0"/>
                  <w:marBottom w:val="0"/>
                  <w:divBdr>
                    <w:top w:val="none" w:sz="0" w:space="0" w:color="auto"/>
                    <w:left w:val="none" w:sz="0" w:space="0" w:color="auto"/>
                    <w:bottom w:val="none" w:sz="0" w:space="0" w:color="auto"/>
                    <w:right w:val="none" w:sz="0" w:space="0" w:color="auto"/>
                  </w:divBdr>
                </w:div>
              </w:divsChild>
            </w:div>
            <w:div w:id="372197267">
              <w:marLeft w:val="0"/>
              <w:marRight w:val="0"/>
              <w:marTop w:val="0"/>
              <w:marBottom w:val="0"/>
              <w:divBdr>
                <w:top w:val="none" w:sz="0" w:space="0" w:color="auto"/>
                <w:left w:val="none" w:sz="0" w:space="0" w:color="auto"/>
                <w:bottom w:val="none" w:sz="0" w:space="0" w:color="auto"/>
                <w:right w:val="none" w:sz="0" w:space="0" w:color="auto"/>
              </w:divBdr>
              <w:divsChild>
                <w:div w:id="1980912466">
                  <w:marLeft w:val="0"/>
                  <w:marRight w:val="0"/>
                  <w:marTop w:val="0"/>
                  <w:marBottom w:val="0"/>
                  <w:divBdr>
                    <w:top w:val="none" w:sz="0" w:space="0" w:color="auto"/>
                    <w:left w:val="none" w:sz="0" w:space="0" w:color="auto"/>
                    <w:bottom w:val="none" w:sz="0" w:space="0" w:color="auto"/>
                    <w:right w:val="none" w:sz="0" w:space="0" w:color="auto"/>
                  </w:divBdr>
                </w:div>
              </w:divsChild>
            </w:div>
            <w:div w:id="444496131">
              <w:marLeft w:val="0"/>
              <w:marRight w:val="0"/>
              <w:marTop w:val="0"/>
              <w:marBottom w:val="0"/>
              <w:divBdr>
                <w:top w:val="none" w:sz="0" w:space="0" w:color="auto"/>
                <w:left w:val="none" w:sz="0" w:space="0" w:color="auto"/>
                <w:bottom w:val="none" w:sz="0" w:space="0" w:color="auto"/>
                <w:right w:val="none" w:sz="0" w:space="0" w:color="auto"/>
              </w:divBdr>
              <w:divsChild>
                <w:div w:id="32851056">
                  <w:marLeft w:val="0"/>
                  <w:marRight w:val="0"/>
                  <w:marTop w:val="0"/>
                  <w:marBottom w:val="0"/>
                  <w:divBdr>
                    <w:top w:val="none" w:sz="0" w:space="0" w:color="auto"/>
                    <w:left w:val="none" w:sz="0" w:space="0" w:color="auto"/>
                    <w:bottom w:val="none" w:sz="0" w:space="0" w:color="auto"/>
                    <w:right w:val="none" w:sz="0" w:space="0" w:color="auto"/>
                  </w:divBdr>
                </w:div>
              </w:divsChild>
            </w:div>
            <w:div w:id="568268234">
              <w:marLeft w:val="0"/>
              <w:marRight w:val="0"/>
              <w:marTop w:val="0"/>
              <w:marBottom w:val="0"/>
              <w:divBdr>
                <w:top w:val="none" w:sz="0" w:space="0" w:color="auto"/>
                <w:left w:val="none" w:sz="0" w:space="0" w:color="auto"/>
                <w:bottom w:val="none" w:sz="0" w:space="0" w:color="auto"/>
                <w:right w:val="none" w:sz="0" w:space="0" w:color="auto"/>
              </w:divBdr>
              <w:divsChild>
                <w:div w:id="874270690">
                  <w:marLeft w:val="0"/>
                  <w:marRight w:val="0"/>
                  <w:marTop w:val="0"/>
                  <w:marBottom w:val="0"/>
                  <w:divBdr>
                    <w:top w:val="none" w:sz="0" w:space="0" w:color="auto"/>
                    <w:left w:val="none" w:sz="0" w:space="0" w:color="auto"/>
                    <w:bottom w:val="none" w:sz="0" w:space="0" w:color="auto"/>
                    <w:right w:val="none" w:sz="0" w:space="0" w:color="auto"/>
                  </w:divBdr>
                </w:div>
              </w:divsChild>
            </w:div>
            <w:div w:id="657802790">
              <w:marLeft w:val="0"/>
              <w:marRight w:val="0"/>
              <w:marTop w:val="0"/>
              <w:marBottom w:val="0"/>
              <w:divBdr>
                <w:top w:val="none" w:sz="0" w:space="0" w:color="auto"/>
                <w:left w:val="none" w:sz="0" w:space="0" w:color="auto"/>
                <w:bottom w:val="none" w:sz="0" w:space="0" w:color="auto"/>
                <w:right w:val="none" w:sz="0" w:space="0" w:color="auto"/>
              </w:divBdr>
              <w:divsChild>
                <w:div w:id="1567497092">
                  <w:marLeft w:val="0"/>
                  <w:marRight w:val="0"/>
                  <w:marTop w:val="0"/>
                  <w:marBottom w:val="0"/>
                  <w:divBdr>
                    <w:top w:val="none" w:sz="0" w:space="0" w:color="auto"/>
                    <w:left w:val="none" w:sz="0" w:space="0" w:color="auto"/>
                    <w:bottom w:val="none" w:sz="0" w:space="0" w:color="auto"/>
                    <w:right w:val="none" w:sz="0" w:space="0" w:color="auto"/>
                  </w:divBdr>
                </w:div>
              </w:divsChild>
            </w:div>
            <w:div w:id="667251883">
              <w:marLeft w:val="0"/>
              <w:marRight w:val="0"/>
              <w:marTop w:val="0"/>
              <w:marBottom w:val="0"/>
              <w:divBdr>
                <w:top w:val="none" w:sz="0" w:space="0" w:color="auto"/>
                <w:left w:val="none" w:sz="0" w:space="0" w:color="auto"/>
                <w:bottom w:val="none" w:sz="0" w:space="0" w:color="auto"/>
                <w:right w:val="none" w:sz="0" w:space="0" w:color="auto"/>
              </w:divBdr>
              <w:divsChild>
                <w:div w:id="1728410750">
                  <w:marLeft w:val="0"/>
                  <w:marRight w:val="0"/>
                  <w:marTop w:val="0"/>
                  <w:marBottom w:val="0"/>
                  <w:divBdr>
                    <w:top w:val="none" w:sz="0" w:space="0" w:color="auto"/>
                    <w:left w:val="none" w:sz="0" w:space="0" w:color="auto"/>
                    <w:bottom w:val="none" w:sz="0" w:space="0" w:color="auto"/>
                    <w:right w:val="none" w:sz="0" w:space="0" w:color="auto"/>
                  </w:divBdr>
                </w:div>
              </w:divsChild>
            </w:div>
            <w:div w:id="677543806">
              <w:marLeft w:val="0"/>
              <w:marRight w:val="0"/>
              <w:marTop w:val="0"/>
              <w:marBottom w:val="0"/>
              <w:divBdr>
                <w:top w:val="none" w:sz="0" w:space="0" w:color="auto"/>
                <w:left w:val="none" w:sz="0" w:space="0" w:color="auto"/>
                <w:bottom w:val="none" w:sz="0" w:space="0" w:color="auto"/>
                <w:right w:val="none" w:sz="0" w:space="0" w:color="auto"/>
              </w:divBdr>
              <w:divsChild>
                <w:div w:id="8064152">
                  <w:marLeft w:val="0"/>
                  <w:marRight w:val="0"/>
                  <w:marTop w:val="0"/>
                  <w:marBottom w:val="0"/>
                  <w:divBdr>
                    <w:top w:val="none" w:sz="0" w:space="0" w:color="auto"/>
                    <w:left w:val="none" w:sz="0" w:space="0" w:color="auto"/>
                    <w:bottom w:val="none" w:sz="0" w:space="0" w:color="auto"/>
                    <w:right w:val="none" w:sz="0" w:space="0" w:color="auto"/>
                  </w:divBdr>
                </w:div>
              </w:divsChild>
            </w:div>
            <w:div w:id="683361407">
              <w:marLeft w:val="0"/>
              <w:marRight w:val="0"/>
              <w:marTop w:val="0"/>
              <w:marBottom w:val="0"/>
              <w:divBdr>
                <w:top w:val="none" w:sz="0" w:space="0" w:color="auto"/>
                <w:left w:val="none" w:sz="0" w:space="0" w:color="auto"/>
                <w:bottom w:val="none" w:sz="0" w:space="0" w:color="auto"/>
                <w:right w:val="none" w:sz="0" w:space="0" w:color="auto"/>
              </w:divBdr>
              <w:divsChild>
                <w:div w:id="544951809">
                  <w:marLeft w:val="0"/>
                  <w:marRight w:val="0"/>
                  <w:marTop w:val="0"/>
                  <w:marBottom w:val="0"/>
                  <w:divBdr>
                    <w:top w:val="none" w:sz="0" w:space="0" w:color="auto"/>
                    <w:left w:val="none" w:sz="0" w:space="0" w:color="auto"/>
                    <w:bottom w:val="none" w:sz="0" w:space="0" w:color="auto"/>
                    <w:right w:val="none" w:sz="0" w:space="0" w:color="auto"/>
                  </w:divBdr>
                </w:div>
              </w:divsChild>
            </w:div>
            <w:div w:id="687945685">
              <w:marLeft w:val="0"/>
              <w:marRight w:val="0"/>
              <w:marTop w:val="0"/>
              <w:marBottom w:val="0"/>
              <w:divBdr>
                <w:top w:val="none" w:sz="0" w:space="0" w:color="auto"/>
                <w:left w:val="none" w:sz="0" w:space="0" w:color="auto"/>
                <w:bottom w:val="none" w:sz="0" w:space="0" w:color="auto"/>
                <w:right w:val="none" w:sz="0" w:space="0" w:color="auto"/>
              </w:divBdr>
              <w:divsChild>
                <w:div w:id="847644640">
                  <w:marLeft w:val="0"/>
                  <w:marRight w:val="0"/>
                  <w:marTop w:val="0"/>
                  <w:marBottom w:val="0"/>
                  <w:divBdr>
                    <w:top w:val="none" w:sz="0" w:space="0" w:color="auto"/>
                    <w:left w:val="none" w:sz="0" w:space="0" w:color="auto"/>
                    <w:bottom w:val="none" w:sz="0" w:space="0" w:color="auto"/>
                    <w:right w:val="none" w:sz="0" w:space="0" w:color="auto"/>
                  </w:divBdr>
                </w:div>
              </w:divsChild>
            </w:div>
            <w:div w:id="781613949">
              <w:marLeft w:val="0"/>
              <w:marRight w:val="0"/>
              <w:marTop w:val="0"/>
              <w:marBottom w:val="0"/>
              <w:divBdr>
                <w:top w:val="none" w:sz="0" w:space="0" w:color="auto"/>
                <w:left w:val="none" w:sz="0" w:space="0" w:color="auto"/>
                <w:bottom w:val="none" w:sz="0" w:space="0" w:color="auto"/>
                <w:right w:val="none" w:sz="0" w:space="0" w:color="auto"/>
              </w:divBdr>
              <w:divsChild>
                <w:div w:id="1518142">
                  <w:marLeft w:val="0"/>
                  <w:marRight w:val="0"/>
                  <w:marTop w:val="0"/>
                  <w:marBottom w:val="0"/>
                  <w:divBdr>
                    <w:top w:val="none" w:sz="0" w:space="0" w:color="auto"/>
                    <w:left w:val="none" w:sz="0" w:space="0" w:color="auto"/>
                    <w:bottom w:val="none" w:sz="0" w:space="0" w:color="auto"/>
                    <w:right w:val="none" w:sz="0" w:space="0" w:color="auto"/>
                  </w:divBdr>
                </w:div>
              </w:divsChild>
            </w:div>
            <w:div w:id="904993462">
              <w:marLeft w:val="0"/>
              <w:marRight w:val="0"/>
              <w:marTop w:val="0"/>
              <w:marBottom w:val="0"/>
              <w:divBdr>
                <w:top w:val="none" w:sz="0" w:space="0" w:color="auto"/>
                <w:left w:val="none" w:sz="0" w:space="0" w:color="auto"/>
                <w:bottom w:val="none" w:sz="0" w:space="0" w:color="auto"/>
                <w:right w:val="none" w:sz="0" w:space="0" w:color="auto"/>
              </w:divBdr>
              <w:divsChild>
                <w:div w:id="1179387185">
                  <w:marLeft w:val="0"/>
                  <w:marRight w:val="0"/>
                  <w:marTop w:val="0"/>
                  <w:marBottom w:val="0"/>
                  <w:divBdr>
                    <w:top w:val="none" w:sz="0" w:space="0" w:color="auto"/>
                    <w:left w:val="none" w:sz="0" w:space="0" w:color="auto"/>
                    <w:bottom w:val="none" w:sz="0" w:space="0" w:color="auto"/>
                    <w:right w:val="none" w:sz="0" w:space="0" w:color="auto"/>
                  </w:divBdr>
                </w:div>
              </w:divsChild>
            </w:div>
            <w:div w:id="1020934279">
              <w:marLeft w:val="0"/>
              <w:marRight w:val="0"/>
              <w:marTop w:val="0"/>
              <w:marBottom w:val="0"/>
              <w:divBdr>
                <w:top w:val="none" w:sz="0" w:space="0" w:color="auto"/>
                <w:left w:val="none" w:sz="0" w:space="0" w:color="auto"/>
                <w:bottom w:val="none" w:sz="0" w:space="0" w:color="auto"/>
                <w:right w:val="none" w:sz="0" w:space="0" w:color="auto"/>
              </w:divBdr>
              <w:divsChild>
                <w:div w:id="234781649">
                  <w:marLeft w:val="0"/>
                  <w:marRight w:val="0"/>
                  <w:marTop w:val="0"/>
                  <w:marBottom w:val="0"/>
                  <w:divBdr>
                    <w:top w:val="none" w:sz="0" w:space="0" w:color="auto"/>
                    <w:left w:val="none" w:sz="0" w:space="0" w:color="auto"/>
                    <w:bottom w:val="none" w:sz="0" w:space="0" w:color="auto"/>
                    <w:right w:val="none" w:sz="0" w:space="0" w:color="auto"/>
                  </w:divBdr>
                </w:div>
              </w:divsChild>
            </w:div>
            <w:div w:id="1055424395">
              <w:marLeft w:val="0"/>
              <w:marRight w:val="0"/>
              <w:marTop w:val="0"/>
              <w:marBottom w:val="0"/>
              <w:divBdr>
                <w:top w:val="none" w:sz="0" w:space="0" w:color="auto"/>
                <w:left w:val="none" w:sz="0" w:space="0" w:color="auto"/>
                <w:bottom w:val="none" w:sz="0" w:space="0" w:color="auto"/>
                <w:right w:val="none" w:sz="0" w:space="0" w:color="auto"/>
              </w:divBdr>
              <w:divsChild>
                <w:div w:id="1094084306">
                  <w:marLeft w:val="0"/>
                  <w:marRight w:val="0"/>
                  <w:marTop w:val="0"/>
                  <w:marBottom w:val="0"/>
                  <w:divBdr>
                    <w:top w:val="none" w:sz="0" w:space="0" w:color="auto"/>
                    <w:left w:val="none" w:sz="0" w:space="0" w:color="auto"/>
                    <w:bottom w:val="none" w:sz="0" w:space="0" w:color="auto"/>
                    <w:right w:val="none" w:sz="0" w:space="0" w:color="auto"/>
                  </w:divBdr>
                </w:div>
              </w:divsChild>
            </w:div>
            <w:div w:id="1088889380">
              <w:marLeft w:val="0"/>
              <w:marRight w:val="0"/>
              <w:marTop w:val="0"/>
              <w:marBottom w:val="0"/>
              <w:divBdr>
                <w:top w:val="none" w:sz="0" w:space="0" w:color="auto"/>
                <w:left w:val="none" w:sz="0" w:space="0" w:color="auto"/>
                <w:bottom w:val="none" w:sz="0" w:space="0" w:color="auto"/>
                <w:right w:val="none" w:sz="0" w:space="0" w:color="auto"/>
              </w:divBdr>
              <w:divsChild>
                <w:div w:id="2048144466">
                  <w:marLeft w:val="0"/>
                  <w:marRight w:val="0"/>
                  <w:marTop w:val="0"/>
                  <w:marBottom w:val="0"/>
                  <w:divBdr>
                    <w:top w:val="none" w:sz="0" w:space="0" w:color="auto"/>
                    <w:left w:val="none" w:sz="0" w:space="0" w:color="auto"/>
                    <w:bottom w:val="none" w:sz="0" w:space="0" w:color="auto"/>
                    <w:right w:val="none" w:sz="0" w:space="0" w:color="auto"/>
                  </w:divBdr>
                </w:div>
              </w:divsChild>
            </w:div>
            <w:div w:id="1092437536">
              <w:marLeft w:val="0"/>
              <w:marRight w:val="0"/>
              <w:marTop w:val="0"/>
              <w:marBottom w:val="0"/>
              <w:divBdr>
                <w:top w:val="none" w:sz="0" w:space="0" w:color="auto"/>
                <w:left w:val="none" w:sz="0" w:space="0" w:color="auto"/>
                <w:bottom w:val="none" w:sz="0" w:space="0" w:color="auto"/>
                <w:right w:val="none" w:sz="0" w:space="0" w:color="auto"/>
              </w:divBdr>
              <w:divsChild>
                <w:div w:id="1004432246">
                  <w:marLeft w:val="0"/>
                  <w:marRight w:val="0"/>
                  <w:marTop w:val="0"/>
                  <w:marBottom w:val="0"/>
                  <w:divBdr>
                    <w:top w:val="none" w:sz="0" w:space="0" w:color="auto"/>
                    <w:left w:val="none" w:sz="0" w:space="0" w:color="auto"/>
                    <w:bottom w:val="none" w:sz="0" w:space="0" w:color="auto"/>
                    <w:right w:val="none" w:sz="0" w:space="0" w:color="auto"/>
                  </w:divBdr>
                </w:div>
              </w:divsChild>
            </w:div>
            <w:div w:id="1105609854">
              <w:marLeft w:val="0"/>
              <w:marRight w:val="0"/>
              <w:marTop w:val="0"/>
              <w:marBottom w:val="0"/>
              <w:divBdr>
                <w:top w:val="none" w:sz="0" w:space="0" w:color="auto"/>
                <w:left w:val="none" w:sz="0" w:space="0" w:color="auto"/>
                <w:bottom w:val="none" w:sz="0" w:space="0" w:color="auto"/>
                <w:right w:val="none" w:sz="0" w:space="0" w:color="auto"/>
              </w:divBdr>
              <w:divsChild>
                <w:div w:id="711735121">
                  <w:marLeft w:val="0"/>
                  <w:marRight w:val="0"/>
                  <w:marTop w:val="0"/>
                  <w:marBottom w:val="0"/>
                  <w:divBdr>
                    <w:top w:val="none" w:sz="0" w:space="0" w:color="auto"/>
                    <w:left w:val="none" w:sz="0" w:space="0" w:color="auto"/>
                    <w:bottom w:val="none" w:sz="0" w:space="0" w:color="auto"/>
                    <w:right w:val="none" w:sz="0" w:space="0" w:color="auto"/>
                  </w:divBdr>
                </w:div>
              </w:divsChild>
            </w:div>
            <w:div w:id="1152988147">
              <w:marLeft w:val="0"/>
              <w:marRight w:val="0"/>
              <w:marTop w:val="0"/>
              <w:marBottom w:val="0"/>
              <w:divBdr>
                <w:top w:val="none" w:sz="0" w:space="0" w:color="auto"/>
                <w:left w:val="none" w:sz="0" w:space="0" w:color="auto"/>
                <w:bottom w:val="none" w:sz="0" w:space="0" w:color="auto"/>
                <w:right w:val="none" w:sz="0" w:space="0" w:color="auto"/>
              </w:divBdr>
              <w:divsChild>
                <w:div w:id="1049259388">
                  <w:marLeft w:val="0"/>
                  <w:marRight w:val="0"/>
                  <w:marTop w:val="0"/>
                  <w:marBottom w:val="0"/>
                  <w:divBdr>
                    <w:top w:val="none" w:sz="0" w:space="0" w:color="auto"/>
                    <w:left w:val="none" w:sz="0" w:space="0" w:color="auto"/>
                    <w:bottom w:val="none" w:sz="0" w:space="0" w:color="auto"/>
                    <w:right w:val="none" w:sz="0" w:space="0" w:color="auto"/>
                  </w:divBdr>
                </w:div>
              </w:divsChild>
            </w:div>
            <w:div w:id="1181818831">
              <w:marLeft w:val="0"/>
              <w:marRight w:val="0"/>
              <w:marTop w:val="0"/>
              <w:marBottom w:val="0"/>
              <w:divBdr>
                <w:top w:val="none" w:sz="0" w:space="0" w:color="auto"/>
                <w:left w:val="none" w:sz="0" w:space="0" w:color="auto"/>
                <w:bottom w:val="none" w:sz="0" w:space="0" w:color="auto"/>
                <w:right w:val="none" w:sz="0" w:space="0" w:color="auto"/>
              </w:divBdr>
              <w:divsChild>
                <w:div w:id="476999489">
                  <w:marLeft w:val="0"/>
                  <w:marRight w:val="0"/>
                  <w:marTop w:val="0"/>
                  <w:marBottom w:val="0"/>
                  <w:divBdr>
                    <w:top w:val="none" w:sz="0" w:space="0" w:color="auto"/>
                    <w:left w:val="none" w:sz="0" w:space="0" w:color="auto"/>
                    <w:bottom w:val="none" w:sz="0" w:space="0" w:color="auto"/>
                    <w:right w:val="none" w:sz="0" w:space="0" w:color="auto"/>
                  </w:divBdr>
                </w:div>
              </w:divsChild>
            </w:div>
            <w:div w:id="1202749335">
              <w:marLeft w:val="0"/>
              <w:marRight w:val="0"/>
              <w:marTop w:val="0"/>
              <w:marBottom w:val="0"/>
              <w:divBdr>
                <w:top w:val="none" w:sz="0" w:space="0" w:color="auto"/>
                <w:left w:val="none" w:sz="0" w:space="0" w:color="auto"/>
                <w:bottom w:val="none" w:sz="0" w:space="0" w:color="auto"/>
                <w:right w:val="none" w:sz="0" w:space="0" w:color="auto"/>
              </w:divBdr>
              <w:divsChild>
                <w:div w:id="1109013162">
                  <w:marLeft w:val="0"/>
                  <w:marRight w:val="0"/>
                  <w:marTop w:val="0"/>
                  <w:marBottom w:val="0"/>
                  <w:divBdr>
                    <w:top w:val="none" w:sz="0" w:space="0" w:color="auto"/>
                    <w:left w:val="none" w:sz="0" w:space="0" w:color="auto"/>
                    <w:bottom w:val="none" w:sz="0" w:space="0" w:color="auto"/>
                    <w:right w:val="none" w:sz="0" w:space="0" w:color="auto"/>
                  </w:divBdr>
                </w:div>
              </w:divsChild>
            </w:div>
            <w:div w:id="1660843643">
              <w:marLeft w:val="0"/>
              <w:marRight w:val="0"/>
              <w:marTop w:val="0"/>
              <w:marBottom w:val="0"/>
              <w:divBdr>
                <w:top w:val="none" w:sz="0" w:space="0" w:color="auto"/>
                <w:left w:val="none" w:sz="0" w:space="0" w:color="auto"/>
                <w:bottom w:val="none" w:sz="0" w:space="0" w:color="auto"/>
                <w:right w:val="none" w:sz="0" w:space="0" w:color="auto"/>
              </w:divBdr>
              <w:divsChild>
                <w:div w:id="1667392208">
                  <w:marLeft w:val="0"/>
                  <w:marRight w:val="0"/>
                  <w:marTop w:val="0"/>
                  <w:marBottom w:val="0"/>
                  <w:divBdr>
                    <w:top w:val="none" w:sz="0" w:space="0" w:color="auto"/>
                    <w:left w:val="none" w:sz="0" w:space="0" w:color="auto"/>
                    <w:bottom w:val="none" w:sz="0" w:space="0" w:color="auto"/>
                    <w:right w:val="none" w:sz="0" w:space="0" w:color="auto"/>
                  </w:divBdr>
                </w:div>
              </w:divsChild>
            </w:div>
            <w:div w:id="1677346913">
              <w:marLeft w:val="0"/>
              <w:marRight w:val="0"/>
              <w:marTop w:val="0"/>
              <w:marBottom w:val="0"/>
              <w:divBdr>
                <w:top w:val="none" w:sz="0" w:space="0" w:color="auto"/>
                <w:left w:val="none" w:sz="0" w:space="0" w:color="auto"/>
                <w:bottom w:val="none" w:sz="0" w:space="0" w:color="auto"/>
                <w:right w:val="none" w:sz="0" w:space="0" w:color="auto"/>
              </w:divBdr>
              <w:divsChild>
                <w:div w:id="2125152974">
                  <w:marLeft w:val="0"/>
                  <w:marRight w:val="0"/>
                  <w:marTop w:val="0"/>
                  <w:marBottom w:val="0"/>
                  <w:divBdr>
                    <w:top w:val="none" w:sz="0" w:space="0" w:color="auto"/>
                    <w:left w:val="none" w:sz="0" w:space="0" w:color="auto"/>
                    <w:bottom w:val="none" w:sz="0" w:space="0" w:color="auto"/>
                    <w:right w:val="none" w:sz="0" w:space="0" w:color="auto"/>
                  </w:divBdr>
                </w:div>
              </w:divsChild>
            </w:div>
            <w:div w:id="1747804252">
              <w:marLeft w:val="0"/>
              <w:marRight w:val="0"/>
              <w:marTop w:val="0"/>
              <w:marBottom w:val="0"/>
              <w:divBdr>
                <w:top w:val="none" w:sz="0" w:space="0" w:color="auto"/>
                <w:left w:val="none" w:sz="0" w:space="0" w:color="auto"/>
                <w:bottom w:val="none" w:sz="0" w:space="0" w:color="auto"/>
                <w:right w:val="none" w:sz="0" w:space="0" w:color="auto"/>
              </w:divBdr>
              <w:divsChild>
                <w:div w:id="53816703">
                  <w:marLeft w:val="0"/>
                  <w:marRight w:val="0"/>
                  <w:marTop w:val="0"/>
                  <w:marBottom w:val="0"/>
                  <w:divBdr>
                    <w:top w:val="none" w:sz="0" w:space="0" w:color="auto"/>
                    <w:left w:val="none" w:sz="0" w:space="0" w:color="auto"/>
                    <w:bottom w:val="none" w:sz="0" w:space="0" w:color="auto"/>
                    <w:right w:val="none" w:sz="0" w:space="0" w:color="auto"/>
                  </w:divBdr>
                </w:div>
              </w:divsChild>
            </w:div>
            <w:div w:id="1749376281">
              <w:marLeft w:val="0"/>
              <w:marRight w:val="0"/>
              <w:marTop w:val="0"/>
              <w:marBottom w:val="0"/>
              <w:divBdr>
                <w:top w:val="none" w:sz="0" w:space="0" w:color="auto"/>
                <w:left w:val="none" w:sz="0" w:space="0" w:color="auto"/>
                <w:bottom w:val="none" w:sz="0" w:space="0" w:color="auto"/>
                <w:right w:val="none" w:sz="0" w:space="0" w:color="auto"/>
              </w:divBdr>
              <w:divsChild>
                <w:div w:id="1161039472">
                  <w:marLeft w:val="0"/>
                  <w:marRight w:val="0"/>
                  <w:marTop w:val="0"/>
                  <w:marBottom w:val="0"/>
                  <w:divBdr>
                    <w:top w:val="none" w:sz="0" w:space="0" w:color="auto"/>
                    <w:left w:val="none" w:sz="0" w:space="0" w:color="auto"/>
                    <w:bottom w:val="none" w:sz="0" w:space="0" w:color="auto"/>
                    <w:right w:val="none" w:sz="0" w:space="0" w:color="auto"/>
                  </w:divBdr>
                </w:div>
              </w:divsChild>
            </w:div>
            <w:div w:id="1842816362">
              <w:marLeft w:val="0"/>
              <w:marRight w:val="0"/>
              <w:marTop w:val="0"/>
              <w:marBottom w:val="0"/>
              <w:divBdr>
                <w:top w:val="none" w:sz="0" w:space="0" w:color="auto"/>
                <w:left w:val="none" w:sz="0" w:space="0" w:color="auto"/>
                <w:bottom w:val="none" w:sz="0" w:space="0" w:color="auto"/>
                <w:right w:val="none" w:sz="0" w:space="0" w:color="auto"/>
              </w:divBdr>
              <w:divsChild>
                <w:div w:id="44567829">
                  <w:marLeft w:val="0"/>
                  <w:marRight w:val="0"/>
                  <w:marTop w:val="0"/>
                  <w:marBottom w:val="0"/>
                  <w:divBdr>
                    <w:top w:val="none" w:sz="0" w:space="0" w:color="auto"/>
                    <w:left w:val="none" w:sz="0" w:space="0" w:color="auto"/>
                    <w:bottom w:val="none" w:sz="0" w:space="0" w:color="auto"/>
                    <w:right w:val="none" w:sz="0" w:space="0" w:color="auto"/>
                  </w:divBdr>
                </w:div>
              </w:divsChild>
            </w:div>
            <w:div w:id="1968773093">
              <w:marLeft w:val="0"/>
              <w:marRight w:val="0"/>
              <w:marTop w:val="0"/>
              <w:marBottom w:val="0"/>
              <w:divBdr>
                <w:top w:val="none" w:sz="0" w:space="0" w:color="auto"/>
                <w:left w:val="none" w:sz="0" w:space="0" w:color="auto"/>
                <w:bottom w:val="none" w:sz="0" w:space="0" w:color="auto"/>
                <w:right w:val="none" w:sz="0" w:space="0" w:color="auto"/>
              </w:divBdr>
              <w:divsChild>
                <w:div w:id="321471379">
                  <w:marLeft w:val="0"/>
                  <w:marRight w:val="0"/>
                  <w:marTop w:val="0"/>
                  <w:marBottom w:val="0"/>
                  <w:divBdr>
                    <w:top w:val="none" w:sz="0" w:space="0" w:color="auto"/>
                    <w:left w:val="none" w:sz="0" w:space="0" w:color="auto"/>
                    <w:bottom w:val="none" w:sz="0" w:space="0" w:color="auto"/>
                    <w:right w:val="none" w:sz="0" w:space="0" w:color="auto"/>
                  </w:divBdr>
                </w:div>
              </w:divsChild>
            </w:div>
            <w:div w:id="2067219471">
              <w:marLeft w:val="0"/>
              <w:marRight w:val="0"/>
              <w:marTop w:val="0"/>
              <w:marBottom w:val="0"/>
              <w:divBdr>
                <w:top w:val="none" w:sz="0" w:space="0" w:color="auto"/>
                <w:left w:val="none" w:sz="0" w:space="0" w:color="auto"/>
                <w:bottom w:val="none" w:sz="0" w:space="0" w:color="auto"/>
                <w:right w:val="none" w:sz="0" w:space="0" w:color="auto"/>
              </w:divBdr>
              <w:divsChild>
                <w:div w:id="1807122144">
                  <w:marLeft w:val="0"/>
                  <w:marRight w:val="0"/>
                  <w:marTop w:val="0"/>
                  <w:marBottom w:val="0"/>
                  <w:divBdr>
                    <w:top w:val="none" w:sz="0" w:space="0" w:color="auto"/>
                    <w:left w:val="none" w:sz="0" w:space="0" w:color="auto"/>
                    <w:bottom w:val="none" w:sz="0" w:space="0" w:color="auto"/>
                    <w:right w:val="none" w:sz="0" w:space="0" w:color="auto"/>
                  </w:divBdr>
                </w:div>
              </w:divsChild>
            </w:div>
            <w:div w:id="2124956756">
              <w:marLeft w:val="0"/>
              <w:marRight w:val="0"/>
              <w:marTop w:val="0"/>
              <w:marBottom w:val="0"/>
              <w:divBdr>
                <w:top w:val="none" w:sz="0" w:space="0" w:color="auto"/>
                <w:left w:val="none" w:sz="0" w:space="0" w:color="auto"/>
                <w:bottom w:val="none" w:sz="0" w:space="0" w:color="auto"/>
                <w:right w:val="none" w:sz="0" w:space="0" w:color="auto"/>
              </w:divBdr>
              <w:divsChild>
                <w:div w:id="13494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751901">
      <w:bodyDiv w:val="1"/>
      <w:marLeft w:val="0"/>
      <w:marRight w:val="0"/>
      <w:marTop w:val="0"/>
      <w:marBottom w:val="0"/>
      <w:divBdr>
        <w:top w:val="none" w:sz="0" w:space="0" w:color="auto"/>
        <w:left w:val="none" w:sz="0" w:space="0" w:color="auto"/>
        <w:bottom w:val="none" w:sz="0" w:space="0" w:color="auto"/>
        <w:right w:val="none" w:sz="0" w:space="0" w:color="auto"/>
      </w:divBdr>
    </w:div>
    <w:div w:id="1970941355">
      <w:bodyDiv w:val="1"/>
      <w:marLeft w:val="0"/>
      <w:marRight w:val="0"/>
      <w:marTop w:val="0"/>
      <w:marBottom w:val="0"/>
      <w:divBdr>
        <w:top w:val="none" w:sz="0" w:space="0" w:color="auto"/>
        <w:left w:val="none" w:sz="0" w:space="0" w:color="auto"/>
        <w:bottom w:val="none" w:sz="0" w:space="0" w:color="auto"/>
        <w:right w:val="none" w:sz="0" w:space="0" w:color="auto"/>
      </w:divBdr>
    </w:div>
    <w:div w:id="213058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uffieldbioethics.org/wp-content/uploads/Children-and-clinical-research-full-repor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ED168-D57C-4742-821D-B1B51D5BB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9364</Words>
  <Characters>53375</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Bowers</dc:creator>
  <cp:keywords/>
  <dc:description/>
  <cp:lastModifiedBy>Debbie Collins</cp:lastModifiedBy>
  <cp:revision>3</cp:revision>
  <cp:lastPrinted>2016-10-25T10:45:00Z</cp:lastPrinted>
  <dcterms:created xsi:type="dcterms:W3CDTF">2020-12-09T13:21:00Z</dcterms:created>
  <dcterms:modified xsi:type="dcterms:W3CDTF">2020-12-09T13:24:00Z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1330097733</vt:i4>
  </property>
</Properties>
</file>