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A38C" w14:textId="3AA0403F" w:rsidR="008F1B1D" w:rsidRDefault="008111E3" w:rsidP="008111E3">
      <w:pPr>
        <w:spacing w:line="480" w:lineRule="auto"/>
        <w:jc w:val="both"/>
        <w:rPr>
          <w:rFonts w:ascii="Arial" w:hAnsi="Arial" w:cs="Arial"/>
          <w:b/>
        </w:rPr>
      </w:pPr>
      <w:r w:rsidRPr="00DC53A3">
        <w:rPr>
          <w:rFonts w:ascii="Arial" w:hAnsi="Arial" w:cs="Arial"/>
          <w:b/>
        </w:rPr>
        <w:t xml:space="preserve">Coworking in homes </w:t>
      </w:r>
      <w:r w:rsidRPr="00DC53A3">
        <w:rPr>
          <w:rFonts w:ascii="Arial" w:hAnsi="Arial" w:cs="Arial"/>
        </w:rPr>
        <w:t xml:space="preserve">– </w:t>
      </w:r>
      <w:r w:rsidRPr="00DC53A3">
        <w:rPr>
          <w:rFonts w:ascii="Arial" w:hAnsi="Arial" w:cs="Arial"/>
          <w:b/>
        </w:rPr>
        <w:t>mitigating the tensions of the freelance economy</w:t>
      </w:r>
    </w:p>
    <w:p w14:paraId="30CD784B" w14:textId="71F197B4" w:rsidR="008111E3" w:rsidRPr="008111E3" w:rsidRDefault="008111E3" w:rsidP="008111E3">
      <w:pPr>
        <w:spacing w:line="480" w:lineRule="auto"/>
        <w:jc w:val="both"/>
        <w:rPr>
          <w:rFonts w:ascii="Arial" w:hAnsi="Arial" w:cs="Arial"/>
          <w:b/>
        </w:rPr>
      </w:pPr>
      <w:r>
        <w:rPr>
          <w:rFonts w:ascii="Arial" w:hAnsi="Arial" w:cs="Arial"/>
          <w:b/>
        </w:rPr>
        <w:t xml:space="preserve">(Accepted manuscript in </w:t>
      </w:r>
      <w:proofErr w:type="spellStart"/>
      <w:r w:rsidRPr="001827F8">
        <w:rPr>
          <w:rFonts w:ascii="Arial" w:hAnsi="Arial" w:cs="Arial"/>
          <w:b/>
          <w:i/>
        </w:rPr>
        <w:t>Geoforum</w:t>
      </w:r>
      <w:proofErr w:type="spellEnd"/>
      <w:r>
        <w:rPr>
          <w:rFonts w:ascii="Arial" w:hAnsi="Arial" w:cs="Arial"/>
          <w:b/>
        </w:rPr>
        <w:t>)</w:t>
      </w:r>
    </w:p>
    <w:p w14:paraId="48E10075" w14:textId="77777777" w:rsidR="008F1B1D" w:rsidRPr="0007007D" w:rsidRDefault="008F1B1D" w:rsidP="008F1B1D">
      <w:pPr>
        <w:spacing w:line="288" w:lineRule="atLeast"/>
        <w:rPr>
          <w:rFonts w:cstheme="minorHAnsi"/>
          <w:lang w:eastAsia="en-GB"/>
        </w:rPr>
      </w:pPr>
      <w:r w:rsidRPr="0007007D">
        <w:rPr>
          <w:rFonts w:cstheme="minorHAnsi"/>
          <w:lang w:eastAsia="en-GB"/>
        </w:rPr>
        <w:t>Dr Darja Reuschke</w:t>
      </w:r>
    </w:p>
    <w:p w14:paraId="7ADB7718" w14:textId="77777777" w:rsidR="008F1B1D" w:rsidRPr="0007007D" w:rsidRDefault="008F1B1D" w:rsidP="008F1B1D">
      <w:pPr>
        <w:spacing w:line="288" w:lineRule="atLeast"/>
        <w:rPr>
          <w:rFonts w:cstheme="minorHAnsi"/>
          <w:lang w:eastAsia="en-GB"/>
        </w:rPr>
      </w:pPr>
      <w:r w:rsidRPr="0007007D">
        <w:rPr>
          <w:rFonts w:cstheme="minorHAnsi"/>
          <w:lang w:eastAsia="en-GB"/>
        </w:rPr>
        <w:t>University of Southampton</w:t>
      </w:r>
    </w:p>
    <w:p w14:paraId="5074D7D1" w14:textId="77777777" w:rsidR="008F1B1D" w:rsidRPr="0007007D" w:rsidRDefault="008F1B1D" w:rsidP="008F1B1D">
      <w:pPr>
        <w:spacing w:line="288" w:lineRule="atLeast"/>
        <w:rPr>
          <w:rFonts w:cstheme="minorHAnsi"/>
          <w:lang w:eastAsia="en-GB"/>
        </w:rPr>
      </w:pPr>
      <w:r w:rsidRPr="0007007D">
        <w:rPr>
          <w:rFonts w:cstheme="minorHAnsi"/>
          <w:lang w:eastAsia="en-GB"/>
        </w:rPr>
        <w:t>School of Geography &amp; Environment Science</w:t>
      </w:r>
    </w:p>
    <w:p w14:paraId="2D884FC2" w14:textId="77777777" w:rsidR="008F1B1D" w:rsidRPr="0007007D" w:rsidRDefault="008F1B1D" w:rsidP="008F1B1D">
      <w:pPr>
        <w:spacing w:line="288" w:lineRule="atLeast"/>
        <w:rPr>
          <w:rFonts w:cstheme="minorHAnsi"/>
          <w:lang w:eastAsia="en-GB"/>
        </w:rPr>
      </w:pPr>
      <w:r w:rsidRPr="0007007D">
        <w:rPr>
          <w:rFonts w:cstheme="minorHAnsi"/>
          <w:lang w:eastAsia="en-GB"/>
        </w:rPr>
        <w:t>University Road</w:t>
      </w:r>
    </w:p>
    <w:p w14:paraId="61688F5B" w14:textId="77777777" w:rsidR="008F1B1D" w:rsidRPr="0007007D" w:rsidRDefault="008F1B1D" w:rsidP="008F1B1D">
      <w:pPr>
        <w:spacing w:line="288" w:lineRule="atLeast"/>
        <w:rPr>
          <w:rFonts w:cstheme="minorHAnsi"/>
          <w:lang w:eastAsia="en-GB"/>
        </w:rPr>
      </w:pPr>
      <w:r w:rsidRPr="0007007D">
        <w:rPr>
          <w:rFonts w:cstheme="minorHAnsi"/>
          <w:lang w:eastAsia="en-GB"/>
        </w:rPr>
        <w:t>Highfield Campus</w:t>
      </w:r>
    </w:p>
    <w:p w14:paraId="035073A6" w14:textId="77777777" w:rsidR="008F1B1D" w:rsidRPr="0007007D" w:rsidRDefault="008F1B1D" w:rsidP="008F1B1D">
      <w:pPr>
        <w:spacing w:line="288" w:lineRule="atLeast"/>
        <w:rPr>
          <w:rFonts w:cstheme="minorHAnsi"/>
          <w:lang w:eastAsia="en-GB"/>
        </w:rPr>
      </w:pPr>
      <w:r w:rsidRPr="0007007D">
        <w:rPr>
          <w:rFonts w:cstheme="minorHAnsi"/>
          <w:lang w:eastAsia="en-GB"/>
        </w:rPr>
        <w:t>Southampton</w:t>
      </w:r>
    </w:p>
    <w:p w14:paraId="407155C3" w14:textId="77777777" w:rsidR="008F1B1D" w:rsidRPr="0007007D" w:rsidRDefault="008F1B1D" w:rsidP="008F1B1D">
      <w:pPr>
        <w:spacing w:line="288" w:lineRule="atLeast"/>
        <w:rPr>
          <w:rFonts w:cstheme="minorHAnsi"/>
          <w:lang w:eastAsia="en-GB"/>
        </w:rPr>
      </w:pPr>
      <w:r w:rsidRPr="0007007D">
        <w:rPr>
          <w:rFonts w:cstheme="minorHAnsi"/>
          <w:lang w:eastAsia="en-GB"/>
        </w:rPr>
        <w:t>SO17 1BJ</w:t>
      </w:r>
    </w:p>
    <w:p w14:paraId="56F3E4FF" w14:textId="77777777" w:rsidR="008F1B1D" w:rsidRPr="0007007D" w:rsidRDefault="008F1B1D" w:rsidP="008F1B1D">
      <w:pPr>
        <w:spacing w:line="288" w:lineRule="atLeast"/>
        <w:rPr>
          <w:rFonts w:cstheme="minorHAnsi"/>
          <w:lang w:eastAsia="en-GB"/>
        </w:rPr>
      </w:pPr>
      <w:r w:rsidRPr="0007007D">
        <w:rPr>
          <w:rFonts w:cstheme="minorHAnsi"/>
          <w:lang w:eastAsia="en-GB"/>
        </w:rPr>
        <w:t>United Kingdom</w:t>
      </w:r>
    </w:p>
    <w:p w14:paraId="65A4DC3B" w14:textId="77777777" w:rsidR="008F1B1D" w:rsidRPr="0007007D" w:rsidRDefault="008F1B1D" w:rsidP="008F1B1D">
      <w:pPr>
        <w:rPr>
          <w:rFonts w:cstheme="minorHAnsi"/>
        </w:rPr>
      </w:pPr>
      <w:r w:rsidRPr="0007007D">
        <w:rPr>
          <w:rFonts w:cstheme="minorHAnsi"/>
        </w:rPr>
        <w:t xml:space="preserve">Email: </w:t>
      </w:r>
      <w:hyperlink r:id="rId7" w:history="1">
        <w:r w:rsidRPr="0007007D">
          <w:rPr>
            <w:rStyle w:val="Hyperlink"/>
            <w:rFonts w:cstheme="minorHAnsi"/>
          </w:rPr>
          <w:t>d.reuschke@soton.ac.uk</w:t>
        </w:r>
      </w:hyperlink>
    </w:p>
    <w:p w14:paraId="00A1BC39" w14:textId="77777777" w:rsidR="008F1B1D" w:rsidRPr="0007007D" w:rsidRDefault="008F1B1D" w:rsidP="008F1B1D">
      <w:pPr>
        <w:rPr>
          <w:rFonts w:cstheme="minorHAnsi"/>
        </w:rPr>
      </w:pPr>
      <w:r w:rsidRPr="0007007D">
        <w:rPr>
          <w:rFonts w:cstheme="minorHAnsi"/>
        </w:rPr>
        <w:t>Phone: +44 (0)23 8059 2866</w:t>
      </w:r>
    </w:p>
    <w:p w14:paraId="57BE82B0" w14:textId="77777777" w:rsidR="008F1B1D" w:rsidRPr="0007007D" w:rsidRDefault="008F1B1D" w:rsidP="008F1B1D">
      <w:pPr>
        <w:spacing w:line="288" w:lineRule="atLeast"/>
        <w:rPr>
          <w:rFonts w:cstheme="minorHAnsi"/>
          <w:lang w:eastAsia="en-GB"/>
        </w:rPr>
      </w:pPr>
      <w:r w:rsidRPr="0007007D">
        <w:rPr>
          <w:rFonts w:cstheme="minorHAnsi"/>
          <w:lang w:eastAsia="en-GB"/>
        </w:rPr>
        <w:t>ORCID ID orcid.org/0000-0001-6961-1801</w:t>
      </w:r>
    </w:p>
    <w:p w14:paraId="42A88BAE" w14:textId="77777777" w:rsidR="008F1B1D" w:rsidRPr="0007007D" w:rsidRDefault="008F1B1D" w:rsidP="008F1B1D">
      <w:pPr>
        <w:spacing w:line="288" w:lineRule="atLeast"/>
        <w:rPr>
          <w:rFonts w:cstheme="minorHAnsi"/>
          <w:lang w:eastAsia="en-GB"/>
        </w:rPr>
      </w:pPr>
    </w:p>
    <w:p w14:paraId="57036D2C" w14:textId="77777777" w:rsidR="008F1B1D" w:rsidRPr="0007007D" w:rsidRDefault="008F1B1D" w:rsidP="008F1B1D">
      <w:pPr>
        <w:rPr>
          <w:rFonts w:cstheme="minorHAnsi"/>
        </w:rPr>
      </w:pPr>
      <w:r w:rsidRPr="0007007D">
        <w:rPr>
          <w:rFonts w:cstheme="minorHAnsi"/>
        </w:rPr>
        <w:t>Prof Nick Clifton</w:t>
      </w:r>
    </w:p>
    <w:p w14:paraId="39801E75" w14:textId="77777777" w:rsidR="008F1B1D" w:rsidRPr="0007007D" w:rsidRDefault="008F1B1D" w:rsidP="008F1B1D">
      <w:pPr>
        <w:rPr>
          <w:rFonts w:cstheme="minorHAnsi"/>
        </w:rPr>
      </w:pPr>
      <w:r w:rsidRPr="0007007D">
        <w:rPr>
          <w:rFonts w:cstheme="minorHAnsi"/>
        </w:rPr>
        <w:t>Cardiff Metropolitan University</w:t>
      </w:r>
    </w:p>
    <w:p w14:paraId="031D3072" w14:textId="77777777" w:rsidR="008F1B1D" w:rsidRPr="0007007D" w:rsidRDefault="008F1B1D" w:rsidP="008F1B1D">
      <w:pPr>
        <w:rPr>
          <w:rFonts w:cstheme="minorHAnsi"/>
        </w:rPr>
      </w:pPr>
      <w:r w:rsidRPr="0007007D">
        <w:rPr>
          <w:rFonts w:cstheme="minorHAnsi"/>
        </w:rPr>
        <w:t>Cardiff School of Management</w:t>
      </w:r>
    </w:p>
    <w:p w14:paraId="11D832E6" w14:textId="77777777" w:rsidR="008F1B1D" w:rsidRPr="0007007D" w:rsidRDefault="008F1B1D" w:rsidP="008F1B1D">
      <w:pPr>
        <w:rPr>
          <w:rFonts w:cstheme="minorHAnsi"/>
        </w:rPr>
      </w:pPr>
      <w:r w:rsidRPr="0007007D">
        <w:rPr>
          <w:rFonts w:cstheme="minorHAnsi"/>
        </w:rPr>
        <w:t>Western Avenue, Llandaff</w:t>
      </w:r>
    </w:p>
    <w:p w14:paraId="2E255EDA" w14:textId="77777777" w:rsidR="008F1B1D" w:rsidRPr="0007007D" w:rsidRDefault="008F1B1D" w:rsidP="008F1B1D">
      <w:pPr>
        <w:rPr>
          <w:rFonts w:cstheme="minorHAnsi"/>
        </w:rPr>
      </w:pPr>
      <w:r w:rsidRPr="0007007D">
        <w:rPr>
          <w:rFonts w:cstheme="minorHAnsi"/>
        </w:rPr>
        <w:t>Cardiff</w:t>
      </w:r>
    </w:p>
    <w:p w14:paraId="6AB48BA3" w14:textId="77777777" w:rsidR="008F1B1D" w:rsidRPr="0007007D" w:rsidRDefault="008F1B1D" w:rsidP="008F1B1D">
      <w:pPr>
        <w:rPr>
          <w:rFonts w:cstheme="minorHAnsi"/>
        </w:rPr>
      </w:pPr>
      <w:r w:rsidRPr="0007007D">
        <w:rPr>
          <w:rFonts w:cstheme="minorHAnsi"/>
        </w:rPr>
        <w:t>CF5 2YB</w:t>
      </w:r>
    </w:p>
    <w:p w14:paraId="2B5DE021" w14:textId="77777777" w:rsidR="008F1B1D" w:rsidRPr="0007007D" w:rsidRDefault="008F1B1D" w:rsidP="008F1B1D">
      <w:pPr>
        <w:rPr>
          <w:rFonts w:cstheme="minorHAnsi"/>
        </w:rPr>
      </w:pPr>
      <w:r w:rsidRPr="0007007D">
        <w:rPr>
          <w:rFonts w:cstheme="minorHAnsi"/>
        </w:rPr>
        <w:t>UK</w:t>
      </w:r>
    </w:p>
    <w:p w14:paraId="4B6C2BC1" w14:textId="77777777" w:rsidR="008F1B1D" w:rsidRPr="0007007D" w:rsidRDefault="008F1B1D" w:rsidP="008F1B1D">
      <w:pPr>
        <w:rPr>
          <w:rFonts w:cstheme="minorHAnsi"/>
        </w:rPr>
      </w:pPr>
      <w:r w:rsidRPr="0007007D">
        <w:rPr>
          <w:rFonts w:cstheme="minorHAnsi"/>
        </w:rPr>
        <w:t xml:space="preserve">Email: </w:t>
      </w:r>
      <w:hyperlink r:id="rId8" w:history="1">
        <w:r w:rsidRPr="0007007D">
          <w:rPr>
            <w:rStyle w:val="Hyperlink"/>
            <w:rFonts w:cstheme="minorHAnsi"/>
          </w:rPr>
          <w:t>nclifton@cardiffmet.ac.uk</w:t>
        </w:r>
      </w:hyperlink>
      <w:r w:rsidRPr="0007007D">
        <w:rPr>
          <w:rFonts w:cstheme="minorHAnsi"/>
        </w:rPr>
        <w:t xml:space="preserve"> </w:t>
      </w:r>
    </w:p>
    <w:p w14:paraId="0FD755D2" w14:textId="77777777" w:rsidR="008F1B1D" w:rsidRPr="0007007D" w:rsidRDefault="008F1B1D" w:rsidP="008F1B1D">
      <w:pPr>
        <w:rPr>
          <w:rFonts w:cstheme="minorHAnsi"/>
        </w:rPr>
      </w:pPr>
      <w:r w:rsidRPr="0007007D">
        <w:rPr>
          <w:rFonts w:cstheme="minorHAnsi"/>
        </w:rPr>
        <w:t>Phone: +44 (0)29 2041 7159</w:t>
      </w:r>
    </w:p>
    <w:p w14:paraId="5304106F" w14:textId="77777777" w:rsidR="008F1B1D" w:rsidRPr="0007007D" w:rsidRDefault="008F1B1D" w:rsidP="008F1B1D">
      <w:pPr>
        <w:rPr>
          <w:rFonts w:cstheme="minorHAnsi"/>
        </w:rPr>
      </w:pPr>
      <w:r w:rsidRPr="0007007D">
        <w:rPr>
          <w:rFonts w:cstheme="minorHAnsi"/>
        </w:rPr>
        <w:t xml:space="preserve">ORCID ID </w:t>
      </w:r>
      <w:hyperlink r:id="rId9" w:history="1">
        <w:r w:rsidRPr="0007007D">
          <w:rPr>
            <w:rStyle w:val="Hyperlink"/>
            <w:rFonts w:cstheme="minorHAnsi"/>
          </w:rPr>
          <w:t>https://orcid.org/0000-0001-8606-7369</w:t>
        </w:r>
      </w:hyperlink>
      <w:r w:rsidRPr="0007007D">
        <w:rPr>
          <w:rFonts w:cstheme="minorHAnsi"/>
        </w:rPr>
        <w:t xml:space="preserve"> </w:t>
      </w:r>
    </w:p>
    <w:p w14:paraId="5DF76689" w14:textId="77777777" w:rsidR="008F1B1D" w:rsidRPr="0007007D" w:rsidRDefault="008F1B1D" w:rsidP="008F1B1D">
      <w:pPr>
        <w:spacing w:line="288" w:lineRule="atLeast"/>
        <w:rPr>
          <w:rFonts w:cstheme="minorHAnsi"/>
          <w:lang w:eastAsia="en-GB"/>
        </w:rPr>
      </w:pPr>
    </w:p>
    <w:p w14:paraId="77258B67" w14:textId="77777777" w:rsidR="008F1B1D" w:rsidRPr="0007007D" w:rsidRDefault="008F1B1D" w:rsidP="008F1B1D">
      <w:pPr>
        <w:spacing w:line="288" w:lineRule="atLeast"/>
        <w:rPr>
          <w:rFonts w:cstheme="minorHAnsi"/>
          <w:lang w:eastAsia="en-GB"/>
        </w:rPr>
      </w:pPr>
      <w:r w:rsidRPr="0007007D">
        <w:rPr>
          <w:rFonts w:cstheme="minorHAnsi"/>
          <w:lang w:eastAsia="en-GB"/>
        </w:rPr>
        <w:t>Mr Michael Fisher</w:t>
      </w:r>
      <w:r w:rsidRPr="0007007D">
        <w:rPr>
          <w:rFonts w:cstheme="minorHAnsi"/>
          <w:lang w:eastAsia="en-GB"/>
        </w:rPr>
        <w:tab/>
      </w:r>
    </w:p>
    <w:p w14:paraId="7661F55C" w14:textId="77777777" w:rsidR="008F1B1D" w:rsidRPr="0007007D" w:rsidRDefault="008F1B1D" w:rsidP="008F1B1D">
      <w:pPr>
        <w:spacing w:line="288" w:lineRule="atLeast"/>
        <w:rPr>
          <w:rFonts w:cstheme="minorHAnsi"/>
          <w:lang w:eastAsia="en-GB"/>
        </w:rPr>
      </w:pPr>
      <w:r w:rsidRPr="0007007D">
        <w:rPr>
          <w:rFonts w:cstheme="minorHAnsi"/>
          <w:lang w:eastAsia="en-GB"/>
        </w:rPr>
        <w:t>University of Southampton</w:t>
      </w:r>
    </w:p>
    <w:p w14:paraId="270ECFDF" w14:textId="77777777" w:rsidR="008F1B1D" w:rsidRPr="0007007D" w:rsidRDefault="008F1B1D" w:rsidP="008F1B1D">
      <w:pPr>
        <w:spacing w:line="288" w:lineRule="atLeast"/>
        <w:rPr>
          <w:rFonts w:cstheme="minorHAnsi"/>
          <w:lang w:eastAsia="en-GB"/>
        </w:rPr>
      </w:pPr>
      <w:r w:rsidRPr="0007007D">
        <w:rPr>
          <w:rFonts w:cstheme="minorHAnsi"/>
          <w:lang w:eastAsia="en-GB"/>
        </w:rPr>
        <w:t>School of Geography &amp; Environment Science</w:t>
      </w:r>
    </w:p>
    <w:p w14:paraId="7E4964D1" w14:textId="77777777" w:rsidR="008F1B1D" w:rsidRPr="0007007D" w:rsidRDefault="008F1B1D" w:rsidP="008F1B1D">
      <w:pPr>
        <w:spacing w:line="288" w:lineRule="atLeast"/>
        <w:rPr>
          <w:rFonts w:cstheme="minorHAnsi"/>
          <w:lang w:eastAsia="en-GB"/>
        </w:rPr>
      </w:pPr>
      <w:r w:rsidRPr="0007007D">
        <w:rPr>
          <w:rFonts w:cstheme="minorHAnsi"/>
          <w:lang w:eastAsia="en-GB"/>
        </w:rPr>
        <w:t>University Road</w:t>
      </w:r>
    </w:p>
    <w:p w14:paraId="60AD98B7" w14:textId="77777777" w:rsidR="008F1B1D" w:rsidRPr="0007007D" w:rsidRDefault="008F1B1D" w:rsidP="008F1B1D">
      <w:pPr>
        <w:spacing w:line="288" w:lineRule="atLeast"/>
        <w:rPr>
          <w:rFonts w:cstheme="minorHAnsi"/>
          <w:lang w:eastAsia="en-GB"/>
        </w:rPr>
      </w:pPr>
      <w:r w:rsidRPr="0007007D">
        <w:rPr>
          <w:rFonts w:cstheme="minorHAnsi"/>
          <w:lang w:eastAsia="en-GB"/>
        </w:rPr>
        <w:t>Highfield Campus</w:t>
      </w:r>
    </w:p>
    <w:p w14:paraId="7EC888CE" w14:textId="77777777" w:rsidR="008F1B1D" w:rsidRPr="0007007D" w:rsidRDefault="008F1B1D" w:rsidP="008F1B1D">
      <w:pPr>
        <w:spacing w:line="288" w:lineRule="atLeast"/>
        <w:rPr>
          <w:rFonts w:cstheme="minorHAnsi"/>
          <w:lang w:eastAsia="en-GB"/>
        </w:rPr>
      </w:pPr>
      <w:r w:rsidRPr="0007007D">
        <w:rPr>
          <w:rFonts w:cstheme="minorHAnsi"/>
          <w:lang w:eastAsia="en-GB"/>
        </w:rPr>
        <w:t>Southampton</w:t>
      </w:r>
    </w:p>
    <w:p w14:paraId="6E354F5A" w14:textId="77777777" w:rsidR="008F1B1D" w:rsidRPr="0007007D" w:rsidRDefault="008F1B1D" w:rsidP="008F1B1D">
      <w:pPr>
        <w:spacing w:line="288" w:lineRule="atLeast"/>
        <w:rPr>
          <w:rFonts w:cstheme="minorHAnsi"/>
          <w:lang w:eastAsia="en-GB"/>
        </w:rPr>
      </w:pPr>
      <w:r w:rsidRPr="0007007D">
        <w:rPr>
          <w:rFonts w:cstheme="minorHAnsi"/>
          <w:lang w:eastAsia="en-GB"/>
        </w:rPr>
        <w:t>SO17 1BJ</w:t>
      </w:r>
    </w:p>
    <w:p w14:paraId="0E322E1A" w14:textId="77777777" w:rsidR="008F1B1D" w:rsidRPr="0007007D" w:rsidRDefault="008F1B1D" w:rsidP="008F1B1D">
      <w:pPr>
        <w:spacing w:line="288" w:lineRule="atLeast"/>
        <w:rPr>
          <w:rFonts w:cstheme="minorHAnsi"/>
          <w:lang w:eastAsia="en-GB"/>
        </w:rPr>
      </w:pPr>
      <w:r w:rsidRPr="0007007D">
        <w:rPr>
          <w:rFonts w:cstheme="minorHAnsi"/>
          <w:lang w:eastAsia="en-GB"/>
        </w:rPr>
        <w:t>United Kingdom</w:t>
      </w:r>
    </w:p>
    <w:p w14:paraId="361F5F68" w14:textId="77777777" w:rsidR="008F1B1D" w:rsidRPr="0007007D" w:rsidRDefault="008F1B1D" w:rsidP="008F1B1D">
      <w:pPr>
        <w:rPr>
          <w:rFonts w:cstheme="minorHAnsi"/>
        </w:rPr>
      </w:pPr>
      <w:r w:rsidRPr="0007007D">
        <w:rPr>
          <w:rFonts w:cstheme="minorHAnsi"/>
        </w:rPr>
        <w:t>Email: mrf1g19@soton.ac.uk</w:t>
      </w:r>
    </w:p>
    <w:p w14:paraId="6C9BE8F4" w14:textId="77777777" w:rsidR="008F1B1D" w:rsidRPr="0007007D" w:rsidRDefault="008F1B1D" w:rsidP="008F1B1D">
      <w:pPr>
        <w:spacing w:line="288" w:lineRule="atLeast"/>
        <w:rPr>
          <w:rFonts w:cstheme="minorHAnsi"/>
          <w:lang w:eastAsia="en-GB"/>
        </w:rPr>
      </w:pPr>
      <w:r w:rsidRPr="0007007D">
        <w:rPr>
          <w:rFonts w:cstheme="minorHAnsi"/>
        </w:rPr>
        <w:t>Phone: +44 (0)23 8059 2250</w:t>
      </w:r>
    </w:p>
    <w:p w14:paraId="3444C01E" w14:textId="77777777" w:rsidR="008F1B1D" w:rsidRPr="0007007D" w:rsidRDefault="008F1B1D" w:rsidP="008F1B1D">
      <w:pPr>
        <w:rPr>
          <w:rFonts w:cstheme="minorHAnsi"/>
        </w:rPr>
      </w:pPr>
    </w:p>
    <w:p w14:paraId="4C8B12E5" w14:textId="77777777" w:rsidR="008F1B1D" w:rsidRDefault="008F1B1D" w:rsidP="008F1B1D">
      <w:pPr>
        <w:rPr>
          <w:rFonts w:cstheme="minorHAnsi"/>
        </w:rPr>
      </w:pPr>
    </w:p>
    <w:p w14:paraId="0E60A66C" w14:textId="77777777" w:rsidR="008F1B1D" w:rsidRPr="009D5E4D" w:rsidRDefault="008F1B1D" w:rsidP="008F1B1D">
      <w:pPr>
        <w:autoSpaceDE w:val="0"/>
        <w:autoSpaceDN w:val="0"/>
        <w:adjustRightInd w:val="0"/>
        <w:rPr>
          <w:rFonts w:cstheme="minorHAnsi"/>
        </w:rPr>
      </w:pPr>
      <w:r w:rsidRPr="009D5E4D">
        <w:rPr>
          <w:rFonts w:cstheme="minorHAnsi"/>
        </w:rPr>
        <w:t>Funding acknowledgement: This study was funded by the European Research Council, the Starting Grant WORKANDHOME (ERC- 2014-STG 639403)</w:t>
      </w:r>
    </w:p>
    <w:p w14:paraId="164BA096" w14:textId="77777777" w:rsidR="008F1B1D" w:rsidRDefault="008F1B1D" w:rsidP="001B3744">
      <w:pPr>
        <w:spacing w:line="480" w:lineRule="auto"/>
        <w:jc w:val="both"/>
        <w:rPr>
          <w:rFonts w:ascii="Arial" w:hAnsi="Arial" w:cs="Arial"/>
          <w:b/>
        </w:rPr>
      </w:pPr>
    </w:p>
    <w:p w14:paraId="69D10A9A" w14:textId="77777777" w:rsidR="008F1B1D" w:rsidRDefault="008F1B1D">
      <w:pPr>
        <w:rPr>
          <w:rFonts w:ascii="Arial" w:hAnsi="Arial" w:cs="Arial"/>
          <w:b/>
        </w:rPr>
      </w:pPr>
      <w:r>
        <w:rPr>
          <w:rFonts w:ascii="Arial" w:hAnsi="Arial" w:cs="Arial"/>
          <w:b/>
        </w:rPr>
        <w:br w:type="page"/>
      </w:r>
    </w:p>
    <w:p w14:paraId="4BE332EE" w14:textId="6E5C6664" w:rsidR="001B3744" w:rsidRPr="00DC53A3" w:rsidRDefault="00785DBB" w:rsidP="001B3744">
      <w:pPr>
        <w:spacing w:line="480" w:lineRule="auto"/>
        <w:jc w:val="both"/>
        <w:rPr>
          <w:rFonts w:ascii="Arial" w:hAnsi="Arial" w:cs="Arial"/>
          <w:b/>
        </w:rPr>
      </w:pPr>
      <w:r w:rsidRPr="00DC53A3">
        <w:rPr>
          <w:rFonts w:ascii="Arial" w:hAnsi="Arial" w:cs="Arial"/>
          <w:b/>
        </w:rPr>
        <w:lastRenderedPageBreak/>
        <w:t>Coworking</w:t>
      </w:r>
      <w:r w:rsidR="001B3744" w:rsidRPr="00DC53A3">
        <w:rPr>
          <w:rFonts w:ascii="Arial" w:hAnsi="Arial" w:cs="Arial"/>
          <w:b/>
        </w:rPr>
        <w:t xml:space="preserve"> in homes </w:t>
      </w:r>
      <w:r w:rsidRPr="00DC53A3">
        <w:rPr>
          <w:rFonts w:ascii="Arial" w:hAnsi="Arial" w:cs="Arial"/>
        </w:rPr>
        <w:t xml:space="preserve">– </w:t>
      </w:r>
      <w:r w:rsidRPr="00DC53A3">
        <w:rPr>
          <w:rFonts w:ascii="Arial" w:hAnsi="Arial" w:cs="Arial"/>
          <w:b/>
        </w:rPr>
        <w:t>mitigating the tensions of the freelance economy</w:t>
      </w:r>
    </w:p>
    <w:p w14:paraId="2EAA91A6" w14:textId="77777777" w:rsidR="008F1B1D" w:rsidRDefault="008F1B1D" w:rsidP="008F1B1D">
      <w:pPr>
        <w:spacing w:line="480" w:lineRule="auto"/>
        <w:rPr>
          <w:rFonts w:ascii="Arial" w:hAnsi="Arial" w:cs="Arial"/>
          <w:b/>
        </w:rPr>
      </w:pPr>
    </w:p>
    <w:p w14:paraId="085E64A5" w14:textId="624FE900" w:rsidR="008F1B1D" w:rsidRPr="006D5BC0" w:rsidRDefault="008F1B1D" w:rsidP="008F1B1D">
      <w:pPr>
        <w:spacing w:line="480" w:lineRule="auto"/>
        <w:rPr>
          <w:rFonts w:ascii="Arial" w:hAnsi="Arial" w:cs="Arial"/>
          <w:b/>
        </w:rPr>
      </w:pPr>
      <w:r w:rsidRPr="006D5BC0">
        <w:rPr>
          <w:rFonts w:ascii="Arial" w:hAnsi="Arial" w:cs="Arial"/>
          <w:b/>
        </w:rPr>
        <w:t>Abstract</w:t>
      </w:r>
    </w:p>
    <w:p w14:paraId="2847B74E" w14:textId="77777777" w:rsidR="008F1B1D" w:rsidRPr="00352947" w:rsidRDefault="008F1B1D" w:rsidP="008F1B1D">
      <w:pPr>
        <w:spacing w:line="480" w:lineRule="auto"/>
        <w:jc w:val="both"/>
        <w:rPr>
          <w:rFonts w:ascii="Arial" w:hAnsi="Arial" w:cs="Arial"/>
          <w:color w:val="000000"/>
        </w:rPr>
      </w:pPr>
      <w:r w:rsidRPr="226E4EEF">
        <w:rPr>
          <w:rFonts w:ascii="Arial" w:hAnsi="Arial" w:cs="Arial"/>
          <w:color w:val="000000" w:themeColor="text1"/>
        </w:rPr>
        <w:t xml:space="preserve">Coworking has increased in popularity in the digital knowledge economy with the rise of independent professional workers who often work from home and lack the social relations that provide feedback, referrals or social support. Rather than studying coworking as a new spatial, social and economic way of working in designated coworking spaces, this study explores coworking in residential homes – the earliest self-organised form of coworking that has received little attention although dedicated home-based coworking networks have developed since. Based on intensive fieldwork material from coworking groups of freelancers across Europe who meet in each other’s homes, we explore why people meet to </w:t>
      </w:r>
      <w:proofErr w:type="spellStart"/>
      <w:r w:rsidRPr="226E4EEF">
        <w:rPr>
          <w:rFonts w:ascii="Arial" w:hAnsi="Arial" w:cs="Arial"/>
          <w:color w:val="000000" w:themeColor="text1"/>
        </w:rPr>
        <w:t>cowork</w:t>
      </w:r>
      <w:proofErr w:type="spellEnd"/>
      <w:r w:rsidRPr="226E4EEF">
        <w:rPr>
          <w:rFonts w:ascii="Arial" w:hAnsi="Arial" w:cs="Arial"/>
          <w:color w:val="000000" w:themeColor="text1"/>
        </w:rPr>
        <w:t xml:space="preserve"> in homes – when at the same time coworking is driven by the social isolation of working alone in the ‘home office’ as emphasised in previous research on coworking spaces. Our findings highlight the need of freelance workers to learn how to be productive and maintain productivity. The shared experience of homeworking and awareness of </w:t>
      </w:r>
      <w:r>
        <w:rPr>
          <w:rFonts w:ascii="Arial" w:hAnsi="Arial" w:cs="Arial"/>
          <w:color w:val="000000" w:themeColor="text1"/>
        </w:rPr>
        <w:t>the challenges</w:t>
      </w:r>
      <w:r w:rsidRPr="226E4EEF">
        <w:rPr>
          <w:rFonts w:ascii="Arial" w:hAnsi="Arial" w:cs="Arial"/>
          <w:color w:val="000000" w:themeColor="text1"/>
        </w:rPr>
        <w:t xml:space="preserve"> of personalised professional work create cognitive proximity in home-based coworking. Coworkers commit to the production of an affective atmosphere which is facilitated by digital platforms, the role of hosts and the home environment. We discuss the implications of our findings for understanding coworking more generally.</w:t>
      </w:r>
    </w:p>
    <w:p w14:paraId="74B2382D" w14:textId="77777777" w:rsidR="001B3744" w:rsidRPr="00DC53A3" w:rsidRDefault="001B3744" w:rsidP="00AC0651">
      <w:pPr>
        <w:spacing w:line="480" w:lineRule="auto"/>
        <w:jc w:val="both"/>
        <w:rPr>
          <w:rFonts w:ascii="Arial" w:hAnsi="Arial" w:cs="Arial"/>
        </w:rPr>
      </w:pPr>
    </w:p>
    <w:p w14:paraId="4DC9B13D" w14:textId="4DA150B1" w:rsidR="001B3744" w:rsidRPr="00DC53A3" w:rsidRDefault="008F1B1D" w:rsidP="008F1B1D">
      <w:pPr>
        <w:rPr>
          <w:rFonts w:ascii="Arial" w:hAnsi="Arial" w:cs="Arial"/>
          <w:b/>
        </w:rPr>
      </w:pPr>
      <w:r>
        <w:rPr>
          <w:rFonts w:ascii="Arial" w:hAnsi="Arial" w:cs="Arial"/>
          <w:b/>
        </w:rPr>
        <w:br w:type="page"/>
      </w:r>
    </w:p>
    <w:p w14:paraId="7D347709" w14:textId="54987E81" w:rsidR="00023C23" w:rsidRPr="00DC53A3" w:rsidRDefault="00D966C6" w:rsidP="00995233">
      <w:pPr>
        <w:pStyle w:val="ListParagraph"/>
        <w:numPr>
          <w:ilvl w:val="0"/>
          <w:numId w:val="8"/>
        </w:numPr>
        <w:spacing w:line="480" w:lineRule="auto"/>
        <w:jc w:val="both"/>
        <w:rPr>
          <w:rFonts w:ascii="Arial" w:hAnsi="Arial" w:cs="Arial"/>
          <w:b/>
        </w:rPr>
      </w:pPr>
      <w:r w:rsidRPr="00DC53A3">
        <w:rPr>
          <w:rFonts w:ascii="Arial" w:hAnsi="Arial" w:cs="Arial"/>
          <w:b/>
        </w:rPr>
        <w:lastRenderedPageBreak/>
        <w:t xml:space="preserve">Introduction and </w:t>
      </w:r>
      <w:r w:rsidR="002B4C5B" w:rsidRPr="00DC53A3">
        <w:rPr>
          <w:rFonts w:ascii="Arial" w:hAnsi="Arial" w:cs="Arial"/>
          <w:b/>
        </w:rPr>
        <w:t>background</w:t>
      </w:r>
    </w:p>
    <w:p w14:paraId="5BB54F53" w14:textId="63C33987" w:rsidR="00C72E01" w:rsidRPr="00DC53A3" w:rsidRDefault="00CB77D4" w:rsidP="00AC0651">
      <w:pPr>
        <w:spacing w:line="480" w:lineRule="auto"/>
        <w:jc w:val="both"/>
        <w:rPr>
          <w:rFonts w:ascii="Arial" w:eastAsia="Times New Roman" w:hAnsi="Arial" w:cs="Arial"/>
          <w:color w:val="000000"/>
        </w:rPr>
      </w:pPr>
      <w:r>
        <w:rPr>
          <w:rFonts w:ascii="Arial" w:hAnsi="Arial" w:cs="Arial"/>
        </w:rPr>
        <w:t>Coworking – w</w:t>
      </w:r>
      <w:r w:rsidR="00C72E01" w:rsidRPr="00DC53A3">
        <w:rPr>
          <w:rFonts w:ascii="Arial" w:hAnsi="Arial" w:cs="Arial"/>
        </w:rPr>
        <w:t xml:space="preserve">orking in shared </w:t>
      </w:r>
      <w:r>
        <w:rPr>
          <w:rFonts w:ascii="Arial" w:hAnsi="Arial" w:cs="Arial"/>
        </w:rPr>
        <w:t>working environments</w:t>
      </w:r>
      <w:r w:rsidR="00D966C6" w:rsidRPr="00DC53A3">
        <w:rPr>
          <w:rFonts w:ascii="Arial" w:hAnsi="Arial" w:cs="Arial"/>
        </w:rPr>
        <w:t xml:space="preserve"> </w:t>
      </w:r>
      <w:r>
        <w:rPr>
          <w:rFonts w:ascii="Arial" w:hAnsi="Arial" w:cs="Arial"/>
        </w:rPr>
        <w:t xml:space="preserve">– </w:t>
      </w:r>
      <w:r w:rsidR="00D966C6" w:rsidRPr="00DC53A3">
        <w:rPr>
          <w:rFonts w:ascii="Arial" w:hAnsi="Arial" w:cs="Arial"/>
        </w:rPr>
        <w:t>has increas</w:t>
      </w:r>
      <w:r>
        <w:rPr>
          <w:rFonts w:ascii="Arial" w:hAnsi="Arial" w:cs="Arial"/>
        </w:rPr>
        <w:t>ed</w:t>
      </w:r>
      <w:r w:rsidR="00D966C6" w:rsidRPr="00DC53A3">
        <w:rPr>
          <w:rFonts w:ascii="Arial" w:hAnsi="Arial" w:cs="Arial"/>
        </w:rPr>
        <w:t xml:space="preserve"> </w:t>
      </w:r>
      <w:r>
        <w:rPr>
          <w:rFonts w:ascii="Arial" w:hAnsi="Arial" w:cs="Arial"/>
        </w:rPr>
        <w:t xml:space="preserve">in </w:t>
      </w:r>
      <w:r w:rsidR="00C72E01" w:rsidRPr="00DC53A3">
        <w:rPr>
          <w:rFonts w:ascii="Arial" w:hAnsi="Arial" w:cs="Arial"/>
        </w:rPr>
        <w:t>popular</w:t>
      </w:r>
      <w:r>
        <w:rPr>
          <w:rFonts w:ascii="Arial" w:hAnsi="Arial" w:cs="Arial"/>
        </w:rPr>
        <w:t>ity</w:t>
      </w:r>
      <w:r w:rsidR="00C72E01" w:rsidRPr="00DC53A3">
        <w:rPr>
          <w:rFonts w:ascii="Arial" w:hAnsi="Arial" w:cs="Arial"/>
        </w:rPr>
        <w:t xml:space="preserve"> </w:t>
      </w:r>
      <w:r w:rsidR="00143868" w:rsidRPr="00DC53A3">
        <w:rPr>
          <w:rFonts w:ascii="Arial" w:hAnsi="Arial" w:cs="Arial"/>
        </w:rPr>
        <w:t>as evidenced in a growing number of coworking spaces in cities and</w:t>
      </w:r>
      <w:r w:rsidR="00C72E01" w:rsidRPr="00DC53A3">
        <w:rPr>
          <w:rFonts w:ascii="Arial" w:hAnsi="Arial" w:cs="Arial"/>
        </w:rPr>
        <w:t xml:space="preserve">, more recently, </w:t>
      </w:r>
      <w:r w:rsidR="00143868" w:rsidRPr="00DC53A3">
        <w:rPr>
          <w:rFonts w:ascii="Arial" w:hAnsi="Arial" w:cs="Arial"/>
        </w:rPr>
        <w:t>in towns (Jamal, 201</w:t>
      </w:r>
      <w:r w:rsidR="00ED7A9D">
        <w:rPr>
          <w:rFonts w:ascii="Arial" w:hAnsi="Arial" w:cs="Arial"/>
        </w:rPr>
        <w:t>8</w:t>
      </w:r>
      <w:r w:rsidR="00143868" w:rsidRPr="00DC53A3">
        <w:rPr>
          <w:rFonts w:ascii="Arial" w:hAnsi="Arial" w:cs="Arial"/>
        </w:rPr>
        <w:t>)</w:t>
      </w:r>
      <w:r w:rsidR="00D966C6" w:rsidRPr="00DC53A3">
        <w:rPr>
          <w:rFonts w:ascii="Arial" w:hAnsi="Arial" w:cs="Arial"/>
        </w:rPr>
        <w:t xml:space="preserve">. </w:t>
      </w:r>
      <w:r w:rsidR="00C72E01" w:rsidRPr="00DC53A3">
        <w:rPr>
          <w:rFonts w:ascii="Arial" w:hAnsi="Arial" w:cs="Arial"/>
        </w:rPr>
        <w:t xml:space="preserve">Coworking </w:t>
      </w:r>
      <w:r w:rsidR="00CF6D43">
        <w:rPr>
          <w:rFonts w:ascii="Arial" w:hAnsi="Arial" w:cs="Arial"/>
        </w:rPr>
        <w:t>reflects</w:t>
      </w:r>
      <w:r w:rsidR="00C72E01" w:rsidRPr="00DC53A3">
        <w:rPr>
          <w:rFonts w:ascii="Arial" w:hAnsi="Arial" w:cs="Arial"/>
        </w:rPr>
        <w:t xml:space="preserve"> significant changes in economic activit</w:t>
      </w:r>
      <w:r w:rsidR="00102DBC" w:rsidRPr="00DC53A3">
        <w:rPr>
          <w:rFonts w:ascii="Arial" w:hAnsi="Arial" w:cs="Arial"/>
        </w:rPr>
        <w:t>y</w:t>
      </w:r>
      <w:r w:rsidR="00C72E01" w:rsidRPr="00DC53A3">
        <w:rPr>
          <w:rFonts w:ascii="Arial" w:hAnsi="Arial" w:cs="Arial"/>
        </w:rPr>
        <w:t xml:space="preserve"> related to an increase in</w:t>
      </w:r>
      <w:r w:rsidR="00D966C6" w:rsidRPr="00DC53A3">
        <w:rPr>
          <w:rFonts w:ascii="Arial" w:eastAsia="Times New Roman" w:hAnsi="Arial" w:cs="Arial"/>
          <w:color w:val="000000"/>
        </w:rPr>
        <w:t xml:space="preserve"> digital knowledge work</w:t>
      </w:r>
      <w:r w:rsidR="00785DBB" w:rsidRPr="00DC53A3">
        <w:rPr>
          <w:rFonts w:ascii="Arial" w:eastAsia="Times New Roman" w:hAnsi="Arial" w:cs="Arial"/>
          <w:color w:val="000000"/>
        </w:rPr>
        <w:t xml:space="preserve"> and the associated increase in location independent work as well as </w:t>
      </w:r>
      <w:r w:rsidR="00D966C6" w:rsidRPr="00DC53A3">
        <w:rPr>
          <w:rFonts w:ascii="Arial" w:eastAsia="Times New Roman" w:hAnsi="Arial" w:cs="Arial"/>
          <w:color w:val="000000"/>
        </w:rPr>
        <w:t>the increase of independent professional workers</w:t>
      </w:r>
      <w:r w:rsidR="004A73EC">
        <w:rPr>
          <w:rFonts w:ascii="Arial" w:eastAsia="Times New Roman" w:hAnsi="Arial" w:cs="Arial"/>
          <w:color w:val="000000"/>
        </w:rPr>
        <w:t xml:space="preserve"> or</w:t>
      </w:r>
      <w:r w:rsidR="00785DBB" w:rsidRPr="00DC53A3">
        <w:rPr>
          <w:rFonts w:ascii="Arial" w:eastAsia="Times New Roman" w:hAnsi="Arial" w:cs="Arial"/>
          <w:color w:val="000000"/>
        </w:rPr>
        <w:t xml:space="preserve"> </w:t>
      </w:r>
      <w:r w:rsidR="00D966C6" w:rsidRPr="00DC53A3">
        <w:rPr>
          <w:rFonts w:ascii="Arial" w:eastAsia="Times New Roman" w:hAnsi="Arial" w:cs="Arial"/>
          <w:color w:val="000000"/>
        </w:rPr>
        <w:t>freelancers (Waters-Lynch</w:t>
      </w:r>
      <w:r w:rsidR="00093E2B" w:rsidRPr="00DC53A3">
        <w:rPr>
          <w:rFonts w:ascii="Arial" w:eastAsia="Times New Roman" w:hAnsi="Arial" w:cs="Arial"/>
          <w:color w:val="000000"/>
        </w:rPr>
        <w:t xml:space="preserve"> et al.</w:t>
      </w:r>
      <w:r w:rsidR="00D966C6" w:rsidRPr="00DC53A3">
        <w:rPr>
          <w:rFonts w:ascii="Arial" w:eastAsia="Times New Roman" w:hAnsi="Arial" w:cs="Arial"/>
          <w:color w:val="000000"/>
        </w:rPr>
        <w:t xml:space="preserve">, 2016). </w:t>
      </w:r>
      <w:r w:rsidR="00C72E01" w:rsidRPr="00DC53A3">
        <w:rPr>
          <w:rFonts w:ascii="Arial" w:eastAsia="Times New Roman" w:hAnsi="Arial" w:cs="Arial"/>
          <w:color w:val="000000"/>
        </w:rPr>
        <w:t>Against this background</w:t>
      </w:r>
      <w:r w:rsidR="00D966C6" w:rsidRPr="00DC53A3">
        <w:rPr>
          <w:rFonts w:ascii="Arial" w:eastAsia="Times New Roman" w:hAnsi="Arial" w:cs="Arial"/>
          <w:color w:val="000000"/>
        </w:rPr>
        <w:t xml:space="preserve">, coworking has </w:t>
      </w:r>
      <w:r w:rsidR="00C72E01" w:rsidRPr="00DC53A3">
        <w:rPr>
          <w:rFonts w:ascii="Arial" w:eastAsia="Times New Roman" w:hAnsi="Arial" w:cs="Arial"/>
          <w:color w:val="000000"/>
        </w:rPr>
        <w:t>attracted growing interest in research and urban planning as</w:t>
      </w:r>
      <w:r w:rsidR="00D966C6" w:rsidRPr="00DC53A3">
        <w:rPr>
          <w:rFonts w:ascii="Arial" w:eastAsia="Times New Roman" w:hAnsi="Arial" w:cs="Arial"/>
          <w:color w:val="000000"/>
        </w:rPr>
        <w:t xml:space="preserve"> a new spatial and social phenomenon of economic activity that </w:t>
      </w:r>
      <w:r w:rsidR="00093E2B" w:rsidRPr="00DC53A3">
        <w:rPr>
          <w:rFonts w:ascii="Arial" w:eastAsia="Times New Roman" w:hAnsi="Arial" w:cs="Arial"/>
          <w:color w:val="000000"/>
        </w:rPr>
        <w:t>is based</w:t>
      </w:r>
      <w:r w:rsidR="00D966C6" w:rsidRPr="00DC53A3">
        <w:rPr>
          <w:rFonts w:ascii="Arial" w:eastAsia="Times New Roman" w:hAnsi="Arial" w:cs="Arial"/>
          <w:color w:val="000000"/>
        </w:rPr>
        <w:t xml:space="preserve"> outside of the home</w:t>
      </w:r>
      <w:r w:rsidR="00093E2B" w:rsidRPr="00DC53A3">
        <w:rPr>
          <w:rFonts w:ascii="Arial" w:eastAsia="Times New Roman" w:hAnsi="Arial" w:cs="Arial"/>
          <w:color w:val="000000"/>
        </w:rPr>
        <w:t>, on the one hand side,</w:t>
      </w:r>
      <w:r w:rsidR="00D966C6" w:rsidRPr="00DC53A3">
        <w:rPr>
          <w:rFonts w:ascii="Arial" w:eastAsia="Times New Roman" w:hAnsi="Arial" w:cs="Arial"/>
          <w:color w:val="000000"/>
        </w:rPr>
        <w:t xml:space="preserve"> and the traditional workplace in an office</w:t>
      </w:r>
      <w:r w:rsidR="00093E2B" w:rsidRPr="00DC53A3">
        <w:rPr>
          <w:rFonts w:ascii="Arial" w:eastAsia="Times New Roman" w:hAnsi="Arial" w:cs="Arial"/>
          <w:color w:val="000000"/>
        </w:rPr>
        <w:t>, on the other side,</w:t>
      </w:r>
      <w:r w:rsidR="00D966C6" w:rsidRPr="00DC53A3">
        <w:rPr>
          <w:rFonts w:ascii="Arial" w:eastAsia="Times New Roman" w:hAnsi="Arial" w:cs="Arial"/>
          <w:color w:val="000000"/>
        </w:rPr>
        <w:t xml:space="preserve"> or what Oldenb</w:t>
      </w:r>
      <w:r w:rsidR="00ED37D3" w:rsidRPr="00DC53A3">
        <w:rPr>
          <w:rFonts w:ascii="Arial" w:eastAsia="Times New Roman" w:hAnsi="Arial" w:cs="Arial"/>
          <w:color w:val="000000"/>
        </w:rPr>
        <w:t>u</w:t>
      </w:r>
      <w:r w:rsidR="00D966C6" w:rsidRPr="00DC53A3">
        <w:rPr>
          <w:rFonts w:ascii="Arial" w:eastAsia="Times New Roman" w:hAnsi="Arial" w:cs="Arial"/>
          <w:color w:val="000000"/>
        </w:rPr>
        <w:t xml:space="preserve">rg </w:t>
      </w:r>
      <w:r w:rsidR="00020829" w:rsidRPr="00DC53A3">
        <w:rPr>
          <w:rFonts w:ascii="Arial" w:eastAsia="Times New Roman" w:hAnsi="Arial" w:cs="Arial"/>
          <w:color w:val="000000"/>
        </w:rPr>
        <w:t xml:space="preserve">(1989) </w:t>
      </w:r>
      <w:r w:rsidR="00D966C6" w:rsidRPr="00DC53A3">
        <w:rPr>
          <w:rFonts w:ascii="Arial" w:eastAsia="Times New Roman" w:hAnsi="Arial" w:cs="Arial"/>
          <w:color w:val="000000"/>
        </w:rPr>
        <w:t>coined the ‘third place’</w:t>
      </w:r>
      <w:r w:rsidR="006D09D7" w:rsidRPr="00DC53A3">
        <w:rPr>
          <w:rFonts w:ascii="Arial" w:eastAsia="Times New Roman" w:hAnsi="Arial" w:cs="Arial"/>
          <w:color w:val="000000"/>
        </w:rPr>
        <w:t>.</w:t>
      </w:r>
    </w:p>
    <w:p w14:paraId="2ED20D4F" w14:textId="0CABCD57" w:rsidR="004F3785" w:rsidRPr="00DC53A3" w:rsidRDefault="004F3785" w:rsidP="00AC0651">
      <w:pPr>
        <w:pStyle w:val="NormalWeb"/>
        <w:spacing w:line="480" w:lineRule="auto"/>
        <w:jc w:val="both"/>
        <w:rPr>
          <w:rFonts w:ascii="Arial" w:hAnsi="Arial" w:cs="Arial"/>
        </w:rPr>
      </w:pPr>
      <w:r w:rsidRPr="00DC53A3">
        <w:rPr>
          <w:rFonts w:ascii="Arial" w:hAnsi="Arial" w:cs="Arial"/>
          <w:color w:val="000000"/>
        </w:rPr>
        <w:t xml:space="preserve">Coworking </w:t>
      </w:r>
      <w:r w:rsidR="00155CD9" w:rsidRPr="00DC53A3">
        <w:rPr>
          <w:rFonts w:ascii="Arial" w:hAnsi="Arial" w:cs="Arial"/>
          <w:color w:val="000000"/>
        </w:rPr>
        <w:t xml:space="preserve">spaces have </w:t>
      </w:r>
      <w:r w:rsidR="00462BEE" w:rsidRPr="00DC53A3">
        <w:rPr>
          <w:rFonts w:ascii="Arial" w:hAnsi="Arial" w:cs="Arial"/>
          <w:color w:val="000000"/>
        </w:rPr>
        <w:t xml:space="preserve">become more popular in the </w:t>
      </w:r>
      <w:r w:rsidR="000E35D7" w:rsidRPr="00DC53A3">
        <w:rPr>
          <w:rFonts w:ascii="Arial" w:hAnsi="Arial" w:cs="Arial"/>
          <w:color w:val="000000"/>
        </w:rPr>
        <w:t xml:space="preserve">digital </w:t>
      </w:r>
      <w:r w:rsidR="007743EB">
        <w:rPr>
          <w:rFonts w:ascii="Arial" w:hAnsi="Arial" w:cs="Arial"/>
          <w:color w:val="000000"/>
        </w:rPr>
        <w:t>knowledge</w:t>
      </w:r>
      <w:r w:rsidR="000E35D7" w:rsidRPr="00DC53A3">
        <w:rPr>
          <w:rFonts w:ascii="Arial" w:hAnsi="Arial" w:cs="Arial"/>
          <w:color w:val="000000"/>
        </w:rPr>
        <w:t xml:space="preserve"> economy as </w:t>
      </w:r>
      <w:r w:rsidR="00ED6BA4" w:rsidRPr="00DC53A3">
        <w:rPr>
          <w:rFonts w:ascii="Arial" w:hAnsi="Arial" w:cs="Arial"/>
          <w:color w:val="000000"/>
        </w:rPr>
        <w:t xml:space="preserve">they </w:t>
      </w:r>
      <w:r w:rsidRPr="00DC53A3">
        <w:rPr>
          <w:rFonts w:ascii="Arial" w:hAnsi="Arial" w:cs="Arial"/>
          <w:color w:val="000000"/>
        </w:rPr>
        <w:t xml:space="preserve">create positive </w:t>
      </w:r>
      <w:r w:rsidR="00362D07" w:rsidRPr="00DC53A3">
        <w:rPr>
          <w:rFonts w:ascii="Arial" w:hAnsi="Arial" w:cs="Arial"/>
          <w:color w:val="000000"/>
        </w:rPr>
        <w:t>‘</w:t>
      </w:r>
      <w:r w:rsidRPr="00DC53A3">
        <w:rPr>
          <w:rFonts w:ascii="Arial" w:hAnsi="Arial" w:cs="Arial"/>
          <w:color w:val="000000"/>
        </w:rPr>
        <w:t>externalities</w:t>
      </w:r>
      <w:r w:rsidR="00362D07" w:rsidRPr="00DC53A3">
        <w:rPr>
          <w:rFonts w:ascii="Arial" w:hAnsi="Arial" w:cs="Arial"/>
          <w:color w:val="000000"/>
        </w:rPr>
        <w:t>’</w:t>
      </w:r>
      <w:r w:rsidRPr="00DC53A3">
        <w:rPr>
          <w:rFonts w:ascii="Arial" w:hAnsi="Arial" w:cs="Arial"/>
          <w:color w:val="000000"/>
        </w:rPr>
        <w:t xml:space="preserve"> for those who otherwise work from home and lack the social relations that provide feedback, referrals or social support that </w:t>
      </w:r>
      <w:r w:rsidR="000E35D7" w:rsidRPr="00DC53A3">
        <w:rPr>
          <w:rFonts w:ascii="Arial" w:hAnsi="Arial" w:cs="Arial"/>
          <w:color w:val="000000"/>
        </w:rPr>
        <w:t>self-organised</w:t>
      </w:r>
      <w:r w:rsidRPr="00DC53A3">
        <w:rPr>
          <w:rFonts w:ascii="Arial" w:hAnsi="Arial" w:cs="Arial"/>
          <w:color w:val="000000"/>
        </w:rPr>
        <w:t xml:space="preserve"> careers in the new economy outside of companies depend on (</w:t>
      </w:r>
      <w:r w:rsidR="00592758" w:rsidRPr="00DC53A3">
        <w:rPr>
          <w:rFonts w:ascii="Arial" w:hAnsi="Arial" w:cs="Arial"/>
          <w:color w:val="000000"/>
        </w:rPr>
        <w:t xml:space="preserve">Garrett et al., 2017; Gerdenitsch et al., 2016; </w:t>
      </w:r>
      <w:r w:rsidR="002B4C5B" w:rsidRPr="00DC53A3">
        <w:rPr>
          <w:rFonts w:ascii="Arial" w:hAnsi="Arial" w:cs="Arial"/>
          <w:color w:val="000000"/>
        </w:rPr>
        <w:t>Spinuzzi, 2012</w:t>
      </w:r>
      <w:r w:rsidRPr="00DC53A3">
        <w:rPr>
          <w:rFonts w:ascii="Arial" w:hAnsi="Arial" w:cs="Arial"/>
          <w:color w:val="000000"/>
        </w:rPr>
        <w:t xml:space="preserve">). </w:t>
      </w:r>
      <w:r w:rsidR="00362D07" w:rsidRPr="00DC53A3">
        <w:rPr>
          <w:rFonts w:ascii="Arial" w:hAnsi="Arial" w:cs="Arial"/>
          <w:color w:val="000000"/>
        </w:rPr>
        <w:t xml:space="preserve">These externalities are </w:t>
      </w:r>
      <w:r w:rsidR="009609DF" w:rsidRPr="00DC53A3">
        <w:rPr>
          <w:rFonts w:ascii="Arial" w:hAnsi="Arial" w:cs="Arial"/>
          <w:color w:val="000000"/>
        </w:rPr>
        <w:t xml:space="preserve">by definition </w:t>
      </w:r>
      <w:r w:rsidR="00362D07" w:rsidRPr="00DC53A3">
        <w:rPr>
          <w:rFonts w:ascii="Arial" w:hAnsi="Arial" w:cs="Arial"/>
          <w:color w:val="000000"/>
        </w:rPr>
        <w:t xml:space="preserve">not directly paid for </w:t>
      </w:r>
      <w:r w:rsidR="00ED6BA4" w:rsidRPr="00DC53A3">
        <w:rPr>
          <w:rFonts w:ascii="Arial" w:hAnsi="Arial" w:cs="Arial"/>
          <w:color w:val="000000"/>
        </w:rPr>
        <w:t xml:space="preserve">(although fees are usually involved for using </w:t>
      </w:r>
      <w:r w:rsidR="00B221A7">
        <w:rPr>
          <w:rFonts w:ascii="Arial" w:hAnsi="Arial" w:cs="Arial"/>
          <w:color w:val="000000"/>
        </w:rPr>
        <w:t>coworking</w:t>
      </w:r>
      <w:r w:rsidR="00ED6BA4" w:rsidRPr="00DC53A3">
        <w:rPr>
          <w:rFonts w:ascii="Arial" w:hAnsi="Arial" w:cs="Arial"/>
          <w:color w:val="000000"/>
        </w:rPr>
        <w:t xml:space="preserve"> space</w:t>
      </w:r>
      <w:r w:rsidR="00D5191D">
        <w:rPr>
          <w:rFonts w:ascii="Arial" w:hAnsi="Arial" w:cs="Arial"/>
          <w:color w:val="000000"/>
        </w:rPr>
        <w:t>s</w:t>
      </w:r>
      <w:r w:rsidR="00ED6BA4" w:rsidRPr="00DC53A3">
        <w:rPr>
          <w:rFonts w:ascii="Arial" w:hAnsi="Arial" w:cs="Arial"/>
          <w:color w:val="000000"/>
        </w:rPr>
        <w:t xml:space="preserve">) </w:t>
      </w:r>
      <w:r w:rsidR="00362D07" w:rsidRPr="00DC53A3">
        <w:rPr>
          <w:rFonts w:ascii="Arial" w:hAnsi="Arial" w:cs="Arial"/>
          <w:color w:val="000000"/>
        </w:rPr>
        <w:t xml:space="preserve">but arise from proximity to </w:t>
      </w:r>
      <w:r w:rsidR="008924A7" w:rsidRPr="00DC53A3">
        <w:rPr>
          <w:rFonts w:ascii="Arial" w:hAnsi="Arial" w:cs="Arial"/>
          <w:color w:val="000000"/>
        </w:rPr>
        <w:t xml:space="preserve">other freelancers. </w:t>
      </w:r>
      <w:r w:rsidR="00354C39" w:rsidRPr="00DC53A3">
        <w:rPr>
          <w:rFonts w:ascii="Arial" w:hAnsi="Arial" w:cs="Arial"/>
          <w:color w:val="000000"/>
        </w:rPr>
        <w:t>Coworking spaces have therefore been conceptualised as ‘micro-clusters’ (</w:t>
      </w:r>
      <w:r w:rsidR="00837EF3" w:rsidRPr="00DC53A3">
        <w:rPr>
          <w:rFonts w:ascii="Arial" w:hAnsi="Arial" w:cs="Arial"/>
          <w:color w:val="000000"/>
        </w:rPr>
        <w:t>Wijngaarden et al., 2020; Capdevila, 2013, 2015</w:t>
      </w:r>
      <w:r w:rsidR="00354C39" w:rsidRPr="00DC53A3">
        <w:rPr>
          <w:rFonts w:ascii="Arial" w:hAnsi="Arial" w:cs="Arial"/>
          <w:color w:val="000000"/>
        </w:rPr>
        <w:t>)</w:t>
      </w:r>
      <w:r w:rsidR="008924A7" w:rsidRPr="00DC53A3">
        <w:rPr>
          <w:rFonts w:ascii="Arial" w:hAnsi="Arial" w:cs="Arial"/>
          <w:color w:val="000000"/>
        </w:rPr>
        <w:t xml:space="preserve"> that, similarly to agglomerations, provide what Marshall </w:t>
      </w:r>
      <w:r w:rsidR="009609DF" w:rsidRPr="00DC53A3">
        <w:rPr>
          <w:rFonts w:ascii="Arial" w:hAnsi="Arial" w:cs="Arial"/>
          <w:color w:val="000000"/>
        </w:rPr>
        <w:t>(</w:t>
      </w:r>
      <w:r w:rsidR="00194A6F" w:rsidRPr="00DC53A3">
        <w:rPr>
          <w:rFonts w:ascii="Arial" w:hAnsi="Arial" w:cs="Arial"/>
          <w:color w:val="000000"/>
        </w:rPr>
        <w:t>1925</w:t>
      </w:r>
      <w:r w:rsidR="009609DF" w:rsidRPr="00DC53A3">
        <w:rPr>
          <w:rFonts w:ascii="Arial" w:hAnsi="Arial" w:cs="Arial"/>
          <w:color w:val="000000"/>
        </w:rPr>
        <w:t xml:space="preserve">) </w:t>
      </w:r>
      <w:r w:rsidR="008924A7" w:rsidRPr="00DC53A3">
        <w:rPr>
          <w:rFonts w:ascii="Arial" w:hAnsi="Arial" w:cs="Arial"/>
          <w:color w:val="000000"/>
        </w:rPr>
        <w:t>called an ‘industrial atmosphere’</w:t>
      </w:r>
      <w:r w:rsidR="00785DBB" w:rsidRPr="00DC53A3">
        <w:rPr>
          <w:rFonts w:ascii="Arial" w:hAnsi="Arial" w:cs="Arial"/>
          <w:color w:val="000000"/>
        </w:rPr>
        <w:t>. This includes</w:t>
      </w:r>
      <w:r w:rsidR="008924A7" w:rsidRPr="00DC53A3">
        <w:rPr>
          <w:rFonts w:ascii="Arial" w:hAnsi="Arial" w:cs="Arial"/>
          <w:color w:val="000000"/>
        </w:rPr>
        <w:t xml:space="preserve"> social networks that can be converted into economic benefits (collaboration, new projects, referrals etc.)</w:t>
      </w:r>
      <w:r w:rsidR="00684161" w:rsidRPr="00DC53A3">
        <w:rPr>
          <w:rFonts w:ascii="Arial" w:hAnsi="Arial" w:cs="Arial"/>
          <w:color w:val="000000"/>
        </w:rPr>
        <w:t xml:space="preserve"> particularly in relation to firm</w:t>
      </w:r>
      <w:r w:rsidR="00785DBB" w:rsidRPr="00DC53A3">
        <w:rPr>
          <w:rFonts w:ascii="Arial" w:hAnsi="Arial" w:cs="Arial"/>
          <w:color w:val="000000"/>
        </w:rPr>
        <w:t>-</w:t>
      </w:r>
      <w:r w:rsidR="00684161" w:rsidRPr="00DC53A3">
        <w:rPr>
          <w:rFonts w:ascii="Arial" w:hAnsi="Arial" w:cs="Arial"/>
          <w:color w:val="000000"/>
        </w:rPr>
        <w:t xml:space="preserve"> or industry-focused specialisation (Marshall, </w:t>
      </w:r>
      <w:r w:rsidR="00194A6F" w:rsidRPr="00DC53A3">
        <w:rPr>
          <w:rFonts w:ascii="Arial" w:hAnsi="Arial" w:cs="Arial"/>
          <w:color w:val="000000"/>
        </w:rPr>
        <w:t>1925</w:t>
      </w:r>
      <w:r w:rsidR="00684161" w:rsidRPr="00DC53A3">
        <w:rPr>
          <w:rFonts w:ascii="Arial" w:hAnsi="Arial" w:cs="Arial"/>
          <w:color w:val="000000"/>
        </w:rPr>
        <w:t>; Porter, 1990)</w:t>
      </w:r>
      <w:r w:rsidR="008924A7" w:rsidRPr="00DC53A3">
        <w:rPr>
          <w:rFonts w:ascii="Arial" w:hAnsi="Arial" w:cs="Arial"/>
          <w:color w:val="000000"/>
        </w:rPr>
        <w:t>.</w:t>
      </w:r>
      <w:r w:rsidR="00354C39" w:rsidRPr="00DC53A3">
        <w:rPr>
          <w:rFonts w:ascii="Arial" w:hAnsi="Arial" w:cs="Arial"/>
          <w:color w:val="000000"/>
        </w:rPr>
        <w:t xml:space="preserve"> </w:t>
      </w:r>
      <w:r w:rsidR="008924A7" w:rsidRPr="00DC53A3">
        <w:rPr>
          <w:rFonts w:ascii="Arial" w:hAnsi="Arial" w:cs="Arial"/>
          <w:color w:val="000000"/>
        </w:rPr>
        <w:t>H</w:t>
      </w:r>
      <w:r w:rsidR="00354C39" w:rsidRPr="00DC53A3">
        <w:rPr>
          <w:rFonts w:ascii="Arial" w:hAnsi="Arial" w:cs="Arial"/>
          <w:color w:val="000000"/>
        </w:rPr>
        <w:t xml:space="preserve">owever, there is ambivalence about why in </w:t>
      </w:r>
      <w:r w:rsidR="000E35D7" w:rsidRPr="00DC53A3">
        <w:rPr>
          <w:rFonts w:ascii="Arial" w:hAnsi="Arial" w:cs="Arial"/>
          <w:color w:val="000000"/>
        </w:rPr>
        <w:t>many</w:t>
      </w:r>
      <w:r w:rsidR="00354C39" w:rsidRPr="00DC53A3">
        <w:rPr>
          <w:rFonts w:ascii="Arial" w:hAnsi="Arial" w:cs="Arial"/>
          <w:color w:val="000000"/>
        </w:rPr>
        <w:t xml:space="preserve"> </w:t>
      </w:r>
      <w:r w:rsidR="00785DBB" w:rsidRPr="00DC53A3">
        <w:rPr>
          <w:rFonts w:ascii="Arial" w:hAnsi="Arial" w:cs="Arial"/>
          <w:color w:val="000000"/>
        </w:rPr>
        <w:t xml:space="preserve">observed </w:t>
      </w:r>
      <w:r w:rsidR="00354C39" w:rsidRPr="00DC53A3">
        <w:rPr>
          <w:rFonts w:ascii="Arial" w:hAnsi="Arial" w:cs="Arial"/>
          <w:color w:val="000000"/>
        </w:rPr>
        <w:t xml:space="preserve">cases the economic </w:t>
      </w:r>
      <w:r w:rsidR="00785DBB" w:rsidRPr="00DC53A3">
        <w:rPr>
          <w:rFonts w:ascii="Arial" w:hAnsi="Arial" w:cs="Arial"/>
          <w:color w:val="000000"/>
        </w:rPr>
        <w:t xml:space="preserve">benefits </w:t>
      </w:r>
      <w:r w:rsidR="00354C39" w:rsidRPr="00DC53A3">
        <w:rPr>
          <w:rFonts w:ascii="Arial" w:hAnsi="Arial" w:cs="Arial"/>
          <w:color w:val="000000"/>
        </w:rPr>
        <w:t xml:space="preserve">seem to be relatively low </w:t>
      </w:r>
      <w:r w:rsidR="00102DBC" w:rsidRPr="00DC53A3">
        <w:rPr>
          <w:rFonts w:ascii="Arial" w:hAnsi="Arial" w:cs="Arial"/>
          <w:color w:val="000000"/>
        </w:rPr>
        <w:t>for coworker</w:t>
      </w:r>
      <w:r w:rsidR="00D5191D">
        <w:rPr>
          <w:rFonts w:ascii="Arial" w:hAnsi="Arial" w:cs="Arial"/>
          <w:color w:val="000000"/>
        </w:rPr>
        <w:t>s</w:t>
      </w:r>
      <w:r w:rsidR="00102DBC" w:rsidRPr="00DC53A3">
        <w:rPr>
          <w:rFonts w:ascii="Arial" w:hAnsi="Arial" w:cs="Arial"/>
          <w:color w:val="000000"/>
        </w:rPr>
        <w:t xml:space="preserve"> </w:t>
      </w:r>
      <w:r w:rsidR="00354C39" w:rsidRPr="00DC53A3">
        <w:rPr>
          <w:rFonts w:ascii="Arial" w:hAnsi="Arial" w:cs="Arial"/>
          <w:color w:val="000000"/>
        </w:rPr>
        <w:t xml:space="preserve">while evidence </w:t>
      </w:r>
      <w:r w:rsidR="00B6661C" w:rsidRPr="00DC53A3">
        <w:rPr>
          <w:rFonts w:ascii="Arial" w:hAnsi="Arial" w:cs="Arial"/>
          <w:color w:val="000000"/>
        </w:rPr>
        <w:t>support</w:t>
      </w:r>
      <w:r w:rsidR="008924A7" w:rsidRPr="00DC53A3">
        <w:rPr>
          <w:rFonts w:ascii="Arial" w:hAnsi="Arial" w:cs="Arial"/>
          <w:color w:val="000000"/>
        </w:rPr>
        <w:t>s</w:t>
      </w:r>
      <w:r w:rsidR="00B6661C" w:rsidRPr="00DC53A3">
        <w:rPr>
          <w:rFonts w:ascii="Arial" w:hAnsi="Arial" w:cs="Arial"/>
          <w:color w:val="000000"/>
        </w:rPr>
        <w:t xml:space="preserve"> more </w:t>
      </w:r>
      <w:r w:rsidR="00354C39" w:rsidRPr="00DC53A3">
        <w:rPr>
          <w:rFonts w:ascii="Arial" w:hAnsi="Arial" w:cs="Arial"/>
          <w:color w:val="000000"/>
        </w:rPr>
        <w:t xml:space="preserve">the </w:t>
      </w:r>
      <w:r w:rsidR="00354C39" w:rsidRPr="00DC53A3">
        <w:rPr>
          <w:rFonts w:ascii="Arial" w:hAnsi="Arial" w:cs="Arial"/>
          <w:color w:val="000000"/>
        </w:rPr>
        <w:lastRenderedPageBreak/>
        <w:t>existence of social externalities</w:t>
      </w:r>
      <w:r w:rsidR="008924A7" w:rsidRPr="00DC53A3">
        <w:rPr>
          <w:rFonts w:ascii="Arial" w:hAnsi="Arial" w:cs="Arial"/>
          <w:color w:val="000000"/>
        </w:rPr>
        <w:t xml:space="preserve"> (feedback and help from others)</w:t>
      </w:r>
      <w:r w:rsidR="00785DBB" w:rsidRPr="00DC53A3">
        <w:rPr>
          <w:rFonts w:ascii="Arial" w:hAnsi="Arial" w:cs="Arial"/>
          <w:color w:val="000000"/>
        </w:rPr>
        <w:t xml:space="preserve"> in such micro-clusters</w:t>
      </w:r>
      <w:r w:rsidR="00354C39" w:rsidRPr="00DC53A3">
        <w:rPr>
          <w:rFonts w:ascii="Arial" w:hAnsi="Arial" w:cs="Arial"/>
          <w:color w:val="000000"/>
        </w:rPr>
        <w:t>.</w:t>
      </w:r>
      <w:r w:rsidR="00F50211" w:rsidRPr="00DC53A3">
        <w:rPr>
          <w:rFonts w:ascii="Arial" w:hAnsi="Arial" w:cs="Arial"/>
          <w:color w:val="000000"/>
        </w:rPr>
        <w:t xml:space="preserve"> These ambivalences of </w:t>
      </w:r>
      <w:r w:rsidR="009430E8" w:rsidRPr="00DC53A3">
        <w:rPr>
          <w:rFonts w:ascii="Arial" w:hAnsi="Arial" w:cs="Arial"/>
          <w:color w:val="000000"/>
        </w:rPr>
        <w:t xml:space="preserve">coworking spaces </w:t>
      </w:r>
      <w:r w:rsidR="000E35D7" w:rsidRPr="00DC53A3">
        <w:rPr>
          <w:rFonts w:ascii="Arial" w:hAnsi="Arial" w:cs="Arial"/>
          <w:color w:val="000000"/>
        </w:rPr>
        <w:t xml:space="preserve">around the benefits of proximity </w:t>
      </w:r>
      <w:r w:rsidR="00F50211" w:rsidRPr="00DC53A3">
        <w:rPr>
          <w:rFonts w:ascii="Arial" w:hAnsi="Arial" w:cs="Arial"/>
          <w:color w:val="000000"/>
        </w:rPr>
        <w:t xml:space="preserve">have </w:t>
      </w:r>
      <w:r w:rsidR="000E35D7" w:rsidRPr="00DC53A3">
        <w:rPr>
          <w:rFonts w:ascii="Arial" w:hAnsi="Arial" w:cs="Arial"/>
          <w:color w:val="000000"/>
        </w:rPr>
        <w:t xml:space="preserve">become </w:t>
      </w:r>
      <w:r w:rsidR="00F50211" w:rsidRPr="00DC53A3">
        <w:rPr>
          <w:rFonts w:ascii="Arial" w:hAnsi="Arial" w:cs="Arial"/>
          <w:color w:val="000000"/>
        </w:rPr>
        <w:t xml:space="preserve">the focus of </w:t>
      </w:r>
      <w:r w:rsidR="000E35D7" w:rsidRPr="00DC53A3">
        <w:rPr>
          <w:rFonts w:ascii="Arial" w:hAnsi="Arial" w:cs="Arial"/>
          <w:color w:val="000000"/>
        </w:rPr>
        <w:t xml:space="preserve">recent </w:t>
      </w:r>
      <w:r w:rsidR="00F50211" w:rsidRPr="00DC53A3">
        <w:rPr>
          <w:rFonts w:ascii="Arial" w:hAnsi="Arial" w:cs="Arial"/>
          <w:color w:val="000000"/>
        </w:rPr>
        <w:t>coworking research (</w:t>
      </w:r>
      <w:r w:rsidR="00837EF3" w:rsidRPr="00DC53A3">
        <w:rPr>
          <w:rFonts w:ascii="Arial" w:hAnsi="Arial" w:cs="Arial"/>
          <w:color w:val="000000"/>
        </w:rPr>
        <w:t xml:space="preserve">Waters-Lynch and Duff, 2019; </w:t>
      </w:r>
      <w:r w:rsidR="00102DBC" w:rsidRPr="00DC53A3">
        <w:rPr>
          <w:rFonts w:ascii="Arial" w:hAnsi="Arial" w:cs="Arial"/>
          <w:color w:val="000000"/>
        </w:rPr>
        <w:t>d</w:t>
      </w:r>
      <w:r w:rsidR="00837EF3" w:rsidRPr="00DC53A3">
        <w:rPr>
          <w:rFonts w:ascii="Arial" w:hAnsi="Arial" w:cs="Arial"/>
          <w:color w:val="000000"/>
        </w:rPr>
        <w:t>e Peuter et al., 2017</w:t>
      </w:r>
      <w:r w:rsidR="00F50211" w:rsidRPr="00DC53A3">
        <w:rPr>
          <w:rFonts w:ascii="Arial" w:hAnsi="Arial" w:cs="Arial"/>
          <w:color w:val="000000"/>
        </w:rPr>
        <w:t>).</w:t>
      </w:r>
    </w:p>
    <w:p w14:paraId="4410E4ED" w14:textId="5BC6706C" w:rsidR="00C72E01" w:rsidRPr="00DC53A3" w:rsidRDefault="00C72E01" w:rsidP="00AC0651">
      <w:pPr>
        <w:pStyle w:val="NormalWeb"/>
        <w:shd w:val="clear" w:color="auto" w:fill="FFFFFF"/>
        <w:spacing w:line="480" w:lineRule="auto"/>
        <w:jc w:val="both"/>
        <w:rPr>
          <w:rFonts w:ascii="Arial" w:hAnsi="Arial" w:cs="Arial"/>
        </w:rPr>
      </w:pPr>
      <w:r w:rsidRPr="00DC53A3">
        <w:rPr>
          <w:rFonts w:ascii="Arial" w:hAnsi="Arial" w:cs="Arial"/>
          <w:color w:val="000000"/>
        </w:rPr>
        <w:t>Coworking has increasingly become commercialised</w:t>
      </w:r>
      <w:r w:rsidR="00B6661C" w:rsidRPr="00DC53A3">
        <w:rPr>
          <w:rFonts w:ascii="Arial" w:hAnsi="Arial" w:cs="Arial"/>
          <w:color w:val="000000"/>
        </w:rPr>
        <w:t xml:space="preserve"> and commodified</w:t>
      </w:r>
      <w:r w:rsidRPr="00DC53A3">
        <w:rPr>
          <w:rFonts w:ascii="Arial" w:hAnsi="Arial" w:cs="Arial"/>
          <w:color w:val="000000"/>
        </w:rPr>
        <w:t xml:space="preserve"> through large, global space providers</w:t>
      </w:r>
      <w:r w:rsidR="000E35D7" w:rsidRPr="00DC53A3">
        <w:rPr>
          <w:rFonts w:ascii="Arial" w:hAnsi="Arial" w:cs="Arial"/>
          <w:color w:val="000000"/>
        </w:rPr>
        <w:t xml:space="preserve"> (Gandini and Cossu, 2019)</w:t>
      </w:r>
      <w:r w:rsidRPr="00DC53A3">
        <w:rPr>
          <w:rFonts w:ascii="Arial" w:hAnsi="Arial" w:cs="Arial"/>
          <w:color w:val="000000"/>
        </w:rPr>
        <w:t>. One of the first coworking phenomena</w:t>
      </w:r>
      <w:r w:rsidR="006D09D7" w:rsidRPr="00DC53A3">
        <w:rPr>
          <w:rFonts w:ascii="Arial" w:hAnsi="Arial" w:cs="Arial"/>
          <w:color w:val="000000"/>
        </w:rPr>
        <w:t>, however,</w:t>
      </w:r>
      <w:r w:rsidRPr="00DC53A3">
        <w:rPr>
          <w:rFonts w:ascii="Arial" w:hAnsi="Arial" w:cs="Arial"/>
          <w:color w:val="000000"/>
        </w:rPr>
        <w:t xml:space="preserve"> goes back to the so-called Jellies initiative where, initially, the founders invited people to work in their apartment in New York City</w:t>
      </w:r>
      <w:r w:rsidR="00462BEE" w:rsidRPr="00DC53A3">
        <w:rPr>
          <w:rFonts w:ascii="Arial" w:hAnsi="Arial" w:cs="Arial"/>
          <w:color w:val="000000"/>
        </w:rPr>
        <w:t xml:space="preserve"> (Waters-Lynch</w:t>
      </w:r>
      <w:r w:rsidR="00B6661C" w:rsidRPr="00DC53A3">
        <w:rPr>
          <w:rFonts w:ascii="Arial" w:hAnsi="Arial" w:cs="Arial"/>
          <w:color w:val="000000"/>
        </w:rPr>
        <w:t xml:space="preserve"> et al.</w:t>
      </w:r>
      <w:r w:rsidR="00462BEE" w:rsidRPr="00DC53A3">
        <w:rPr>
          <w:rFonts w:ascii="Arial" w:hAnsi="Arial" w:cs="Arial"/>
          <w:color w:val="000000"/>
        </w:rPr>
        <w:t>, 2016)</w:t>
      </w:r>
      <w:r w:rsidRPr="00DC53A3">
        <w:rPr>
          <w:rFonts w:ascii="Arial" w:hAnsi="Arial" w:cs="Arial"/>
          <w:color w:val="000000"/>
        </w:rPr>
        <w:t xml:space="preserve">. </w:t>
      </w:r>
      <w:r w:rsidR="00020829" w:rsidRPr="00DC53A3">
        <w:rPr>
          <w:rFonts w:ascii="Arial" w:hAnsi="Arial" w:cs="Arial"/>
          <w:color w:val="000000"/>
        </w:rPr>
        <w:t xml:space="preserve">Here coworking was self-organised and practiced ‘bottom-up’ in an individualised way </w:t>
      </w:r>
      <w:r w:rsidR="000205DC" w:rsidRPr="00DC53A3">
        <w:rPr>
          <w:rFonts w:ascii="Arial" w:hAnsi="Arial" w:cs="Arial"/>
          <w:color w:val="000000"/>
        </w:rPr>
        <w:t xml:space="preserve">largely driven by young people and creative knowledge workers </w:t>
      </w:r>
      <w:r w:rsidR="00020829" w:rsidRPr="00DC53A3">
        <w:rPr>
          <w:rFonts w:ascii="Arial" w:hAnsi="Arial" w:cs="Arial"/>
          <w:color w:val="000000"/>
        </w:rPr>
        <w:t>while coworking in commercial spaces of for-profit-companies</w:t>
      </w:r>
      <w:r w:rsidR="009430E8" w:rsidRPr="00DC53A3">
        <w:rPr>
          <w:rFonts w:ascii="Arial" w:hAnsi="Arial" w:cs="Arial"/>
          <w:color w:val="000000"/>
        </w:rPr>
        <w:t xml:space="preserve"> has produced</w:t>
      </w:r>
      <w:r w:rsidR="006902B8" w:rsidRPr="00DC53A3">
        <w:rPr>
          <w:rFonts w:ascii="Arial" w:hAnsi="Arial" w:cs="Arial"/>
          <w:color w:val="000000"/>
        </w:rPr>
        <w:t xml:space="preserve"> what has been labelled </w:t>
      </w:r>
      <w:r w:rsidR="009430E8" w:rsidRPr="00DC53A3">
        <w:rPr>
          <w:rFonts w:ascii="Arial" w:hAnsi="Arial" w:cs="Arial"/>
          <w:color w:val="000000"/>
        </w:rPr>
        <w:t xml:space="preserve">a </w:t>
      </w:r>
      <w:r w:rsidR="006902B8" w:rsidRPr="00DC53A3">
        <w:rPr>
          <w:rFonts w:ascii="Arial" w:hAnsi="Arial" w:cs="Arial"/>
          <w:color w:val="000000"/>
        </w:rPr>
        <w:t>‘</w:t>
      </w:r>
      <w:r w:rsidR="009430E8" w:rsidRPr="00DC53A3">
        <w:rPr>
          <w:rFonts w:ascii="Arial" w:hAnsi="Arial" w:cs="Arial"/>
          <w:color w:val="000000"/>
        </w:rPr>
        <w:t>neo-corporate</w:t>
      </w:r>
      <w:r w:rsidR="006902B8" w:rsidRPr="00DC53A3">
        <w:rPr>
          <w:rFonts w:ascii="Arial" w:hAnsi="Arial" w:cs="Arial"/>
          <w:color w:val="000000"/>
        </w:rPr>
        <w:t>’ or</w:t>
      </w:r>
      <w:r w:rsidR="009430E8" w:rsidRPr="00DC53A3">
        <w:rPr>
          <w:rFonts w:ascii="Arial" w:hAnsi="Arial" w:cs="Arial"/>
          <w:color w:val="000000"/>
        </w:rPr>
        <w:t xml:space="preserve"> </w:t>
      </w:r>
      <w:r w:rsidR="006902B8" w:rsidRPr="00DC53A3">
        <w:rPr>
          <w:rFonts w:ascii="Arial" w:hAnsi="Arial" w:cs="Arial"/>
          <w:color w:val="000000"/>
        </w:rPr>
        <w:t>‘</w:t>
      </w:r>
      <w:r w:rsidR="009430E8" w:rsidRPr="00DC53A3">
        <w:rPr>
          <w:rFonts w:ascii="Arial" w:hAnsi="Arial" w:cs="Arial"/>
          <w:color w:val="000000"/>
        </w:rPr>
        <w:t>entrepreneurial</w:t>
      </w:r>
      <w:r w:rsidR="006902B8" w:rsidRPr="00DC53A3">
        <w:rPr>
          <w:rFonts w:ascii="Arial" w:hAnsi="Arial" w:cs="Arial"/>
          <w:color w:val="000000"/>
        </w:rPr>
        <w:t>’</w:t>
      </w:r>
      <w:r w:rsidR="009430E8" w:rsidRPr="00DC53A3">
        <w:rPr>
          <w:rFonts w:ascii="Arial" w:hAnsi="Arial" w:cs="Arial"/>
          <w:color w:val="000000"/>
        </w:rPr>
        <w:t xml:space="preserve"> model of coworking (Gandini and Cossu, 2019, </w:t>
      </w:r>
      <w:r w:rsidR="00020829" w:rsidRPr="00DC53A3">
        <w:rPr>
          <w:rFonts w:ascii="Arial" w:hAnsi="Arial" w:cs="Arial"/>
          <w:color w:val="000000"/>
        </w:rPr>
        <w:t>Avidkos and Iliopoulou, 2019)</w:t>
      </w:r>
      <w:r w:rsidR="00462BEE" w:rsidRPr="00DC53A3">
        <w:rPr>
          <w:rFonts w:ascii="Arial" w:hAnsi="Arial" w:cs="Arial"/>
          <w:color w:val="000000"/>
        </w:rPr>
        <w:t xml:space="preserve"> although there is a large variation in business models (Spinuzzi, 2012)</w:t>
      </w:r>
      <w:r w:rsidR="00020829" w:rsidRPr="00DC53A3">
        <w:rPr>
          <w:rFonts w:ascii="Arial" w:hAnsi="Arial" w:cs="Arial"/>
          <w:color w:val="000000"/>
        </w:rPr>
        <w:t xml:space="preserve">. </w:t>
      </w:r>
      <w:r w:rsidRPr="00DC53A3">
        <w:rPr>
          <w:rFonts w:ascii="Arial" w:hAnsi="Arial" w:cs="Arial"/>
          <w:color w:val="000000"/>
        </w:rPr>
        <w:t>Th</w:t>
      </w:r>
      <w:r w:rsidR="00020829" w:rsidRPr="00DC53A3">
        <w:rPr>
          <w:rFonts w:ascii="Arial" w:hAnsi="Arial" w:cs="Arial"/>
          <w:color w:val="000000"/>
        </w:rPr>
        <w:t>e emergence of ‘bottom-up’ or individualised</w:t>
      </w:r>
      <w:r w:rsidR="00B6661C" w:rsidRPr="00DC53A3">
        <w:rPr>
          <w:rFonts w:ascii="Arial" w:hAnsi="Arial" w:cs="Arial"/>
          <w:color w:val="000000"/>
        </w:rPr>
        <w:t xml:space="preserve"> </w:t>
      </w:r>
      <w:r w:rsidR="00020829" w:rsidRPr="00DC53A3">
        <w:rPr>
          <w:rFonts w:ascii="Arial" w:hAnsi="Arial" w:cs="Arial"/>
          <w:color w:val="000000"/>
        </w:rPr>
        <w:t xml:space="preserve">coworking in </w:t>
      </w:r>
      <w:r w:rsidR="007A61F2" w:rsidRPr="00DC53A3">
        <w:rPr>
          <w:rFonts w:ascii="Arial" w:hAnsi="Arial" w:cs="Arial"/>
          <w:color w:val="000000"/>
        </w:rPr>
        <w:t xml:space="preserve">the </w:t>
      </w:r>
      <w:r w:rsidR="00020829" w:rsidRPr="00DC53A3">
        <w:rPr>
          <w:rFonts w:ascii="Arial" w:hAnsi="Arial" w:cs="Arial"/>
          <w:color w:val="000000"/>
        </w:rPr>
        <w:t>form of Jellies</w:t>
      </w:r>
      <w:r w:rsidRPr="00DC53A3">
        <w:rPr>
          <w:rFonts w:ascii="Arial" w:hAnsi="Arial" w:cs="Arial"/>
          <w:color w:val="000000"/>
        </w:rPr>
        <w:t xml:space="preserve"> </w:t>
      </w:r>
      <w:r w:rsidR="006D09D7" w:rsidRPr="00DC53A3">
        <w:rPr>
          <w:rFonts w:ascii="Arial" w:hAnsi="Arial" w:cs="Arial"/>
          <w:color w:val="000000"/>
        </w:rPr>
        <w:t>was at a time whe</w:t>
      </w:r>
      <w:r w:rsidR="00802D43" w:rsidRPr="00DC53A3">
        <w:rPr>
          <w:rFonts w:ascii="Arial" w:hAnsi="Arial" w:cs="Arial"/>
          <w:color w:val="000000"/>
        </w:rPr>
        <w:t>n</w:t>
      </w:r>
      <w:r w:rsidR="006D09D7" w:rsidRPr="00DC53A3">
        <w:rPr>
          <w:rFonts w:ascii="Arial" w:hAnsi="Arial" w:cs="Arial"/>
          <w:color w:val="000000"/>
        </w:rPr>
        <w:t xml:space="preserve"> cities (and more so other locations) did not provide flexible or shared workspaces. </w:t>
      </w:r>
      <w:r w:rsidR="006902B8" w:rsidRPr="00DC53A3">
        <w:rPr>
          <w:rFonts w:ascii="Arial" w:hAnsi="Arial" w:cs="Arial"/>
          <w:color w:val="000000"/>
        </w:rPr>
        <w:t>Hence, the fact that</w:t>
      </w:r>
      <w:r w:rsidR="006D09D7" w:rsidRPr="00DC53A3">
        <w:rPr>
          <w:rFonts w:ascii="Arial" w:hAnsi="Arial" w:cs="Arial"/>
          <w:color w:val="000000"/>
        </w:rPr>
        <w:t xml:space="preserve"> coworking did not start as a </w:t>
      </w:r>
      <w:r w:rsidR="00802D43" w:rsidRPr="00DC53A3">
        <w:rPr>
          <w:rFonts w:ascii="Arial" w:hAnsi="Arial" w:cs="Arial"/>
          <w:color w:val="000000"/>
        </w:rPr>
        <w:t xml:space="preserve">spatial </w:t>
      </w:r>
      <w:r w:rsidR="006D09D7" w:rsidRPr="00DC53A3">
        <w:rPr>
          <w:rFonts w:ascii="Arial" w:hAnsi="Arial" w:cs="Arial"/>
          <w:color w:val="000000"/>
        </w:rPr>
        <w:t>separation between home and workspace</w:t>
      </w:r>
      <w:r w:rsidR="006902B8" w:rsidRPr="00DC53A3">
        <w:rPr>
          <w:rFonts w:ascii="Arial" w:hAnsi="Arial" w:cs="Arial"/>
          <w:color w:val="000000"/>
        </w:rPr>
        <w:t xml:space="preserve"> could be either because it was not the prime motivation or because there was no alternative</w:t>
      </w:r>
      <w:r w:rsidRPr="00DC53A3">
        <w:rPr>
          <w:rFonts w:ascii="Arial" w:hAnsi="Arial" w:cs="Arial"/>
          <w:color w:val="000000"/>
        </w:rPr>
        <w:t>. The growing body of coworking research</w:t>
      </w:r>
      <w:r w:rsidR="00F522A9" w:rsidRPr="00DC53A3">
        <w:rPr>
          <w:rFonts w:ascii="Arial" w:hAnsi="Arial" w:cs="Arial"/>
          <w:color w:val="000000"/>
        </w:rPr>
        <w:t xml:space="preserve"> in the last decade</w:t>
      </w:r>
      <w:r w:rsidR="00802D43" w:rsidRPr="00DC53A3">
        <w:rPr>
          <w:rFonts w:ascii="Arial" w:hAnsi="Arial" w:cs="Arial"/>
          <w:color w:val="000000"/>
        </w:rPr>
        <w:t xml:space="preserve"> instead</w:t>
      </w:r>
      <w:r w:rsidRPr="00DC53A3">
        <w:rPr>
          <w:rFonts w:ascii="Arial" w:hAnsi="Arial" w:cs="Arial"/>
          <w:color w:val="000000"/>
        </w:rPr>
        <w:t xml:space="preserve"> has focused on </w:t>
      </w:r>
      <w:r w:rsidR="00F522A9" w:rsidRPr="00DC53A3">
        <w:rPr>
          <w:rFonts w:ascii="Arial" w:hAnsi="Arial" w:cs="Arial"/>
          <w:color w:val="000000"/>
        </w:rPr>
        <w:t xml:space="preserve">the increasing rise of </w:t>
      </w:r>
      <w:r w:rsidRPr="00DC53A3">
        <w:rPr>
          <w:rFonts w:ascii="Arial" w:hAnsi="Arial" w:cs="Arial"/>
          <w:color w:val="000000"/>
        </w:rPr>
        <w:t>dedicated coworking spaces.</w:t>
      </w:r>
    </w:p>
    <w:p w14:paraId="4AA33262" w14:textId="0ED08318" w:rsidR="006F2CCF" w:rsidRPr="00DC53A3" w:rsidRDefault="00FC1ED2" w:rsidP="00AC0651">
      <w:pPr>
        <w:spacing w:line="480" w:lineRule="auto"/>
        <w:jc w:val="both"/>
        <w:rPr>
          <w:rFonts w:ascii="Arial" w:hAnsi="Arial" w:cs="Arial"/>
        </w:rPr>
      </w:pPr>
      <w:r w:rsidRPr="0540037B">
        <w:rPr>
          <w:rFonts w:ascii="Arial" w:hAnsi="Arial" w:cs="Arial"/>
        </w:rPr>
        <w:t xml:space="preserve">With an increasing rise of homeworking even before the COVID-19 pandemic (Reuschke and Felstead, 2020) and </w:t>
      </w:r>
      <w:r w:rsidR="00802D43" w:rsidRPr="0540037B">
        <w:rPr>
          <w:rFonts w:ascii="Arial" w:hAnsi="Arial" w:cs="Arial"/>
        </w:rPr>
        <w:t>exponentially</w:t>
      </w:r>
      <w:r w:rsidRPr="0540037B">
        <w:rPr>
          <w:rFonts w:ascii="Arial" w:hAnsi="Arial" w:cs="Arial"/>
        </w:rPr>
        <w:t xml:space="preserve"> rising numbers of coworking spaces, home-based coworking </w:t>
      </w:r>
      <w:r w:rsidR="006902B8" w:rsidRPr="0540037B">
        <w:rPr>
          <w:rFonts w:ascii="Arial" w:hAnsi="Arial" w:cs="Arial"/>
        </w:rPr>
        <w:t>has</w:t>
      </w:r>
      <w:r w:rsidR="008924A7" w:rsidRPr="0540037B">
        <w:rPr>
          <w:rFonts w:ascii="Arial" w:hAnsi="Arial" w:cs="Arial"/>
        </w:rPr>
        <w:t xml:space="preserve"> spread</w:t>
      </w:r>
      <w:r w:rsidR="006902B8" w:rsidRPr="0540037B">
        <w:rPr>
          <w:rFonts w:ascii="Arial" w:hAnsi="Arial" w:cs="Arial"/>
        </w:rPr>
        <w:t xml:space="preserve"> too. Coworking in homes has expanded from the initial Jellies initiative (Grossman, 2007) to dedicated home-based coworking </w:t>
      </w:r>
      <w:r w:rsidR="006902B8" w:rsidRPr="0540037B">
        <w:rPr>
          <w:rFonts w:ascii="Arial" w:hAnsi="Arial" w:cs="Arial"/>
        </w:rPr>
        <w:lastRenderedPageBreak/>
        <w:t>networks (O’Sullivan, 2015)</w:t>
      </w:r>
      <w:r w:rsidRPr="0540037B">
        <w:rPr>
          <w:rFonts w:ascii="Arial" w:hAnsi="Arial" w:cs="Arial"/>
        </w:rPr>
        <w:t xml:space="preserve">. </w:t>
      </w:r>
      <w:r w:rsidR="006F2CCF" w:rsidRPr="0540037B">
        <w:rPr>
          <w:rFonts w:ascii="Arial" w:hAnsi="Arial" w:cs="Arial"/>
        </w:rPr>
        <w:t xml:space="preserve">As described by Bradley and Pargman (2017), the </w:t>
      </w:r>
      <w:r w:rsidR="006F2CCF" w:rsidRPr="0540037B">
        <w:rPr>
          <w:rFonts w:ascii="Arial" w:hAnsi="Arial" w:cs="Arial"/>
          <w:i/>
          <w:iCs/>
        </w:rPr>
        <w:t>Hoffice</w:t>
      </w:r>
      <w:r w:rsidR="006F2CCF" w:rsidRPr="0540037B">
        <w:rPr>
          <w:rFonts w:ascii="Arial" w:hAnsi="Arial" w:cs="Arial"/>
        </w:rPr>
        <w:t xml:space="preserve"> network, founded in 2014, addresses issues of independent workers who lack a separate workspace and colleagues. The short insight provided by </w:t>
      </w:r>
      <w:r w:rsidR="00CE0AC5" w:rsidRPr="0540037B">
        <w:rPr>
          <w:rFonts w:ascii="Arial" w:hAnsi="Arial" w:cs="Arial"/>
        </w:rPr>
        <w:t>the</w:t>
      </w:r>
      <w:r w:rsidR="00C95542">
        <w:rPr>
          <w:rFonts w:ascii="Arial" w:hAnsi="Arial" w:cs="Arial"/>
        </w:rPr>
        <w:t>se</w:t>
      </w:r>
      <w:r w:rsidR="00CE0AC5" w:rsidRPr="0540037B">
        <w:rPr>
          <w:rFonts w:ascii="Arial" w:hAnsi="Arial" w:cs="Arial"/>
        </w:rPr>
        <w:t xml:space="preserve"> authors</w:t>
      </w:r>
      <w:r w:rsidR="006F2CCF" w:rsidRPr="0540037B">
        <w:rPr>
          <w:rFonts w:ascii="Arial" w:hAnsi="Arial" w:cs="Arial"/>
        </w:rPr>
        <w:t xml:space="preserve"> reveals parallels </w:t>
      </w:r>
      <w:r w:rsidR="006902B8" w:rsidRPr="0540037B">
        <w:rPr>
          <w:rFonts w:ascii="Arial" w:hAnsi="Arial" w:cs="Arial"/>
        </w:rPr>
        <w:t xml:space="preserve">of home-based coworking </w:t>
      </w:r>
      <w:r w:rsidR="006F2CCF" w:rsidRPr="0540037B">
        <w:rPr>
          <w:rFonts w:ascii="Arial" w:hAnsi="Arial" w:cs="Arial"/>
        </w:rPr>
        <w:t xml:space="preserve">with coworking in dedicated </w:t>
      </w:r>
      <w:r w:rsidR="00D5191D" w:rsidRPr="0540037B">
        <w:rPr>
          <w:rFonts w:ascii="Arial" w:hAnsi="Arial" w:cs="Arial"/>
        </w:rPr>
        <w:t xml:space="preserve">coworking </w:t>
      </w:r>
      <w:r w:rsidR="006F2CCF" w:rsidRPr="0540037B">
        <w:rPr>
          <w:rFonts w:ascii="Arial" w:hAnsi="Arial" w:cs="Arial"/>
        </w:rPr>
        <w:t>spaces, in particular, the motivation to meet new people</w:t>
      </w:r>
      <w:r w:rsidR="006902B8" w:rsidRPr="0540037B">
        <w:rPr>
          <w:rFonts w:ascii="Arial" w:hAnsi="Arial" w:cs="Arial"/>
        </w:rPr>
        <w:t>.</w:t>
      </w:r>
      <w:r w:rsidR="006F2CCF" w:rsidRPr="0540037B">
        <w:rPr>
          <w:rFonts w:ascii="Arial" w:hAnsi="Arial" w:cs="Arial"/>
        </w:rPr>
        <w:t xml:space="preserve"> </w:t>
      </w:r>
      <w:r w:rsidR="00CE0AC5" w:rsidRPr="0540037B">
        <w:rPr>
          <w:rFonts w:ascii="Arial" w:hAnsi="Arial" w:cs="Arial"/>
        </w:rPr>
        <w:t>It also suggests some potential differences</w:t>
      </w:r>
      <w:r w:rsidR="00A35C39" w:rsidRPr="0540037B">
        <w:rPr>
          <w:rFonts w:ascii="Arial" w:hAnsi="Arial" w:cs="Arial"/>
        </w:rPr>
        <w:t>. The</w:t>
      </w:r>
      <w:r w:rsidR="00CE0AC5" w:rsidRPr="0540037B">
        <w:rPr>
          <w:rFonts w:ascii="Arial" w:hAnsi="Arial" w:cs="Arial"/>
        </w:rPr>
        <w:t xml:space="preserve"> </w:t>
      </w:r>
      <w:r w:rsidR="00CE0AC5" w:rsidRPr="00C930E6">
        <w:rPr>
          <w:rFonts w:ascii="Arial" w:hAnsi="Arial" w:cs="Arial"/>
          <w:i/>
          <w:iCs/>
        </w:rPr>
        <w:t>Hoffice</w:t>
      </w:r>
      <w:r w:rsidR="00CE0AC5" w:rsidRPr="0540037B">
        <w:rPr>
          <w:rFonts w:ascii="Arial" w:hAnsi="Arial" w:cs="Arial"/>
        </w:rPr>
        <w:t xml:space="preserve"> network</w:t>
      </w:r>
      <w:r w:rsidR="00A35C39" w:rsidRPr="0540037B">
        <w:rPr>
          <w:rFonts w:ascii="Arial" w:hAnsi="Arial" w:cs="Arial"/>
        </w:rPr>
        <w:t>, as described by the authors,</w:t>
      </w:r>
      <w:r w:rsidR="00CE0AC5" w:rsidRPr="0540037B">
        <w:rPr>
          <w:rFonts w:ascii="Arial" w:hAnsi="Arial" w:cs="Arial"/>
        </w:rPr>
        <w:t xml:space="preserve"> </w:t>
      </w:r>
      <w:r w:rsidR="00A35C39" w:rsidRPr="0540037B">
        <w:rPr>
          <w:rFonts w:ascii="Arial" w:hAnsi="Arial" w:cs="Arial"/>
        </w:rPr>
        <w:t xml:space="preserve">is about </w:t>
      </w:r>
      <w:r w:rsidR="00690953" w:rsidRPr="0540037B">
        <w:rPr>
          <w:rFonts w:ascii="Arial" w:hAnsi="Arial" w:cs="Arial"/>
        </w:rPr>
        <w:t>all aspects of people’s</w:t>
      </w:r>
      <w:r w:rsidR="00A35C39" w:rsidRPr="0540037B">
        <w:rPr>
          <w:rFonts w:ascii="Arial" w:hAnsi="Arial" w:cs="Arial"/>
        </w:rPr>
        <w:t xml:space="preserve"> work life including </w:t>
      </w:r>
      <w:r w:rsidR="00690953" w:rsidRPr="0540037B">
        <w:rPr>
          <w:rFonts w:ascii="Arial" w:hAnsi="Arial" w:cs="Arial"/>
        </w:rPr>
        <w:t xml:space="preserve">wellbeing, </w:t>
      </w:r>
      <w:r w:rsidR="00A35C39" w:rsidRPr="0540037B">
        <w:rPr>
          <w:rFonts w:ascii="Arial" w:hAnsi="Arial" w:cs="Arial"/>
        </w:rPr>
        <w:t xml:space="preserve">‘friendship’ and ‘company’ (p. 237). This contrasts with </w:t>
      </w:r>
      <w:r w:rsidR="00690953" w:rsidRPr="0540037B">
        <w:rPr>
          <w:rFonts w:ascii="Arial" w:hAnsi="Arial" w:cs="Arial"/>
        </w:rPr>
        <w:t xml:space="preserve">the </w:t>
      </w:r>
      <w:r w:rsidR="00A35C39" w:rsidRPr="0540037B">
        <w:rPr>
          <w:rFonts w:ascii="Arial" w:hAnsi="Arial" w:cs="Arial"/>
        </w:rPr>
        <w:t>focus on professional</w:t>
      </w:r>
      <w:r w:rsidR="006902B8" w:rsidRPr="0540037B">
        <w:rPr>
          <w:rFonts w:ascii="Arial" w:hAnsi="Arial" w:cs="Arial"/>
        </w:rPr>
        <w:t xml:space="preserve"> collaboration</w:t>
      </w:r>
      <w:r w:rsidR="00DF5A52" w:rsidRPr="0540037B">
        <w:rPr>
          <w:rFonts w:ascii="Arial" w:hAnsi="Arial" w:cs="Arial"/>
        </w:rPr>
        <w:t xml:space="preserve"> and innovation</w:t>
      </w:r>
      <w:r w:rsidR="00690953" w:rsidRPr="0540037B">
        <w:rPr>
          <w:rFonts w:ascii="Arial" w:hAnsi="Arial" w:cs="Arial"/>
        </w:rPr>
        <w:t xml:space="preserve"> in existing coworking studies</w:t>
      </w:r>
      <w:r w:rsidR="006902B8" w:rsidRPr="0540037B">
        <w:rPr>
          <w:rFonts w:ascii="Arial" w:hAnsi="Arial" w:cs="Arial"/>
        </w:rPr>
        <w:t xml:space="preserve">. </w:t>
      </w:r>
      <w:r w:rsidR="00123CA4" w:rsidRPr="0540037B">
        <w:rPr>
          <w:rFonts w:ascii="Arial" w:hAnsi="Arial" w:cs="Arial"/>
        </w:rPr>
        <w:t xml:space="preserve">Hence, </w:t>
      </w:r>
      <w:r w:rsidR="00690953" w:rsidRPr="0540037B">
        <w:rPr>
          <w:rFonts w:ascii="Arial" w:hAnsi="Arial" w:cs="Arial"/>
        </w:rPr>
        <w:t>these</w:t>
      </w:r>
      <w:r w:rsidR="00AA0066" w:rsidRPr="0540037B">
        <w:rPr>
          <w:rFonts w:ascii="Arial" w:hAnsi="Arial" w:cs="Arial"/>
        </w:rPr>
        <w:t xml:space="preserve"> home-based coworking groups </w:t>
      </w:r>
      <w:r w:rsidR="00EE2F81" w:rsidRPr="0540037B">
        <w:rPr>
          <w:rFonts w:ascii="Arial" w:hAnsi="Arial" w:cs="Arial"/>
        </w:rPr>
        <w:t>may</w:t>
      </w:r>
      <w:r w:rsidR="00A35C39" w:rsidRPr="0540037B">
        <w:rPr>
          <w:rFonts w:ascii="Arial" w:hAnsi="Arial" w:cs="Arial"/>
        </w:rPr>
        <w:t xml:space="preserve"> </w:t>
      </w:r>
      <w:r w:rsidR="001F07FF" w:rsidRPr="0540037B">
        <w:rPr>
          <w:rFonts w:ascii="Arial" w:hAnsi="Arial" w:cs="Arial"/>
        </w:rPr>
        <w:t>provide</w:t>
      </w:r>
      <w:r w:rsidR="00F6473B" w:rsidRPr="0540037B">
        <w:rPr>
          <w:rFonts w:ascii="Arial" w:hAnsi="Arial" w:cs="Arial"/>
        </w:rPr>
        <w:t xml:space="preserve"> a fuller picture of the</w:t>
      </w:r>
      <w:r w:rsidR="004C310C" w:rsidRPr="0540037B">
        <w:rPr>
          <w:rFonts w:ascii="Arial" w:hAnsi="Arial" w:cs="Arial"/>
        </w:rPr>
        <w:t xml:space="preserve"> </w:t>
      </w:r>
      <w:r w:rsidR="00C95542">
        <w:rPr>
          <w:rFonts w:ascii="Arial" w:hAnsi="Arial" w:cs="Arial"/>
        </w:rPr>
        <w:t xml:space="preserve">proximity </w:t>
      </w:r>
      <w:r w:rsidR="005E7733" w:rsidRPr="00C930E6">
        <w:rPr>
          <w:rFonts w:ascii="Arial" w:hAnsi="Arial" w:cs="Arial"/>
        </w:rPr>
        <w:t xml:space="preserve">benefits </w:t>
      </w:r>
      <w:r w:rsidR="005E7733" w:rsidRPr="0540037B">
        <w:rPr>
          <w:rFonts w:ascii="Arial" w:hAnsi="Arial" w:cs="Arial"/>
        </w:rPr>
        <w:t>of</w:t>
      </w:r>
      <w:r w:rsidR="00F6473B" w:rsidRPr="0540037B">
        <w:rPr>
          <w:rFonts w:ascii="Arial" w:hAnsi="Arial" w:cs="Arial"/>
        </w:rPr>
        <w:t xml:space="preserve"> </w:t>
      </w:r>
      <w:r w:rsidR="004C310C" w:rsidRPr="0540037B">
        <w:rPr>
          <w:rFonts w:ascii="Arial" w:hAnsi="Arial" w:cs="Arial"/>
        </w:rPr>
        <w:t>coworking</w:t>
      </w:r>
      <w:r w:rsidR="006F2CCF" w:rsidRPr="0540037B">
        <w:rPr>
          <w:rFonts w:ascii="Arial" w:hAnsi="Arial" w:cs="Arial"/>
        </w:rPr>
        <w:t>.</w:t>
      </w:r>
    </w:p>
    <w:p w14:paraId="4EC94C3D" w14:textId="52FD744E" w:rsidR="00793612" w:rsidRPr="00DC53A3" w:rsidRDefault="00C72E01" w:rsidP="00AC0651">
      <w:pPr>
        <w:spacing w:line="480" w:lineRule="auto"/>
        <w:jc w:val="both"/>
        <w:rPr>
          <w:rFonts w:ascii="Arial" w:eastAsia="Times New Roman" w:hAnsi="Arial" w:cs="Arial"/>
          <w:color w:val="000000"/>
        </w:rPr>
      </w:pPr>
      <w:r w:rsidRPr="0540037B">
        <w:rPr>
          <w:rFonts w:ascii="Arial" w:hAnsi="Arial" w:cs="Arial"/>
        </w:rPr>
        <w:t xml:space="preserve">We </w:t>
      </w:r>
      <w:r w:rsidR="003A5119" w:rsidRPr="0540037B">
        <w:rPr>
          <w:rFonts w:ascii="Arial" w:hAnsi="Arial" w:cs="Arial"/>
        </w:rPr>
        <w:t xml:space="preserve">therefore </w:t>
      </w:r>
      <w:r w:rsidR="00290BEB" w:rsidRPr="0540037B">
        <w:rPr>
          <w:rFonts w:ascii="Arial" w:hAnsi="Arial" w:cs="Arial"/>
        </w:rPr>
        <w:t xml:space="preserve">investigate </w:t>
      </w:r>
      <w:r w:rsidR="006D09D7" w:rsidRPr="0540037B">
        <w:rPr>
          <w:rFonts w:ascii="Arial" w:hAnsi="Arial" w:cs="Arial"/>
        </w:rPr>
        <w:t xml:space="preserve">in this study </w:t>
      </w:r>
      <w:r w:rsidR="006F2CCF" w:rsidRPr="0540037B">
        <w:rPr>
          <w:rFonts w:ascii="Arial" w:hAnsi="Arial" w:cs="Arial"/>
        </w:rPr>
        <w:t>the</w:t>
      </w:r>
      <w:r w:rsidRPr="0540037B">
        <w:rPr>
          <w:rFonts w:ascii="Arial" w:hAnsi="Arial" w:cs="Arial"/>
        </w:rPr>
        <w:t xml:space="preserve"> under-researched type of coworking that takes place in residential homes.</w:t>
      </w:r>
      <w:r w:rsidR="006D09D7" w:rsidRPr="0540037B">
        <w:rPr>
          <w:rFonts w:ascii="Arial" w:hAnsi="Arial" w:cs="Arial"/>
        </w:rPr>
        <w:t xml:space="preserve"> </w:t>
      </w:r>
      <w:r w:rsidR="001F07FF" w:rsidRPr="0540037B">
        <w:rPr>
          <w:rFonts w:ascii="Arial" w:hAnsi="Arial" w:cs="Arial"/>
        </w:rPr>
        <w:t xml:space="preserve">Our main aims are to </w:t>
      </w:r>
      <w:r w:rsidR="001F07FF" w:rsidRPr="0540037B">
        <w:rPr>
          <w:rFonts w:ascii="Arial" w:eastAsia="Times New Roman" w:hAnsi="Arial" w:cs="Arial"/>
          <w:color w:val="000000" w:themeColor="text1"/>
        </w:rPr>
        <w:t xml:space="preserve">understand this coworking phenomenon and to explore implications of this type of coworking for our understanding of coworking more generally. </w:t>
      </w:r>
      <w:r w:rsidR="00BF1D16" w:rsidRPr="0540037B">
        <w:rPr>
          <w:rFonts w:ascii="Arial" w:eastAsia="Times New Roman" w:hAnsi="Arial" w:cs="Arial"/>
          <w:color w:val="000000" w:themeColor="text1"/>
        </w:rPr>
        <w:t xml:space="preserve">Insofar, we are studying one of the earliest </w:t>
      </w:r>
      <w:r w:rsidR="008127D7" w:rsidRPr="0540037B">
        <w:rPr>
          <w:rFonts w:ascii="Arial" w:eastAsia="Times New Roman" w:hAnsi="Arial" w:cs="Arial"/>
          <w:color w:val="000000" w:themeColor="text1"/>
        </w:rPr>
        <w:t xml:space="preserve">self-organised </w:t>
      </w:r>
      <w:r w:rsidR="00BF1D16" w:rsidRPr="0540037B">
        <w:rPr>
          <w:rFonts w:ascii="Arial" w:eastAsia="Times New Roman" w:hAnsi="Arial" w:cs="Arial"/>
          <w:color w:val="000000" w:themeColor="text1"/>
        </w:rPr>
        <w:t>phenomena of coworking that has received little empirical attention perhaps because it is largely invisible</w:t>
      </w:r>
      <w:r w:rsidR="00A74E11" w:rsidRPr="0540037B">
        <w:rPr>
          <w:rFonts w:ascii="Arial" w:eastAsia="Times New Roman" w:hAnsi="Arial" w:cs="Arial"/>
          <w:color w:val="000000" w:themeColor="text1"/>
        </w:rPr>
        <w:t xml:space="preserve"> and/or </w:t>
      </w:r>
      <w:r w:rsidR="00802D43" w:rsidRPr="0540037B">
        <w:rPr>
          <w:rFonts w:ascii="Arial" w:eastAsia="Times New Roman" w:hAnsi="Arial" w:cs="Arial"/>
          <w:color w:val="000000" w:themeColor="text1"/>
        </w:rPr>
        <w:t xml:space="preserve">because </w:t>
      </w:r>
      <w:r w:rsidR="00A74E11" w:rsidRPr="0540037B">
        <w:rPr>
          <w:rFonts w:ascii="Arial" w:eastAsia="Times New Roman" w:hAnsi="Arial" w:cs="Arial"/>
          <w:color w:val="000000" w:themeColor="text1"/>
        </w:rPr>
        <w:t xml:space="preserve">a significant interest in coworking </w:t>
      </w:r>
      <w:r w:rsidR="00557097" w:rsidRPr="0540037B">
        <w:rPr>
          <w:rFonts w:ascii="Arial" w:eastAsia="Times New Roman" w:hAnsi="Arial" w:cs="Arial"/>
          <w:color w:val="000000" w:themeColor="text1"/>
        </w:rPr>
        <w:t>stems</w:t>
      </w:r>
      <w:r w:rsidR="00A74E11" w:rsidRPr="0540037B">
        <w:rPr>
          <w:rFonts w:ascii="Arial" w:eastAsia="Times New Roman" w:hAnsi="Arial" w:cs="Arial"/>
          <w:color w:val="000000" w:themeColor="text1"/>
        </w:rPr>
        <w:t xml:space="preserve"> from organisational and management studies </w:t>
      </w:r>
      <w:r w:rsidR="00802D43" w:rsidRPr="0540037B">
        <w:rPr>
          <w:rFonts w:ascii="Arial" w:eastAsia="Times New Roman" w:hAnsi="Arial" w:cs="Arial"/>
          <w:color w:val="000000" w:themeColor="text1"/>
        </w:rPr>
        <w:t xml:space="preserve">in coworking </w:t>
      </w:r>
      <w:r w:rsidR="00557097" w:rsidRPr="0540037B">
        <w:rPr>
          <w:rFonts w:ascii="Arial" w:eastAsia="Times New Roman" w:hAnsi="Arial" w:cs="Arial"/>
          <w:color w:val="000000" w:themeColor="text1"/>
        </w:rPr>
        <w:t>as</w:t>
      </w:r>
      <w:r w:rsidR="00A74E11" w:rsidRPr="0540037B">
        <w:rPr>
          <w:rFonts w:ascii="Arial" w:eastAsia="Times New Roman" w:hAnsi="Arial" w:cs="Arial"/>
          <w:color w:val="000000" w:themeColor="text1"/>
        </w:rPr>
        <w:t xml:space="preserve"> sites of management practices</w:t>
      </w:r>
      <w:r w:rsidR="008F72C7" w:rsidRPr="0540037B">
        <w:rPr>
          <w:rFonts w:ascii="Arial" w:eastAsia="Times New Roman" w:hAnsi="Arial" w:cs="Arial"/>
          <w:color w:val="000000" w:themeColor="text1"/>
        </w:rPr>
        <w:t xml:space="preserve"> and </w:t>
      </w:r>
      <w:r w:rsidR="00793612" w:rsidRPr="0540037B">
        <w:rPr>
          <w:rFonts w:ascii="Arial" w:eastAsia="Times New Roman" w:hAnsi="Arial" w:cs="Arial"/>
          <w:color w:val="000000" w:themeColor="text1"/>
        </w:rPr>
        <w:t xml:space="preserve">the role of </w:t>
      </w:r>
      <w:r w:rsidR="008F72C7" w:rsidRPr="0540037B">
        <w:rPr>
          <w:rFonts w:ascii="Arial" w:eastAsia="Times New Roman" w:hAnsi="Arial" w:cs="Arial"/>
          <w:color w:val="000000" w:themeColor="text1"/>
        </w:rPr>
        <w:t>the space proprietors</w:t>
      </w:r>
      <w:r w:rsidR="00C71796" w:rsidRPr="0540037B">
        <w:rPr>
          <w:rFonts w:ascii="Arial" w:eastAsia="Times New Roman" w:hAnsi="Arial" w:cs="Arial"/>
          <w:color w:val="000000" w:themeColor="text1"/>
        </w:rPr>
        <w:t xml:space="preserve"> (</w:t>
      </w:r>
      <w:r w:rsidR="00847149" w:rsidRPr="0540037B">
        <w:rPr>
          <w:rFonts w:ascii="Arial" w:eastAsia="Times New Roman" w:hAnsi="Arial" w:cs="Arial"/>
          <w:color w:val="000000" w:themeColor="text1"/>
        </w:rPr>
        <w:t xml:space="preserve">Rese et al., 2020; </w:t>
      </w:r>
      <w:r w:rsidR="00F15387" w:rsidRPr="0540037B">
        <w:rPr>
          <w:rFonts w:ascii="Arial" w:hAnsi="Arial" w:cs="Arial"/>
          <w:color w:val="222222"/>
        </w:rPr>
        <w:t>Blagoev</w:t>
      </w:r>
      <w:r w:rsidR="00F15387" w:rsidRPr="0540037B">
        <w:rPr>
          <w:rFonts w:ascii="Arial" w:hAnsi="Arial" w:cs="Arial"/>
        </w:rPr>
        <w:t xml:space="preserve"> et al., 2019; </w:t>
      </w:r>
      <w:r w:rsidR="00C71796" w:rsidRPr="0540037B">
        <w:rPr>
          <w:rFonts w:ascii="Arial" w:hAnsi="Arial" w:cs="Arial"/>
          <w:color w:val="222222"/>
        </w:rPr>
        <w:t>Bouncken and Reuschl, 2018</w:t>
      </w:r>
      <w:r w:rsidR="00D5191D" w:rsidRPr="0540037B">
        <w:rPr>
          <w:rFonts w:ascii="Arial" w:hAnsi="Arial" w:cs="Arial"/>
          <w:color w:val="222222"/>
        </w:rPr>
        <w:t>; Spinuzzi, 2012, 2019</w:t>
      </w:r>
      <w:r w:rsidR="00382940" w:rsidRPr="0540037B">
        <w:rPr>
          <w:rFonts w:ascii="Arial" w:hAnsi="Arial" w:cs="Arial"/>
          <w:color w:val="222222"/>
        </w:rPr>
        <w:t xml:space="preserve">; </w:t>
      </w:r>
      <w:r w:rsidR="00382940" w:rsidRPr="0540037B">
        <w:rPr>
          <w:rFonts w:ascii="Arial" w:hAnsi="Arial" w:cs="Arial"/>
        </w:rPr>
        <w:t>Jakonen et al., 2017</w:t>
      </w:r>
      <w:r w:rsidR="00C71796" w:rsidRPr="0540037B">
        <w:rPr>
          <w:rFonts w:ascii="Arial" w:hAnsi="Arial" w:cs="Arial"/>
          <w:color w:val="222222"/>
        </w:rPr>
        <w:t>)</w:t>
      </w:r>
      <w:r w:rsidR="00BF1D16" w:rsidRPr="0540037B">
        <w:rPr>
          <w:rFonts w:ascii="Arial" w:eastAsia="Times New Roman" w:hAnsi="Arial" w:cs="Arial"/>
          <w:color w:val="000000" w:themeColor="text1"/>
        </w:rPr>
        <w:t>.</w:t>
      </w:r>
      <w:r w:rsidR="000205DC" w:rsidRPr="0540037B">
        <w:rPr>
          <w:rFonts w:ascii="Arial" w:eastAsia="Times New Roman" w:hAnsi="Arial" w:cs="Arial"/>
          <w:color w:val="000000" w:themeColor="text1"/>
        </w:rPr>
        <w:t xml:space="preserve"> </w:t>
      </w:r>
      <w:r w:rsidR="003F77BE" w:rsidRPr="0540037B">
        <w:rPr>
          <w:rFonts w:ascii="Arial" w:eastAsia="Times New Roman" w:hAnsi="Arial" w:cs="Arial"/>
          <w:color w:val="000000" w:themeColor="text1"/>
        </w:rPr>
        <w:t>T</w:t>
      </w:r>
      <w:r w:rsidR="00C63EF9" w:rsidRPr="0540037B">
        <w:rPr>
          <w:rFonts w:ascii="Arial" w:eastAsia="Times New Roman" w:hAnsi="Arial" w:cs="Arial"/>
          <w:color w:val="000000" w:themeColor="text1"/>
        </w:rPr>
        <w:t xml:space="preserve">he motivation of coworkers to overcome the social isolation of working in their homes has </w:t>
      </w:r>
      <w:r w:rsidR="003F77BE" w:rsidRPr="0540037B">
        <w:rPr>
          <w:rFonts w:ascii="Arial" w:eastAsia="Times New Roman" w:hAnsi="Arial" w:cs="Arial"/>
          <w:color w:val="000000" w:themeColor="text1"/>
        </w:rPr>
        <w:t>consistently been stressed</w:t>
      </w:r>
      <w:r w:rsidR="00C63EF9" w:rsidRPr="0540037B">
        <w:rPr>
          <w:rFonts w:ascii="Arial" w:eastAsia="Times New Roman" w:hAnsi="Arial" w:cs="Arial"/>
          <w:color w:val="000000" w:themeColor="text1"/>
        </w:rPr>
        <w:t xml:space="preserve"> in existing studies as a driver of </w:t>
      </w:r>
      <w:r w:rsidR="003F77BE" w:rsidRPr="0540037B">
        <w:rPr>
          <w:rFonts w:ascii="Arial" w:eastAsia="Times New Roman" w:hAnsi="Arial" w:cs="Arial"/>
          <w:color w:val="000000" w:themeColor="text1"/>
        </w:rPr>
        <w:t xml:space="preserve">coworking </w:t>
      </w:r>
      <w:r w:rsidR="00C95542" w:rsidRPr="00C95542">
        <w:rPr>
          <w:rFonts w:ascii="Arial" w:eastAsia="Times New Roman" w:hAnsi="Arial" w:cs="Arial"/>
          <w:color w:val="000000" w:themeColor="text1"/>
        </w:rPr>
        <w:t xml:space="preserve">for </w:t>
      </w:r>
      <w:r w:rsidR="004016D7" w:rsidRPr="00C95542">
        <w:rPr>
          <w:rFonts w:ascii="Arial" w:eastAsia="Times New Roman" w:hAnsi="Arial" w:cs="Arial"/>
          <w:color w:val="000000" w:themeColor="text1"/>
        </w:rPr>
        <w:t>independent</w:t>
      </w:r>
      <w:r w:rsidR="004016D7" w:rsidRPr="0540037B">
        <w:rPr>
          <w:rFonts w:ascii="Arial" w:eastAsia="Times New Roman" w:hAnsi="Arial" w:cs="Arial"/>
          <w:color w:val="000000" w:themeColor="text1"/>
        </w:rPr>
        <w:t xml:space="preserve"> knowledge workers</w:t>
      </w:r>
      <w:r w:rsidR="000205DC" w:rsidRPr="0540037B">
        <w:rPr>
          <w:rFonts w:ascii="Arial" w:eastAsia="Times New Roman" w:hAnsi="Arial" w:cs="Arial"/>
          <w:color w:val="000000" w:themeColor="text1"/>
        </w:rPr>
        <w:t xml:space="preserve"> (Merkel, 2015; Spinuzzi, 2012)</w:t>
      </w:r>
      <w:r w:rsidR="00C63EF9" w:rsidRPr="0540037B">
        <w:rPr>
          <w:rFonts w:ascii="Arial" w:eastAsia="Times New Roman" w:hAnsi="Arial" w:cs="Arial"/>
          <w:color w:val="000000" w:themeColor="text1"/>
        </w:rPr>
        <w:t xml:space="preserve">. </w:t>
      </w:r>
      <w:r w:rsidR="00D97C4A" w:rsidRPr="0540037B">
        <w:rPr>
          <w:rFonts w:ascii="Arial" w:eastAsia="Times New Roman" w:hAnsi="Arial" w:cs="Arial"/>
          <w:color w:val="000000" w:themeColor="text1"/>
        </w:rPr>
        <w:t xml:space="preserve">Hence, </w:t>
      </w:r>
      <w:r w:rsidR="00172806" w:rsidRPr="0540037B">
        <w:rPr>
          <w:rFonts w:ascii="Arial" w:eastAsia="Times New Roman" w:hAnsi="Arial" w:cs="Arial"/>
          <w:color w:val="000000" w:themeColor="text1"/>
        </w:rPr>
        <w:t xml:space="preserve">the desire to work in a ‘third’ place </w:t>
      </w:r>
      <w:r w:rsidR="004C4332" w:rsidRPr="0540037B">
        <w:rPr>
          <w:rFonts w:ascii="Arial" w:eastAsia="Times New Roman" w:hAnsi="Arial" w:cs="Arial"/>
          <w:color w:val="000000" w:themeColor="text1"/>
        </w:rPr>
        <w:t>in contrast to</w:t>
      </w:r>
      <w:r w:rsidR="00172806" w:rsidRPr="0540037B">
        <w:rPr>
          <w:rFonts w:ascii="Arial" w:eastAsia="Times New Roman" w:hAnsi="Arial" w:cs="Arial"/>
          <w:color w:val="000000" w:themeColor="text1"/>
        </w:rPr>
        <w:t xml:space="preserve"> the </w:t>
      </w:r>
      <w:r w:rsidR="004C4332" w:rsidRPr="0540037B">
        <w:rPr>
          <w:rFonts w:ascii="Arial" w:eastAsia="Times New Roman" w:hAnsi="Arial" w:cs="Arial"/>
          <w:color w:val="000000" w:themeColor="text1"/>
        </w:rPr>
        <w:t xml:space="preserve">own </w:t>
      </w:r>
      <w:r w:rsidR="00172806" w:rsidRPr="0540037B">
        <w:rPr>
          <w:rFonts w:ascii="Arial" w:eastAsia="Times New Roman" w:hAnsi="Arial" w:cs="Arial"/>
          <w:color w:val="000000" w:themeColor="text1"/>
        </w:rPr>
        <w:t>home</w:t>
      </w:r>
      <w:r w:rsidR="00EA5A1C" w:rsidRPr="0540037B">
        <w:rPr>
          <w:rFonts w:ascii="Arial" w:eastAsia="Times New Roman" w:hAnsi="Arial" w:cs="Arial"/>
          <w:color w:val="000000" w:themeColor="text1"/>
        </w:rPr>
        <w:t xml:space="preserve"> has been inherent in the coworking movement. </w:t>
      </w:r>
      <w:r w:rsidR="00C63EF9" w:rsidRPr="0540037B">
        <w:rPr>
          <w:rFonts w:ascii="Arial" w:eastAsia="Times New Roman" w:hAnsi="Arial" w:cs="Arial"/>
          <w:color w:val="000000" w:themeColor="text1"/>
        </w:rPr>
        <w:t xml:space="preserve">We therefore </w:t>
      </w:r>
      <w:r w:rsidR="00EE2F81" w:rsidRPr="0540037B">
        <w:rPr>
          <w:rFonts w:ascii="Arial" w:eastAsia="Times New Roman" w:hAnsi="Arial" w:cs="Arial"/>
          <w:color w:val="000000" w:themeColor="text1"/>
        </w:rPr>
        <w:t>explore more specifically the question</w:t>
      </w:r>
      <w:r w:rsidR="00C63EF9" w:rsidRPr="0540037B">
        <w:rPr>
          <w:rFonts w:ascii="Arial" w:eastAsia="Times New Roman" w:hAnsi="Arial" w:cs="Arial"/>
          <w:color w:val="000000" w:themeColor="text1"/>
        </w:rPr>
        <w:t>: Why coworking in residential homes</w:t>
      </w:r>
      <w:r w:rsidR="003F77BE" w:rsidRPr="0540037B">
        <w:rPr>
          <w:rFonts w:ascii="Arial" w:eastAsia="Times New Roman" w:hAnsi="Arial" w:cs="Arial"/>
          <w:color w:val="000000" w:themeColor="text1"/>
        </w:rPr>
        <w:t xml:space="preserve"> – when at the same time independent </w:t>
      </w:r>
      <w:r w:rsidR="003A5119" w:rsidRPr="0540037B">
        <w:rPr>
          <w:rFonts w:ascii="Arial" w:eastAsia="Times New Roman" w:hAnsi="Arial" w:cs="Arial"/>
          <w:color w:val="000000" w:themeColor="text1"/>
        </w:rPr>
        <w:t xml:space="preserve">knowledge </w:t>
      </w:r>
      <w:r w:rsidR="003F77BE" w:rsidRPr="0540037B">
        <w:rPr>
          <w:rFonts w:ascii="Arial" w:eastAsia="Times New Roman" w:hAnsi="Arial" w:cs="Arial"/>
          <w:color w:val="000000" w:themeColor="text1"/>
        </w:rPr>
        <w:lastRenderedPageBreak/>
        <w:t xml:space="preserve">workers seek coworking spaces </w:t>
      </w:r>
      <w:r w:rsidR="00345045" w:rsidRPr="0540037B">
        <w:rPr>
          <w:rFonts w:ascii="Arial" w:eastAsia="Times New Roman" w:hAnsi="Arial" w:cs="Arial"/>
          <w:color w:val="000000" w:themeColor="text1"/>
        </w:rPr>
        <w:t>as an escape from the home and the associated</w:t>
      </w:r>
      <w:r w:rsidR="003F77BE" w:rsidRPr="0540037B">
        <w:rPr>
          <w:rFonts w:ascii="Arial" w:eastAsia="Times New Roman" w:hAnsi="Arial" w:cs="Arial"/>
          <w:color w:val="000000" w:themeColor="text1"/>
        </w:rPr>
        <w:t xml:space="preserve"> </w:t>
      </w:r>
      <w:r w:rsidR="00793612" w:rsidRPr="0540037B">
        <w:rPr>
          <w:rFonts w:ascii="Arial" w:eastAsia="Times New Roman" w:hAnsi="Arial" w:cs="Arial"/>
          <w:color w:val="000000" w:themeColor="text1"/>
        </w:rPr>
        <w:t>experiences of loneliness and isolation</w:t>
      </w:r>
      <w:r w:rsidR="00C63EF9" w:rsidRPr="0540037B">
        <w:rPr>
          <w:rFonts w:ascii="Arial" w:eastAsia="Times New Roman" w:hAnsi="Arial" w:cs="Arial"/>
          <w:color w:val="000000" w:themeColor="text1"/>
        </w:rPr>
        <w:t xml:space="preserve">? </w:t>
      </w:r>
    </w:p>
    <w:p w14:paraId="2625F78B" w14:textId="1744A771" w:rsidR="00B041D0" w:rsidRPr="00DC53A3" w:rsidRDefault="008127D7" w:rsidP="00AC0651">
      <w:pPr>
        <w:spacing w:line="480" w:lineRule="auto"/>
        <w:jc w:val="both"/>
        <w:rPr>
          <w:rFonts w:ascii="Arial" w:eastAsia="Times New Roman" w:hAnsi="Arial" w:cs="Arial"/>
          <w:color w:val="000000"/>
        </w:rPr>
      </w:pPr>
      <w:r w:rsidRPr="00DC53A3">
        <w:rPr>
          <w:rFonts w:ascii="Arial" w:eastAsia="Times New Roman" w:hAnsi="Arial" w:cs="Arial"/>
          <w:color w:val="000000"/>
        </w:rPr>
        <w:t>Th</w:t>
      </w:r>
      <w:r w:rsidR="0008738C" w:rsidRPr="00DC53A3">
        <w:rPr>
          <w:rFonts w:ascii="Arial" w:eastAsia="Times New Roman" w:hAnsi="Arial" w:cs="Arial"/>
          <w:color w:val="000000"/>
        </w:rPr>
        <w:t>e</w:t>
      </w:r>
      <w:r w:rsidRPr="00DC53A3">
        <w:rPr>
          <w:rFonts w:ascii="Arial" w:eastAsia="Times New Roman" w:hAnsi="Arial" w:cs="Arial"/>
          <w:color w:val="000000"/>
        </w:rPr>
        <w:t xml:space="preserve"> empirical </w:t>
      </w:r>
      <w:r w:rsidR="004E1419" w:rsidRPr="00DC53A3">
        <w:rPr>
          <w:rFonts w:ascii="Arial" w:eastAsia="Times New Roman" w:hAnsi="Arial" w:cs="Arial"/>
          <w:color w:val="000000"/>
        </w:rPr>
        <w:t>study is</w:t>
      </w:r>
      <w:r w:rsidRPr="00DC53A3">
        <w:rPr>
          <w:rFonts w:ascii="Arial" w:eastAsia="Times New Roman" w:hAnsi="Arial" w:cs="Arial"/>
          <w:color w:val="000000"/>
        </w:rPr>
        <w:t xml:space="preserve"> based on intensive fieldwork from coworking groups across Europe and a mix of data from participant observation, semi-structured interviews and social media posts</w:t>
      </w:r>
      <w:r w:rsidR="004E1419" w:rsidRPr="00DC53A3">
        <w:rPr>
          <w:rFonts w:ascii="Arial" w:eastAsia="Times New Roman" w:hAnsi="Arial" w:cs="Arial"/>
          <w:color w:val="000000"/>
        </w:rPr>
        <w:t xml:space="preserve">. </w:t>
      </w:r>
      <w:r w:rsidR="0083434F" w:rsidRPr="00DC53A3">
        <w:rPr>
          <w:rFonts w:ascii="Arial" w:eastAsia="Times New Roman" w:hAnsi="Arial" w:cs="Arial"/>
          <w:color w:val="000000"/>
        </w:rPr>
        <w:t>Findings</w:t>
      </w:r>
      <w:r w:rsidR="0008738C" w:rsidRPr="00DC53A3">
        <w:rPr>
          <w:rFonts w:ascii="Arial" w:eastAsia="Times New Roman" w:hAnsi="Arial" w:cs="Arial"/>
          <w:color w:val="000000"/>
        </w:rPr>
        <w:t xml:space="preserve"> </w:t>
      </w:r>
      <w:r w:rsidR="0083434F" w:rsidRPr="00DC53A3">
        <w:rPr>
          <w:rFonts w:ascii="Arial" w:eastAsia="Times New Roman" w:hAnsi="Arial" w:cs="Arial"/>
          <w:color w:val="000000"/>
        </w:rPr>
        <w:t xml:space="preserve">suggest that </w:t>
      </w:r>
      <w:r w:rsidR="002C1BC0" w:rsidRPr="00DC53A3">
        <w:rPr>
          <w:rFonts w:ascii="Arial" w:eastAsia="Times New Roman" w:hAnsi="Arial" w:cs="Arial"/>
          <w:color w:val="000000"/>
        </w:rPr>
        <w:t xml:space="preserve">one reason for </w:t>
      </w:r>
      <w:r w:rsidR="006731B4" w:rsidRPr="00DC53A3">
        <w:rPr>
          <w:rFonts w:ascii="Arial" w:eastAsia="Times New Roman" w:hAnsi="Arial" w:cs="Arial"/>
          <w:color w:val="000000"/>
        </w:rPr>
        <w:t xml:space="preserve">the </w:t>
      </w:r>
      <w:r w:rsidR="00820C23" w:rsidRPr="00DC53A3">
        <w:rPr>
          <w:rFonts w:ascii="Arial" w:eastAsia="Times New Roman" w:hAnsi="Arial" w:cs="Arial"/>
          <w:color w:val="000000"/>
        </w:rPr>
        <w:t xml:space="preserve">existing </w:t>
      </w:r>
      <w:r w:rsidR="006731B4" w:rsidRPr="00DC53A3">
        <w:rPr>
          <w:rFonts w:ascii="Arial" w:eastAsia="Times New Roman" w:hAnsi="Arial" w:cs="Arial"/>
          <w:color w:val="000000"/>
        </w:rPr>
        <w:t xml:space="preserve">ambivalences of coworking </w:t>
      </w:r>
      <w:r w:rsidR="002C1BC0" w:rsidRPr="00DC53A3">
        <w:rPr>
          <w:rFonts w:ascii="Arial" w:eastAsia="Times New Roman" w:hAnsi="Arial" w:cs="Arial"/>
          <w:color w:val="000000"/>
        </w:rPr>
        <w:t>lies in</w:t>
      </w:r>
      <w:r w:rsidR="006731B4" w:rsidRPr="00DC53A3">
        <w:rPr>
          <w:rFonts w:ascii="Arial" w:eastAsia="Times New Roman" w:hAnsi="Arial" w:cs="Arial"/>
          <w:color w:val="000000"/>
        </w:rPr>
        <w:t xml:space="preserve"> the focus</w:t>
      </w:r>
      <w:r w:rsidR="002F4ED9" w:rsidRPr="00DC53A3">
        <w:rPr>
          <w:rFonts w:ascii="Arial" w:eastAsia="Times New Roman" w:hAnsi="Arial" w:cs="Arial"/>
          <w:color w:val="000000"/>
        </w:rPr>
        <w:t xml:space="preserve"> of </w:t>
      </w:r>
      <w:r w:rsidR="00820C23" w:rsidRPr="00DC53A3">
        <w:rPr>
          <w:rFonts w:ascii="Arial" w:eastAsia="Times New Roman" w:hAnsi="Arial" w:cs="Arial"/>
          <w:color w:val="000000"/>
        </w:rPr>
        <w:t xml:space="preserve">prior </w:t>
      </w:r>
      <w:r w:rsidR="002F4ED9" w:rsidRPr="00DC53A3">
        <w:rPr>
          <w:rFonts w:ascii="Arial" w:eastAsia="Times New Roman" w:hAnsi="Arial" w:cs="Arial"/>
          <w:color w:val="000000"/>
        </w:rPr>
        <w:t>studies</w:t>
      </w:r>
      <w:r w:rsidR="006731B4" w:rsidRPr="00DC53A3">
        <w:rPr>
          <w:rFonts w:ascii="Arial" w:eastAsia="Times New Roman" w:hAnsi="Arial" w:cs="Arial"/>
          <w:color w:val="000000"/>
        </w:rPr>
        <w:t xml:space="preserve"> on cooperation </w:t>
      </w:r>
      <w:r w:rsidR="00E605DE" w:rsidRPr="00DC53A3">
        <w:rPr>
          <w:rFonts w:ascii="Arial" w:eastAsia="Times New Roman" w:hAnsi="Arial" w:cs="Arial"/>
          <w:color w:val="000000"/>
        </w:rPr>
        <w:t xml:space="preserve">and innovation </w:t>
      </w:r>
      <w:r w:rsidR="006731B4" w:rsidRPr="00DC53A3">
        <w:rPr>
          <w:rFonts w:ascii="Arial" w:eastAsia="Times New Roman" w:hAnsi="Arial" w:cs="Arial"/>
          <w:color w:val="000000"/>
        </w:rPr>
        <w:t xml:space="preserve">as </w:t>
      </w:r>
      <w:r w:rsidR="00761F02" w:rsidRPr="00DC53A3">
        <w:rPr>
          <w:rFonts w:ascii="Arial" w:eastAsia="Times New Roman" w:hAnsi="Arial" w:cs="Arial"/>
          <w:color w:val="000000"/>
        </w:rPr>
        <w:t xml:space="preserve">economic </w:t>
      </w:r>
      <w:r w:rsidR="006731B4" w:rsidRPr="00DC53A3">
        <w:rPr>
          <w:rFonts w:ascii="Arial" w:eastAsia="Times New Roman" w:hAnsi="Arial" w:cs="Arial"/>
          <w:color w:val="000000"/>
        </w:rPr>
        <w:t>externalities of coworking. R</w:t>
      </w:r>
      <w:r w:rsidR="0083434F" w:rsidRPr="00DC53A3">
        <w:rPr>
          <w:rFonts w:ascii="Arial" w:eastAsia="Times New Roman" w:hAnsi="Arial" w:cs="Arial"/>
          <w:color w:val="000000"/>
        </w:rPr>
        <w:t>ather than focussing on instrumental interactions</w:t>
      </w:r>
      <w:r w:rsidR="00381757" w:rsidRPr="00DC53A3">
        <w:rPr>
          <w:rFonts w:ascii="Arial" w:eastAsia="Times New Roman" w:hAnsi="Arial" w:cs="Arial"/>
          <w:color w:val="000000"/>
        </w:rPr>
        <w:t xml:space="preserve"> as economic externalit</w:t>
      </w:r>
      <w:r w:rsidR="00774894" w:rsidRPr="00DC53A3">
        <w:rPr>
          <w:rFonts w:ascii="Arial" w:eastAsia="Times New Roman" w:hAnsi="Arial" w:cs="Arial"/>
          <w:color w:val="000000"/>
        </w:rPr>
        <w:t>ies</w:t>
      </w:r>
      <w:r w:rsidR="0083434F" w:rsidRPr="00DC53A3">
        <w:rPr>
          <w:rFonts w:ascii="Arial" w:eastAsia="Times New Roman" w:hAnsi="Arial" w:cs="Arial"/>
          <w:color w:val="000000"/>
        </w:rPr>
        <w:t xml:space="preserve">, </w:t>
      </w:r>
      <w:r w:rsidR="00362110" w:rsidRPr="00DC53A3">
        <w:rPr>
          <w:rFonts w:ascii="Arial" w:eastAsia="Times New Roman" w:hAnsi="Arial" w:cs="Arial"/>
          <w:color w:val="000000"/>
        </w:rPr>
        <w:t xml:space="preserve">our empirical findings show how important the balance between the need to interact and the need to work effectively alone is for </w:t>
      </w:r>
      <w:r w:rsidR="00E605DE" w:rsidRPr="00DC53A3">
        <w:rPr>
          <w:rFonts w:ascii="Arial" w:eastAsia="Times New Roman" w:hAnsi="Arial" w:cs="Arial"/>
          <w:color w:val="000000"/>
        </w:rPr>
        <w:t>independent workers</w:t>
      </w:r>
      <w:r w:rsidR="00362110" w:rsidRPr="00DC53A3">
        <w:rPr>
          <w:rFonts w:ascii="Arial" w:eastAsia="Times New Roman" w:hAnsi="Arial" w:cs="Arial"/>
          <w:color w:val="000000"/>
        </w:rPr>
        <w:t xml:space="preserve">. The </w:t>
      </w:r>
      <w:r w:rsidR="00504AC8">
        <w:rPr>
          <w:rFonts w:ascii="Arial" w:eastAsia="Times New Roman" w:hAnsi="Arial" w:cs="Arial"/>
          <w:color w:val="000000"/>
        </w:rPr>
        <w:t xml:space="preserve">latter </w:t>
      </w:r>
      <w:r w:rsidR="00362110" w:rsidRPr="00DC53A3">
        <w:rPr>
          <w:rFonts w:ascii="Arial" w:eastAsia="Times New Roman" w:hAnsi="Arial" w:cs="Arial"/>
          <w:color w:val="000000"/>
        </w:rPr>
        <w:t xml:space="preserve">aspect has often been neglected in coworking research, with </w:t>
      </w:r>
      <w:r w:rsidR="00E605DE" w:rsidRPr="00DC53A3">
        <w:rPr>
          <w:rFonts w:ascii="Arial" w:eastAsia="Times New Roman" w:hAnsi="Arial" w:cs="Arial"/>
          <w:color w:val="000000"/>
        </w:rPr>
        <w:t xml:space="preserve">collaboration and interaction </w:t>
      </w:r>
      <w:r w:rsidR="00362110" w:rsidRPr="00DC53A3">
        <w:rPr>
          <w:rFonts w:ascii="Arial" w:eastAsia="Times New Roman" w:hAnsi="Arial" w:cs="Arial"/>
          <w:color w:val="000000"/>
        </w:rPr>
        <w:t xml:space="preserve">seen as an end in itself, with conversely little attention given to effective individual spaces. </w:t>
      </w:r>
      <w:r w:rsidR="00761F02" w:rsidRPr="00DC53A3">
        <w:rPr>
          <w:rFonts w:ascii="Arial" w:eastAsia="Times New Roman" w:hAnsi="Arial" w:cs="Arial"/>
          <w:color w:val="000000"/>
        </w:rPr>
        <w:t>C</w:t>
      </w:r>
      <w:r w:rsidR="002C1BC0" w:rsidRPr="00DC53A3">
        <w:rPr>
          <w:rFonts w:ascii="Arial" w:eastAsia="Times New Roman" w:hAnsi="Arial" w:cs="Arial"/>
          <w:color w:val="000000"/>
        </w:rPr>
        <w:t xml:space="preserve">ognitive proximity through the shared experience of homeworking </w:t>
      </w:r>
      <w:r w:rsidR="00761F02" w:rsidRPr="00DC53A3">
        <w:rPr>
          <w:rFonts w:ascii="Arial" w:eastAsia="Times New Roman" w:hAnsi="Arial" w:cs="Arial"/>
          <w:color w:val="000000"/>
        </w:rPr>
        <w:t>is</w:t>
      </w:r>
      <w:r w:rsidR="002C1BC0" w:rsidRPr="00DC53A3">
        <w:rPr>
          <w:rFonts w:ascii="Arial" w:eastAsia="Times New Roman" w:hAnsi="Arial" w:cs="Arial"/>
          <w:color w:val="000000"/>
        </w:rPr>
        <w:t xml:space="preserve"> crucial for understanding home-based coworking.</w:t>
      </w:r>
    </w:p>
    <w:p w14:paraId="34E77861" w14:textId="60FE339E" w:rsidR="00B041D0" w:rsidRPr="00DC53A3" w:rsidRDefault="00B041D0" w:rsidP="00AC0651">
      <w:pPr>
        <w:spacing w:line="480" w:lineRule="auto"/>
        <w:jc w:val="both"/>
        <w:rPr>
          <w:rFonts w:ascii="Arial" w:eastAsia="Times New Roman" w:hAnsi="Arial" w:cs="Arial"/>
          <w:color w:val="000000"/>
        </w:rPr>
      </w:pPr>
      <w:r w:rsidRPr="00DC53A3">
        <w:rPr>
          <w:rFonts w:ascii="Arial" w:hAnsi="Arial" w:cs="Arial"/>
        </w:rPr>
        <w:t>The growing coworking literature has well-covered the motivations of working in shared work</w:t>
      </w:r>
      <w:r w:rsidR="00504AC8">
        <w:rPr>
          <w:rFonts w:ascii="Arial" w:hAnsi="Arial" w:cs="Arial"/>
        </w:rPr>
        <w:t>ing environments</w:t>
      </w:r>
      <w:r w:rsidRPr="00DC53A3">
        <w:rPr>
          <w:rFonts w:ascii="Arial" w:hAnsi="Arial" w:cs="Arial"/>
        </w:rPr>
        <w:t xml:space="preserve">. Studies on coworking spaces </w:t>
      </w:r>
      <w:r w:rsidR="00247461" w:rsidRPr="00DC53A3">
        <w:rPr>
          <w:rFonts w:ascii="Arial" w:hAnsi="Arial" w:cs="Arial"/>
        </w:rPr>
        <w:t xml:space="preserve">also </w:t>
      </w:r>
      <w:r w:rsidR="00725920" w:rsidRPr="00DC53A3">
        <w:rPr>
          <w:rFonts w:ascii="Arial" w:hAnsi="Arial" w:cs="Arial"/>
        </w:rPr>
        <w:t>cover different cities and towns across continents</w:t>
      </w:r>
      <w:r w:rsidRPr="00DC53A3">
        <w:rPr>
          <w:rFonts w:ascii="Arial" w:hAnsi="Arial" w:cs="Arial"/>
        </w:rPr>
        <w:t>. However, there is little to no empirical investigation of ‘grass-root</w:t>
      </w:r>
      <w:r w:rsidR="00820C23" w:rsidRPr="00DC53A3">
        <w:rPr>
          <w:rFonts w:ascii="Arial" w:hAnsi="Arial" w:cs="Arial"/>
        </w:rPr>
        <w:t>s</w:t>
      </w:r>
      <w:r w:rsidRPr="00DC53A3">
        <w:rPr>
          <w:rFonts w:ascii="Arial" w:hAnsi="Arial" w:cs="Arial"/>
        </w:rPr>
        <w:t xml:space="preserve">’ coworking based in people’s homes. We therefore focus our literature review on the increasingly revealed and discussed contradictions and ambivalences of coworking which helps us </w:t>
      </w:r>
      <w:r w:rsidR="00DB0156" w:rsidRPr="00DC53A3">
        <w:rPr>
          <w:rFonts w:ascii="Arial" w:hAnsi="Arial" w:cs="Arial"/>
        </w:rPr>
        <w:t xml:space="preserve">in </w:t>
      </w:r>
      <w:r w:rsidRPr="00DC53A3">
        <w:rPr>
          <w:rFonts w:ascii="Arial" w:hAnsi="Arial" w:cs="Arial"/>
        </w:rPr>
        <w:t xml:space="preserve">approaching home-based coworking as an under-researched type of coworking. </w:t>
      </w:r>
    </w:p>
    <w:p w14:paraId="3E99EEC4" w14:textId="3269AB39" w:rsidR="008127D7" w:rsidRPr="00DC53A3" w:rsidRDefault="008127D7" w:rsidP="00AC0651">
      <w:pPr>
        <w:spacing w:line="480" w:lineRule="auto"/>
        <w:jc w:val="both"/>
        <w:rPr>
          <w:rFonts w:ascii="Arial" w:eastAsia="Times New Roman" w:hAnsi="Arial" w:cs="Arial"/>
          <w:color w:val="000000"/>
        </w:rPr>
      </w:pPr>
    </w:p>
    <w:p w14:paraId="1ADA7144" w14:textId="05D1E04C" w:rsidR="008127D7" w:rsidRPr="00DC53A3" w:rsidRDefault="008127D7" w:rsidP="00AC0651">
      <w:pPr>
        <w:spacing w:line="480" w:lineRule="auto"/>
        <w:jc w:val="both"/>
        <w:rPr>
          <w:rFonts w:ascii="Arial" w:eastAsia="Times New Roman" w:hAnsi="Arial" w:cs="Arial"/>
          <w:color w:val="000000"/>
        </w:rPr>
      </w:pPr>
    </w:p>
    <w:p w14:paraId="5F96706A" w14:textId="185C5F15" w:rsidR="002B4C5B" w:rsidRPr="00DC53A3" w:rsidRDefault="002B4C5B" w:rsidP="00995233">
      <w:pPr>
        <w:pStyle w:val="ListParagraph"/>
        <w:numPr>
          <w:ilvl w:val="0"/>
          <w:numId w:val="8"/>
        </w:numPr>
        <w:spacing w:line="480" w:lineRule="auto"/>
        <w:jc w:val="both"/>
        <w:rPr>
          <w:rFonts w:ascii="Arial" w:hAnsi="Arial" w:cs="Arial"/>
          <w:b/>
        </w:rPr>
      </w:pPr>
      <w:r w:rsidRPr="00DC53A3">
        <w:rPr>
          <w:rFonts w:ascii="Arial" w:hAnsi="Arial" w:cs="Arial"/>
          <w:b/>
        </w:rPr>
        <w:t>Literature review</w:t>
      </w:r>
    </w:p>
    <w:p w14:paraId="2AB85FB4" w14:textId="23BD8844" w:rsidR="0071676F" w:rsidRPr="00DC53A3" w:rsidRDefault="00995233" w:rsidP="00AC0651">
      <w:pPr>
        <w:spacing w:line="480" w:lineRule="auto"/>
        <w:jc w:val="both"/>
        <w:rPr>
          <w:rFonts w:ascii="Arial" w:eastAsia="Times New Roman" w:hAnsi="Arial" w:cs="Arial"/>
          <w:b/>
          <w:i/>
          <w:color w:val="000000"/>
        </w:rPr>
      </w:pPr>
      <w:r w:rsidRPr="00DC53A3">
        <w:rPr>
          <w:rFonts w:ascii="Arial" w:eastAsia="Times New Roman" w:hAnsi="Arial" w:cs="Arial"/>
          <w:b/>
          <w:i/>
          <w:color w:val="000000"/>
        </w:rPr>
        <w:t>2.1 Benefits or e</w:t>
      </w:r>
      <w:r w:rsidR="00286FDA" w:rsidRPr="00DC53A3">
        <w:rPr>
          <w:rFonts w:ascii="Arial" w:eastAsia="Times New Roman" w:hAnsi="Arial" w:cs="Arial"/>
          <w:b/>
          <w:i/>
          <w:color w:val="000000"/>
        </w:rPr>
        <w:t>xternalities of coworking</w:t>
      </w:r>
    </w:p>
    <w:p w14:paraId="7A5398B1" w14:textId="6063A3E8" w:rsidR="00F342A9" w:rsidRPr="00DC53A3" w:rsidRDefault="0058227D" w:rsidP="00AC0651">
      <w:pPr>
        <w:spacing w:line="480" w:lineRule="auto"/>
        <w:jc w:val="both"/>
        <w:rPr>
          <w:rFonts w:ascii="Arial" w:hAnsi="Arial" w:cs="Arial"/>
        </w:rPr>
      </w:pPr>
      <w:r w:rsidRPr="00DC53A3">
        <w:rPr>
          <w:rFonts w:ascii="Arial" w:hAnsi="Arial" w:cs="Arial"/>
        </w:rPr>
        <w:lastRenderedPageBreak/>
        <w:t>Informed by economic geography theory and cultural and creative studies, both the need for face-to-face interactions in the knowledge economy and the precarious working conditions of freelancers have been identified as key drivers of coworking</w:t>
      </w:r>
      <w:r w:rsidR="00F5692E" w:rsidRPr="00DC53A3">
        <w:rPr>
          <w:rFonts w:ascii="Arial" w:hAnsi="Arial" w:cs="Arial"/>
        </w:rPr>
        <w:t xml:space="preserve"> that explain together the externalities</w:t>
      </w:r>
      <w:r w:rsidR="00995233" w:rsidRPr="00DC53A3">
        <w:rPr>
          <w:rFonts w:ascii="Arial" w:hAnsi="Arial" w:cs="Arial"/>
        </w:rPr>
        <w:t xml:space="preserve"> or benefits</w:t>
      </w:r>
      <w:r w:rsidR="00F5692E" w:rsidRPr="00DC53A3">
        <w:rPr>
          <w:rFonts w:ascii="Arial" w:hAnsi="Arial" w:cs="Arial"/>
        </w:rPr>
        <w:t xml:space="preserve"> of coworking</w:t>
      </w:r>
      <w:r w:rsidRPr="00DC53A3">
        <w:rPr>
          <w:rFonts w:ascii="Arial" w:hAnsi="Arial" w:cs="Arial"/>
        </w:rPr>
        <w:t xml:space="preserve">. The precariousness of </w:t>
      </w:r>
      <w:r w:rsidR="00E605DE" w:rsidRPr="00DC53A3">
        <w:rPr>
          <w:rFonts w:ascii="Arial" w:hAnsi="Arial" w:cs="Arial"/>
        </w:rPr>
        <w:t xml:space="preserve">freelancers </w:t>
      </w:r>
      <w:r w:rsidR="00EF0AB6" w:rsidRPr="00DC53A3">
        <w:rPr>
          <w:rFonts w:ascii="Arial" w:hAnsi="Arial" w:cs="Arial"/>
        </w:rPr>
        <w:t>or ‘portfolio</w:t>
      </w:r>
      <w:r w:rsidR="003A5119" w:rsidRPr="00DC53A3">
        <w:rPr>
          <w:rFonts w:ascii="Arial" w:hAnsi="Arial" w:cs="Arial"/>
        </w:rPr>
        <w:t>’</w:t>
      </w:r>
      <w:r w:rsidR="00EF0AB6" w:rsidRPr="00DC53A3">
        <w:rPr>
          <w:rFonts w:ascii="Arial" w:hAnsi="Arial" w:cs="Arial"/>
        </w:rPr>
        <w:t xml:space="preserve"> </w:t>
      </w:r>
      <w:r w:rsidR="00E605DE" w:rsidRPr="00DC53A3">
        <w:rPr>
          <w:rFonts w:ascii="Arial" w:hAnsi="Arial" w:cs="Arial"/>
        </w:rPr>
        <w:t xml:space="preserve">workers </w:t>
      </w:r>
      <w:r w:rsidR="00EF0AB6" w:rsidRPr="00DC53A3">
        <w:rPr>
          <w:rFonts w:ascii="Arial" w:hAnsi="Arial" w:cs="Arial"/>
        </w:rPr>
        <w:t xml:space="preserve">– </w:t>
      </w:r>
      <w:r w:rsidR="00E605DE" w:rsidRPr="00DC53A3">
        <w:rPr>
          <w:rFonts w:ascii="Arial" w:hAnsi="Arial" w:cs="Arial"/>
        </w:rPr>
        <w:t>who</w:t>
      </w:r>
      <w:r w:rsidR="00EF0AB6" w:rsidRPr="00DC53A3">
        <w:rPr>
          <w:rFonts w:ascii="Arial" w:hAnsi="Arial" w:cs="Arial"/>
        </w:rPr>
        <w:t xml:space="preserve"> work on a variety of pieces of work for different clients and employers (Fraser and Gold, 2001) –</w:t>
      </w:r>
      <w:r w:rsidR="007E4CDA">
        <w:rPr>
          <w:rFonts w:ascii="Arial" w:hAnsi="Arial" w:cs="Arial"/>
        </w:rPr>
        <w:t xml:space="preserve"> </w:t>
      </w:r>
      <w:r w:rsidRPr="00DC53A3">
        <w:rPr>
          <w:rFonts w:ascii="Arial" w:hAnsi="Arial" w:cs="Arial"/>
        </w:rPr>
        <w:t xml:space="preserve">lies mainly in their high </w:t>
      </w:r>
      <w:r w:rsidR="00546F9A" w:rsidRPr="00DC53A3">
        <w:rPr>
          <w:rFonts w:ascii="Arial" w:hAnsi="Arial" w:cs="Arial"/>
        </w:rPr>
        <w:t xml:space="preserve">personalised </w:t>
      </w:r>
      <w:r w:rsidRPr="00DC53A3">
        <w:rPr>
          <w:rFonts w:ascii="Arial" w:hAnsi="Arial" w:cs="Arial"/>
        </w:rPr>
        <w:t>risk</w:t>
      </w:r>
      <w:r w:rsidR="00EF0AB6" w:rsidRPr="00DC53A3">
        <w:rPr>
          <w:rFonts w:ascii="Arial" w:hAnsi="Arial" w:cs="Arial"/>
        </w:rPr>
        <w:t xml:space="preserve">, uncertainty and </w:t>
      </w:r>
      <w:r w:rsidRPr="00DC53A3">
        <w:rPr>
          <w:rFonts w:ascii="Arial" w:hAnsi="Arial" w:cs="Arial"/>
        </w:rPr>
        <w:t>exposure to variable earnings</w:t>
      </w:r>
      <w:r w:rsidR="007E4CDA">
        <w:rPr>
          <w:rFonts w:ascii="Arial" w:hAnsi="Arial" w:cs="Arial"/>
        </w:rPr>
        <w:t xml:space="preserve">, particularly </w:t>
      </w:r>
      <w:r w:rsidR="007E4CDA" w:rsidRPr="00DC53A3">
        <w:rPr>
          <w:rFonts w:ascii="Arial" w:hAnsi="Arial" w:cs="Arial"/>
        </w:rPr>
        <w:t>in the creative and cultural industries</w:t>
      </w:r>
      <w:r w:rsidR="007E4CDA">
        <w:rPr>
          <w:rFonts w:ascii="Arial" w:hAnsi="Arial" w:cs="Arial"/>
        </w:rPr>
        <w:t>,</w:t>
      </w:r>
      <w:r w:rsidRPr="00DC53A3">
        <w:rPr>
          <w:rFonts w:ascii="Arial" w:hAnsi="Arial" w:cs="Arial"/>
        </w:rPr>
        <w:t xml:space="preserve"> as they are solely responsible for </w:t>
      </w:r>
      <w:r w:rsidR="00FE5305" w:rsidRPr="00DC53A3">
        <w:rPr>
          <w:rFonts w:ascii="Arial" w:hAnsi="Arial" w:cs="Arial"/>
        </w:rPr>
        <w:t>securing projects and contracts</w:t>
      </w:r>
      <w:r w:rsidRPr="00DC53A3">
        <w:rPr>
          <w:rFonts w:ascii="Arial" w:hAnsi="Arial" w:cs="Arial"/>
        </w:rPr>
        <w:t xml:space="preserve"> and maintaining clients.</w:t>
      </w:r>
      <w:r w:rsidR="00C2388A" w:rsidRPr="00DC53A3">
        <w:rPr>
          <w:rFonts w:ascii="Arial" w:hAnsi="Arial" w:cs="Arial"/>
        </w:rPr>
        <w:t xml:space="preserve"> </w:t>
      </w:r>
      <w:r w:rsidR="00F5692E" w:rsidRPr="00DC53A3">
        <w:rPr>
          <w:rFonts w:ascii="Arial" w:hAnsi="Arial" w:cs="Arial"/>
        </w:rPr>
        <w:t>T</w:t>
      </w:r>
      <w:r w:rsidR="00546F9A" w:rsidRPr="00DC53A3">
        <w:rPr>
          <w:rFonts w:ascii="Arial" w:hAnsi="Arial" w:cs="Arial"/>
        </w:rPr>
        <w:t xml:space="preserve">he </w:t>
      </w:r>
      <w:r w:rsidR="00F5692E" w:rsidRPr="00DC53A3">
        <w:rPr>
          <w:rFonts w:ascii="Arial" w:hAnsi="Arial" w:cs="Arial"/>
        </w:rPr>
        <w:t>uncertainty in work availability and income</w:t>
      </w:r>
      <w:r w:rsidR="00546F9A" w:rsidRPr="00DC53A3">
        <w:rPr>
          <w:rFonts w:ascii="Arial" w:hAnsi="Arial" w:cs="Arial"/>
        </w:rPr>
        <w:t xml:space="preserve"> </w:t>
      </w:r>
      <w:r w:rsidR="003A5119" w:rsidRPr="00DC53A3">
        <w:rPr>
          <w:rFonts w:ascii="Arial" w:hAnsi="Arial" w:cs="Arial"/>
        </w:rPr>
        <w:t>and</w:t>
      </w:r>
      <w:r w:rsidR="009B77C4" w:rsidRPr="00DC53A3">
        <w:rPr>
          <w:rFonts w:ascii="Arial" w:hAnsi="Arial" w:cs="Arial"/>
        </w:rPr>
        <w:t xml:space="preserve"> </w:t>
      </w:r>
      <w:r w:rsidR="00C229C2">
        <w:rPr>
          <w:rFonts w:ascii="Arial" w:hAnsi="Arial" w:cs="Arial"/>
        </w:rPr>
        <w:t xml:space="preserve">the </w:t>
      </w:r>
      <w:r w:rsidR="00546F9A" w:rsidRPr="00DC53A3">
        <w:rPr>
          <w:rFonts w:ascii="Arial" w:hAnsi="Arial" w:cs="Arial"/>
        </w:rPr>
        <w:t xml:space="preserve">social isolation </w:t>
      </w:r>
      <w:r w:rsidR="003A5119" w:rsidRPr="00DC53A3">
        <w:rPr>
          <w:rFonts w:ascii="Arial" w:hAnsi="Arial" w:cs="Arial"/>
        </w:rPr>
        <w:t xml:space="preserve">together </w:t>
      </w:r>
      <w:r w:rsidR="00546F9A" w:rsidRPr="00DC53A3">
        <w:rPr>
          <w:rFonts w:ascii="Arial" w:hAnsi="Arial" w:cs="Arial"/>
        </w:rPr>
        <w:t>cause daily frictions (Petriglieri et al., 201</w:t>
      </w:r>
      <w:r w:rsidR="009E5E7D" w:rsidRPr="00DC53A3">
        <w:rPr>
          <w:rFonts w:ascii="Arial" w:hAnsi="Arial" w:cs="Arial"/>
        </w:rPr>
        <w:t>9</w:t>
      </w:r>
      <w:r w:rsidR="00546F9A" w:rsidRPr="00DC53A3">
        <w:rPr>
          <w:rFonts w:ascii="Arial" w:hAnsi="Arial" w:cs="Arial"/>
        </w:rPr>
        <w:t xml:space="preserve">; Clinton et al., 2006). </w:t>
      </w:r>
      <w:r w:rsidR="00F5692E" w:rsidRPr="00DC53A3">
        <w:rPr>
          <w:rFonts w:ascii="Arial" w:hAnsi="Arial" w:cs="Arial"/>
        </w:rPr>
        <w:t>A</w:t>
      </w:r>
      <w:r w:rsidR="00EF0AB6" w:rsidRPr="00DC53A3">
        <w:rPr>
          <w:rFonts w:ascii="Arial" w:hAnsi="Arial" w:cs="Arial"/>
        </w:rPr>
        <w:t>t the same time</w:t>
      </w:r>
      <w:r w:rsidR="00F5692E" w:rsidRPr="00DC53A3">
        <w:rPr>
          <w:rFonts w:ascii="Arial" w:hAnsi="Arial" w:cs="Arial"/>
        </w:rPr>
        <w:t>, freelancers are</w:t>
      </w:r>
      <w:r w:rsidR="00EF0AB6" w:rsidRPr="00DC53A3">
        <w:rPr>
          <w:rFonts w:ascii="Arial" w:hAnsi="Arial" w:cs="Arial"/>
        </w:rPr>
        <w:t xml:space="preserve"> often not embedded in the co-worker and supervisor relations through which workers</w:t>
      </w:r>
      <w:r w:rsidR="00F5692E" w:rsidRPr="00DC53A3">
        <w:rPr>
          <w:rFonts w:ascii="Arial" w:hAnsi="Arial" w:cs="Arial"/>
        </w:rPr>
        <w:t xml:space="preserve"> in companies</w:t>
      </w:r>
      <w:r w:rsidR="00EF0AB6" w:rsidRPr="00DC53A3">
        <w:rPr>
          <w:rFonts w:ascii="Arial" w:hAnsi="Arial" w:cs="Arial"/>
        </w:rPr>
        <w:t xml:space="preserve"> can receive social support and rewards (</w:t>
      </w:r>
      <w:proofErr w:type="spellStart"/>
      <w:r w:rsidR="00F5692E" w:rsidRPr="00DC53A3">
        <w:rPr>
          <w:rFonts w:ascii="Arial" w:hAnsi="Arial" w:cs="Arial"/>
        </w:rPr>
        <w:t>Luchman</w:t>
      </w:r>
      <w:proofErr w:type="spellEnd"/>
      <w:r w:rsidR="00F5692E" w:rsidRPr="00DC53A3">
        <w:rPr>
          <w:rFonts w:ascii="Arial" w:hAnsi="Arial" w:cs="Arial"/>
        </w:rPr>
        <w:t xml:space="preserve"> </w:t>
      </w:r>
      <w:r w:rsidR="005C5233">
        <w:rPr>
          <w:rFonts w:ascii="Arial" w:hAnsi="Arial" w:cs="Arial"/>
        </w:rPr>
        <w:t>and</w:t>
      </w:r>
      <w:r w:rsidR="005C5233" w:rsidRPr="00DC53A3">
        <w:rPr>
          <w:rFonts w:ascii="Arial" w:hAnsi="Arial" w:cs="Arial"/>
        </w:rPr>
        <w:t xml:space="preserve"> </w:t>
      </w:r>
      <w:r w:rsidR="00F5692E" w:rsidRPr="00DC53A3">
        <w:rPr>
          <w:rFonts w:ascii="Arial" w:hAnsi="Arial" w:cs="Arial"/>
        </w:rPr>
        <w:t xml:space="preserve">González-Morales, 2013, </w:t>
      </w:r>
      <w:r w:rsidR="00EF0AB6" w:rsidRPr="00DC53A3">
        <w:rPr>
          <w:rFonts w:ascii="Arial" w:hAnsi="Arial" w:cs="Arial"/>
        </w:rPr>
        <w:t xml:space="preserve">Bakker and </w:t>
      </w:r>
      <w:proofErr w:type="spellStart"/>
      <w:r w:rsidR="00EF0AB6" w:rsidRPr="00DC53A3">
        <w:rPr>
          <w:rFonts w:ascii="Arial" w:hAnsi="Arial" w:cs="Arial"/>
        </w:rPr>
        <w:t>Demerouti</w:t>
      </w:r>
      <w:proofErr w:type="spellEnd"/>
      <w:r w:rsidR="00EF0AB6" w:rsidRPr="00DC53A3">
        <w:rPr>
          <w:rFonts w:ascii="Arial" w:hAnsi="Arial" w:cs="Arial"/>
        </w:rPr>
        <w:t>, 2007).</w:t>
      </w:r>
    </w:p>
    <w:p w14:paraId="7D7A17CD" w14:textId="10352F1C" w:rsidR="00F342A9" w:rsidRPr="00DC53A3" w:rsidRDefault="00C2388A" w:rsidP="00AC0651">
      <w:pPr>
        <w:spacing w:line="480" w:lineRule="auto"/>
        <w:jc w:val="both"/>
        <w:rPr>
          <w:rFonts w:ascii="Arial" w:hAnsi="Arial" w:cs="Arial"/>
        </w:rPr>
      </w:pPr>
      <w:r w:rsidRPr="00DC53A3">
        <w:rPr>
          <w:rFonts w:ascii="Arial" w:hAnsi="Arial" w:cs="Arial"/>
        </w:rPr>
        <w:t>Homeworking is an element of this precariousness and personal risk as due to the lack of a traditional workplace, for example in an office of a company</w:t>
      </w:r>
      <w:r w:rsidR="009F00D3" w:rsidRPr="00DC53A3">
        <w:rPr>
          <w:rFonts w:ascii="Arial" w:hAnsi="Arial" w:cs="Arial"/>
        </w:rPr>
        <w:t xml:space="preserve">, the nature of working in </w:t>
      </w:r>
      <w:r w:rsidR="00DB0156" w:rsidRPr="00DC53A3">
        <w:rPr>
          <w:rFonts w:ascii="Arial" w:hAnsi="Arial" w:cs="Arial"/>
        </w:rPr>
        <w:t xml:space="preserve">one’s </w:t>
      </w:r>
      <w:r w:rsidR="009F00D3" w:rsidRPr="00DC53A3">
        <w:rPr>
          <w:rFonts w:ascii="Arial" w:hAnsi="Arial" w:cs="Arial"/>
        </w:rPr>
        <w:t>own home hinders social contacts to people</w:t>
      </w:r>
      <w:r w:rsidR="00286FDA" w:rsidRPr="00DC53A3">
        <w:rPr>
          <w:rFonts w:ascii="Arial" w:hAnsi="Arial" w:cs="Arial"/>
        </w:rPr>
        <w:t xml:space="preserve"> </w:t>
      </w:r>
      <w:r w:rsidR="003A5119" w:rsidRPr="00DC53A3">
        <w:rPr>
          <w:rFonts w:ascii="Arial" w:hAnsi="Arial" w:cs="Arial"/>
        </w:rPr>
        <w:t xml:space="preserve">one </w:t>
      </w:r>
      <w:r w:rsidR="009F00D3" w:rsidRPr="00DC53A3">
        <w:rPr>
          <w:rFonts w:ascii="Arial" w:hAnsi="Arial" w:cs="Arial"/>
        </w:rPr>
        <w:t>could potentially work for or work with</w:t>
      </w:r>
      <w:r w:rsidR="0071676F" w:rsidRPr="00DC53A3">
        <w:rPr>
          <w:rFonts w:ascii="Arial" w:hAnsi="Arial" w:cs="Arial"/>
        </w:rPr>
        <w:t xml:space="preserve"> (Garrett et al., 2017; </w:t>
      </w:r>
      <w:r w:rsidR="006A4EA1" w:rsidRPr="00DC53A3">
        <w:rPr>
          <w:rFonts w:ascii="Arial" w:hAnsi="Arial" w:cs="Arial"/>
        </w:rPr>
        <w:t xml:space="preserve">Hislop et al., 2015; </w:t>
      </w:r>
      <w:r w:rsidR="0071676F" w:rsidRPr="00DC53A3">
        <w:rPr>
          <w:rFonts w:ascii="Arial" w:hAnsi="Arial" w:cs="Arial"/>
        </w:rPr>
        <w:t>Spinuzzi, 2012). Behind the difficulties of homeworking also lie struggles to create and negotiate boundaries between work and home (Brown, 2017; Spinuzzi, 2012). Issues of mental separation (e.g. being still in pyjamas by midday) also affect work motivation and work identity (Spinuzzi, 2012)</w:t>
      </w:r>
      <w:r w:rsidR="006A4EA1" w:rsidRPr="00DC53A3">
        <w:rPr>
          <w:rFonts w:ascii="Arial" w:hAnsi="Arial" w:cs="Arial"/>
        </w:rPr>
        <w:t>.</w:t>
      </w:r>
    </w:p>
    <w:p w14:paraId="2F0129BC" w14:textId="6993F7BC" w:rsidR="00F342A9" w:rsidRPr="00DC53A3" w:rsidRDefault="007E4CDA" w:rsidP="00AC0651">
      <w:pPr>
        <w:spacing w:line="480" w:lineRule="auto"/>
        <w:jc w:val="both"/>
        <w:rPr>
          <w:rFonts w:ascii="Arial" w:hAnsi="Arial" w:cs="Arial"/>
        </w:rPr>
      </w:pPr>
      <w:r>
        <w:rPr>
          <w:rFonts w:ascii="Arial" w:hAnsi="Arial" w:cs="Arial"/>
        </w:rPr>
        <w:t xml:space="preserve">Formal and </w:t>
      </w:r>
      <w:r w:rsidR="00120ADF">
        <w:rPr>
          <w:rFonts w:ascii="Arial" w:hAnsi="Arial" w:cs="Arial"/>
        </w:rPr>
        <w:t>informal i</w:t>
      </w:r>
      <w:r w:rsidR="007A3E67" w:rsidRPr="00DC53A3">
        <w:rPr>
          <w:rFonts w:ascii="Arial" w:hAnsi="Arial" w:cs="Arial"/>
        </w:rPr>
        <w:t>nteractions are therefore key aspect</w:t>
      </w:r>
      <w:r w:rsidR="00F21AF5" w:rsidRPr="00DC53A3">
        <w:rPr>
          <w:rFonts w:ascii="Arial" w:hAnsi="Arial" w:cs="Arial"/>
        </w:rPr>
        <w:t>s</w:t>
      </w:r>
      <w:r w:rsidR="007A3E67" w:rsidRPr="00DC53A3">
        <w:rPr>
          <w:rFonts w:ascii="Arial" w:hAnsi="Arial" w:cs="Arial"/>
        </w:rPr>
        <w:t xml:space="preserve"> of the face-to-face contact</w:t>
      </w:r>
      <w:r w:rsidR="00F21AF5" w:rsidRPr="00DC53A3">
        <w:rPr>
          <w:rFonts w:ascii="Arial" w:hAnsi="Arial" w:cs="Arial"/>
        </w:rPr>
        <w:t>s</w:t>
      </w:r>
      <w:r w:rsidR="007A3E67" w:rsidRPr="00DC53A3">
        <w:rPr>
          <w:rFonts w:ascii="Arial" w:hAnsi="Arial" w:cs="Arial"/>
        </w:rPr>
        <w:t xml:space="preserve"> that freelancers and </w:t>
      </w:r>
      <w:r w:rsidR="003A5119" w:rsidRPr="00DC53A3">
        <w:rPr>
          <w:rFonts w:ascii="Arial" w:hAnsi="Arial" w:cs="Arial"/>
        </w:rPr>
        <w:t xml:space="preserve">independent knowledge </w:t>
      </w:r>
      <w:r w:rsidR="007A3E67" w:rsidRPr="00DC53A3">
        <w:rPr>
          <w:rFonts w:ascii="Arial" w:hAnsi="Arial" w:cs="Arial"/>
        </w:rPr>
        <w:t xml:space="preserve">workers are seeking </w:t>
      </w:r>
      <w:r w:rsidR="003A5119" w:rsidRPr="00DC53A3">
        <w:rPr>
          <w:rFonts w:ascii="Arial" w:hAnsi="Arial" w:cs="Arial"/>
        </w:rPr>
        <w:t>in coworking spaces</w:t>
      </w:r>
      <w:r w:rsidR="00C71796" w:rsidRPr="00DC53A3">
        <w:rPr>
          <w:rFonts w:ascii="Arial" w:hAnsi="Arial" w:cs="Arial"/>
        </w:rPr>
        <w:t xml:space="preserve"> (</w:t>
      </w:r>
      <w:r w:rsidR="00695ED0" w:rsidRPr="00DC53A3">
        <w:rPr>
          <w:rFonts w:ascii="Arial" w:hAnsi="Arial" w:cs="Arial"/>
          <w:color w:val="222222"/>
          <w:shd w:val="clear" w:color="auto" w:fill="FFFFFF"/>
        </w:rPr>
        <w:t xml:space="preserve">Bouncken and Reuschl, 2018, </w:t>
      </w:r>
      <w:r w:rsidR="00C71796" w:rsidRPr="00DC53A3">
        <w:rPr>
          <w:rFonts w:ascii="Arial" w:hAnsi="Arial" w:cs="Arial"/>
          <w:color w:val="000000"/>
        </w:rPr>
        <w:t>Gerdenitsch et al., 2016)</w:t>
      </w:r>
      <w:r w:rsidR="005C5233">
        <w:rPr>
          <w:rFonts w:ascii="Arial" w:hAnsi="Arial" w:cs="Arial"/>
        </w:rPr>
        <w:t xml:space="preserve">. This desire </w:t>
      </w:r>
      <w:r w:rsidR="007A3E67" w:rsidRPr="00DC53A3">
        <w:rPr>
          <w:rFonts w:ascii="Arial" w:hAnsi="Arial" w:cs="Arial"/>
        </w:rPr>
        <w:t xml:space="preserve">is deeply embedded in </w:t>
      </w:r>
      <w:r w:rsidR="001B054E" w:rsidRPr="00DC53A3">
        <w:rPr>
          <w:rFonts w:ascii="Arial" w:hAnsi="Arial" w:cs="Arial"/>
        </w:rPr>
        <w:t xml:space="preserve">the informality of </w:t>
      </w:r>
      <w:r w:rsidR="00F21AF5" w:rsidRPr="00DC53A3">
        <w:rPr>
          <w:rFonts w:ascii="Arial" w:hAnsi="Arial" w:cs="Arial"/>
        </w:rPr>
        <w:t xml:space="preserve">their </w:t>
      </w:r>
      <w:r w:rsidR="0034479B" w:rsidRPr="00DC53A3">
        <w:rPr>
          <w:rFonts w:ascii="Arial" w:hAnsi="Arial" w:cs="Arial"/>
        </w:rPr>
        <w:t>careers in the creative and cultural industries</w:t>
      </w:r>
      <w:r w:rsidR="003B0162" w:rsidRPr="00DC53A3">
        <w:rPr>
          <w:rFonts w:ascii="Arial" w:hAnsi="Arial" w:cs="Arial"/>
        </w:rPr>
        <w:t xml:space="preserve"> </w:t>
      </w:r>
      <w:r w:rsidR="003B0162" w:rsidRPr="00DC53A3">
        <w:rPr>
          <w:rFonts w:ascii="Arial" w:hAnsi="Arial" w:cs="Arial"/>
        </w:rPr>
        <w:lastRenderedPageBreak/>
        <w:t>(</w:t>
      </w:r>
      <w:proofErr w:type="spellStart"/>
      <w:r w:rsidR="003B0162" w:rsidRPr="00DC53A3">
        <w:rPr>
          <w:rFonts w:ascii="Arial" w:hAnsi="Arial" w:cs="Arial"/>
        </w:rPr>
        <w:t>Alakovska</w:t>
      </w:r>
      <w:proofErr w:type="spellEnd"/>
      <w:r w:rsidR="005842AC" w:rsidRPr="00DC53A3">
        <w:rPr>
          <w:rFonts w:ascii="Arial" w:hAnsi="Arial" w:cs="Arial"/>
        </w:rPr>
        <w:t>, 2018)</w:t>
      </w:r>
      <w:r w:rsidR="007A3E67" w:rsidRPr="00DC53A3">
        <w:rPr>
          <w:rFonts w:ascii="Arial" w:hAnsi="Arial" w:cs="Arial"/>
        </w:rPr>
        <w:t xml:space="preserve">. The need for social support and feedback due to the lack of co-worker relations, also creates the </w:t>
      </w:r>
      <w:r w:rsidR="00C67264" w:rsidRPr="00DC53A3">
        <w:rPr>
          <w:rFonts w:ascii="Arial" w:hAnsi="Arial" w:cs="Arial"/>
        </w:rPr>
        <w:t>desire for a feeling of</w:t>
      </w:r>
      <w:r w:rsidR="007A3E67" w:rsidRPr="00DC53A3">
        <w:rPr>
          <w:rFonts w:ascii="Arial" w:hAnsi="Arial" w:cs="Arial"/>
        </w:rPr>
        <w:t xml:space="preserve"> belonging and a sense of community – feelings which have been strongly related to the concept of coworking</w:t>
      </w:r>
      <w:r w:rsidR="00F21AF5" w:rsidRPr="00DC53A3">
        <w:rPr>
          <w:rFonts w:ascii="Arial" w:hAnsi="Arial" w:cs="Arial"/>
        </w:rPr>
        <w:t xml:space="preserve"> (Garrett et al., 2017)</w:t>
      </w:r>
      <w:r w:rsidR="007A3E67" w:rsidRPr="00DC53A3">
        <w:rPr>
          <w:rFonts w:ascii="Arial" w:hAnsi="Arial" w:cs="Arial"/>
        </w:rPr>
        <w:t xml:space="preserve">. </w:t>
      </w:r>
      <w:r w:rsidR="002C7B98" w:rsidRPr="00DC53A3">
        <w:rPr>
          <w:rFonts w:ascii="Arial" w:hAnsi="Arial" w:cs="Arial"/>
        </w:rPr>
        <w:t xml:space="preserve">Hence, </w:t>
      </w:r>
      <w:r w:rsidR="00F5692E" w:rsidRPr="00DC53A3">
        <w:rPr>
          <w:rFonts w:ascii="Arial" w:hAnsi="Arial" w:cs="Arial"/>
        </w:rPr>
        <w:t>the externalities</w:t>
      </w:r>
      <w:r w:rsidR="002E58F0" w:rsidRPr="00DC53A3">
        <w:rPr>
          <w:rFonts w:ascii="Arial" w:hAnsi="Arial" w:cs="Arial"/>
        </w:rPr>
        <w:t xml:space="preserve"> or benefits</w:t>
      </w:r>
      <w:r w:rsidR="00F5692E" w:rsidRPr="00DC53A3">
        <w:rPr>
          <w:rFonts w:ascii="Arial" w:hAnsi="Arial" w:cs="Arial"/>
        </w:rPr>
        <w:t xml:space="preserve"> that freelancers can gain from coworking are both economic and social (finding partners, </w:t>
      </w:r>
      <w:r w:rsidR="00D23473" w:rsidRPr="00DC53A3">
        <w:rPr>
          <w:rFonts w:ascii="Arial" w:hAnsi="Arial" w:cs="Arial"/>
        </w:rPr>
        <w:t xml:space="preserve">advice, </w:t>
      </w:r>
      <w:r w:rsidR="00F961A0" w:rsidRPr="00DC53A3">
        <w:rPr>
          <w:rFonts w:ascii="Arial" w:hAnsi="Arial" w:cs="Arial"/>
        </w:rPr>
        <w:t xml:space="preserve">encouragement, </w:t>
      </w:r>
      <w:r w:rsidR="00D23473" w:rsidRPr="00DC53A3">
        <w:rPr>
          <w:rFonts w:ascii="Arial" w:hAnsi="Arial" w:cs="Arial"/>
        </w:rPr>
        <w:t>referrals etc.</w:t>
      </w:r>
      <w:r w:rsidR="00F5692E" w:rsidRPr="00DC53A3">
        <w:rPr>
          <w:rFonts w:ascii="Arial" w:hAnsi="Arial" w:cs="Arial"/>
        </w:rPr>
        <w:t>)</w:t>
      </w:r>
      <w:r w:rsidR="00D23473" w:rsidRPr="00DC53A3">
        <w:rPr>
          <w:rFonts w:ascii="Arial" w:hAnsi="Arial" w:cs="Arial"/>
        </w:rPr>
        <w:t xml:space="preserve"> </w:t>
      </w:r>
      <w:r w:rsidR="008F361B" w:rsidRPr="00DC53A3">
        <w:rPr>
          <w:rFonts w:ascii="Arial" w:hAnsi="Arial" w:cs="Arial"/>
        </w:rPr>
        <w:t xml:space="preserve">(Spinuzzi, 2012) </w:t>
      </w:r>
      <w:r w:rsidR="00F21AF5" w:rsidRPr="00DC53A3">
        <w:rPr>
          <w:rFonts w:ascii="Arial" w:hAnsi="Arial" w:cs="Arial"/>
        </w:rPr>
        <w:t>which</w:t>
      </w:r>
      <w:r w:rsidR="00511112" w:rsidRPr="00DC53A3">
        <w:rPr>
          <w:rFonts w:ascii="Arial" w:hAnsi="Arial" w:cs="Arial"/>
        </w:rPr>
        <w:t xml:space="preserve"> </w:t>
      </w:r>
      <w:r w:rsidR="00F21AF5" w:rsidRPr="00DC53A3">
        <w:rPr>
          <w:rFonts w:ascii="Arial" w:hAnsi="Arial" w:cs="Arial"/>
        </w:rPr>
        <w:t xml:space="preserve">is </w:t>
      </w:r>
      <w:r w:rsidR="00511112" w:rsidRPr="00DC53A3">
        <w:rPr>
          <w:rFonts w:ascii="Arial" w:hAnsi="Arial" w:cs="Arial"/>
        </w:rPr>
        <w:t>essential for their careers and entrepreneurial projects.</w:t>
      </w:r>
    </w:p>
    <w:p w14:paraId="09CA8815" w14:textId="02560778" w:rsidR="0034479B" w:rsidRPr="00DC53A3" w:rsidRDefault="005C5233" w:rsidP="00AC0651">
      <w:pPr>
        <w:spacing w:line="480" w:lineRule="auto"/>
        <w:jc w:val="both"/>
        <w:rPr>
          <w:rFonts w:ascii="Arial" w:hAnsi="Arial" w:cs="Arial"/>
        </w:rPr>
      </w:pPr>
      <w:r w:rsidRPr="0540037B">
        <w:rPr>
          <w:rFonts w:ascii="Arial" w:hAnsi="Arial" w:cs="Arial"/>
        </w:rPr>
        <w:t xml:space="preserve">However, </w:t>
      </w:r>
      <w:r w:rsidR="00C95542">
        <w:rPr>
          <w:rFonts w:ascii="Arial" w:hAnsi="Arial" w:cs="Arial"/>
        </w:rPr>
        <w:t>the</w:t>
      </w:r>
      <w:r w:rsidR="7462F58E" w:rsidRPr="0540037B">
        <w:rPr>
          <w:rFonts w:ascii="Arial" w:hAnsi="Arial" w:cs="Arial"/>
        </w:rPr>
        <w:t xml:space="preserve"> </w:t>
      </w:r>
      <w:r w:rsidRPr="0540037B">
        <w:rPr>
          <w:rFonts w:ascii="Arial" w:hAnsi="Arial" w:cs="Arial"/>
        </w:rPr>
        <w:t xml:space="preserve">motivation of </w:t>
      </w:r>
      <w:r w:rsidR="009B77C4" w:rsidRPr="0540037B">
        <w:rPr>
          <w:rFonts w:ascii="Arial" w:hAnsi="Arial" w:cs="Arial"/>
        </w:rPr>
        <w:t xml:space="preserve">independent workers </w:t>
      </w:r>
      <w:r w:rsidRPr="0540037B">
        <w:rPr>
          <w:rFonts w:ascii="Arial" w:hAnsi="Arial" w:cs="Arial"/>
        </w:rPr>
        <w:t xml:space="preserve">to come to coworking spaces </w:t>
      </w:r>
      <w:r w:rsidR="004C4332" w:rsidRPr="0540037B">
        <w:rPr>
          <w:rFonts w:ascii="Arial" w:hAnsi="Arial" w:cs="Arial"/>
        </w:rPr>
        <w:t>ha</w:t>
      </w:r>
      <w:r w:rsidR="00C95542">
        <w:rPr>
          <w:rFonts w:ascii="Arial" w:hAnsi="Arial" w:cs="Arial"/>
        </w:rPr>
        <w:t>s</w:t>
      </w:r>
      <w:r w:rsidR="004C4332" w:rsidRPr="0540037B">
        <w:rPr>
          <w:rFonts w:ascii="Arial" w:hAnsi="Arial" w:cs="Arial"/>
        </w:rPr>
        <w:t xml:space="preserve"> </w:t>
      </w:r>
      <w:r w:rsidRPr="0540037B">
        <w:rPr>
          <w:rFonts w:ascii="Arial" w:hAnsi="Arial" w:cs="Arial"/>
        </w:rPr>
        <w:t xml:space="preserve">often not </w:t>
      </w:r>
      <w:r w:rsidR="004C4332" w:rsidRPr="0540037B">
        <w:rPr>
          <w:rFonts w:ascii="Arial" w:hAnsi="Arial" w:cs="Arial"/>
        </w:rPr>
        <w:t xml:space="preserve">been </w:t>
      </w:r>
      <w:r w:rsidRPr="0540037B">
        <w:rPr>
          <w:rFonts w:ascii="Arial" w:hAnsi="Arial" w:cs="Arial"/>
        </w:rPr>
        <w:t>primarily</w:t>
      </w:r>
      <w:r w:rsidR="00691B03" w:rsidRPr="0540037B">
        <w:rPr>
          <w:rFonts w:ascii="Arial" w:hAnsi="Arial" w:cs="Arial"/>
        </w:rPr>
        <w:t xml:space="preserve"> the </w:t>
      </w:r>
      <w:r w:rsidR="00EC484D" w:rsidRPr="0540037B">
        <w:rPr>
          <w:rFonts w:ascii="Arial" w:hAnsi="Arial" w:cs="Arial"/>
        </w:rPr>
        <w:t>proximity to other freelancers or entrepreneurs</w:t>
      </w:r>
      <w:r w:rsidRPr="0540037B">
        <w:rPr>
          <w:rFonts w:ascii="Arial" w:hAnsi="Arial" w:cs="Arial"/>
        </w:rPr>
        <w:t>. T</w:t>
      </w:r>
      <w:r w:rsidR="00EC484D" w:rsidRPr="0540037B">
        <w:rPr>
          <w:rFonts w:ascii="Arial" w:hAnsi="Arial" w:cs="Arial"/>
        </w:rPr>
        <w:t xml:space="preserve">hey </w:t>
      </w:r>
      <w:r w:rsidR="004C4332" w:rsidRPr="0540037B">
        <w:rPr>
          <w:rFonts w:ascii="Arial" w:hAnsi="Arial" w:cs="Arial"/>
        </w:rPr>
        <w:t xml:space="preserve">have </w:t>
      </w:r>
      <w:r w:rsidRPr="0540037B">
        <w:rPr>
          <w:rFonts w:ascii="Arial" w:hAnsi="Arial" w:cs="Arial"/>
        </w:rPr>
        <w:t xml:space="preserve">also often </w:t>
      </w:r>
      <w:r w:rsidR="00EC484D" w:rsidRPr="0540037B">
        <w:rPr>
          <w:rFonts w:ascii="Arial" w:hAnsi="Arial" w:cs="Arial"/>
        </w:rPr>
        <w:t>not benefit</w:t>
      </w:r>
      <w:r w:rsidR="004C4332" w:rsidRPr="0540037B">
        <w:rPr>
          <w:rFonts w:ascii="Arial" w:hAnsi="Arial" w:cs="Arial"/>
        </w:rPr>
        <w:t>ted</w:t>
      </w:r>
      <w:r w:rsidR="00EC484D" w:rsidRPr="0540037B">
        <w:rPr>
          <w:rFonts w:ascii="Arial" w:hAnsi="Arial" w:cs="Arial"/>
        </w:rPr>
        <w:t xml:space="preserve"> </w:t>
      </w:r>
      <w:r w:rsidR="007E4CDA" w:rsidRPr="0540037B">
        <w:rPr>
          <w:rFonts w:ascii="Arial" w:hAnsi="Arial" w:cs="Arial"/>
        </w:rPr>
        <w:t>from collaborations as</w:t>
      </w:r>
      <w:r w:rsidR="007722B8" w:rsidRPr="0540037B">
        <w:rPr>
          <w:rFonts w:ascii="Arial" w:hAnsi="Arial" w:cs="Arial"/>
        </w:rPr>
        <w:t xml:space="preserve"> they had hoped</w:t>
      </w:r>
      <w:r w:rsidR="00691B03" w:rsidRPr="0540037B">
        <w:rPr>
          <w:rFonts w:ascii="Arial" w:hAnsi="Arial" w:cs="Arial"/>
        </w:rPr>
        <w:t xml:space="preserve"> for</w:t>
      </w:r>
      <w:r w:rsidR="00D4343A" w:rsidRPr="0540037B">
        <w:rPr>
          <w:rFonts w:ascii="Arial" w:hAnsi="Arial" w:cs="Arial"/>
        </w:rPr>
        <w:t xml:space="preserve"> (Cli</w:t>
      </w:r>
      <w:r w:rsidR="00C315A7" w:rsidRPr="0540037B">
        <w:rPr>
          <w:rFonts w:ascii="Arial" w:hAnsi="Arial" w:cs="Arial"/>
        </w:rPr>
        <w:t>f</w:t>
      </w:r>
      <w:r w:rsidR="00D4343A" w:rsidRPr="0540037B">
        <w:rPr>
          <w:rFonts w:ascii="Arial" w:hAnsi="Arial" w:cs="Arial"/>
        </w:rPr>
        <w:t>ton et al., 2019</w:t>
      </w:r>
      <w:r w:rsidR="00C315A7" w:rsidRPr="0540037B">
        <w:rPr>
          <w:rFonts w:ascii="Arial" w:hAnsi="Arial" w:cs="Arial"/>
        </w:rPr>
        <w:t>; Brown, 2017</w:t>
      </w:r>
      <w:r w:rsidR="00D4343A" w:rsidRPr="0540037B">
        <w:rPr>
          <w:rFonts w:ascii="Arial" w:hAnsi="Arial" w:cs="Arial"/>
        </w:rPr>
        <w:t>)</w:t>
      </w:r>
      <w:r w:rsidRPr="0540037B">
        <w:rPr>
          <w:rFonts w:ascii="Arial" w:hAnsi="Arial" w:cs="Arial"/>
        </w:rPr>
        <w:t xml:space="preserve">. This ambivalence </w:t>
      </w:r>
      <w:r w:rsidR="00526477" w:rsidRPr="0540037B">
        <w:rPr>
          <w:rFonts w:ascii="Arial" w:hAnsi="Arial" w:cs="Arial"/>
        </w:rPr>
        <w:t>between the hypothesised benefits</w:t>
      </w:r>
      <w:r w:rsidR="004C4332" w:rsidRPr="0540037B">
        <w:rPr>
          <w:rFonts w:ascii="Arial" w:hAnsi="Arial" w:cs="Arial"/>
        </w:rPr>
        <w:t xml:space="preserve"> of coworking</w:t>
      </w:r>
      <w:r w:rsidR="00526477" w:rsidRPr="0540037B">
        <w:rPr>
          <w:rFonts w:ascii="Arial" w:hAnsi="Arial" w:cs="Arial"/>
        </w:rPr>
        <w:t xml:space="preserve"> in the academic literature and </w:t>
      </w:r>
      <w:r w:rsidR="00766438" w:rsidRPr="0540037B">
        <w:rPr>
          <w:rFonts w:ascii="Arial" w:hAnsi="Arial" w:cs="Arial"/>
        </w:rPr>
        <w:t>the</w:t>
      </w:r>
      <w:r w:rsidRPr="0540037B">
        <w:rPr>
          <w:rFonts w:ascii="Arial" w:hAnsi="Arial" w:cs="Arial"/>
        </w:rPr>
        <w:t xml:space="preserve"> benefits of coworking </w:t>
      </w:r>
      <w:r w:rsidR="004C4332" w:rsidRPr="0540037B">
        <w:rPr>
          <w:rFonts w:ascii="Arial" w:hAnsi="Arial" w:cs="Arial"/>
        </w:rPr>
        <w:t xml:space="preserve">as perceived </w:t>
      </w:r>
      <w:r w:rsidR="00526477" w:rsidRPr="0540037B">
        <w:rPr>
          <w:rFonts w:ascii="Arial" w:hAnsi="Arial" w:cs="Arial"/>
        </w:rPr>
        <w:t>by individual coworkers</w:t>
      </w:r>
      <w:r w:rsidRPr="0540037B">
        <w:rPr>
          <w:rFonts w:ascii="Arial" w:hAnsi="Arial" w:cs="Arial"/>
        </w:rPr>
        <w:t xml:space="preserve"> </w:t>
      </w:r>
      <w:r w:rsidR="004C4332" w:rsidRPr="0540037B">
        <w:rPr>
          <w:rFonts w:ascii="Arial" w:hAnsi="Arial" w:cs="Arial"/>
        </w:rPr>
        <w:t xml:space="preserve">has been </w:t>
      </w:r>
      <w:r w:rsidR="00413EE1" w:rsidRPr="0540037B">
        <w:rPr>
          <w:rFonts w:ascii="Arial" w:hAnsi="Arial" w:cs="Arial"/>
        </w:rPr>
        <w:t>related in the literature</w:t>
      </w:r>
      <w:r w:rsidR="0007398D" w:rsidRPr="0540037B">
        <w:rPr>
          <w:rFonts w:ascii="Arial" w:hAnsi="Arial" w:cs="Arial"/>
        </w:rPr>
        <w:t xml:space="preserve"> </w:t>
      </w:r>
      <w:r w:rsidR="00413EE1" w:rsidRPr="0540037B">
        <w:rPr>
          <w:rFonts w:ascii="Arial" w:hAnsi="Arial" w:cs="Arial"/>
        </w:rPr>
        <w:t>to</w:t>
      </w:r>
      <w:r w:rsidR="00EC484D" w:rsidRPr="0540037B">
        <w:rPr>
          <w:rFonts w:ascii="Arial" w:hAnsi="Arial" w:cs="Arial"/>
        </w:rPr>
        <w:t xml:space="preserve"> the neo-corporate or entrepreneurial coworking model itself (</w:t>
      </w:r>
      <w:r w:rsidR="00C67264" w:rsidRPr="0540037B">
        <w:rPr>
          <w:rFonts w:ascii="Arial" w:eastAsia="Times New Roman" w:hAnsi="Arial" w:cs="Arial"/>
          <w:color w:val="000000" w:themeColor="text1"/>
        </w:rPr>
        <w:t xml:space="preserve">Gandini and </w:t>
      </w:r>
      <w:proofErr w:type="spellStart"/>
      <w:r w:rsidR="00C67264" w:rsidRPr="0540037B">
        <w:rPr>
          <w:rFonts w:ascii="Arial" w:eastAsia="Times New Roman" w:hAnsi="Arial" w:cs="Arial"/>
          <w:color w:val="000000" w:themeColor="text1"/>
        </w:rPr>
        <w:t>Cossu</w:t>
      </w:r>
      <w:proofErr w:type="spellEnd"/>
      <w:r w:rsidR="00C67264" w:rsidRPr="0540037B">
        <w:rPr>
          <w:rFonts w:ascii="Arial" w:eastAsia="Times New Roman" w:hAnsi="Arial" w:cs="Arial"/>
          <w:color w:val="000000" w:themeColor="text1"/>
        </w:rPr>
        <w:t xml:space="preserve">, 2019; </w:t>
      </w:r>
      <w:proofErr w:type="spellStart"/>
      <w:r w:rsidR="00C67264" w:rsidRPr="0540037B">
        <w:rPr>
          <w:rFonts w:ascii="Arial" w:hAnsi="Arial" w:cs="Arial"/>
        </w:rPr>
        <w:t>Avdikos</w:t>
      </w:r>
      <w:proofErr w:type="spellEnd"/>
      <w:r w:rsidR="00C67264" w:rsidRPr="0540037B">
        <w:rPr>
          <w:rFonts w:ascii="Arial" w:hAnsi="Arial" w:cs="Arial"/>
        </w:rPr>
        <w:t xml:space="preserve"> and </w:t>
      </w:r>
      <w:proofErr w:type="spellStart"/>
      <w:r w:rsidR="00C67264" w:rsidRPr="0540037B">
        <w:rPr>
          <w:rFonts w:ascii="Arial" w:hAnsi="Arial" w:cs="Arial"/>
        </w:rPr>
        <w:t>Iliopoulou</w:t>
      </w:r>
      <w:proofErr w:type="spellEnd"/>
      <w:r w:rsidR="00C67264" w:rsidRPr="0540037B">
        <w:rPr>
          <w:rFonts w:ascii="Arial" w:hAnsi="Arial" w:cs="Arial"/>
        </w:rPr>
        <w:t>, 2019</w:t>
      </w:r>
      <w:r w:rsidR="00EC484D" w:rsidRPr="0540037B">
        <w:rPr>
          <w:rFonts w:ascii="Arial" w:hAnsi="Arial" w:cs="Arial"/>
        </w:rPr>
        <w:t>)</w:t>
      </w:r>
      <w:r w:rsidR="0007398D" w:rsidRPr="0540037B">
        <w:rPr>
          <w:rFonts w:ascii="Arial" w:hAnsi="Arial" w:cs="Arial"/>
        </w:rPr>
        <w:t>.</w:t>
      </w:r>
    </w:p>
    <w:p w14:paraId="5C88259E" w14:textId="6E1811B6" w:rsidR="006C6036" w:rsidRPr="00DC53A3" w:rsidRDefault="006C6036" w:rsidP="00AC0651">
      <w:pPr>
        <w:spacing w:line="480" w:lineRule="auto"/>
        <w:jc w:val="both"/>
        <w:rPr>
          <w:rFonts w:ascii="Arial" w:hAnsi="Arial" w:cs="Arial"/>
        </w:rPr>
      </w:pPr>
    </w:p>
    <w:p w14:paraId="2C6C61DD" w14:textId="24A2003A" w:rsidR="006C6036" w:rsidRPr="00DC53A3" w:rsidRDefault="002E388E" w:rsidP="00AC0651">
      <w:pPr>
        <w:spacing w:line="480" w:lineRule="auto"/>
        <w:jc w:val="both"/>
        <w:rPr>
          <w:rFonts w:ascii="Arial" w:hAnsi="Arial" w:cs="Arial"/>
          <w:b/>
          <w:i/>
        </w:rPr>
      </w:pPr>
      <w:r w:rsidRPr="00DC53A3">
        <w:rPr>
          <w:rFonts w:ascii="Arial" w:hAnsi="Arial" w:cs="Arial"/>
          <w:b/>
          <w:i/>
        </w:rPr>
        <w:t xml:space="preserve">2.2 </w:t>
      </w:r>
      <w:r w:rsidR="006C6036" w:rsidRPr="00DC53A3">
        <w:rPr>
          <w:rFonts w:ascii="Arial" w:hAnsi="Arial" w:cs="Arial"/>
          <w:b/>
          <w:i/>
        </w:rPr>
        <w:t>Market-orientation of coworking spaces</w:t>
      </w:r>
    </w:p>
    <w:p w14:paraId="2CEAF96E" w14:textId="39693D71" w:rsidR="00B873C5" w:rsidRPr="00DC53A3" w:rsidRDefault="00E00AC0" w:rsidP="00AC0651">
      <w:pPr>
        <w:spacing w:line="480" w:lineRule="auto"/>
        <w:jc w:val="both"/>
        <w:rPr>
          <w:rFonts w:ascii="Arial" w:hAnsi="Arial" w:cs="Arial"/>
        </w:rPr>
      </w:pPr>
      <w:r w:rsidRPr="00DC53A3">
        <w:rPr>
          <w:rFonts w:ascii="Arial" w:hAnsi="Arial" w:cs="Arial"/>
        </w:rPr>
        <w:t>T</w:t>
      </w:r>
      <w:r w:rsidR="0034479B" w:rsidRPr="00DC53A3">
        <w:rPr>
          <w:rFonts w:ascii="Arial" w:hAnsi="Arial" w:cs="Arial"/>
        </w:rPr>
        <w:t>he market-orientation of coworking spaces</w:t>
      </w:r>
      <w:r w:rsidR="00B873C5" w:rsidRPr="00DC53A3">
        <w:rPr>
          <w:rFonts w:ascii="Arial" w:hAnsi="Arial" w:cs="Arial"/>
        </w:rPr>
        <w:t xml:space="preserve"> seems to support and attract two groups of </w:t>
      </w:r>
      <w:r w:rsidR="00E664CA" w:rsidRPr="00DC53A3">
        <w:rPr>
          <w:rFonts w:ascii="Arial" w:hAnsi="Arial" w:cs="Arial"/>
        </w:rPr>
        <w:t>independent workers according to Spinuzzi (2012)</w:t>
      </w:r>
      <w:r w:rsidR="00B873C5" w:rsidRPr="00DC53A3">
        <w:rPr>
          <w:rFonts w:ascii="Arial" w:hAnsi="Arial" w:cs="Arial"/>
        </w:rPr>
        <w:t xml:space="preserve">. </w:t>
      </w:r>
      <w:r w:rsidR="00E664CA" w:rsidRPr="00DC53A3">
        <w:rPr>
          <w:rFonts w:ascii="Arial" w:hAnsi="Arial" w:cs="Arial"/>
        </w:rPr>
        <w:t>First is the</w:t>
      </w:r>
      <w:r w:rsidR="00B873C5" w:rsidRPr="00DC53A3">
        <w:rPr>
          <w:rFonts w:ascii="Arial" w:hAnsi="Arial" w:cs="Arial"/>
        </w:rPr>
        <w:t xml:space="preserve"> ‘</w:t>
      </w:r>
      <w:r w:rsidR="00896D0F" w:rsidRPr="00DC53A3">
        <w:rPr>
          <w:rFonts w:ascii="Arial" w:hAnsi="Arial" w:cs="Arial"/>
        </w:rPr>
        <w:t>good-partner</w:t>
      </w:r>
      <w:r w:rsidR="00B873C5" w:rsidRPr="00DC53A3">
        <w:rPr>
          <w:rFonts w:ascii="Arial" w:hAnsi="Arial" w:cs="Arial"/>
        </w:rPr>
        <w:t>’</w:t>
      </w:r>
      <w:r w:rsidR="00896D0F" w:rsidRPr="00DC53A3">
        <w:rPr>
          <w:rFonts w:ascii="Arial" w:hAnsi="Arial" w:cs="Arial"/>
        </w:rPr>
        <w:t xml:space="preserve"> </w:t>
      </w:r>
      <w:r w:rsidR="00E664CA" w:rsidRPr="00DC53A3">
        <w:rPr>
          <w:rFonts w:ascii="Arial" w:hAnsi="Arial" w:cs="Arial"/>
        </w:rPr>
        <w:t xml:space="preserve">type </w:t>
      </w:r>
      <w:r w:rsidR="00B873C5" w:rsidRPr="00DC53A3">
        <w:rPr>
          <w:rFonts w:ascii="Arial" w:hAnsi="Arial" w:cs="Arial"/>
        </w:rPr>
        <w:t>who seek</w:t>
      </w:r>
      <w:r w:rsidR="00E664CA" w:rsidRPr="00DC53A3">
        <w:rPr>
          <w:rFonts w:ascii="Arial" w:hAnsi="Arial" w:cs="Arial"/>
        </w:rPr>
        <w:t>s</w:t>
      </w:r>
      <w:r w:rsidR="00B873C5" w:rsidRPr="00DC53A3">
        <w:rPr>
          <w:rFonts w:ascii="Arial" w:hAnsi="Arial" w:cs="Arial"/>
        </w:rPr>
        <w:t xml:space="preserve"> business partners and collaborators in coworking spaces. The second type is </w:t>
      </w:r>
      <w:r w:rsidR="00896D0F" w:rsidRPr="00DC53A3">
        <w:rPr>
          <w:rFonts w:ascii="Arial" w:hAnsi="Arial" w:cs="Arial"/>
        </w:rPr>
        <w:t xml:space="preserve">the </w:t>
      </w:r>
      <w:r w:rsidR="00B873C5" w:rsidRPr="00DC53A3">
        <w:rPr>
          <w:rFonts w:ascii="Arial" w:hAnsi="Arial" w:cs="Arial"/>
        </w:rPr>
        <w:t>‘</w:t>
      </w:r>
      <w:r w:rsidR="00896D0F" w:rsidRPr="00DC53A3">
        <w:rPr>
          <w:rFonts w:ascii="Arial" w:hAnsi="Arial" w:cs="Arial"/>
        </w:rPr>
        <w:t>good-neighbour</w:t>
      </w:r>
      <w:r w:rsidR="00B873C5" w:rsidRPr="00DC53A3">
        <w:rPr>
          <w:rFonts w:ascii="Arial" w:hAnsi="Arial" w:cs="Arial"/>
        </w:rPr>
        <w:t>’</w:t>
      </w:r>
      <w:r w:rsidR="00896D0F" w:rsidRPr="00DC53A3">
        <w:rPr>
          <w:rFonts w:ascii="Arial" w:hAnsi="Arial" w:cs="Arial"/>
        </w:rPr>
        <w:t xml:space="preserve"> </w:t>
      </w:r>
      <w:r w:rsidR="00B873C5" w:rsidRPr="00DC53A3">
        <w:rPr>
          <w:rFonts w:ascii="Arial" w:hAnsi="Arial" w:cs="Arial"/>
        </w:rPr>
        <w:t>who primarily comes to coworking spaces to meet with clients but does not necessarily seek to work with other coworkers. This latter type is driving the phenomenon often observed in coworking studies – that of people working alone together</w:t>
      </w:r>
      <w:r w:rsidR="0043342A" w:rsidRPr="00DC53A3">
        <w:rPr>
          <w:rFonts w:ascii="Arial" w:hAnsi="Arial" w:cs="Arial"/>
        </w:rPr>
        <w:t xml:space="preserve"> (Spinuzzi, 2012) or silence in coworking spaces (de </w:t>
      </w:r>
      <w:proofErr w:type="spellStart"/>
      <w:r w:rsidR="0043342A" w:rsidRPr="00DC53A3">
        <w:rPr>
          <w:rFonts w:ascii="Arial" w:hAnsi="Arial" w:cs="Arial"/>
        </w:rPr>
        <w:t>Vaujany</w:t>
      </w:r>
      <w:proofErr w:type="spellEnd"/>
      <w:r w:rsidR="0043342A" w:rsidRPr="00DC53A3">
        <w:rPr>
          <w:rFonts w:ascii="Arial" w:hAnsi="Arial" w:cs="Arial"/>
        </w:rPr>
        <w:t xml:space="preserve"> and </w:t>
      </w:r>
      <w:proofErr w:type="spellStart"/>
      <w:r w:rsidR="0043342A" w:rsidRPr="00DC53A3">
        <w:rPr>
          <w:rFonts w:ascii="Arial" w:hAnsi="Arial" w:cs="Arial"/>
        </w:rPr>
        <w:t>Aroles</w:t>
      </w:r>
      <w:proofErr w:type="spellEnd"/>
      <w:r w:rsidR="0043342A" w:rsidRPr="00DC53A3">
        <w:rPr>
          <w:rFonts w:ascii="Arial" w:hAnsi="Arial" w:cs="Arial"/>
        </w:rPr>
        <w:t>, 2019)</w:t>
      </w:r>
      <w:r w:rsidR="00B873C5" w:rsidRPr="00DC53A3">
        <w:rPr>
          <w:rFonts w:ascii="Arial" w:hAnsi="Arial" w:cs="Arial"/>
        </w:rPr>
        <w:t xml:space="preserve">. </w:t>
      </w:r>
      <w:r w:rsidR="00C315A7" w:rsidRPr="00DC53A3">
        <w:rPr>
          <w:rFonts w:ascii="Arial" w:hAnsi="Arial" w:cs="Arial"/>
        </w:rPr>
        <w:t>I</w:t>
      </w:r>
      <w:r w:rsidR="00B873C5" w:rsidRPr="00DC53A3">
        <w:rPr>
          <w:rFonts w:ascii="Arial" w:hAnsi="Arial" w:cs="Arial"/>
        </w:rPr>
        <w:t xml:space="preserve">ndependent </w:t>
      </w:r>
      <w:r w:rsidR="007E4CDA">
        <w:rPr>
          <w:rFonts w:ascii="Arial" w:hAnsi="Arial" w:cs="Arial"/>
        </w:rPr>
        <w:t xml:space="preserve">professional </w:t>
      </w:r>
      <w:r w:rsidR="00B873C5" w:rsidRPr="00DC53A3">
        <w:rPr>
          <w:rFonts w:ascii="Arial" w:hAnsi="Arial" w:cs="Arial"/>
        </w:rPr>
        <w:t>workers and entrepreneurs</w:t>
      </w:r>
      <w:r w:rsidR="00C315A7" w:rsidRPr="00DC53A3">
        <w:rPr>
          <w:rFonts w:ascii="Arial" w:hAnsi="Arial" w:cs="Arial"/>
        </w:rPr>
        <w:t xml:space="preserve"> fall into both groups</w:t>
      </w:r>
      <w:r w:rsidR="00B873C5" w:rsidRPr="00DC53A3">
        <w:rPr>
          <w:rFonts w:ascii="Arial" w:hAnsi="Arial" w:cs="Arial"/>
        </w:rPr>
        <w:t xml:space="preserve">, however, the market-orientation of the coworking spaces, which often comes with high </w:t>
      </w:r>
      <w:r w:rsidR="00B873C5" w:rsidRPr="00DC53A3">
        <w:rPr>
          <w:rFonts w:ascii="Arial" w:hAnsi="Arial" w:cs="Arial"/>
        </w:rPr>
        <w:lastRenderedPageBreak/>
        <w:t xml:space="preserve">fees, </w:t>
      </w:r>
      <w:r w:rsidR="0043342A" w:rsidRPr="00DC53A3">
        <w:rPr>
          <w:rFonts w:ascii="Arial" w:hAnsi="Arial" w:cs="Arial"/>
        </w:rPr>
        <w:t xml:space="preserve">partly </w:t>
      </w:r>
      <w:r w:rsidR="00F00FDD" w:rsidRPr="00DC53A3">
        <w:rPr>
          <w:rFonts w:ascii="Arial" w:hAnsi="Arial" w:cs="Arial"/>
        </w:rPr>
        <w:t xml:space="preserve">seems to </w:t>
      </w:r>
      <w:r w:rsidR="00B873C5" w:rsidRPr="00DC53A3">
        <w:rPr>
          <w:rFonts w:ascii="Arial" w:hAnsi="Arial" w:cs="Arial"/>
        </w:rPr>
        <w:t>attract more established freelancers</w:t>
      </w:r>
      <w:r w:rsidR="0043342A" w:rsidRPr="00DC53A3">
        <w:rPr>
          <w:rFonts w:ascii="Arial" w:hAnsi="Arial" w:cs="Arial"/>
        </w:rPr>
        <w:t xml:space="preserve"> who already have </w:t>
      </w:r>
      <w:r w:rsidR="00EC7511" w:rsidRPr="00DC53A3">
        <w:rPr>
          <w:rFonts w:ascii="Arial" w:hAnsi="Arial" w:cs="Arial"/>
        </w:rPr>
        <w:t>established</w:t>
      </w:r>
      <w:r w:rsidR="0043342A" w:rsidRPr="00DC53A3">
        <w:rPr>
          <w:rFonts w:ascii="Arial" w:hAnsi="Arial" w:cs="Arial"/>
        </w:rPr>
        <w:t xml:space="preserve"> networks </w:t>
      </w:r>
      <w:r w:rsidR="00766438">
        <w:rPr>
          <w:rFonts w:ascii="Arial" w:hAnsi="Arial" w:cs="Arial"/>
        </w:rPr>
        <w:t>and do not seek</w:t>
      </w:r>
      <w:r w:rsidR="0043342A" w:rsidRPr="00DC53A3">
        <w:rPr>
          <w:rFonts w:ascii="Arial" w:hAnsi="Arial" w:cs="Arial"/>
        </w:rPr>
        <w:t xml:space="preserve"> to build new networks</w:t>
      </w:r>
      <w:r w:rsidR="00E664CA" w:rsidRPr="00DC53A3">
        <w:rPr>
          <w:rFonts w:ascii="Arial" w:hAnsi="Arial" w:cs="Arial"/>
        </w:rPr>
        <w:t xml:space="preserve"> with the help of coworking spaces</w:t>
      </w:r>
      <w:r w:rsidR="0043342A" w:rsidRPr="00DC53A3">
        <w:rPr>
          <w:rFonts w:ascii="Arial" w:hAnsi="Arial" w:cs="Arial"/>
        </w:rPr>
        <w:t>.</w:t>
      </w:r>
      <w:r w:rsidR="00F00FDD" w:rsidRPr="00DC53A3">
        <w:rPr>
          <w:rFonts w:ascii="Arial" w:hAnsi="Arial" w:cs="Arial"/>
        </w:rPr>
        <w:t xml:space="preserve"> To contrast, for nascent entrepreneurs and young </w:t>
      </w:r>
      <w:r w:rsidR="00C315A7" w:rsidRPr="00DC53A3">
        <w:rPr>
          <w:rFonts w:ascii="Arial" w:hAnsi="Arial" w:cs="Arial"/>
        </w:rPr>
        <w:t xml:space="preserve">independent </w:t>
      </w:r>
      <w:r w:rsidR="00F00FDD" w:rsidRPr="00DC53A3">
        <w:rPr>
          <w:rFonts w:ascii="Arial" w:hAnsi="Arial" w:cs="Arial"/>
        </w:rPr>
        <w:t>professionals who are still in a ‘growing-up’ phase, coworking spaces may be more beneficial for networking (</w:t>
      </w:r>
      <w:proofErr w:type="spellStart"/>
      <w:r w:rsidR="00F00FDD" w:rsidRPr="00DC53A3">
        <w:rPr>
          <w:rFonts w:ascii="Arial" w:hAnsi="Arial" w:cs="Arial"/>
        </w:rPr>
        <w:t>Avdikos</w:t>
      </w:r>
      <w:proofErr w:type="spellEnd"/>
      <w:r w:rsidR="00F00FDD" w:rsidRPr="00DC53A3">
        <w:rPr>
          <w:rFonts w:ascii="Arial" w:hAnsi="Arial" w:cs="Arial"/>
        </w:rPr>
        <w:t xml:space="preserve"> and </w:t>
      </w:r>
      <w:proofErr w:type="spellStart"/>
      <w:r w:rsidR="00F00FDD" w:rsidRPr="00DC53A3">
        <w:rPr>
          <w:rFonts w:ascii="Arial" w:hAnsi="Arial" w:cs="Arial"/>
        </w:rPr>
        <w:t>Iliopoulou</w:t>
      </w:r>
      <w:proofErr w:type="spellEnd"/>
      <w:r w:rsidR="00F00FDD" w:rsidRPr="00DC53A3">
        <w:rPr>
          <w:rFonts w:ascii="Arial" w:hAnsi="Arial" w:cs="Arial"/>
        </w:rPr>
        <w:t>, 2019).</w:t>
      </w:r>
    </w:p>
    <w:p w14:paraId="376FECA2" w14:textId="53EFCB0C" w:rsidR="00C70245" w:rsidRPr="00DC53A3" w:rsidRDefault="0043342A" w:rsidP="00AC0651">
      <w:pPr>
        <w:spacing w:line="480" w:lineRule="auto"/>
        <w:jc w:val="both"/>
        <w:rPr>
          <w:rFonts w:ascii="Arial" w:hAnsi="Arial" w:cs="Arial"/>
        </w:rPr>
      </w:pPr>
      <w:r w:rsidRPr="0540037B">
        <w:rPr>
          <w:rFonts w:ascii="Arial" w:hAnsi="Arial" w:cs="Arial"/>
        </w:rPr>
        <w:t xml:space="preserve">Commercialisation and market-orientation are also connected with </w:t>
      </w:r>
      <w:r w:rsidR="005637FB" w:rsidRPr="0540037B">
        <w:rPr>
          <w:rFonts w:ascii="Arial" w:hAnsi="Arial" w:cs="Arial"/>
        </w:rPr>
        <w:t xml:space="preserve">a high </w:t>
      </w:r>
      <w:r w:rsidR="00C95542">
        <w:rPr>
          <w:rFonts w:ascii="Arial" w:hAnsi="Arial" w:cs="Arial"/>
        </w:rPr>
        <w:t>turnover</w:t>
      </w:r>
      <w:r w:rsidR="00766438" w:rsidRPr="0540037B">
        <w:rPr>
          <w:rFonts w:ascii="Arial" w:hAnsi="Arial" w:cs="Arial"/>
        </w:rPr>
        <w:t xml:space="preserve"> of the users of coworking spaces </w:t>
      </w:r>
      <w:r w:rsidR="001F3437" w:rsidRPr="0540037B">
        <w:rPr>
          <w:rFonts w:ascii="Arial" w:hAnsi="Arial" w:cs="Arial"/>
        </w:rPr>
        <w:t>(Wijngaarden et al., 2020</w:t>
      </w:r>
      <w:r w:rsidR="00413EE1" w:rsidRPr="0540037B">
        <w:rPr>
          <w:rFonts w:ascii="Arial" w:hAnsi="Arial" w:cs="Arial"/>
        </w:rPr>
        <w:t>; Merkel, 2015</w:t>
      </w:r>
      <w:r w:rsidR="001F3437" w:rsidRPr="0540037B">
        <w:rPr>
          <w:rFonts w:ascii="Arial" w:hAnsi="Arial" w:cs="Arial"/>
        </w:rPr>
        <w:t xml:space="preserve">) </w:t>
      </w:r>
      <w:r w:rsidR="000D34F0" w:rsidRPr="0540037B">
        <w:rPr>
          <w:rFonts w:ascii="Arial" w:hAnsi="Arial" w:cs="Arial"/>
        </w:rPr>
        <w:t xml:space="preserve">which runs </w:t>
      </w:r>
      <w:r w:rsidR="00755C2D" w:rsidRPr="0540037B">
        <w:rPr>
          <w:rFonts w:ascii="Arial" w:hAnsi="Arial" w:cs="Arial"/>
        </w:rPr>
        <w:t xml:space="preserve">somewhat </w:t>
      </w:r>
      <w:r w:rsidR="000D34F0" w:rsidRPr="0540037B">
        <w:rPr>
          <w:rFonts w:ascii="Arial" w:hAnsi="Arial" w:cs="Arial"/>
        </w:rPr>
        <w:t xml:space="preserve">counter the very notion of </w:t>
      </w:r>
      <w:r w:rsidR="00E965EF" w:rsidRPr="0540037B">
        <w:rPr>
          <w:rFonts w:ascii="Arial" w:hAnsi="Arial" w:cs="Arial"/>
        </w:rPr>
        <w:t xml:space="preserve">coworking as </w:t>
      </w:r>
      <w:r w:rsidR="00952295" w:rsidRPr="0540037B">
        <w:rPr>
          <w:rFonts w:ascii="Arial" w:hAnsi="Arial" w:cs="Arial"/>
        </w:rPr>
        <w:t xml:space="preserve">a </w:t>
      </w:r>
      <w:r w:rsidR="00326E82" w:rsidRPr="0540037B">
        <w:rPr>
          <w:rFonts w:ascii="Arial" w:hAnsi="Arial" w:cs="Arial"/>
        </w:rPr>
        <w:t>community</w:t>
      </w:r>
      <w:r w:rsidR="007A3E25" w:rsidRPr="0540037B">
        <w:rPr>
          <w:rFonts w:ascii="Arial" w:hAnsi="Arial" w:cs="Arial"/>
        </w:rPr>
        <w:t xml:space="preserve"> of freelancers</w:t>
      </w:r>
      <w:r w:rsidR="00326E82" w:rsidRPr="0540037B">
        <w:rPr>
          <w:rFonts w:ascii="Arial" w:hAnsi="Arial" w:cs="Arial"/>
        </w:rPr>
        <w:t xml:space="preserve"> (Spinuzzi et al., 2019</w:t>
      </w:r>
      <w:r w:rsidR="00C315A7" w:rsidRPr="0540037B">
        <w:rPr>
          <w:rFonts w:ascii="Arial" w:hAnsi="Arial" w:cs="Arial"/>
        </w:rPr>
        <w:t>; Merkel, 2015</w:t>
      </w:r>
      <w:r w:rsidR="00326E82" w:rsidRPr="0540037B">
        <w:rPr>
          <w:rFonts w:ascii="Arial" w:hAnsi="Arial" w:cs="Arial"/>
        </w:rPr>
        <w:t>)</w:t>
      </w:r>
      <w:r w:rsidR="00755C2D" w:rsidRPr="0540037B">
        <w:rPr>
          <w:rFonts w:ascii="Arial" w:hAnsi="Arial" w:cs="Arial"/>
        </w:rPr>
        <w:t xml:space="preserve">. </w:t>
      </w:r>
      <w:r w:rsidR="006609C8" w:rsidRPr="0540037B">
        <w:rPr>
          <w:rFonts w:ascii="Arial" w:hAnsi="Arial" w:cs="Arial"/>
        </w:rPr>
        <w:t>Remote working employees also seem to be attracted to commercial coworking spaces (</w:t>
      </w:r>
      <w:proofErr w:type="spellStart"/>
      <w:r w:rsidR="006609C8" w:rsidRPr="0540037B">
        <w:rPr>
          <w:rFonts w:ascii="Arial" w:hAnsi="Arial" w:cs="Arial"/>
        </w:rPr>
        <w:t>Jeske</w:t>
      </w:r>
      <w:proofErr w:type="spellEnd"/>
      <w:r w:rsidR="006609C8" w:rsidRPr="0540037B">
        <w:rPr>
          <w:rFonts w:ascii="Arial" w:hAnsi="Arial" w:cs="Arial"/>
        </w:rPr>
        <w:t xml:space="preserve"> and </w:t>
      </w:r>
      <w:proofErr w:type="spellStart"/>
      <w:r w:rsidR="006609C8" w:rsidRPr="0540037B">
        <w:rPr>
          <w:rFonts w:ascii="Arial" w:hAnsi="Arial" w:cs="Arial"/>
        </w:rPr>
        <w:t>Ruwe</w:t>
      </w:r>
      <w:proofErr w:type="spellEnd"/>
      <w:r w:rsidR="006609C8" w:rsidRPr="0540037B">
        <w:rPr>
          <w:rFonts w:ascii="Arial" w:hAnsi="Arial" w:cs="Arial"/>
        </w:rPr>
        <w:t>, 2019)</w:t>
      </w:r>
      <w:r w:rsidR="0064106C" w:rsidRPr="0540037B">
        <w:rPr>
          <w:rFonts w:ascii="Arial" w:hAnsi="Arial" w:cs="Arial"/>
        </w:rPr>
        <w:t xml:space="preserve"> who are likely to have different values and experiences to freelancers</w:t>
      </w:r>
      <w:r w:rsidR="00D173BF" w:rsidRPr="0540037B">
        <w:rPr>
          <w:rFonts w:ascii="Arial" w:hAnsi="Arial" w:cs="Arial"/>
        </w:rPr>
        <w:t xml:space="preserve"> (Felstead and </w:t>
      </w:r>
      <w:proofErr w:type="spellStart"/>
      <w:r w:rsidR="00D173BF" w:rsidRPr="0540037B">
        <w:rPr>
          <w:rFonts w:ascii="Arial" w:hAnsi="Arial" w:cs="Arial"/>
        </w:rPr>
        <w:t>Henseke</w:t>
      </w:r>
      <w:proofErr w:type="spellEnd"/>
      <w:r w:rsidR="00D173BF" w:rsidRPr="0540037B">
        <w:rPr>
          <w:rFonts w:ascii="Arial" w:hAnsi="Arial" w:cs="Arial"/>
        </w:rPr>
        <w:t>, 2017)</w:t>
      </w:r>
      <w:r w:rsidR="00952295" w:rsidRPr="0540037B">
        <w:rPr>
          <w:rFonts w:ascii="Arial" w:hAnsi="Arial" w:cs="Arial"/>
        </w:rPr>
        <w:t xml:space="preserve"> hindering cognitive proximity in these spaces (Wijngaarden et al., 2020).</w:t>
      </w:r>
    </w:p>
    <w:p w14:paraId="578A2699" w14:textId="69F79006" w:rsidR="00A516C9" w:rsidRPr="00DC53A3" w:rsidRDefault="00A516C9" w:rsidP="00AC0651">
      <w:pPr>
        <w:spacing w:line="480" w:lineRule="auto"/>
        <w:jc w:val="both"/>
        <w:rPr>
          <w:rFonts w:ascii="Arial" w:hAnsi="Arial" w:cs="Arial"/>
        </w:rPr>
      </w:pPr>
    </w:p>
    <w:p w14:paraId="595D36AE" w14:textId="2450BAED" w:rsidR="00A516C9" w:rsidRPr="00DC53A3" w:rsidRDefault="002E388E" w:rsidP="00AC0651">
      <w:pPr>
        <w:spacing w:line="480" w:lineRule="auto"/>
        <w:jc w:val="both"/>
        <w:rPr>
          <w:rFonts w:ascii="Arial" w:hAnsi="Arial" w:cs="Arial"/>
          <w:b/>
          <w:i/>
        </w:rPr>
      </w:pPr>
      <w:r w:rsidRPr="00DC53A3">
        <w:rPr>
          <w:rFonts w:ascii="Arial" w:hAnsi="Arial" w:cs="Arial"/>
          <w:b/>
          <w:i/>
        </w:rPr>
        <w:t xml:space="preserve">2.3 </w:t>
      </w:r>
      <w:r w:rsidR="009A77F4" w:rsidRPr="00DC53A3">
        <w:rPr>
          <w:rFonts w:ascii="Arial" w:hAnsi="Arial" w:cs="Arial"/>
          <w:b/>
          <w:i/>
        </w:rPr>
        <w:t>Managing coworking</w:t>
      </w:r>
    </w:p>
    <w:p w14:paraId="347438B8" w14:textId="1EEFB81E" w:rsidR="00317DEE" w:rsidRPr="00DC53A3" w:rsidRDefault="00603FFD" w:rsidP="00AC0651">
      <w:pPr>
        <w:spacing w:line="480" w:lineRule="auto"/>
        <w:jc w:val="both"/>
        <w:rPr>
          <w:rFonts w:ascii="Arial" w:hAnsi="Arial" w:cs="Arial"/>
        </w:rPr>
      </w:pPr>
      <w:r w:rsidRPr="0540037B">
        <w:rPr>
          <w:rFonts w:ascii="Arial" w:hAnsi="Arial" w:cs="Arial"/>
        </w:rPr>
        <w:t>Addressing</w:t>
      </w:r>
      <w:r w:rsidR="009A77F4" w:rsidRPr="0540037B">
        <w:rPr>
          <w:rFonts w:ascii="Arial" w:hAnsi="Arial" w:cs="Arial"/>
        </w:rPr>
        <w:t xml:space="preserve"> the limitations of the market-oriented model of coworking, research has focussed on how encounters and interactions can be managed and spaces designed </w:t>
      </w:r>
      <w:r w:rsidRPr="0540037B">
        <w:rPr>
          <w:rFonts w:ascii="Arial" w:hAnsi="Arial" w:cs="Arial"/>
        </w:rPr>
        <w:t xml:space="preserve">for encounters and serendipity </w:t>
      </w:r>
      <w:r w:rsidR="009A77F4" w:rsidRPr="0540037B">
        <w:rPr>
          <w:rFonts w:ascii="Arial" w:hAnsi="Arial" w:cs="Arial"/>
        </w:rPr>
        <w:t xml:space="preserve">(Weijs-Perrée et al., 2019; Merkel, 2015). </w:t>
      </w:r>
      <w:r w:rsidR="00B86727" w:rsidRPr="0540037B">
        <w:rPr>
          <w:rFonts w:ascii="Arial" w:hAnsi="Arial" w:cs="Arial"/>
        </w:rPr>
        <w:t xml:space="preserve">Butcher (2018) regards coworking as </w:t>
      </w:r>
      <w:r w:rsidR="00C95542">
        <w:rPr>
          <w:rFonts w:ascii="Arial" w:hAnsi="Arial" w:cs="Arial"/>
        </w:rPr>
        <w:t>a</w:t>
      </w:r>
      <w:r w:rsidR="78FA8CF8" w:rsidRPr="0540037B">
        <w:rPr>
          <w:rFonts w:ascii="Arial" w:hAnsi="Arial" w:cs="Arial"/>
        </w:rPr>
        <w:t xml:space="preserve"> </w:t>
      </w:r>
      <w:r w:rsidR="00B86727" w:rsidRPr="0540037B">
        <w:rPr>
          <w:rFonts w:ascii="Arial" w:hAnsi="Arial" w:cs="Arial"/>
        </w:rPr>
        <w:t xml:space="preserve">two-stage </w:t>
      </w:r>
      <w:r w:rsidRPr="0540037B">
        <w:rPr>
          <w:rFonts w:ascii="Arial" w:hAnsi="Arial" w:cs="Arial"/>
        </w:rPr>
        <w:t xml:space="preserve">process of </w:t>
      </w:r>
      <w:r w:rsidR="00B86727" w:rsidRPr="0540037B">
        <w:rPr>
          <w:rFonts w:ascii="Arial" w:hAnsi="Arial" w:cs="Arial"/>
        </w:rPr>
        <w:t xml:space="preserve">co-created situated learning and suggests that in </w:t>
      </w:r>
      <w:r w:rsidR="00C95542">
        <w:rPr>
          <w:rFonts w:ascii="Arial" w:hAnsi="Arial" w:cs="Arial"/>
        </w:rPr>
        <w:t>the</w:t>
      </w:r>
      <w:r w:rsidR="166DB2A1" w:rsidRPr="0540037B">
        <w:rPr>
          <w:rFonts w:ascii="Arial" w:hAnsi="Arial" w:cs="Arial"/>
        </w:rPr>
        <w:t xml:space="preserve"> </w:t>
      </w:r>
      <w:r w:rsidR="00B86727" w:rsidRPr="0540037B">
        <w:rPr>
          <w:rFonts w:ascii="Arial" w:hAnsi="Arial" w:cs="Arial"/>
        </w:rPr>
        <w:t xml:space="preserve">first stage </w:t>
      </w:r>
      <w:r w:rsidR="00A129AF" w:rsidRPr="0540037B">
        <w:rPr>
          <w:rFonts w:ascii="Arial" w:hAnsi="Arial" w:cs="Arial"/>
        </w:rPr>
        <w:t>coworkers</w:t>
      </w:r>
      <w:r w:rsidR="00B86727" w:rsidRPr="0540037B">
        <w:rPr>
          <w:rFonts w:ascii="Arial" w:hAnsi="Arial" w:cs="Arial"/>
        </w:rPr>
        <w:t xml:space="preserve"> need to</w:t>
      </w:r>
      <w:r w:rsidR="00A129AF" w:rsidRPr="0540037B">
        <w:rPr>
          <w:rFonts w:ascii="Arial" w:hAnsi="Arial" w:cs="Arial"/>
        </w:rPr>
        <w:t xml:space="preserve"> learn how to cowork</w:t>
      </w:r>
      <w:r w:rsidRPr="0540037B">
        <w:rPr>
          <w:rFonts w:ascii="Arial" w:hAnsi="Arial" w:cs="Arial"/>
        </w:rPr>
        <w:t xml:space="preserve"> </w:t>
      </w:r>
      <w:r w:rsidR="00766438" w:rsidRPr="0540037B">
        <w:rPr>
          <w:rFonts w:ascii="Arial" w:hAnsi="Arial" w:cs="Arial"/>
        </w:rPr>
        <w:t>(</w:t>
      </w:r>
      <w:r w:rsidRPr="0540037B">
        <w:rPr>
          <w:rFonts w:ascii="Arial" w:hAnsi="Arial" w:cs="Arial"/>
        </w:rPr>
        <w:t>a learning process which is</w:t>
      </w:r>
      <w:r w:rsidR="000A3539" w:rsidRPr="0540037B">
        <w:rPr>
          <w:rFonts w:ascii="Arial" w:hAnsi="Arial" w:cs="Arial"/>
        </w:rPr>
        <w:t xml:space="preserve"> </w:t>
      </w:r>
      <w:r w:rsidR="00B86727" w:rsidRPr="0540037B">
        <w:rPr>
          <w:rFonts w:ascii="Arial" w:hAnsi="Arial" w:cs="Arial"/>
        </w:rPr>
        <w:t>supported by social events</w:t>
      </w:r>
      <w:r w:rsidRPr="0540037B">
        <w:rPr>
          <w:rFonts w:ascii="Arial" w:hAnsi="Arial" w:cs="Arial"/>
        </w:rPr>
        <w:t xml:space="preserve"> and spaces</w:t>
      </w:r>
      <w:r w:rsidR="00766438" w:rsidRPr="0540037B">
        <w:rPr>
          <w:rFonts w:ascii="Arial" w:hAnsi="Arial" w:cs="Arial"/>
        </w:rPr>
        <w:t>)</w:t>
      </w:r>
      <w:r w:rsidR="00BC5F5D" w:rsidRPr="0540037B">
        <w:rPr>
          <w:rFonts w:ascii="Arial" w:hAnsi="Arial" w:cs="Arial"/>
        </w:rPr>
        <w:t>,</w:t>
      </w:r>
      <w:r w:rsidR="00766438" w:rsidRPr="0540037B">
        <w:rPr>
          <w:rFonts w:ascii="Arial" w:hAnsi="Arial" w:cs="Arial"/>
        </w:rPr>
        <w:t xml:space="preserve"> </w:t>
      </w:r>
      <w:r w:rsidR="000A3539" w:rsidRPr="0540037B">
        <w:rPr>
          <w:rFonts w:ascii="Arial" w:hAnsi="Arial" w:cs="Arial"/>
        </w:rPr>
        <w:t xml:space="preserve">with learning how to be entrepreneurial, for example, being the second stage. </w:t>
      </w:r>
      <w:r w:rsidR="00B86727" w:rsidRPr="0540037B">
        <w:rPr>
          <w:rFonts w:ascii="Arial" w:hAnsi="Arial" w:cs="Arial"/>
        </w:rPr>
        <w:t xml:space="preserve">Others stress the importance of complementary skills </w:t>
      </w:r>
      <w:r w:rsidR="00C67264" w:rsidRPr="0540037B">
        <w:rPr>
          <w:rFonts w:ascii="Arial" w:hAnsi="Arial" w:cs="Arial"/>
        </w:rPr>
        <w:t xml:space="preserve">and </w:t>
      </w:r>
      <w:r w:rsidRPr="0540037B">
        <w:rPr>
          <w:rFonts w:ascii="Arial" w:hAnsi="Arial" w:cs="Arial"/>
        </w:rPr>
        <w:t xml:space="preserve">the </w:t>
      </w:r>
      <w:r w:rsidR="00C67264" w:rsidRPr="0540037B">
        <w:rPr>
          <w:rFonts w:ascii="Arial" w:hAnsi="Arial" w:cs="Arial"/>
        </w:rPr>
        <w:t xml:space="preserve">proximity to ‘like-minded’ professionals </w:t>
      </w:r>
      <w:r w:rsidR="00B86727" w:rsidRPr="0540037B">
        <w:rPr>
          <w:rFonts w:ascii="Arial" w:hAnsi="Arial" w:cs="Arial"/>
        </w:rPr>
        <w:t>which helps to develop collegiality and knowledge exchange (Brown, 2017).</w:t>
      </w:r>
    </w:p>
    <w:p w14:paraId="3761A2AA" w14:textId="29A0D03E" w:rsidR="00E94236" w:rsidRPr="00DC53A3" w:rsidRDefault="00B86727" w:rsidP="00AC0651">
      <w:pPr>
        <w:spacing w:line="480" w:lineRule="auto"/>
        <w:jc w:val="both"/>
        <w:rPr>
          <w:rFonts w:ascii="Arial" w:eastAsia="Times New Roman" w:hAnsi="Arial" w:cs="Arial"/>
          <w:color w:val="000000"/>
        </w:rPr>
      </w:pPr>
      <w:r w:rsidRPr="0540037B">
        <w:rPr>
          <w:rFonts w:ascii="Arial" w:hAnsi="Arial" w:cs="Arial"/>
        </w:rPr>
        <w:t>Rather than managing social interactions</w:t>
      </w:r>
      <w:r w:rsidR="00603FFD" w:rsidRPr="0540037B">
        <w:rPr>
          <w:rFonts w:ascii="Arial" w:hAnsi="Arial" w:cs="Arial"/>
        </w:rPr>
        <w:t xml:space="preserve"> or skills-sets</w:t>
      </w:r>
      <w:r w:rsidRPr="0540037B">
        <w:rPr>
          <w:rFonts w:ascii="Arial" w:hAnsi="Arial" w:cs="Arial"/>
        </w:rPr>
        <w:t xml:space="preserve">, </w:t>
      </w:r>
      <w:r w:rsidR="00E94236" w:rsidRPr="0540037B">
        <w:rPr>
          <w:rFonts w:ascii="Arial" w:hAnsi="Arial" w:cs="Arial"/>
        </w:rPr>
        <w:t xml:space="preserve">Waters-Lynch and Duff (2019) argue that </w:t>
      </w:r>
      <w:r w:rsidR="00202E1E" w:rsidRPr="0540037B">
        <w:rPr>
          <w:rFonts w:ascii="Arial" w:eastAsia="Times New Roman" w:hAnsi="Arial" w:cs="Arial"/>
          <w:color w:val="000000" w:themeColor="text1"/>
        </w:rPr>
        <w:t>atmosphere plays a vital role in coworking</w:t>
      </w:r>
      <w:r w:rsidR="000A3539" w:rsidRPr="0540037B">
        <w:rPr>
          <w:rFonts w:ascii="Arial" w:eastAsia="Times New Roman" w:hAnsi="Arial" w:cs="Arial"/>
          <w:color w:val="000000" w:themeColor="text1"/>
        </w:rPr>
        <w:t xml:space="preserve"> as it influences</w:t>
      </w:r>
      <w:r w:rsidR="00202E1E" w:rsidRPr="0540037B">
        <w:rPr>
          <w:rFonts w:ascii="Arial" w:eastAsia="Times New Roman" w:hAnsi="Arial" w:cs="Arial"/>
          <w:color w:val="000000" w:themeColor="text1"/>
        </w:rPr>
        <w:t xml:space="preserve"> </w:t>
      </w:r>
      <w:proofErr w:type="spellStart"/>
      <w:r w:rsidR="00202E1E" w:rsidRPr="0540037B">
        <w:rPr>
          <w:rFonts w:ascii="Arial" w:eastAsia="Times New Roman" w:hAnsi="Arial" w:cs="Arial"/>
          <w:color w:val="000000" w:themeColor="text1"/>
        </w:rPr>
        <w:t>coworkers</w:t>
      </w:r>
      <w:r w:rsidR="00703167" w:rsidRPr="0540037B">
        <w:rPr>
          <w:rFonts w:ascii="Arial" w:eastAsia="Times New Roman" w:hAnsi="Arial" w:cs="Arial"/>
          <w:color w:val="000000" w:themeColor="text1"/>
        </w:rPr>
        <w:t>’</w:t>
      </w:r>
      <w:proofErr w:type="spellEnd"/>
      <w:r w:rsidR="00703167" w:rsidRPr="0540037B">
        <w:rPr>
          <w:rFonts w:ascii="Arial" w:eastAsia="Times New Roman" w:hAnsi="Arial" w:cs="Arial"/>
          <w:color w:val="000000" w:themeColor="text1"/>
        </w:rPr>
        <w:t xml:space="preserve"> </w:t>
      </w:r>
      <w:r w:rsidR="00703167" w:rsidRPr="0540037B">
        <w:rPr>
          <w:rFonts w:ascii="Arial" w:eastAsia="Times New Roman" w:hAnsi="Arial" w:cs="Arial"/>
          <w:color w:val="000000" w:themeColor="text1"/>
        </w:rPr>
        <w:lastRenderedPageBreak/>
        <w:t>feelings and</w:t>
      </w:r>
      <w:r w:rsidR="00202E1E" w:rsidRPr="0540037B">
        <w:rPr>
          <w:rFonts w:ascii="Arial" w:eastAsia="Times New Roman" w:hAnsi="Arial" w:cs="Arial"/>
          <w:color w:val="000000" w:themeColor="text1"/>
        </w:rPr>
        <w:t xml:space="preserve"> experience</w:t>
      </w:r>
      <w:r w:rsidR="00703167" w:rsidRPr="0540037B">
        <w:rPr>
          <w:rFonts w:ascii="Arial" w:eastAsia="Times New Roman" w:hAnsi="Arial" w:cs="Arial"/>
          <w:color w:val="000000" w:themeColor="text1"/>
        </w:rPr>
        <w:t>s</w:t>
      </w:r>
      <w:r w:rsidR="00F004D7" w:rsidRPr="0540037B">
        <w:rPr>
          <w:rFonts w:ascii="Arial" w:eastAsia="Times New Roman" w:hAnsi="Arial" w:cs="Arial"/>
          <w:color w:val="000000" w:themeColor="text1"/>
        </w:rPr>
        <w:t xml:space="preserve">, for example </w:t>
      </w:r>
      <w:r w:rsidR="000A3539" w:rsidRPr="0540037B">
        <w:rPr>
          <w:rFonts w:ascii="Arial" w:eastAsia="Times New Roman" w:hAnsi="Arial" w:cs="Arial"/>
          <w:color w:val="000000" w:themeColor="text1"/>
        </w:rPr>
        <w:t>the feeling of vibrancy in a space that something inspiring could happen</w:t>
      </w:r>
      <w:r w:rsidR="00F91E0E" w:rsidRPr="0540037B">
        <w:rPr>
          <w:rFonts w:ascii="Arial" w:eastAsia="Times New Roman" w:hAnsi="Arial" w:cs="Arial"/>
          <w:color w:val="000000" w:themeColor="text1"/>
        </w:rPr>
        <w:t>.</w:t>
      </w:r>
      <w:r w:rsidR="00202E1E" w:rsidRPr="0540037B">
        <w:rPr>
          <w:rFonts w:ascii="Arial" w:eastAsia="Times New Roman" w:hAnsi="Arial" w:cs="Arial"/>
          <w:color w:val="000000" w:themeColor="text1"/>
        </w:rPr>
        <w:t xml:space="preserve"> Following the concept of the commons by Ostrom (</w:t>
      </w:r>
      <w:r w:rsidR="00364AEF" w:rsidRPr="0540037B">
        <w:rPr>
          <w:rFonts w:ascii="Arial" w:eastAsia="Times New Roman" w:hAnsi="Arial" w:cs="Arial"/>
          <w:color w:val="000000" w:themeColor="text1"/>
        </w:rPr>
        <w:t>1990</w:t>
      </w:r>
      <w:r w:rsidR="00202E1E" w:rsidRPr="0540037B">
        <w:rPr>
          <w:rFonts w:ascii="Arial" w:eastAsia="Times New Roman" w:hAnsi="Arial" w:cs="Arial"/>
          <w:color w:val="000000" w:themeColor="text1"/>
        </w:rPr>
        <w:t xml:space="preserve">) </w:t>
      </w:r>
      <w:r w:rsidR="000A3539" w:rsidRPr="0540037B">
        <w:rPr>
          <w:rFonts w:ascii="Arial" w:eastAsia="Times New Roman" w:hAnsi="Arial" w:cs="Arial"/>
          <w:color w:val="000000" w:themeColor="text1"/>
        </w:rPr>
        <w:t xml:space="preserve">they conceptualise </w:t>
      </w:r>
      <w:r w:rsidR="00BF16F0" w:rsidRPr="0540037B">
        <w:rPr>
          <w:rFonts w:ascii="Arial" w:eastAsia="Times New Roman" w:hAnsi="Arial" w:cs="Arial"/>
          <w:color w:val="000000" w:themeColor="text1"/>
        </w:rPr>
        <w:t xml:space="preserve">coworking spaces </w:t>
      </w:r>
      <w:r w:rsidR="000A3539" w:rsidRPr="0540037B">
        <w:rPr>
          <w:rFonts w:ascii="Arial" w:eastAsia="Times New Roman" w:hAnsi="Arial" w:cs="Arial"/>
          <w:color w:val="000000" w:themeColor="text1"/>
        </w:rPr>
        <w:t>as</w:t>
      </w:r>
      <w:r w:rsidR="00BF16F0" w:rsidRPr="0540037B">
        <w:rPr>
          <w:rFonts w:ascii="Arial" w:eastAsia="Times New Roman" w:hAnsi="Arial" w:cs="Arial"/>
          <w:color w:val="000000" w:themeColor="text1"/>
        </w:rPr>
        <w:t xml:space="preserve"> </w:t>
      </w:r>
      <w:r w:rsidR="00202E1E" w:rsidRPr="0540037B">
        <w:rPr>
          <w:rFonts w:ascii="Arial" w:eastAsia="Times New Roman" w:hAnsi="Arial" w:cs="Arial"/>
          <w:color w:val="000000" w:themeColor="text1"/>
        </w:rPr>
        <w:t xml:space="preserve">commons </w:t>
      </w:r>
      <w:r w:rsidR="00BF16F0" w:rsidRPr="0540037B">
        <w:rPr>
          <w:rFonts w:ascii="Arial" w:eastAsia="Times New Roman" w:hAnsi="Arial" w:cs="Arial"/>
          <w:color w:val="000000" w:themeColor="text1"/>
        </w:rPr>
        <w:t>with</w:t>
      </w:r>
      <w:r w:rsidR="00202E1E" w:rsidRPr="0540037B">
        <w:rPr>
          <w:rFonts w:ascii="Arial" w:eastAsia="Times New Roman" w:hAnsi="Arial" w:cs="Arial"/>
          <w:color w:val="000000" w:themeColor="text1"/>
        </w:rPr>
        <w:t xml:space="preserve"> shared resources that a community </w:t>
      </w:r>
      <w:r w:rsidR="00DC32A6" w:rsidRPr="0540037B">
        <w:rPr>
          <w:rFonts w:ascii="Arial" w:eastAsia="Times New Roman" w:hAnsi="Arial" w:cs="Arial"/>
          <w:color w:val="000000" w:themeColor="text1"/>
        </w:rPr>
        <w:t xml:space="preserve">both creates and </w:t>
      </w:r>
      <w:r w:rsidR="00202E1E" w:rsidRPr="0540037B">
        <w:rPr>
          <w:rFonts w:ascii="Arial" w:eastAsia="Times New Roman" w:hAnsi="Arial" w:cs="Arial"/>
          <w:color w:val="000000" w:themeColor="text1"/>
        </w:rPr>
        <w:t>consumes</w:t>
      </w:r>
      <w:r w:rsidR="00BF16F0" w:rsidRPr="0540037B">
        <w:rPr>
          <w:rFonts w:ascii="Arial" w:eastAsia="Times New Roman" w:hAnsi="Arial" w:cs="Arial"/>
          <w:color w:val="000000" w:themeColor="text1"/>
        </w:rPr>
        <w:t>.</w:t>
      </w:r>
      <w:r w:rsidR="00412214" w:rsidRPr="0540037B">
        <w:rPr>
          <w:rFonts w:ascii="Arial" w:eastAsia="Times New Roman" w:hAnsi="Arial" w:cs="Arial"/>
          <w:color w:val="000000" w:themeColor="text1"/>
        </w:rPr>
        <w:t xml:space="preserve"> Atmospheres are </w:t>
      </w:r>
      <w:r w:rsidR="008E2009" w:rsidRPr="0540037B">
        <w:rPr>
          <w:rFonts w:ascii="Arial" w:eastAsia="Times New Roman" w:hAnsi="Arial" w:cs="Arial"/>
          <w:color w:val="000000" w:themeColor="text1"/>
        </w:rPr>
        <w:t>in this regard</w:t>
      </w:r>
      <w:r w:rsidR="00412214" w:rsidRPr="0540037B">
        <w:rPr>
          <w:rFonts w:ascii="Arial" w:eastAsia="Times New Roman" w:hAnsi="Arial" w:cs="Arial"/>
          <w:color w:val="000000" w:themeColor="text1"/>
        </w:rPr>
        <w:t xml:space="preserve"> shared resource</w:t>
      </w:r>
      <w:r w:rsidR="00B74A4F" w:rsidRPr="0540037B">
        <w:rPr>
          <w:rFonts w:ascii="Arial" w:eastAsia="Times New Roman" w:hAnsi="Arial" w:cs="Arial"/>
          <w:color w:val="000000" w:themeColor="text1"/>
        </w:rPr>
        <w:t>s</w:t>
      </w:r>
      <w:r w:rsidR="00412214" w:rsidRPr="0540037B">
        <w:rPr>
          <w:rFonts w:ascii="Arial" w:eastAsia="Times New Roman" w:hAnsi="Arial" w:cs="Arial"/>
          <w:color w:val="000000" w:themeColor="text1"/>
        </w:rPr>
        <w:t xml:space="preserve"> that coworkers co-constitute themselves</w:t>
      </w:r>
      <w:r w:rsidR="00A93905">
        <w:t xml:space="preserve"> </w:t>
      </w:r>
      <w:r w:rsidR="00A93905" w:rsidRPr="006406E2">
        <w:rPr>
          <w:rFonts w:ascii="Arial" w:eastAsia="Arial" w:hAnsi="Arial" w:cs="Arial"/>
        </w:rPr>
        <w:t xml:space="preserve">and </w:t>
      </w:r>
      <w:r w:rsidR="00A93905" w:rsidRPr="0540037B">
        <w:rPr>
          <w:rFonts w:ascii="Arial" w:eastAsia="Times New Roman" w:hAnsi="Arial" w:cs="Arial"/>
          <w:color w:val="000000" w:themeColor="text1"/>
        </w:rPr>
        <w:t>which in turn allow new shared value</w:t>
      </w:r>
      <w:r w:rsidR="000A23B1" w:rsidRPr="0540037B">
        <w:rPr>
          <w:rFonts w:ascii="Arial" w:eastAsia="Times New Roman" w:hAnsi="Arial" w:cs="Arial"/>
          <w:color w:val="000000" w:themeColor="text1"/>
        </w:rPr>
        <w:t>s</w:t>
      </w:r>
      <w:r w:rsidR="00A93905" w:rsidRPr="0540037B">
        <w:rPr>
          <w:rFonts w:ascii="Arial" w:eastAsia="Times New Roman" w:hAnsi="Arial" w:cs="Arial"/>
          <w:color w:val="000000" w:themeColor="text1"/>
        </w:rPr>
        <w:t xml:space="preserve"> to be created</w:t>
      </w:r>
      <w:r w:rsidR="00412214" w:rsidRPr="0540037B">
        <w:rPr>
          <w:rFonts w:ascii="Arial" w:eastAsia="Times New Roman" w:hAnsi="Arial" w:cs="Arial"/>
          <w:color w:val="000000" w:themeColor="text1"/>
        </w:rPr>
        <w:t>. A vibrant</w:t>
      </w:r>
      <w:r w:rsidR="00B60579" w:rsidRPr="0540037B">
        <w:rPr>
          <w:rFonts w:ascii="Arial" w:eastAsia="Times New Roman" w:hAnsi="Arial" w:cs="Arial"/>
          <w:color w:val="000000" w:themeColor="text1"/>
        </w:rPr>
        <w:t xml:space="preserve"> or appealing</w:t>
      </w:r>
      <w:r w:rsidR="00412214" w:rsidRPr="0540037B">
        <w:rPr>
          <w:rFonts w:ascii="Arial" w:eastAsia="Times New Roman" w:hAnsi="Arial" w:cs="Arial"/>
          <w:color w:val="000000" w:themeColor="text1"/>
        </w:rPr>
        <w:t xml:space="preserve"> atmosphere is therefore a collective product that</w:t>
      </w:r>
      <w:r w:rsidR="00B60579" w:rsidRPr="0540037B">
        <w:rPr>
          <w:rFonts w:ascii="Arial" w:eastAsia="Times New Roman" w:hAnsi="Arial" w:cs="Arial"/>
          <w:color w:val="000000" w:themeColor="text1"/>
        </w:rPr>
        <w:t xml:space="preserve"> the individual</w:t>
      </w:r>
      <w:r w:rsidR="00412214" w:rsidRPr="0540037B">
        <w:rPr>
          <w:rFonts w:ascii="Arial" w:eastAsia="Times New Roman" w:hAnsi="Arial" w:cs="Arial"/>
          <w:color w:val="000000" w:themeColor="text1"/>
        </w:rPr>
        <w:t xml:space="preserve"> coworker </w:t>
      </w:r>
      <w:r w:rsidR="00B60579" w:rsidRPr="0540037B">
        <w:rPr>
          <w:rFonts w:ascii="Arial" w:eastAsia="Times New Roman" w:hAnsi="Arial" w:cs="Arial"/>
          <w:color w:val="000000" w:themeColor="text1"/>
        </w:rPr>
        <w:t>need</w:t>
      </w:r>
      <w:r w:rsidR="002334A3" w:rsidRPr="0540037B">
        <w:rPr>
          <w:rFonts w:ascii="Arial" w:eastAsia="Times New Roman" w:hAnsi="Arial" w:cs="Arial"/>
          <w:color w:val="000000" w:themeColor="text1"/>
        </w:rPr>
        <w:t>s</w:t>
      </w:r>
      <w:r w:rsidR="00B60579" w:rsidRPr="0540037B">
        <w:rPr>
          <w:rFonts w:ascii="Arial" w:eastAsia="Times New Roman" w:hAnsi="Arial" w:cs="Arial"/>
          <w:color w:val="000000" w:themeColor="text1"/>
        </w:rPr>
        <w:t xml:space="preserve"> to </w:t>
      </w:r>
      <w:r w:rsidR="00F91E0E" w:rsidRPr="0540037B">
        <w:rPr>
          <w:rFonts w:ascii="Arial" w:eastAsia="Times New Roman" w:hAnsi="Arial" w:cs="Arial"/>
          <w:color w:val="000000" w:themeColor="text1"/>
        </w:rPr>
        <w:t>produce</w:t>
      </w:r>
      <w:r w:rsidR="00B60579" w:rsidRPr="0540037B">
        <w:rPr>
          <w:rFonts w:ascii="Arial" w:eastAsia="Times New Roman" w:hAnsi="Arial" w:cs="Arial"/>
          <w:color w:val="000000" w:themeColor="text1"/>
        </w:rPr>
        <w:t>.</w:t>
      </w:r>
      <w:r w:rsidR="00412214" w:rsidRPr="0540037B">
        <w:rPr>
          <w:rFonts w:ascii="Arial" w:eastAsia="Times New Roman" w:hAnsi="Arial" w:cs="Arial"/>
          <w:color w:val="000000" w:themeColor="text1"/>
        </w:rPr>
        <w:t xml:space="preserve"> </w:t>
      </w:r>
      <w:r w:rsidR="00B60579" w:rsidRPr="0540037B">
        <w:rPr>
          <w:rFonts w:ascii="Arial" w:eastAsia="Times New Roman" w:hAnsi="Arial" w:cs="Arial"/>
          <w:color w:val="000000" w:themeColor="text1"/>
        </w:rPr>
        <w:t xml:space="preserve">The ambivalence concerning collaboration </w:t>
      </w:r>
      <w:r w:rsidR="00D43578" w:rsidRPr="0540037B">
        <w:rPr>
          <w:rFonts w:ascii="Arial" w:eastAsia="Times New Roman" w:hAnsi="Arial" w:cs="Arial"/>
          <w:color w:val="000000" w:themeColor="text1"/>
        </w:rPr>
        <w:t xml:space="preserve">and community </w:t>
      </w:r>
      <w:r w:rsidR="00B60579" w:rsidRPr="0540037B">
        <w:rPr>
          <w:rFonts w:ascii="Arial" w:eastAsia="Times New Roman" w:hAnsi="Arial" w:cs="Arial"/>
          <w:color w:val="000000" w:themeColor="text1"/>
        </w:rPr>
        <w:t xml:space="preserve">in coworking spaces </w:t>
      </w:r>
      <w:r w:rsidR="008E2009" w:rsidRPr="0540037B">
        <w:rPr>
          <w:rFonts w:ascii="Arial" w:eastAsia="Times New Roman" w:hAnsi="Arial" w:cs="Arial"/>
          <w:color w:val="000000" w:themeColor="text1"/>
        </w:rPr>
        <w:t>in their view relates to the management of the</w:t>
      </w:r>
      <w:r w:rsidR="00B60579" w:rsidRPr="0540037B">
        <w:rPr>
          <w:rFonts w:ascii="Arial" w:eastAsia="Times New Roman" w:hAnsi="Arial" w:cs="Arial"/>
          <w:color w:val="000000" w:themeColor="text1"/>
        </w:rPr>
        <w:t xml:space="preserve"> social production</w:t>
      </w:r>
      <w:r w:rsidR="008E2009" w:rsidRPr="0540037B">
        <w:rPr>
          <w:rFonts w:ascii="Arial" w:eastAsia="Times New Roman" w:hAnsi="Arial" w:cs="Arial"/>
          <w:color w:val="000000" w:themeColor="text1"/>
        </w:rPr>
        <w:t xml:space="preserve"> of </w:t>
      </w:r>
      <w:r w:rsidR="00D43578" w:rsidRPr="0540037B">
        <w:rPr>
          <w:rFonts w:ascii="Arial" w:eastAsia="Times New Roman" w:hAnsi="Arial" w:cs="Arial"/>
          <w:color w:val="000000" w:themeColor="text1"/>
        </w:rPr>
        <w:t xml:space="preserve">an </w:t>
      </w:r>
      <w:r w:rsidR="008E2009" w:rsidRPr="0540037B">
        <w:rPr>
          <w:rFonts w:ascii="Arial" w:eastAsia="Times New Roman" w:hAnsi="Arial" w:cs="Arial"/>
          <w:color w:val="000000" w:themeColor="text1"/>
        </w:rPr>
        <w:t>affective atmosphere.</w:t>
      </w:r>
      <w:r w:rsidR="00B60579" w:rsidRPr="0540037B">
        <w:rPr>
          <w:rFonts w:ascii="Arial" w:eastAsia="Times New Roman" w:hAnsi="Arial" w:cs="Arial"/>
          <w:color w:val="000000" w:themeColor="text1"/>
        </w:rPr>
        <w:t xml:space="preserve"> If access to the commons is </w:t>
      </w:r>
      <w:r w:rsidR="008E2009" w:rsidRPr="0540037B">
        <w:rPr>
          <w:rFonts w:ascii="Arial" w:eastAsia="Times New Roman" w:hAnsi="Arial" w:cs="Arial"/>
          <w:color w:val="000000" w:themeColor="text1"/>
        </w:rPr>
        <w:t>commodified</w:t>
      </w:r>
      <w:r w:rsidR="00B60579" w:rsidRPr="0540037B">
        <w:rPr>
          <w:rFonts w:ascii="Arial" w:eastAsia="Times New Roman" w:hAnsi="Arial" w:cs="Arial"/>
          <w:color w:val="000000" w:themeColor="text1"/>
        </w:rPr>
        <w:t xml:space="preserve"> without individual</w:t>
      </w:r>
      <w:r w:rsidR="00F91E0E" w:rsidRPr="0540037B">
        <w:rPr>
          <w:rFonts w:ascii="Arial" w:eastAsia="Times New Roman" w:hAnsi="Arial" w:cs="Arial"/>
          <w:color w:val="000000" w:themeColor="text1"/>
        </w:rPr>
        <w:t>s</w:t>
      </w:r>
      <w:r w:rsidR="00B60579" w:rsidRPr="0540037B">
        <w:rPr>
          <w:rFonts w:ascii="Arial" w:eastAsia="Times New Roman" w:hAnsi="Arial" w:cs="Arial"/>
          <w:color w:val="000000" w:themeColor="text1"/>
        </w:rPr>
        <w:t xml:space="preserve"> </w:t>
      </w:r>
      <w:r w:rsidRPr="0540037B">
        <w:rPr>
          <w:rFonts w:ascii="Arial" w:eastAsia="Times New Roman" w:hAnsi="Arial" w:cs="Arial"/>
          <w:color w:val="000000" w:themeColor="text1"/>
        </w:rPr>
        <w:t xml:space="preserve">being aware or </w:t>
      </w:r>
      <w:r w:rsidR="00F91E0E" w:rsidRPr="0540037B">
        <w:rPr>
          <w:rFonts w:ascii="Arial" w:eastAsia="Times New Roman" w:hAnsi="Arial" w:cs="Arial"/>
          <w:color w:val="000000" w:themeColor="text1"/>
        </w:rPr>
        <w:t>committing themselves</w:t>
      </w:r>
      <w:r w:rsidR="00B60579" w:rsidRPr="0540037B">
        <w:rPr>
          <w:rFonts w:ascii="Arial" w:eastAsia="Times New Roman" w:hAnsi="Arial" w:cs="Arial"/>
          <w:color w:val="000000" w:themeColor="text1"/>
        </w:rPr>
        <w:t xml:space="preserve"> to the production</w:t>
      </w:r>
      <w:r w:rsidR="00B74A4F" w:rsidRPr="0540037B">
        <w:rPr>
          <w:rFonts w:ascii="Arial" w:eastAsia="Times New Roman" w:hAnsi="Arial" w:cs="Arial"/>
          <w:color w:val="000000" w:themeColor="text1"/>
        </w:rPr>
        <w:t xml:space="preserve"> and</w:t>
      </w:r>
      <w:r w:rsidR="00F91E0E" w:rsidRPr="0540037B">
        <w:rPr>
          <w:rFonts w:ascii="Arial" w:eastAsia="Times New Roman" w:hAnsi="Arial" w:cs="Arial"/>
          <w:color w:val="000000" w:themeColor="text1"/>
        </w:rPr>
        <w:t xml:space="preserve"> circulation </w:t>
      </w:r>
      <w:r w:rsidR="00B60579" w:rsidRPr="0540037B">
        <w:rPr>
          <w:rFonts w:ascii="Arial" w:eastAsia="Times New Roman" w:hAnsi="Arial" w:cs="Arial"/>
          <w:color w:val="000000" w:themeColor="text1"/>
        </w:rPr>
        <w:t xml:space="preserve">of an affective atmosphere, </w:t>
      </w:r>
      <w:r w:rsidR="00F91E0E" w:rsidRPr="0540037B">
        <w:rPr>
          <w:rFonts w:ascii="Arial" w:eastAsia="Times New Roman" w:hAnsi="Arial" w:cs="Arial"/>
          <w:color w:val="000000" w:themeColor="text1"/>
        </w:rPr>
        <w:t>feelings of community will not be produced or sustained</w:t>
      </w:r>
      <w:r w:rsidR="00B60579" w:rsidRPr="0540037B">
        <w:rPr>
          <w:rFonts w:ascii="Arial" w:eastAsia="Times New Roman" w:hAnsi="Arial" w:cs="Arial"/>
          <w:color w:val="000000" w:themeColor="text1"/>
        </w:rPr>
        <w:t xml:space="preserve">. </w:t>
      </w:r>
      <w:r w:rsidR="00B74A4F" w:rsidRPr="0540037B">
        <w:rPr>
          <w:rFonts w:ascii="Arial" w:eastAsia="Times New Roman" w:hAnsi="Arial" w:cs="Arial"/>
          <w:color w:val="000000" w:themeColor="text1"/>
        </w:rPr>
        <w:t>Hence,</w:t>
      </w:r>
      <w:r w:rsidR="00A93905" w:rsidRPr="0540037B">
        <w:rPr>
          <w:rFonts w:ascii="Arial" w:eastAsia="Times New Roman" w:hAnsi="Arial" w:cs="Arial"/>
          <w:color w:val="000000" w:themeColor="text1"/>
        </w:rPr>
        <w:t xml:space="preserve"> this is not a resource that is ‘in the air’ as per Marshall</w:t>
      </w:r>
      <w:r w:rsidR="00D43578" w:rsidRPr="0540037B">
        <w:rPr>
          <w:rFonts w:ascii="Arial" w:eastAsia="Times New Roman" w:hAnsi="Arial" w:cs="Arial"/>
          <w:color w:val="000000" w:themeColor="text1"/>
        </w:rPr>
        <w:t xml:space="preserve"> (19</w:t>
      </w:r>
      <w:r w:rsidR="000A23B1" w:rsidRPr="0540037B">
        <w:rPr>
          <w:rFonts w:ascii="Arial" w:eastAsia="Times New Roman" w:hAnsi="Arial" w:cs="Arial"/>
          <w:color w:val="000000" w:themeColor="text1"/>
        </w:rPr>
        <w:t>25</w:t>
      </w:r>
      <w:r w:rsidR="00D43578" w:rsidRPr="0540037B">
        <w:rPr>
          <w:rFonts w:ascii="Arial" w:eastAsia="Times New Roman" w:hAnsi="Arial" w:cs="Arial"/>
          <w:color w:val="000000" w:themeColor="text1"/>
        </w:rPr>
        <w:t>)</w:t>
      </w:r>
      <w:r w:rsidR="00B74A4F" w:rsidRPr="0540037B">
        <w:rPr>
          <w:rFonts w:ascii="Arial" w:eastAsia="Times New Roman" w:hAnsi="Arial" w:cs="Arial"/>
          <w:color w:val="000000" w:themeColor="text1"/>
        </w:rPr>
        <w:t xml:space="preserve"> but</w:t>
      </w:r>
      <w:r w:rsidR="00A93905" w:rsidRPr="0540037B">
        <w:rPr>
          <w:rFonts w:ascii="Arial" w:eastAsia="Times New Roman" w:hAnsi="Arial" w:cs="Arial"/>
          <w:color w:val="000000" w:themeColor="text1"/>
        </w:rPr>
        <w:t xml:space="preserve"> it requires appropriate governance arrangements to maintain it. </w:t>
      </w:r>
      <w:r w:rsidR="00A97A01" w:rsidRPr="0540037B">
        <w:rPr>
          <w:rFonts w:ascii="Arial" w:eastAsia="Times New Roman" w:hAnsi="Arial" w:cs="Arial"/>
          <w:color w:val="000000" w:themeColor="text1"/>
        </w:rPr>
        <w:t>As a consequence,</w:t>
      </w:r>
      <w:r w:rsidR="002334A3" w:rsidRPr="0540037B">
        <w:rPr>
          <w:rFonts w:ascii="Arial" w:eastAsia="Times New Roman" w:hAnsi="Arial" w:cs="Arial"/>
          <w:color w:val="000000" w:themeColor="text1"/>
        </w:rPr>
        <w:t xml:space="preserve"> following this view,</w:t>
      </w:r>
      <w:r w:rsidR="00A97A01" w:rsidRPr="0540037B">
        <w:rPr>
          <w:rFonts w:ascii="Arial" w:eastAsia="Times New Roman" w:hAnsi="Arial" w:cs="Arial"/>
          <w:color w:val="000000" w:themeColor="text1"/>
        </w:rPr>
        <w:t xml:space="preserve"> coworking spaces </w:t>
      </w:r>
      <w:r w:rsidR="00364AEF" w:rsidRPr="0540037B">
        <w:rPr>
          <w:rFonts w:ascii="Arial" w:eastAsia="Times New Roman" w:hAnsi="Arial" w:cs="Arial"/>
          <w:color w:val="000000" w:themeColor="text1"/>
        </w:rPr>
        <w:t xml:space="preserve">require an affective density of </w:t>
      </w:r>
      <w:r w:rsidR="00EF21AB" w:rsidRPr="0540037B">
        <w:rPr>
          <w:rFonts w:ascii="Arial" w:eastAsia="Times New Roman" w:hAnsi="Arial" w:cs="Arial"/>
          <w:color w:val="000000" w:themeColor="text1"/>
        </w:rPr>
        <w:t xml:space="preserve">actively engaged </w:t>
      </w:r>
      <w:r w:rsidR="00364AEF" w:rsidRPr="0540037B">
        <w:rPr>
          <w:rFonts w:ascii="Arial" w:eastAsia="Times New Roman" w:hAnsi="Arial" w:cs="Arial"/>
          <w:color w:val="000000" w:themeColor="text1"/>
        </w:rPr>
        <w:t xml:space="preserve">people and </w:t>
      </w:r>
      <w:r w:rsidR="00526477" w:rsidRPr="0540037B">
        <w:rPr>
          <w:rFonts w:ascii="Arial" w:eastAsia="Times New Roman" w:hAnsi="Arial" w:cs="Arial"/>
          <w:color w:val="000000" w:themeColor="text1"/>
        </w:rPr>
        <w:t xml:space="preserve">they </w:t>
      </w:r>
      <w:r w:rsidR="00364AEF" w:rsidRPr="0540037B">
        <w:rPr>
          <w:rFonts w:ascii="Arial" w:eastAsia="Times New Roman" w:hAnsi="Arial" w:cs="Arial"/>
          <w:color w:val="000000" w:themeColor="text1"/>
        </w:rPr>
        <w:t xml:space="preserve">need </w:t>
      </w:r>
      <w:r w:rsidR="00A97A01" w:rsidRPr="0540037B">
        <w:rPr>
          <w:rFonts w:ascii="Arial" w:eastAsia="Times New Roman" w:hAnsi="Arial" w:cs="Arial"/>
          <w:color w:val="000000" w:themeColor="text1"/>
        </w:rPr>
        <w:t xml:space="preserve">to promote that their users are not working alone but commit </w:t>
      </w:r>
      <w:r w:rsidR="002334A3" w:rsidRPr="0540037B">
        <w:rPr>
          <w:rFonts w:ascii="Arial" w:eastAsia="Times New Roman" w:hAnsi="Arial" w:cs="Arial"/>
          <w:color w:val="000000" w:themeColor="text1"/>
        </w:rPr>
        <w:t xml:space="preserve">themselves </w:t>
      </w:r>
      <w:r w:rsidR="00A97A01" w:rsidRPr="0540037B">
        <w:rPr>
          <w:rFonts w:ascii="Arial" w:eastAsia="Times New Roman" w:hAnsi="Arial" w:cs="Arial"/>
          <w:color w:val="000000" w:themeColor="text1"/>
        </w:rPr>
        <w:t xml:space="preserve">to </w:t>
      </w:r>
      <w:proofErr w:type="spellStart"/>
      <w:r w:rsidR="00A97A01" w:rsidRPr="0540037B">
        <w:rPr>
          <w:rFonts w:ascii="Arial" w:eastAsia="Times New Roman" w:hAnsi="Arial" w:cs="Arial"/>
          <w:color w:val="000000" w:themeColor="text1"/>
        </w:rPr>
        <w:t>comm</w:t>
      </w:r>
      <w:r w:rsidR="00364AEF" w:rsidRPr="0540037B">
        <w:rPr>
          <w:rFonts w:ascii="Arial" w:eastAsia="Times New Roman" w:hAnsi="Arial" w:cs="Arial"/>
          <w:color w:val="000000" w:themeColor="text1"/>
        </w:rPr>
        <w:t>o</w:t>
      </w:r>
      <w:r w:rsidR="00A97A01" w:rsidRPr="0540037B">
        <w:rPr>
          <w:rFonts w:ascii="Arial" w:eastAsia="Times New Roman" w:hAnsi="Arial" w:cs="Arial"/>
          <w:color w:val="000000" w:themeColor="text1"/>
        </w:rPr>
        <w:t>ning</w:t>
      </w:r>
      <w:proofErr w:type="spellEnd"/>
      <w:r w:rsidR="00A97A01" w:rsidRPr="0540037B">
        <w:rPr>
          <w:rFonts w:ascii="Arial" w:eastAsia="Times New Roman" w:hAnsi="Arial" w:cs="Arial"/>
          <w:color w:val="000000" w:themeColor="text1"/>
        </w:rPr>
        <w:t xml:space="preserve"> practices. Some coworking spaces</w:t>
      </w:r>
      <w:r w:rsidR="00364AEF" w:rsidRPr="0540037B">
        <w:rPr>
          <w:rFonts w:ascii="Arial" w:eastAsia="Times New Roman" w:hAnsi="Arial" w:cs="Arial"/>
          <w:color w:val="000000" w:themeColor="text1"/>
        </w:rPr>
        <w:t>, as described by Gandini and Cossu (2019)</w:t>
      </w:r>
      <w:r w:rsidR="002334A3" w:rsidRPr="0540037B">
        <w:rPr>
          <w:rFonts w:ascii="Arial" w:eastAsia="Times New Roman" w:hAnsi="Arial" w:cs="Arial"/>
          <w:color w:val="000000" w:themeColor="text1"/>
        </w:rPr>
        <w:t>,</w:t>
      </w:r>
      <w:r w:rsidR="00364AEF" w:rsidRPr="0540037B">
        <w:rPr>
          <w:rFonts w:ascii="Arial" w:eastAsia="Times New Roman" w:hAnsi="Arial" w:cs="Arial"/>
          <w:color w:val="000000" w:themeColor="text1"/>
        </w:rPr>
        <w:t xml:space="preserve"> follow a strict </w:t>
      </w:r>
      <w:r w:rsidR="00D43578" w:rsidRPr="0540037B">
        <w:rPr>
          <w:rFonts w:ascii="Arial" w:eastAsia="Times New Roman" w:hAnsi="Arial" w:cs="Arial"/>
          <w:color w:val="000000" w:themeColor="text1"/>
        </w:rPr>
        <w:t>‘</w:t>
      </w:r>
      <w:r w:rsidR="00364AEF" w:rsidRPr="0540037B">
        <w:rPr>
          <w:rFonts w:ascii="Arial" w:eastAsia="Times New Roman" w:hAnsi="Arial" w:cs="Arial"/>
          <w:color w:val="000000" w:themeColor="text1"/>
        </w:rPr>
        <w:t>anti-alone togetherness</w:t>
      </w:r>
      <w:r w:rsidR="00D43578" w:rsidRPr="0540037B">
        <w:rPr>
          <w:rFonts w:ascii="Arial" w:eastAsia="Times New Roman" w:hAnsi="Arial" w:cs="Arial"/>
          <w:color w:val="000000" w:themeColor="text1"/>
        </w:rPr>
        <w:t>’</w:t>
      </w:r>
      <w:r w:rsidR="00364AEF" w:rsidRPr="0540037B">
        <w:rPr>
          <w:rFonts w:ascii="Arial" w:eastAsia="Times New Roman" w:hAnsi="Arial" w:cs="Arial"/>
          <w:color w:val="000000" w:themeColor="text1"/>
        </w:rPr>
        <w:t xml:space="preserve"> policy</w:t>
      </w:r>
      <w:r w:rsidR="00D43578" w:rsidRPr="0540037B">
        <w:rPr>
          <w:rFonts w:ascii="Arial" w:eastAsia="Times New Roman" w:hAnsi="Arial" w:cs="Arial"/>
          <w:color w:val="000000" w:themeColor="text1"/>
        </w:rPr>
        <w:t xml:space="preserve"> according to which users are required to interact with other</w:t>
      </w:r>
      <w:r w:rsidR="006406E2">
        <w:rPr>
          <w:rFonts w:ascii="Arial" w:eastAsia="Times New Roman" w:hAnsi="Arial" w:cs="Arial"/>
          <w:color w:val="000000" w:themeColor="text1"/>
        </w:rPr>
        <w:t>s</w:t>
      </w:r>
      <w:r w:rsidR="00364AEF" w:rsidRPr="006406E2">
        <w:rPr>
          <w:rFonts w:ascii="Arial" w:eastAsia="Times New Roman" w:hAnsi="Arial" w:cs="Arial"/>
          <w:color w:val="000000" w:themeColor="text1"/>
        </w:rPr>
        <w:t>.</w:t>
      </w:r>
    </w:p>
    <w:p w14:paraId="1099526E" w14:textId="77777777" w:rsidR="0064106C" w:rsidRPr="00DC53A3" w:rsidRDefault="0064106C" w:rsidP="00AC0651">
      <w:pPr>
        <w:spacing w:line="480" w:lineRule="auto"/>
        <w:jc w:val="both"/>
        <w:rPr>
          <w:rFonts w:ascii="Arial" w:hAnsi="Arial" w:cs="Arial"/>
        </w:rPr>
      </w:pPr>
    </w:p>
    <w:p w14:paraId="781491CF" w14:textId="6FCDD707" w:rsidR="00AF4041" w:rsidRPr="00DC53A3" w:rsidRDefault="002E388E" w:rsidP="00AC0651">
      <w:pPr>
        <w:spacing w:line="480" w:lineRule="auto"/>
        <w:jc w:val="both"/>
        <w:rPr>
          <w:rFonts w:ascii="Arial" w:hAnsi="Arial" w:cs="Arial"/>
          <w:b/>
          <w:i/>
        </w:rPr>
      </w:pPr>
      <w:r w:rsidRPr="00DC53A3">
        <w:rPr>
          <w:rFonts w:ascii="Arial" w:hAnsi="Arial" w:cs="Arial"/>
          <w:b/>
          <w:i/>
        </w:rPr>
        <w:t xml:space="preserve">2.4 </w:t>
      </w:r>
      <w:r w:rsidR="009A77F4" w:rsidRPr="00DC53A3">
        <w:rPr>
          <w:rFonts w:ascii="Arial" w:hAnsi="Arial" w:cs="Arial"/>
          <w:b/>
          <w:i/>
        </w:rPr>
        <w:t>Nature of freelance work and precariousness</w:t>
      </w:r>
    </w:p>
    <w:p w14:paraId="659AB872" w14:textId="2D5F31C6" w:rsidR="00317DEE" w:rsidRPr="00DC53A3" w:rsidRDefault="00B74A4F" w:rsidP="00AC0651">
      <w:pPr>
        <w:spacing w:line="480" w:lineRule="auto"/>
        <w:jc w:val="both"/>
        <w:rPr>
          <w:rFonts w:ascii="Arial" w:hAnsi="Arial" w:cs="Arial"/>
        </w:rPr>
      </w:pPr>
      <w:r w:rsidRPr="00DC53A3">
        <w:rPr>
          <w:rFonts w:ascii="Arial" w:hAnsi="Arial" w:cs="Arial"/>
        </w:rPr>
        <w:t>Besides</w:t>
      </w:r>
      <w:r w:rsidR="00B86727" w:rsidRPr="00DC53A3">
        <w:rPr>
          <w:rFonts w:ascii="Arial" w:hAnsi="Arial" w:cs="Arial"/>
        </w:rPr>
        <w:t xml:space="preserve"> the view that coworking needs to be managed</w:t>
      </w:r>
      <w:r w:rsidR="000A23B1">
        <w:rPr>
          <w:rFonts w:ascii="Arial" w:hAnsi="Arial" w:cs="Arial"/>
        </w:rPr>
        <w:t>,</w:t>
      </w:r>
      <w:r w:rsidR="00B86727" w:rsidRPr="00DC53A3">
        <w:rPr>
          <w:rFonts w:ascii="Arial" w:hAnsi="Arial" w:cs="Arial"/>
        </w:rPr>
        <w:t xml:space="preserve"> the </w:t>
      </w:r>
      <w:r w:rsidR="000A23B1">
        <w:rPr>
          <w:rFonts w:ascii="Arial" w:hAnsi="Arial" w:cs="Arial"/>
        </w:rPr>
        <w:t>literature also highlights that</w:t>
      </w:r>
      <w:r w:rsidR="00B86727" w:rsidRPr="00DC53A3">
        <w:rPr>
          <w:rFonts w:ascii="Arial" w:hAnsi="Arial" w:cs="Arial"/>
        </w:rPr>
        <w:t xml:space="preserve"> the focus on encounters and interactions</w:t>
      </w:r>
      <w:r w:rsidR="0030735A" w:rsidRPr="00DC53A3">
        <w:rPr>
          <w:rFonts w:ascii="Arial" w:hAnsi="Arial" w:cs="Arial"/>
        </w:rPr>
        <w:t xml:space="preserve"> in the academic and popular coworking literature</w:t>
      </w:r>
      <w:r w:rsidR="00B86727" w:rsidRPr="00DC53A3">
        <w:rPr>
          <w:rFonts w:ascii="Arial" w:hAnsi="Arial" w:cs="Arial"/>
        </w:rPr>
        <w:t xml:space="preserve"> neglects the very nature of freelance working and the inherent precariousness of the work. </w:t>
      </w:r>
      <w:r w:rsidR="002334A3" w:rsidRPr="00DC53A3">
        <w:rPr>
          <w:rFonts w:ascii="Arial" w:hAnsi="Arial" w:cs="Arial"/>
        </w:rPr>
        <w:t xml:space="preserve">This contradiction is </w:t>
      </w:r>
      <w:r w:rsidR="00304E08" w:rsidRPr="00DC53A3">
        <w:rPr>
          <w:rFonts w:ascii="Arial" w:hAnsi="Arial" w:cs="Arial"/>
        </w:rPr>
        <w:t>illustrated</w:t>
      </w:r>
      <w:r w:rsidR="002334A3" w:rsidRPr="00DC53A3">
        <w:rPr>
          <w:rFonts w:ascii="Arial" w:hAnsi="Arial" w:cs="Arial"/>
        </w:rPr>
        <w:t xml:space="preserve"> by Jakonen et al. (2017) who found that </w:t>
      </w:r>
      <w:r w:rsidR="00EC41D5" w:rsidRPr="00DC53A3">
        <w:rPr>
          <w:rFonts w:ascii="Arial" w:hAnsi="Arial" w:cs="Arial"/>
        </w:rPr>
        <w:t>freelancers did not feel they could engage in social interactions</w:t>
      </w:r>
      <w:r w:rsidR="004A6A11">
        <w:rPr>
          <w:rFonts w:ascii="Arial" w:hAnsi="Arial" w:cs="Arial"/>
        </w:rPr>
        <w:t xml:space="preserve"> in </w:t>
      </w:r>
      <w:r w:rsidR="004A6A11">
        <w:rPr>
          <w:rFonts w:ascii="Arial" w:hAnsi="Arial" w:cs="Arial"/>
        </w:rPr>
        <w:lastRenderedPageBreak/>
        <w:t>coworking spaces</w:t>
      </w:r>
      <w:r w:rsidR="00EC41D5" w:rsidRPr="00DC53A3">
        <w:rPr>
          <w:rFonts w:ascii="Arial" w:hAnsi="Arial" w:cs="Arial"/>
        </w:rPr>
        <w:t xml:space="preserve"> because they </w:t>
      </w:r>
      <w:r w:rsidR="0030735A" w:rsidRPr="00DC53A3">
        <w:rPr>
          <w:rFonts w:ascii="Arial" w:hAnsi="Arial" w:cs="Arial"/>
        </w:rPr>
        <w:t>we</w:t>
      </w:r>
      <w:r w:rsidR="00EC41D5" w:rsidRPr="00DC53A3">
        <w:rPr>
          <w:rFonts w:ascii="Arial" w:hAnsi="Arial" w:cs="Arial"/>
        </w:rPr>
        <w:t>re pa</w:t>
      </w:r>
      <w:r w:rsidR="0030735A" w:rsidRPr="00DC53A3">
        <w:rPr>
          <w:rFonts w:ascii="Arial" w:hAnsi="Arial" w:cs="Arial"/>
        </w:rPr>
        <w:t>i</w:t>
      </w:r>
      <w:r w:rsidR="00EC41D5" w:rsidRPr="00DC53A3">
        <w:rPr>
          <w:rFonts w:ascii="Arial" w:hAnsi="Arial" w:cs="Arial"/>
        </w:rPr>
        <w:t>d by clients by the hour and thus experienc</w:t>
      </w:r>
      <w:r w:rsidR="0030735A" w:rsidRPr="00DC53A3">
        <w:rPr>
          <w:rFonts w:ascii="Arial" w:hAnsi="Arial" w:cs="Arial"/>
        </w:rPr>
        <w:t>ed</w:t>
      </w:r>
      <w:r w:rsidR="00EC41D5" w:rsidRPr="00DC53A3">
        <w:rPr>
          <w:rFonts w:ascii="Arial" w:hAnsi="Arial" w:cs="Arial"/>
        </w:rPr>
        <w:t xml:space="preserve"> work pressures. Although there </w:t>
      </w:r>
      <w:r w:rsidR="00D43578" w:rsidRPr="00DC53A3">
        <w:rPr>
          <w:rFonts w:ascii="Arial" w:hAnsi="Arial" w:cs="Arial"/>
        </w:rPr>
        <w:t>wa</w:t>
      </w:r>
      <w:r w:rsidR="00EC41D5" w:rsidRPr="00DC53A3">
        <w:rPr>
          <w:rFonts w:ascii="Arial" w:hAnsi="Arial" w:cs="Arial"/>
        </w:rPr>
        <w:t xml:space="preserve">s awareness of a future benefit of social interactions, </w:t>
      </w:r>
      <w:r w:rsidR="004A6A11">
        <w:rPr>
          <w:rFonts w:ascii="Arial" w:hAnsi="Arial" w:cs="Arial"/>
        </w:rPr>
        <w:t>freelancers</w:t>
      </w:r>
      <w:r w:rsidR="00EC41D5" w:rsidRPr="00DC53A3">
        <w:rPr>
          <w:rFonts w:ascii="Arial" w:hAnsi="Arial" w:cs="Arial"/>
        </w:rPr>
        <w:t xml:space="preserve"> fe</w:t>
      </w:r>
      <w:r w:rsidR="0030735A" w:rsidRPr="00DC53A3">
        <w:rPr>
          <w:rFonts w:ascii="Arial" w:hAnsi="Arial" w:cs="Arial"/>
        </w:rPr>
        <w:t>lt</w:t>
      </w:r>
      <w:r w:rsidR="00EC41D5" w:rsidRPr="00DC53A3">
        <w:rPr>
          <w:rFonts w:ascii="Arial" w:hAnsi="Arial" w:cs="Arial"/>
        </w:rPr>
        <w:t xml:space="preserve"> the need to prioritise their present project. Their pressured and individualised way of working also meant they ha</w:t>
      </w:r>
      <w:r w:rsidR="0030735A" w:rsidRPr="00DC53A3">
        <w:rPr>
          <w:rFonts w:ascii="Arial" w:hAnsi="Arial" w:cs="Arial"/>
        </w:rPr>
        <w:t xml:space="preserve">d </w:t>
      </w:r>
      <w:r w:rsidR="00EC41D5" w:rsidRPr="00DC53A3">
        <w:rPr>
          <w:rFonts w:ascii="Arial" w:hAnsi="Arial" w:cs="Arial"/>
        </w:rPr>
        <w:t>to be online all the time further hindering face-to-face interaction in the coworking space.</w:t>
      </w:r>
    </w:p>
    <w:p w14:paraId="59DCEE31" w14:textId="6DBA07D3" w:rsidR="00DD470F" w:rsidRPr="00DC53A3" w:rsidRDefault="0030735A" w:rsidP="00AC0651">
      <w:pPr>
        <w:spacing w:line="480" w:lineRule="auto"/>
        <w:jc w:val="both"/>
        <w:rPr>
          <w:rFonts w:ascii="Arial" w:hAnsi="Arial" w:cs="Arial"/>
        </w:rPr>
      </w:pPr>
      <w:r w:rsidRPr="0540037B">
        <w:rPr>
          <w:rFonts w:ascii="Arial" w:hAnsi="Arial" w:cs="Arial"/>
        </w:rPr>
        <w:t xml:space="preserve">Related to this </w:t>
      </w:r>
      <w:r w:rsidR="004F61D1" w:rsidRPr="0540037B">
        <w:rPr>
          <w:rFonts w:ascii="Arial" w:hAnsi="Arial" w:cs="Arial"/>
        </w:rPr>
        <w:t xml:space="preserve">precariousness </w:t>
      </w:r>
      <w:r w:rsidRPr="0540037B">
        <w:rPr>
          <w:rFonts w:ascii="Arial" w:hAnsi="Arial" w:cs="Arial"/>
        </w:rPr>
        <w:t>are observations that some</w:t>
      </w:r>
      <w:r w:rsidR="004C13E5" w:rsidRPr="0540037B">
        <w:rPr>
          <w:rFonts w:ascii="Arial" w:hAnsi="Arial" w:cs="Arial"/>
        </w:rPr>
        <w:t xml:space="preserve"> coworkers primarily sought a </w:t>
      </w:r>
      <w:r w:rsidR="00C20885" w:rsidRPr="0540037B">
        <w:rPr>
          <w:rFonts w:ascii="Arial" w:hAnsi="Arial" w:cs="Arial"/>
        </w:rPr>
        <w:t>place to work productively</w:t>
      </w:r>
      <w:r w:rsidRPr="0540037B">
        <w:rPr>
          <w:rFonts w:ascii="Arial" w:hAnsi="Arial" w:cs="Arial"/>
        </w:rPr>
        <w:t xml:space="preserve"> </w:t>
      </w:r>
      <w:r w:rsidR="004F61D1" w:rsidRPr="0540037B">
        <w:rPr>
          <w:rFonts w:ascii="Arial" w:hAnsi="Arial" w:cs="Arial"/>
        </w:rPr>
        <w:t xml:space="preserve">in the absence of a corporative workplace and </w:t>
      </w:r>
      <w:r w:rsidRPr="0540037B">
        <w:rPr>
          <w:rFonts w:ascii="Arial" w:hAnsi="Arial" w:cs="Arial"/>
        </w:rPr>
        <w:t>as an alternative to working from home</w:t>
      </w:r>
      <w:r w:rsidR="00C20885" w:rsidRPr="0540037B">
        <w:rPr>
          <w:rFonts w:ascii="Arial" w:hAnsi="Arial" w:cs="Arial"/>
        </w:rPr>
        <w:t xml:space="preserve"> (Brown, 2017)</w:t>
      </w:r>
      <w:r w:rsidR="004C13E5" w:rsidRPr="0540037B">
        <w:rPr>
          <w:rFonts w:ascii="Arial" w:hAnsi="Arial" w:cs="Arial"/>
        </w:rPr>
        <w:t xml:space="preserve">. </w:t>
      </w:r>
      <w:r w:rsidRPr="0540037B">
        <w:rPr>
          <w:rFonts w:ascii="Arial" w:hAnsi="Arial" w:cs="Arial"/>
        </w:rPr>
        <w:t>I</w:t>
      </w:r>
      <w:r w:rsidR="004C13E5" w:rsidRPr="0540037B">
        <w:rPr>
          <w:rFonts w:ascii="Arial" w:hAnsi="Arial" w:cs="Arial"/>
        </w:rPr>
        <w:t xml:space="preserve">t was </w:t>
      </w:r>
      <w:r w:rsidRPr="0540037B">
        <w:rPr>
          <w:rFonts w:ascii="Arial" w:hAnsi="Arial" w:cs="Arial"/>
        </w:rPr>
        <w:t xml:space="preserve">also </w:t>
      </w:r>
      <w:r w:rsidR="004C13E5" w:rsidRPr="0540037B">
        <w:rPr>
          <w:rFonts w:ascii="Arial" w:hAnsi="Arial" w:cs="Arial"/>
        </w:rPr>
        <w:t xml:space="preserve">noted </w:t>
      </w:r>
      <w:r w:rsidRPr="0540037B">
        <w:rPr>
          <w:rFonts w:ascii="Arial" w:hAnsi="Arial" w:cs="Arial"/>
        </w:rPr>
        <w:t>particularly</w:t>
      </w:r>
      <w:r w:rsidR="004C13E5" w:rsidRPr="0540037B">
        <w:rPr>
          <w:rFonts w:ascii="Arial" w:hAnsi="Arial" w:cs="Arial"/>
        </w:rPr>
        <w:t xml:space="preserve"> after the Great Recession 2008</w:t>
      </w:r>
      <w:r w:rsidRPr="0540037B">
        <w:rPr>
          <w:rFonts w:ascii="Arial" w:hAnsi="Arial" w:cs="Arial"/>
        </w:rPr>
        <w:t xml:space="preserve"> that</w:t>
      </w:r>
      <w:r w:rsidR="004C13E5" w:rsidRPr="0540037B">
        <w:rPr>
          <w:rFonts w:ascii="Arial" w:hAnsi="Arial" w:cs="Arial"/>
        </w:rPr>
        <w:t xml:space="preserve"> independent workers and business start-ups were searching for coworking spaces </w:t>
      </w:r>
      <w:r w:rsidRPr="0540037B">
        <w:rPr>
          <w:rFonts w:ascii="Arial" w:hAnsi="Arial" w:cs="Arial"/>
        </w:rPr>
        <w:t xml:space="preserve">in order </w:t>
      </w:r>
      <w:r w:rsidR="004C13E5" w:rsidRPr="0540037B">
        <w:rPr>
          <w:rFonts w:ascii="Arial" w:hAnsi="Arial" w:cs="Arial"/>
        </w:rPr>
        <w:t>to reduce the fixed costs</w:t>
      </w:r>
      <w:r w:rsidRPr="0540037B">
        <w:rPr>
          <w:rFonts w:ascii="Arial" w:hAnsi="Arial" w:cs="Arial"/>
        </w:rPr>
        <w:t xml:space="preserve"> of </w:t>
      </w:r>
      <w:r w:rsidR="006406E2">
        <w:rPr>
          <w:rFonts w:ascii="Arial" w:hAnsi="Arial" w:cs="Arial"/>
        </w:rPr>
        <w:t>their</w:t>
      </w:r>
      <w:r w:rsidR="5EC02DEE" w:rsidRPr="0540037B">
        <w:rPr>
          <w:rFonts w:ascii="Arial" w:hAnsi="Arial" w:cs="Arial"/>
        </w:rPr>
        <w:t xml:space="preserve"> </w:t>
      </w:r>
      <w:r w:rsidRPr="0540037B">
        <w:rPr>
          <w:rFonts w:ascii="Arial" w:hAnsi="Arial" w:cs="Arial"/>
        </w:rPr>
        <w:t>own business premises</w:t>
      </w:r>
      <w:r w:rsidR="00166C10" w:rsidRPr="0540037B">
        <w:rPr>
          <w:rFonts w:ascii="Arial" w:hAnsi="Arial" w:cs="Arial"/>
        </w:rPr>
        <w:t xml:space="preserve"> (</w:t>
      </w:r>
      <w:proofErr w:type="spellStart"/>
      <w:r w:rsidR="00166C10" w:rsidRPr="0540037B">
        <w:rPr>
          <w:rFonts w:ascii="Arial" w:hAnsi="Arial" w:cs="Arial"/>
        </w:rPr>
        <w:t>Avdikos</w:t>
      </w:r>
      <w:proofErr w:type="spellEnd"/>
      <w:r w:rsidR="00166C10" w:rsidRPr="0540037B">
        <w:rPr>
          <w:rFonts w:ascii="Arial" w:hAnsi="Arial" w:cs="Arial"/>
        </w:rPr>
        <w:t xml:space="preserve"> and </w:t>
      </w:r>
      <w:proofErr w:type="spellStart"/>
      <w:r w:rsidR="00166C10" w:rsidRPr="0540037B">
        <w:rPr>
          <w:rFonts w:ascii="Arial" w:hAnsi="Arial" w:cs="Arial"/>
        </w:rPr>
        <w:t>Iliopoulou</w:t>
      </w:r>
      <w:proofErr w:type="spellEnd"/>
      <w:r w:rsidR="00166C10" w:rsidRPr="0540037B">
        <w:rPr>
          <w:rFonts w:ascii="Arial" w:hAnsi="Arial" w:cs="Arial"/>
        </w:rPr>
        <w:t>, 2019)</w:t>
      </w:r>
      <w:r w:rsidR="004C13E5" w:rsidRPr="0540037B">
        <w:rPr>
          <w:rFonts w:ascii="Arial" w:hAnsi="Arial" w:cs="Arial"/>
        </w:rPr>
        <w:t>.</w:t>
      </w:r>
    </w:p>
    <w:p w14:paraId="1F1F17EC" w14:textId="6FAA2FDF" w:rsidR="00AF4041" w:rsidRPr="00DC53A3" w:rsidRDefault="0030735A" w:rsidP="00AC0651">
      <w:pPr>
        <w:spacing w:line="480" w:lineRule="auto"/>
        <w:jc w:val="both"/>
        <w:rPr>
          <w:rFonts w:ascii="Arial" w:hAnsi="Arial" w:cs="Arial"/>
        </w:rPr>
      </w:pPr>
      <w:r w:rsidRPr="0540037B">
        <w:rPr>
          <w:rFonts w:ascii="Arial" w:hAnsi="Arial" w:cs="Arial"/>
        </w:rPr>
        <w:t xml:space="preserve">Reasons for choosing a coworking space over homeworking </w:t>
      </w:r>
      <w:r w:rsidR="00DD470F" w:rsidRPr="0540037B">
        <w:rPr>
          <w:rFonts w:ascii="Arial" w:hAnsi="Arial" w:cs="Arial"/>
        </w:rPr>
        <w:t>– whether it is primarily for having a workplace or for the perceived economic/social externalities</w:t>
      </w:r>
      <w:r w:rsidR="00BC387B" w:rsidRPr="0540037B">
        <w:rPr>
          <w:rFonts w:ascii="Arial" w:hAnsi="Arial" w:cs="Arial"/>
        </w:rPr>
        <w:t xml:space="preserve"> </w:t>
      </w:r>
      <w:r w:rsidR="00DD470F" w:rsidRPr="0540037B">
        <w:rPr>
          <w:rFonts w:ascii="Arial" w:hAnsi="Arial" w:cs="Arial"/>
        </w:rPr>
        <w:t xml:space="preserve">– </w:t>
      </w:r>
      <w:r w:rsidR="00BC387B" w:rsidRPr="0540037B">
        <w:rPr>
          <w:rFonts w:ascii="Arial" w:hAnsi="Arial" w:cs="Arial"/>
        </w:rPr>
        <w:t>are also likely to be impacted on by housing markets and individual circumstances.</w:t>
      </w:r>
      <w:r w:rsidR="00AF4041" w:rsidRPr="0540037B">
        <w:rPr>
          <w:rFonts w:ascii="Arial" w:hAnsi="Arial" w:cs="Arial"/>
        </w:rPr>
        <w:t xml:space="preserve"> The social stratification of housing conditions and the spatial segmentation of housing stock means that the practices and experiences of working from home are shaped by pre-existing housing types and location. </w:t>
      </w:r>
      <w:r w:rsidR="00120ADF" w:rsidRPr="0540037B">
        <w:rPr>
          <w:rFonts w:ascii="Arial" w:hAnsi="Arial" w:cs="Arial"/>
        </w:rPr>
        <w:t>T</w:t>
      </w:r>
      <w:r w:rsidR="00AF4041" w:rsidRPr="0540037B">
        <w:rPr>
          <w:rFonts w:ascii="Arial" w:hAnsi="Arial" w:cs="Arial"/>
        </w:rPr>
        <w:t>he home may little afford a working environment</w:t>
      </w:r>
      <w:r w:rsidR="00A7476D" w:rsidRPr="0540037B">
        <w:rPr>
          <w:rFonts w:ascii="Arial" w:hAnsi="Arial" w:cs="Arial"/>
        </w:rPr>
        <w:t xml:space="preserve"> </w:t>
      </w:r>
      <w:r w:rsidR="00120ADF" w:rsidRPr="0540037B">
        <w:rPr>
          <w:rFonts w:ascii="Arial" w:hAnsi="Arial" w:cs="Arial"/>
        </w:rPr>
        <w:t>for</w:t>
      </w:r>
      <w:r w:rsidR="00AF4041" w:rsidRPr="0540037B">
        <w:rPr>
          <w:rFonts w:ascii="Arial" w:hAnsi="Arial" w:cs="Arial"/>
        </w:rPr>
        <w:t xml:space="preserve"> </w:t>
      </w:r>
      <w:r w:rsidR="006406E2">
        <w:rPr>
          <w:rFonts w:ascii="Arial" w:hAnsi="Arial" w:cs="Arial"/>
        </w:rPr>
        <w:t>individuals</w:t>
      </w:r>
      <w:r w:rsidR="4A5B9B2D" w:rsidRPr="0540037B">
        <w:rPr>
          <w:rFonts w:ascii="Arial" w:hAnsi="Arial" w:cs="Arial"/>
        </w:rPr>
        <w:t xml:space="preserve"> </w:t>
      </w:r>
      <w:r w:rsidR="00AF4041" w:rsidRPr="0540037B">
        <w:rPr>
          <w:rFonts w:ascii="Arial" w:hAnsi="Arial" w:cs="Arial"/>
        </w:rPr>
        <w:t>located in high density areas</w:t>
      </w:r>
      <w:r w:rsidR="0020329D" w:rsidRPr="0540037B">
        <w:rPr>
          <w:rFonts w:ascii="Arial" w:hAnsi="Arial" w:cs="Arial"/>
        </w:rPr>
        <w:t xml:space="preserve"> and associated small accommodations (Richardson, 2017)</w:t>
      </w:r>
      <w:r w:rsidR="00BC387B" w:rsidRPr="0540037B">
        <w:rPr>
          <w:rFonts w:ascii="Arial" w:hAnsi="Arial" w:cs="Arial"/>
        </w:rPr>
        <w:t xml:space="preserve">, </w:t>
      </w:r>
      <w:r w:rsidR="00AF4041" w:rsidRPr="0540037B">
        <w:rPr>
          <w:rFonts w:ascii="Arial" w:hAnsi="Arial" w:cs="Arial"/>
        </w:rPr>
        <w:t xml:space="preserve">i.e. in areas where </w:t>
      </w:r>
      <w:r w:rsidR="00BC387B" w:rsidRPr="0540037B">
        <w:rPr>
          <w:rFonts w:ascii="Arial" w:hAnsi="Arial" w:cs="Arial"/>
        </w:rPr>
        <w:t>coworking spaces are concentrated (Waters-Lynch et al., 2016</w:t>
      </w:r>
      <w:r w:rsidR="00AF4041" w:rsidRPr="0540037B">
        <w:rPr>
          <w:rFonts w:ascii="Arial" w:hAnsi="Arial" w:cs="Arial"/>
        </w:rPr>
        <w:t>)</w:t>
      </w:r>
      <w:r w:rsidR="00120ADF" w:rsidRPr="0540037B">
        <w:rPr>
          <w:rFonts w:ascii="Arial" w:hAnsi="Arial" w:cs="Arial"/>
        </w:rPr>
        <w:t>.</w:t>
      </w:r>
    </w:p>
    <w:p w14:paraId="2B0F262F" w14:textId="7F3896BD" w:rsidR="006C6036" w:rsidRPr="00DC53A3" w:rsidRDefault="006C6036" w:rsidP="00AC0651">
      <w:pPr>
        <w:spacing w:line="480" w:lineRule="auto"/>
        <w:jc w:val="both"/>
        <w:rPr>
          <w:rFonts w:ascii="Arial" w:hAnsi="Arial" w:cs="Arial"/>
        </w:rPr>
      </w:pPr>
    </w:p>
    <w:p w14:paraId="2C9A41DD" w14:textId="11F44A8C" w:rsidR="006C6036" w:rsidRPr="00DC53A3" w:rsidRDefault="002E388E" w:rsidP="00AC0651">
      <w:pPr>
        <w:spacing w:line="480" w:lineRule="auto"/>
        <w:jc w:val="both"/>
        <w:rPr>
          <w:rFonts w:ascii="Arial" w:hAnsi="Arial" w:cs="Arial"/>
          <w:b/>
          <w:i/>
        </w:rPr>
      </w:pPr>
      <w:r w:rsidRPr="00DC53A3">
        <w:rPr>
          <w:rFonts w:ascii="Arial" w:hAnsi="Arial" w:cs="Arial"/>
          <w:b/>
          <w:i/>
        </w:rPr>
        <w:t xml:space="preserve">2.5 </w:t>
      </w:r>
      <w:r w:rsidR="00A52A73" w:rsidRPr="00DC53A3">
        <w:rPr>
          <w:rFonts w:ascii="Arial" w:hAnsi="Arial" w:cs="Arial"/>
          <w:b/>
          <w:i/>
        </w:rPr>
        <w:t>L</w:t>
      </w:r>
      <w:r w:rsidR="00275481" w:rsidRPr="00DC53A3">
        <w:rPr>
          <w:rFonts w:ascii="Arial" w:hAnsi="Arial" w:cs="Arial"/>
          <w:b/>
          <w:i/>
        </w:rPr>
        <w:t>ocation</w:t>
      </w:r>
      <w:r w:rsidR="00A52A73" w:rsidRPr="00DC53A3">
        <w:rPr>
          <w:rFonts w:ascii="Arial" w:hAnsi="Arial" w:cs="Arial"/>
          <w:b/>
          <w:i/>
        </w:rPr>
        <w:t xml:space="preserve">, </w:t>
      </w:r>
      <w:r w:rsidR="00A17E3E" w:rsidRPr="00DC53A3">
        <w:rPr>
          <w:rFonts w:ascii="Arial" w:hAnsi="Arial" w:cs="Arial"/>
          <w:b/>
          <w:i/>
        </w:rPr>
        <w:t xml:space="preserve">access and </w:t>
      </w:r>
      <w:r w:rsidR="00A52A73" w:rsidRPr="00DC53A3">
        <w:rPr>
          <w:rFonts w:ascii="Arial" w:hAnsi="Arial" w:cs="Arial"/>
          <w:b/>
          <w:i/>
        </w:rPr>
        <w:t>inclusi</w:t>
      </w:r>
      <w:r w:rsidR="00A17E3E" w:rsidRPr="00DC53A3">
        <w:rPr>
          <w:rFonts w:ascii="Arial" w:hAnsi="Arial" w:cs="Arial"/>
          <w:b/>
          <w:i/>
        </w:rPr>
        <w:t>vity</w:t>
      </w:r>
    </w:p>
    <w:p w14:paraId="0B9FE271" w14:textId="7A87BF7B" w:rsidR="00684161" w:rsidRPr="00DC53A3" w:rsidRDefault="00C66BFF" w:rsidP="00AC0651">
      <w:pPr>
        <w:spacing w:line="480" w:lineRule="auto"/>
        <w:jc w:val="both"/>
        <w:rPr>
          <w:rFonts w:ascii="Arial" w:hAnsi="Arial" w:cs="Arial"/>
        </w:rPr>
      </w:pPr>
      <w:r w:rsidRPr="00DC53A3">
        <w:rPr>
          <w:rFonts w:ascii="Arial" w:hAnsi="Arial" w:cs="Arial"/>
        </w:rPr>
        <w:t>T</w:t>
      </w:r>
      <w:r w:rsidR="000F165C" w:rsidRPr="00DC53A3">
        <w:rPr>
          <w:rFonts w:ascii="Arial" w:hAnsi="Arial" w:cs="Arial"/>
        </w:rPr>
        <w:t xml:space="preserve">he logic of markets </w:t>
      </w:r>
      <w:r w:rsidRPr="00DC53A3">
        <w:rPr>
          <w:rFonts w:ascii="Arial" w:hAnsi="Arial" w:cs="Arial"/>
        </w:rPr>
        <w:t xml:space="preserve">does </w:t>
      </w:r>
      <w:r w:rsidR="00A8593B" w:rsidRPr="00DC53A3">
        <w:rPr>
          <w:rFonts w:ascii="Arial" w:hAnsi="Arial" w:cs="Arial"/>
        </w:rPr>
        <w:t>not only</w:t>
      </w:r>
      <w:r w:rsidR="000F165C" w:rsidRPr="00DC53A3">
        <w:rPr>
          <w:rFonts w:ascii="Arial" w:hAnsi="Arial" w:cs="Arial"/>
        </w:rPr>
        <w:t xml:space="preserve"> run counter to the notions of collaboration and community (Spinuzzi et al., 2019; Jamal, 2018; Waters-Lynch and Potts, 2017)</w:t>
      </w:r>
      <w:r w:rsidR="00A8593B" w:rsidRPr="00DC53A3">
        <w:rPr>
          <w:rFonts w:ascii="Arial" w:hAnsi="Arial" w:cs="Arial"/>
        </w:rPr>
        <w:t xml:space="preserve"> but manifest</w:t>
      </w:r>
      <w:r w:rsidRPr="00DC53A3">
        <w:rPr>
          <w:rFonts w:ascii="Arial" w:hAnsi="Arial" w:cs="Arial"/>
        </w:rPr>
        <w:t>s</w:t>
      </w:r>
      <w:r w:rsidR="00A8593B" w:rsidRPr="00DC53A3">
        <w:rPr>
          <w:rFonts w:ascii="Arial" w:hAnsi="Arial" w:cs="Arial"/>
        </w:rPr>
        <w:t xml:space="preserve"> </w:t>
      </w:r>
      <w:r w:rsidRPr="00DC53A3">
        <w:rPr>
          <w:rFonts w:ascii="Arial" w:hAnsi="Arial" w:cs="Arial"/>
        </w:rPr>
        <w:t>itself spatially</w:t>
      </w:r>
      <w:r w:rsidR="000F165C" w:rsidRPr="00DC53A3">
        <w:rPr>
          <w:rFonts w:ascii="Arial" w:hAnsi="Arial" w:cs="Arial"/>
        </w:rPr>
        <w:t xml:space="preserve">. The need </w:t>
      </w:r>
      <w:r w:rsidR="004F61D1">
        <w:rPr>
          <w:rFonts w:ascii="Arial" w:hAnsi="Arial" w:cs="Arial"/>
        </w:rPr>
        <w:t xml:space="preserve">of coworking spaces </w:t>
      </w:r>
      <w:r w:rsidR="000F165C" w:rsidRPr="00DC53A3">
        <w:rPr>
          <w:rFonts w:ascii="Arial" w:hAnsi="Arial" w:cs="Arial"/>
        </w:rPr>
        <w:t xml:space="preserve">to be profitable lends itself </w:t>
      </w:r>
      <w:r w:rsidR="000F165C" w:rsidRPr="00DC53A3">
        <w:rPr>
          <w:rFonts w:ascii="Arial" w:hAnsi="Arial" w:cs="Arial"/>
        </w:rPr>
        <w:lastRenderedPageBreak/>
        <w:t xml:space="preserve">towards dense, well connected urban places. Larger franchised coworking spaces are especially drawn to central locations along main transportation networks in order to access a large workforce (van de Vrande and Stam, 2017; Di Marino and </w:t>
      </w:r>
      <w:proofErr w:type="spellStart"/>
      <w:r w:rsidR="000F165C" w:rsidRPr="00DC53A3">
        <w:rPr>
          <w:rFonts w:ascii="Arial" w:hAnsi="Arial" w:cs="Arial"/>
        </w:rPr>
        <w:t>Lapintie</w:t>
      </w:r>
      <w:proofErr w:type="spellEnd"/>
      <w:r w:rsidR="000F165C" w:rsidRPr="00DC53A3">
        <w:rPr>
          <w:rFonts w:ascii="Arial" w:hAnsi="Arial" w:cs="Arial"/>
        </w:rPr>
        <w:t xml:space="preserve">, 2017; Wang and Loo, 2017; </w:t>
      </w:r>
      <w:r w:rsidR="00C85E7B" w:rsidRPr="00DC53A3">
        <w:rPr>
          <w:rFonts w:ascii="Arial" w:eastAsia="Times New Roman" w:hAnsi="Arial" w:cs="Arial"/>
          <w:color w:val="000000"/>
        </w:rPr>
        <w:t xml:space="preserve">Waters-Lynch et al., 2016; </w:t>
      </w:r>
      <w:r w:rsidR="000F165C" w:rsidRPr="00DC53A3">
        <w:rPr>
          <w:rFonts w:ascii="Arial" w:hAnsi="Arial" w:cs="Arial"/>
        </w:rPr>
        <w:t>Spinuzzi, 2012). Hence, these spaces benefit from urbanisation economies (the ‘Jacobs’ externalities of agglomerations</w:t>
      </w:r>
      <w:r w:rsidR="0020329D">
        <w:rPr>
          <w:rFonts w:ascii="Arial" w:hAnsi="Arial" w:cs="Arial"/>
        </w:rPr>
        <w:t>)</w:t>
      </w:r>
      <w:r w:rsidR="00D43578" w:rsidRPr="00DC53A3">
        <w:rPr>
          <w:rFonts w:ascii="Arial" w:hAnsi="Arial" w:cs="Arial"/>
        </w:rPr>
        <w:t>,</w:t>
      </w:r>
      <w:r w:rsidR="00684161" w:rsidRPr="00DC53A3">
        <w:rPr>
          <w:rFonts w:ascii="Arial" w:hAnsi="Arial" w:cs="Arial"/>
        </w:rPr>
        <w:t xml:space="preserve"> which are conceptualised as people-focused and derived from diversity and variety (Jacobs, 1969; </w:t>
      </w:r>
      <w:proofErr w:type="spellStart"/>
      <w:r w:rsidR="00684161" w:rsidRPr="00DC53A3">
        <w:rPr>
          <w:rFonts w:ascii="Arial" w:hAnsi="Arial" w:cs="Arial"/>
        </w:rPr>
        <w:t>Frenken</w:t>
      </w:r>
      <w:proofErr w:type="spellEnd"/>
      <w:r w:rsidR="00684161" w:rsidRPr="00DC53A3">
        <w:rPr>
          <w:rFonts w:ascii="Arial" w:hAnsi="Arial" w:cs="Arial"/>
        </w:rPr>
        <w:t xml:space="preserve"> et al 2007</w:t>
      </w:r>
      <w:r w:rsidR="000F165C" w:rsidRPr="00DC53A3">
        <w:rPr>
          <w:rFonts w:ascii="Arial" w:hAnsi="Arial" w:cs="Arial"/>
        </w:rPr>
        <w:t>)</w:t>
      </w:r>
      <w:r w:rsidR="00D43578" w:rsidRPr="00DC53A3">
        <w:rPr>
          <w:rFonts w:ascii="Arial" w:hAnsi="Arial" w:cs="Arial"/>
        </w:rPr>
        <w:t>,</w:t>
      </w:r>
      <w:r w:rsidR="000F165C" w:rsidRPr="00DC53A3">
        <w:rPr>
          <w:rFonts w:ascii="Arial" w:hAnsi="Arial" w:cs="Arial"/>
        </w:rPr>
        <w:t xml:space="preserve"> similar to firms with high dependence on tacit knowledge and dynamic markets. </w:t>
      </w:r>
    </w:p>
    <w:p w14:paraId="14C10EBF" w14:textId="3510AE62" w:rsidR="0067077A" w:rsidRPr="00DC53A3" w:rsidRDefault="000F165C" w:rsidP="00AC0651">
      <w:pPr>
        <w:spacing w:line="480" w:lineRule="auto"/>
        <w:jc w:val="both"/>
        <w:rPr>
          <w:rFonts w:ascii="Arial" w:hAnsi="Arial" w:cs="Arial"/>
        </w:rPr>
      </w:pPr>
      <w:r w:rsidRPr="00DC53A3">
        <w:rPr>
          <w:rFonts w:ascii="Arial" w:hAnsi="Arial" w:cs="Arial"/>
        </w:rPr>
        <w:t xml:space="preserve">At the same time, large cities also attract a diversity of coworking spaces including smaller, specialised ones (see Spinuzzi et al., (2019) and Merkel (2015) for examples) as they can exploit the benefits of localization economies (e.g. great number of specialised workers/entrepreneurs in a certain industry such as digital media). </w:t>
      </w:r>
      <w:r w:rsidR="007C4A3C" w:rsidRPr="00DC53A3">
        <w:rPr>
          <w:rFonts w:ascii="Arial" w:hAnsi="Arial" w:cs="Arial"/>
        </w:rPr>
        <w:t>Entrepreneurial-led c</w:t>
      </w:r>
      <w:r w:rsidRPr="00DC53A3">
        <w:rPr>
          <w:rFonts w:ascii="Arial" w:hAnsi="Arial" w:cs="Arial"/>
        </w:rPr>
        <w:t>oworking spaces are therefore attracted to clusters of advanced business services and digital media (Mariotti et al., 2017)</w:t>
      </w:r>
      <w:r w:rsidR="00EF21AB" w:rsidRPr="00DC53A3">
        <w:rPr>
          <w:rFonts w:ascii="Arial" w:hAnsi="Arial" w:cs="Arial"/>
        </w:rPr>
        <w:t xml:space="preserve"> and </w:t>
      </w:r>
      <w:r w:rsidR="00317DEE" w:rsidRPr="00DC53A3">
        <w:rPr>
          <w:rFonts w:ascii="Arial" w:hAnsi="Arial" w:cs="Arial"/>
        </w:rPr>
        <w:t>ten</w:t>
      </w:r>
      <w:r w:rsidR="004D0C48" w:rsidRPr="00DC53A3">
        <w:rPr>
          <w:rFonts w:ascii="Arial" w:hAnsi="Arial" w:cs="Arial"/>
        </w:rPr>
        <w:t>d</w:t>
      </w:r>
      <w:r w:rsidR="00317DEE" w:rsidRPr="00DC53A3">
        <w:rPr>
          <w:rFonts w:ascii="Arial" w:hAnsi="Arial" w:cs="Arial"/>
        </w:rPr>
        <w:t xml:space="preserve"> to be </w:t>
      </w:r>
      <w:r w:rsidR="00EF21AB" w:rsidRPr="00DC53A3">
        <w:rPr>
          <w:rFonts w:ascii="Arial" w:hAnsi="Arial" w:cs="Arial"/>
        </w:rPr>
        <w:t>embedded in entrepreneurial</w:t>
      </w:r>
      <w:r w:rsidR="00317DEE" w:rsidRPr="00DC53A3">
        <w:rPr>
          <w:rFonts w:ascii="Arial" w:hAnsi="Arial" w:cs="Arial"/>
        </w:rPr>
        <w:t>/start-up</w:t>
      </w:r>
      <w:r w:rsidR="00EF21AB" w:rsidRPr="00DC53A3">
        <w:rPr>
          <w:rFonts w:ascii="Arial" w:hAnsi="Arial" w:cs="Arial"/>
        </w:rPr>
        <w:t xml:space="preserve"> ecosystems rather than in neighbourhoods (</w:t>
      </w:r>
      <w:proofErr w:type="spellStart"/>
      <w:r w:rsidR="00EF21AB" w:rsidRPr="00DC53A3">
        <w:rPr>
          <w:rFonts w:ascii="Arial" w:hAnsi="Arial" w:cs="Arial"/>
        </w:rPr>
        <w:t>Avdikos</w:t>
      </w:r>
      <w:proofErr w:type="spellEnd"/>
      <w:r w:rsidR="00EF21AB" w:rsidRPr="00DC53A3">
        <w:rPr>
          <w:rFonts w:ascii="Arial" w:hAnsi="Arial" w:cs="Arial"/>
        </w:rPr>
        <w:t xml:space="preserve"> and Merkel, 2019).</w:t>
      </w:r>
      <w:r w:rsidR="00C80371" w:rsidRPr="00DC53A3">
        <w:rPr>
          <w:rFonts w:ascii="Arial" w:hAnsi="Arial" w:cs="Arial"/>
        </w:rPr>
        <w:t xml:space="preserve"> </w:t>
      </w:r>
    </w:p>
    <w:p w14:paraId="4095FB4B" w14:textId="452A4682" w:rsidR="0067077A" w:rsidRPr="00DC53A3" w:rsidRDefault="006B77B4" w:rsidP="00AC0651">
      <w:pPr>
        <w:spacing w:line="480" w:lineRule="auto"/>
        <w:jc w:val="both"/>
        <w:rPr>
          <w:rFonts w:ascii="Arial" w:hAnsi="Arial" w:cs="Arial"/>
        </w:rPr>
      </w:pPr>
      <w:r w:rsidRPr="0540037B">
        <w:rPr>
          <w:rFonts w:ascii="Arial" w:hAnsi="Arial" w:cs="Arial"/>
        </w:rPr>
        <w:t xml:space="preserve">Given </w:t>
      </w:r>
      <w:r w:rsidR="007C4A3C" w:rsidRPr="0540037B">
        <w:rPr>
          <w:rFonts w:ascii="Arial" w:hAnsi="Arial" w:cs="Arial"/>
        </w:rPr>
        <w:t xml:space="preserve">this </w:t>
      </w:r>
      <w:r w:rsidRPr="0540037B">
        <w:rPr>
          <w:rFonts w:ascii="Arial" w:hAnsi="Arial" w:cs="Arial"/>
        </w:rPr>
        <w:t xml:space="preserve">market-driven logic </w:t>
      </w:r>
      <w:r w:rsidR="007C4A3C" w:rsidRPr="0540037B">
        <w:rPr>
          <w:rFonts w:ascii="Arial" w:hAnsi="Arial" w:cs="Arial"/>
        </w:rPr>
        <w:t>of location</w:t>
      </w:r>
      <w:r w:rsidRPr="0540037B">
        <w:rPr>
          <w:rFonts w:ascii="Arial" w:hAnsi="Arial" w:cs="Arial"/>
        </w:rPr>
        <w:t xml:space="preserve">, it seems </w:t>
      </w:r>
      <w:r w:rsidR="00A17E3E" w:rsidRPr="0540037B">
        <w:rPr>
          <w:rFonts w:ascii="Arial" w:hAnsi="Arial" w:cs="Arial"/>
        </w:rPr>
        <w:t xml:space="preserve">reasonable </w:t>
      </w:r>
      <w:r w:rsidRPr="0540037B">
        <w:rPr>
          <w:rFonts w:ascii="Arial" w:hAnsi="Arial" w:cs="Arial"/>
        </w:rPr>
        <w:t>to suspect that there is some</w:t>
      </w:r>
      <w:r w:rsidR="0067077A" w:rsidRPr="0540037B">
        <w:rPr>
          <w:rFonts w:ascii="Arial" w:hAnsi="Arial" w:cs="Arial"/>
        </w:rPr>
        <w:t xml:space="preserve"> </w:t>
      </w:r>
      <w:r w:rsidRPr="0540037B">
        <w:rPr>
          <w:rFonts w:ascii="Arial" w:hAnsi="Arial" w:cs="Arial"/>
        </w:rPr>
        <w:t xml:space="preserve">spatial mismatch between the location of coworking spaces and the residential location of some </w:t>
      </w:r>
      <w:r w:rsidR="007C4A3C" w:rsidRPr="0540037B">
        <w:rPr>
          <w:rFonts w:ascii="Arial" w:hAnsi="Arial" w:cs="Arial"/>
        </w:rPr>
        <w:t xml:space="preserve">independent </w:t>
      </w:r>
      <w:r w:rsidRPr="0540037B">
        <w:rPr>
          <w:rFonts w:ascii="Arial" w:hAnsi="Arial" w:cs="Arial"/>
        </w:rPr>
        <w:t xml:space="preserve">knowledge workers who may want to </w:t>
      </w:r>
      <w:r w:rsidR="00413C4E" w:rsidRPr="0540037B">
        <w:rPr>
          <w:rFonts w:ascii="Arial" w:hAnsi="Arial" w:cs="Arial"/>
        </w:rPr>
        <w:t xml:space="preserve">work in </w:t>
      </w:r>
      <w:r w:rsidR="006406E2">
        <w:rPr>
          <w:rFonts w:ascii="Arial" w:hAnsi="Arial" w:cs="Arial"/>
        </w:rPr>
        <w:t>them</w:t>
      </w:r>
      <w:r w:rsidRPr="0540037B">
        <w:rPr>
          <w:rFonts w:ascii="Arial" w:hAnsi="Arial" w:cs="Arial"/>
        </w:rPr>
        <w:t>.</w:t>
      </w:r>
      <w:r w:rsidR="00413C4E" w:rsidRPr="0540037B">
        <w:rPr>
          <w:rFonts w:ascii="Arial" w:hAnsi="Arial" w:cs="Arial"/>
        </w:rPr>
        <w:t xml:space="preserve"> Even core members of the creative class as defined by Richard Florida (2002), seem to follow ‘standard’ central-peripheral residential </w:t>
      </w:r>
      <w:r w:rsidR="00414435" w:rsidRPr="0540037B">
        <w:rPr>
          <w:rFonts w:ascii="Arial" w:hAnsi="Arial" w:cs="Arial"/>
        </w:rPr>
        <w:t>patterns</w:t>
      </w:r>
      <w:r w:rsidR="00413C4E" w:rsidRPr="0540037B">
        <w:rPr>
          <w:rFonts w:ascii="Arial" w:hAnsi="Arial" w:cs="Arial"/>
        </w:rPr>
        <w:t xml:space="preserve"> according to which younger workers tend to </w:t>
      </w:r>
      <w:r w:rsidR="00414435" w:rsidRPr="0540037B">
        <w:rPr>
          <w:rFonts w:ascii="Arial" w:hAnsi="Arial" w:cs="Arial"/>
        </w:rPr>
        <w:t xml:space="preserve">live in </w:t>
      </w:r>
      <w:r w:rsidR="00413C4E" w:rsidRPr="0540037B">
        <w:rPr>
          <w:rFonts w:ascii="Arial" w:hAnsi="Arial" w:cs="Arial"/>
        </w:rPr>
        <w:t>dense, diverse central locations and later in the</w:t>
      </w:r>
      <w:r w:rsidR="00526477" w:rsidRPr="0540037B">
        <w:rPr>
          <w:rFonts w:ascii="Arial" w:hAnsi="Arial" w:cs="Arial"/>
        </w:rPr>
        <w:t>ir</w:t>
      </w:r>
      <w:r w:rsidR="00413C4E" w:rsidRPr="0540037B">
        <w:rPr>
          <w:rFonts w:ascii="Arial" w:hAnsi="Arial" w:cs="Arial"/>
        </w:rPr>
        <w:t xml:space="preserve"> </w:t>
      </w:r>
      <w:r w:rsidR="00526477" w:rsidRPr="0540037B">
        <w:rPr>
          <w:rFonts w:ascii="Arial" w:hAnsi="Arial" w:cs="Arial"/>
        </w:rPr>
        <w:t xml:space="preserve">life-course </w:t>
      </w:r>
      <w:r w:rsidR="00413C4E" w:rsidRPr="0540037B">
        <w:rPr>
          <w:rFonts w:ascii="Arial" w:hAnsi="Arial" w:cs="Arial"/>
        </w:rPr>
        <w:t xml:space="preserve">also knowledge workers tend to live in the periphery of cities (Lawton et al., 2013; </w:t>
      </w:r>
      <w:proofErr w:type="spellStart"/>
      <w:r w:rsidR="00413C4E" w:rsidRPr="0540037B">
        <w:rPr>
          <w:rFonts w:ascii="Arial" w:hAnsi="Arial" w:cs="Arial"/>
        </w:rPr>
        <w:t>Frenckel</w:t>
      </w:r>
      <w:proofErr w:type="spellEnd"/>
      <w:r w:rsidR="00413C4E" w:rsidRPr="0540037B">
        <w:rPr>
          <w:rFonts w:ascii="Arial" w:hAnsi="Arial" w:cs="Arial"/>
        </w:rPr>
        <w:t xml:space="preserve"> et al., 2013).</w:t>
      </w:r>
    </w:p>
    <w:p w14:paraId="3ABE9E8B" w14:textId="7BBDCB3C" w:rsidR="00317DEE" w:rsidRPr="00DC53A3" w:rsidRDefault="000F165C" w:rsidP="00AC0651">
      <w:pPr>
        <w:spacing w:line="480" w:lineRule="auto"/>
        <w:jc w:val="both"/>
        <w:rPr>
          <w:rFonts w:ascii="Arial" w:hAnsi="Arial" w:cs="Arial"/>
        </w:rPr>
      </w:pPr>
      <w:r w:rsidRPr="00DC53A3">
        <w:rPr>
          <w:rFonts w:ascii="Arial" w:hAnsi="Arial" w:cs="Arial"/>
        </w:rPr>
        <w:lastRenderedPageBreak/>
        <w:t>There is some variety in business models, with some coworking space providers pursuing an active mission to locate in peripheral places to reduce commuting needs and by extension retain more local spend (Clifton et al., 2019</w:t>
      </w:r>
      <w:r w:rsidR="00275481" w:rsidRPr="00DC53A3">
        <w:rPr>
          <w:rFonts w:ascii="Arial" w:hAnsi="Arial" w:cs="Arial"/>
        </w:rPr>
        <w:t>; Gandini and Cossu, 2019</w:t>
      </w:r>
      <w:r w:rsidRPr="00DC53A3">
        <w:rPr>
          <w:rFonts w:ascii="Arial" w:hAnsi="Arial" w:cs="Arial"/>
        </w:rPr>
        <w:t>).</w:t>
      </w:r>
      <w:r w:rsidR="00A8593B" w:rsidRPr="00DC53A3">
        <w:rPr>
          <w:rFonts w:ascii="Arial" w:hAnsi="Arial" w:cs="Arial"/>
        </w:rPr>
        <w:t xml:space="preserve"> However, a shortage of coworking spaces was noted in smaller cities and towns due to the lack of affordable and adequate spaces (Jamal, 2018).</w:t>
      </w:r>
      <w:r w:rsidR="00B64F6A" w:rsidRPr="00DC53A3">
        <w:rPr>
          <w:rFonts w:ascii="Arial" w:hAnsi="Arial" w:cs="Arial"/>
        </w:rPr>
        <w:t xml:space="preserve"> </w:t>
      </w:r>
      <w:r w:rsidR="0067077A" w:rsidRPr="00DC53A3">
        <w:rPr>
          <w:rFonts w:ascii="Arial" w:hAnsi="Arial" w:cs="Arial"/>
        </w:rPr>
        <w:t>Furthermore</w:t>
      </w:r>
      <w:r w:rsidR="00B64F6A" w:rsidRPr="00DC53A3">
        <w:rPr>
          <w:rFonts w:ascii="Arial" w:hAnsi="Arial" w:cs="Arial"/>
        </w:rPr>
        <w:t xml:space="preserve">, the increasing clustering of </w:t>
      </w:r>
      <w:r w:rsidR="007C4A3C" w:rsidRPr="00DC53A3">
        <w:rPr>
          <w:rFonts w:ascii="Arial" w:hAnsi="Arial" w:cs="Arial"/>
        </w:rPr>
        <w:t>entrepreneurial-led</w:t>
      </w:r>
      <w:r w:rsidR="00B64F6A" w:rsidRPr="00DC53A3">
        <w:rPr>
          <w:rFonts w:ascii="Arial" w:hAnsi="Arial" w:cs="Arial"/>
        </w:rPr>
        <w:t xml:space="preserve"> coworking spaces</w:t>
      </w:r>
      <w:r w:rsidR="0067077A" w:rsidRPr="00DC53A3">
        <w:rPr>
          <w:rFonts w:ascii="Arial" w:hAnsi="Arial" w:cs="Arial"/>
        </w:rPr>
        <w:t xml:space="preserve"> </w:t>
      </w:r>
      <w:r w:rsidR="00B64F6A" w:rsidRPr="00DC53A3">
        <w:rPr>
          <w:rFonts w:ascii="Arial" w:hAnsi="Arial" w:cs="Arial"/>
        </w:rPr>
        <w:t xml:space="preserve">has led to a decline in bottom-up, communal coworking spaces in inner cities </w:t>
      </w:r>
      <w:r w:rsidR="0029117A" w:rsidRPr="00DC53A3">
        <w:rPr>
          <w:rFonts w:ascii="Arial" w:hAnsi="Arial" w:cs="Arial"/>
        </w:rPr>
        <w:t>(</w:t>
      </w:r>
      <w:proofErr w:type="spellStart"/>
      <w:r w:rsidR="0029117A" w:rsidRPr="00DC53A3">
        <w:rPr>
          <w:rFonts w:ascii="Arial" w:hAnsi="Arial" w:cs="Arial"/>
        </w:rPr>
        <w:t>Avd</w:t>
      </w:r>
      <w:r w:rsidR="00D40201" w:rsidRPr="00DC53A3">
        <w:rPr>
          <w:rFonts w:ascii="Arial" w:hAnsi="Arial" w:cs="Arial"/>
        </w:rPr>
        <w:t>i</w:t>
      </w:r>
      <w:r w:rsidR="0029117A" w:rsidRPr="00DC53A3">
        <w:rPr>
          <w:rFonts w:ascii="Arial" w:hAnsi="Arial" w:cs="Arial"/>
        </w:rPr>
        <w:t>kos</w:t>
      </w:r>
      <w:proofErr w:type="spellEnd"/>
      <w:r w:rsidR="0029117A" w:rsidRPr="00DC53A3">
        <w:rPr>
          <w:rFonts w:ascii="Arial" w:hAnsi="Arial" w:cs="Arial"/>
        </w:rPr>
        <w:t xml:space="preserve"> and Merkel, 2019) </w:t>
      </w:r>
      <w:r w:rsidR="00B64F6A" w:rsidRPr="00DC53A3">
        <w:rPr>
          <w:rFonts w:ascii="Arial" w:hAnsi="Arial" w:cs="Arial"/>
        </w:rPr>
        <w:t xml:space="preserve">which could </w:t>
      </w:r>
      <w:r w:rsidR="007C4A3C" w:rsidRPr="00DC53A3">
        <w:rPr>
          <w:rFonts w:ascii="Arial" w:hAnsi="Arial" w:cs="Arial"/>
        </w:rPr>
        <w:t xml:space="preserve">also </w:t>
      </w:r>
      <w:r w:rsidR="00B64F6A" w:rsidRPr="00DC53A3">
        <w:rPr>
          <w:rFonts w:ascii="Arial" w:hAnsi="Arial" w:cs="Arial"/>
        </w:rPr>
        <w:t xml:space="preserve">have contributed to </w:t>
      </w:r>
      <w:r w:rsidR="00C229C2">
        <w:rPr>
          <w:rFonts w:ascii="Arial" w:hAnsi="Arial" w:cs="Arial"/>
        </w:rPr>
        <w:t>a</w:t>
      </w:r>
      <w:r w:rsidR="002E34D8">
        <w:rPr>
          <w:rFonts w:ascii="Arial" w:hAnsi="Arial" w:cs="Arial"/>
        </w:rPr>
        <w:t>n</w:t>
      </w:r>
      <w:r w:rsidR="00C229C2">
        <w:rPr>
          <w:rFonts w:ascii="Arial" w:hAnsi="Arial" w:cs="Arial"/>
        </w:rPr>
        <w:t xml:space="preserve"> under-supply</w:t>
      </w:r>
      <w:r w:rsidR="00B64F6A" w:rsidRPr="00DC53A3">
        <w:rPr>
          <w:rFonts w:ascii="Arial" w:hAnsi="Arial" w:cs="Arial"/>
        </w:rPr>
        <w:t xml:space="preserve"> of spaces </w:t>
      </w:r>
      <w:r w:rsidR="0029117A" w:rsidRPr="00DC53A3">
        <w:rPr>
          <w:rFonts w:ascii="Arial" w:hAnsi="Arial" w:cs="Arial"/>
        </w:rPr>
        <w:t xml:space="preserve">in central locations </w:t>
      </w:r>
      <w:r w:rsidR="002766AF">
        <w:rPr>
          <w:rFonts w:ascii="Arial" w:hAnsi="Arial" w:cs="Arial"/>
        </w:rPr>
        <w:t>which cater more for</w:t>
      </w:r>
      <w:r w:rsidR="00B64F6A" w:rsidRPr="00DC53A3">
        <w:rPr>
          <w:rFonts w:ascii="Arial" w:hAnsi="Arial" w:cs="Arial"/>
        </w:rPr>
        <w:t xml:space="preserve"> workers who seek coworking spaces for </w:t>
      </w:r>
      <w:r w:rsidR="00D92181" w:rsidRPr="00DC53A3">
        <w:rPr>
          <w:rFonts w:ascii="Arial" w:hAnsi="Arial" w:cs="Arial"/>
        </w:rPr>
        <w:t xml:space="preserve">a </w:t>
      </w:r>
      <w:r w:rsidR="00B64F6A" w:rsidRPr="00DC53A3">
        <w:rPr>
          <w:rFonts w:ascii="Arial" w:hAnsi="Arial" w:cs="Arial"/>
        </w:rPr>
        <w:t>sense of community and peer support.</w:t>
      </w:r>
    </w:p>
    <w:p w14:paraId="575BC243" w14:textId="01DFB283" w:rsidR="00275481" w:rsidRPr="00DC53A3" w:rsidRDefault="00A17E3E" w:rsidP="00AC0651">
      <w:pPr>
        <w:spacing w:line="480" w:lineRule="auto"/>
        <w:jc w:val="both"/>
        <w:rPr>
          <w:rFonts w:ascii="Arial" w:hAnsi="Arial" w:cs="Arial"/>
        </w:rPr>
      </w:pPr>
      <w:r w:rsidRPr="00DC53A3">
        <w:rPr>
          <w:rFonts w:ascii="Arial" w:hAnsi="Arial" w:cs="Arial"/>
        </w:rPr>
        <w:t>Inclusivity (</w:t>
      </w:r>
      <w:r w:rsidR="00275481" w:rsidRPr="00DC53A3">
        <w:rPr>
          <w:rFonts w:ascii="Arial" w:hAnsi="Arial" w:cs="Arial"/>
        </w:rPr>
        <w:t>and exclusion</w:t>
      </w:r>
      <w:r w:rsidRPr="00DC53A3">
        <w:rPr>
          <w:rFonts w:ascii="Arial" w:hAnsi="Arial" w:cs="Arial"/>
        </w:rPr>
        <w:t>)</w:t>
      </w:r>
      <w:r w:rsidR="00275481" w:rsidRPr="00DC53A3">
        <w:rPr>
          <w:rFonts w:ascii="Arial" w:hAnsi="Arial" w:cs="Arial"/>
        </w:rPr>
        <w:t xml:space="preserve"> may also be driven by </w:t>
      </w:r>
      <w:r w:rsidR="00027965" w:rsidRPr="00DC53A3">
        <w:rPr>
          <w:rFonts w:ascii="Arial" w:hAnsi="Arial" w:cs="Arial"/>
        </w:rPr>
        <w:t>the management of</w:t>
      </w:r>
      <w:r w:rsidR="00275481" w:rsidRPr="00DC53A3">
        <w:rPr>
          <w:rFonts w:ascii="Arial" w:hAnsi="Arial" w:cs="Arial"/>
        </w:rPr>
        <w:t xml:space="preserve"> coworking spaces</w:t>
      </w:r>
      <w:r w:rsidR="00027965" w:rsidRPr="00DC53A3">
        <w:rPr>
          <w:rFonts w:ascii="Arial" w:hAnsi="Arial" w:cs="Arial"/>
        </w:rPr>
        <w:t xml:space="preserve"> directly via the</w:t>
      </w:r>
      <w:r w:rsidR="00275481" w:rsidRPr="00DC53A3">
        <w:rPr>
          <w:rFonts w:ascii="Arial" w:hAnsi="Arial" w:cs="Arial"/>
        </w:rPr>
        <w:t xml:space="preserve"> </w:t>
      </w:r>
      <w:r w:rsidR="00027965" w:rsidRPr="00DC53A3">
        <w:rPr>
          <w:rFonts w:ascii="Arial" w:hAnsi="Arial" w:cs="Arial"/>
        </w:rPr>
        <w:t xml:space="preserve">requirements </w:t>
      </w:r>
      <w:r w:rsidR="002E34D8">
        <w:rPr>
          <w:rFonts w:ascii="Arial" w:hAnsi="Arial" w:cs="Arial"/>
        </w:rPr>
        <w:t>of</w:t>
      </w:r>
      <w:r w:rsidR="002E34D8" w:rsidRPr="00DC53A3">
        <w:rPr>
          <w:rFonts w:ascii="Arial" w:hAnsi="Arial" w:cs="Arial"/>
        </w:rPr>
        <w:t xml:space="preserve"> </w:t>
      </w:r>
      <w:r w:rsidR="00027965" w:rsidRPr="00DC53A3">
        <w:rPr>
          <w:rFonts w:ascii="Arial" w:hAnsi="Arial" w:cs="Arial"/>
        </w:rPr>
        <w:t>certain</w:t>
      </w:r>
      <w:r w:rsidR="00275481" w:rsidRPr="00DC53A3">
        <w:rPr>
          <w:rFonts w:ascii="Arial" w:hAnsi="Arial" w:cs="Arial"/>
        </w:rPr>
        <w:t xml:space="preserve"> skills set</w:t>
      </w:r>
      <w:r w:rsidR="00027965" w:rsidRPr="00DC53A3">
        <w:rPr>
          <w:rFonts w:ascii="Arial" w:hAnsi="Arial" w:cs="Arial"/>
        </w:rPr>
        <w:t xml:space="preserve">s and more indirectly via the membership options and fees. </w:t>
      </w:r>
      <w:r w:rsidR="00275481" w:rsidRPr="00DC53A3">
        <w:rPr>
          <w:rFonts w:ascii="Arial" w:hAnsi="Arial" w:cs="Arial"/>
        </w:rPr>
        <w:t>Communal coworking spaces are not necessarily more open to everyone (</w:t>
      </w:r>
      <w:proofErr w:type="spellStart"/>
      <w:r w:rsidR="00275481" w:rsidRPr="00DC53A3">
        <w:rPr>
          <w:rFonts w:ascii="Arial" w:hAnsi="Arial" w:cs="Arial"/>
        </w:rPr>
        <w:t>Avdikos</w:t>
      </w:r>
      <w:proofErr w:type="spellEnd"/>
      <w:r w:rsidR="00275481" w:rsidRPr="00DC53A3">
        <w:rPr>
          <w:rFonts w:ascii="Arial" w:hAnsi="Arial" w:cs="Arial"/>
        </w:rPr>
        <w:t xml:space="preserve"> and </w:t>
      </w:r>
      <w:proofErr w:type="spellStart"/>
      <w:r w:rsidR="00275481" w:rsidRPr="00DC53A3">
        <w:rPr>
          <w:rFonts w:ascii="Arial" w:hAnsi="Arial" w:cs="Arial"/>
        </w:rPr>
        <w:t>Iliopoulou</w:t>
      </w:r>
      <w:proofErr w:type="spellEnd"/>
      <w:r w:rsidR="00275481" w:rsidRPr="00DC53A3">
        <w:rPr>
          <w:rFonts w:ascii="Arial" w:hAnsi="Arial" w:cs="Arial"/>
        </w:rPr>
        <w:t>, 2019).</w:t>
      </w:r>
    </w:p>
    <w:p w14:paraId="220ED8AE" w14:textId="77777777" w:rsidR="00027965" w:rsidRPr="00DC53A3" w:rsidRDefault="00027965" w:rsidP="00AC0651">
      <w:pPr>
        <w:spacing w:line="480" w:lineRule="auto"/>
        <w:jc w:val="both"/>
        <w:rPr>
          <w:rFonts w:ascii="Arial" w:hAnsi="Arial" w:cs="Arial"/>
        </w:rPr>
      </w:pPr>
    </w:p>
    <w:p w14:paraId="793E1AEF" w14:textId="1C1135E4" w:rsidR="007E7877" w:rsidRPr="00DC53A3" w:rsidRDefault="002E388E" w:rsidP="00AC0651">
      <w:pPr>
        <w:spacing w:line="480" w:lineRule="auto"/>
        <w:jc w:val="both"/>
        <w:rPr>
          <w:rFonts w:ascii="Arial" w:hAnsi="Arial" w:cs="Arial"/>
          <w:b/>
          <w:i/>
        </w:rPr>
      </w:pPr>
      <w:r w:rsidRPr="00DC53A3">
        <w:rPr>
          <w:rFonts w:ascii="Arial" w:hAnsi="Arial" w:cs="Arial"/>
          <w:b/>
          <w:i/>
        </w:rPr>
        <w:t xml:space="preserve">2.6 </w:t>
      </w:r>
      <w:r w:rsidR="00113305" w:rsidRPr="00DC53A3">
        <w:rPr>
          <w:rFonts w:ascii="Arial" w:hAnsi="Arial" w:cs="Arial"/>
          <w:b/>
          <w:i/>
        </w:rPr>
        <w:t>Summary of literature review</w:t>
      </w:r>
    </w:p>
    <w:p w14:paraId="5C392B34" w14:textId="4C667C8D" w:rsidR="004914FF" w:rsidRPr="00DC53A3" w:rsidRDefault="00646712" w:rsidP="00AC0651">
      <w:pPr>
        <w:spacing w:line="480" w:lineRule="auto"/>
        <w:jc w:val="both"/>
        <w:rPr>
          <w:rFonts w:ascii="Arial" w:hAnsi="Arial" w:cs="Arial"/>
        </w:rPr>
      </w:pPr>
      <w:r w:rsidRPr="0540037B">
        <w:rPr>
          <w:rFonts w:ascii="Arial" w:eastAsia="Times New Roman" w:hAnsi="Arial" w:cs="Arial"/>
          <w:color w:val="000000" w:themeColor="text1"/>
        </w:rPr>
        <w:t xml:space="preserve">Based on </w:t>
      </w:r>
      <w:r w:rsidR="00BE2822" w:rsidRPr="0540037B">
        <w:rPr>
          <w:rFonts w:ascii="Arial" w:eastAsia="Times New Roman" w:hAnsi="Arial" w:cs="Arial"/>
          <w:color w:val="000000" w:themeColor="text1"/>
        </w:rPr>
        <w:t xml:space="preserve">the </w:t>
      </w:r>
      <w:r w:rsidRPr="0540037B">
        <w:rPr>
          <w:rFonts w:ascii="Arial" w:eastAsia="Times New Roman" w:hAnsi="Arial" w:cs="Arial"/>
          <w:color w:val="000000" w:themeColor="text1"/>
        </w:rPr>
        <w:t xml:space="preserve">revealed </w:t>
      </w:r>
      <w:r w:rsidR="00BE2822" w:rsidRPr="0540037B">
        <w:rPr>
          <w:rFonts w:ascii="Arial" w:eastAsia="Times New Roman" w:hAnsi="Arial" w:cs="Arial"/>
          <w:color w:val="000000" w:themeColor="text1"/>
        </w:rPr>
        <w:t xml:space="preserve">ambivalences of coworking found in </w:t>
      </w:r>
      <w:r w:rsidR="00D41274" w:rsidRPr="0540037B">
        <w:rPr>
          <w:rFonts w:ascii="Arial" w:eastAsia="Times New Roman" w:hAnsi="Arial" w:cs="Arial"/>
          <w:color w:val="000000" w:themeColor="text1"/>
        </w:rPr>
        <w:t xml:space="preserve">entrepreneurial-led/market-oriented </w:t>
      </w:r>
      <w:r w:rsidR="00BE2822" w:rsidRPr="0540037B">
        <w:rPr>
          <w:rFonts w:ascii="Arial" w:eastAsia="Times New Roman" w:hAnsi="Arial" w:cs="Arial"/>
          <w:color w:val="000000" w:themeColor="text1"/>
        </w:rPr>
        <w:t xml:space="preserve">coworking spaces, it might be that home-based coworking – the bottom-up, self-organised way of working in shared spaces – can be understood through what coworking spaces fall short </w:t>
      </w:r>
      <w:r w:rsidR="006406E2">
        <w:rPr>
          <w:rFonts w:ascii="Arial" w:eastAsia="Times New Roman" w:hAnsi="Arial" w:cs="Arial"/>
          <w:color w:val="000000" w:themeColor="text1"/>
        </w:rPr>
        <w:t xml:space="preserve">in </w:t>
      </w:r>
      <w:r w:rsidR="00BE2822" w:rsidRPr="006406E2">
        <w:rPr>
          <w:rFonts w:ascii="Arial" w:eastAsia="Times New Roman" w:hAnsi="Arial" w:cs="Arial"/>
          <w:color w:val="000000" w:themeColor="text1"/>
        </w:rPr>
        <w:t>deliver</w:t>
      </w:r>
      <w:r w:rsidR="006406E2">
        <w:rPr>
          <w:rFonts w:ascii="Arial" w:eastAsia="Times New Roman" w:hAnsi="Arial" w:cs="Arial"/>
          <w:color w:val="000000" w:themeColor="text1"/>
        </w:rPr>
        <w:t>ing</w:t>
      </w:r>
      <w:r w:rsidR="00BE2822" w:rsidRPr="0540037B">
        <w:rPr>
          <w:rFonts w:ascii="Arial" w:eastAsia="Times New Roman" w:hAnsi="Arial" w:cs="Arial"/>
          <w:color w:val="000000" w:themeColor="text1"/>
        </w:rPr>
        <w:t>. This seems to be mainly economic externalities</w:t>
      </w:r>
      <w:r w:rsidRPr="0540037B">
        <w:rPr>
          <w:rFonts w:ascii="Arial" w:eastAsia="Times New Roman" w:hAnsi="Arial" w:cs="Arial"/>
          <w:color w:val="000000" w:themeColor="text1"/>
        </w:rPr>
        <w:t xml:space="preserve"> (collaboration</w:t>
      </w:r>
      <w:r w:rsidR="00BC5F5D" w:rsidRPr="0540037B">
        <w:rPr>
          <w:rFonts w:ascii="Arial" w:eastAsia="Times New Roman" w:hAnsi="Arial" w:cs="Arial"/>
          <w:color w:val="000000" w:themeColor="text1"/>
        </w:rPr>
        <w:t xml:space="preserve"> / </w:t>
      </w:r>
      <w:r w:rsidRPr="0540037B">
        <w:rPr>
          <w:rFonts w:ascii="Arial" w:eastAsia="Times New Roman" w:hAnsi="Arial" w:cs="Arial"/>
          <w:color w:val="000000" w:themeColor="text1"/>
        </w:rPr>
        <w:t>instrumental interactions)</w:t>
      </w:r>
      <w:r w:rsidR="008326A3" w:rsidRPr="0540037B">
        <w:rPr>
          <w:rFonts w:ascii="Arial" w:eastAsia="Times New Roman" w:hAnsi="Arial" w:cs="Arial"/>
          <w:color w:val="000000" w:themeColor="text1"/>
        </w:rPr>
        <w:t xml:space="preserve"> (Wijngaarden et al., 2020)</w:t>
      </w:r>
      <w:r w:rsidR="00275ECD" w:rsidRPr="0540037B">
        <w:rPr>
          <w:rFonts w:ascii="Arial" w:eastAsia="Times New Roman" w:hAnsi="Arial" w:cs="Arial"/>
          <w:color w:val="000000" w:themeColor="text1"/>
        </w:rPr>
        <w:t>.</w:t>
      </w:r>
      <w:r w:rsidR="00BE2822" w:rsidRPr="0540037B">
        <w:rPr>
          <w:rFonts w:ascii="Arial" w:eastAsia="Times New Roman" w:hAnsi="Arial" w:cs="Arial"/>
          <w:color w:val="000000" w:themeColor="text1"/>
        </w:rPr>
        <w:t xml:space="preserve"> </w:t>
      </w:r>
      <w:r w:rsidR="00275ECD" w:rsidRPr="0540037B">
        <w:rPr>
          <w:rFonts w:ascii="Arial" w:eastAsia="Times New Roman" w:hAnsi="Arial" w:cs="Arial"/>
          <w:color w:val="000000" w:themeColor="text1"/>
        </w:rPr>
        <w:t>S</w:t>
      </w:r>
      <w:r w:rsidR="00BE2822" w:rsidRPr="0540037B">
        <w:rPr>
          <w:rFonts w:ascii="Arial" w:eastAsia="Times New Roman" w:hAnsi="Arial" w:cs="Arial"/>
          <w:color w:val="000000" w:themeColor="text1"/>
        </w:rPr>
        <w:t>ocial externalities</w:t>
      </w:r>
      <w:r w:rsidRPr="0540037B">
        <w:rPr>
          <w:rFonts w:ascii="Arial" w:eastAsia="Times New Roman" w:hAnsi="Arial" w:cs="Arial"/>
          <w:color w:val="000000" w:themeColor="text1"/>
        </w:rPr>
        <w:t xml:space="preserve"> (new contacts</w:t>
      </w:r>
      <w:r w:rsidR="00BC5F5D" w:rsidRPr="0540037B">
        <w:rPr>
          <w:rFonts w:ascii="Arial" w:eastAsia="Times New Roman" w:hAnsi="Arial" w:cs="Arial"/>
          <w:color w:val="000000" w:themeColor="text1"/>
        </w:rPr>
        <w:t xml:space="preserve"> /</w:t>
      </w:r>
      <w:r w:rsidR="008326A3" w:rsidRPr="0540037B">
        <w:rPr>
          <w:rFonts w:ascii="Arial" w:eastAsia="Times New Roman" w:hAnsi="Arial" w:cs="Arial"/>
          <w:color w:val="000000" w:themeColor="text1"/>
        </w:rPr>
        <w:t xml:space="preserve"> informal interactions</w:t>
      </w:r>
      <w:r w:rsidRPr="0540037B">
        <w:rPr>
          <w:rFonts w:ascii="Arial" w:eastAsia="Times New Roman" w:hAnsi="Arial" w:cs="Arial"/>
          <w:color w:val="000000" w:themeColor="text1"/>
        </w:rPr>
        <w:t>)</w:t>
      </w:r>
      <w:r w:rsidR="00BE2822" w:rsidRPr="0540037B">
        <w:rPr>
          <w:rFonts w:ascii="Arial" w:eastAsia="Times New Roman" w:hAnsi="Arial" w:cs="Arial"/>
          <w:color w:val="000000" w:themeColor="text1"/>
        </w:rPr>
        <w:t xml:space="preserve"> </w:t>
      </w:r>
      <w:r w:rsidR="00275ECD" w:rsidRPr="0540037B">
        <w:rPr>
          <w:rFonts w:ascii="Arial" w:eastAsia="Times New Roman" w:hAnsi="Arial" w:cs="Arial"/>
          <w:color w:val="000000" w:themeColor="text1"/>
        </w:rPr>
        <w:t xml:space="preserve">are </w:t>
      </w:r>
      <w:r w:rsidR="00BE2822" w:rsidRPr="0540037B">
        <w:rPr>
          <w:rFonts w:ascii="Arial" w:eastAsia="Times New Roman" w:hAnsi="Arial" w:cs="Arial"/>
          <w:color w:val="000000" w:themeColor="text1"/>
        </w:rPr>
        <w:t xml:space="preserve">more often </w:t>
      </w:r>
      <w:r w:rsidR="00B13153" w:rsidRPr="0540037B">
        <w:rPr>
          <w:rFonts w:ascii="Arial" w:eastAsia="Times New Roman" w:hAnsi="Arial" w:cs="Arial"/>
          <w:color w:val="000000" w:themeColor="text1"/>
        </w:rPr>
        <w:t>facilitated by coworking spaces through spaces and events of encounters</w:t>
      </w:r>
      <w:r w:rsidR="008326A3" w:rsidRPr="0540037B">
        <w:rPr>
          <w:rFonts w:ascii="Arial" w:eastAsia="Times New Roman" w:hAnsi="Arial" w:cs="Arial"/>
          <w:color w:val="000000" w:themeColor="text1"/>
        </w:rPr>
        <w:t xml:space="preserve">. However, </w:t>
      </w:r>
      <w:r w:rsidR="00BE2822" w:rsidRPr="0540037B">
        <w:rPr>
          <w:rFonts w:ascii="Arial" w:eastAsia="Times New Roman" w:hAnsi="Arial" w:cs="Arial"/>
          <w:color w:val="000000" w:themeColor="text1"/>
        </w:rPr>
        <w:t>there often seems to be a lack of community</w:t>
      </w:r>
      <w:r w:rsidR="004914FF" w:rsidRPr="0540037B">
        <w:rPr>
          <w:rFonts w:ascii="Arial" w:eastAsia="Times New Roman" w:hAnsi="Arial" w:cs="Arial"/>
          <w:color w:val="000000" w:themeColor="text1"/>
        </w:rPr>
        <w:t xml:space="preserve"> and collegiality because of cognitive distance (Wijngaarden et al., 2020</w:t>
      </w:r>
      <w:r w:rsidR="006F488D" w:rsidRPr="0540037B">
        <w:rPr>
          <w:rFonts w:ascii="Arial" w:eastAsia="Times New Roman" w:hAnsi="Arial" w:cs="Arial"/>
          <w:color w:val="000000" w:themeColor="text1"/>
        </w:rPr>
        <w:t>; Parrino, 2015</w:t>
      </w:r>
      <w:r w:rsidR="004914FF" w:rsidRPr="0540037B">
        <w:rPr>
          <w:rFonts w:ascii="Arial" w:eastAsia="Times New Roman" w:hAnsi="Arial" w:cs="Arial"/>
          <w:color w:val="000000" w:themeColor="text1"/>
        </w:rPr>
        <w:t>)</w:t>
      </w:r>
      <w:r w:rsidR="00BE2822" w:rsidRPr="0540037B">
        <w:rPr>
          <w:rFonts w:ascii="Arial" w:eastAsia="Times New Roman" w:hAnsi="Arial" w:cs="Arial"/>
          <w:color w:val="000000" w:themeColor="text1"/>
        </w:rPr>
        <w:t xml:space="preserve">. In this sense, home-based </w:t>
      </w:r>
      <w:r w:rsidR="00BE2822" w:rsidRPr="0540037B">
        <w:rPr>
          <w:rFonts w:ascii="Arial" w:eastAsia="Times New Roman" w:hAnsi="Arial" w:cs="Arial"/>
          <w:color w:val="000000" w:themeColor="text1"/>
        </w:rPr>
        <w:lastRenderedPageBreak/>
        <w:t>coworking m</w:t>
      </w:r>
      <w:r w:rsidR="00BE6675" w:rsidRPr="0540037B">
        <w:rPr>
          <w:rFonts w:ascii="Arial" w:eastAsia="Times New Roman" w:hAnsi="Arial" w:cs="Arial"/>
          <w:color w:val="000000" w:themeColor="text1"/>
        </w:rPr>
        <w:t>ight</w:t>
      </w:r>
      <w:r w:rsidR="00BE2822" w:rsidRPr="0540037B">
        <w:rPr>
          <w:rFonts w:ascii="Arial" w:eastAsia="Times New Roman" w:hAnsi="Arial" w:cs="Arial"/>
          <w:color w:val="000000" w:themeColor="text1"/>
        </w:rPr>
        <w:t xml:space="preserve"> be able to foster communities of ‘like-minded’ </w:t>
      </w:r>
      <w:r w:rsidR="00092EF6" w:rsidRPr="0540037B">
        <w:rPr>
          <w:rFonts w:ascii="Arial" w:eastAsia="Times New Roman" w:hAnsi="Arial" w:cs="Arial"/>
          <w:color w:val="000000" w:themeColor="text1"/>
        </w:rPr>
        <w:t xml:space="preserve">independent </w:t>
      </w:r>
      <w:r w:rsidR="00BE2822" w:rsidRPr="0540037B">
        <w:rPr>
          <w:rFonts w:ascii="Arial" w:eastAsia="Times New Roman" w:hAnsi="Arial" w:cs="Arial"/>
          <w:color w:val="000000" w:themeColor="text1"/>
        </w:rPr>
        <w:t>professionals who</w:t>
      </w:r>
      <w:r w:rsidR="00C65394" w:rsidRPr="0540037B">
        <w:rPr>
          <w:rFonts w:ascii="Arial" w:eastAsia="Times New Roman" w:hAnsi="Arial" w:cs="Arial"/>
          <w:color w:val="000000" w:themeColor="text1"/>
        </w:rPr>
        <w:t xml:space="preserve"> </w:t>
      </w:r>
      <w:r w:rsidR="00BE2822" w:rsidRPr="0540037B">
        <w:rPr>
          <w:rFonts w:ascii="Arial" w:eastAsia="Times New Roman" w:hAnsi="Arial" w:cs="Arial"/>
          <w:color w:val="000000" w:themeColor="text1"/>
        </w:rPr>
        <w:t xml:space="preserve">share </w:t>
      </w:r>
      <w:r w:rsidR="004914FF" w:rsidRPr="0540037B">
        <w:rPr>
          <w:rFonts w:ascii="Arial" w:eastAsia="Times New Roman" w:hAnsi="Arial" w:cs="Arial"/>
          <w:color w:val="000000" w:themeColor="text1"/>
        </w:rPr>
        <w:t>similar work experiences of precariousness</w:t>
      </w:r>
      <w:r w:rsidR="00AD6CB8" w:rsidRPr="0540037B">
        <w:rPr>
          <w:rFonts w:ascii="Arial" w:eastAsia="Times New Roman" w:hAnsi="Arial" w:cs="Arial"/>
          <w:color w:val="000000" w:themeColor="text1"/>
        </w:rPr>
        <w:t xml:space="preserve"> </w:t>
      </w:r>
      <w:r w:rsidR="007C4A3C" w:rsidRPr="0540037B">
        <w:rPr>
          <w:rFonts w:ascii="Arial" w:eastAsia="Times New Roman" w:hAnsi="Arial" w:cs="Arial"/>
          <w:color w:val="000000" w:themeColor="text1"/>
        </w:rPr>
        <w:t>(</w:t>
      </w:r>
      <w:r w:rsidR="00FC303B" w:rsidRPr="0540037B">
        <w:rPr>
          <w:rFonts w:ascii="Arial" w:eastAsia="Times New Roman" w:hAnsi="Arial" w:cs="Arial"/>
          <w:color w:val="000000" w:themeColor="text1"/>
        </w:rPr>
        <w:t>Merkel, 2019</w:t>
      </w:r>
      <w:r w:rsidR="00092EF6" w:rsidRPr="0540037B">
        <w:rPr>
          <w:rFonts w:ascii="Arial" w:eastAsia="Times New Roman" w:hAnsi="Arial" w:cs="Arial"/>
          <w:color w:val="000000" w:themeColor="text1"/>
        </w:rPr>
        <w:t xml:space="preserve">) </w:t>
      </w:r>
      <w:r w:rsidR="005D5772" w:rsidRPr="0540037B">
        <w:rPr>
          <w:rFonts w:ascii="Arial" w:eastAsia="Times New Roman" w:hAnsi="Arial" w:cs="Arial"/>
          <w:color w:val="000000" w:themeColor="text1"/>
        </w:rPr>
        <w:t>on which basis</w:t>
      </w:r>
      <w:r w:rsidR="00092EF6" w:rsidRPr="0540037B">
        <w:rPr>
          <w:rFonts w:ascii="Arial" w:eastAsia="Times New Roman" w:hAnsi="Arial" w:cs="Arial"/>
          <w:color w:val="000000" w:themeColor="text1"/>
        </w:rPr>
        <w:t xml:space="preserve"> </w:t>
      </w:r>
      <w:r w:rsidR="005D5772" w:rsidRPr="0540037B">
        <w:rPr>
          <w:rFonts w:ascii="Arial" w:eastAsia="Times New Roman" w:hAnsi="Arial" w:cs="Arial"/>
          <w:color w:val="000000" w:themeColor="text1"/>
        </w:rPr>
        <w:t>collaboration or joint start-ups may develop</w:t>
      </w:r>
      <w:r w:rsidR="00AD6CB8" w:rsidRPr="0540037B">
        <w:rPr>
          <w:rFonts w:ascii="Arial" w:hAnsi="Arial" w:cs="Arial"/>
        </w:rPr>
        <w:t>.</w:t>
      </w:r>
      <w:r w:rsidR="003C2673" w:rsidRPr="0540037B">
        <w:rPr>
          <w:rFonts w:ascii="Arial" w:hAnsi="Arial" w:cs="Arial"/>
        </w:rPr>
        <w:t xml:space="preserve"> </w:t>
      </w:r>
      <w:r w:rsidR="00EC1055" w:rsidRPr="0540037B">
        <w:rPr>
          <w:rFonts w:ascii="Arial" w:hAnsi="Arial" w:cs="Arial"/>
        </w:rPr>
        <w:t>Following Waters-Lynch and Duff’s</w:t>
      </w:r>
      <w:r w:rsidR="002766AF" w:rsidRPr="0540037B">
        <w:rPr>
          <w:rFonts w:ascii="Arial" w:hAnsi="Arial" w:cs="Arial"/>
        </w:rPr>
        <w:t xml:space="preserve"> (2019)</w:t>
      </w:r>
      <w:r w:rsidR="00EC1055" w:rsidRPr="0540037B">
        <w:rPr>
          <w:rFonts w:ascii="Arial" w:hAnsi="Arial" w:cs="Arial"/>
        </w:rPr>
        <w:t xml:space="preserve"> notion of an affective atmosphere as shared resource</w:t>
      </w:r>
      <w:r w:rsidR="00BE6675" w:rsidRPr="0540037B">
        <w:rPr>
          <w:rFonts w:ascii="Arial" w:hAnsi="Arial" w:cs="Arial"/>
        </w:rPr>
        <w:t>,</w:t>
      </w:r>
      <w:r w:rsidR="004D0C48" w:rsidRPr="0540037B">
        <w:rPr>
          <w:rFonts w:ascii="Arial" w:hAnsi="Arial" w:cs="Arial"/>
        </w:rPr>
        <w:t xml:space="preserve"> it </w:t>
      </w:r>
      <w:r w:rsidR="00EC1055" w:rsidRPr="0540037B">
        <w:rPr>
          <w:rFonts w:ascii="Arial" w:hAnsi="Arial" w:cs="Arial"/>
        </w:rPr>
        <w:t xml:space="preserve">may </w:t>
      </w:r>
      <w:r w:rsidR="004D0C48" w:rsidRPr="0540037B">
        <w:rPr>
          <w:rFonts w:ascii="Arial" w:hAnsi="Arial" w:cs="Arial"/>
        </w:rPr>
        <w:t xml:space="preserve">also </w:t>
      </w:r>
      <w:r w:rsidR="00EC1055" w:rsidRPr="0540037B">
        <w:rPr>
          <w:rFonts w:ascii="Arial" w:hAnsi="Arial" w:cs="Arial"/>
        </w:rPr>
        <w:t xml:space="preserve">be </w:t>
      </w:r>
      <w:r w:rsidR="004D0C48" w:rsidRPr="0540037B">
        <w:rPr>
          <w:rFonts w:ascii="Arial" w:hAnsi="Arial" w:cs="Arial"/>
        </w:rPr>
        <w:t xml:space="preserve">that </w:t>
      </w:r>
      <w:r w:rsidR="00EC1055" w:rsidRPr="0540037B">
        <w:rPr>
          <w:rFonts w:ascii="Arial" w:hAnsi="Arial" w:cs="Arial"/>
        </w:rPr>
        <w:t xml:space="preserve">coworking takes place in homes because the space </w:t>
      </w:r>
      <w:r w:rsidR="004D0C48" w:rsidRPr="0540037B">
        <w:rPr>
          <w:rFonts w:ascii="Arial" w:hAnsi="Arial" w:cs="Arial"/>
        </w:rPr>
        <w:t>facilitate</w:t>
      </w:r>
      <w:r w:rsidR="00EC1055" w:rsidRPr="0540037B">
        <w:rPr>
          <w:rFonts w:ascii="Arial" w:hAnsi="Arial" w:cs="Arial"/>
        </w:rPr>
        <w:t>s</w:t>
      </w:r>
      <w:r w:rsidR="004D0C48" w:rsidRPr="0540037B">
        <w:rPr>
          <w:rFonts w:ascii="Arial" w:hAnsi="Arial" w:cs="Arial"/>
        </w:rPr>
        <w:t xml:space="preserve"> </w:t>
      </w:r>
      <w:r w:rsidR="00A92C9D" w:rsidRPr="0540037B">
        <w:rPr>
          <w:rFonts w:ascii="Arial" w:hAnsi="Arial" w:cs="Arial"/>
        </w:rPr>
        <w:t xml:space="preserve">an affective </w:t>
      </w:r>
      <w:r w:rsidR="00B77A62" w:rsidRPr="0540037B">
        <w:rPr>
          <w:rFonts w:ascii="Arial" w:hAnsi="Arial" w:cs="Arial"/>
        </w:rPr>
        <w:t xml:space="preserve">or appealing </w:t>
      </w:r>
      <w:r w:rsidR="004D0C48" w:rsidRPr="0540037B">
        <w:rPr>
          <w:rFonts w:ascii="Arial" w:hAnsi="Arial" w:cs="Arial"/>
        </w:rPr>
        <w:t>atmosphere</w:t>
      </w:r>
      <w:r w:rsidR="007C4A3C" w:rsidRPr="0540037B">
        <w:rPr>
          <w:rFonts w:ascii="Arial" w:hAnsi="Arial" w:cs="Arial"/>
        </w:rPr>
        <w:t xml:space="preserve"> that </w:t>
      </w:r>
      <w:r w:rsidR="00EC1055" w:rsidRPr="0540037B">
        <w:rPr>
          <w:rFonts w:ascii="Arial" w:hAnsi="Arial" w:cs="Arial"/>
        </w:rPr>
        <w:t xml:space="preserve">again </w:t>
      </w:r>
      <w:r w:rsidR="007C4A3C" w:rsidRPr="0540037B">
        <w:rPr>
          <w:rFonts w:ascii="Arial" w:hAnsi="Arial" w:cs="Arial"/>
        </w:rPr>
        <w:t>enhances economic and/or social externalities</w:t>
      </w:r>
      <w:r w:rsidR="00A92C9D" w:rsidRPr="0540037B">
        <w:rPr>
          <w:rFonts w:ascii="Arial" w:hAnsi="Arial" w:cs="Arial"/>
        </w:rPr>
        <w:t>.</w:t>
      </w:r>
    </w:p>
    <w:p w14:paraId="2C54DB8F" w14:textId="6A5F447A" w:rsidR="00BE2822" w:rsidRPr="00DC53A3" w:rsidRDefault="004914FF" w:rsidP="00AC0651">
      <w:pPr>
        <w:spacing w:line="480" w:lineRule="auto"/>
        <w:jc w:val="both"/>
        <w:rPr>
          <w:rFonts w:ascii="Arial" w:eastAsia="Times New Roman" w:hAnsi="Arial" w:cs="Arial"/>
          <w:color w:val="000000"/>
        </w:rPr>
      </w:pPr>
      <w:r w:rsidRPr="00DC53A3">
        <w:rPr>
          <w:rFonts w:ascii="Arial" w:eastAsia="Times New Roman" w:hAnsi="Arial" w:cs="Arial"/>
          <w:color w:val="000000"/>
        </w:rPr>
        <w:t xml:space="preserve">Given the specific geography of coworking spaces that favours economic business clusters and central locations in cities, </w:t>
      </w:r>
      <w:r w:rsidR="003F5B25" w:rsidRPr="00DC53A3">
        <w:rPr>
          <w:rFonts w:ascii="Arial" w:eastAsia="Times New Roman" w:hAnsi="Arial" w:cs="Arial"/>
          <w:color w:val="000000"/>
        </w:rPr>
        <w:t xml:space="preserve">home-based coworking </w:t>
      </w:r>
      <w:r w:rsidR="005D5772" w:rsidRPr="00DC53A3">
        <w:rPr>
          <w:rFonts w:ascii="Arial" w:eastAsia="Times New Roman" w:hAnsi="Arial" w:cs="Arial"/>
          <w:color w:val="000000"/>
        </w:rPr>
        <w:t>may also be</w:t>
      </w:r>
      <w:r w:rsidR="003F5B25" w:rsidRPr="00DC53A3">
        <w:rPr>
          <w:rFonts w:ascii="Arial" w:eastAsia="Times New Roman" w:hAnsi="Arial" w:cs="Arial"/>
          <w:color w:val="000000"/>
        </w:rPr>
        <w:t xml:space="preserve"> a response to a lack of supply in coworking spaces which can be assumed to be the case particularly away from inner-cities, in towns and rural areas. It could also be a niche market in more centrally located areas with entrepreneur-led coworking spaces that do not cater, however, to the specific needs of some professional freelancers.</w:t>
      </w:r>
    </w:p>
    <w:p w14:paraId="6C03B714" w14:textId="65936603" w:rsidR="00BE6675" w:rsidRPr="00DC53A3" w:rsidRDefault="00BE6675" w:rsidP="00AC0651">
      <w:pPr>
        <w:spacing w:line="480" w:lineRule="auto"/>
        <w:jc w:val="both"/>
        <w:rPr>
          <w:rFonts w:ascii="Arial" w:eastAsia="Times New Roman" w:hAnsi="Arial" w:cs="Arial"/>
          <w:color w:val="000000"/>
        </w:rPr>
      </w:pPr>
    </w:p>
    <w:p w14:paraId="4E06E552" w14:textId="77777777" w:rsidR="00AC0651" w:rsidRPr="00DC53A3" w:rsidRDefault="00AC0651" w:rsidP="00AC0651">
      <w:pPr>
        <w:spacing w:line="480" w:lineRule="auto"/>
        <w:jc w:val="both"/>
        <w:rPr>
          <w:rFonts w:ascii="Arial" w:hAnsi="Arial" w:cs="Arial"/>
        </w:rPr>
      </w:pPr>
    </w:p>
    <w:p w14:paraId="79984C02" w14:textId="77777777" w:rsidR="00AC0651" w:rsidRPr="00DC53A3" w:rsidRDefault="00AC0651" w:rsidP="00AC0651">
      <w:pPr>
        <w:pStyle w:val="ListParagraph"/>
        <w:numPr>
          <w:ilvl w:val="0"/>
          <w:numId w:val="8"/>
        </w:numPr>
        <w:spacing w:line="480" w:lineRule="auto"/>
        <w:jc w:val="both"/>
        <w:rPr>
          <w:rFonts w:ascii="Arial" w:hAnsi="Arial" w:cs="Arial"/>
          <w:b/>
        </w:rPr>
      </w:pPr>
      <w:r w:rsidRPr="00DC53A3">
        <w:rPr>
          <w:rFonts w:ascii="Arial" w:hAnsi="Arial" w:cs="Arial"/>
          <w:b/>
        </w:rPr>
        <w:t>Research design</w:t>
      </w:r>
    </w:p>
    <w:p w14:paraId="62A8E508" w14:textId="77777777" w:rsidR="00AC0651" w:rsidRPr="00DC53A3" w:rsidRDefault="00AC0651" w:rsidP="00AC0651">
      <w:pPr>
        <w:spacing w:line="480" w:lineRule="auto"/>
        <w:jc w:val="both"/>
        <w:rPr>
          <w:rFonts w:ascii="Arial" w:hAnsi="Arial" w:cs="Arial"/>
          <w:b/>
          <w:i/>
        </w:rPr>
      </w:pPr>
      <w:r w:rsidRPr="00DC53A3">
        <w:rPr>
          <w:rFonts w:ascii="Arial" w:hAnsi="Arial" w:cs="Arial"/>
          <w:b/>
          <w:i/>
        </w:rPr>
        <w:t>3.1 Selection of coworking groups and recruitment</w:t>
      </w:r>
    </w:p>
    <w:p w14:paraId="04674AF0" w14:textId="58CADF92" w:rsidR="00AC0651" w:rsidRPr="00DC53A3" w:rsidRDefault="00AC0651" w:rsidP="00AC0651">
      <w:pPr>
        <w:spacing w:line="480" w:lineRule="auto"/>
        <w:jc w:val="both"/>
        <w:rPr>
          <w:rFonts w:ascii="Arial" w:hAnsi="Arial" w:cs="Arial"/>
        </w:rPr>
      </w:pPr>
      <w:r w:rsidRPr="00DC53A3">
        <w:rPr>
          <w:rFonts w:ascii="Arial" w:hAnsi="Arial" w:cs="Arial"/>
        </w:rPr>
        <w:t xml:space="preserve">We identified two coworking meta-networks through internet and social media search: </w:t>
      </w:r>
      <w:r w:rsidRPr="00DC53A3">
        <w:rPr>
          <w:rFonts w:ascii="Arial" w:hAnsi="Arial" w:cs="Arial"/>
          <w:i/>
          <w:iCs/>
        </w:rPr>
        <w:t xml:space="preserve">Hoffice </w:t>
      </w:r>
      <w:r w:rsidRPr="00DC53A3">
        <w:rPr>
          <w:rFonts w:ascii="Arial" w:hAnsi="Arial" w:cs="Arial"/>
        </w:rPr>
        <w:t xml:space="preserve">and </w:t>
      </w:r>
      <w:proofErr w:type="spellStart"/>
      <w:r w:rsidRPr="00DC53A3">
        <w:rPr>
          <w:rFonts w:ascii="Arial" w:hAnsi="Arial" w:cs="Arial"/>
          <w:i/>
          <w:iCs/>
        </w:rPr>
        <w:t>Cohome</w:t>
      </w:r>
      <w:proofErr w:type="spellEnd"/>
      <w:r w:rsidRPr="00DC53A3">
        <w:rPr>
          <w:rFonts w:ascii="Arial" w:hAnsi="Arial" w:cs="Arial"/>
          <w:i/>
          <w:iCs/>
        </w:rPr>
        <w:t xml:space="preserve">. </w:t>
      </w:r>
      <w:r w:rsidRPr="00DC53A3">
        <w:rPr>
          <w:rFonts w:ascii="Arial" w:hAnsi="Arial" w:cs="Arial"/>
        </w:rPr>
        <w:t>In both networks, the coworking takes place in homes.</w:t>
      </w:r>
      <w:r w:rsidRPr="00DC53A3">
        <w:rPr>
          <w:rFonts w:ascii="Arial" w:hAnsi="Arial" w:cs="Arial"/>
          <w:i/>
          <w:iCs/>
        </w:rPr>
        <w:t xml:space="preserve"> Hoffice</w:t>
      </w:r>
      <w:r w:rsidRPr="00DC53A3">
        <w:rPr>
          <w:rFonts w:ascii="Arial" w:hAnsi="Arial" w:cs="Arial"/>
        </w:rPr>
        <w:t>, founded in Sweden, has</w:t>
      </w:r>
      <w:r w:rsidRPr="00DC53A3">
        <w:rPr>
          <w:rFonts w:ascii="Arial" w:hAnsi="Arial" w:cs="Arial"/>
          <w:i/>
          <w:iCs/>
        </w:rPr>
        <w:t xml:space="preserve"> </w:t>
      </w:r>
      <w:r w:rsidRPr="00DC53A3">
        <w:rPr>
          <w:rFonts w:ascii="Arial" w:hAnsi="Arial" w:cs="Arial"/>
        </w:rPr>
        <w:t>a large geographical reach</w:t>
      </w:r>
      <w:r w:rsidR="00B01D2D" w:rsidRPr="00DC53A3">
        <w:rPr>
          <w:rFonts w:ascii="Arial" w:hAnsi="Arial" w:cs="Arial"/>
        </w:rPr>
        <w:t xml:space="preserve"> and received attention in the academic and popular literature (Bradley </w:t>
      </w:r>
      <w:r w:rsidR="00BC5F5D">
        <w:rPr>
          <w:rFonts w:ascii="Arial" w:hAnsi="Arial" w:cs="Arial"/>
        </w:rPr>
        <w:t>and</w:t>
      </w:r>
      <w:r w:rsidR="00BC5F5D" w:rsidRPr="00DC53A3">
        <w:rPr>
          <w:rFonts w:ascii="Arial" w:hAnsi="Arial" w:cs="Arial"/>
        </w:rPr>
        <w:t xml:space="preserve"> </w:t>
      </w:r>
      <w:r w:rsidR="00B01D2D" w:rsidRPr="00DC53A3">
        <w:rPr>
          <w:rFonts w:ascii="Arial" w:hAnsi="Arial" w:cs="Arial"/>
        </w:rPr>
        <w:t>Pargman, 2017; Grossman, 2007)</w:t>
      </w:r>
      <w:r w:rsidRPr="00DC53A3">
        <w:rPr>
          <w:rFonts w:ascii="Arial" w:hAnsi="Arial" w:cs="Arial"/>
        </w:rPr>
        <w:t>. In May 2018, it had 115 groups worldwide, with most groups being located in Europe, in particular Belgium, Sweden and Denmark</w:t>
      </w:r>
      <w:r w:rsidRPr="00DC53A3">
        <w:rPr>
          <w:rStyle w:val="FootnoteReference"/>
          <w:rFonts w:ascii="Arial" w:hAnsi="Arial" w:cs="Arial"/>
        </w:rPr>
        <w:footnoteReference w:id="1"/>
      </w:r>
      <w:r w:rsidRPr="00DC53A3">
        <w:rPr>
          <w:rFonts w:ascii="Arial" w:hAnsi="Arial" w:cs="Arial"/>
        </w:rPr>
        <w:t xml:space="preserve">. </w:t>
      </w:r>
      <w:r w:rsidR="00B01D2D" w:rsidRPr="00DC53A3">
        <w:rPr>
          <w:rFonts w:ascii="Arial" w:hAnsi="Arial" w:cs="Arial"/>
        </w:rPr>
        <w:t xml:space="preserve">We include in our study a second network </w:t>
      </w:r>
      <w:r w:rsidR="00B01D2D" w:rsidRPr="00DC53A3">
        <w:rPr>
          <w:rFonts w:ascii="Arial" w:hAnsi="Arial" w:cs="Arial"/>
        </w:rPr>
        <w:lastRenderedPageBreak/>
        <w:t xml:space="preserve">that at the time of the research was gaining popularity in France: </w:t>
      </w:r>
      <w:proofErr w:type="spellStart"/>
      <w:r w:rsidRPr="00DC53A3">
        <w:rPr>
          <w:rFonts w:ascii="Arial" w:hAnsi="Arial" w:cs="Arial"/>
          <w:i/>
          <w:iCs/>
        </w:rPr>
        <w:t>Cohome</w:t>
      </w:r>
      <w:proofErr w:type="spellEnd"/>
      <w:r w:rsidR="00B01D2D" w:rsidRPr="00DC53A3">
        <w:rPr>
          <w:rFonts w:ascii="Arial" w:hAnsi="Arial" w:cs="Arial"/>
          <w:i/>
          <w:iCs/>
        </w:rPr>
        <w:t xml:space="preserve">. </w:t>
      </w:r>
      <w:r w:rsidR="00B01D2D" w:rsidRPr="00DC53A3">
        <w:rPr>
          <w:rFonts w:ascii="Arial" w:hAnsi="Arial" w:cs="Arial"/>
        </w:rPr>
        <w:t>The inclusion of these</w:t>
      </w:r>
      <w:r w:rsidRPr="00DC53A3">
        <w:rPr>
          <w:rFonts w:ascii="Arial" w:hAnsi="Arial" w:cs="Arial"/>
        </w:rPr>
        <w:t xml:space="preserve"> two networks</w:t>
      </w:r>
      <w:r w:rsidR="00B01D2D" w:rsidRPr="00DC53A3">
        <w:rPr>
          <w:rFonts w:ascii="Arial" w:hAnsi="Arial" w:cs="Arial"/>
        </w:rPr>
        <w:t xml:space="preserve"> </w:t>
      </w:r>
      <w:r w:rsidR="00B03836" w:rsidRPr="00DC53A3">
        <w:rPr>
          <w:rFonts w:ascii="Arial" w:hAnsi="Arial" w:cs="Arial"/>
        </w:rPr>
        <w:t>enable</w:t>
      </w:r>
      <w:r w:rsidR="00B03836">
        <w:rPr>
          <w:rFonts w:ascii="Arial" w:hAnsi="Arial" w:cs="Arial"/>
        </w:rPr>
        <w:t>s</w:t>
      </w:r>
      <w:r w:rsidR="00B03836" w:rsidRPr="00DC53A3">
        <w:rPr>
          <w:rFonts w:ascii="Arial" w:hAnsi="Arial" w:cs="Arial"/>
        </w:rPr>
        <w:t xml:space="preserve"> </w:t>
      </w:r>
      <w:r w:rsidR="00B01D2D" w:rsidRPr="00DC53A3">
        <w:rPr>
          <w:rFonts w:ascii="Arial" w:hAnsi="Arial" w:cs="Arial"/>
        </w:rPr>
        <w:t>us to</w:t>
      </w:r>
      <w:r w:rsidRPr="00DC53A3">
        <w:rPr>
          <w:rFonts w:ascii="Arial" w:hAnsi="Arial" w:cs="Arial"/>
        </w:rPr>
        <w:t xml:space="preserve"> stu</w:t>
      </w:r>
      <w:r w:rsidR="00B01D2D" w:rsidRPr="00DC53A3">
        <w:rPr>
          <w:rFonts w:ascii="Arial" w:hAnsi="Arial" w:cs="Arial"/>
        </w:rPr>
        <w:t>dy</w:t>
      </w:r>
      <w:r w:rsidRPr="00DC53A3">
        <w:rPr>
          <w:rFonts w:ascii="Arial" w:hAnsi="Arial" w:cs="Arial"/>
        </w:rPr>
        <w:t xml:space="preserve"> home-based coworking </w:t>
      </w:r>
      <w:r w:rsidR="00B01D2D" w:rsidRPr="00DC53A3">
        <w:rPr>
          <w:rFonts w:ascii="Arial" w:hAnsi="Arial" w:cs="Arial"/>
        </w:rPr>
        <w:t>in various European countries:</w:t>
      </w:r>
      <w:r w:rsidRPr="00DC53A3">
        <w:rPr>
          <w:rFonts w:ascii="Arial" w:hAnsi="Arial" w:cs="Arial"/>
        </w:rPr>
        <w:t xml:space="preserve"> Belgium, France, Sweden, Denmark, Germany and the United Kingdom (UK)</w:t>
      </w:r>
      <w:r w:rsidR="00B01D2D" w:rsidRPr="00DC53A3">
        <w:rPr>
          <w:rFonts w:ascii="Arial" w:hAnsi="Arial" w:cs="Arial"/>
        </w:rPr>
        <w:t>.</w:t>
      </w:r>
      <w:r w:rsidR="00455589" w:rsidRPr="00DC53A3">
        <w:rPr>
          <w:rFonts w:ascii="Arial" w:hAnsi="Arial" w:cs="Arial"/>
        </w:rPr>
        <w:t xml:space="preserve"> Including two networks further </w:t>
      </w:r>
      <w:r w:rsidR="00B03836" w:rsidRPr="00DC53A3">
        <w:rPr>
          <w:rFonts w:ascii="Arial" w:hAnsi="Arial" w:cs="Arial"/>
        </w:rPr>
        <w:t>allow</w:t>
      </w:r>
      <w:r w:rsidR="00B03836">
        <w:rPr>
          <w:rFonts w:ascii="Arial" w:hAnsi="Arial" w:cs="Arial"/>
        </w:rPr>
        <w:t>s</w:t>
      </w:r>
      <w:r w:rsidR="00B03836" w:rsidRPr="00DC53A3">
        <w:rPr>
          <w:rFonts w:ascii="Arial" w:hAnsi="Arial" w:cs="Arial"/>
        </w:rPr>
        <w:t xml:space="preserve"> </w:t>
      </w:r>
      <w:r w:rsidR="00455589" w:rsidRPr="00DC53A3">
        <w:rPr>
          <w:rFonts w:ascii="Arial" w:hAnsi="Arial" w:cs="Arial"/>
        </w:rPr>
        <w:t xml:space="preserve">us to investigate home-based coworking beyond one specific network and to search for </w:t>
      </w:r>
      <w:r w:rsidR="002766AF">
        <w:rPr>
          <w:rFonts w:ascii="Arial" w:hAnsi="Arial" w:cs="Arial"/>
        </w:rPr>
        <w:t>commonalities</w:t>
      </w:r>
      <w:r w:rsidR="00455589" w:rsidRPr="00DC53A3">
        <w:rPr>
          <w:rFonts w:ascii="Arial" w:hAnsi="Arial" w:cs="Arial"/>
        </w:rPr>
        <w:t>.</w:t>
      </w:r>
    </w:p>
    <w:p w14:paraId="09B2834D" w14:textId="32DF6418" w:rsidR="00AC0651" w:rsidRPr="00DC53A3" w:rsidRDefault="00AC0651" w:rsidP="00AC0651">
      <w:pPr>
        <w:spacing w:line="480" w:lineRule="auto"/>
        <w:jc w:val="both"/>
        <w:rPr>
          <w:rFonts w:ascii="Arial" w:hAnsi="Arial" w:cs="Arial"/>
        </w:rPr>
      </w:pPr>
      <w:r w:rsidRPr="00DC53A3">
        <w:rPr>
          <w:rFonts w:ascii="Arial" w:hAnsi="Arial" w:cs="Arial"/>
        </w:rPr>
        <w:t xml:space="preserve">Home-based coworking in </w:t>
      </w:r>
      <w:r w:rsidR="00B01D2D" w:rsidRPr="00DC53A3">
        <w:rPr>
          <w:rFonts w:ascii="Arial" w:hAnsi="Arial" w:cs="Arial"/>
        </w:rPr>
        <w:t>these networks</w:t>
      </w:r>
      <w:r w:rsidRPr="00DC53A3">
        <w:rPr>
          <w:rFonts w:ascii="Arial" w:hAnsi="Arial" w:cs="Arial"/>
        </w:rPr>
        <w:t xml:space="preserve"> is organised via digital platforms. However, this was inherent in our search design. It is likely that because of security concerns home-based coworking is largely dependent on digital technology. It may be that home-based coworking is also practiced without the reliance on digital platforms, however, these forms of home-based coworking are not captured in this study.</w:t>
      </w:r>
    </w:p>
    <w:p w14:paraId="2063D799" w14:textId="79EFC4FE" w:rsidR="00AC0651" w:rsidRPr="00DC53A3" w:rsidRDefault="00AC0651" w:rsidP="00AC0651">
      <w:pPr>
        <w:spacing w:line="480" w:lineRule="auto"/>
        <w:jc w:val="both"/>
        <w:rPr>
          <w:rFonts w:ascii="Arial" w:hAnsi="Arial" w:cs="Arial"/>
        </w:rPr>
      </w:pPr>
      <w:r w:rsidRPr="00DC53A3">
        <w:rPr>
          <w:rFonts w:ascii="Arial" w:hAnsi="Arial" w:cs="Arial"/>
        </w:rPr>
        <w:t xml:space="preserve">The fieldwork took place between November 2016 and November 2018. As summarised in Table 1, ten coworking events were observed in practice, involving a total of 50 informants. </w:t>
      </w:r>
      <w:r w:rsidR="00AB54D0" w:rsidRPr="00DC53A3">
        <w:rPr>
          <w:rFonts w:ascii="Arial" w:hAnsi="Arial" w:cs="Arial"/>
        </w:rPr>
        <w:t xml:space="preserve">In addition, we </w:t>
      </w:r>
      <w:r w:rsidR="00894422" w:rsidRPr="00DC53A3">
        <w:rPr>
          <w:rFonts w:ascii="Arial" w:hAnsi="Arial" w:cs="Arial"/>
        </w:rPr>
        <w:t xml:space="preserve">also </w:t>
      </w:r>
      <w:r w:rsidR="00AB54D0" w:rsidRPr="00DC53A3">
        <w:rPr>
          <w:rFonts w:ascii="Arial" w:hAnsi="Arial" w:cs="Arial"/>
        </w:rPr>
        <w:t>collated data from</w:t>
      </w:r>
      <w:r w:rsidRPr="00DC53A3">
        <w:rPr>
          <w:rFonts w:ascii="Arial" w:hAnsi="Arial" w:cs="Arial"/>
        </w:rPr>
        <w:t xml:space="preserve"> some groups </w:t>
      </w:r>
      <w:r w:rsidR="00AB54D0" w:rsidRPr="00DC53A3">
        <w:rPr>
          <w:rFonts w:ascii="Arial" w:hAnsi="Arial" w:cs="Arial"/>
        </w:rPr>
        <w:t>from</w:t>
      </w:r>
      <w:r w:rsidRPr="00DC53A3">
        <w:rPr>
          <w:rFonts w:ascii="Arial" w:hAnsi="Arial" w:cs="Arial"/>
        </w:rPr>
        <w:t xml:space="preserve"> online</w:t>
      </w:r>
      <w:r w:rsidR="00AB54D0" w:rsidRPr="00DC53A3">
        <w:rPr>
          <w:rFonts w:ascii="Arial" w:hAnsi="Arial" w:cs="Arial"/>
        </w:rPr>
        <w:t xml:space="preserve"> platforms</w:t>
      </w:r>
      <w:r w:rsidRPr="00DC53A3">
        <w:rPr>
          <w:rFonts w:ascii="Arial" w:hAnsi="Arial" w:cs="Arial"/>
        </w:rPr>
        <w:t>. From five coworking groups, we exclusively collected online information</w:t>
      </w:r>
      <w:r w:rsidR="006547F9">
        <w:rPr>
          <w:rFonts w:ascii="Arial" w:hAnsi="Arial" w:cs="Arial"/>
        </w:rPr>
        <w:t xml:space="preserve"> of discussions of hosts and coworkers about coworking sessions (rather than observations of coworking activities)</w:t>
      </w:r>
      <w:r w:rsidR="00AE4EBA" w:rsidRPr="00DC53A3">
        <w:rPr>
          <w:rFonts w:ascii="Arial" w:hAnsi="Arial" w:cs="Arial"/>
        </w:rPr>
        <w:t xml:space="preserve"> </w:t>
      </w:r>
      <w:r w:rsidR="006547F9">
        <w:rPr>
          <w:rFonts w:ascii="Arial" w:hAnsi="Arial" w:cs="Arial"/>
        </w:rPr>
        <w:t>as it</w:t>
      </w:r>
      <w:r w:rsidR="00EB7E1D" w:rsidRPr="00DC53A3">
        <w:rPr>
          <w:rFonts w:ascii="Arial" w:hAnsi="Arial" w:cs="Arial"/>
        </w:rPr>
        <w:t xml:space="preserve"> </w:t>
      </w:r>
      <w:r w:rsidR="009B7B64" w:rsidRPr="00DC53A3">
        <w:rPr>
          <w:rFonts w:ascii="Arial" w:hAnsi="Arial" w:cs="Arial"/>
        </w:rPr>
        <w:t>allow</w:t>
      </w:r>
      <w:r w:rsidR="009B7B64">
        <w:rPr>
          <w:rFonts w:ascii="Arial" w:hAnsi="Arial" w:cs="Arial"/>
        </w:rPr>
        <w:t>s</w:t>
      </w:r>
      <w:r w:rsidR="009B7B64" w:rsidRPr="00DC53A3">
        <w:rPr>
          <w:rFonts w:ascii="Arial" w:hAnsi="Arial" w:cs="Arial"/>
        </w:rPr>
        <w:t xml:space="preserve"> </w:t>
      </w:r>
      <w:r w:rsidR="00C2460D" w:rsidRPr="00DC53A3">
        <w:rPr>
          <w:rFonts w:ascii="Arial" w:hAnsi="Arial" w:cs="Arial"/>
        </w:rPr>
        <w:t xml:space="preserve">us </w:t>
      </w:r>
      <w:r w:rsidR="002A1132" w:rsidRPr="00DC53A3">
        <w:rPr>
          <w:rFonts w:ascii="Arial" w:hAnsi="Arial" w:cs="Arial"/>
        </w:rPr>
        <w:t>to corrob</w:t>
      </w:r>
      <w:r w:rsidR="00C2460D" w:rsidRPr="00DC53A3">
        <w:rPr>
          <w:rFonts w:ascii="Arial" w:hAnsi="Arial" w:cs="Arial"/>
        </w:rPr>
        <w:t>ora</w:t>
      </w:r>
      <w:r w:rsidR="002A1132" w:rsidRPr="00DC53A3">
        <w:rPr>
          <w:rFonts w:ascii="Arial" w:hAnsi="Arial" w:cs="Arial"/>
        </w:rPr>
        <w:t>te our findings</w:t>
      </w:r>
      <w:r w:rsidR="00EB7E1D" w:rsidRPr="00DC53A3">
        <w:rPr>
          <w:rFonts w:ascii="Arial" w:hAnsi="Arial" w:cs="Arial"/>
        </w:rPr>
        <w:t xml:space="preserve"> </w:t>
      </w:r>
      <w:r w:rsidR="002A1132" w:rsidRPr="00DC53A3">
        <w:rPr>
          <w:rFonts w:ascii="Arial" w:hAnsi="Arial" w:cs="Arial"/>
        </w:rPr>
        <w:t xml:space="preserve">on the </w:t>
      </w:r>
      <w:r w:rsidR="00EB7E1D" w:rsidRPr="00DC53A3">
        <w:rPr>
          <w:rFonts w:ascii="Arial" w:hAnsi="Arial" w:cs="Arial"/>
        </w:rPr>
        <w:t>motivation</w:t>
      </w:r>
      <w:r w:rsidR="002A1132" w:rsidRPr="00DC53A3">
        <w:rPr>
          <w:rFonts w:ascii="Arial" w:hAnsi="Arial" w:cs="Arial"/>
        </w:rPr>
        <w:t>s and practices of home-based coworking</w:t>
      </w:r>
      <w:r w:rsidR="00C2460D" w:rsidRPr="00DC53A3">
        <w:rPr>
          <w:rFonts w:ascii="Arial" w:hAnsi="Arial" w:cs="Arial"/>
        </w:rPr>
        <w:t>.</w:t>
      </w:r>
    </w:p>
    <w:p w14:paraId="3152CC05" w14:textId="77777777" w:rsidR="00AC0651" w:rsidRPr="00DC53A3" w:rsidRDefault="00AC0651" w:rsidP="00AC0651">
      <w:pPr>
        <w:spacing w:line="480" w:lineRule="auto"/>
        <w:jc w:val="both"/>
        <w:rPr>
          <w:rFonts w:ascii="Arial" w:hAnsi="Arial" w:cs="Arial"/>
        </w:rPr>
      </w:pPr>
    </w:p>
    <w:p w14:paraId="5069A193" w14:textId="77777777" w:rsidR="00AC0651" w:rsidRPr="00DC53A3" w:rsidRDefault="00AC0651" w:rsidP="00AC0651">
      <w:pPr>
        <w:pStyle w:val="ListParagraph"/>
        <w:spacing w:line="480" w:lineRule="auto"/>
        <w:ind w:left="0"/>
        <w:jc w:val="both"/>
        <w:rPr>
          <w:rFonts w:ascii="Arial" w:hAnsi="Arial" w:cs="Arial"/>
        </w:rPr>
      </w:pPr>
      <w:r w:rsidRPr="00DC53A3">
        <w:rPr>
          <w:rFonts w:ascii="Arial" w:hAnsi="Arial" w:cs="Arial"/>
        </w:rPr>
        <w:t>—Table 1—</w:t>
      </w:r>
    </w:p>
    <w:p w14:paraId="7F68625C" w14:textId="77777777" w:rsidR="00AC0651" w:rsidRPr="00DC53A3" w:rsidRDefault="00AC0651" w:rsidP="00AC0651">
      <w:pPr>
        <w:pStyle w:val="ListParagraph"/>
        <w:spacing w:line="480" w:lineRule="auto"/>
        <w:ind w:left="0"/>
        <w:jc w:val="both"/>
        <w:rPr>
          <w:rFonts w:ascii="Arial" w:hAnsi="Arial" w:cs="Arial"/>
        </w:rPr>
      </w:pPr>
    </w:p>
    <w:p w14:paraId="62925B15" w14:textId="77777777" w:rsidR="00AC0651" w:rsidRPr="00DC53A3" w:rsidRDefault="00AC0651" w:rsidP="00AC0651">
      <w:pPr>
        <w:pStyle w:val="ListParagraph"/>
        <w:spacing w:line="480" w:lineRule="auto"/>
        <w:ind w:left="0"/>
        <w:jc w:val="both"/>
        <w:rPr>
          <w:rFonts w:ascii="Arial" w:hAnsi="Arial" w:cs="Arial"/>
          <w:i/>
        </w:rPr>
      </w:pPr>
      <w:r w:rsidRPr="00DC53A3">
        <w:rPr>
          <w:rFonts w:ascii="Arial" w:hAnsi="Arial" w:cs="Arial"/>
          <w:i/>
        </w:rPr>
        <w:t>3.1.1 Hoffice</w:t>
      </w:r>
    </w:p>
    <w:p w14:paraId="23BD119E" w14:textId="49FB5C34" w:rsidR="00AC0651" w:rsidRPr="00DC53A3" w:rsidRDefault="00AC0651" w:rsidP="00AC0651">
      <w:pPr>
        <w:spacing w:line="480" w:lineRule="auto"/>
        <w:jc w:val="both"/>
        <w:rPr>
          <w:rFonts w:ascii="Arial" w:hAnsi="Arial" w:cs="Arial"/>
        </w:rPr>
      </w:pPr>
      <w:r w:rsidRPr="00DC53A3">
        <w:rPr>
          <w:rFonts w:ascii="Arial" w:hAnsi="Arial" w:cs="Arial"/>
        </w:rPr>
        <w:t xml:space="preserve">Hoffice is organised using the social media platform </w:t>
      </w:r>
      <w:r w:rsidRPr="00DC53A3">
        <w:rPr>
          <w:rFonts w:ascii="Arial" w:hAnsi="Arial" w:cs="Arial"/>
          <w:i/>
        </w:rPr>
        <w:t>Facebook</w:t>
      </w:r>
      <w:r w:rsidRPr="00DC53A3">
        <w:rPr>
          <w:rFonts w:ascii="Arial" w:hAnsi="Arial" w:cs="Arial"/>
        </w:rPr>
        <w:t xml:space="preserve"> through which individual hosts create an (usually closed) </w:t>
      </w:r>
      <w:r w:rsidRPr="00DC53A3">
        <w:rPr>
          <w:rFonts w:ascii="Arial" w:hAnsi="Arial" w:cs="Arial"/>
          <w:i/>
        </w:rPr>
        <w:t>Hoffice</w:t>
      </w:r>
      <w:r w:rsidRPr="00DC53A3">
        <w:rPr>
          <w:rFonts w:ascii="Arial" w:hAnsi="Arial" w:cs="Arial"/>
        </w:rPr>
        <w:t xml:space="preserve"> group for their neighbourhood or region, and other individuals can sign up to join a coworking session (event). The </w:t>
      </w:r>
      <w:r w:rsidRPr="00DC53A3">
        <w:rPr>
          <w:rFonts w:ascii="Arial" w:hAnsi="Arial" w:cs="Arial"/>
          <w:i/>
        </w:rPr>
        <w:t>Facebook</w:t>
      </w:r>
      <w:r w:rsidRPr="00DC53A3">
        <w:rPr>
          <w:rFonts w:ascii="Arial" w:hAnsi="Arial" w:cs="Arial"/>
        </w:rPr>
        <w:t xml:space="preserve"> interface allows hosts and coworkers to view who will be attending and to </w:t>
      </w:r>
      <w:r w:rsidRPr="00DC53A3">
        <w:rPr>
          <w:rFonts w:ascii="Arial" w:hAnsi="Arial" w:cs="Arial"/>
        </w:rPr>
        <w:lastRenderedPageBreak/>
        <w:t xml:space="preserve">communicate with one another about coworking and related activities. </w:t>
      </w:r>
      <w:r w:rsidRPr="00DC53A3">
        <w:rPr>
          <w:rFonts w:ascii="Arial" w:hAnsi="Arial" w:cs="Arial"/>
          <w:i/>
        </w:rPr>
        <w:t>Hoffice</w:t>
      </w:r>
      <w:r w:rsidRPr="00DC53A3">
        <w:rPr>
          <w:rFonts w:ascii="Arial" w:hAnsi="Arial" w:cs="Arial"/>
        </w:rPr>
        <w:t xml:space="preserve"> events are free to attend.</w:t>
      </w:r>
    </w:p>
    <w:p w14:paraId="27599DD6" w14:textId="4B0D1034" w:rsidR="00AC0651" w:rsidRPr="00DC53A3" w:rsidRDefault="00AC0651" w:rsidP="00AC0651">
      <w:pPr>
        <w:spacing w:line="480" w:lineRule="auto"/>
        <w:jc w:val="both"/>
        <w:rPr>
          <w:rFonts w:ascii="Arial" w:hAnsi="Arial" w:cs="Arial"/>
        </w:rPr>
      </w:pPr>
      <w:r w:rsidRPr="00DC53A3">
        <w:rPr>
          <w:rFonts w:ascii="Arial" w:hAnsi="Arial" w:cs="Arial"/>
        </w:rPr>
        <w:t xml:space="preserve">Home-based coworking groups were identified through the </w:t>
      </w:r>
      <w:r w:rsidRPr="00DC53A3">
        <w:rPr>
          <w:rFonts w:ascii="Arial" w:hAnsi="Arial" w:cs="Arial"/>
          <w:i/>
          <w:iCs/>
        </w:rPr>
        <w:t>Hoffice</w:t>
      </w:r>
      <w:r w:rsidRPr="00DC53A3">
        <w:rPr>
          <w:rFonts w:ascii="Arial" w:hAnsi="Arial" w:cs="Arial"/>
        </w:rPr>
        <w:t xml:space="preserve"> website</w:t>
      </w:r>
      <w:r w:rsidRPr="00DC53A3">
        <w:rPr>
          <w:rStyle w:val="FootnoteReference"/>
          <w:rFonts w:ascii="Arial" w:hAnsi="Arial" w:cs="Arial"/>
        </w:rPr>
        <w:footnoteReference w:id="2"/>
      </w:r>
      <w:r w:rsidRPr="00DC53A3">
        <w:rPr>
          <w:rFonts w:ascii="Arial" w:hAnsi="Arial" w:cs="Arial"/>
        </w:rPr>
        <w:t>. While some groups had high numbers of members, this did not always correspond to how active the groups were. The most active groups were located in Belgium and Scandinavia. A total of 30 groups were contacted of which 15 groups accepted the request of the researcher</w:t>
      </w:r>
      <w:r w:rsidR="006547F9">
        <w:rPr>
          <w:rFonts w:ascii="Arial" w:hAnsi="Arial" w:cs="Arial"/>
        </w:rPr>
        <w:t>s</w:t>
      </w:r>
      <w:r w:rsidRPr="00DC53A3">
        <w:rPr>
          <w:rFonts w:ascii="Arial" w:hAnsi="Arial" w:cs="Arial"/>
        </w:rPr>
        <w:t xml:space="preserve"> to be a member of the (closed) group (for academic purposes). We were able to arrange participant observations with six groups (Table 1) including the largest </w:t>
      </w:r>
      <w:r w:rsidRPr="00DC53A3">
        <w:rPr>
          <w:rFonts w:ascii="Arial" w:hAnsi="Arial" w:cs="Arial"/>
          <w:i/>
          <w:iCs/>
        </w:rPr>
        <w:t>Hoffice</w:t>
      </w:r>
      <w:r w:rsidRPr="00DC53A3">
        <w:rPr>
          <w:rFonts w:ascii="Arial" w:hAnsi="Arial" w:cs="Arial"/>
        </w:rPr>
        <w:t xml:space="preserve"> group and some of the smallest, reflecting the diversity of </w:t>
      </w:r>
      <w:r w:rsidRPr="00DC53A3">
        <w:rPr>
          <w:rFonts w:ascii="Arial" w:hAnsi="Arial" w:cs="Arial"/>
          <w:i/>
          <w:iCs/>
        </w:rPr>
        <w:t xml:space="preserve">Hoffice </w:t>
      </w:r>
      <w:r w:rsidRPr="00DC53A3">
        <w:rPr>
          <w:rFonts w:ascii="Arial" w:hAnsi="Arial" w:cs="Arial"/>
        </w:rPr>
        <w:t>groups generally. These six groups were among the most active of the 15 groups at the time of the study in terms of the number of coworking events and posts on the</w:t>
      </w:r>
      <w:r w:rsidR="009B7B64">
        <w:rPr>
          <w:rFonts w:ascii="Arial" w:hAnsi="Arial" w:cs="Arial"/>
        </w:rPr>
        <w:t>ir</w:t>
      </w:r>
      <w:r w:rsidRPr="00DC53A3">
        <w:rPr>
          <w:rFonts w:ascii="Arial" w:hAnsi="Arial" w:cs="Arial"/>
        </w:rPr>
        <w:t xml:space="preserve"> online platforms. Groups that allowed access to their online forum but where no observations of coworking </w:t>
      </w:r>
      <w:r w:rsidR="009B7B64">
        <w:rPr>
          <w:rFonts w:ascii="Arial" w:hAnsi="Arial" w:cs="Arial"/>
        </w:rPr>
        <w:t>sessions</w:t>
      </w:r>
      <w:r w:rsidRPr="00DC53A3">
        <w:rPr>
          <w:rFonts w:ascii="Arial" w:hAnsi="Arial" w:cs="Arial"/>
        </w:rPr>
        <w:t xml:space="preserve"> could be arranged were more active online than offline (Table 1).</w:t>
      </w:r>
    </w:p>
    <w:p w14:paraId="3408E080" w14:textId="77777777" w:rsidR="00AC0651" w:rsidRPr="00DC53A3" w:rsidRDefault="00AC0651" w:rsidP="00AC0651">
      <w:pPr>
        <w:pStyle w:val="ListParagraph"/>
        <w:spacing w:line="480" w:lineRule="auto"/>
        <w:ind w:left="0"/>
        <w:jc w:val="both"/>
        <w:rPr>
          <w:rFonts w:ascii="Arial" w:hAnsi="Arial" w:cs="Arial"/>
        </w:rPr>
      </w:pPr>
    </w:p>
    <w:p w14:paraId="53996C76" w14:textId="77777777" w:rsidR="00AC0651" w:rsidRPr="00DC53A3" w:rsidRDefault="00AC0651" w:rsidP="00AC0651">
      <w:pPr>
        <w:pStyle w:val="ListParagraph"/>
        <w:spacing w:line="480" w:lineRule="auto"/>
        <w:ind w:left="0"/>
        <w:jc w:val="both"/>
        <w:rPr>
          <w:rFonts w:ascii="Arial" w:hAnsi="Arial" w:cs="Arial"/>
          <w:i/>
        </w:rPr>
      </w:pPr>
      <w:r w:rsidRPr="00DC53A3">
        <w:rPr>
          <w:rFonts w:ascii="Arial" w:hAnsi="Arial" w:cs="Arial"/>
          <w:i/>
        </w:rPr>
        <w:t xml:space="preserve">3.1.2 </w:t>
      </w:r>
      <w:proofErr w:type="spellStart"/>
      <w:r w:rsidRPr="00DC53A3">
        <w:rPr>
          <w:rFonts w:ascii="Arial" w:hAnsi="Arial" w:cs="Arial"/>
          <w:i/>
        </w:rPr>
        <w:t>Cohome</w:t>
      </w:r>
      <w:proofErr w:type="spellEnd"/>
    </w:p>
    <w:p w14:paraId="3FE2BC2A" w14:textId="753DD7A2" w:rsidR="00AC0651" w:rsidRPr="00DC53A3" w:rsidRDefault="00AC0651" w:rsidP="00AC0651">
      <w:pPr>
        <w:spacing w:line="480" w:lineRule="auto"/>
        <w:jc w:val="both"/>
        <w:rPr>
          <w:rFonts w:ascii="Arial" w:hAnsi="Arial" w:cs="Arial"/>
        </w:rPr>
      </w:pPr>
      <w:proofErr w:type="spellStart"/>
      <w:r w:rsidRPr="00DC53A3">
        <w:rPr>
          <w:rFonts w:ascii="Arial" w:hAnsi="Arial" w:cs="Arial"/>
          <w:i/>
        </w:rPr>
        <w:t>Cohome</w:t>
      </w:r>
      <w:proofErr w:type="spellEnd"/>
      <w:r w:rsidRPr="00DC53A3">
        <w:rPr>
          <w:rFonts w:ascii="Arial" w:hAnsi="Arial" w:cs="Arial"/>
        </w:rPr>
        <w:t xml:space="preserve"> was initially </w:t>
      </w:r>
      <w:r w:rsidR="00B01D2D" w:rsidRPr="00DC53A3">
        <w:rPr>
          <w:rFonts w:ascii="Arial" w:hAnsi="Arial" w:cs="Arial"/>
        </w:rPr>
        <w:t xml:space="preserve">(in 2015) </w:t>
      </w:r>
      <w:r w:rsidRPr="00DC53A3">
        <w:rPr>
          <w:rFonts w:ascii="Arial" w:hAnsi="Arial" w:cs="Arial"/>
        </w:rPr>
        <w:t xml:space="preserve">operated through </w:t>
      </w:r>
      <w:r w:rsidRPr="00DC53A3">
        <w:rPr>
          <w:rFonts w:ascii="Arial" w:hAnsi="Arial" w:cs="Arial"/>
          <w:i/>
        </w:rPr>
        <w:t>Facebook</w:t>
      </w:r>
      <w:r w:rsidRPr="00DC53A3">
        <w:rPr>
          <w:rFonts w:ascii="Arial" w:hAnsi="Arial" w:cs="Arial"/>
        </w:rPr>
        <w:t xml:space="preserve">, before a dedicated platform was founded in 2016. Coworkers paid up to 10 Euros for a day of coworking, which was paid through the platform to the host, with the platform taking a small commission fee. The platform enabled those interested in hosting coworking events to upload descriptions of their homes onto the platform. Coworkers uploaded their profile onto the platform (which hosts could view) and book coworking sessions via the platform. The platform did not materialise as a business model and since its closure in November 2017 a </w:t>
      </w:r>
      <w:proofErr w:type="spellStart"/>
      <w:r w:rsidRPr="00DC53A3">
        <w:rPr>
          <w:rFonts w:ascii="Arial" w:hAnsi="Arial" w:cs="Arial"/>
          <w:i/>
        </w:rPr>
        <w:t>Cohome</w:t>
      </w:r>
      <w:proofErr w:type="spellEnd"/>
      <w:r w:rsidRPr="00DC53A3">
        <w:rPr>
          <w:rFonts w:ascii="Arial" w:hAnsi="Arial" w:cs="Arial"/>
        </w:rPr>
        <w:t xml:space="preserve"> </w:t>
      </w:r>
      <w:r w:rsidRPr="00DC53A3">
        <w:rPr>
          <w:rFonts w:ascii="Arial" w:hAnsi="Arial" w:cs="Arial"/>
          <w:i/>
        </w:rPr>
        <w:t>Facebook</w:t>
      </w:r>
      <w:r w:rsidRPr="00DC53A3">
        <w:rPr>
          <w:rFonts w:ascii="Arial" w:hAnsi="Arial" w:cs="Arial"/>
        </w:rPr>
        <w:t xml:space="preserve"> group is used again. </w:t>
      </w:r>
    </w:p>
    <w:p w14:paraId="7859742A" w14:textId="60866859" w:rsidR="00AC0651" w:rsidRPr="00DC53A3" w:rsidRDefault="00AC0651" w:rsidP="00AC0651">
      <w:pPr>
        <w:spacing w:line="480" w:lineRule="auto"/>
        <w:jc w:val="both"/>
        <w:rPr>
          <w:rFonts w:ascii="Arial" w:hAnsi="Arial" w:cs="Arial"/>
        </w:rPr>
      </w:pPr>
      <w:r w:rsidRPr="00DC53A3">
        <w:rPr>
          <w:rFonts w:ascii="Arial" w:hAnsi="Arial" w:cs="Arial"/>
        </w:rPr>
        <w:lastRenderedPageBreak/>
        <w:t xml:space="preserve">Observations of coworking </w:t>
      </w:r>
      <w:r w:rsidR="008E4F44" w:rsidRPr="00DC53A3">
        <w:rPr>
          <w:rFonts w:ascii="Arial" w:hAnsi="Arial" w:cs="Arial"/>
        </w:rPr>
        <w:t>sessions</w:t>
      </w:r>
      <w:r w:rsidRPr="00DC53A3">
        <w:rPr>
          <w:rFonts w:ascii="Arial" w:hAnsi="Arial" w:cs="Arial"/>
        </w:rPr>
        <w:t xml:space="preserve"> were conducted at a time when the dedicated </w:t>
      </w:r>
      <w:proofErr w:type="spellStart"/>
      <w:r w:rsidRPr="00DC53A3">
        <w:rPr>
          <w:rFonts w:ascii="Arial" w:hAnsi="Arial" w:cs="Arial"/>
          <w:i/>
        </w:rPr>
        <w:t>Cohome</w:t>
      </w:r>
      <w:proofErr w:type="spellEnd"/>
      <w:r w:rsidRPr="00DC53A3">
        <w:rPr>
          <w:rFonts w:ascii="Arial" w:hAnsi="Arial" w:cs="Arial"/>
        </w:rPr>
        <w:t xml:space="preserve"> platform operated. The </w:t>
      </w:r>
      <w:proofErr w:type="spellStart"/>
      <w:r w:rsidRPr="00DC53A3">
        <w:rPr>
          <w:rFonts w:ascii="Arial" w:hAnsi="Arial" w:cs="Arial"/>
          <w:i/>
        </w:rPr>
        <w:t>Cohome</w:t>
      </w:r>
      <w:proofErr w:type="spellEnd"/>
      <w:r w:rsidRPr="00DC53A3">
        <w:rPr>
          <w:rFonts w:ascii="Arial" w:hAnsi="Arial" w:cs="Arial"/>
        </w:rPr>
        <w:t xml:space="preserve"> founder arranged contacts to hosts. This resulted in invitations to four </w:t>
      </w:r>
      <w:proofErr w:type="spellStart"/>
      <w:r w:rsidRPr="00DC53A3">
        <w:rPr>
          <w:rFonts w:ascii="Arial" w:hAnsi="Arial" w:cs="Arial"/>
          <w:i/>
        </w:rPr>
        <w:t>Cohome</w:t>
      </w:r>
      <w:proofErr w:type="spellEnd"/>
      <w:r w:rsidRPr="00DC53A3">
        <w:rPr>
          <w:rFonts w:ascii="Arial" w:hAnsi="Arial" w:cs="Arial"/>
        </w:rPr>
        <w:t xml:space="preserve"> sessions by three different hosts. In addition, online material was retrieved and used for the research from both the </w:t>
      </w:r>
      <w:proofErr w:type="spellStart"/>
      <w:r w:rsidRPr="00DC53A3">
        <w:rPr>
          <w:rFonts w:ascii="Arial" w:hAnsi="Arial" w:cs="Arial"/>
          <w:i/>
        </w:rPr>
        <w:t>Cohome</w:t>
      </w:r>
      <w:proofErr w:type="spellEnd"/>
      <w:r w:rsidRPr="00DC53A3">
        <w:rPr>
          <w:rFonts w:ascii="Arial" w:hAnsi="Arial" w:cs="Arial"/>
          <w:i/>
        </w:rPr>
        <w:t xml:space="preserve"> </w:t>
      </w:r>
      <w:r w:rsidRPr="00DC53A3">
        <w:rPr>
          <w:rFonts w:ascii="Arial" w:hAnsi="Arial" w:cs="Arial"/>
        </w:rPr>
        <w:t xml:space="preserve">platform and after its closure from the </w:t>
      </w:r>
      <w:proofErr w:type="spellStart"/>
      <w:r w:rsidRPr="00DC53A3">
        <w:rPr>
          <w:rFonts w:ascii="Arial" w:hAnsi="Arial" w:cs="Arial"/>
          <w:i/>
        </w:rPr>
        <w:t>Cohome</w:t>
      </w:r>
      <w:proofErr w:type="spellEnd"/>
      <w:r w:rsidRPr="00DC53A3">
        <w:rPr>
          <w:rFonts w:ascii="Arial" w:hAnsi="Arial" w:cs="Arial"/>
        </w:rPr>
        <w:t xml:space="preserve"> </w:t>
      </w:r>
      <w:r w:rsidRPr="00DC53A3">
        <w:rPr>
          <w:rFonts w:ascii="Arial" w:hAnsi="Arial" w:cs="Arial"/>
          <w:i/>
        </w:rPr>
        <w:t>Facebook</w:t>
      </w:r>
      <w:r w:rsidRPr="00DC53A3">
        <w:rPr>
          <w:rFonts w:ascii="Arial" w:hAnsi="Arial" w:cs="Arial"/>
        </w:rPr>
        <w:t xml:space="preserve"> group.</w:t>
      </w:r>
    </w:p>
    <w:p w14:paraId="1ACA7874" w14:textId="77777777" w:rsidR="00AC0651" w:rsidRPr="00DC53A3" w:rsidRDefault="00AC0651" w:rsidP="00AC0651">
      <w:pPr>
        <w:spacing w:line="480" w:lineRule="auto"/>
        <w:jc w:val="both"/>
        <w:rPr>
          <w:rFonts w:ascii="Arial" w:hAnsi="Arial" w:cs="Arial"/>
        </w:rPr>
      </w:pPr>
    </w:p>
    <w:p w14:paraId="647BC418" w14:textId="77777777" w:rsidR="00AC0651" w:rsidRPr="00DC53A3" w:rsidRDefault="00AC0651" w:rsidP="00AC0651">
      <w:pPr>
        <w:spacing w:line="480" w:lineRule="auto"/>
        <w:jc w:val="both"/>
        <w:rPr>
          <w:rFonts w:ascii="Arial" w:hAnsi="Arial" w:cs="Arial"/>
          <w:b/>
          <w:i/>
        </w:rPr>
      </w:pPr>
      <w:r w:rsidRPr="00DC53A3">
        <w:rPr>
          <w:rFonts w:ascii="Arial" w:hAnsi="Arial" w:cs="Arial"/>
          <w:b/>
          <w:i/>
        </w:rPr>
        <w:t>3.2 Participant observation</w:t>
      </w:r>
    </w:p>
    <w:p w14:paraId="129CAAEE" w14:textId="23A4FE08" w:rsidR="00D9245D" w:rsidRPr="00DC53A3" w:rsidRDefault="00AC0651" w:rsidP="00AC0651">
      <w:pPr>
        <w:spacing w:line="480" w:lineRule="auto"/>
        <w:jc w:val="both"/>
        <w:rPr>
          <w:rFonts w:ascii="Arial" w:hAnsi="Arial" w:cs="Arial"/>
        </w:rPr>
      </w:pPr>
      <w:r w:rsidRPr="0540037B">
        <w:rPr>
          <w:rFonts w:ascii="Arial" w:hAnsi="Arial" w:cs="Arial"/>
        </w:rPr>
        <w:t xml:space="preserve">Through participating in coworking sessions (events), </w:t>
      </w:r>
      <w:r w:rsidR="00BE23C2" w:rsidRPr="0540037B">
        <w:rPr>
          <w:rFonts w:ascii="Arial" w:hAnsi="Arial" w:cs="Arial"/>
        </w:rPr>
        <w:t xml:space="preserve">holistic </w:t>
      </w:r>
      <w:r w:rsidRPr="0540037B">
        <w:rPr>
          <w:rFonts w:ascii="Arial" w:hAnsi="Arial" w:cs="Arial"/>
        </w:rPr>
        <w:t xml:space="preserve">insights could be gained into the practices of coworking </w:t>
      </w:r>
      <w:r w:rsidR="00D9245D" w:rsidRPr="0540037B">
        <w:rPr>
          <w:rFonts w:ascii="Arial" w:hAnsi="Arial" w:cs="Arial"/>
        </w:rPr>
        <w:t xml:space="preserve">in relation to our </w:t>
      </w:r>
      <w:r w:rsidR="009B7B64" w:rsidRPr="0540037B">
        <w:rPr>
          <w:rFonts w:ascii="Arial" w:hAnsi="Arial" w:cs="Arial"/>
        </w:rPr>
        <w:t xml:space="preserve">research aim – how can we understand this type of coworking, and more specifically: </w:t>
      </w:r>
      <w:r w:rsidR="006406E2">
        <w:rPr>
          <w:rFonts w:ascii="Arial" w:hAnsi="Arial" w:cs="Arial"/>
        </w:rPr>
        <w:t>w</w:t>
      </w:r>
      <w:r w:rsidR="009B7B64" w:rsidRPr="0540037B">
        <w:rPr>
          <w:rFonts w:ascii="Arial" w:hAnsi="Arial" w:cs="Arial"/>
        </w:rPr>
        <w:t xml:space="preserve">hat </w:t>
      </w:r>
      <w:r w:rsidR="00D9245D" w:rsidRPr="0540037B">
        <w:rPr>
          <w:rFonts w:ascii="Arial" w:hAnsi="Arial" w:cs="Arial"/>
        </w:rPr>
        <w:t xml:space="preserve">is the motivation for coworking in residential homes when at the same time independent workers seek coworking spaces as an escape from the home and the associated experiences of loneliness and isolation? </w:t>
      </w:r>
      <w:r w:rsidR="009B7B64" w:rsidRPr="0540037B">
        <w:rPr>
          <w:rFonts w:ascii="Arial" w:hAnsi="Arial" w:cs="Arial"/>
        </w:rPr>
        <w:t>H</w:t>
      </w:r>
      <w:r w:rsidR="00694728" w:rsidRPr="0540037B">
        <w:rPr>
          <w:rFonts w:ascii="Arial" w:hAnsi="Arial" w:cs="Arial"/>
        </w:rPr>
        <w:t xml:space="preserve">ow important </w:t>
      </w:r>
      <w:r w:rsidR="00C2460D" w:rsidRPr="0540037B">
        <w:rPr>
          <w:rFonts w:ascii="Arial" w:hAnsi="Arial" w:cs="Arial"/>
        </w:rPr>
        <w:t>are</w:t>
      </w:r>
      <w:r w:rsidR="00694728" w:rsidRPr="0540037B">
        <w:rPr>
          <w:rFonts w:ascii="Arial" w:hAnsi="Arial" w:cs="Arial"/>
        </w:rPr>
        <w:t xml:space="preserve"> </w:t>
      </w:r>
      <w:r w:rsidR="00CE396A" w:rsidRPr="0540037B">
        <w:rPr>
          <w:rFonts w:ascii="Arial" w:hAnsi="Arial" w:cs="Arial"/>
        </w:rPr>
        <w:t xml:space="preserve">the precariousness of </w:t>
      </w:r>
      <w:r w:rsidR="009B5D50" w:rsidRPr="0540037B">
        <w:rPr>
          <w:rFonts w:ascii="Arial" w:hAnsi="Arial" w:cs="Arial"/>
        </w:rPr>
        <w:t>freelancers</w:t>
      </w:r>
      <w:r w:rsidR="00CE396A" w:rsidRPr="0540037B">
        <w:rPr>
          <w:rFonts w:ascii="Arial" w:hAnsi="Arial" w:cs="Arial"/>
        </w:rPr>
        <w:t xml:space="preserve">, </w:t>
      </w:r>
      <w:r w:rsidR="00694728" w:rsidRPr="0540037B">
        <w:rPr>
          <w:rFonts w:ascii="Arial" w:hAnsi="Arial" w:cs="Arial"/>
        </w:rPr>
        <w:t>an affective atmosphere as shared resource</w:t>
      </w:r>
      <w:r w:rsidR="00C2460D" w:rsidRPr="0540037B">
        <w:rPr>
          <w:rFonts w:ascii="Arial" w:hAnsi="Arial" w:cs="Arial"/>
        </w:rPr>
        <w:t xml:space="preserve">, and a lack of coworking spaces in the </w:t>
      </w:r>
      <w:r w:rsidR="00A52922" w:rsidRPr="0540037B">
        <w:rPr>
          <w:rFonts w:ascii="Arial" w:hAnsi="Arial" w:cs="Arial"/>
        </w:rPr>
        <w:t xml:space="preserve">local </w:t>
      </w:r>
      <w:r w:rsidR="00C2460D" w:rsidRPr="0540037B">
        <w:rPr>
          <w:rFonts w:ascii="Arial" w:hAnsi="Arial" w:cs="Arial"/>
        </w:rPr>
        <w:t>area</w:t>
      </w:r>
      <w:r w:rsidR="00694728" w:rsidRPr="0540037B">
        <w:rPr>
          <w:rFonts w:ascii="Arial" w:hAnsi="Arial" w:cs="Arial"/>
        </w:rPr>
        <w:t>?</w:t>
      </w:r>
    </w:p>
    <w:p w14:paraId="7B1EB145" w14:textId="1EB33CC6" w:rsidR="00AC0651" w:rsidRPr="00DC53A3" w:rsidRDefault="00AC0651" w:rsidP="00AC0651">
      <w:pPr>
        <w:spacing w:line="480" w:lineRule="auto"/>
        <w:jc w:val="both"/>
        <w:rPr>
          <w:rFonts w:ascii="Arial" w:hAnsi="Arial" w:cs="Arial"/>
        </w:rPr>
      </w:pPr>
      <w:r w:rsidRPr="00DC53A3">
        <w:rPr>
          <w:rFonts w:ascii="Arial" w:hAnsi="Arial" w:cs="Arial"/>
        </w:rPr>
        <w:t xml:space="preserve">The observations of coworking practices captured the </w:t>
      </w:r>
      <w:r w:rsidR="00BE23C2" w:rsidRPr="00DC53A3">
        <w:rPr>
          <w:rFonts w:ascii="Arial" w:hAnsi="Arial" w:cs="Arial"/>
        </w:rPr>
        <w:t xml:space="preserve">entire </w:t>
      </w:r>
      <w:r w:rsidRPr="00DC53A3">
        <w:rPr>
          <w:rFonts w:ascii="Arial" w:hAnsi="Arial" w:cs="Arial"/>
        </w:rPr>
        <w:t>coworking sessions</w:t>
      </w:r>
      <w:r w:rsidR="00BE23C2" w:rsidRPr="00DC53A3">
        <w:rPr>
          <w:rFonts w:ascii="Arial" w:hAnsi="Arial" w:cs="Arial"/>
        </w:rPr>
        <w:t>,</w:t>
      </w:r>
      <w:r w:rsidRPr="00DC53A3">
        <w:rPr>
          <w:rFonts w:ascii="Arial" w:hAnsi="Arial" w:cs="Arial"/>
        </w:rPr>
        <w:t xml:space="preserve"> including the break activities. </w:t>
      </w:r>
      <w:r w:rsidR="009F4B45" w:rsidRPr="00DC53A3">
        <w:rPr>
          <w:rFonts w:ascii="Arial" w:hAnsi="Arial" w:cs="Arial"/>
        </w:rPr>
        <w:t xml:space="preserve">Interviews with the hosts often preceded the coworking session so that the observation </w:t>
      </w:r>
      <w:r w:rsidR="00FA128D" w:rsidRPr="00DC53A3">
        <w:rPr>
          <w:rFonts w:ascii="Arial" w:hAnsi="Arial" w:cs="Arial"/>
        </w:rPr>
        <w:t xml:space="preserve">also </w:t>
      </w:r>
      <w:r w:rsidR="009F4B45" w:rsidRPr="00DC53A3">
        <w:rPr>
          <w:rFonts w:ascii="Arial" w:hAnsi="Arial" w:cs="Arial"/>
        </w:rPr>
        <w:t>covered how the host</w:t>
      </w:r>
      <w:r w:rsidR="009B5D50">
        <w:rPr>
          <w:rFonts w:ascii="Arial" w:hAnsi="Arial" w:cs="Arial"/>
        </w:rPr>
        <w:t>s</w:t>
      </w:r>
      <w:r w:rsidR="009F4B45" w:rsidRPr="00DC53A3">
        <w:rPr>
          <w:rFonts w:ascii="Arial" w:hAnsi="Arial" w:cs="Arial"/>
        </w:rPr>
        <w:t xml:space="preserve"> ‘prepared’ the</w:t>
      </w:r>
      <w:r w:rsidR="009B5D50">
        <w:rPr>
          <w:rFonts w:ascii="Arial" w:hAnsi="Arial" w:cs="Arial"/>
        </w:rPr>
        <w:t>ir</w:t>
      </w:r>
      <w:r w:rsidR="009F4B45" w:rsidRPr="00DC53A3">
        <w:rPr>
          <w:rFonts w:ascii="Arial" w:hAnsi="Arial" w:cs="Arial"/>
        </w:rPr>
        <w:t xml:space="preserve"> home for the session</w:t>
      </w:r>
      <w:r w:rsidR="009B5D50">
        <w:rPr>
          <w:rFonts w:ascii="Arial" w:hAnsi="Arial" w:cs="Arial"/>
        </w:rPr>
        <w:t>s</w:t>
      </w:r>
      <w:r w:rsidR="009F4B45" w:rsidRPr="00DC53A3">
        <w:rPr>
          <w:rFonts w:ascii="Arial" w:hAnsi="Arial" w:cs="Arial"/>
        </w:rPr>
        <w:t xml:space="preserve">. </w:t>
      </w:r>
      <w:r w:rsidRPr="00DC53A3">
        <w:rPr>
          <w:rFonts w:ascii="Arial" w:hAnsi="Arial" w:cs="Arial"/>
        </w:rPr>
        <w:t>The break activities allowed for informal conversations with coworkers and hosts.</w:t>
      </w:r>
    </w:p>
    <w:p w14:paraId="4AE30C97" w14:textId="0BB24D47" w:rsidR="00AC0651" w:rsidRPr="00DC53A3" w:rsidRDefault="00AC0651" w:rsidP="00AC0651">
      <w:pPr>
        <w:spacing w:line="480" w:lineRule="auto"/>
        <w:jc w:val="both"/>
        <w:rPr>
          <w:rFonts w:ascii="Arial" w:hAnsi="Arial" w:cs="Arial"/>
        </w:rPr>
      </w:pPr>
      <w:r w:rsidRPr="00DC53A3">
        <w:rPr>
          <w:rFonts w:ascii="Arial" w:hAnsi="Arial" w:cs="Arial"/>
        </w:rPr>
        <w:t xml:space="preserve">In addition to field notes from coworking sessions, online material was collected on the </w:t>
      </w:r>
      <w:r w:rsidR="00BE23C2" w:rsidRPr="00DC53A3">
        <w:rPr>
          <w:rFonts w:ascii="Arial" w:hAnsi="Arial" w:cs="Arial"/>
        </w:rPr>
        <w:t xml:space="preserve">relevant </w:t>
      </w:r>
      <w:r w:rsidRPr="00DC53A3">
        <w:rPr>
          <w:rFonts w:ascii="Arial" w:hAnsi="Arial" w:cs="Arial"/>
        </w:rPr>
        <w:t xml:space="preserve">platforms (messages posted by hosts and members, conversations between members, blog posts). In particular, we included online material </w:t>
      </w:r>
      <w:r w:rsidRPr="00DC53A3">
        <w:rPr>
          <w:rFonts w:ascii="Arial" w:hAnsi="Arial" w:cs="Arial"/>
          <w:color w:val="000000"/>
        </w:rPr>
        <w:t>leading up to and proceeding coworking events</w:t>
      </w:r>
      <w:r w:rsidR="00064439" w:rsidRPr="00DC53A3">
        <w:rPr>
          <w:rFonts w:ascii="Arial" w:hAnsi="Arial" w:cs="Arial"/>
          <w:color w:val="000000"/>
        </w:rPr>
        <w:t xml:space="preserve"> which added insights into </w:t>
      </w:r>
      <w:r w:rsidR="00694728" w:rsidRPr="00DC53A3">
        <w:rPr>
          <w:rFonts w:ascii="Arial" w:hAnsi="Arial" w:cs="Arial"/>
          <w:color w:val="000000"/>
        </w:rPr>
        <w:t xml:space="preserve">motivations for coworking, experiences of specific aspects of coworking </w:t>
      </w:r>
      <w:r w:rsidR="009F4B45" w:rsidRPr="00DC53A3">
        <w:rPr>
          <w:rFonts w:ascii="Arial" w:hAnsi="Arial" w:cs="Arial"/>
          <w:color w:val="000000"/>
        </w:rPr>
        <w:t>such as</w:t>
      </w:r>
      <w:r w:rsidR="00064439" w:rsidRPr="00DC53A3">
        <w:rPr>
          <w:rFonts w:ascii="Arial" w:hAnsi="Arial" w:cs="Arial"/>
          <w:color w:val="000000"/>
        </w:rPr>
        <w:t xml:space="preserve"> break activities</w:t>
      </w:r>
      <w:r w:rsidR="00694728" w:rsidRPr="00DC53A3">
        <w:rPr>
          <w:rFonts w:ascii="Arial" w:hAnsi="Arial" w:cs="Arial"/>
          <w:color w:val="000000"/>
        </w:rPr>
        <w:t xml:space="preserve"> </w:t>
      </w:r>
      <w:r w:rsidR="00064439" w:rsidRPr="00DC53A3">
        <w:rPr>
          <w:rFonts w:ascii="Arial" w:hAnsi="Arial" w:cs="Arial"/>
          <w:color w:val="000000"/>
        </w:rPr>
        <w:t xml:space="preserve">and </w:t>
      </w:r>
      <w:r w:rsidR="00064439" w:rsidRPr="00DC53A3">
        <w:rPr>
          <w:rFonts w:ascii="Arial" w:hAnsi="Arial" w:cs="Arial"/>
          <w:color w:val="000000"/>
        </w:rPr>
        <w:lastRenderedPageBreak/>
        <w:t>reasons for how often coworking sessions were organised</w:t>
      </w:r>
      <w:r w:rsidRPr="00DC53A3">
        <w:rPr>
          <w:rFonts w:ascii="Arial" w:hAnsi="Arial" w:cs="Arial"/>
          <w:color w:val="000000"/>
        </w:rPr>
        <w:t>.</w:t>
      </w:r>
      <w:r w:rsidRPr="00DC53A3">
        <w:rPr>
          <w:rFonts w:ascii="Arial" w:hAnsi="Arial" w:cs="Arial"/>
        </w:rPr>
        <w:t xml:space="preserve"> The online observation included people that were not captured by the physical participant observation</w:t>
      </w:r>
      <w:r w:rsidR="00694728" w:rsidRPr="00DC53A3">
        <w:rPr>
          <w:rFonts w:ascii="Arial" w:hAnsi="Arial" w:cs="Arial"/>
        </w:rPr>
        <w:t xml:space="preserve"> (Table 1)</w:t>
      </w:r>
      <w:r w:rsidRPr="00DC53A3">
        <w:rPr>
          <w:rFonts w:ascii="Arial" w:hAnsi="Arial" w:cs="Arial"/>
        </w:rPr>
        <w:t>.</w:t>
      </w:r>
      <w:r w:rsidR="00943DE1" w:rsidRPr="00DC53A3">
        <w:rPr>
          <w:rFonts w:ascii="Arial" w:hAnsi="Arial" w:cs="Arial"/>
        </w:rPr>
        <w:t xml:space="preserve"> </w:t>
      </w:r>
      <w:r w:rsidRPr="00DC53A3">
        <w:rPr>
          <w:rFonts w:ascii="Arial" w:hAnsi="Arial" w:cs="Arial"/>
        </w:rPr>
        <w:t xml:space="preserve">The </w:t>
      </w:r>
      <w:proofErr w:type="spellStart"/>
      <w:r w:rsidRPr="00DC53A3">
        <w:rPr>
          <w:rFonts w:ascii="Arial" w:hAnsi="Arial" w:cs="Arial"/>
          <w:i/>
          <w:iCs/>
        </w:rPr>
        <w:t>Cohome</w:t>
      </w:r>
      <w:proofErr w:type="spellEnd"/>
      <w:r w:rsidRPr="00DC53A3">
        <w:rPr>
          <w:rFonts w:ascii="Arial" w:hAnsi="Arial" w:cs="Arial"/>
        </w:rPr>
        <w:t xml:space="preserve"> booking platform did not allow for online discussion, but these were available from this network via the </w:t>
      </w:r>
      <w:proofErr w:type="spellStart"/>
      <w:r w:rsidRPr="00DC53A3">
        <w:rPr>
          <w:rFonts w:ascii="Arial" w:hAnsi="Arial" w:cs="Arial"/>
          <w:i/>
          <w:iCs/>
        </w:rPr>
        <w:t>Cohome</w:t>
      </w:r>
      <w:proofErr w:type="spellEnd"/>
      <w:r w:rsidRPr="00DC53A3">
        <w:rPr>
          <w:rFonts w:ascii="Arial" w:hAnsi="Arial" w:cs="Arial"/>
        </w:rPr>
        <w:t xml:space="preserve"> </w:t>
      </w:r>
      <w:r w:rsidRPr="00DC53A3">
        <w:rPr>
          <w:rFonts w:ascii="Arial" w:hAnsi="Arial" w:cs="Arial"/>
          <w:i/>
        </w:rPr>
        <w:t>Facebook</w:t>
      </w:r>
      <w:r w:rsidRPr="00DC53A3">
        <w:rPr>
          <w:rFonts w:ascii="Arial" w:hAnsi="Arial" w:cs="Arial"/>
        </w:rPr>
        <w:t xml:space="preserve"> group.</w:t>
      </w:r>
    </w:p>
    <w:p w14:paraId="0366E143" w14:textId="77777777" w:rsidR="00AC0651" w:rsidRPr="00DC53A3" w:rsidRDefault="00AC0651" w:rsidP="00AC0651">
      <w:pPr>
        <w:pStyle w:val="ListParagraph"/>
        <w:spacing w:line="480" w:lineRule="auto"/>
        <w:ind w:left="0"/>
        <w:jc w:val="both"/>
        <w:rPr>
          <w:rFonts w:ascii="Arial" w:hAnsi="Arial" w:cs="Arial"/>
        </w:rPr>
      </w:pPr>
    </w:p>
    <w:p w14:paraId="1CDC8A1A" w14:textId="77777777" w:rsidR="00AC0651" w:rsidRPr="00DC53A3" w:rsidRDefault="00AC0651" w:rsidP="00AC0651">
      <w:pPr>
        <w:pStyle w:val="ListParagraph"/>
        <w:spacing w:line="480" w:lineRule="auto"/>
        <w:ind w:left="0"/>
        <w:jc w:val="both"/>
        <w:rPr>
          <w:rFonts w:ascii="Arial" w:hAnsi="Arial" w:cs="Arial"/>
          <w:b/>
          <w:i/>
        </w:rPr>
      </w:pPr>
      <w:r w:rsidRPr="00DC53A3">
        <w:rPr>
          <w:rFonts w:ascii="Arial" w:hAnsi="Arial" w:cs="Arial"/>
          <w:b/>
          <w:i/>
        </w:rPr>
        <w:t>3.3 Semi-structured interviews</w:t>
      </w:r>
    </w:p>
    <w:p w14:paraId="53AADB37" w14:textId="7523A699" w:rsidR="00AC0651" w:rsidRPr="00DC53A3" w:rsidRDefault="00AC0651" w:rsidP="00AC0651">
      <w:pPr>
        <w:spacing w:line="480" w:lineRule="auto"/>
        <w:jc w:val="both"/>
        <w:rPr>
          <w:rFonts w:ascii="Arial" w:hAnsi="Arial" w:cs="Arial"/>
        </w:rPr>
      </w:pPr>
      <w:r w:rsidRPr="00DC53A3">
        <w:rPr>
          <w:rFonts w:ascii="Arial" w:hAnsi="Arial" w:cs="Arial"/>
        </w:rPr>
        <w:t xml:space="preserve">In total, semi-structured interviews were conducted with 16 participants in the observed home-based coworking sessions. Interviews usually took place at the beginning or end of the coworking session or during a break period. Interviews ranged in length from 25 to 90 minutes. Ten interviews were recorded and transcribed verbatim whereas detailed notes were taken for six interviews. </w:t>
      </w:r>
    </w:p>
    <w:p w14:paraId="5CA8A9AA" w14:textId="77777777" w:rsidR="00AC0651" w:rsidRPr="00DC53A3" w:rsidRDefault="00AC0651" w:rsidP="00AC0651">
      <w:pPr>
        <w:spacing w:line="480" w:lineRule="auto"/>
        <w:jc w:val="both"/>
        <w:rPr>
          <w:rFonts w:ascii="Arial" w:hAnsi="Arial" w:cs="Arial"/>
        </w:rPr>
      </w:pPr>
      <w:r w:rsidRPr="00DC53A3">
        <w:rPr>
          <w:rFonts w:ascii="Arial" w:hAnsi="Arial" w:cs="Arial"/>
        </w:rPr>
        <w:t>Interviews enabled an understanding of the motivations for hosting or taking part in coworking, individual experiences of coworking and the personal and career-related circumstances of the informants. Informants were asked about their experiences of coworking in homes as well as their experiences with other forms of coworking. Interview participants were also asked about the meanings behind the actions that had been observed.</w:t>
      </w:r>
    </w:p>
    <w:p w14:paraId="4D81D30C" w14:textId="77777777" w:rsidR="00AC0651" w:rsidRPr="00DC53A3" w:rsidRDefault="00AC0651" w:rsidP="00AC0651">
      <w:pPr>
        <w:spacing w:line="480" w:lineRule="auto"/>
        <w:jc w:val="both"/>
        <w:rPr>
          <w:rFonts w:ascii="Arial" w:hAnsi="Arial" w:cs="Arial"/>
        </w:rPr>
      </w:pPr>
    </w:p>
    <w:p w14:paraId="088A499B" w14:textId="77777777" w:rsidR="00AC0651" w:rsidRPr="00DC53A3" w:rsidRDefault="00AC0651" w:rsidP="00AC0651">
      <w:pPr>
        <w:spacing w:line="480" w:lineRule="auto"/>
        <w:jc w:val="both"/>
        <w:rPr>
          <w:rFonts w:ascii="Arial" w:hAnsi="Arial" w:cs="Arial"/>
          <w:b/>
          <w:i/>
        </w:rPr>
      </w:pPr>
      <w:r w:rsidRPr="00DC53A3">
        <w:rPr>
          <w:rFonts w:ascii="Arial" w:hAnsi="Arial" w:cs="Arial"/>
          <w:b/>
          <w:i/>
        </w:rPr>
        <w:t>3.4 Visual data</w:t>
      </w:r>
    </w:p>
    <w:p w14:paraId="1042F62B" w14:textId="5AF83548" w:rsidR="00AC0651" w:rsidRPr="00DC53A3" w:rsidRDefault="00AC0651" w:rsidP="00AC0651">
      <w:pPr>
        <w:spacing w:line="480" w:lineRule="auto"/>
        <w:jc w:val="both"/>
        <w:rPr>
          <w:rFonts w:ascii="Arial" w:hAnsi="Arial" w:cs="Arial"/>
        </w:rPr>
      </w:pPr>
      <w:r w:rsidRPr="00DC53A3">
        <w:rPr>
          <w:rFonts w:ascii="Arial" w:hAnsi="Arial" w:cs="Arial"/>
        </w:rPr>
        <w:t xml:space="preserve">Photographs were taken during the </w:t>
      </w:r>
      <w:r w:rsidR="00947790" w:rsidRPr="00DC53A3">
        <w:rPr>
          <w:rFonts w:ascii="Arial" w:hAnsi="Arial" w:cs="Arial"/>
        </w:rPr>
        <w:t>coworking sessions</w:t>
      </w:r>
      <w:r w:rsidRPr="00DC53A3">
        <w:rPr>
          <w:rFonts w:ascii="Arial" w:hAnsi="Arial" w:cs="Arial"/>
        </w:rPr>
        <w:t xml:space="preserve"> either by the researcher or informants in order to visually document practices of coworking, objects and homes.</w:t>
      </w:r>
      <w:r w:rsidR="000E7207">
        <w:rPr>
          <w:rFonts w:ascii="Arial" w:hAnsi="Arial" w:cs="Arial"/>
        </w:rPr>
        <w:t xml:space="preserve"> </w:t>
      </w:r>
      <w:r w:rsidRPr="00DC53A3">
        <w:rPr>
          <w:rFonts w:ascii="Arial" w:hAnsi="Arial" w:cs="Arial"/>
        </w:rPr>
        <w:t xml:space="preserve">In addition, photographs were downloaded from the </w:t>
      </w:r>
      <w:r w:rsidRPr="00DC53A3">
        <w:rPr>
          <w:rFonts w:ascii="Arial" w:hAnsi="Arial" w:cs="Arial"/>
          <w:i/>
          <w:iCs/>
        </w:rPr>
        <w:t>Hoffice Facebook</w:t>
      </w:r>
      <w:r w:rsidRPr="00DC53A3">
        <w:rPr>
          <w:rFonts w:ascii="Arial" w:hAnsi="Arial" w:cs="Arial"/>
        </w:rPr>
        <w:t xml:space="preserve"> groups, </w:t>
      </w:r>
      <w:proofErr w:type="spellStart"/>
      <w:r w:rsidRPr="00DC53A3">
        <w:rPr>
          <w:rFonts w:ascii="Arial" w:hAnsi="Arial" w:cs="Arial"/>
          <w:i/>
          <w:iCs/>
        </w:rPr>
        <w:t>Cohome</w:t>
      </w:r>
      <w:proofErr w:type="spellEnd"/>
      <w:r w:rsidRPr="00DC53A3">
        <w:rPr>
          <w:rFonts w:ascii="Arial" w:hAnsi="Arial" w:cs="Arial"/>
        </w:rPr>
        <w:t xml:space="preserve"> Platform and </w:t>
      </w:r>
      <w:proofErr w:type="spellStart"/>
      <w:r w:rsidRPr="00DC53A3">
        <w:rPr>
          <w:rFonts w:ascii="Arial" w:hAnsi="Arial" w:cs="Arial"/>
          <w:i/>
          <w:iCs/>
        </w:rPr>
        <w:t>Cohome</w:t>
      </w:r>
      <w:proofErr w:type="spellEnd"/>
      <w:r w:rsidRPr="00DC53A3">
        <w:rPr>
          <w:rFonts w:ascii="Arial" w:hAnsi="Arial" w:cs="Arial"/>
        </w:rPr>
        <w:t xml:space="preserve"> </w:t>
      </w:r>
      <w:r w:rsidRPr="00DC53A3">
        <w:rPr>
          <w:rFonts w:ascii="Arial" w:hAnsi="Arial" w:cs="Arial"/>
          <w:i/>
          <w:iCs/>
        </w:rPr>
        <w:t>Facebook</w:t>
      </w:r>
      <w:r w:rsidRPr="00DC53A3">
        <w:rPr>
          <w:rFonts w:ascii="Arial" w:hAnsi="Arial" w:cs="Arial"/>
        </w:rPr>
        <w:t xml:space="preserve"> group. These included photographs taken and uploaded by hosts and coworkers of work and break activities during coworking </w:t>
      </w:r>
      <w:r w:rsidRPr="00DC53A3">
        <w:rPr>
          <w:rFonts w:ascii="Arial" w:hAnsi="Arial" w:cs="Arial"/>
        </w:rPr>
        <w:lastRenderedPageBreak/>
        <w:t>events.</w:t>
      </w:r>
      <w:r w:rsidR="000E7207">
        <w:rPr>
          <w:rFonts w:ascii="Arial" w:hAnsi="Arial" w:cs="Arial"/>
        </w:rPr>
        <w:t xml:space="preserve"> </w:t>
      </w:r>
      <w:r w:rsidR="000E7207" w:rsidRPr="00DC53A3">
        <w:rPr>
          <w:rFonts w:ascii="Arial" w:hAnsi="Arial" w:cs="Arial"/>
        </w:rPr>
        <w:t xml:space="preserve">A total of 51 photographs were included in the analysis representing all </w:t>
      </w:r>
      <w:r w:rsidR="000E7207" w:rsidRPr="000E7207">
        <w:rPr>
          <w:rFonts w:ascii="Arial" w:hAnsi="Arial" w:cs="Arial"/>
          <w:iCs/>
        </w:rPr>
        <w:t>home-based coworking</w:t>
      </w:r>
      <w:r w:rsidR="000E7207" w:rsidRPr="00DC53A3">
        <w:rPr>
          <w:rFonts w:ascii="Arial" w:hAnsi="Arial" w:cs="Arial"/>
        </w:rPr>
        <w:t xml:space="preserve"> groups involved in this study (Table 1).</w:t>
      </w:r>
    </w:p>
    <w:p w14:paraId="73EA8BDC" w14:textId="77777777" w:rsidR="00AC0651" w:rsidRPr="00DC53A3" w:rsidRDefault="00AC0651" w:rsidP="00AC0651">
      <w:pPr>
        <w:spacing w:line="480" w:lineRule="auto"/>
        <w:jc w:val="both"/>
        <w:rPr>
          <w:rFonts w:ascii="Arial" w:hAnsi="Arial" w:cs="Arial"/>
        </w:rPr>
      </w:pPr>
    </w:p>
    <w:p w14:paraId="080478A0" w14:textId="77777777" w:rsidR="00AC0651" w:rsidRPr="00DC53A3" w:rsidRDefault="00AC0651" w:rsidP="00AC0651">
      <w:pPr>
        <w:pStyle w:val="ListParagraph"/>
        <w:spacing w:line="480" w:lineRule="auto"/>
        <w:ind w:left="0"/>
        <w:jc w:val="both"/>
        <w:rPr>
          <w:rFonts w:ascii="Arial" w:hAnsi="Arial" w:cs="Arial"/>
          <w:b/>
          <w:i/>
        </w:rPr>
      </w:pPr>
      <w:r w:rsidRPr="00DC53A3">
        <w:rPr>
          <w:rFonts w:ascii="Arial" w:hAnsi="Arial" w:cs="Arial"/>
          <w:b/>
          <w:i/>
        </w:rPr>
        <w:t>3.5 Data analysis</w:t>
      </w:r>
    </w:p>
    <w:p w14:paraId="2E9455C9" w14:textId="524B6480" w:rsidR="00AC0651" w:rsidRPr="00DC53A3" w:rsidRDefault="00AC0651" w:rsidP="00AC0651">
      <w:pPr>
        <w:pStyle w:val="ListParagraph"/>
        <w:spacing w:line="480" w:lineRule="auto"/>
        <w:ind w:left="0"/>
        <w:jc w:val="both"/>
        <w:rPr>
          <w:rFonts w:ascii="Arial" w:hAnsi="Arial" w:cs="Arial"/>
        </w:rPr>
      </w:pPr>
      <w:r w:rsidRPr="00DC53A3">
        <w:rPr>
          <w:rFonts w:ascii="Arial" w:hAnsi="Arial" w:cs="Arial"/>
        </w:rPr>
        <w:t xml:space="preserve">All data (photographs, notes from participant observation, interview transcripts and online text) were uploaded into a </w:t>
      </w:r>
      <w:r w:rsidRPr="00DC53A3">
        <w:rPr>
          <w:rFonts w:ascii="Arial" w:hAnsi="Arial" w:cs="Arial"/>
          <w:i/>
          <w:iCs/>
        </w:rPr>
        <w:t>NVivo</w:t>
      </w:r>
      <w:r w:rsidRPr="00DC53A3">
        <w:rPr>
          <w:rFonts w:ascii="Arial" w:hAnsi="Arial" w:cs="Arial"/>
        </w:rPr>
        <w:t xml:space="preserve"> project database and coded. Thematic codes were used and developed in an iterative process. The same coding framework was applied to all data sources. A hierarchical coding structure was developed for the type of actions (e.g. silent working, yoga, walk), </w:t>
      </w:r>
      <w:r w:rsidR="006E52E5" w:rsidRPr="00DC53A3">
        <w:rPr>
          <w:rFonts w:ascii="Arial" w:hAnsi="Arial" w:cs="Arial"/>
        </w:rPr>
        <w:t xml:space="preserve">motivations for hosting/participating in coworking sessions, </w:t>
      </w:r>
      <w:r w:rsidRPr="00DC53A3">
        <w:rPr>
          <w:rFonts w:ascii="Arial" w:hAnsi="Arial" w:cs="Arial"/>
        </w:rPr>
        <w:t>social relations (e.g. feedback, collaboration on projects, social chat), rules and structure of the event, artefacts (by home and work) and the home (by physical space, cognitive aspects, presentation, area/neighbourhood).</w:t>
      </w:r>
    </w:p>
    <w:p w14:paraId="0BABDAB0" w14:textId="77777777" w:rsidR="00AC0651" w:rsidRPr="00DC53A3" w:rsidRDefault="00AC0651" w:rsidP="00AC0651">
      <w:pPr>
        <w:pStyle w:val="ListParagraph"/>
        <w:spacing w:line="480" w:lineRule="auto"/>
        <w:ind w:left="0"/>
        <w:jc w:val="both"/>
        <w:rPr>
          <w:rFonts w:ascii="Arial" w:hAnsi="Arial" w:cs="Arial"/>
        </w:rPr>
      </w:pPr>
      <w:r w:rsidRPr="00DC53A3">
        <w:rPr>
          <w:rFonts w:ascii="Arial" w:hAnsi="Arial" w:cs="Arial"/>
        </w:rPr>
        <w:t>Photographs were coded by highlighting part or all of the image (</w:t>
      </w:r>
      <w:proofErr w:type="spellStart"/>
      <w:r w:rsidRPr="00DC53A3">
        <w:rPr>
          <w:rFonts w:ascii="Arial" w:hAnsi="Arial" w:cs="Arial"/>
        </w:rPr>
        <w:t>Bazeley</w:t>
      </w:r>
      <w:proofErr w:type="spellEnd"/>
      <w:r w:rsidRPr="00DC53A3">
        <w:rPr>
          <w:rFonts w:ascii="Arial" w:hAnsi="Arial" w:cs="Arial"/>
        </w:rPr>
        <w:t xml:space="preserve"> and Jackson, 2013). In addition, notes were added detailing the content of each image using the annotations feature (Salda</w:t>
      </w:r>
      <w:r w:rsidRPr="00DC53A3">
        <w:rPr>
          <w:rFonts w:ascii="Arial" w:hAnsi="Arial" w:cs="Arial"/>
          <w:color w:val="222222"/>
          <w:shd w:val="clear" w:color="auto" w:fill="FFFFFF"/>
        </w:rPr>
        <w:t>ñ</w:t>
      </w:r>
      <w:r w:rsidRPr="00DC53A3">
        <w:rPr>
          <w:rFonts w:ascii="Arial" w:hAnsi="Arial" w:cs="Arial"/>
        </w:rPr>
        <w:t>a 2015) so that connections could be made between the textual and visual data. Most of the images were coded for the (sub-)themes ‘actions’, ‘physical spaces of the home’ and ‘artefacts’.</w:t>
      </w:r>
    </w:p>
    <w:p w14:paraId="5AF13D2B" w14:textId="77777777" w:rsidR="00AC0651" w:rsidRPr="00DC53A3" w:rsidRDefault="00AC0651" w:rsidP="00AC0651">
      <w:pPr>
        <w:pStyle w:val="ListParagraph"/>
        <w:spacing w:line="480" w:lineRule="auto"/>
        <w:ind w:left="0"/>
        <w:jc w:val="both"/>
        <w:rPr>
          <w:rFonts w:ascii="Arial" w:hAnsi="Arial" w:cs="Arial"/>
        </w:rPr>
      </w:pPr>
    </w:p>
    <w:p w14:paraId="73C49367" w14:textId="369E4567" w:rsidR="00AC0651" w:rsidRPr="00DC53A3" w:rsidRDefault="00B84A13" w:rsidP="00B84A13">
      <w:pPr>
        <w:pStyle w:val="ListParagraph"/>
        <w:numPr>
          <w:ilvl w:val="0"/>
          <w:numId w:val="8"/>
        </w:numPr>
        <w:spacing w:line="480" w:lineRule="auto"/>
        <w:jc w:val="both"/>
        <w:rPr>
          <w:rFonts w:ascii="Arial" w:hAnsi="Arial" w:cs="Arial"/>
          <w:b/>
        </w:rPr>
      </w:pPr>
      <w:r w:rsidRPr="00DC53A3">
        <w:rPr>
          <w:rFonts w:ascii="Arial" w:hAnsi="Arial" w:cs="Arial"/>
          <w:b/>
        </w:rPr>
        <w:t>Empirical findings</w:t>
      </w:r>
    </w:p>
    <w:p w14:paraId="5757CF20" w14:textId="35D906F5" w:rsidR="00AC0651" w:rsidRPr="00DC53A3" w:rsidRDefault="00AC0651" w:rsidP="00B84A13">
      <w:pPr>
        <w:pStyle w:val="ListParagraph"/>
        <w:numPr>
          <w:ilvl w:val="1"/>
          <w:numId w:val="13"/>
        </w:numPr>
        <w:spacing w:line="480" w:lineRule="auto"/>
        <w:jc w:val="both"/>
        <w:rPr>
          <w:rFonts w:ascii="Arial" w:hAnsi="Arial" w:cs="Arial"/>
          <w:b/>
        </w:rPr>
      </w:pPr>
      <w:r w:rsidRPr="00DC53A3">
        <w:rPr>
          <w:rFonts w:ascii="Arial" w:hAnsi="Arial" w:cs="Arial"/>
          <w:b/>
        </w:rPr>
        <w:t>Description of the coworking setting and coworking groups</w:t>
      </w:r>
    </w:p>
    <w:p w14:paraId="5EB1F071" w14:textId="3FFF887D" w:rsidR="00AC0651" w:rsidRPr="00DC53A3" w:rsidRDefault="00AC0651" w:rsidP="00AC0651">
      <w:pPr>
        <w:spacing w:line="480" w:lineRule="auto"/>
        <w:jc w:val="both"/>
        <w:rPr>
          <w:rFonts w:ascii="Arial" w:hAnsi="Arial" w:cs="Arial"/>
        </w:rPr>
      </w:pPr>
      <w:r w:rsidRPr="00DC53A3">
        <w:rPr>
          <w:rFonts w:ascii="Arial" w:hAnsi="Arial" w:cs="Arial"/>
        </w:rPr>
        <w:t xml:space="preserve">Homes in which people </w:t>
      </w:r>
      <w:r w:rsidR="00947790" w:rsidRPr="00DC53A3">
        <w:rPr>
          <w:rFonts w:ascii="Arial" w:hAnsi="Arial" w:cs="Arial"/>
        </w:rPr>
        <w:t xml:space="preserve">meet for </w:t>
      </w:r>
      <w:r w:rsidRPr="00DC53A3">
        <w:rPr>
          <w:rFonts w:ascii="Arial" w:hAnsi="Arial" w:cs="Arial"/>
        </w:rPr>
        <w:t>cowork</w:t>
      </w:r>
      <w:r w:rsidR="00947790" w:rsidRPr="00DC53A3">
        <w:rPr>
          <w:rFonts w:ascii="Arial" w:hAnsi="Arial" w:cs="Arial"/>
        </w:rPr>
        <w:t>ing</w:t>
      </w:r>
      <w:r w:rsidRPr="00DC53A3">
        <w:rPr>
          <w:rFonts w:ascii="Arial" w:hAnsi="Arial" w:cs="Arial"/>
        </w:rPr>
        <w:t xml:space="preserve"> are located in a variety of locations with a key distinction emerging between the </w:t>
      </w:r>
      <w:r w:rsidRPr="00DC53A3">
        <w:rPr>
          <w:rFonts w:ascii="Arial" w:hAnsi="Arial" w:cs="Arial"/>
          <w:i/>
        </w:rPr>
        <w:t>Hoffice</w:t>
      </w:r>
      <w:r w:rsidRPr="00DC53A3">
        <w:rPr>
          <w:rFonts w:ascii="Arial" w:hAnsi="Arial" w:cs="Arial"/>
        </w:rPr>
        <w:t xml:space="preserve"> and </w:t>
      </w:r>
      <w:proofErr w:type="spellStart"/>
      <w:r w:rsidRPr="00DC53A3">
        <w:rPr>
          <w:rFonts w:ascii="Arial" w:hAnsi="Arial" w:cs="Arial"/>
          <w:i/>
        </w:rPr>
        <w:t>Cohome</w:t>
      </w:r>
      <w:proofErr w:type="spellEnd"/>
      <w:r w:rsidRPr="00DC53A3">
        <w:rPr>
          <w:rFonts w:ascii="Arial" w:hAnsi="Arial" w:cs="Arial"/>
        </w:rPr>
        <w:t xml:space="preserve"> networks</w:t>
      </w:r>
      <w:r w:rsidRPr="00DC53A3">
        <w:rPr>
          <w:rStyle w:val="FootnoteReference"/>
          <w:rFonts w:ascii="Arial" w:hAnsi="Arial" w:cs="Arial"/>
        </w:rPr>
        <w:footnoteReference w:id="3"/>
      </w:r>
      <w:r w:rsidRPr="00DC53A3">
        <w:rPr>
          <w:rFonts w:ascii="Arial" w:hAnsi="Arial" w:cs="Arial"/>
        </w:rPr>
        <w:t>. The French</w:t>
      </w:r>
      <w:r w:rsidRPr="00DC53A3">
        <w:rPr>
          <w:rFonts w:ascii="Arial" w:hAnsi="Arial" w:cs="Arial"/>
          <w:i/>
        </w:rPr>
        <w:t xml:space="preserve"> </w:t>
      </w:r>
      <w:proofErr w:type="spellStart"/>
      <w:r w:rsidRPr="00DC53A3">
        <w:rPr>
          <w:rFonts w:ascii="Arial" w:hAnsi="Arial" w:cs="Arial"/>
          <w:i/>
        </w:rPr>
        <w:lastRenderedPageBreak/>
        <w:t>Cohome</w:t>
      </w:r>
      <w:proofErr w:type="spellEnd"/>
      <w:r w:rsidRPr="00DC53A3">
        <w:rPr>
          <w:rFonts w:ascii="Arial" w:hAnsi="Arial" w:cs="Arial"/>
        </w:rPr>
        <w:t xml:space="preserve"> network is concentrated in the capital city Paris; scattered around but including in its most central parts. The </w:t>
      </w:r>
      <w:proofErr w:type="spellStart"/>
      <w:r w:rsidRPr="00DC53A3">
        <w:rPr>
          <w:rFonts w:ascii="Arial" w:hAnsi="Arial" w:cs="Arial"/>
          <w:i/>
        </w:rPr>
        <w:t>Cohome</w:t>
      </w:r>
      <w:proofErr w:type="spellEnd"/>
      <w:r w:rsidRPr="00DC53A3">
        <w:rPr>
          <w:rFonts w:ascii="Arial" w:hAnsi="Arial" w:cs="Arial"/>
        </w:rPr>
        <w:t xml:space="preserve"> coworking </w:t>
      </w:r>
      <w:r w:rsidR="00420A58">
        <w:rPr>
          <w:rFonts w:ascii="Arial" w:hAnsi="Arial" w:cs="Arial"/>
        </w:rPr>
        <w:t xml:space="preserve">sessions </w:t>
      </w:r>
      <w:r w:rsidRPr="00DC53A3">
        <w:rPr>
          <w:rFonts w:ascii="Arial" w:hAnsi="Arial" w:cs="Arial"/>
        </w:rPr>
        <w:t>observed in practice included locations in the 2</w:t>
      </w:r>
      <w:r w:rsidRPr="00DC53A3">
        <w:rPr>
          <w:rFonts w:ascii="Arial" w:hAnsi="Arial" w:cs="Arial"/>
          <w:vertAlign w:val="superscript"/>
        </w:rPr>
        <w:t>nd</w:t>
      </w:r>
      <w:r w:rsidRPr="00DC53A3">
        <w:rPr>
          <w:rFonts w:ascii="Arial" w:hAnsi="Arial" w:cs="Arial"/>
        </w:rPr>
        <w:t xml:space="preserve"> and 3</w:t>
      </w:r>
      <w:r w:rsidRPr="00DC53A3">
        <w:rPr>
          <w:rFonts w:ascii="Arial" w:hAnsi="Arial" w:cs="Arial"/>
          <w:vertAlign w:val="superscript"/>
        </w:rPr>
        <w:t>rd</w:t>
      </w:r>
      <w:r w:rsidRPr="00DC53A3">
        <w:rPr>
          <w:rFonts w:ascii="Arial" w:hAnsi="Arial" w:cs="Arial"/>
        </w:rPr>
        <w:t xml:space="preserve"> </w:t>
      </w:r>
      <w:proofErr w:type="spellStart"/>
      <w:r w:rsidRPr="00DC53A3">
        <w:rPr>
          <w:rFonts w:ascii="Arial" w:hAnsi="Arial" w:cs="Arial"/>
          <w:i/>
        </w:rPr>
        <w:t>Arrondisments</w:t>
      </w:r>
      <w:proofErr w:type="spellEnd"/>
      <w:r w:rsidRPr="00DC53A3">
        <w:rPr>
          <w:rFonts w:ascii="Arial" w:hAnsi="Arial" w:cs="Arial"/>
          <w:i/>
        </w:rPr>
        <w:t xml:space="preserve">, </w:t>
      </w:r>
      <w:r w:rsidRPr="00DC53A3">
        <w:rPr>
          <w:rFonts w:ascii="Arial" w:hAnsi="Arial" w:cs="Arial"/>
        </w:rPr>
        <w:t xml:space="preserve">in close proximity to business centres, urban amenities and transport networks. Other home locations were close to the </w:t>
      </w:r>
      <w:r w:rsidRPr="00DC53A3">
        <w:rPr>
          <w:rFonts w:ascii="Arial" w:hAnsi="Arial" w:cs="Arial"/>
          <w:color w:val="222222"/>
          <w:shd w:val="clear" w:color="auto" w:fill="FFFFFF"/>
        </w:rPr>
        <w:t xml:space="preserve">La Défense business district or large business premises that included a </w:t>
      </w:r>
      <w:r w:rsidRPr="00DC53A3">
        <w:rPr>
          <w:rFonts w:ascii="Arial" w:hAnsi="Arial" w:cs="Arial"/>
          <w:i/>
          <w:color w:val="222222"/>
          <w:shd w:val="clear" w:color="auto" w:fill="FFFFFF"/>
        </w:rPr>
        <w:t>WeWork</w:t>
      </w:r>
      <w:r w:rsidRPr="00DC53A3">
        <w:rPr>
          <w:rFonts w:ascii="Arial" w:hAnsi="Arial" w:cs="Arial"/>
          <w:color w:val="222222"/>
          <w:shd w:val="clear" w:color="auto" w:fill="FFFFFF"/>
        </w:rPr>
        <w:t xml:space="preserve"> coworking space. The locational pattern of </w:t>
      </w:r>
      <w:proofErr w:type="spellStart"/>
      <w:r w:rsidRPr="00DC53A3">
        <w:rPr>
          <w:rFonts w:ascii="Arial" w:hAnsi="Arial" w:cs="Arial"/>
          <w:i/>
          <w:color w:val="222222"/>
          <w:shd w:val="clear" w:color="auto" w:fill="FFFFFF"/>
        </w:rPr>
        <w:t>Cohome</w:t>
      </w:r>
      <w:proofErr w:type="spellEnd"/>
      <w:r w:rsidRPr="00DC53A3">
        <w:rPr>
          <w:rFonts w:ascii="Arial" w:hAnsi="Arial" w:cs="Arial"/>
          <w:color w:val="222222"/>
          <w:shd w:val="clear" w:color="auto" w:fill="FFFFFF"/>
        </w:rPr>
        <w:t xml:space="preserve"> coworking therefore was striking because of its similarity with the coworking pattern as we know it – close to transport networks, in the economic centre and in sub-centres outside of inner urban rings (</w:t>
      </w:r>
      <w:proofErr w:type="spellStart"/>
      <w:r w:rsidRPr="00DC53A3">
        <w:rPr>
          <w:rFonts w:ascii="Arial" w:hAnsi="Arial" w:cs="Arial"/>
        </w:rPr>
        <w:t>Fiorentino</w:t>
      </w:r>
      <w:proofErr w:type="spellEnd"/>
      <w:r w:rsidRPr="00DC53A3">
        <w:rPr>
          <w:rFonts w:ascii="Arial" w:hAnsi="Arial" w:cs="Arial"/>
        </w:rPr>
        <w:t xml:space="preserve">, 2019; </w:t>
      </w:r>
      <w:proofErr w:type="spellStart"/>
      <w:r w:rsidRPr="00DC53A3">
        <w:rPr>
          <w:rFonts w:ascii="Arial" w:hAnsi="Arial" w:cs="Arial"/>
        </w:rPr>
        <w:t>Mariotti</w:t>
      </w:r>
      <w:proofErr w:type="spellEnd"/>
      <w:r w:rsidRPr="00DC53A3">
        <w:rPr>
          <w:rFonts w:ascii="Arial" w:hAnsi="Arial" w:cs="Arial"/>
        </w:rPr>
        <w:t xml:space="preserve"> et al., 2017; Spinuzzi, 2012)</w:t>
      </w:r>
      <w:r w:rsidRPr="00DC53A3">
        <w:rPr>
          <w:rFonts w:ascii="Arial" w:hAnsi="Arial" w:cs="Arial"/>
          <w:color w:val="222222"/>
          <w:shd w:val="clear" w:color="auto" w:fill="FFFFFF"/>
        </w:rPr>
        <w:t xml:space="preserve">. Reflecting residential living in Paris, coworking in the </w:t>
      </w:r>
      <w:proofErr w:type="spellStart"/>
      <w:r w:rsidRPr="00DC53A3">
        <w:rPr>
          <w:rFonts w:ascii="Arial" w:hAnsi="Arial" w:cs="Arial"/>
          <w:i/>
          <w:color w:val="222222"/>
          <w:shd w:val="clear" w:color="auto" w:fill="FFFFFF"/>
        </w:rPr>
        <w:t>Cohome</w:t>
      </w:r>
      <w:proofErr w:type="spellEnd"/>
      <w:r w:rsidRPr="00DC53A3">
        <w:rPr>
          <w:rFonts w:ascii="Arial" w:hAnsi="Arial" w:cs="Arial"/>
          <w:i/>
          <w:color w:val="222222"/>
          <w:shd w:val="clear" w:color="auto" w:fill="FFFFFF"/>
        </w:rPr>
        <w:t xml:space="preserve"> </w:t>
      </w:r>
      <w:r w:rsidRPr="00DC53A3">
        <w:rPr>
          <w:rFonts w:ascii="Arial" w:hAnsi="Arial" w:cs="Arial"/>
          <w:color w:val="222222"/>
          <w:shd w:val="clear" w:color="auto" w:fill="FFFFFF"/>
        </w:rPr>
        <w:t>network was performed in small apartments. Despite being small, the home spaces and their objects were adaptable, for example a convertible bed used as a sofa.</w:t>
      </w:r>
    </w:p>
    <w:p w14:paraId="6B61F584" w14:textId="33A2F081" w:rsidR="00AC0651" w:rsidRPr="00DC53A3" w:rsidRDefault="00AC0651" w:rsidP="00AC0651">
      <w:pPr>
        <w:spacing w:line="480" w:lineRule="auto"/>
        <w:jc w:val="both"/>
        <w:rPr>
          <w:rFonts w:ascii="Arial" w:hAnsi="Arial" w:cs="Arial"/>
        </w:rPr>
      </w:pPr>
      <w:r w:rsidRPr="00DC53A3">
        <w:rPr>
          <w:rFonts w:ascii="Arial" w:hAnsi="Arial" w:cs="Arial"/>
        </w:rPr>
        <w:t xml:space="preserve">The </w:t>
      </w:r>
      <w:r w:rsidRPr="00DC53A3">
        <w:rPr>
          <w:rFonts w:ascii="Arial" w:hAnsi="Arial" w:cs="Arial"/>
          <w:i/>
        </w:rPr>
        <w:t>Hoffice</w:t>
      </w:r>
      <w:r w:rsidRPr="00DC53A3">
        <w:rPr>
          <w:rFonts w:ascii="Arial" w:hAnsi="Arial" w:cs="Arial"/>
        </w:rPr>
        <w:t xml:space="preserve"> network, in contrast, is not oriented towards centrally-located areas within cities. Some </w:t>
      </w:r>
      <w:r w:rsidRPr="00DC53A3">
        <w:rPr>
          <w:rFonts w:ascii="Arial" w:hAnsi="Arial" w:cs="Arial"/>
          <w:i/>
        </w:rPr>
        <w:t>Hoffice</w:t>
      </w:r>
      <w:r w:rsidRPr="00DC53A3">
        <w:rPr>
          <w:rFonts w:ascii="Arial" w:hAnsi="Arial" w:cs="Arial"/>
        </w:rPr>
        <w:t xml:space="preserve"> groups </w:t>
      </w:r>
      <w:r w:rsidR="00BE5458" w:rsidRPr="00DC53A3">
        <w:rPr>
          <w:rFonts w:ascii="Arial" w:hAnsi="Arial" w:cs="Arial"/>
        </w:rPr>
        <w:t xml:space="preserve">on the network’s website </w:t>
      </w:r>
      <w:r w:rsidRPr="00DC53A3">
        <w:rPr>
          <w:rFonts w:ascii="Arial" w:hAnsi="Arial" w:cs="Arial"/>
        </w:rPr>
        <w:t xml:space="preserve">are affiliated with metropolitan areas, but the locations of coworking </w:t>
      </w:r>
      <w:r w:rsidR="00420A58">
        <w:rPr>
          <w:rFonts w:ascii="Arial" w:hAnsi="Arial" w:cs="Arial"/>
        </w:rPr>
        <w:t xml:space="preserve">sessions </w:t>
      </w:r>
      <w:r w:rsidRPr="00DC53A3">
        <w:rPr>
          <w:rFonts w:ascii="Arial" w:hAnsi="Arial" w:cs="Arial"/>
        </w:rPr>
        <w:t xml:space="preserve">as observed in practice and advertised by hosts online rather seem to be </w:t>
      </w:r>
      <w:r w:rsidRPr="00DC53A3">
        <w:rPr>
          <w:rFonts w:ascii="Arial" w:hAnsi="Arial" w:cs="Arial"/>
          <w:i/>
        </w:rPr>
        <w:t>anti</w:t>
      </w:r>
      <w:r w:rsidRPr="00DC53A3">
        <w:rPr>
          <w:rFonts w:ascii="Arial" w:hAnsi="Arial" w:cs="Arial"/>
        </w:rPr>
        <w:t>-urban due to their suburban-</w:t>
      </w:r>
      <w:proofErr w:type="spellStart"/>
      <w:r w:rsidRPr="00DC53A3">
        <w:rPr>
          <w:rFonts w:ascii="Arial" w:hAnsi="Arial" w:cs="Arial"/>
        </w:rPr>
        <w:t>esque</w:t>
      </w:r>
      <w:proofErr w:type="spellEnd"/>
      <w:r w:rsidRPr="00DC53A3">
        <w:rPr>
          <w:rFonts w:ascii="Arial" w:hAnsi="Arial" w:cs="Arial"/>
        </w:rPr>
        <w:t xml:space="preserve"> appearance in terms of hous</w:t>
      </w:r>
      <w:r w:rsidR="000E7207">
        <w:rPr>
          <w:rFonts w:ascii="Arial" w:hAnsi="Arial" w:cs="Arial"/>
        </w:rPr>
        <w:t>e type</w:t>
      </w:r>
      <w:r w:rsidRPr="00DC53A3">
        <w:rPr>
          <w:rFonts w:ascii="Arial" w:hAnsi="Arial" w:cs="Arial"/>
        </w:rPr>
        <w:t xml:space="preserve">; spaciousness and overwhelmingly residential functions; proximity to farmland, nature reserves and the sea and, more significantly, how the groups embraced these non-urban features in their coworking practices through walks in the countryside, yoga on the beach or lunch in the garden. </w:t>
      </w:r>
      <w:r w:rsidRPr="00DC53A3">
        <w:rPr>
          <w:rFonts w:ascii="Arial" w:hAnsi="Arial" w:cs="Arial"/>
          <w:i/>
        </w:rPr>
        <w:t>Hoffice</w:t>
      </w:r>
      <w:r w:rsidRPr="00DC53A3">
        <w:rPr>
          <w:rFonts w:ascii="Arial" w:hAnsi="Arial" w:cs="Arial"/>
        </w:rPr>
        <w:t xml:space="preserve"> coworking therefore takes place in large detached houses and farmhouses (Figure 1), in addition to apartments in residential areas at the outskirts of metropolitan areas, often with good access to main roads including to the city centre or larger settlements. We do not find </w:t>
      </w:r>
      <w:r w:rsidR="00BE5458" w:rsidRPr="00DC53A3">
        <w:rPr>
          <w:rFonts w:ascii="Arial" w:hAnsi="Arial" w:cs="Arial"/>
        </w:rPr>
        <w:t>entrepreneurial-led</w:t>
      </w:r>
      <w:r w:rsidRPr="00DC53A3">
        <w:rPr>
          <w:rFonts w:ascii="Arial" w:hAnsi="Arial" w:cs="Arial"/>
        </w:rPr>
        <w:t xml:space="preserve"> coworking spaces nearby </w:t>
      </w:r>
      <w:r w:rsidRPr="00DC53A3">
        <w:rPr>
          <w:rFonts w:ascii="Arial" w:hAnsi="Arial" w:cs="Arial"/>
          <w:i/>
        </w:rPr>
        <w:t>Hoffice</w:t>
      </w:r>
      <w:r w:rsidRPr="00DC53A3">
        <w:rPr>
          <w:rFonts w:ascii="Arial" w:hAnsi="Arial" w:cs="Arial"/>
        </w:rPr>
        <w:t xml:space="preserve"> homes</w:t>
      </w:r>
      <w:r w:rsidR="000E7207">
        <w:rPr>
          <w:rFonts w:ascii="Arial" w:hAnsi="Arial" w:cs="Arial"/>
        </w:rPr>
        <w:t>.</w:t>
      </w:r>
    </w:p>
    <w:p w14:paraId="2814BA52" w14:textId="77777777" w:rsidR="00AC0651" w:rsidRPr="00DC53A3" w:rsidRDefault="00AC0651" w:rsidP="00AC0651">
      <w:pPr>
        <w:spacing w:line="480" w:lineRule="auto"/>
        <w:jc w:val="both"/>
        <w:rPr>
          <w:rFonts w:ascii="Arial" w:hAnsi="Arial" w:cs="Arial"/>
        </w:rPr>
      </w:pPr>
    </w:p>
    <w:p w14:paraId="3E3CAEE3" w14:textId="77777777" w:rsidR="00AC0651" w:rsidRPr="00DC53A3" w:rsidRDefault="00AC0651" w:rsidP="00AC0651">
      <w:pPr>
        <w:spacing w:line="480" w:lineRule="auto"/>
        <w:jc w:val="both"/>
        <w:rPr>
          <w:rFonts w:ascii="Arial" w:hAnsi="Arial" w:cs="Arial"/>
          <w:i/>
        </w:rPr>
      </w:pPr>
      <w:r w:rsidRPr="00DC53A3">
        <w:rPr>
          <w:rFonts w:ascii="Arial" w:hAnsi="Arial" w:cs="Arial"/>
        </w:rPr>
        <w:lastRenderedPageBreak/>
        <w:t>—Figure 1—</w:t>
      </w:r>
    </w:p>
    <w:p w14:paraId="390DFECD" w14:textId="77777777" w:rsidR="00AC0651" w:rsidRPr="00DC53A3" w:rsidRDefault="00AC0651" w:rsidP="00AC0651">
      <w:pPr>
        <w:spacing w:line="480" w:lineRule="auto"/>
        <w:jc w:val="both"/>
        <w:rPr>
          <w:rFonts w:ascii="Arial" w:hAnsi="Arial" w:cs="Arial"/>
        </w:rPr>
      </w:pPr>
    </w:p>
    <w:p w14:paraId="68F4CB1F" w14:textId="462CC7CE" w:rsidR="00AC0651" w:rsidRPr="00DC53A3" w:rsidRDefault="00AC0651" w:rsidP="00AC0651">
      <w:pPr>
        <w:spacing w:line="480" w:lineRule="auto"/>
        <w:jc w:val="both"/>
        <w:rPr>
          <w:rFonts w:ascii="Arial" w:hAnsi="Arial" w:cs="Arial"/>
        </w:rPr>
      </w:pPr>
      <w:r w:rsidRPr="00DC53A3">
        <w:rPr>
          <w:rFonts w:ascii="Arial" w:hAnsi="Arial" w:cs="Arial"/>
        </w:rPr>
        <w:t xml:space="preserve">It appears then that </w:t>
      </w:r>
      <w:proofErr w:type="spellStart"/>
      <w:r w:rsidRPr="00DC53A3">
        <w:rPr>
          <w:rFonts w:ascii="Arial" w:hAnsi="Arial" w:cs="Arial"/>
          <w:i/>
        </w:rPr>
        <w:t>Cohome</w:t>
      </w:r>
      <w:proofErr w:type="spellEnd"/>
      <w:r w:rsidRPr="00DC53A3">
        <w:rPr>
          <w:rFonts w:ascii="Arial" w:hAnsi="Arial" w:cs="Arial"/>
        </w:rPr>
        <w:t xml:space="preserve"> is co-located with coworking spaces whereas </w:t>
      </w:r>
      <w:r w:rsidRPr="00DC53A3">
        <w:rPr>
          <w:rFonts w:ascii="Arial" w:hAnsi="Arial" w:cs="Arial"/>
          <w:i/>
        </w:rPr>
        <w:t>Hoffice</w:t>
      </w:r>
      <w:r w:rsidRPr="00DC53A3">
        <w:rPr>
          <w:rFonts w:ascii="Arial" w:hAnsi="Arial" w:cs="Arial"/>
        </w:rPr>
        <w:t xml:space="preserve"> is typically concentrated in areas distant to coworking spaces. These locational differences are reflected in the demographic composition </w:t>
      </w:r>
      <w:r w:rsidR="00E37624" w:rsidRPr="00DC53A3">
        <w:rPr>
          <w:rFonts w:ascii="Arial" w:hAnsi="Arial" w:cs="Arial"/>
        </w:rPr>
        <w:t xml:space="preserve">of those </w:t>
      </w:r>
      <w:r w:rsidR="000E7207">
        <w:rPr>
          <w:rFonts w:ascii="Arial" w:hAnsi="Arial" w:cs="Arial"/>
        </w:rPr>
        <w:t xml:space="preserve">hosting and </w:t>
      </w:r>
      <w:r w:rsidR="00E37624" w:rsidRPr="00DC53A3">
        <w:rPr>
          <w:rFonts w:ascii="Arial" w:hAnsi="Arial" w:cs="Arial"/>
        </w:rPr>
        <w:t>attending coworking sessions</w:t>
      </w:r>
      <w:r w:rsidRPr="00DC53A3">
        <w:rPr>
          <w:rFonts w:ascii="Arial" w:hAnsi="Arial" w:cs="Arial"/>
        </w:rPr>
        <w:t xml:space="preserve"> resembling well-known residential patterns. </w:t>
      </w:r>
      <w:proofErr w:type="spellStart"/>
      <w:r w:rsidRPr="00DC53A3">
        <w:rPr>
          <w:rFonts w:ascii="Arial" w:hAnsi="Arial" w:cs="Arial"/>
          <w:i/>
        </w:rPr>
        <w:t>Cohome</w:t>
      </w:r>
      <w:proofErr w:type="spellEnd"/>
      <w:r w:rsidRPr="00DC53A3">
        <w:rPr>
          <w:rFonts w:ascii="Arial" w:hAnsi="Arial" w:cs="Arial"/>
        </w:rPr>
        <w:t xml:space="preserve"> coworking sessions were attended/hosted by young independent professionals, mainly in their 20s and early 30s, i.e. those who are more likely to live in central, urban areas. Those hosting/attending </w:t>
      </w:r>
      <w:r w:rsidRPr="00DC53A3">
        <w:rPr>
          <w:rFonts w:ascii="Arial" w:hAnsi="Arial" w:cs="Arial"/>
          <w:i/>
        </w:rPr>
        <w:t>Hoffice</w:t>
      </w:r>
      <w:r w:rsidRPr="00DC53A3">
        <w:rPr>
          <w:rFonts w:ascii="Arial" w:hAnsi="Arial" w:cs="Arial"/>
        </w:rPr>
        <w:t xml:space="preserve"> coworking tended to be older, often in their 50s, i.e. they were those who were most likely to live in suburban or rural areas. There was, however, little variation in the occupational profiles of coworkers</w:t>
      </w:r>
      <w:r w:rsidR="00E37624" w:rsidRPr="00DC53A3">
        <w:rPr>
          <w:rFonts w:ascii="Arial" w:hAnsi="Arial" w:cs="Arial"/>
        </w:rPr>
        <w:t xml:space="preserve"> between these two networks and compared to reports from coworking spaces</w:t>
      </w:r>
      <w:r w:rsidR="000E7207">
        <w:rPr>
          <w:rFonts w:ascii="Arial" w:hAnsi="Arial" w:cs="Arial"/>
        </w:rPr>
        <w:t xml:space="preserve"> </w:t>
      </w:r>
      <w:r w:rsidR="000E7207" w:rsidRPr="00DC53A3">
        <w:rPr>
          <w:rFonts w:ascii="Arial" w:hAnsi="Arial" w:cs="Arial"/>
        </w:rPr>
        <w:t>(de Peuter et al., 2017)</w:t>
      </w:r>
      <w:r w:rsidR="00E37624" w:rsidRPr="00DC53A3">
        <w:rPr>
          <w:rFonts w:ascii="Arial" w:hAnsi="Arial" w:cs="Arial"/>
        </w:rPr>
        <w:t xml:space="preserve"> with most coworkers </w:t>
      </w:r>
      <w:r w:rsidR="000E7207">
        <w:rPr>
          <w:rFonts w:ascii="Arial" w:hAnsi="Arial" w:cs="Arial"/>
        </w:rPr>
        <w:t>working</w:t>
      </w:r>
      <w:r w:rsidRPr="00DC53A3">
        <w:rPr>
          <w:rFonts w:ascii="Arial" w:hAnsi="Arial" w:cs="Arial"/>
        </w:rPr>
        <w:t xml:space="preserve"> in media, consultancy, marketing and arts. Those engaged in coworking in homes were freelancers, with some running their own one-person business and some were in transition between jobs or </w:t>
      </w:r>
      <w:r w:rsidR="00BE5458" w:rsidRPr="00DC53A3">
        <w:rPr>
          <w:rFonts w:ascii="Arial" w:hAnsi="Arial" w:cs="Arial"/>
        </w:rPr>
        <w:t xml:space="preserve">from </w:t>
      </w:r>
      <w:r w:rsidRPr="00DC53A3">
        <w:rPr>
          <w:rFonts w:ascii="Arial" w:hAnsi="Arial" w:cs="Arial"/>
        </w:rPr>
        <w:t xml:space="preserve">jobs </w:t>
      </w:r>
      <w:r w:rsidR="00BE5458" w:rsidRPr="00DC53A3">
        <w:rPr>
          <w:rFonts w:ascii="Arial" w:hAnsi="Arial" w:cs="Arial"/>
        </w:rPr>
        <w:t xml:space="preserve">into </w:t>
      </w:r>
      <w:r w:rsidRPr="00DC53A3">
        <w:rPr>
          <w:rFonts w:ascii="Arial" w:hAnsi="Arial" w:cs="Arial"/>
        </w:rPr>
        <w:t xml:space="preserve">independent </w:t>
      </w:r>
      <w:r w:rsidR="00E37624" w:rsidRPr="00DC53A3">
        <w:rPr>
          <w:rFonts w:ascii="Arial" w:hAnsi="Arial" w:cs="Arial"/>
        </w:rPr>
        <w:t xml:space="preserve">professional </w:t>
      </w:r>
      <w:r w:rsidRPr="00DC53A3">
        <w:rPr>
          <w:rFonts w:ascii="Arial" w:hAnsi="Arial" w:cs="Arial"/>
        </w:rPr>
        <w:t>work. Some were in the process of starting a business, others were more established as consultant</w:t>
      </w:r>
      <w:r w:rsidR="006819CC" w:rsidRPr="00DC53A3">
        <w:rPr>
          <w:rFonts w:ascii="Arial" w:hAnsi="Arial" w:cs="Arial"/>
        </w:rPr>
        <w:t>s</w:t>
      </w:r>
      <w:r w:rsidRPr="00DC53A3">
        <w:rPr>
          <w:rFonts w:ascii="Arial" w:hAnsi="Arial" w:cs="Arial"/>
        </w:rPr>
        <w:t xml:space="preserve">. While </w:t>
      </w:r>
      <w:proofErr w:type="spellStart"/>
      <w:r w:rsidRPr="00DC53A3">
        <w:rPr>
          <w:rFonts w:ascii="Arial" w:hAnsi="Arial" w:cs="Arial"/>
          <w:i/>
        </w:rPr>
        <w:t>Cohome</w:t>
      </w:r>
      <w:proofErr w:type="spellEnd"/>
      <w:r w:rsidRPr="00DC53A3">
        <w:rPr>
          <w:rFonts w:ascii="Arial" w:hAnsi="Arial" w:cs="Arial"/>
        </w:rPr>
        <w:t xml:space="preserve"> attracted people in early career stages and nascent entrepreneurs, the </w:t>
      </w:r>
      <w:r w:rsidRPr="00DC53A3">
        <w:rPr>
          <w:rFonts w:ascii="Arial" w:hAnsi="Arial" w:cs="Arial"/>
          <w:i/>
        </w:rPr>
        <w:t>Hoffice</w:t>
      </w:r>
      <w:r w:rsidRPr="00DC53A3">
        <w:rPr>
          <w:rFonts w:ascii="Arial" w:hAnsi="Arial" w:cs="Arial"/>
        </w:rPr>
        <w:t xml:space="preserve"> groups composed of both established freelancers and those who had more recently started an entrepreneurial endeavour or freelancer career.</w:t>
      </w:r>
    </w:p>
    <w:p w14:paraId="12215D80" w14:textId="2EA0AFE9" w:rsidR="00AC0651" w:rsidRPr="00DC53A3" w:rsidRDefault="00AC0651" w:rsidP="00AC0651">
      <w:pPr>
        <w:spacing w:line="480" w:lineRule="auto"/>
        <w:jc w:val="both"/>
        <w:rPr>
          <w:rFonts w:ascii="Arial" w:hAnsi="Arial" w:cs="Arial"/>
        </w:rPr>
      </w:pPr>
      <w:r w:rsidRPr="00DC53A3">
        <w:rPr>
          <w:rFonts w:ascii="Arial" w:hAnsi="Arial" w:cs="Arial"/>
        </w:rPr>
        <w:t xml:space="preserve">In both, </w:t>
      </w:r>
      <w:proofErr w:type="spellStart"/>
      <w:r w:rsidRPr="00DC53A3">
        <w:rPr>
          <w:rFonts w:ascii="Arial" w:hAnsi="Arial" w:cs="Arial"/>
          <w:i/>
        </w:rPr>
        <w:t>Cohome</w:t>
      </w:r>
      <w:proofErr w:type="spellEnd"/>
      <w:r w:rsidRPr="00DC53A3">
        <w:rPr>
          <w:rFonts w:ascii="Arial" w:hAnsi="Arial" w:cs="Arial"/>
        </w:rPr>
        <w:t xml:space="preserve"> and </w:t>
      </w:r>
      <w:r w:rsidRPr="00DC53A3">
        <w:rPr>
          <w:rFonts w:ascii="Arial" w:hAnsi="Arial" w:cs="Arial"/>
          <w:i/>
        </w:rPr>
        <w:t>Hoffice</w:t>
      </w:r>
      <w:r w:rsidRPr="00DC53A3">
        <w:rPr>
          <w:rFonts w:ascii="Arial" w:hAnsi="Arial" w:cs="Arial"/>
        </w:rPr>
        <w:t xml:space="preserve">, coworking is often working alongside others (and pets) at dining tables in large open-plan kitchens overlooking gardens in the case of </w:t>
      </w:r>
      <w:r w:rsidRPr="00DC53A3">
        <w:rPr>
          <w:rFonts w:ascii="Arial" w:hAnsi="Arial" w:cs="Arial"/>
          <w:i/>
        </w:rPr>
        <w:t>Hoffice</w:t>
      </w:r>
      <w:r w:rsidRPr="00DC53A3">
        <w:rPr>
          <w:rFonts w:ascii="Arial" w:hAnsi="Arial" w:cs="Arial"/>
        </w:rPr>
        <w:t xml:space="preserve"> (Figure 1) and in multiple use living/dining rooms in the case of </w:t>
      </w:r>
      <w:proofErr w:type="spellStart"/>
      <w:r w:rsidRPr="00DC53A3">
        <w:rPr>
          <w:rFonts w:ascii="Arial" w:hAnsi="Arial" w:cs="Arial"/>
          <w:i/>
        </w:rPr>
        <w:t>Cohome</w:t>
      </w:r>
      <w:proofErr w:type="spellEnd"/>
      <w:r w:rsidRPr="00DC53A3">
        <w:rPr>
          <w:rFonts w:ascii="Arial" w:hAnsi="Arial" w:cs="Arial"/>
        </w:rPr>
        <w:t>. The groups were usually attended by four to six people.</w:t>
      </w:r>
      <w:r w:rsidR="00405B5F" w:rsidRPr="00DC53A3">
        <w:rPr>
          <w:rFonts w:ascii="Arial" w:hAnsi="Arial" w:cs="Arial"/>
        </w:rPr>
        <w:t xml:space="preserve"> </w:t>
      </w:r>
      <w:proofErr w:type="spellStart"/>
      <w:r w:rsidR="00D44892" w:rsidRPr="00D44892">
        <w:rPr>
          <w:rFonts w:ascii="Arial" w:hAnsi="Arial" w:cs="Arial"/>
          <w:i/>
        </w:rPr>
        <w:t>Cohome</w:t>
      </w:r>
      <w:proofErr w:type="spellEnd"/>
      <w:r w:rsidR="00D44892">
        <w:rPr>
          <w:rFonts w:ascii="Arial" w:hAnsi="Arial" w:cs="Arial"/>
        </w:rPr>
        <w:t xml:space="preserve"> specifically sought to keep the group size small to enable interactions between participants. </w:t>
      </w:r>
      <w:r w:rsidR="00405B5F" w:rsidRPr="00DC53A3">
        <w:rPr>
          <w:rFonts w:ascii="Arial" w:hAnsi="Arial" w:cs="Arial"/>
        </w:rPr>
        <w:t xml:space="preserve">Some coworkers </w:t>
      </w:r>
      <w:r w:rsidR="00405B5F" w:rsidRPr="00DC53A3">
        <w:rPr>
          <w:rFonts w:ascii="Arial" w:hAnsi="Arial" w:cs="Arial"/>
        </w:rPr>
        <w:lastRenderedPageBreak/>
        <w:t>repeatedly participated in coworking events of the same or different groups.</w:t>
      </w:r>
      <w:r w:rsidR="00D04596" w:rsidRPr="00DC53A3">
        <w:rPr>
          <w:rFonts w:ascii="Arial" w:hAnsi="Arial" w:cs="Arial"/>
        </w:rPr>
        <w:t xml:space="preserve"> However, the coworking sessions take place on a rather infrequent basis, often once or twice a month (Table 1).</w:t>
      </w:r>
    </w:p>
    <w:p w14:paraId="716CD179" w14:textId="77777777" w:rsidR="00AC0651" w:rsidRPr="00DC53A3" w:rsidRDefault="00AC0651" w:rsidP="00AC0651">
      <w:pPr>
        <w:spacing w:line="480" w:lineRule="auto"/>
        <w:jc w:val="both"/>
        <w:rPr>
          <w:rFonts w:ascii="Arial" w:hAnsi="Arial" w:cs="Arial"/>
        </w:rPr>
      </w:pPr>
    </w:p>
    <w:p w14:paraId="76AD0710" w14:textId="0787F76A" w:rsidR="00AC0651" w:rsidRPr="00DC53A3" w:rsidRDefault="003F4D66" w:rsidP="00B84A13">
      <w:pPr>
        <w:pStyle w:val="ListParagraph"/>
        <w:numPr>
          <w:ilvl w:val="1"/>
          <w:numId w:val="13"/>
        </w:numPr>
        <w:spacing w:line="480" w:lineRule="auto"/>
        <w:jc w:val="both"/>
        <w:rPr>
          <w:rFonts w:ascii="Arial" w:hAnsi="Arial" w:cs="Arial"/>
          <w:b/>
        </w:rPr>
      </w:pPr>
      <w:r>
        <w:rPr>
          <w:rFonts w:ascii="Arial" w:hAnsi="Arial" w:cs="Arial"/>
          <w:b/>
        </w:rPr>
        <w:t xml:space="preserve"> </w:t>
      </w:r>
      <w:r w:rsidR="002E388E" w:rsidRPr="00DC53A3">
        <w:rPr>
          <w:rFonts w:ascii="Arial" w:hAnsi="Arial" w:cs="Arial"/>
          <w:b/>
        </w:rPr>
        <w:t xml:space="preserve">Motivations and </w:t>
      </w:r>
      <w:r w:rsidR="00C301E0" w:rsidRPr="00DC53A3">
        <w:rPr>
          <w:rFonts w:ascii="Arial" w:hAnsi="Arial" w:cs="Arial"/>
          <w:b/>
        </w:rPr>
        <w:t>benefits</w:t>
      </w:r>
      <w:r w:rsidR="002E388E" w:rsidRPr="00DC53A3">
        <w:rPr>
          <w:rFonts w:ascii="Arial" w:hAnsi="Arial" w:cs="Arial"/>
          <w:b/>
        </w:rPr>
        <w:t xml:space="preserve"> of</w:t>
      </w:r>
      <w:r w:rsidR="00AC0651" w:rsidRPr="00DC53A3">
        <w:rPr>
          <w:rFonts w:ascii="Arial" w:hAnsi="Arial" w:cs="Arial"/>
          <w:b/>
        </w:rPr>
        <w:t xml:space="preserve"> home-based coworking</w:t>
      </w:r>
    </w:p>
    <w:p w14:paraId="6B89D046" w14:textId="37B8C6CF" w:rsidR="00213259" w:rsidRPr="00DC53A3" w:rsidRDefault="00AC0651" w:rsidP="00AC0651">
      <w:pPr>
        <w:spacing w:line="480" w:lineRule="auto"/>
        <w:jc w:val="both"/>
        <w:rPr>
          <w:rFonts w:ascii="Arial" w:hAnsi="Arial" w:cs="Arial"/>
        </w:rPr>
      </w:pPr>
      <w:r w:rsidRPr="00DC53A3">
        <w:rPr>
          <w:rFonts w:ascii="Arial" w:hAnsi="Arial" w:cs="Arial"/>
        </w:rPr>
        <w:t xml:space="preserve">Home-based coworking </w:t>
      </w:r>
      <w:r w:rsidR="000E4395" w:rsidRPr="00DC53A3">
        <w:rPr>
          <w:rFonts w:ascii="Arial" w:hAnsi="Arial" w:cs="Arial"/>
        </w:rPr>
        <w:t xml:space="preserve">in this study </w:t>
      </w:r>
      <w:r w:rsidRPr="00DC53A3">
        <w:rPr>
          <w:rFonts w:ascii="Arial" w:hAnsi="Arial" w:cs="Arial"/>
        </w:rPr>
        <w:t xml:space="preserve">was driven by the desire of freelancers to increase their productivity. </w:t>
      </w:r>
      <w:r w:rsidR="00BE5458" w:rsidRPr="00DC53A3">
        <w:rPr>
          <w:rFonts w:ascii="Arial" w:hAnsi="Arial" w:cs="Arial"/>
        </w:rPr>
        <w:t>This meant for these freelancers to manage and improve their day-to-day</w:t>
      </w:r>
      <w:r w:rsidR="00E37624" w:rsidRPr="00DC53A3">
        <w:rPr>
          <w:rFonts w:ascii="Arial" w:hAnsi="Arial" w:cs="Arial"/>
        </w:rPr>
        <w:t xml:space="preserve"> performance </w:t>
      </w:r>
      <w:r w:rsidR="00BE5458" w:rsidRPr="00DC53A3">
        <w:rPr>
          <w:rFonts w:ascii="Arial" w:hAnsi="Arial" w:cs="Arial"/>
        </w:rPr>
        <w:t xml:space="preserve">– getting things done rather than being </w:t>
      </w:r>
      <w:r w:rsidR="74C78FD6" w:rsidRPr="00DC53A3">
        <w:rPr>
          <w:rFonts w:ascii="Arial" w:hAnsi="Arial" w:cs="Arial"/>
        </w:rPr>
        <w:t xml:space="preserve">particularly </w:t>
      </w:r>
      <w:r w:rsidR="00BE5458" w:rsidRPr="00DC53A3">
        <w:rPr>
          <w:rFonts w:ascii="Arial" w:hAnsi="Arial" w:cs="Arial"/>
        </w:rPr>
        <w:t xml:space="preserve">innovative </w:t>
      </w:r>
      <w:r w:rsidR="147CAF64" w:rsidRPr="00DC53A3">
        <w:rPr>
          <w:rFonts w:ascii="Arial" w:hAnsi="Arial" w:cs="Arial"/>
        </w:rPr>
        <w:t xml:space="preserve">or </w:t>
      </w:r>
      <w:r w:rsidR="00BE5458" w:rsidRPr="00DC53A3">
        <w:rPr>
          <w:rFonts w:ascii="Arial" w:hAnsi="Arial" w:cs="Arial"/>
        </w:rPr>
        <w:t xml:space="preserve">enhancing creativity. </w:t>
      </w:r>
      <w:r w:rsidRPr="00DC53A3">
        <w:rPr>
          <w:rFonts w:ascii="Arial" w:hAnsi="Arial" w:cs="Arial"/>
        </w:rPr>
        <w:t>The chance to meet with other professionals</w:t>
      </w:r>
      <w:r w:rsidR="00E25693" w:rsidRPr="00DC53A3">
        <w:rPr>
          <w:rFonts w:ascii="Arial" w:hAnsi="Arial" w:cs="Arial"/>
        </w:rPr>
        <w:t xml:space="preserve"> or start-up </w:t>
      </w:r>
      <w:r w:rsidR="003913C8" w:rsidRPr="00DC53A3">
        <w:rPr>
          <w:rFonts w:ascii="Arial" w:hAnsi="Arial" w:cs="Arial"/>
        </w:rPr>
        <w:t>entrepreneurs</w:t>
      </w:r>
      <w:r w:rsidRPr="00DC53A3">
        <w:rPr>
          <w:rFonts w:ascii="Arial" w:hAnsi="Arial" w:cs="Arial"/>
        </w:rPr>
        <w:t xml:space="preserve"> and </w:t>
      </w:r>
      <w:r w:rsidR="00E25693" w:rsidRPr="00DC53A3">
        <w:rPr>
          <w:rFonts w:ascii="Arial" w:hAnsi="Arial" w:cs="Arial"/>
        </w:rPr>
        <w:t xml:space="preserve">to </w:t>
      </w:r>
      <w:r w:rsidRPr="00DC53A3">
        <w:rPr>
          <w:rFonts w:ascii="Arial" w:hAnsi="Arial" w:cs="Arial"/>
        </w:rPr>
        <w:t xml:space="preserve">receive emotional support, encouragement and feedback was seen as a secondary but still important motivation. This is similar to the argumentation by de Peuter et al. (2017) on coworking more generally but still different to the benefits most often cited in the literature that has stressed the role of contacts, partnerships and referrals (Spinuzzi, 2012) and the instrumental nature of social support (Gerdenitsch et al., 2016). Accordingly, the </w:t>
      </w:r>
      <w:r w:rsidR="000E4395" w:rsidRPr="00DC53A3">
        <w:rPr>
          <w:rFonts w:ascii="Arial" w:hAnsi="Arial" w:cs="Arial"/>
        </w:rPr>
        <w:t>spaces</w:t>
      </w:r>
      <w:r w:rsidRPr="00DC53A3">
        <w:rPr>
          <w:rFonts w:ascii="Arial" w:hAnsi="Arial" w:cs="Arial"/>
        </w:rPr>
        <w:t xml:space="preserve"> were mostly described/advertised by the hosts through references to their work functionality (bright, calm, studious etc.) rather than the sociability of the space or the group of potential coworkers</w:t>
      </w:r>
      <w:r w:rsidR="00AD5568" w:rsidRPr="00DC53A3">
        <w:rPr>
          <w:rFonts w:ascii="Arial" w:hAnsi="Arial" w:cs="Arial"/>
        </w:rPr>
        <w:t xml:space="preserve"> </w:t>
      </w:r>
      <w:r w:rsidR="00667BA1">
        <w:rPr>
          <w:rFonts w:ascii="Arial" w:hAnsi="Arial" w:cs="Arial"/>
        </w:rPr>
        <w:t>(</w:t>
      </w:r>
      <w:r w:rsidR="00AD5568" w:rsidRPr="00DC53A3">
        <w:rPr>
          <w:rFonts w:ascii="Arial" w:hAnsi="Arial" w:cs="Arial"/>
        </w:rPr>
        <w:t>skills</w:t>
      </w:r>
      <w:r w:rsidR="00667BA1">
        <w:rPr>
          <w:rFonts w:ascii="Arial" w:hAnsi="Arial" w:cs="Arial"/>
        </w:rPr>
        <w:t xml:space="preserve"> etc.)</w:t>
      </w:r>
      <w:r w:rsidRPr="00DC53A3">
        <w:rPr>
          <w:rFonts w:ascii="Arial" w:hAnsi="Arial" w:cs="Arial"/>
        </w:rPr>
        <w:t xml:space="preserve">. </w:t>
      </w:r>
      <w:r w:rsidR="00517377" w:rsidRPr="00DC53A3">
        <w:rPr>
          <w:rFonts w:ascii="Arial" w:hAnsi="Arial" w:cs="Arial"/>
        </w:rPr>
        <w:t>Using the words of</w:t>
      </w:r>
      <w:r w:rsidRPr="00DC53A3">
        <w:rPr>
          <w:rFonts w:ascii="Arial" w:hAnsi="Arial" w:cs="Arial"/>
        </w:rPr>
        <w:t xml:space="preserve"> one host, home-based coworking is</w:t>
      </w:r>
      <w:r w:rsidR="00213259" w:rsidRPr="00DC53A3">
        <w:rPr>
          <w:rFonts w:ascii="Arial" w:hAnsi="Arial" w:cs="Arial"/>
        </w:rPr>
        <w:t>:</w:t>
      </w:r>
    </w:p>
    <w:p w14:paraId="106483D9" w14:textId="3403F122" w:rsidR="00517377" w:rsidRPr="00DC53A3" w:rsidRDefault="00DD00BF" w:rsidP="00804A25">
      <w:pPr>
        <w:spacing w:before="120" w:after="120" w:line="480" w:lineRule="auto"/>
        <w:ind w:left="567" w:right="567"/>
        <w:jc w:val="both"/>
        <w:rPr>
          <w:rFonts w:ascii="Arial" w:hAnsi="Arial" w:cs="Arial"/>
          <w:i/>
          <w:color w:val="000000"/>
        </w:rPr>
      </w:pPr>
      <w:r w:rsidRPr="00DC53A3">
        <w:t>“</w:t>
      </w:r>
      <w:r w:rsidR="00517377" w:rsidRPr="00DC53A3">
        <w:rPr>
          <w:rFonts w:ascii="Arial" w:hAnsi="Arial" w:cs="Arial"/>
          <w:i/>
          <w:color w:val="000000"/>
        </w:rPr>
        <w:t>…</w:t>
      </w:r>
      <w:r w:rsidRPr="00DC53A3">
        <w:rPr>
          <w:rFonts w:ascii="Arial" w:hAnsi="Arial" w:cs="Arial"/>
          <w:i/>
          <w:color w:val="000000"/>
        </w:rPr>
        <w:t xml:space="preserve"> the sort of day when you can concentrate on a piece of work that needs focus. Maybe you need to write a newsletter, or plan out the next month, or work on scheduling your social media. The choice is yours.”</w:t>
      </w:r>
      <w:r w:rsidR="00517377" w:rsidRPr="00DC53A3">
        <w:rPr>
          <w:rFonts w:ascii="Arial" w:hAnsi="Arial" w:cs="Arial"/>
          <w:i/>
          <w:color w:val="000000"/>
        </w:rPr>
        <w:t xml:space="preserve"> </w:t>
      </w:r>
      <w:r w:rsidR="00517377" w:rsidRPr="00DC53A3">
        <w:rPr>
          <w:rFonts w:ascii="Arial" w:hAnsi="Arial" w:cs="Arial"/>
        </w:rPr>
        <w:t>[UK</w:t>
      </w:r>
      <w:r w:rsidR="00B62DFF">
        <w:rPr>
          <w:rFonts w:ascii="Arial" w:hAnsi="Arial" w:cs="Arial"/>
        </w:rPr>
        <w:t xml:space="preserve"> H</w:t>
      </w:r>
      <w:r w:rsidR="00517377" w:rsidRPr="00DC53A3">
        <w:rPr>
          <w:rFonts w:ascii="Arial" w:hAnsi="Arial" w:cs="Arial"/>
        </w:rPr>
        <w:t>]</w:t>
      </w:r>
    </w:p>
    <w:p w14:paraId="22716244" w14:textId="1CAA857A" w:rsidR="00AD5568" w:rsidRPr="00DC53A3" w:rsidRDefault="00AC0651" w:rsidP="00AC0651">
      <w:pPr>
        <w:spacing w:line="480" w:lineRule="auto"/>
        <w:jc w:val="both"/>
        <w:rPr>
          <w:rFonts w:ascii="Arial" w:hAnsi="Arial" w:cs="Arial"/>
        </w:rPr>
      </w:pPr>
      <w:r w:rsidRPr="00DC53A3">
        <w:rPr>
          <w:rFonts w:ascii="Arial" w:hAnsi="Arial" w:cs="Arial"/>
        </w:rPr>
        <w:t>Overall, this perspective echoed throughout the groups.</w:t>
      </w:r>
      <w:r w:rsidR="006C1E4F" w:rsidRPr="00DC53A3">
        <w:rPr>
          <w:rFonts w:ascii="Arial" w:hAnsi="Arial" w:cs="Arial"/>
        </w:rPr>
        <w:t xml:space="preserve"> </w:t>
      </w:r>
      <w:r w:rsidR="0020329D">
        <w:rPr>
          <w:rFonts w:ascii="Arial" w:hAnsi="Arial" w:cs="Arial"/>
        </w:rPr>
        <w:t>Related to</w:t>
      </w:r>
      <w:r w:rsidR="00AD5568" w:rsidRPr="00DC53A3">
        <w:rPr>
          <w:rFonts w:ascii="Arial" w:hAnsi="Arial" w:cs="Arial"/>
        </w:rPr>
        <w:t xml:space="preserve"> th</w:t>
      </w:r>
      <w:r w:rsidR="006C1E4F" w:rsidRPr="00DC53A3">
        <w:rPr>
          <w:rFonts w:ascii="Arial" w:hAnsi="Arial" w:cs="Arial"/>
        </w:rPr>
        <w:t xml:space="preserve">is key motivation was the expectation to have a quiet space to work. </w:t>
      </w:r>
    </w:p>
    <w:p w14:paraId="2547E0F1" w14:textId="4ABBE223" w:rsidR="00F73457" w:rsidRPr="00DC53A3" w:rsidRDefault="00AC0651" w:rsidP="00AC0651">
      <w:pPr>
        <w:spacing w:line="480" w:lineRule="auto"/>
        <w:jc w:val="both"/>
        <w:rPr>
          <w:rFonts w:ascii="Arial" w:hAnsi="Arial" w:cs="Arial"/>
        </w:rPr>
      </w:pPr>
      <w:r w:rsidRPr="00DC53A3">
        <w:rPr>
          <w:rFonts w:ascii="Arial" w:hAnsi="Arial" w:cs="Arial"/>
        </w:rPr>
        <w:t>Household distractions when working alone from home and social isolation were mentioned</w:t>
      </w:r>
      <w:r w:rsidR="00E25693" w:rsidRPr="00DC53A3">
        <w:rPr>
          <w:rFonts w:ascii="Arial" w:hAnsi="Arial" w:cs="Arial"/>
        </w:rPr>
        <w:t xml:space="preserve"> by the informants</w:t>
      </w:r>
      <w:r w:rsidRPr="00DC53A3">
        <w:rPr>
          <w:rFonts w:ascii="Arial" w:hAnsi="Arial" w:cs="Arial"/>
        </w:rPr>
        <w:t xml:space="preserve">, </w:t>
      </w:r>
      <w:r w:rsidR="002E55EA" w:rsidRPr="00DC53A3">
        <w:rPr>
          <w:rFonts w:ascii="Arial" w:hAnsi="Arial" w:cs="Arial"/>
        </w:rPr>
        <w:t xml:space="preserve">in line with </w:t>
      </w:r>
      <w:r w:rsidRPr="00DC53A3">
        <w:rPr>
          <w:rFonts w:ascii="Arial" w:hAnsi="Arial" w:cs="Arial"/>
        </w:rPr>
        <w:t xml:space="preserve">existing research (Brown, 2017; de Peuter et </w:t>
      </w:r>
      <w:r w:rsidRPr="00DC53A3">
        <w:rPr>
          <w:rFonts w:ascii="Arial" w:hAnsi="Arial" w:cs="Arial"/>
        </w:rPr>
        <w:lastRenderedPageBreak/>
        <w:t xml:space="preserve">al., 2017; Merkel, 2015; Spinuzzi, 2012). However, informants did not present home-based coworking in opposing terms to working at home alone but rather reflected on the differences between working in the ‘home office’ and working alongside others in homes, for example as having </w:t>
      </w:r>
      <w:r w:rsidRPr="00DC53A3">
        <w:rPr>
          <w:rFonts w:ascii="Arial" w:hAnsi="Arial" w:cs="Arial"/>
          <w:i/>
          <w:iCs/>
        </w:rPr>
        <w:t>“less freedom”</w:t>
      </w:r>
      <w:r w:rsidRPr="00DC53A3">
        <w:rPr>
          <w:rFonts w:ascii="Arial" w:hAnsi="Arial" w:cs="Arial"/>
        </w:rPr>
        <w:t xml:space="preserve"> and </w:t>
      </w:r>
      <w:r w:rsidRPr="00DC53A3">
        <w:rPr>
          <w:rFonts w:ascii="Arial" w:hAnsi="Arial" w:cs="Arial"/>
          <w:i/>
          <w:iCs/>
        </w:rPr>
        <w:t>“more focus”</w:t>
      </w:r>
      <w:r w:rsidRPr="00DC53A3">
        <w:rPr>
          <w:rFonts w:ascii="Arial" w:hAnsi="Arial" w:cs="Arial"/>
        </w:rPr>
        <w:t xml:space="preserve"> when working alongside others [Belgium B]. Instead, contrasting experiences emerged in relation to coworking spaces. Some, but not all, informants had previously </w:t>
      </w:r>
      <w:r w:rsidR="00E25693" w:rsidRPr="00DC53A3">
        <w:rPr>
          <w:rFonts w:ascii="Arial" w:hAnsi="Arial" w:cs="Arial"/>
        </w:rPr>
        <w:t>visited</w:t>
      </w:r>
      <w:r w:rsidRPr="00DC53A3">
        <w:rPr>
          <w:rFonts w:ascii="Arial" w:hAnsi="Arial" w:cs="Arial"/>
        </w:rPr>
        <w:t xml:space="preserve"> coworking spaces while only few informants mentioned that they were still using them. These coworking spaces were used for meeting clients [Belgium V] or for their </w:t>
      </w:r>
      <w:r w:rsidRPr="00DC53A3">
        <w:rPr>
          <w:rFonts w:ascii="Arial" w:hAnsi="Arial" w:cs="Arial"/>
          <w:i/>
          <w:iCs/>
        </w:rPr>
        <w:t xml:space="preserve">“creative sociability” </w:t>
      </w:r>
      <w:r w:rsidRPr="00DC53A3">
        <w:rPr>
          <w:rFonts w:ascii="Arial" w:hAnsi="Arial" w:cs="Arial"/>
        </w:rPr>
        <w:t>[Belgium B]. However, they were perceived as expensive and inflexible due to membership subscriptions [Belgium B]. The often-praised affordance of coworking spaces as sites of ‘serendipitous encounters’ (Merkel, 2015) rather provoked</w:t>
      </w:r>
      <w:r w:rsidR="00E25693" w:rsidRPr="00DC53A3">
        <w:rPr>
          <w:rFonts w:ascii="Arial" w:hAnsi="Arial" w:cs="Arial"/>
        </w:rPr>
        <w:t xml:space="preserve"> among some</w:t>
      </w:r>
      <w:r w:rsidRPr="00DC53A3">
        <w:rPr>
          <w:rFonts w:ascii="Arial" w:hAnsi="Arial" w:cs="Arial"/>
        </w:rPr>
        <w:t xml:space="preserve"> feelings of </w:t>
      </w:r>
      <w:r w:rsidRPr="00DC53A3">
        <w:rPr>
          <w:rFonts w:ascii="Arial" w:hAnsi="Arial" w:cs="Arial"/>
          <w:i/>
          <w:iCs/>
        </w:rPr>
        <w:t>“being on the edge of an anonymous space”</w:t>
      </w:r>
      <w:r w:rsidRPr="00DC53A3">
        <w:rPr>
          <w:rFonts w:ascii="Arial" w:hAnsi="Arial" w:cs="Arial"/>
        </w:rPr>
        <w:t xml:space="preserve"> that encouraged </w:t>
      </w:r>
      <w:r w:rsidRPr="00DC53A3">
        <w:rPr>
          <w:rFonts w:ascii="Arial" w:hAnsi="Arial" w:cs="Arial"/>
          <w:i/>
          <w:iCs/>
        </w:rPr>
        <w:t>“keeping your head down”</w:t>
      </w:r>
      <w:r w:rsidRPr="00DC53A3">
        <w:rPr>
          <w:rFonts w:ascii="Arial" w:hAnsi="Arial" w:cs="Arial"/>
        </w:rPr>
        <w:t xml:space="preserve"> [Belgium B]. In contrast, sociability as experienced in home-based coworking was felt as </w:t>
      </w:r>
      <w:r w:rsidRPr="00DC53A3">
        <w:rPr>
          <w:rFonts w:ascii="Arial" w:hAnsi="Arial" w:cs="Arial"/>
          <w:i/>
          <w:iCs/>
        </w:rPr>
        <w:t>“comfortable”</w:t>
      </w:r>
      <w:r w:rsidRPr="00DC53A3">
        <w:rPr>
          <w:rFonts w:ascii="Arial" w:hAnsi="Arial" w:cs="Arial"/>
        </w:rPr>
        <w:t xml:space="preserve"> as fewer people were involved, making it easier to get to know other people [Belgium B] while </w:t>
      </w:r>
      <w:r w:rsidRPr="00DC53A3">
        <w:rPr>
          <w:rFonts w:ascii="Arial" w:hAnsi="Arial" w:cs="Arial"/>
          <w:i/>
          <w:iCs/>
        </w:rPr>
        <w:t>“getting work done”</w:t>
      </w:r>
      <w:r w:rsidRPr="00DC53A3">
        <w:rPr>
          <w:rFonts w:ascii="Arial" w:hAnsi="Arial" w:cs="Arial"/>
        </w:rPr>
        <w:t xml:space="preserve"> [Belgium V].</w:t>
      </w:r>
    </w:p>
    <w:p w14:paraId="4E658506" w14:textId="4BC8819F" w:rsidR="00E61D28" w:rsidRPr="00DC53A3" w:rsidRDefault="006155F3" w:rsidP="00E61D28">
      <w:pPr>
        <w:spacing w:line="480" w:lineRule="auto"/>
        <w:jc w:val="both"/>
        <w:rPr>
          <w:rFonts w:ascii="Arial" w:hAnsi="Arial" w:cs="Arial"/>
        </w:rPr>
      </w:pPr>
      <w:r w:rsidRPr="00DC53A3">
        <w:rPr>
          <w:rFonts w:ascii="Arial" w:hAnsi="Arial" w:cs="Arial"/>
        </w:rPr>
        <w:t xml:space="preserve">In terms of the motivations of the hosts, these </w:t>
      </w:r>
      <w:r w:rsidR="00D278EC" w:rsidRPr="00DC53A3">
        <w:rPr>
          <w:rFonts w:ascii="Arial" w:hAnsi="Arial" w:cs="Arial"/>
        </w:rPr>
        <w:t xml:space="preserve">were similar to those of coworkers who did not host coworking sessions themselves. Hosts usually emphasised a mixture of both economic and social aspects – getting </w:t>
      </w:r>
      <w:r w:rsidR="00D278EC" w:rsidRPr="00DC53A3">
        <w:rPr>
          <w:rFonts w:ascii="Arial" w:eastAsia="Times New Roman" w:hAnsi="Arial" w:cs="Arial"/>
          <w:i/>
        </w:rPr>
        <w:t>“that sense of connection that you would miss if you work at home alone”</w:t>
      </w:r>
      <w:r w:rsidR="00AE5BC0">
        <w:rPr>
          <w:rFonts w:ascii="Arial" w:hAnsi="Arial" w:cs="Arial"/>
        </w:rPr>
        <w:t xml:space="preserve">, </w:t>
      </w:r>
      <w:r w:rsidR="00D278EC" w:rsidRPr="00DC53A3">
        <w:rPr>
          <w:rFonts w:ascii="Arial" w:hAnsi="Arial" w:cs="Arial"/>
        </w:rPr>
        <w:t xml:space="preserve">to </w:t>
      </w:r>
      <w:r w:rsidR="00D278EC" w:rsidRPr="00DC53A3">
        <w:rPr>
          <w:rFonts w:ascii="Arial" w:eastAsia="Times New Roman" w:hAnsi="Arial" w:cs="Arial"/>
          <w:i/>
        </w:rPr>
        <w:t>“get into a rhythm”</w:t>
      </w:r>
      <w:r w:rsidR="00D278EC" w:rsidRPr="00DC53A3">
        <w:rPr>
          <w:rFonts w:ascii="Arial" w:hAnsi="Arial" w:cs="Arial"/>
        </w:rPr>
        <w:t xml:space="preserve"> and to get </w:t>
      </w:r>
      <w:r w:rsidR="00D278EC" w:rsidRPr="00DC53A3">
        <w:rPr>
          <w:rFonts w:ascii="Arial" w:eastAsia="Times New Roman" w:hAnsi="Arial" w:cs="Arial"/>
          <w:i/>
        </w:rPr>
        <w:t xml:space="preserve">“help with getting a routine, getting more work done and having help from others” </w:t>
      </w:r>
      <w:r w:rsidR="00D278EC" w:rsidRPr="00DC53A3">
        <w:rPr>
          <w:rFonts w:ascii="Arial" w:eastAsia="Times New Roman" w:hAnsi="Arial" w:cs="Arial"/>
        </w:rPr>
        <w:t>[</w:t>
      </w:r>
      <w:proofErr w:type="spellStart"/>
      <w:r w:rsidR="00D278EC" w:rsidRPr="00DC53A3">
        <w:rPr>
          <w:rFonts w:ascii="Arial" w:eastAsia="Times New Roman" w:hAnsi="Arial" w:cs="Arial"/>
          <w:i/>
        </w:rPr>
        <w:t>Cohome</w:t>
      </w:r>
      <w:proofErr w:type="spellEnd"/>
      <w:r w:rsidR="00D278EC" w:rsidRPr="00DC53A3">
        <w:rPr>
          <w:rFonts w:ascii="Arial" w:eastAsia="Times New Roman" w:hAnsi="Arial" w:cs="Arial"/>
        </w:rPr>
        <w:t>]</w:t>
      </w:r>
      <w:r w:rsidR="00D278EC" w:rsidRPr="00DC53A3">
        <w:rPr>
          <w:rFonts w:ascii="Arial" w:hAnsi="Arial" w:cs="Arial"/>
        </w:rPr>
        <w:t xml:space="preserve">. Some had in addition more specific motivations such as </w:t>
      </w:r>
      <w:r w:rsidRPr="00DC53A3">
        <w:rPr>
          <w:rFonts w:ascii="Arial" w:hAnsi="Arial" w:cs="Arial"/>
        </w:rPr>
        <w:t xml:space="preserve">marketing </w:t>
      </w:r>
      <w:r w:rsidRPr="006406E2">
        <w:rPr>
          <w:rFonts w:ascii="Arial" w:hAnsi="Arial" w:cs="Arial"/>
        </w:rPr>
        <w:t>the</w:t>
      </w:r>
      <w:r w:rsidR="006406E2">
        <w:rPr>
          <w:rFonts w:ascii="Arial" w:hAnsi="Arial" w:cs="Arial"/>
        </w:rPr>
        <w:t>ir</w:t>
      </w:r>
      <w:r w:rsidRPr="00DC53A3">
        <w:rPr>
          <w:rFonts w:ascii="Arial" w:hAnsi="Arial" w:cs="Arial"/>
        </w:rPr>
        <w:t xml:space="preserve"> own business </w:t>
      </w:r>
      <w:r w:rsidR="00B62DFF">
        <w:rPr>
          <w:rFonts w:ascii="Arial" w:hAnsi="Arial" w:cs="Arial"/>
        </w:rPr>
        <w:t>to other freelancers</w:t>
      </w:r>
      <w:r w:rsidR="00D278EC" w:rsidRPr="00DC53A3">
        <w:rPr>
          <w:rFonts w:ascii="Arial" w:hAnsi="Arial" w:cs="Arial"/>
        </w:rPr>
        <w:t xml:space="preserve"> [</w:t>
      </w:r>
      <w:proofErr w:type="spellStart"/>
      <w:r w:rsidR="00D278EC" w:rsidRPr="00B62DFF">
        <w:rPr>
          <w:rFonts w:ascii="Arial" w:hAnsi="Arial" w:cs="Arial"/>
          <w:i/>
        </w:rPr>
        <w:t>Cohome</w:t>
      </w:r>
      <w:proofErr w:type="spellEnd"/>
      <w:r w:rsidR="00D278EC" w:rsidRPr="00DC53A3">
        <w:rPr>
          <w:rFonts w:ascii="Arial" w:hAnsi="Arial" w:cs="Arial"/>
        </w:rPr>
        <w:t>, UK H]</w:t>
      </w:r>
      <w:r w:rsidRPr="00DC53A3">
        <w:rPr>
          <w:rFonts w:ascii="Arial" w:hAnsi="Arial" w:cs="Arial"/>
        </w:rPr>
        <w:t xml:space="preserve"> </w:t>
      </w:r>
      <w:r w:rsidR="00D278EC" w:rsidRPr="00DC53A3">
        <w:rPr>
          <w:rFonts w:ascii="Arial" w:hAnsi="Arial" w:cs="Arial"/>
        </w:rPr>
        <w:t xml:space="preserve">and </w:t>
      </w:r>
      <w:r w:rsidRPr="00DC53A3">
        <w:rPr>
          <w:rFonts w:ascii="Arial" w:hAnsi="Arial" w:cs="Arial"/>
        </w:rPr>
        <w:t>wanting to create a community of home-based freelancers [Belgium V]. The motivations</w:t>
      </w:r>
      <w:r w:rsidR="001C5D42" w:rsidRPr="00DC53A3">
        <w:rPr>
          <w:rFonts w:ascii="Arial" w:hAnsi="Arial" w:cs="Arial"/>
        </w:rPr>
        <w:t>, however,</w:t>
      </w:r>
      <w:r w:rsidRPr="00DC53A3">
        <w:rPr>
          <w:rFonts w:ascii="Arial" w:hAnsi="Arial" w:cs="Arial"/>
        </w:rPr>
        <w:t xml:space="preserve"> varied little between the hosts of </w:t>
      </w:r>
      <w:r w:rsidRPr="00DC53A3">
        <w:rPr>
          <w:rFonts w:ascii="Arial" w:eastAsia="Times New Roman" w:hAnsi="Arial" w:cs="Arial"/>
          <w:i/>
        </w:rPr>
        <w:t>Hoffice</w:t>
      </w:r>
      <w:r w:rsidRPr="00DC53A3">
        <w:rPr>
          <w:rFonts w:ascii="Arial" w:hAnsi="Arial" w:cs="Arial"/>
        </w:rPr>
        <w:t xml:space="preserve"> and </w:t>
      </w:r>
      <w:proofErr w:type="spellStart"/>
      <w:r w:rsidRPr="00DC53A3">
        <w:rPr>
          <w:rFonts w:ascii="Arial" w:eastAsia="Times New Roman" w:hAnsi="Arial" w:cs="Arial"/>
          <w:i/>
        </w:rPr>
        <w:t>Cohome</w:t>
      </w:r>
      <w:proofErr w:type="spellEnd"/>
      <w:r w:rsidRPr="00DC53A3">
        <w:rPr>
          <w:rFonts w:ascii="Arial" w:hAnsi="Arial" w:cs="Arial"/>
        </w:rPr>
        <w:t xml:space="preserve"> groups</w:t>
      </w:r>
      <w:r w:rsidR="008D6732">
        <w:rPr>
          <w:rFonts w:ascii="Arial" w:hAnsi="Arial" w:cs="Arial"/>
        </w:rPr>
        <w:t xml:space="preserve"> or by urban versus rural areas</w:t>
      </w:r>
      <w:r w:rsidRPr="00DC53A3">
        <w:rPr>
          <w:rFonts w:ascii="Arial" w:hAnsi="Arial" w:cs="Arial"/>
        </w:rPr>
        <w:t>.</w:t>
      </w:r>
    </w:p>
    <w:p w14:paraId="022068B1" w14:textId="77777777" w:rsidR="006155F3" w:rsidRPr="00DC53A3" w:rsidRDefault="006155F3" w:rsidP="00E61D28">
      <w:pPr>
        <w:spacing w:line="480" w:lineRule="auto"/>
        <w:jc w:val="both"/>
        <w:rPr>
          <w:rFonts w:ascii="Arial" w:hAnsi="Arial" w:cs="Arial"/>
        </w:rPr>
      </w:pPr>
    </w:p>
    <w:p w14:paraId="085C07A4" w14:textId="4D8FFA07" w:rsidR="00AC0651" w:rsidRPr="00DC53A3" w:rsidRDefault="00B84A13" w:rsidP="00AC0651">
      <w:pPr>
        <w:spacing w:line="480" w:lineRule="auto"/>
        <w:jc w:val="both"/>
        <w:rPr>
          <w:rFonts w:ascii="Arial" w:hAnsi="Arial" w:cs="Arial"/>
          <w:b/>
          <w:i/>
        </w:rPr>
      </w:pPr>
      <w:r w:rsidRPr="00DC53A3">
        <w:rPr>
          <w:rFonts w:ascii="Arial" w:hAnsi="Arial" w:cs="Arial"/>
          <w:b/>
          <w:i/>
        </w:rPr>
        <w:lastRenderedPageBreak/>
        <w:t xml:space="preserve">4.3 </w:t>
      </w:r>
      <w:r w:rsidR="00757AB7" w:rsidRPr="00DC53A3">
        <w:rPr>
          <w:rFonts w:ascii="Arial" w:hAnsi="Arial" w:cs="Arial"/>
          <w:b/>
          <w:i/>
        </w:rPr>
        <w:t>Silence and</w:t>
      </w:r>
      <w:r w:rsidR="007A29CE" w:rsidRPr="00DC53A3">
        <w:rPr>
          <w:rFonts w:ascii="Arial" w:hAnsi="Arial" w:cs="Arial"/>
          <w:b/>
          <w:i/>
        </w:rPr>
        <w:t xml:space="preserve"> w</w:t>
      </w:r>
      <w:r w:rsidR="00052836" w:rsidRPr="00DC53A3">
        <w:rPr>
          <w:rFonts w:ascii="Arial" w:hAnsi="Arial" w:cs="Arial"/>
          <w:b/>
          <w:i/>
        </w:rPr>
        <w:t xml:space="preserve">orking alone </w:t>
      </w:r>
    </w:p>
    <w:p w14:paraId="54771614" w14:textId="22A8D77E" w:rsidR="008979B9" w:rsidRPr="00DC53A3" w:rsidRDefault="00AC0651" w:rsidP="008979B9">
      <w:pPr>
        <w:spacing w:line="480" w:lineRule="auto"/>
        <w:jc w:val="both"/>
        <w:rPr>
          <w:rFonts w:ascii="Arial" w:hAnsi="Arial" w:cs="Arial"/>
        </w:rPr>
      </w:pPr>
      <w:r w:rsidRPr="00DC53A3">
        <w:rPr>
          <w:rFonts w:ascii="Arial" w:hAnsi="Arial" w:cs="Arial"/>
        </w:rPr>
        <w:t xml:space="preserve">The key focus of home-based coworking on increased productivity was facilitated by clear scheduling that created a highly structured/facilitated work day. </w:t>
      </w:r>
      <w:r w:rsidRPr="00DC53A3">
        <w:rPr>
          <w:rFonts w:ascii="Arial" w:hAnsi="Arial" w:cs="Arial"/>
          <w:i/>
          <w:iCs/>
        </w:rPr>
        <w:t>Hoffice</w:t>
      </w:r>
      <w:r w:rsidRPr="00DC53A3">
        <w:rPr>
          <w:rFonts w:ascii="Arial" w:hAnsi="Arial" w:cs="Arial"/>
        </w:rPr>
        <w:t xml:space="preserve"> in particular provides ‘guidelines’ for coworking groups on how to structure the coworking event. These guidelines create strict schedules for arrival time, working time and break time </w:t>
      </w:r>
      <w:r w:rsidR="00DE408C" w:rsidRPr="00DC53A3">
        <w:rPr>
          <w:rFonts w:ascii="Arial" w:hAnsi="Arial" w:cs="Arial"/>
        </w:rPr>
        <w:t xml:space="preserve">which </w:t>
      </w:r>
      <w:r w:rsidR="002E55EA" w:rsidRPr="00DC53A3">
        <w:rPr>
          <w:rFonts w:ascii="Arial" w:hAnsi="Arial" w:cs="Arial"/>
        </w:rPr>
        <w:t>most</w:t>
      </w:r>
      <w:r w:rsidR="00DE408C" w:rsidRPr="00DC53A3">
        <w:rPr>
          <w:rFonts w:ascii="Arial" w:hAnsi="Arial" w:cs="Arial"/>
        </w:rPr>
        <w:t xml:space="preserve"> hosts clearly communicate </w:t>
      </w:r>
      <w:r w:rsidR="002E55EA" w:rsidRPr="00DC53A3">
        <w:rPr>
          <w:rFonts w:ascii="Arial" w:hAnsi="Arial" w:cs="Arial"/>
        </w:rPr>
        <w:t xml:space="preserve">on the online platform </w:t>
      </w:r>
      <w:r w:rsidR="00DE408C" w:rsidRPr="00DC53A3">
        <w:rPr>
          <w:rFonts w:ascii="Arial" w:hAnsi="Arial" w:cs="Arial"/>
        </w:rPr>
        <w:t xml:space="preserve">ahead of the coworking sessions to those interested in coming. This is the agreement shared among those attending – </w:t>
      </w:r>
      <w:r w:rsidR="002E55EA" w:rsidRPr="00DC53A3">
        <w:rPr>
          <w:rFonts w:ascii="Arial" w:hAnsi="Arial" w:cs="Arial"/>
        </w:rPr>
        <w:t>a resource</w:t>
      </w:r>
      <w:r w:rsidR="00DE408C" w:rsidRPr="00DC53A3">
        <w:rPr>
          <w:rFonts w:ascii="Arial" w:hAnsi="Arial" w:cs="Arial"/>
        </w:rPr>
        <w:t xml:space="preserve"> that Waters-Lynch and Duff (2019) regarded as lacking in many coworking spaces. However, these commitments are not focused on </w:t>
      </w:r>
      <w:r w:rsidR="006E52E5" w:rsidRPr="00DC53A3">
        <w:rPr>
          <w:rFonts w:ascii="Arial" w:hAnsi="Arial" w:cs="Arial"/>
        </w:rPr>
        <w:t xml:space="preserve">instrumental </w:t>
      </w:r>
      <w:r w:rsidR="00DE408C" w:rsidRPr="00DC53A3">
        <w:rPr>
          <w:rFonts w:ascii="Arial" w:hAnsi="Arial" w:cs="Arial"/>
        </w:rPr>
        <w:t>interactions but a mix of silent working and engagement in collective activities</w:t>
      </w:r>
      <w:r w:rsidR="006E52E5" w:rsidRPr="00DC53A3">
        <w:rPr>
          <w:rFonts w:ascii="Arial" w:hAnsi="Arial" w:cs="Arial"/>
        </w:rPr>
        <w:t xml:space="preserve"> (group lunches etc.)</w:t>
      </w:r>
      <w:r w:rsidR="00DE408C" w:rsidRPr="00DC53A3">
        <w:rPr>
          <w:rFonts w:ascii="Arial" w:hAnsi="Arial" w:cs="Arial"/>
        </w:rPr>
        <w:t>.</w:t>
      </w:r>
    </w:p>
    <w:p w14:paraId="761CE43E" w14:textId="3B98D893" w:rsidR="00757AB7" w:rsidRPr="00DC53A3" w:rsidRDefault="00AC0651" w:rsidP="00757AB7">
      <w:pPr>
        <w:spacing w:line="480" w:lineRule="auto"/>
        <w:jc w:val="both"/>
        <w:rPr>
          <w:rFonts w:ascii="Arial" w:hAnsi="Arial" w:cs="Arial"/>
        </w:rPr>
      </w:pPr>
      <w:r w:rsidRPr="00DC53A3">
        <w:rPr>
          <w:rFonts w:ascii="Arial" w:hAnsi="Arial" w:cs="Arial"/>
        </w:rPr>
        <w:t xml:space="preserve">The structures which </w:t>
      </w:r>
      <w:r w:rsidR="00154C78" w:rsidRPr="00DC53A3">
        <w:rPr>
          <w:rFonts w:ascii="Arial" w:hAnsi="Arial" w:cs="Arial"/>
        </w:rPr>
        <w:t xml:space="preserve">particularly the </w:t>
      </w:r>
      <w:r w:rsidR="00154C78" w:rsidRPr="008E7287">
        <w:rPr>
          <w:rFonts w:ascii="Arial" w:hAnsi="Arial" w:cs="Arial"/>
          <w:i/>
        </w:rPr>
        <w:t>Hoffice</w:t>
      </w:r>
      <w:r w:rsidR="00154C78" w:rsidRPr="00DC53A3">
        <w:rPr>
          <w:rFonts w:ascii="Arial" w:hAnsi="Arial" w:cs="Arial"/>
        </w:rPr>
        <w:t xml:space="preserve"> </w:t>
      </w:r>
      <w:r w:rsidRPr="00DC53A3">
        <w:rPr>
          <w:rFonts w:ascii="Arial" w:hAnsi="Arial" w:cs="Arial"/>
        </w:rPr>
        <w:t xml:space="preserve">groups followed included check-in and check-out talks, planned </w:t>
      </w:r>
      <w:r w:rsidR="006406E2" w:rsidRPr="00DC53A3">
        <w:rPr>
          <w:rFonts w:ascii="Arial" w:hAnsi="Arial" w:cs="Arial"/>
        </w:rPr>
        <w:t>45-minute</w:t>
      </w:r>
      <w:r w:rsidRPr="00DC53A3">
        <w:rPr>
          <w:rFonts w:ascii="Arial" w:hAnsi="Arial" w:cs="Arial"/>
        </w:rPr>
        <w:t xml:space="preserve"> work schedules and 15</w:t>
      </w:r>
      <w:r w:rsidR="006406E2">
        <w:rPr>
          <w:rFonts w:ascii="Arial" w:hAnsi="Arial" w:cs="Arial"/>
        </w:rPr>
        <w:t>-</w:t>
      </w:r>
      <w:r w:rsidRPr="00DC53A3">
        <w:rPr>
          <w:rFonts w:ascii="Arial" w:hAnsi="Arial" w:cs="Arial"/>
        </w:rPr>
        <w:t xml:space="preserve">minute break sessions (with variations) and an extended lunch break (Figure 2). </w:t>
      </w:r>
      <w:r w:rsidR="00757AB7" w:rsidRPr="00DC53A3">
        <w:rPr>
          <w:rFonts w:ascii="Arial" w:hAnsi="Arial" w:cs="Arial"/>
        </w:rPr>
        <w:t>The structure of the coworking session</w:t>
      </w:r>
      <w:r w:rsidR="006A79AA">
        <w:rPr>
          <w:rFonts w:ascii="Arial" w:hAnsi="Arial" w:cs="Arial"/>
        </w:rPr>
        <w:t>s</w:t>
      </w:r>
      <w:r w:rsidR="00757AB7" w:rsidRPr="00DC53A3">
        <w:rPr>
          <w:rFonts w:ascii="Arial" w:hAnsi="Arial" w:cs="Arial"/>
        </w:rPr>
        <w:t xml:space="preserve"> was often displayed (Figure 2) with the aim of avoiding disruptions</w:t>
      </w:r>
      <w:r w:rsidR="004A7B47" w:rsidRPr="00DC53A3">
        <w:rPr>
          <w:rFonts w:ascii="Arial" w:hAnsi="Arial" w:cs="Arial"/>
        </w:rPr>
        <w:t xml:space="preserve"> of people’s work flows</w:t>
      </w:r>
      <w:r w:rsidR="00757AB7" w:rsidRPr="00DC53A3">
        <w:rPr>
          <w:rFonts w:ascii="Arial" w:hAnsi="Arial" w:cs="Arial"/>
        </w:rPr>
        <w:t>. This structure left little opportunity for ‘</w:t>
      </w:r>
      <w:r w:rsidR="00ED0ABF" w:rsidRPr="00DC53A3">
        <w:rPr>
          <w:rFonts w:ascii="Arial" w:hAnsi="Arial" w:cs="Arial"/>
        </w:rPr>
        <w:t xml:space="preserve">unplanned’ </w:t>
      </w:r>
      <w:r w:rsidR="00757AB7" w:rsidRPr="00DC53A3">
        <w:rPr>
          <w:rFonts w:ascii="Arial" w:hAnsi="Arial" w:cs="Arial"/>
        </w:rPr>
        <w:t>informal interactions. Conversations were often organised for the whole group, usually led by the host. Within this structured/facilitated framework, taking a call during the 45</w:t>
      </w:r>
      <w:r w:rsidR="00921EF3">
        <w:rPr>
          <w:rFonts w:ascii="Arial" w:hAnsi="Arial" w:cs="Arial"/>
        </w:rPr>
        <w:t>-</w:t>
      </w:r>
      <w:r w:rsidR="00757AB7" w:rsidRPr="00DC53A3">
        <w:rPr>
          <w:rFonts w:ascii="Arial" w:hAnsi="Arial" w:cs="Arial"/>
        </w:rPr>
        <w:t>minute work block or arriving late/leaving early often becomes a misconduct.</w:t>
      </w:r>
    </w:p>
    <w:p w14:paraId="4D9DDCD8" w14:textId="4B0AF67C" w:rsidR="00AC0651" w:rsidRPr="00DC53A3" w:rsidRDefault="00AC0651" w:rsidP="00AC0651">
      <w:pPr>
        <w:spacing w:line="480" w:lineRule="auto"/>
        <w:jc w:val="both"/>
        <w:rPr>
          <w:rFonts w:ascii="Arial" w:hAnsi="Arial" w:cs="Arial"/>
        </w:rPr>
      </w:pPr>
    </w:p>
    <w:p w14:paraId="3C2E2223" w14:textId="77777777" w:rsidR="00AC0651" w:rsidRPr="00DC53A3" w:rsidRDefault="00AC0651" w:rsidP="00AC0651">
      <w:pPr>
        <w:spacing w:line="480" w:lineRule="auto"/>
        <w:jc w:val="both"/>
        <w:rPr>
          <w:rFonts w:ascii="Arial" w:hAnsi="Arial" w:cs="Arial"/>
        </w:rPr>
      </w:pPr>
    </w:p>
    <w:p w14:paraId="50E0601F" w14:textId="77777777" w:rsidR="00AC0651" w:rsidRPr="00DC53A3" w:rsidRDefault="00AC0651" w:rsidP="00AC0651">
      <w:pPr>
        <w:spacing w:line="480" w:lineRule="auto"/>
        <w:jc w:val="both"/>
        <w:rPr>
          <w:rFonts w:ascii="Arial" w:hAnsi="Arial" w:cs="Arial"/>
        </w:rPr>
      </w:pPr>
      <w:r w:rsidRPr="00DC53A3">
        <w:rPr>
          <w:rFonts w:ascii="Arial" w:hAnsi="Arial" w:cs="Arial"/>
        </w:rPr>
        <w:t>—Figure 2—</w:t>
      </w:r>
    </w:p>
    <w:p w14:paraId="4AD46312" w14:textId="77777777" w:rsidR="00AC0651" w:rsidRPr="00DC53A3" w:rsidRDefault="00AC0651" w:rsidP="00AC0651">
      <w:pPr>
        <w:spacing w:line="480" w:lineRule="auto"/>
        <w:jc w:val="both"/>
        <w:rPr>
          <w:rFonts w:ascii="Arial" w:hAnsi="Arial" w:cs="Arial"/>
        </w:rPr>
      </w:pPr>
      <w:r w:rsidRPr="00DC53A3">
        <w:rPr>
          <w:rFonts w:ascii="Arial" w:hAnsi="Arial" w:cs="Arial"/>
        </w:rPr>
        <w:t>—Figure 3—</w:t>
      </w:r>
    </w:p>
    <w:p w14:paraId="50E99343" w14:textId="77777777" w:rsidR="00AC0651" w:rsidRPr="00DC53A3" w:rsidRDefault="00AC0651" w:rsidP="00AC0651">
      <w:pPr>
        <w:spacing w:line="480" w:lineRule="auto"/>
        <w:jc w:val="both"/>
        <w:rPr>
          <w:rFonts w:ascii="Arial" w:hAnsi="Arial" w:cs="Arial"/>
        </w:rPr>
      </w:pPr>
    </w:p>
    <w:p w14:paraId="3BC6403E" w14:textId="05F77FFD" w:rsidR="00A73CF8" w:rsidRPr="00DC53A3" w:rsidRDefault="00AC0651" w:rsidP="00AC0651">
      <w:pPr>
        <w:spacing w:line="480" w:lineRule="auto"/>
        <w:jc w:val="both"/>
        <w:rPr>
          <w:rFonts w:ascii="Arial" w:hAnsi="Arial" w:cs="Arial"/>
        </w:rPr>
      </w:pPr>
      <w:r w:rsidRPr="00DC53A3">
        <w:rPr>
          <w:rFonts w:ascii="Arial" w:hAnsi="Arial" w:cs="Arial"/>
        </w:rPr>
        <w:lastRenderedPageBreak/>
        <w:t>The temporal structure was facilitated by intended spatial segmentations between work and break activities</w:t>
      </w:r>
      <w:r w:rsidR="00BE5099">
        <w:rPr>
          <w:rFonts w:ascii="Arial" w:hAnsi="Arial" w:cs="Arial"/>
        </w:rPr>
        <w:t>. The</w:t>
      </w:r>
      <w:r w:rsidRPr="00DC53A3">
        <w:rPr>
          <w:rFonts w:ascii="Arial" w:hAnsi="Arial" w:cs="Arial"/>
        </w:rPr>
        <w:t xml:space="preserve"> work time was </w:t>
      </w:r>
      <w:r w:rsidR="00BE5099">
        <w:rPr>
          <w:rFonts w:ascii="Arial" w:hAnsi="Arial" w:cs="Arial"/>
        </w:rPr>
        <w:t xml:space="preserve">overwhelmingly </w:t>
      </w:r>
      <w:r w:rsidRPr="00DC53A3">
        <w:rPr>
          <w:rFonts w:ascii="Arial" w:hAnsi="Arial" w:cs="Arial"/>
        </w:rPr>
        <w:t>spent in silence around the dining table (Figure 3), while during breaks the hosts encouraged coworkers to move away from the work zone into another part of the house, such as the lounge area</w:t>
      </w:r>
      <w:r w:rsidR="007D3B64">
        <w:rPr>
          <w:rFonts w:ascii="Arial" w:hAnsi="Arial" w:cs="Arial"/>
        </w:rPr>
        <w:t xml:space="preserve"> (Figure 4)</w:t>
      </w:r>
      <w:r w:rsidRPr="00DC53A3">
        <w:rPr>
          <w:rFonts w:ascii="Arial" w:hAnsi="Arial" w:cs="Arial"/>
        </w:rPr>
        <w:t xml:space="preserve">. This spatial segmentation of activities coincided with a mental segmentation between work and a non-work break. The lack of spatial and mental segmentation that is usually perceived as a downside of freelancing in the ‘home office’ (Hislop et al., 2015), was here afforded by </w:t>
      </w:r>
      <w:r w:rsidR="00154C78" w:rsidRPr="00DC53A3">
        <w:rPr>
          <w:rFonts w:ascii="Arial" w:hAnsi="Arial" w:cs="Arial"/>
        </w:rPr>
        <w:t xml:space="preserve">group </w:t>
      </w:r>
      <w:r w:rsidRPr="00DC53A3">
        <w:rPr>
          <w:rFonts w:ascii="Arial" w:hAnsi="Arial" w:cs="Arial"/>
        </w:rPr>
        <w:t>actions and an organised structure.</w:t>
      </w:r>
      <w:r w:rsidR="00B5670B" w:rsidRPr="00DC53A3">
        <w:rPr>
          <w:rFonts w:ascii="Arial" w:hAnsi="Arial" w:cs="Arial"/>
        </w:rPr>
        <w:t xml:space="preserve"> </w:t>
      </w:r>
    </w:p>
    <w:p w14:paraId="5BD68B66" w14:textId="02F5CE7A" w:rsidR="0066796D" w:rsidRPr="00DC53A3" w:rsidRDefault="00A73CF8" w:rsidP="00AC0651">
      <w:pPr>
        <w:spacing w:line="480" w:lineRule="auto"/>
        <w:jc w:val="both"/>
        <w:rPr>
          <w:rFonts w:ascii="Arial" w:hAnsi="Arial" w:cs="Arial"/>
        </w:rPr>
      </w:pPr>
      <w:r w:rsidRPr="00DC53A3">
        <w:rPr>
          <w:rFonts w:ascii="Arial" w:hAnsi="Arial" w:cs="Arial"/>
        </w:rPr>
        <w:t>T</w:t>
      </w:r>
      <w:r w:rsidR="00AC0651" w:rsidRPr="00DC53A3">
        <w:rPr>
          <w:rFonts w:ascii="Arial" w:hAnsi="Arial" w:cs="Arial"/>
        </w:rPr>
        <w:t xml:space="preserve">he picture that </w:t>
      </w:r>
      <w:r w:rsidR="00757AB7" w:rsidRPr="00DC53A3">
        <w:rPr>
          <w:rFonts w:ascii="Arial" w:hAnsi="Arial" w:cs="Arial"/>
        </w:rPr>
        <w:t xml:space="preserve">thus </w:t>
      </w:r>
      <w:r w:rsidR="00BE5099" w:rsidRPr="00DC53A3">
        <w:rPr>
          <w:rFonts w:ascii="Arial" w:hAnsi="Arial" w:cs="Arial"/>
        </w:rPr>
        <w:t>emerge</w:t>
      </w:r>
      <w:r w:rsidR="00BE5099">
        <w:rPr>
          <w:rFonts w:ascii="Arial" w:hAnsi="Arial" w:cs="Arial"/>
        </w:rPr>
        <w:t>s</w:t>
      </w:r>
      <w:r w:rsidR="00BE5099" w:rsidRPr="00DC53A3">
        <w:rPr>
          <w:rFonts w:ascii="Arial" w:hAnsi="Arial" w:cs="Arial"/>
        </w:rPr>
        <w:t xml:space="preserve"> </w:t>
      </w:r>
      <w:r w:rsidR="00AC0651" w:rsidRPr="00DC53A3">
        <w:rPr>
          <w:rFonts w:ascii="Arial" w:hAnsi="Arial" w:cs="Arial"/>
        </w:rPr>
        <w:t xml:space="preserve">across </w:t>
      </w:r>
      <w:r w:rsidR="00061D00" w:rsidRPr="00DC53A3">
        <w:rPr>
          <w:rFonts w:ascii="Arial" w:hAnsi="Arial" w:cs="Arial"/>
        </w:rPr>
        <w:t xml:space="preserve">both </w:t>
      </w:r>
      <w:r w:rsidR="00AC0651" w:rsidRPr="00DC53A3">
        <w:rPr>
          <w:rFonts w:ascii="Arial" w:hAnsi="Arial" w:cs="Arial"/>
        </w:rPr>
        <w:t>the</w:t>
      </w:r>
      <w:r w:rsidR="00061D00" w:rsidRPr="00DC53A3">
        <w:rPr>
          <w:rFonts w:ascii="Arial" w:hAnsi="Arial" w:cs="Arial"/>
        </w:rPr>
        <w:t xml:space="preserve"> </w:t>
      </w:r>
      <w:r w:rsidR="00061D00" w:rsidRPr="00DC53A3">
        <w:rPr>
          <w:rFonts w:ascii="Arial" w:hAnsi="Arial" w:cs="Arial"/>
          <w:i/>
        </w:rPr>
        <w:t>Hoffice</w:t>
      </w:r>
      <w:r w:rsidR="00061D00" w:rsidRPr="00DC53A3">
        <w:rPr>
          <w:rFonts w:ascii="Arial" w:hAnsi="Arial" w:cs="Arial"/>
        </w:rPr>
        <w:t xml:space="preserve"> and </w:t>
      </w:r>
      <w:proofErr w:type="spellStart"/>
      <w:r w:rsidR="00061D00" w:rsidRPr="00DC53A3">
        <w:rPr>
          <w:rFonts w:ascii="Arial" w:hAnsi="Arial" w:cs="Arial"/>
          <w:i/>
        </w:rPr>
        <w:t>Cohome</w:t>
      </w:r>
      <w:proofErr w:type="spellEnd"/>
      <w:r w:rsidR="00AC0651" w:rsidRPr="00DC53A3">
        <w:rPr>
          <w:rFonts w:ascii="Arial" w:hAnsi="Arial" w:cs="Arial"/>
        </w:rPr>
        <w:t xml:space="preserve"> groups</w:t>
      </w:r>
      <w:r w:rsidR="007D5AB0">
        <w:rPr>
          <w:rFonts w:ascii="Arial" w:hAnsi="Arial" w:cs="Arial"/>
        </w:rPr>
        <w:t>, in urban and rural areas,</w:t>
      </w:r>
      <w:r w:rsidR="00AC0651" w:rsidRPr="00DC53A3">
        <w:rPr>
          <w:rFonts w:ascii="Arial" w:hAnsi="Arial" w:cs="Arial"/>
        </w:rPr>
        <w:t xml:space="preserve"> is that of home-based coworking as silent working alongside others</w:t>
      </w:r>
      <w:r w:rsidR="00354650" w:rsidRPr="00DC53A3">
        <w:rPr>
          <w:rFonts w:ascii="Arial" w:hAnsi="Arial" w:cs="Arial"/>
        </w:rPr>
        <w:t xml:space="preserve"> between group activities</w:t>
      </w:r>
      <w:r w:rsidR="00AC0651" w:rsidRPr="00DC53A3">
        <w:rPr>
          <w:rFonts w:ascii="Arial" w:hAnsi="Arial" w:cs="Arial"/>
        </w:rPr>
        <w:t xml:space="preserve">. </w:t>
      </w:r>
      <w:r w:rsidR="00AC0651" w:rsidRPr="00DC53A3">
        <w:rPr>
          <w:rFonts w:ascii="Arial" w:hAnsi="Arial" w:cs="Arial"/>
          <w:i/>
          <w:iCs/>
        </w:rPr>
        <w:t>“Everybody works on their own and yet it is also together.”</w:t>
      </w:r>
      <w:r w:rsidR="00AC0651" w:rsidRPr="00DC53A3">
        <w:rPr>
          <w:rFonts w:ascii="Arial" w:hAnsi="Arial" w:cs="Arial"/>
        </w:rPr>
        <w:t xml:space="preserve"> [Belgium V] This togetherness is </w:t>
      </w:r>
      <w:r w:rsidR="004A7B47" w:rsidRPr="00DC53A3">
        <w:rPr>
          <w:rFonts w:ascii="Arial" w:hAnsi="Arial" w:cs="Arial"/>
        </w:rPr>
        <w:t xml:space="preserve">enhanced </w:t>
      </w:r>
      <w:r w:rsidR="00AC0651" w:rsidRPr="00DC53A3">
        <w:rPr>
          <w:rFonts w:ascii="Arial" w:hAnsi="Arial" w:cs="Arial"/>
        </w:rPr>
        <w:t xml:space="preserve">by </w:t>
      </w:r>
      <w:r w:rsidR="007D5AB0">
        <w:rPr>
          <w:rFonts w:ascii="Arial" w:hAnsi="Arial" w:cs="Arial"/>
        </w:rPr>
        <w:t xml:space="preserve">the spaces </w:t>
      </w:r>
      <w:r w:rsidR="00354650" w:rsidRPr="00DC53A3">
        <w:rPr>
          <w:rFonts w:ascii="Arial" w:hAnsi="Arial" w:cs="Arial"/>
        </w:rPr>
        <w:t xml:space="preserve">such as </w:t>
      </w:r>
      <w:r w:rsidR="004A7B47" w:rsidRPr="00DC53A3">
        <w:rPr>
          <w:rFonts w:ascii="Arial" w:hAnsi="Arial" w:cs="Arial"/>
        </w:rPr>
        <w:t>everybody is sitting around one table without it being cramped</w:t>
      </w:r>
      <w:r w:rsidR="00354650" w:rsidRPr="00DC53A3">
        <w:rPr>
          <w:rFonts w:ascii="Arial" w:hAnsi="Arial" w:cs="Arial"/>
        </w:rPr>
        <w:t xml:space="preserve"> </w:t>
      </w:r>
      <w:r w:rsidR="00AC0651" w:rsidRPr="00DC53A3">
        <w:rPr>
          <w:rFonts w:ascii="Arial" w:hAnsi="Arial" w:cs="Arial"/>
        </w:rPr>
        <w:t xml:space="preserve">which </w:t>
      </w:r>
      <w:r w:rsidR="00354650" w:rsidRPr="00DC53A3">
        <w:rPr>
          <w:rFonts w:ascii="Arial" w:hAnsi="Arial" w:cs="Arial"/>
        </w:rPr>
        <w:t>make</w:t>
      </w:r>
      <w:r w:rsidR="007D5AB0">
        <w:rPr>
          <w:rFonts w:ascii="Arial" w:hAnsi="Arial" w:cs="Arial"/>
        </w:rPr>
        <w:t>s</w:t>
      </w:r>
      <w:r w:rsidR="00354650" w:rsidRPr="00DC53A3">
        <w:rPr>
          <w:rFonts w:ascii="Arial" w:hAnsi="Arial" w:cs="Arial"/>
        </w:rPr>
        <w:t xml:space="preserve"> coworkers feel ‘cosy’ or ‘comfortable’:</w:t>
      </w:r>
    </w:p>
    <w:p w14:paraId="73D90500" w14:textId="50AEA7F6" w:rsidR="00B34E93" w:rsidRPr="00DC53A3" w:rsidRDefault="00B34E93" w:rsidP="006E52E5">
      <w:pPr>
        <w:spacing w:line="480" w:lineRule="auto"/>
        <w:ind w:left="567" w:right="567"/>
        <w:jc w:val="both"/>
        <w:rPr>
          <w:rFonts w:ascii="Arial" w:hAnsi="Arial" w:cs="Arial"/>
        </w:rPr>
      </w:pPr>
      <w:r w:rsidRPr="00DC53A3">
        <w:rPr>
          <w:rFonts w:ascii="Arial" w:hAnsi="Arial" w:cs="Arial"/>
          <w:i/>
          <w:color w:val="000000"/>
        </w:rPr>
        <w:t>“</w:t>
      </w:r>
      <w:r w:rsidRPr="00DC53A3">
        <w:rPr>
          <w:rFonts w:ascii="Arial" w:hAnsi="Arial" w:cs="Arial"/>
          <w:i/>
        </w:rPr>
        <w:t>I think for me what’s important is that it’s</w:t>
      </w:r>
      <w:r w:rsidR="00712047" w:rsidRPr="00DC53A3">
        <w:rPr>
          <w:rFonts w:ascii="Arial" w:hAnsi="Arial" w:cs="Arial"/>
          <w:i/>
        </w:rPr>
        <w:t>,</w:t>
      </w:r>
      <w:r w:rsidRPr="00DC53A3">
        <w:rPr>
          <w:rFonts w:ascii="Arial" w:hAnsi="Arial" w:cs="Arial"/>
          <w:i/>
        </w:rPr>
        <w:t xml:space="preserve"> that there’s enough spaciousness in some sense that I judge it as spacious. That there’s lots of light. I would not at all feel comfortable and it wouldn’t help me be productive if it was a small space and if it wasn’t very bright. And I think the other two things that are important, one of them is that I like it to be a place where it’s encouraged to talk to each other and where there’s silence. If I want to concentrate on something, where there’s enough silence to be able to concentrate as well.”</w:t>
      </w:r>
      <w:r w:rsidR="00354650" w:rsidRPr="00DC53A3">
        <w:rPr>
          <w:rFonts w:ascii="Arial" w:hAnsi="Arial" w:cs="Arial"/>
          <w:i/>
        </w:rPr>
        <w:t xml:space="preserve"> </w:t>
      </w:r>
      <w:r w:rsidR="00354650" w:rsidRPr="00DC53A3">
        <w:rPr>
          <w:rFonts w:ascii="Arial" w:hAnsi="Arial" w:cs="Arial"/>
        </w:rPr>
        <w:t>(Belgium</w:t>
      </w:r>
      <w:r w:rsidR="00D16733" w:rsidRPr="00DC53A3">
        <w:rPr>
          <w:rFonts w:ascii="Arial" w:hAnsi="Arial" w:cs="Arial"/>
        </w:rPr>
        <w:t xml:space="preserve"> B</w:t>
      </w:r>
      <w:r w:rsidR="00354650" w:rsidRPr="00DC53A3">
        <w:rPr>
          <w:rFonts w:ascii="Arial" w:hAnsi="Arial" w:cs="Arial"/>
        </w:rPr>
        <w:t>)</w:t>
      </w:r>
    </w:p>
    <w:p w14:paraId="576E7563" w14:textId="77777777" w:rsidR="0066796D" w:rsidRPr="00DC53A3" w:rsidRDefault="0066796D" w:rsidP="006E52E5">
      <w:pPr>
        <w:spacing w:line="480" w:lineRule="auto"/>
        <w:ind w:left="567" w:right="567"/>
        <w:jc w:val="both"/>
        <w:rPr>
          <w:rFonts w:ascii="Arial" w:hAnsi="Arial" w:cs="Arial"/>
        </w:rPr>
      </w:pPr>
    </w:p>
    <w:p w14:paraId="54A6F21E" w14:textId="51A1CA2E" w:rsidR="00AC0651" w:rsidRPr="00DC53A3" w:rsidRDefault="00AC0651" w:rsidP="00AC0651">
      <w:pPr>
        <w:spacing w:line="480" w:lineRule="auto"/>
        <w:jc w:val="both"/>
        <w:rPr>
          <w:rFonts w:ascii="Arial" w:hAnsi="Arial" w:cs="Arial"/>
        </w:rPr>
      </w:pPr>
      <w:r w:rsidRPr="00DC53A3">
        <w:rPr>
          <w:rFonts w:ascii="Arial" w:hAnsi="Arial" w:cs="Arial"/>
        </w:rPr>
        <w:lastRenderedPageBreak/>
        <w:t xml:space="preserve">We found the strong focus on individual actions also in the planned break activities between the work sessions which included yoga exercises, dance, meditation and singing. </w:t>
      </w:r>
      <w:r w:rsidR="00061D00" w:rsidRPr="00DC53A3">
        <w:rPr>
          <w:rFonts w:ascii="Arial" w:hAnsi="Arial" w:cs="Arial"/>
        </w:rPr>
        <w:t xml:space="preserve">Some </w:t>
      </w:r>
      <w:r w:rsidRPr="00DC53A3">
        <w:rPr>
          <w:rFonts w:ascii="Arial" w:hAnsi="Arial" w:cs="Arial"/>
        </w:rPr>
        <w:t xml:space="preserve">planned activities did not encourage conversational interactions between the coworkers, </w:t>
      </w:r>
      <w:r w:rsidR="00061D00" w:rsidRPr="00DC53A3">
        <w:rPr>
          <w:rFonts w:ascii="Arial" w:hAnsi="Arial" w:cs="Arial"/>
        </w:rPr>
        <w:t>but rather focused on</w:t>
      </w:r>
      <w:r w:rsidRPr="00DC53A3">
        <w:rPr>
          <w:rFonts w:ascii="Arial" w:hAnsi="Arial" w:cs="Arial"/>
        </w:rPr>
        <w:t xml:space="preserve"> ‘efficiency’ and ‘wellness’ that particularly the </w:t>
      </w:r>
      <w:r w:rsidRPr="00DC53A3">
        <w:rPr>
          <w:rFonts w:ascii="Arial" w:hAnsi="Arial" w:cs="Arial"/>
          <w:i/>
        </w:rPr>
        <w:t>Hoffice</w:t>
      </w:r>
      <w:r w:rsidRPr="00DC53A3">
        <w:rPr>
          <w:rFonts w:ascii="Arial" w:hAnsi="Arial" w:cs="Arial"/>
        </w:rPr>
        <w:t xml:space="preserve"> network propagated.</w:t>
      </w:r>
    </w:p>
    <w:p w14:paraId="23A339F9" w14:textId="77777777" w:rsidR="00AC0651" w:rsidRPr="00DC53A3" w:rsidRDefault="00AC0651" w:rsidP="00AC0651">
      <w:pPr>
        <w:spacing w:line="480" w:lineRule="auto"/>
        <w:jc w:val="both"/>
        <w:rPr>
          <w:rFonts w:ascii="Arial" w:hAnsi="Arial" w:cs="Arial"/>
        </w:rPr>
      </w:pPr>
    </w:p>
    <w:p w14:paraId="47F3CD77" w14:textId="77777777" w:rsidR="00AC0651" w:rsidRPr="00DC53A3" w:rsidRDefault="00AC0651" w:rsidP="00AC0651">
      <w:pPr>
        <w:spacing w:line="480" w:lineRule="auto"/>
        <w:jc w:val="both"/>
        <w:rPr>
          <w:rFonts w:ascii="Arial" w:hAnsi="Arial" w:cs="Arial"/>
        </w:rPr>
      </w:pPr>
      <w:r w:rsidRPr="00DC53A3">
        <w:rPr>
          <w:rFonts w:ascii="Arial" w:hAnsi="Arial" w:cs="Arial"/>
        </w:rPr>
        <w:t>—Figure 4—</w:t>
      </w:r>
    </w:p>
    <w:p w14:paraId="6F1E170F" w14:textId="77777777" w:rsidR="00AC0651" w:rsidRPr="00DC53A3" w:rsidRDefault="00AC0651" w:rsidP="00AC0651">
      <w:pPr>
        <w:spacing w:line="480" w:lineRule="auto"/>
        <w:jc w:val="both"/>
        <w:rPr>
          <w:rFonts w:ascii="Arial" w:hAnsi="Arial" w:cs="Arial"/>
        </w:rPr>
      </w:pPr>
    </w:p>
    <w:p w14:paraId="094DEC34" w14:textId="061C4168" w:rsidR="008979B9" w:rsidRPr="00DC53A3" w:rsidRDefault="008979B9" w:rsidP="00AC0651">
      <w:pPr>
        <w:spacing w:line="480" w:lineRule="auto"/>
        <w:jc w:val="both"/>
        <w:rPr>
          <w:rFonts w:ascii="Arial" w:hAnsi="Arial" w:cs="Arial"/>
        </w:rPr>
      </w:pPr>
    </w:p>
    <w:p w14:paraId="0505E882" w14:textId="2E1148E9" w:rsidR="00052836" w:rsidRPr="00DC53A3" w:rsidRDefault="007A04CC" w:rsidP="00AC0651">
      <w:pPr>
        <w:spacing w:line="480" w:lineRule="auto"/>
        <w:jc w:val="both"/>
        <w:rPr>
          <w:rFonts w:ascii="Arial" w:hAnsi="Arial" w:cs="Arial"/>
          <w:b/>
          <w:i/>
        </w:rPr>
      </w:pPr>
      <w:r w:rsidRPr="00DC53A3">
        <w:rPr>
          <w:rFonts w:ascii="Arial" w:hAnsi="Arial" w:cs="Arial"/>
          <w:b/>
          <w:i/>
        </w:rPr>
        <w:t>4.4</w:t>
      </w:r>
      <w:r w:rsidR="00052836" w:rsidRPr="00DC53A3">
        <w:rPr>
          <w:rFonts w:ascii="Arial" w:hAnsi="Arial" w:cs="Arial"/>
          <w:b/>
          <w:i/>
        </w:rPr>
        <w:t xml:space="preserve"> Affective </w:t>
      </w:r>
      <w:r w:rsidR="00757AB7" w:rsidRPr="00DC53A3">
        <w:rPr>
          <w:rFonts w:ascii="Arial" w:hAnsi="Arial" w:cs="Arial"/>
          <w:b/>
          <w:i/>
        </w:rPr>
        <w:t xml:space="preserve">collective </w:t>
      </w:r>
      <w:r w:rsidR="00052836" w:rsidRPr="00DC53A3">
        <w:rPr>
          <w:rFonts w:ascii="Arial" w:hAnsi="Arial" w:cs="Arial"/>
          <w:b/>
          <w:i/>
        </w:rPr>
        <w:t>actions and atmosphere</w:t>
      </w:r>
    </w:p>
    <w:p w14:paraId="7FCAA3FF" w14:textId="68CCB0B5" w:rsidR="003B7AC5" w:rsidRPr="00DC53A3" w:rsidRDefault="004E5A7B" w:rsidP="003B7AC5">
      <w:pPr>
        <w:spacing w:line="480" w:lineRule="auto"/>
        <w:jc w:val="both"/>
        <w:rPr>
          <w:rFonts w:ascii="Arial" w:hAnsi="Arial" w:cs="Arial"/>
        </w:rPr>
      </w:pPr>
      <w:r w:rsidRPr="00DC53A3">
        <w:rPr>
          <w:rFonts w:ascii="Arial" w:hAnsi="Arial" w:cs="Arial"/>
        </w:rPr>
        <w:t>Hosts often</w:t>
      </w:r>
      <w:r w:rsidR="003B7AC5" w:rsidRPr="00DC53A3">
        <w:rPr>
          <w:rFonts w:ascii="Arial" w:hAnsi="Arial" w:cs="Arial"/>
        </w:rPr>
        <w:t xml:space="preserve"> emphasis</w:t>
      </w:r>
      <w:r w:rsidRPr="00DC53A3">
        <w:rPr>
          <w:rFonts w:ascii="Arial" w:hAnsi="Arial" w:cs="Arial"/>
        </w:rPr>
        <w:t xml:space="preserve">ed </w:t>
      </w:r>
      <w:r w:rsidR="003B7AC5" w:rsidRPr="00DC53A3">
        <w:rPr>
          <w:rFonts w:ascii="Arial" w:hAnsi="Arial" w:cs="Arial"/>
        </w:rPr>
        <w:t xml:space="preserve">the importance of atmosphere and homeliness. </w:t>
      </w:r>
      <w:r w:rsidR="00712047" w:rsidRPr="00DC53A3">
        <w:rPr>
          <w:rFonts w:ascii="Arial" w:hAnsi="Arial" w:cs="Arial"/>
        </w:rPr>
        <w:t>W</w:t>
      </w:r>
      <w:r w:rsidR="003F5270" w:rsidRPr="00DC53A3">
        <w:rPr>
          <w:rFonts w:ascii="Arial" w:hAnsi="Arial" w:cs="Arial"/>
        </w:rPr>
        <w:t xml:space="preserve">e observed in </w:t>
      </w:r>
      <w:r w:rsidR="00D131A4" w:rsidRPr="00DC53A3">
        <w:rPr>
          <w:rFonts w:ascii="Arial" w:hAnsi="Arial" w:cs="Arial"/>
        </w:rPr>
        <w:t xml:space="preserve">both networks that the intimacy of the home was </w:t>
      </w:r>
      <w:r w:rsidR="00BE5099" w:rsidRPr="00DC53A3">
        <w:rPr>
          <w:rFonts w:ascii="Arial" w:hAnsi="Arial" w:cs="Arial"/>
        </w:rPr>
        <w:t>utili</w:t>
      </w:r>
      <w:r w:rsidR="00BE5099">
        <w:rPr>
          <w:rFonts w:ascii="Arial" w:hAnsi="Arial" w:cs="Arial"/>
        </w:rPr>
        <w:t>s</w:t>
      </w:r>
      <w:r w:rsidR="00BE5099" w:rsidRPr="00DC53A3">
        <w:rPr>
          <w:rFonts w:ascii="Arial" w:hAnsi="Arial" w:cs="Arial"/>
        </w:rPr>
        <w:t xml:space="preserve">ed </w:t>
      </w:r>
      <w:r w:rsidR="00D131A4" w:rsidRPr="00DC53A3">
        <w:rPr>
          <w:rFonts w:ascii="Arial" w:hAnsi="Arial" w:cs="Arial"/>
        </w:rPr>
        <w:t xml:space="preserve">and hosts ‘prepared’ </w:t>
      </w:r>
      <w:r w:rsidR="003B7AC5" w:rsidRPr="00DC53A3">
        <w:rPr>
          <w:rFonts w:ascii="Arial" w:hAnsi="Arial" w:cs="Arial"/>
        </w:rPr>
        <w:t xml:space="preserve">the </w:t>
      </w:r>
      <w:r w:rsidR="003F68DA" w:rsidRPr="00DC53A3">
        <w:rPr>
          <w:rFonts w:ascii="Arial" w:hAnsi="Arial" w:cs="Arial"/>
        </w:rPr>
        <w:t xml:space="preserve">space for the </w:t>
      </w:r>
      <w:r w:rsidR="003B7AC5" w:rsidRPr="00DC53A3">
        <w:rPr>
          <w:rFonts w:ascii="Arial" w:hAnsi="Arial" w:cs="Arial"/>
        </w:rPr>
        <w:t>coworking session</w:t>
      </w:r>
      <w:r w:rsidR="007D5AB0">
        <w:rPr>
          <w:rFonts w:ascii="Arial" w:hAnsi="Arial" w:cs="Arial"/>
        </w:rPr>
        <w:t>, although with variations,</w:t>
      </w:r>
      <w:r w:rsidR="003B7AC5" w:rsidRPr="00DC53A3">
        <w:rPr>
          <w:rFonts w:ascii="Arial" w:hAnsi="Arial" w:cs="Arial"/>
        </w:rPr>
        <w:t xml:space="preserve"> </w:t>
      </w:r>
      <w:r w:rsidR="00D131A4" w:rsidRPr="00DC53A3">
        <w:rPr>
          <w:rFonts w:ascii="Arial" w:hAnsi="Arial" w:cs="Arial"/>
        </w:rPr>
        <w:t xml:space="preserve">through </w:t>
      </w:r>
      <w:r w:rsidR="003B7AC5" w:rsidRPr="00DC53A3">
        <w:rPr>
          <w:rFonts w:ascii="Arial" w:hAnsi="Arial" w:cs="Arial"/>
        </w:rPr>
        <w:t>clear</w:t>
      </w:r>
      <w:r w:rsidR="00D131A4" w:rsidRPr="00DC53A3">
        <w:rPr>
          <w:rFonts w:ascii="Arial" w:hAnsi="Arial" w:cs="Arial"/>
        </w:rPr>
        <w:t>ing and rearranging</w:t>
      </w:r>
      <w:r w:rsidR="003B7AC5" w:rsidRPr="00DC53A3">
        <w:rPr>
          <w:rFonts w:ascii="Arial" w:hAnsi="Arial" w:cs="Arial"/>
        </w:rPr>
        <w:t xml:space="preserve"> the </w:t>
      </w:r>
      <w:r w:rsidRPr="00DC53A3">
        <w:rPr>
          <w:rFonts w:ascii="Arial" w:hAnsi="Arial" w:cs="Arial"/>
        </w:rPr>
        <w:t xml:space="preserve">dining </w:t>
      </w:r>
      <w:r w:rsidR="003B7AC5" w:rsidRPr="00DC53A3">
        <w:rPr>
          <w:rFonts w:ascii="Arial" w:hAnsi="Arial" w:cs="Arial"/>
        </w:rPr>
        <w:t xml:space="preserve">table, </w:t>
      </w:r>
      <w:r w:rsidR="003F68DA" w:rsidRPr="00DC53A3">
        <w:rPr>
          <w:rFonts w:ascii="Arial" w:hAnsi="Arial" w:cs="Arial"/>
        </w:rPr>
        <w:t xml:space="preserve">moving furniture, </w:t>
      </w:r>
      <w:r w:rsidR="003B7AC5" w:rsidRPr="00DC53A3">
        <w:rPr>
          <w:rFonts w:ascii="Arial" w:hAnsi="Arial" w:cs="Arial"/>
        </w:rPr>
        <w:t>ma</w:t>
      </w:r>
      <w:r w:rsidR="00D131A4" w:rsidRPr="00DC53A3">
        <w:rPr>
          <w:rFonts w:ascii="Arial" w:hAnsi="Arial" w:cs="Arial"/>
        </w:rPr>
        <w:t>king</w:t>
      </w:r>
      <w:r w:rsidR="003B7AC5" w:rsidRPr="00DC53A3">
        <w:rPr>
          <w:rFonts w:ascii="Arial" w:hAnsi="Arial" w:cs="Arial"/>
        </w:rPr>
        <w:t xml:space="preserve"> tea</w:t>
      </w:r>
      <w:r w:rsidR="00D131A4" w:rsidRPr="00DC53A3">
        <w:rPr>
          <w:rFonts w:ascii="Arial" w:hAnsi="Arial" w:cs="Arial"/>
        </w:rPr>
        <w:t>, li</w:t>
      </w:r>
      <w:r w:rsidR="003F68DA" w:rsidRPr="00DC53A3">
        <w:rPr>
          <w:rFonts w:ascii="Arial" w:hAnsi="Arial" w:cs="Arial"/>
        </w:rPr>
        <w:t>ght</w:t>
      </w:r>
      <w:r w:rsidR="006406E2">
        <w:rPr>
          <w:rFonts w:ascii="Arial" w:hAnsi="Arial" w:cs="Arial"/>
        </w:rPr>
        <w:t>ing</w:t>
      </w:r>
      <w:r w:rsidR="00D131A4" w:rsidRPr="00DC53A3">
        <w:rPr>
          <w:rFonts w:ascii="Arial" w:hAnsi="Arial" w:cs="Arial"/>
        </w:rPr>
        <w:t xml:space="preserve"> </w:t>
      </w:r>
      <w:r w:rsidR="003B7AC5" w:rsidRPr="00DC53A3">
        <w:rPr>
          <w:rFonts w:ascii="Arial" w:hAnsi="Arial" w:cs="Arial"/>
        </w:rPr>
        <w:t>scented candle</w:t>
      </w:r>
      <w:r w:rsidR="00B34E93" w:rsidRPr="00DC53A3">
        <w:rPr>
          <w:rFonts w:ascii="Arial" w:hAnsi="Arial" w:cs="Arial"/>
        </w:rPr>
        <w:t>s</w:t>
      </w:r>
      <w:r w:rsidR="003B7AC5" w:rsidRPr="00DC53A3">
        <w:rPr>
          <w:rFonts w:ascii="Arial" w:hAnsi="Arial" w:cs="Arial"/>
        </w:rPr>
        <w:t xml:space="preserve"> </w:t>
      </w:r>
      <w:r w:rsidR="00D131A4" w:rsidRPr="00DC53A3">
        <w:rPr>
          <w:rFonts w:ascii="Arial" w:hAnsi="Arial" w:cs="Arial"/>
        </w:rPr>
        <w:t>and arranging fresh flowers in the apartment</w:t>
      </w:r>
      <w:r w:rsidR="003B7AC5" w:rsidRPr="00DC53A3">
        <w:rPr>
          <w:rFonts w:ascii="Arial" w:hAnsi="Arial" w:cs="Arial"/>
        </w:rPr>
        <w:t>.</w:t>
      </w:r>
    </w:p>
    <w:p w14:paraId="17902671" w14:textId="2C6BDF5A" w:rsidR="00757AB7" w:rsidRPr="00DC53A3" w:rsidRDefault="000C1563" w:rsidP="00757AB7">
      <w:pPr>
        <w:spacing w:line="480" w:lineRule="auto"/>
        <w:jc w:val="both"/>
        <w:rPr>
          <w:rFonts w:ascii="Arial" w:hAnsi="Arial" w:cs="Arial"/>
        </w:rPr>
      </w:pPr>
      <w:r>
        <w:rPr>
          <w:rFonts w:ascii="Arial" w:hAnsi="Arial" w:cs="Arial"/>
        </w:rPr>
        <w:t>Besides b</w:t>
      </w:r>
      <w:r w:rsidR="004E5A7B" w:rsidRPr="00DC53A3">
        <w:rPr>
          <w:rFonts w:ascii="Arial" w:hAnsi="Arial" w:cs="Arial"/>
        </w:rPr>
        <w:t>reak-out sessions</w:t>
      </w:r>
      <w:r w:rsidR="00061D00" w:rsidRPr="00DC53A3">
        <w:rPr>
          <w:rFonts w:ascii="Arial" w:hAnsi="Arial" w:cs="Arial"/>
        </w:rPr>
        <w:t xml:space="preserve"> </w:t>
      </w:r>
      <w:r>
        <w:rPr>
          <w:rFonts w:ascii="Arial" w:hAnsi="Arial" w:cs="Arial"/>
        </w:rPr>
        <w:t xml:space="preserve">which </w:t>
      </w:r>
      <w:r w:rsidR="00061D00" w:rsidRPr="00DC53A3">
        <w:rPr>
          <w:rFonts w:ascii="Arial" w:hAnsi="Arial" w:cs="Arial"/>
        </w:rPr>
        <w:t xml:space="preserve">often involved physical </w:t>
      </w:r>
      <w:r w:rsidR="00BE3B81" w:rsidRPr="00DC53A3">
        <w:rPr>
          <w:rFonts w:ascii="Arial" w:hAnsi="Arial" w:cs="Arial"/>
        </w:rPr>
        <w:t>and quiet</w:t>
      </w:r>
      <w:r w:rsidR="00061D00" w:rsidRPr="00DC53A3">
        <w:rPr>
          <w:rFonts w:ascii="Arial" w:hAnsi="Arial" w:cs="Arial"/>
        </w:rPr>
        <w:t xml:space="preserve"> activities such as yoga and meditative exercises</w:t>
      </w:r>
      <w:r w:rsidR="00BE3B81" w:rsidRPr="00DC53A3">
        <w:rPr>
          <w:rFonts w:ascii="Arial" w:hAnsi="Arial" w:cs="Arial"/>
        </w:rPr>
        <w:t xml:space="preserve"> that were done alone but also often involved interactions with coworkers</w:t>
      </w:r>
      <w:r>
        <w:rPr>
          <w:rFonts w:ascii="Arial" w:hAnsi="Arial" w:cs="Arial"/>
        </w:rPr>
        <w:t>, o</w:t>
      </w:r>
      <w:r w:rsidR="00BE3B81" w:rsidRPr="00DC53A3">
        <w:rPr>
          <w:rFonts w:ascii="Arial" w:hAnsi="Arial" w:cs="Arial"/>
        </w:rPr>
        <w:t xml:space="preserve">ther </w:t>
      </w:r>
      <w:r w:rsidR="00757AB7" w:rsidRPr="00DC53A3">
        <w:rPr>
          <w:rFonts w:ascii="Arial" w:hAnsi="Arial" w:cs="Arial"/>
        </w:rPr>
        <w:t xml:space="preserve">affective collective actions observed in most </w:t>
      </w:r>
      <w:r w:rsidR="00757AB7" w:rsidRPr="00DC53A3">
        <w:rPr>
          <w:rFonts w:ascii="Arial" w:hAnsi="Arial" w:cs="Arial"/>
          <w:i/>
        </w:rPr>
        <w:t>Hoffice</w:t>
      </w:r>
      <w:r w:rsidR="00757AB7" w:rsidRPr="00DC53A3">
        <w:rPr>
          <w:rFonts w:ascii="Arial" w:hAnsi="Arial" w:cs="Arial"/>
        </w:rPr>
        <w:t xml:space="preserve"> groups were the planned check-ins and check-out activities at the beginning and end of the coworking session</w:t>
      </w:r>
      <w:r w:rsidR="00BE5099">
        <w:rPr>
          <w:rFonts w:ascii="Arial" w:hAnsi="Arial" w:cs="Arial"/>
        </w:rPr>
        <w:t>s</w:t>
      </w:r>
      <w:r w:rsidR="00757AB7" w:rsidRPr="00DC53A3">
        <w:rPr>
          <w:rFonts w:ascii="Arial" w:hAnsi="Arial" w:cs="Arial"/>
        </w:rPr>
        <w:t xml:space="preserve"> respectively. These had the purpose of social support – to reflect on one’s own feelings and personal achievements – and also practical support with individual work.</w:t>
      </w:r>
    </w:p>
    <w:p w14:paraId="101F7C25" w14:textId="01181DB8" w:rsidR="00757AB7" w:rsidRPr="00DC53A3" w:rsidRDefault="00757AB7" w:rsidP="00757AB7">
      <w:pPr>
        <w:spacing w:line="480" w:lineRule="auto"/>
        <w:ind w:left="567" w:right="567"/>
        <w:jc w:val="both"/>
        <w:rPr>
          <w:rFonts w:ascii="Arial" w:hAnsi="Arial" w:cs="Arial"/>
        </w:rPr>
      </w:pPr>
      <w:r w:rsidRPr="00DC53A3">
        <w:rPr>
          <w:rFonts w:ascii="Arial" w:hAnsi="Arial" w:cs="Arial"/>
          <w:i/>
        </w:rPr>
        <w:t>“We share support. I mean, that’s why I’m always asking those three questions in the check in: what’s your intention of the day, do you need anything and can you offer something</w:t>
      </w:r>
      <w:r w:rsidR="00B17919">
        <w:rPr>
          <w:rFonts w:ascii="Arial" w:hAnsi="Arial" w:cs="Arial"/>
          <w:i/>
        </w:rPr>
        <w:t>?</w:t>
      </w:r>
      <w:r w:rsidRPr="00DC53A3">
        <w:rPr>
          <w:rFonts w:ascii="Arial" w:hAnsi="Arial" w:cs="Arial"/>
          <w:i/>
        </w:rPr>
        <w:t xml:space="preserve"> It’s also setting the tone a little bit </w:t>
      </w:r>
      <w:r w:rsidRPr="00DC53A3">
        <w:rPr>
          <w:rFonts w:ascii="Arial" w:hAnsi="Arial" w:cs="Arial"/>
          <w:i/>
        </w:rPr>
        <w:lastRenderedPageBreak/>
        <w:t>for the day. I have my intention for the work and then do I need something</w:t>
      </w:r>
      <w:r w:rsidR="00B17919">
        <w:rPr>
          <w:rFonts w:ascii="Arial" w:hAnsi="Arial" w:cs="Arial"/>
          <w:i/>
        </w:rPr>
        <w:t>;</w:t>
      </w:r>
      <w:r w:rsidRPr="00DC53A3">
        <w:rPr>
          <w:rFonts w:ascii="Arial" w:hAnsi="Arial" w:cs="Arial"/>
          <w:i/>
        </w:rPr>
        <w:t xml:space="preserve"> can I offer something.”</w:t>
      </w:r>
      <w:r w:rsidRPr="00DC53A3">
        <w:rPr>
          <w:rFonts w:ascii="Arial" w:hAnsi="Arial" w:cs="Arial"/>
        </w:rPr>
        <w:t xml:space="preserve"> [Belgium B]</w:t>
      </w:r>
    </w:p>
    <w:p w14:paraId="3381D9E0" w14:textId="77777777" w:rsidR="00757AB7" w:rsidRPr="00DC53A3" w:rsidRDefault="00757AB7" w:rsidP="003B7AC5">
      <w:pPr>
        <w:spacing w:line="480" w:lineRule="auto"/>
        <w:jc w:val="both"/>
        <w:rPr>
          <w:rFonts w:ascii="Arial" w:hAnsi="Arial" w:cs="Arial"/>
        </w:rPr>
      </w:pPr>
    </w:p>
    <w:p w14:paraId="44FACFC7" w14:textId="0FA40F6F" w:rsidR="00757AB7" w:rsidRPr="00DC53A3" w:rsidRDefault="00757AB7" w:rsidP="00757AB7">
      <w:pPr>
        <w:spacing w:line="480" w:lineRule="auto"/>
        <w:jc w:val="both"/>
        <w:rPr>
          <w:rFonts w:ascii="Arial" w:hAnsi="Arial" w:cs="Arial"/>
        </w:rPr>
      </w:pPr>
      <w:r w:rsidRPr="00DC53A3">
        <w:rPr>
          <w:rFonts w:ascii="Arial" w:hAnsi="Arial" w:cs="Arial"/>
        </w:rPr>
        <w:t xml:space="preserve">Many home-based coworking sessions had coworkers bring their own packed lunch. Some hosts prepared lunch in advance to be shared with all coworkers. </w:t>
      </w:r>
      <w:r w:rsidR="004E5A7B" w:rsidRPr="00DC53A3">
        <w:rPr>
          <w:rFonts w:ascii="Arial" w:hAnsi="Arial" w:cs="Arial"/>
        </w:rPr>
        <w:t>However, i</w:t>
      </w:r>
      <w:r w:rsidRPr="00DC53A3">
        <w:rPr>
          <w:rFonts w:ascii="Arial" w:hAnsi="Arial" w:cs="Arial"/>
        </w:rPr>
        <w:t>n contrast to lunch breaks as enablers of collaboration (</w:t>
      </w:r>
      <w:r w:rsidR="000753D8" w:rsidRPr="00DC53A3">
        <w:rPr>
          <w:rFonts w:ascii="Arial" w:hAnsi="Arial" w:cs="Arial"/>
        </w:rPr>
        <w:t xml:space="preserve">Butcher, 2018; </w:t>
      </w:r>
      <w:r w:rsidRPr="00DC53A3">
        <w:rPr>
          <w:rFonts w:ascii="Arial" w:hAnsi="Arial" w:cs="Arial"/>
        </w:rPr>
        <w:t xml:space="preserve">Jakonen et al., 2017), we found that these extended periods, which were also often connected with walks in the nearby area, were dominated by private conversations. These conversations at break times </w:t>
      </w:r>
      <w:r w:rsidR="000753D8" w:rsidRPr="00DC53A3">
        <w:rPr>
          <w:rFonts w:ascii="Arial" w:hAnsi="Arial" w:cs="Arial"/>
        </w:rPr>
        <w:t xml:space="preserve">but also </w:t>
      </w:r>
      <w:r w:rsidRPr="00DC53A3">
        <w:rPr>
          <w:rFonts w:ascii="Arial" w:hAnsi="Arial" w:cs="Arial"/>
        </w:rPr>
        <w:t>online were focused on homeworking, social isolation and time management. This is not to say that freelancers observed in home-based coworking did not identify as entrepreneurs</w:t>
      </w:r>
      <w:r w:rsidR="000753D8" w:rsidRPr="00DC53A3">
        <w:rPr>
          <w:rFonts w:ascii="Arial" w:hAnsi="Arial" w:cs="Arial"/>
        </w:rPr>
        <w:t xml:space="preserve"> and talk about their entrepreneurial endeavours</w:t>
      </w:r>
      <w:r w:rsidRPr="00DC53A3">
        <w:rPr>
          <w:rFonts w:ascii="Arial" w:hAnsi="Arial" w:cs="Arial"/>
        </w:rPr>
        <w:t>. In some groups we found strong identities as ‘homepreneurs’ [UK H] and women entrepreneurs [Belgium V]. The lunch-time conversations, like the planned break-out sessions, contributed to the feeling of connectedness</w:t>
      </w:r>
      <w:r w:rsidR="000C1563">
        <w:rPr>
          <w:rFonts w:ascii="Arial" w:hAnsi="Arial" w:cs="Arial"/>
        </w:rPr>
        <w:t xml:space="preserve"> </w:t>
      </w:r>
      <w:r w:rsidRPr="00DC53A3">
        <w:rPr>
          <w:rFonts w:ascii="Arial" w:hAnsi="Arial" w:cs="Arial"/>
        </w:rPr>
        <w:t xml:space="preserve">and thus to bonding as an intersubjective experience (Billow, 2003) that may lead to collaborations at a later stage. </w:t>
      </w:r>
    </w:p>
    <w:p w14:paraId="21238CC7" w14:textId="73F7FFF9" w:rsidR="004E5A7B" w:rsidRPr="00DC53A3" w:rsidRDefault="004E5A7B" w:rsidP="004E5A7B">
      <w:pPr>
        <w:spacing w:line="480" w:lineRule="auto"/>
        <w:jc w:val="both"/>
        <w:rPr>
          <w:rFonts w:ascii="Arial" w:hAnsi="Arial" w:cs="Arial"/>
        </w:rPr>
      </w:pPr>
      <w:r w:rsidRPr="00DC53A3">
        <w:rPr>
          <w:rFonts w:ascii="Arial" w:hAnsi="Arial" w:cs="Arial"/>
        </w:rPr>
        <w:t xml:space="preserve">In this sense, there is evidence of efforts towards the social production of an affective atmosphere of shared coworking practice largely enabled by the host through preparing the space, e.g. moving furniture and </w:t>
      </w:r>
      <w:r w:rsidR="00BE5099" w:rsidRPr="00DC53A3">
        <w:rPr>
          <w:rFonts w:ascii="Arial" w:hAnsi="Arial" w:cs="Arial"/>
        </w:rPr>
        <w:t>utili</w:t>
      </w:r>
      <w:r w:rsidR="00BE5099">
        <w:rPr>
          <w:rFonts w:ascii="Arial" w:hAnsi="Arial" w:cs="Arial"/>
        </w:rPr>
        <w:t>s</w:t>
      </w:r>
      <w:r w:rsidR="00BE5099" w:rsidRPr="00DC53A3">
        <w:rPr>
          <w:rFonts w:ascii="Arial" w:hAnsi="Arial" w:cs="Arial"/>
        </w:rPr>
        <w:t xml:space="preserve">ation </w:t>
      </w:r>
      <w:r w:rsidRPr="00DC53A3">
        <w:rPr>
          <w:rFonts w:ascii="Arial" w:hAnsi="Arial" w:cs="Arial"/>
        </w:rPr>
        <w:t xml:space="preserve">of homely artefacts as well as the organisation of affective </w:t>
      </w:r>
      <w:r w:rsidR="00BE5099" w:rsidRPr="00DC53A3">
        <w:rPr>
          <w:rFonts w:ascii="Arial" w:hAnsi="Arial" w:cs="Arial"/>
        </w:rPr>
        <w:t>collecti</w:t>
      </w:r>
      <w:r w:rsidR="00BE5099">
        <w:rPr>
          <w:rFonts w:ascii="Arial" w:hAnsi="Arial" w:cs="Arial"/>
        </w:rPr>
        <w:t>ve</w:t>
      </w:r>
      <w:r w:rsidR="00BE5099" w:rsidRPr="00DC53A3">
        <w:rPr>
          <w:rFonts w:ascii="Arial" w:hAnsi="Arial" w:cs="Arial"/>
        </w:rPr>
        <w:t xml:space="preserve"> </w:t>
      </w:r>
      <w:r w:rsidRPr="00DC53A3">
        <w:rPr>
          <w:rFonts w:ascii="Arial" w:hAnsi="Arial" w:cs="Arial"/>
        </w:rPr>
        <w:t>actions. This contrasts to the exploitation of externalities that are ‘in the air’ and thus not diminished by their utilisation.</w:t>
      </w:r>
      <w:r w:rsidR="00BE3B81" w:rsidRPr="00DC53A3">
        <w:rPr>
          <w:rFonts w:ascii="Arial" w:hAnsi="Arial" w:cs="Arial"/>
        </w:rPr>
        <w:t xml:space="preserve"> We find that this production of an affective atmosphere </w:t>
      </w:r>
      <w:r w:rsidR="00F62D7A" w:rsidRPr="00DC53A3">
        <w:rPr>
          <w:rFonts w:ascii="Arial" w:hAnsi="Arial" w:cs="Arial"/>
        </w:rPr>
        <w:t>wa</w:t>
      </w:r>
      <w:r w:rsidR="00BE3B81" w:rsidRPr="00DC53A3">
        <w:rPr>
          <w:rFonts w:ascii="Arial" w:hAnsi="Arial" w:cs="Arial"/>
        </w:rPr>
        <w:t xml:space="preserve">s more embedded in </w:t>
      </w:r>
      <w:r w:rsidR="00BE3B81" w:rsidRPr="00DC53A3">
        <w:rPr>
          <w:rFonts w:ascii="Arial" w:hAnsi="Arial" w:cs="Arial"/>
          <w:i/>
          <w:iCs/>
        </w:rPr>
        <w:t xml:space="preserve">Hoffice </w:t>
      </w:r>
      <w:r w:rsidR="00BE3B81" w:rsidRPr="00DC53A3">
        <w:rPr>
          <w:rFonts w:ascii="Arial" w:hAnsi="Arial" w:cs="Arial"/>
        </w:rPr>
        <w:t xml:space="preserve">than the observed </w:t>
      </w:r>
      <w:proofErr w:type="spellStart"/>
      <w:r w:rsidR="00BE3B81" w:rsidRPr="00DC53A3">
        <w:rPr>
          <w:rFonts w:ascii="Arial" w:hAnsi="Arial" w:cs="Arial"/>
          <w:i/>
          <w:iCs/>
        </w:rPr>
        <w:t>Cohome</w:t>
      </w:r>
      <w:proofErr w:type="spellEnd"/>
      <w:r w:rsidR="00BE3B81" w:rsidRPr="00DC53A3">
        <w:rPr>
          <w:rFonts w:ascii="Arial" w:hAnsi="Arial" w:cs="Arial"/>
        </w:rPr>
        <w:t xml:space="preserve"> groups</w:t>
      </w:r>
      <w:r w:rsidR="00F62D7A" w:rsidRPr="00DC53A3">
        <w:rPr>
          <w:rFonts w:ascii="Arial" w:hAnsi="Arial" w:cs="Arial"/>
        </w:rPr>
        <w:t xml:space="preserve"> mainly because </w:t>
      </w:r>
      <w:r w:rsidR="00F62D7A" w:rsidRPr="00DC53A3">
        <w:rPr>
          <w:rFonts w:ascii="Arial" w:hAnsi="Arial" w:cs="Arial"/>
          <w:i/>
          <w:iCs/>
        </w:rPr>
        <w:t>Hoffice</w:t>
      </w:r>
      <w:r w:rsidR="00F62D7A" w:rsidRPr="00DC53A3">
        <w:rPr>
          <w:rFonts w:ascii="Arial" w:hAnsi="Arial" w:cs="Arial"/>
        </w:rPr>
        <w:t xml:space="preserve"> groups </w:t>
      </w:r>
      <w:r w:rsidR="005E3CAB">
        <w:rPr>
          <w:rFonts w:ascii="Arial" w:hAnsi="Arial" w:cs="Arial"/>
        </w:rPr>
        <w:t>a</w:t>
      </w:r>
      <w:r w:rsidR="005E3CAB" w:rsidRPr="00DC53A3">
        <w:rPr>
          <w:rFonts w:ascii="Arial" w:hAnsi="Arial" w:cs="Arial"/>
        </w:rPr>
        <w:t xml:space="preserve">re </w:t>
      </w:r>
      <w:r w:rsidR="00F62D7A" w:rsidRPr="00DC53A3">
        <w:rPr>
          <w:rFonts w:ascii="Arial" w:hAnsi="Arial" w:cs="Arial"/>
        </w:rPr>
        <w:t xml:space="preserve">given clear guidelines so that coworkers </w:t>
      </w:r>
      <w:r w:rsidR="005E3CAB">
        <w:rPr>
          <w:rFonts w:ascii="Arial" w:hAnsi="Arial" w:cs="Arial"/>
        </w:rPr>
        <w:t>a</w:t>
      </w:r>
      <w:r w:rsidR="005E3CAB" w:rsidRPr="00DC53A3">
        <w:rPr>
          <w:rFonts w:ascii="Arial" w:hAnsi="Arial" w:cs="Arial"/>
        </w:rPr>
        <w:t xml:space="preserve">re </w:t>
      </w:r>
      <w:r w:rsidR="00F62D7A" w:rsidRPr="00DC53A3">
        <w:rPr>
          <w:rFonts w:ascii="Arial" w:hAnsi="Arial" w:cs="Arial"/>
        </w:rPr>
        <w:t>more aware of their commitment to group sessions and food shar</w:t>
      </w:r>
      <w:r w:rsidR="000753D8" w:rsidRPr="00DC53A3">
        <w:rPr>
          <w:rFonts w:ascii="Arial" w:hAnsi="Arial" w:cs="Arial"/>
        </w:rPr>
        <w:t>ing</w:t>
      </w:r>
      <w:r w:rsidR="00F62D7A" w:rsidRPr="00DC53A3">
        <w:rPr>
          <w:rFonts w:ascii="Arial" w:hAnsi="Arial" w:cs="Arial"/>
        </w:rPr>
        <w:t xml:space="preserve">. The digital platform enabled communication about the expectations </w:t>
      </w:r>
      <w:r w:rsidR="000753D8" w:rsidRPr="00DC53A3">
        <w:rPr>
          <w:rFonts w:ascii="Arial" w:hAnsi="Arial" w:cs="Arial"/>
        </w:rPr>
        <w:lastRenderedPageBreak/>
        <w:t xml:space="preserve">and rules set by </w:t>
      </w:r>
      <w:r w:rsidR="00F62D7A" w:rsidRPr="00DC53A3">
        <w:rPr>
          <w:rFonts w:ascii="Arial" w:hAnsi="Arial" w:cs="Arial"/>
        </w:rPr>
        <w:t xml:space="preserve">the hosts before the session whereas the dedicated </w:t>
      </w:r>
      <w:proofErr w:type="spellStart"/>
      <w:r w:rsidR="00F62D7A" w:rsidRPr="00DC53A3">
        <w:rPr>
          <w:rFonts w:ascii="Arial" w:hAnsi="Arial" w:cs="Arial"/>
          <w:i/>
          <w:iCs/>
        </w:rPr>
        <w:t>Cohome</w:t>
      </w:r>
      <w:proofErr w:type="spellEnd"/>
      <w:r w:rsidR="00F62D7A" w:rsidRPr="00DC53A3">
        <w:rPr>
          <w:rFonts w:ascii="Arial" w:hAnsi="Arial" w:cs="Arial"/>
        </w:rPr>
        <w:t xml:space="preserve"> platform did not allow for conversations between hosts and coworkers or between coworkers.</w:t>
      </w:r>
    </w:p>
    <w:p w14:paraId="308991E2" w14:textId="77777777" w:rsidR="00E62501" w:rsidRPr="00DC53A3" w:rsidRDefault="00E62501" w:rsidP="00AC0651">
      <w:pPr>
        <w:spacing w:line="480" w:lineRule="auto"/>
        <w:jc w:val="both"/>
        <w:rPr>
          <w:rFonts w:ascii="Arial" w:hAnsi="Arial" w:cs="Arial"/>
          <w:color w:val="000000" w:themeColor="text1"/>
        </w:rPr>
      </w:pPr>
    </w:p>
    <w:p w14:paraId="745A41FB" w14:textId="5CB8637A" w:rsidR="00AC0651" w:rsidRPr="00DC53A3" w:rsidRDefault="008149AB" w:rsidP="003D5C37">
      <w:pPr>
        <w:spacing w:line="480" w:lineRule="auto"/>
        <w:rPr>
          <w:rFonts w:ascii="Arial" w:hAnsi="Arial" w:cs="Arial"/>
          <w:b/>
          <w:i/>
        </w:rPr>
      </w:pPr>
      <w:r w:rsidRPr="00DC53A3">
        <w:rPr>
          <w:rFonts w:ascii="Arial" w:hAnsi="Arial" w:cs="Arial"/>
          <w:b/>
          <w:i/>
        </w:rPr>
        <w:t>4.5</w:t>
      </w:r>
      <w:r w:rsidR="00667536" w:rsidRPr="00DC53A3">
        <w:rPr>
          <w:rFonts w:ascii="Arial" w:hAnsi="Arial" w:cs="Arial"/>
          <w:b/>
          <w:i/>
        </w:rPr>
        <w:t xml:space="preserve"> </w:t>
      </w:r>
      <w:r w:rsidR="00AC0651" w:rsidRPr="00DC53A3">
        <w:rPr>
          <w:rFonts w:ascii="Arial" w:hAnsi="Arial" w:cs="Arial"/>
          <w:b/>
          <w:i/>
        </w:rPr>
        <w:t>Making sense of home-based coworking</w:t>
      </w:r>
      <w:r w:rsidR="00D611C6" w:rsidRPr="00DC53A3">
        <w:rPr>
          <w:rFonts w:ascii="Arial" w:hAnsi="Arial" w:cs="Arial"/>
          <w:b/>
          <w:i/>
        </w:rPr>
        <w:t xml:space="preserve"> through the </w:t>
      </w:r>
      <w:r w:rsidR="00D131A4" w:rsidRPr="00DC53A3">
        <w:rPr>
          <w:rFonts w:ascii="Arial" w:hAnsi="Arial" w:cs="Arial"/>
          <w:b/>
          <w:i/>
        </w:rPr>
        <w:t>challenges</w:t>
      </w:r>
      <w:r w:rsidR="00D611C6" w:rsidRPr="00DC53A3">
        <w:rPr>
          <w:rFonts w:ascii="Arial" w:hAnsi="Arial" w:cs="Arial"/>
          <w:b/>
          <w:i/>
        </w:rPr>
        <w:t xml:space="preserve"> of freelancing</w:t>
      </w:r>
      <w:r w:rsidR="00D131A4" w:rsidRPr="00DC53A3">
        <w:rPr>
          <w:rFonts w:ascii="Arial" w:hAnsi="Arial" w:cs="Arial"/>
          <w:b/>
          <w:i/>
        </w:rPr>
        <w:t xml:space="preserve"> and homeworking</w:t>
      </w:r>
    </w:p>
    <w:p w14:paraId="4FD3CCC5" w14:textId="7893E419" w:rsidR="00AC0651" w:rsidRPr="00DC53A3" w:rsidRDefault="00AC0651" w:rsidP="00AC0651">
      <w:pPr>
        <w:pStyle w:val="NormalWeb"/>
        <w:spacing w:line="480" w:lineRule="auto"/>
        <w:jc w:val="both"/>
        <w:rPr>
          <w:rFonts w:ascii="Arial" w:hAnsi="Arial" w:cs="Arial"/>
        </w:rPr>
      </w:pPr>
      <w:r w:rsidRPr="00DC53A3">
        <w:rPr>
          <w:rFonts w:ascii="Arial" w:hAnsi="Arial" w:cs="Arial"/>
        </w:rPr>
        <w:t xml:space="preserve">What we found in home-based coworking were </w:t>
      </w:r>
      <w:r w:rsidR="001C50F5" w:rsidRPr="00DC53A3">
        <w:rPr>
          <w:rFonts w:ascii="Arial" w:hAnsi="Arial" w:cs="Arial"/>
        </w:rPr>
        <w:t xml:space="preserve">relatively </w:t>
      </w:r>
      <w:r w:rsidRPr="00DC53A3">
        <w:rPr>
          <w:rFonts w:ascii="Arial" w:hAnsi="Arial" w:cs="Arial"/>
        </w:rPr>
        <w:t xml:space="preserve">loosely connected freelancers </w:t>
      </w:r>
      <w:r w:rsidR="002A17A1" w:rsidRPr="00DC53A3">
        <w:rPr>
          <w:rFonts w:ascii="Arial" w:hAnsi="Arial" w:cs="Arial"/>
        </w:rPr>
        <w:t>rather than close-knit local communities of freelancers</w:t>
      </w:r>
      <w:r w:rsidR="0076438F" w:rsidRPr="00DC53A3">
        <w:rPr>
          <w:rFonts w:ascii="Arial" w:hAnsi="Arial" w:cs="Arial"/>
        </w:rPr>
        <w:t>. A</w:t>
      </w:r>
      <w:r w:rsidR="001C2941" w:rsidRPr="00DC53A3">
        <w:rPr>
          <w:rFonts w:ascii="Arial" w:hAnsi="Arial" w:cs="Arial"/>
        </w:rPr>
        <w:t xml:space="preserve">lthough some hosts </w:t>
      </w:r>
      <w:r w:rsidR="0076438F" w:rsidRPr="00DC53A3">
        <w:rPr>
          <w:rFonts w:ascii="Arial" w:hAnsi="Arial" w:cs="Arial"/>
        </w:rPr>
        <w:t xml:space="preserve">in both the </w:t>
      </w:r>
      <w:r w:rsidR="0076438F" w:rsidRPr="00DC53A3">
        <w:rPr>
          <w:rFonts w:ascii="Arial" w:hAnsi="Arial" w:cs="Arial"/>
          <w:i/>
        </w:rPr>
        <w:t>Hoffice</w:t>
      </w:r>
      <w:r w:rsidR="0076438F" w:rsidRPr="00DC53A3">
        <w:rPr>
          <w:rFonts w:ascii="Arial" w:hAnsi="Arial" w:cs="Arial"/>
        </w:rPr>
        <w:t xml:space="preserve"> and </w:t>
      </w:r>
      <w:proofErr w:type="spellStart"/>
      <w:r w:rsidR="0076438F" w:rsidRPr="00DC53A3">
        <w:rPr>
          <w:rFonts w:ascii="Arial" w:hAnsi="Arial" w:cs="Arial"/>
          <w:i/>
        </w:rPr>
        <w:t>Cohome</w:t>
      </w:r>
      <w:proofErr w:type="spellEnd"/>
      <w:r w:rsidR="0076438F" w:rsidRPr="00DC53A3">
        <w:rPr>
          <w:rFonts w:ascii="Arial" w:hAnsi="Arial" w:cs="Arial"/>
        </w:rPr>
        <w:t xml:space="preserve"> networks</w:t>
      </w:r>
      <w:r w:rsidR="003D5C37">
        <w:rPr>
          <w:rFonts w:ascii="Arial" w:hAnsi="Arial" w:cs="Arial"/>
        </w:rPr>
        <w:t>, in urban and more rural areas,</w:t>
      </w:r>
      <w:r w:rsidR="0076438F" w:rsidRPr="00DC53A3">
        <w:rPr>
          <w:rFonts w:ascii="Arial" w:hAnsi="Arial" w:cs="Arial"/>
        </w:rPr>
        <w:t xml:space="preserve"> </w:t>
      </w:r>
      <w:r w:rsidR="001C2941" w:rsidRPr="00DC53A3">
        <w:rPr>
          <w:rFonts w:ascii="Arial" w:hAnsi="Arial" w:cs="Arial"/>
        </w:rPr>
        <w:t>envisaged to build local communities</w:t>
      </w:r>
      <w:r w:rsidR="00167E46" w:rsidRPr="00DC53A3">
        <w:rPr>
          <w:rFonts w:ascii="Arial" w:hAnsi="Arial" w:cs="Arial"/>
        </w:rPr>
        <w:t xml:space="preserve"> of independent workers or creative </w:t>
      </w:r>
      <w:r w:rsidR="006155F3" w:rsidRPr="00DC53A3">
        <w:rPr>
          <w:rFonts w:ascii="Arial" w:hAnsi="Arial" w:cs="Arial"/>
        </w:rPr>
        <w:t>individuals</w:t>
      </w:r>
      <w:r w:rsidR="00E02811" w:rsidRPr="00DC53A3">
        <w:rPr>
          <w:rFonts w:ascii="Arial" w:hAnsi="Arial" w:cs="Arial"/>
        </w:rPr>
        <w:t xml:space="preserve"> through organising coworking sessions,</w:t>
      </w:r>
      <w:r w:rsidR="009B0A0C" w:rsidRPr="00DC53A3">
        <w:rPr>
          <w:rFonts w:ascii="Arial" w:hAnsi="Arial" w:cs="Arial"/>
        </w:rPr>
        <w:t xml:space="preserve"> these do not resemble the</w:t>
      </w:r>
      <w:r w:rsidRPr="00DC53A3">
        <w:rPr>
          <w:rFonts w:ascii="Arial" w:hAnsi="Arial" w:cs="Arial"/>
        </w:rPr>
        <w:t xml:space="preserve"> </w:t>
      </w:r>
      <w:r w:rsidRPr="00DC53A3">
        <w:rPr>
          <w:rFonts w:ascii="Arial" w:eastAsiaTheme="minorEastAsia" w:hAnsi="Arial" w:cs="Arial"/>
          <w:color w:val="000000"/>
          <w:lang w:val="en-US"/>
        </w:rPr>
        <w:t>intense synergistic collaborative practices found in some coworking spaces (</w:t>
      </w:r>
      <w:proofErr w:type="spellStart"/>
      <w:r w:rsidRPr="00DC53A3">
        <w:rPr>
          <w:rFonts w:ascii="Arial" w:eastAsiaTheme="minorEastAsia" w:hAnsi="Arial" w:cs="Arial"/>
          <w:color w:val="000000"/>
          <w:lang w:val="en-US"/>
        </w:rPr>
        <w:t>Capdevila</w:t>
      </w:r>
      <w:proofErr w:type="spellEnd"/>
      <w:r w:rsidRPr="00DC53A3">
        <w:rPr>
          <w:rFonts w:ascii="Arial" w:eastAsiaTheme="minorEastAsia" w:hAnsi="Arial" w:cs="Arial"/>
          <w:color w:val="000000"/>
          <w:lang w:val="en-US"/>
        </w:rPr>
        <w:t>, 2015, 2018)</w:t>
      </w:r>
      <w:r w:rsidRPr="00DC53A3">
        <w:rPr>
          <w:rFonts w:ascii="Arial" w:hAnsi="Arial" w:cs="Arial"/>
        </w:rPr>
        <w:t xml:space="preserve"> – because people worked on their own projects rather than joint endeavours.</w:t>
      </w:r>
      <w:r w:rsidR="00E02811" w:rsidRPr="00DC53A3">
        <w:rPr>
          <w:rFonts w:ascii="Arial" w:eastAsiaTheme="minorHAnsi" w:hAnsi="Arial" w:cs="Arial"/>
        </w:rPr>
        <w:t xml:space="preserve"> </w:t>
      </w:r>
      <w:r w:rsidR="00D611C6" w:rsidRPr="00DC53A3">
        <w:rPr>
          <w:rFonts w:ascii="Arial" w:eastAsiaTheme="minorHAnsi" w:hAnsi="Arial" w:cs="Arial"/>
        </w:rPr>
        <w:t>This type of coworking hence</w:t>
      </w:r>
      <w:r w:rsidRPr="00DC53A3">
        <w:rPr>
          <w:rFonts w:ascii="Arial" w:eastAsiaTheme="minorHAnsi" w:hAnsi="Arial" w:cs="Arial"/>
        </w:rPr>
        <w:t xml:space="preserve"> </w:t>
      </w:r>
      <w:r w:rsidR="00D611C6" w:rsidRPr="00DC53A3">
        <w:rPr>
          <w:rFonts w:ascii="Arial" w:eastAsiaTheme="minorHAnsi" w:hAnsi="Arial" w:cs="Arial"/>
        </w:rPr>
        <w:t>has little in common with</w:t>
      </w:r>
      <w:r w:rsidRPr="00DC53A3">
        <w:rPr>
          <w:rFonts w:ascii="Arial" w:eastAsiaTheme="minorHAnsi" w:hAnsi="Arial" w:cs="Arial"/>
        </w:rPr>
        <w:t xml:space="preserve"> </w:t>
      </w:r>
      <w:r w:rsidR="00D04596" w:rsidRPr="00DC53A3">
        <w:rPr>
          <w:rFonts w:ascii="Arial" w:eastAsiaTheme="minorHAnsi" w:hAnsi="Arial" w:cs="Arial"/>
        </w:rPr>
        <w:t xml:space="preserve">‘micro-clusters’ </w:t>
      </w:r>
      <w:r w:rsidR="00D611C6" w:rsidRPr="00DC53A3">
        <w:rPr>
          <w:rFonts w:ascii="Arial" w:eastAsiaTheme="minorHAnsi" w:hAnsi="Arial" w:cs="Arial"/>
        </w:rPr>
        <w:t>(</w:t>
      </w:r>
      <w:r w:rsidR="00167E46" w:rsidRPr="00DC53A3">
        <w:rPr>
          <w:rFonts w:ascii="Arial" w:hAnsi="Arial" w:cs="Arial"/>
          <w:color w:val="000000"/>
        </w:rPr>
        <w:t>Wijngaarden et al., 2020</w:t>
      </w:r>
      <w:r w:rsidR="00D611C6" w:rsidRPr="00DC53A3">
        <w:rPr>
          <w:rFonts w:ascii="Arial" w:eastAsiaTheme="minorHAnsi" w:hAnsi="Arial" w:cs="Arial"/>
        </w:rPr>
        <w:t xml:space="preserve">) </w:t>
      </w:r>
      <w:r w:rsidRPr="00DC53A3">
        <w:rPr>
          <w:rFonts w:ascii="Arial" w:eastAsiaTheme="minorHAnsi" w:hAnsi="Arial" w:cs="Arial"/>
        </w:rPr>
        <w:t xml:space="preserve">nor ‘communities of practice’ or related conceptions of knowing/epistemic communities (Capdevila, 2018; </w:t>
      </w:r>
      <w:r w:rsidRPr="00DC53A3">
        <w:rPr>
          <w:rFonts w:ascii="Arial" w:hAnsi="Arial" w:cs="Arial"/>
        </w:rPr>
        <w:t xml:space="preserve">Garrett et al., 2017; </w:t>
      </w:r>
      <w:r w:rsidRPr="00DC53A3">
        <w:rPr>
          <w:rFonts w:ascii="Arial" w:eastAsiaTheme="minorHAnsi" w:hAnsi="Arial" w:cs="Arial"/>
        </w:rPr>
        <w:t xml:space="preserve">Schmidt </w:t>
      </w:r>
      <w:r w:rsidR="00472060">
        <w:rPr>
          <w:rFonts w:ascii="Arial" w:eastAsiaTheme="minorHAnsi" w:hAnsi="Arial" w:cs="Arial"/>
        </w:rPr>
        <w:t>and</w:t>
      </w:r>
      <w:r w:rsidR="00472060" w:rsidRPr="00DC53A3">
        <w:rPr>
          <w:rFonts w:ascii="Arial" w:eastAsiaTheme="minorHAnsi" w:hAnsi="Arial" w:cs="Arial"/>
        </w:rPr>
        <w:t xml:space="preserve"> </w:t>
      </w:r>
      <w:r w:rsidRPr="00DC53A3">
        <w:rPr>
          <w:rFonts w:ascii="Arial" w:eastAsiaTheme="minorHAnsi" w:hAnsi="Arial" w:cs="Arial"/>
        </w:rPr>
        <w:t xml:space="preserve">Brinks, 2017; Amin </w:t>
      </w:r>
      <w:r w:rsidR="00472060">
        <w:rPr>
          <w:rFonts w:ascii="Arial" w:eastAsiaTheme="minorHAnsi" w:hAnsi="Arial" w:cs="Arial"/>
        </w:rPr>
        <w:t>and</w:t>
      </w:r>
      <w:r w:rsidR="00472060" w:rsidRPr="00DC53A3">
        <w:rPr>
          <w:rFonts w:ascii="Arial" w:eastAsiaTheme="minorHAnsi" w:hAnsi="Arial" w:cs="Arial"/>
        </w:rPr>
        <w:t xml:space="preserve"> </w:t>
      </w:r>
      <w:r w:rsidRPr="00DC53A3">
        <w:rPr>
          <w:rFonts w:ascii="Arial" w:eastAsiaTheme="minorHAnsi" w:hAnsi="Arial" w:cs="Arial"/>
        </w:rPr>
        <w:t xml:space="preserve">Roberts, 2008) </w:t>
      </w:r>
      <w:r w:rsidR="001C2941" w:rsidRPr="00DC53A3">
        <w:rPr>
          <w:rFonts w:ascii="Arial" w:eastAsiaTheme="minorHAnsi" w:hAnsi="Arial" w:cs="Arial"/>
        </w:rPr>
        <w:t>with their key focus on interactions</w:t>
      </w:r>
      <w:r w:rsidR="00E02811" w:rsidRPr="00DC53A3">
        <w:rPr>
          <w:rFonts w:ascii="Arial" w:eastAsiaTheme="minorHAnsi" w:hAnsi="Arial" w:cs="Arial"/>
        </w:rPr>
        <w:t xml:space="preserve"> as </w:t>
      </w:r>
      <w:r w:rsidR="00167E46" w:rsidRPr="00DC53A3">
        <w:rPr>
          <w:rFonts w:ascii="Arial" w:eastAsiaTheme="minorHAnsi" w:hAnsi="Arial" w:cs="Arial"/>
        </w:rPr>
        <w:t>externality of proximity or benefit</w:t>
      </w:r>
      <w:r w:rsidR="00E02811" w:rsidRPr="00DC53A3">
        <w:rPr>
          <w:rFonts w:ascii="Arial" w:eastAsiaTheme="minorHAnsi" w:hAnsi="Arial" w:cs="Arial"/>
        </w:rPr>
        <w:t xml:space="preserve"> for the individual worker</w:t>
      </w:r>
      <w:r w:rsidR="006406E2">
        <w:rPr>
          <w:rFonts w:ascii="Arial" w:eastAsiaTheme="minorHAnsi" w:hAnsi="Arial" w:cs="Arial"/>
        </w:rPr>
        <w:t>.</w:t>
      </w:r>
      <w:r w:rsidRPr="006406E2">
        <w:rPr>
          <w:rFonts w:ascii="Arial" w:eastAsiaTheme="minorHAnsi" w:hAnsi="Arial" w:cs="Arial"/>
        </w:rPr>
        <w:t xml:space="preserve"> </w:t>
      </w:r>
      <w:r w:rsidR="006406E2">
        <w:rPr>
          <w:rFonts w:ascii="Arial" w:eastAsiaTheme="minorHAnsi" w:hAnsi="Arial" w:cs="Arial"/>
        </w:rPr>
        <w:t>T</w:t>
      </w:r>
      <w:r w:rsidRPr="006406E2">
        <w:rPr>
          <w:rFonts w:ascii="Arial" w:eastAsiaTheme="minorHAnsi" w:hAnsi="Arial" w:cs="Arial"/>
        </w:rPr>
        <w:t>he</w:t>
      </w:r>
      <w:r w:rsidRPr="00DC53A3">
        <w:rPr>
          <w:rFonts w:ascii="Arial" w:eastAsiaTheme="minorHAnsi" w:hAnsi="Arial" w:cs="Arial"/>
        </w:rPr>
        <w:t xml:space="preserve"> observed coworking events lack the intensity of information </w:t>
      </w:r>
      <w:r w:rsidR="006406E2">
        <w:rPr>
          <w:rFonts w:ascii="Arial" w:eastAsiaTheme="minorHAnsi" w:hAnsi="Arial" w:cs="Arial"/>
        </w:rPr>
        <w:t>flow</w:t>
      </w:r>
      <w:r w:rsidR="00991271">
        <w:rPr>
          <w:rFonts w:ascii="Arial" w:eastAsiaTheme="minorHAnsi" w:hAnsi="Arial" w:cs="Arial"/>
        </w:rPr>
        <w:t xml:space="preserve"> </w:t>
      </w:r>
      <w:r w:rsidRPr="00DC53A3">
        <w:rPr>
          <w:rFonts w:ascii="Arial" w:eastAsiaTheme="minorHAnsi" w:hAnsi="Arial" w:cs="Arial"/>
        </w:rPr>
        <w:t xml:space="preserve">and the propagation of networking and innovation, on the one hand, and the stability of face-to-face interactions and problem-driven cooperation associated with communities of practice or knowing/epistemic communities on the other. </w:t>
      </w:r>
    </w:p>
    <w:p w14:paraId="0B6392C9" w14:textId="034977A4" w:rsidR="00AC0651" w:rsidRPr="00DC53A3" w:rsidRDefault="00AC0651" w:rsidP="00AC0651">
      <w:pPr>
        <w:pStyle w:val="NormalWeb"/>
        <w:spacing w:line="480" w:lineRule="auto"/>
        <w:jc w:val="both"/>
        <w:rPr>
          <w:rFonts w:ascii="Arial" w:eastAsiaTheme="minorHAnsi" w:hAnsi="Arial" w:cs="Arial"/>
        </w:rPr>
      </w:pPr>
      <w:r w:rsidRPr="00DC53A3">
        <w:rPr>
          <w:rFonts w:ascii="Arial" w:eastAsiaTheme="minorHAnsi" w:hAnsi="Arial" w:cs="Arial"/>
        </w:rPr>
        <w:t xml:space="preserve">People who engaged in home-based coworking, however, had strong reciprocal perceptions and a mutual understanding of their everyday work experiences. Rather than their particular skills, as often displayed and capitalised in coworking spaces </w:t>
      </w:r>
      <w:r w:rsidRPr="00DC53A3">
        <w:rPr>
          <w:rFonts w:ascii="Arial" w:eastAsiaTheme="minorHAnsi" w:hAnsi="Arial" w:cs="Arial"/>
        </w:rPr>
        <w:lastRenderedPageBreak/>
        <w:t xml:space="preserve">(Olma, 2012), it was the shared experience of the </w:t>
      </w:r>
      <w:r w:rsidR="00857730">
        <w:rPr>
          <w:rFonts w:ascii="Arial" w:eastAsiaTheme="minorHAnsi" w:hAnsi="Arial" w:cs="Arial"/>
        </w:rPr>
        <w:t>tensions</w:t>
      </w:r>
      <w:r w:rsidRPr="00DC53A3">
        <w:rPr>
          <w:rFonts w:ascii="Arial" w:eastAsiaTheme="minorHAnsi" w:hAnsi="Arial" w:cs="Arial"/>
        </w:rPr>
        <w:t xml:space="preserve"> of freelancing (</w:t>
      </w:r>
      <w:r w:rsidRPr="00DC53A3">
        <w:rPr>
          <w:rFonts w:ascii="Arial" w:hAnsi="Arial" w:cs="Arial"/>
          <w:bCs/>
        </w:rPr>
        <w:t>Clinton et al., 2006</w:t>
      </w:r>
      <w:r w:rsidRPr="00DC53A3">
        <w:rPr>
          <w:rFonts w:ascii="Arial" w:eastAsiaTheme="minorHAnsi" w:hAnsi="Arial" w:cs="Arial"/>
        </w:rPr>
        <w:t>)</w:t>
      </w:r>
      <w:r w:rsidR="00E02811" w:rsidRPr="00DC53A3">
        <w:rPr>
          <w:rFonts w:ascii="Arial" w:eastAsiaTheme="minorHAnsi" w:hAnsi="Arial" w:cs="Arial"/>
        </w:rPr>
        <w:t xml:space="preserve"> that motivated many to go to home-based coworking</w:t>
      </w:r>
      <w:r w:rsidRPr="00DC53A3">
        <w:rPr>
          <w:rFonts w:ascii="Arial" w:eastAsiaTheme="minorHAnsi" w:hAnsi="Arial" w:cs="Arial"/>
        </w:rPr>
        <w:t>: working alone on projects, the dealing with administrative tasks alongside professional/creative work tasks (that were much more enjoyable), struggles with work identity and motivation but also the enjoyment of working flexibly and autonomously.</w:t>
      </w:r>
    </w:p>
    <w:p w14:paraId="3975476B" w14:textId="7AA6CD79" w:rsidR="00AC0651" w:rsidRPr="00DC53A3" w:rsidRDefault="00AC0651" w:rsidP="00085802">
      <w:pPr>
        <w:pStyle w:val="NormalWeb"/>
        <w:spacing w:line="480" w:lineRule="auto"/>
        <w:ind w:left="567" w:right="567"/>
        <w:jc w:val="both"/>
        <w:rPr>
          <w:rFonts w:ascii="Arial" w:eastAsiaTheme="minorHAnsi" w:hAnsi="Arial" w:cs="Arial"/>
        </w:rPr>
      </w:pPr>
      <w:r w:rsidRPr="00DC53A3">
        <w:rPr>
          <w:rFonts w:ascii="Arial" w:eastAsiaTheme="minorHAnsi" w:hAnsi="Arial" w:cs="Arial"/>
          <w:i/>
        </w:rPr>
        <w:t xml:space="preserve">“It [the group’s social media site] says freelancer on it, but in fact it relates to people who do anything from home whether </w:t>
      </w:r>
      <w:proofErr w:type="spellStart"/>
      <w:r w:rsidRPr="00DC53A3">
        <w:rPr>
          <w:rFonts w:ascii="Arial" w:eastAsiaTheme="minorHAnsi" w:hAnsi="Arial" w:cs="Arial"/>
          <w:i/>
        </w:rPr>
        <w:t>they’re</w:t>
      </w:r>
      <w:proofErr w:type="spellEnd"/>
      <w:r w:rsidRPr="00DC53A3">
        <w:rPr>
          <w:rFonts w:ascii="Arial" w:eastAsiaTheme="minorHAnsi" w:hAnsi="Arial" w:cs="Arial"/>
          <w:i/>
        </w:rPr>
        <w:t>, you know, I don’t know, a baker or whatever they’re doing.”</w:t>
      </w:r>
      <w:r w:rsidRPr="00DC53A3">
        <w:rPr>
          <w:rFonts w:ascii="Arial" w:eastAsiaTheme="minorHAnsi" w:hAnsi="Arial" w:cs="Arial"/>
        </w:rPr>
        <w:t xml:space="preserve"> [UK H]</w:t>
      </w:r>
    </w:p>
    <w:p w14:paraId="0C5F5E63" w14:textId="59257B35" w:rsidR="0075289F" w:rsidRPr="00DC53A3" w:rsidRDefault="00AC0651" w:rsidP="0075289F">
      <w:pPr>
        <w:pStyle w:val="NormalWeb"/>
        <w:spacing w:line="480" w:lineRule="auto"/>
        <w:jc w:val="both"/>
        <w:rPr>
          <w:rFonts w:ascii="Arial" w:eastAsiaTheme="minorEastAsia" w:hAnsi="Arial" w:cs="Arial"/>
        </w:rPr>
      </w:pPr>
      <w:r w:rsidRPr="00DC53A3">
        <w:rPr>
          <w:rFonts w:ascii="Arial" w:eastAsiaTheme="minorEastAsia" w:hAnsi="Arial" w:cs="Arial"/>
        </w:rPr>
        <w:t>Coworking in homes</w:t>
      </w:r>
      <w:r w:rsidR="001C2941" w:rsidRPr="00DC53A3">
        <w:rPr>
          <w:rFonts w:ascii="Arial" w:eastAsiaTheme="minorEastAsia" w:hAnsi="Arial" w:cs="Arial"/>
        </w:rPr>
        <w:t xml:space="preserve"> in this study</w:t>
      </w:r>
      <w:r w:rsidRPr="00DC53A3">
        <w:rPr>
          <w:rFonts w:ascii="Arial" w:eastAsiaTheme="minorEastAsia" w:hAnsi="Arial" w:cs="Arial"/>
        </w:rPr>
        <w:t xml:space="preserve"> </w:t>
      </w:r>
      <w:r w:rsidR="00472060" w:rsidRPr="00DC53A3">
        <w:rPr>
          <w:rFonts w:ascii="Arial" w:eastAsiaTheme="minorEastAsia" w:hAnsi="Arial" w:cs="Arial"/>
        </w:rPr>
        <w:t>ha</w:t>
      </w:r>
      <w:r w:rsidR="00472060">
        <w:rPr>
          <w:rFonts w:ascii="Arial" w:eastAsiaTheme="minorEastAsia" w:hAnsi="Arial" w:cs="Arial"/>
        </w:rPr>
        <w:t>s</w:t>
      </w:r>
      <w:r w:rsidR="00472060" w:rsidRPr="00DC53A3">
        <w:rPr>
          <w:rFonts w:ascii="Arial" w:eastAsiaTheme="minorEastAsia" w:hAnsi="Arial" w:cs="Arial"/>
        </w:rPr>
        <w:t xml:space="preserve"> </w:t>
      </w:r>
      <w:r w:rsidRPr="00DC53A3">
        <w:rPr>
          <w:rFonts w:ascii="Arial" w:eastAsiaTheme="minorEastAsia" w:hAnsi="Arial" w:cs="Arial"/>
        </w:rPr>
        <w:t>the strong purpose of establishing and maintaining work flow and motivation – and it supports these through the co-presence</w:t>
      </w:r>
      <w:r w:rsidR="003D5C37">
        <w:rPr>
          <w:rFonts w:ascii="Arial" w:eastAsiaTheme="minorEastAsia" w:hAnsi="Arial" w:cs="Arial"/>
        </w:rPr>
        <w:t>, although on an infrequent basis,</w:t>
      </w:r>
      <w:r w:rsidRPr="00DC53A3">
        <w:rPr>
          <w:rFonts w:ascii="Arial" w:eastAsiaTheme="minorEastAsia" w:hAnsi="Arial" w:cs="Arial"/>
        </w:rPr>
        <w:t xml:space="preserve"> of other workers</w:t>
      </w:r>
      <w:r w:rsidR="003D5C37">
        <w:rPr>
          <w:rFonts w:ascii="Arial" w:eastAsiaTheme="minorEastAsia" w:hAnsi="Arial" w:cs="Arial"/>
        </w:rPr>
        <w:t xml:space="preserve"> </w:t>
      </w:r>
      <w:r w:rsidRPr="00DC53A3">
        <w:rPr>
          <w:rFonts w:ascii="Arial" w:eastAsiaTheme="minorEastAsia" w:hAnsi="Arial" w:cs="Arial"/>
        </w:rPr>
        <w:t xml:space="preserve">with similar working experiences. The home affords this selectivity through its privacy – as controlled access – facilitated by digital platforms. </w:t>
      </w:r>
      <w:r w:rsidR="0075289F" w:rsidRPr="00DC53A3">
        <w:rPr>
          <w:rFonts w:ascii="Arial" w:eastAsiaTheme="minorEastAsia" w:hAnsi="Arial" w:cs="Arial"/>
        </w:rPr>
        <w:t xml:space="preserve">This frames the observed collective actions in home-based coworking that are often </w:t>
      </w:r>
      <w:r w:rsidR="00FE064F" w:rsidRPr="00DC53A3">
        <w:rPr>
          <w:rFonts w:ascii="Arial" w:eastAsiaTheme="minorEastAsia" w:hAnsi="Arial" w:cs="Arial"/>
        </w:rPr>
        <w:t>intimate</w:t>
      </w:r>
      <w:r w:rsidR="0075289F" w:rsidRPr="00DC53A3">
        <w:rPr>
          <w:rFonts w:ascii="Arial" w:eastAsiaTheme="minorEastAsia" w:hAnsi="Arial" w:cs="Arial"/>
        </w:rPr>
        <w:t xml:space="preserve"> in nature (meditation/yoga). </w:t>
      </w:r>
      <w:r w:rsidR="00817D5E" w:rsidRPr="00DC53A3">
        <w:rPr>
          <w:rFonts w:ascii="Arial" w:eastAsiaTheme="minorEastAsia" w:hAnsi="Arial" w:cs="Arial"/>
        </w:rPr>
        <w:t xml:space="preserve">We did not observe that the hosts were selective in who </w:t>
      </w:r>
      <w:r w:rsidR="006406E2" w:rsidRPr="006406E2">
        <w:rPr>
          <w:rFonts w:ascii="Arial" w:eastAsiaTheme="minorEastAsia" w:hAnsi="Arial" w:cs="Arial"/>
        </w:rPr>
        <w:t>could</w:t>
      </w:r>
      <w:r w:rsidR="006406E2" w:rsidRPr="00DC53A3">
        <w:rPr>
          <w:rFonts w:ascii="Arial" w:eastAsiaTheme="minorEastAsia" w:hAnsi="Arial" w:cs="Arial"/>
        </w:rPr>
        <w:t xml:space="preserve"> </w:t>
      </w:r>
      <w:r w:rsidR="00817D5E" w:rsidRPr="00DC53A3">
        <w:rPr>
          <w:rFonts w:ascii="Arial" w:eastAsiaTheme="minorEastAsia" w:hAnsi="Arial" w:cs="Arial"/>
        </w:rPr>
        <w:t xml:space="preserve">join the coworking sessions that they were </w:t>
      </w:r>
      <w:r w:rsidR="002A7772" w:rsidRPr="00DC53A3">
        <w:rPr>
          <w:rFonts w:ascii="Arial" w:eastAsiaTheme="minorEastAsia" w:hAnsi="Arial" w:cs="Arial"/>
        </w:rPr>
        <w:t>organising</w:t>
      </w:r>
      <w:r w:rsidR="00817D5E" w:rsidRPr="00DC53A3">
        <w:rPr>
          <w:rFonts w:ascii="Arial" w:eastAsiaTheme="minorEastAsia" w:hAnsi="Arial" w:cs="Arial"/>
        </w:rPr>
        <w:t xml:space="preserve">. </w:t>
      </w:r>
      <w:r w:rsidR="002A7772" w:rsidRPr="00DC53A3">
        <w:rPr>
          <w:rFonts w:ascii="Arial" w:eastAsiaTheme="minorEastAsia" w:hAnsi="Arial" w:cs="Arial"/>
        </w:rPr>
        <w:t>T</w:t>
      </w:r>
      <w:r w:rsidR="00285A4C" w:rsidRPr="00DC53A3">
        <w:rPr>
          <w:rFonts w:ascii="Arial" w:eastAsiaTheme="minorEastAsia" w:hAnsi="Arial" w:cs="Arial"/>
        </w:rPr>
        <w:t xml:space="preserve">he </w:t>
      </w:r>
      <w:proofErr w:type="spellStart"/>
      <w:r w:rsidR="00285A4C" w:rsidRPr="00DC53A3">
        <w:rPr>
          <w:rFonts w:ascii="Arial" w:eastAsiaTheme="minorEastAsia" w:hAnsi="Arial" w:cs="Arial"/>
          <w:i/>
        </w:rPr>
        <w:t>Cohome</w:t>
      </w:r>
      <w:proofErr w:type="spellEnd"/>
      <w:r w:rsidR="00285A4C" w:rsidRPr="00DC53A3">
        <w:rPr>
          <w:rFonts w:ascii="Arial" w:eastAsiaTheme="minorEastAsia" w:hAnsi="Arial" w:cs="Arial"/>
          <w:i/>
        </w:rPr>
        <w:t xml:space="preserve"> </w:t>
      </w:r>
      <w:r w:rsidR="00285A4C" w:rsidRPr="00DC53A3">
        <w:rPr>
          <w:rFonts w:ascii="Arial" w:eastAsiaTheme="minorEastAsia" w:hAnsi="Arial" w:cs="Arial"/>
        </w:rPr>
        <w:t xml:space="preserve">platform </w:t>
      </w:r>
      <w:r w:rsidR="002A7772" w:rsidRPr="00DC53A3">
        <w:rPr>
          <w:rFonts w:ascii="Arial" w:eastAsiaTheme="minorEastAsia" w:hAnsi="Arial" w:cs="Arial"/>
        </w:rPr>
        <w:t xml:space="preserve">also </w:t>
      </w:r>
      <w:r w:rsidR="00285A4C" w:rsidRPr="00DC53A3">
        <w:rPr>
          <w:rFonts w:ascii="Arial" w:eastAsiaTheme="minorEastAsia" w:hAnsi="Arial" w:cs="Arial"/>
        </w:rPr>
        <w:t xml:space="preserve">did not offer a search function for hosts to search for coworkers or for coworkers to search for hosts </w:t>
      </w:r>
      <w:r w:rsidR="002A7772" w:rsidRPr="00DC53A3">
        <w:rPr>
          <w:rFonts w:ascii="Arial" w:eastAsiaTheme="minorEastAsia" w:hAnsi="Arial" w:cs="Arial"/>
        </w:rPr>
        <w:t xml:space="preserve">with specific </w:t>
      </w:r>
      <w:r w:rsidR="00285A4C" w:rsidRPr="00DC53A3">
        <w:rPr>
          <w:rFonts w:ascii="Arial" w:eastAsiaTheme="minorEastAsia" w:hAnsi="Arial" w:cs="Arial"/>
        </w:rPr>
        <w:t xml:space="preserve">characteristics. However, </w:t>
      </w:r>
      <w:r w:rsidR="000A1269" w:rsidRPr="00DC53A3">
        <w:rPr>
          <w:rFonts w:ascii="Arial" w:eastAsiaTheme="minorEastAsia" w:hAnsi="Arial" w:cs="Arial"/>
        </w:rPr>
        <w:t>the online platforms advertise</w:t>
      </w:r>
      <w:r w:rsidR="002A7772" w:rsidRPr="00DC53A3">
        <w:rPr>
          <w:rFonts w:ascii="Arial" w:eastAsiaTheme="minorEastAsia" w:hAnsi="Arial" w:cs="Arial"/>
        </w:rPr>
        <w:t>d</w:t>
      </w:r>
      <w:r w:rsidR="000A1269" w:rsidRPr="00DC53A3">
        <w:rPr>
          <w:rFonts w:ascii="Arial" w:eastAsiaTheme="minorEastAsia" w:hAnsi="Arial" w:cs="Arial"/>
        </w:rPr>
        <w:t xml:space="preserve"> that the coworking sessions are for those who often work from home including </w:t>
      </w:r>
      <w:r w:rsidR="00CA3ABD">
        <w:rPr>
          <w:rFonts w:ascii="Arial" w:eastAsiaTheme="minorEastAsia" w:hAnsi="Arial" w:cs="Arial"/>
        </w:rPr>
        <w:t>“</w:t>
      </w:r>
      <w:r w:rsidR="000A1269" w:rsidRPr="00CA3ABD">
        <w:rPr>
          <w:rFonts w:ascii="Arial" w:eastAsiaTheme="minorEastAsia" w:hAnsi="Arial" w:cs="Arial"/>
          <w:i/>
        </w:rPr>
        <w:t>a stay-at-home mother who is writing a book, a job seeker, an employee who can often work from home, freelancers, entrepreneurs</w:t>
      </w:r>
      <w:r w:rsidR="00CA3ABD">
        <w:rPr>
          <w:rFonts w:ascii="Arial" w:eastAsiaTheme="minorEastAsia" w:hAnsi="Arial" w:cs="Arial"/>
        </w:rPr>
        <w:t>”</w:t>
      </w:r>
      <w:r w:rsidR="000A1269" w:rsidRPr="00DC53A3">
        <w:rPr>
          <w:rFonts w:ascii="Arial" w:eastAsiaTheme="minorEastAsia" w:hAnsi="Arial" w:cs="Arial"/>
        </w:rPr>
        <w:t xml:space="preserve"> </w:t>
      </w:r>
      <w:r w:rsidR="00EA4CC5">
        <w:rPr>
          <w:rFonts w:ascii="Arial" w:eastAsiaTheme="minorEastAsia" w:hAnsi="Arial" w:cs="Arial"/>
        </w:rPr>
        <w:t xml:space="preserve">which was one reason why the </w:t>
      </w:r>
      <w:r w:rsidR="00EA4CC5" w:rsidRPr="00EA4CC5">
        <w:rPr>
          <w:rFonts w:ascii="Arial" w:eastAsiaTheme="minorEastAsia" w:hAnsi="Arial" w:cs="Arial"/>
          <w:i/>
        </w:rPr>
        <w:t>Facebook</w:t>
      </w:r>
      <w:r w:rsidR="00EA4CC5">
        <w:rPr>
          <w:rFonts w:ascii="Arial" w:eastAsiaTheme="minorEastAsia" w:hAnsi="Arial" w:cs="Arial"/>
        </w:rPr>
        <w:t xml:space="preserve"> groups were </w:t>
      </w:r>
      <w:r w:rsidR="00857730">
        <w:rPr>
          <w:rFonts w:ascii="Arial" w:eastAsiaTheme="minorEastAsia" w:hAnsi="Arial" w:cs="Arial"/>
        </w:rPr>
        <w:t>‘</w:t>
      </w:r>
      <w:r w:rsidR="00EA4CC5">
        <w:rPr>
          <w:rFonts w:ascii="Arial" w:eastAsiaTheme="minorEastAsia" w:hAnsi="Arial" w:cs="Arial"/>
        </w:rPr>
        <w:t>closed</w:t>
      </w:r>
      <w:r w:rsidR="00857730">
        <w:rPr>
          <w:rFonts w:ascii="Arial" w:eastAsiaTheme="minorEastAsia" w:hAnsi="Arial" w:cs="Arial"/>
        </w:rPr>
        <w:t>’</w:t>
      </w:r>
      <w:r w:rsidR="00EA4CC5">
        <w:rPr>
          <w:rFonts w:ascii="Arial" w:eastAsiaTheme="minorEastAsia" w:hAnsi="Arial" w:cs="Arial"/>
        </w:rPr>
        <w:t xml:space="preserve"> rather than open </w:t>
      </w:r>
      <w:r w:rsidR="000A1269" w:rsidRPr="00DC53A3">
        <w:rPr>
          <w:rFonts w:ascii="Arial" w:eastAsiaTheme="minorEastAsia" w:hAnsi="Arial" w:cs="Arial"/>
        </w:rPr>
        <w:t>(Belgium V).</w:t>
      </w:r>
    </w:p>
    <w:p w14:paraId="683961BB" w14:textId="0DF484D0" w:rsidR="00AC0651" w:rsidRPr="00DC53A3" w:rsidRDefault="00667536" w:rsidP="00AC0651">
      <w:pPr>
        <w:pStyle w:val="NormalWeb"/>
        <w:spacing w:line="480" w:lineRule="auto"/>
        <w:jc w:val="both"/>
        <w:rPr>
          <w:rFonts w:ascii="Arial" w:eastAsiaTheme="minorEastAsia" w:hAnsi="Arial" w:cs="Arial"/>
        </w:rPr>
      </w:pPr>
      <w:r w:rsidRPr="00DC53A3">
        <w:rPr>
          <w:rFonts w:ascii="Arial" w:eastAsiaTheme="minorEastAsia" w:hAnsi="Arial" w:cs="Arial"/>
        </w:rPr>
        <w:t>Coworking in homes is strongly embedded in the logic of freelance working and the often precariousness of this style of working</w:t>
      </w:r>
      <w:r w:rsidR="00857730">
        <w:rPr>
          <w:rFonts w:ascii="Arial" w:eastAsiaTheme="minorEastAsia" w:hAnsi="Arial" w:cs="Arial"/>
        </w:rPr>
        <w:t>.</w:t>
      </w:r>
      <w:r w:rsidR="00E02811" w:rsidRPr="00DC53A3">
        <w:rPr>
          <w:rFonts w:ascii="Arial" w:eastAsiaTheme="minorEastAsia" w:hAnsi="Arial" w:cs="Arial"/>
        </w:rPr>
        <w:t xml:space="preserve"> </w:t>
      </w:r>
      <w:r w:rsidR="00857730">
        <w:rPr>
          <w:rFonts w:ascii="Arial" w:eastAsiaTheme="minorEastAsia" w:hAnsi="Arial" w:cs="Arial"/>
        </w:rPr>
        <w:t>S</w:t>
      </w:r>
      <w:r w:rsidR="00E02811" w:rsidRPr="00DC53A3">
        <w:rPr>
          <w:rFonts w:ascii="Arial" w:eastAsiaTheme="minorEastAsia" w:hAnsi="Arial" w:cs="Arial"/>
        </w:rPr>
        <w:t xml:space="preserve">ome groups seek to be more open </w:t>
      </w:r>
      <w:r w:rsidR="00E02811" w:rsidRPr="00DC53A3">
        <w:rPr>
          <w:rFonts w:ascii="Arial" w:eastAsiaTheme="minorEastAsia" w:hAnsi="Arial" w:cs="Arial"/>
        </w:rPr>
        <w:lastRenderedPageBreak/>
        <w:t xml:space="preserve">including to those </w:t>
      </w:r>
      <w:r w:rsidR="000D1971" w:rsidRPr="00DC53A3">
        <w:rPr>
          <w:rFonts w:ascii="Arial" w:eastAsiaTheme="minorEastAsia" w:hAnsi="Arial" w:cs="Arial"/>
        </w:rPr>
        <w:t>out of work</w:t>
      </w:r>
      <w:r w:rsidR="00E02811" w:rsidRPr="00DC53A3">
        <w:rPr>
          <w:rFonts w:ascii="Arial" w:eastAsiaTheme="minorEastAsia" w:hAnsi="Arial" w:cs="Arial"/>
        </w:rPr>
        <w:t xml:space="preserve"> </w:t>
      </w:r>
      <w:r w:rsidR="00857730">
        <w:rPr>
          <w:rFonts w:ascii="Arial" w:eastAsiaTheme="minorEastAsia" w:hAnsi="Arial" w:cs="Arial"/>
        </w:rPr>
        <w:t>but</w:t>
      </w:r>
      <w:r w:rsidR="00E02811" w:rsidRPr="00DC53A3">
        <w:rPr>
          <w:rFonts w:ascii="Arial" w:eastAsiaTheme="minorEastAsia" w:hAnsi="Arial" w:cs="Arial"/>
        </w:rPr>
        <w:t xml:space="preserve"> in practice </w:t>
      </w:r>
      <w:r w:rsidR="00857730">
        <w:rPr>
          <w:rFonts w:ascii="Arial" w:eastAsiaTheme="minorEastAsia" w:hAnsi="Arial" w:cs="Arial"/>
        </w:rPr>
        <w:t xml:space="preserve">it is overwhelmingly </w:t>
      </w:r>
      <w:r w:rsidR="00E02811" w:rsidRPr="00DC53A3">
        <w:rPr>
          <w:rFonts w:ascii="Arial" w:eastAsiaTheme="minorEastAsia" w:hAnsi="Arial" w:cs="Arial"/>
        </w:rPr>
        <w:t xml:space="preserve">professional freelancers </w:t>
      </w:r>
      <w:r w:rsidR="00857730">
        <w:rPr>
          <w:rFonts w:ascii="Arial" w:eastAsiaTheme="minorEastAsia" w:hAnsi="Arial" w:cs="Arial"/>
        </w:rPr>
        <w:t xml:space="preserve">who </w:t>
      </w:r>
      <w:r w:rsidR="00E02811" w:rsidRPr="00DC53A3">
        <w:rPr>
          <w:rFonts w:ascii="Arial" w:eastAsiaTheme="minorEastAsia" w:hAnsi="Arial" w:cs="Arial"/>
        </w:rPr>
        <w:t xml:space="preserve">host and attend </w:t>
      </w:r>
      <w:r w:rsidR="00857730">
        <w:rPr>
          <w:rFonts w:ascii="Arial" w:eastAsiaTheme="minorEastAsia" w:hAnsi="Arial" w:cs="Arial"/>
        </w:rPr>
        <w:t xml:space="preserve">the coworking </w:t>
      </w:r>
      <w:r w:rsidR="00E02811" w:rsidRPr="00DC53A3">
        <w:rPr>
          <w:rFonts w:ascii="Arial" w:eastAsiaTheme="minorEastAsia" w:hAnsi="Arial" w:cs="Arial"/>
        </w:rPr>
        <w:t>sessions</w:t>
      </w:r>
      <w:r w:rsidRPr="00DC53A3">
        <w:rPr>
          <w:rFonts w:ascii="Arial" w:eastAsiaTheme="minorEastAsia" w:hAnsi="Arial" w:cs="Arial"/>
        </w:rPr>
        <w:t>.</w:t>
      </w:r>
      <w:r w:rsidR="00AC0651" w:rsidRPr="00DC53A3">
        <w:rPr>
          <w:rFonts w:ascii="Arial" w:eastAsiaTheme="minorEastAsia" w:hAnsi="Arial" w:cs="Arial"/>
        </w:rPr>
        <w:t xml:space="preserve"> While </w:t>
      </w:r>
      <w:r w:rsidR="001C2941" w:rsidRPr="00DC53A3">
        <w:rPr>
          <w:rFonts w:ascii="Arial" w:eastAsiaTheme="minorEastAsia" w:hAnsi="Arial" w:cs="Arial"/>
        </w:rPr>
        <w:t xml:space="preserve">organisations provide for their workers </w:t>
      </w:r>
      <w:r w:rsidR="00AC0651" w:rsidRPr="00DC53A3">
        <w:rPr>
          <w:rFonts w:ascii="Arial" w:eastAsiaTheme="minorEastAsia" w:hAnsi="Arial" w:cs="Arial"/>
        </w:rPr>
        <w:t xml:space="preserve">direction and support through shared norms, routines and social relations, the direct exposure to the market and lack of direction and support means for freelancers that they need to craft their own </w:t>
      </w:r>
      <w:r w:rsidR="001C2941" w:rsidRPr="00DC53A3">
        <w:rPr>
          <w:rFonts w:ascii="Arial" w:eastAsiaTheme="minorEastAsia" w:hAnsi="Arial" w:cs="Arial"/>
        </w:rPr>
        <w:t>‘</w:t>
      </w:r>
      <w:r w:rsidR="00AC0651" w:rsidRPr="00DC53A3">
        <w:rPr>
          <w:rFonts w:ascii="Arial" w:eastAsiaTheme="minorEastAsia" w:hAnsi="Arial" w:cs="Arial"/>
        </w:rPr>
        <w:t>holding environment</w:t>
      </w:r>
      <w:r w:rsidR="001C2941" w:rsidRPr="00DC53A3">
        <w:rPr>
          <w:rFonts w:ascii="Arial" w:eastAsiaTheme="minorEastAsia" w:hAnsi="Arial" w:cs="Arial"/>
        </w:rPr>
        <w:t>’</w:t>
      </w:r>
      <w:r w:rsidR="00AC0651" w:rsidRPr="00DC53A3">
        <w:rPr>
          <w:rFonts w:ascii="Arial" w:eastAsiaTheme="minorEastAsia" w:hAnsi="Arial" w:cs="Arial"/>
        </w:rPr>
        <w:t xml:space="preserve"> in order to be and stay productive and to deal with emotional tensions between social isolation and autonomy</w:t>
      </w:r>
      <w:r w:rsidRPr="00DC53A3">
        <w:rPr>
          <w:rFonts w:ascii="Arial" w:eastAsiaTheme="minorEastAsia" w:hAnsi="Arial" w:cs="Arial"/>
        </w:rPr>
        <w:t xml:space="preserve"> (Petriglieri et al</w:t>
      </w:r>
      <w:r w:rsidR="00857730">
        <w:rPr>
          <w:rFonts w:ascii="Arial" w:eastAsiaTheme="minorEastAsia" w:hAnsi="Arial" w:cs="Arial"/>
        </w:rPr>
        <w:t>.</w:t>
      </w:r>
      <w:r w:rsidRPr="00DC53A3">
        <w:rPr>
          <w:rFonts w:ascii="Arial" w:eastAsiaTheme="minorEastAsia" w:hAnsi="Arial" w:cs="Arial"/>
        </w:rPr>
        <w:t>, 201</w:t>
      </w:r>
      <w:r w:rsidR="009E5E7D" w:rsidRPr="00DC53A3">
        <w:rPr>
          <w:rFonts w:ascii="Arial" w:eastAsiaTheme="minorEastAsia" w:hAnsi="Arial" w:cs="Arial"/>
        </w:rPr>
        <w:t>9</w:t>
      </w:r>
      <w:r w:rsidRPr="00DC53A3">
        <w:rPr>
          <w:rFonts w:ascii="Arial" w:eastAsiaTheme="minorEastAsia" w:hAnsi="Arial" w:cs="Arial"/>
        </w:rPr>
        <w:t>)</w:t>
      </w:r>
      <w:r w:rsidR="00AC0651" w:rsidRPr="00DC53A3">
        <w:rPr>
          <w:rFonts w:ascii="Arial" w:eastAsiaTheme="minorEastAsia" w:hAnsi="Arial" w:cs="Arial"/>
        </w:rPr>
        <w:t xml:space="preserve">. </w:t>
      </w:r>
      <w:r w:rsidR="001C2941" w:rsidRPr="00DC53A3">
        <w:rPr>
          <w:rFonts w:ascii="Arial" w:eastAsiaTheme="minorEastAsia" w:hAnsi="Arial" w:cs="Arial"/>
        </w:rPr>
        <w:t>Freelancers need to develop strategies</w:t>
      </w:r>
      <w:r w:rsidR="00AC0651" w:rsidRPr="00DC53A3">
        <w:rPr>
          <w:rFonts w:ascii="Arial" w:eastAsiaTheme="minorEastAsia" w:hAnsi="Arial" w:cs="Arial"/>
        </w:rPr>
        <w:t xml:space="preserve"> to be at work and in work and consequently create a “productive self” (ibid., 9-10). Doing “enough work” and “the right kind of work” are key concerns of freelancers (ibid., 15-16) that contribute to the increased strain of this type of work where being unproductive and distracted often results in anxiety and feelings of failure (</w:t>
      </w:r>
      <w:r w:rsidR="00AC0651" w:rsidRPr="00DC53A3">
        <w:rPr>
          <w:rFonts w:ascii="Arial" w:hAnsi="Arial" w:cs="Arial"/>
        </w:rPr>
        <w:t xml:space="preserve">Schonfeld </w:t>
      </w:r>
      <w:r w:rsidR="00472060">
        <w:rPr>
          <w:rFonts w:ascii="Arial" w:hAnsi="Arial" w:cs="Arial"/>
        </w:rPr>
        <w:t>and</w:t>
      </w:r>
      <w:r w:rsidR="00472060" w:rsidRPr="00DC53A3">
        <w:rPr>
          <w:rFonts w:ascii="Arial" w:hAnsi="Arial" w:cs="Arial"/>
        </w:rPr>
        <w:t xml:space="preserve"> </w:t>
      </w:r>
      <w:r w:rsidR="00AC0651" w:rsidRPr="00DC53A3">
        <w:rPr>
          <w:rFonts w:ascii="Arial" w:hAnsi="Arial" w:cs="Arial"/>
        </w:rPr>
        <w:t>Mazzola, 2015</w:t>
      </w:r>
      <w:r w:rsidR="00AC0651" w:rsidRPr="00DC53A3">
        <w:rPr>
          <w:rFonts w:ascii="Arial" w:eastAsiaTheme="minorEastAsia" w:hAnsi="Arial" w:cs="Arial"/>
        </w:rPr>
        <w:t xml:space="preserve">). </w:t>
      </w:r>
    </w:p>
    <w:p w14:paraId="07D3FAA2" w14:textId="78AD01F9" w:rsidR="00C65582" w:rsidRPr="00DC53A3" w:rsidRDefault="001C2941" w:rsidP="565F6F19">
      <w:pPr>
        <w:pStyle w:val="NormalWeb"/>
        <w:spacing w:line="480" w:lineRule="auto"/>
        <w:jc w:val="both"/>
        <w:rPr>
          <w:rFonts w:ascii="Arial" w:eastAsiaTheme="minorEastAsia" w:hAnsi="Arial" w:cs="Arial"/>
        </w:rPr>
      </w:pPr>
      <w:r w:rsidRPr="00DC53A3">
        <w:rPr>
          <w:rFonts w:ascii="Arial" w:eastAsiaTheme="minorEastAsia" w:hAnsi="Arial" w:cs="Arial"/>
        </w:rPr>
        <w:t>According to Petriglieri et al. (201</w:t>
      </w:r>
      <w:r w:rsidR="009E5E7D" w:rsidRPr="00DC53A3">
        <w:rPr>
          <w:rFonts w:ascii="Arial" w:eastAsiaTheme="minorEastAsia" w:hAnsi="Arial" w:cs="Arial"/>
        </w:rPr>
        <w:t>9</w:t>
      </w:r>
      <w:r w:rsidRPr="00DC53A3">
        <w:rPr>
          <w:rFonts w:ascii="Arial" w:eastAsiaTheme="minorEastAsia" w:hAnsi="Arial" w:cs="Arial"/>
        </w:rPr>
        <w:t xml:space="preserve">) connections to places, people, routines and sense of purpose are crucial for </w:t>
      </w:r>
      <w:r w:rsidR="00B70728" w:rsidRPr="00DC53A3">
        <w:rPr>
          <w:rFonts w:ascii="Arial" w:eastAsiaTheme="minorEastAsia" w:hAnsi="Arial" w:cs="Arial"/>
        </w:rPr>
        <w:t>creating the personal holding environment. The coworking sessions</w:t>
      </w:r>
      <w:r w:rsidR="00EB31F2" w:rsidRPr="00DC53A3">
        <w:rPr>
          <w:rFonts w:ascii="Arial" w:eastAsiaTheme="minorEastAsia" w:hAnsi="Arial" w:cs="Arial"/>
        </w:rPr>
        <w:t>,</w:t>
      </w:r>
      <w:r w:rsidR="00B70728" w:rsidRPr="00DC53A3">
        <w:rPr>
          <w:rFonts w:ascii="Arial" w:eastAsiaTheme="minorEastAsia" w:hAnsi="Arial" w:cs="Arial"/>
        </w:rPr>
        <w:t xml:space="preserve"> </w:t>
      </w:r>
      <w:r w:rsidR="00EB31F2" w:rsidRPr="00DC53A3">
        <w:rPr>
          <w:rFonts w:ascii="Arial" w:eastAsiaTheme="minorEastAsia" w:hAnsi="Arial" w:cs="Arial"/>
        </w:rPr>
        <w:t>that are usually attended locally,</w:t>
      </w:r>
      <w:r w:rsidR="00B70728" w:rsidRPr="00DC53A3">
        <w:rPr>
          <w:rFonts w:ascii="Arial" w:eastAsiaTheme="minorEastAsia" w:hAnsi="Arial" w:cs="Arial"/>
        </w:rPr>
        <w:t xml:space="preserve"> help to make connections to people with whom similar experiences are shared and to learn routines (work and break times</w:t>
      </w:r>
      <w:r w:rsidR="00EB31F2" w:rsidRPr="00DC53A3">
        <w:rPr>
          <w:rFonts w:ascii="Arial" w:eastAsiaTheme="minorEastAsia" w:hAnsi="Arial" w:cs="Arial"/>
        </w:rPr>
        <w:t>, spatial segmentation, relaxation exercises etc.</w:t>
      </w:r>
      <w:r w:rsidR="00B70728" w:rsidRPr="00DC53A3">
        <w:rPr>
          <w:rFonts w:ascii="Arial" w:eastAsiaTheme="minorEastAsia" w:hAnsi="Arial" w:cs="Arial"/>
        </w:rPr>
        <w:t>).</w:t>
      </w:r>
      <w:r w:rsidR="003B3CDD" w:rsidRPr="00DC53A3">
        <w:rPr>
          <w:rFonts w:ascii="Arial" w:eastAsiaTheme="minorEastAsia" w:hAnsi="Arial" w:cs="Arial"/>
        </w:rPr>
        <w:t xml:space="preserve"> </w:t>
      </w:r>
      <w:r w:rsidR="00AC0651" w:rsidRPr="00DC53A3">
        <w:rPr>
          <w:rFonts w:ascii="Arial" w:eastAsiaTheme="minorEastAsia" w:hAnsi="Arial" w:cs="Arial"/>
        </w:rPr>
        <w:t xml:space="preserve">Collective actions </w:t>
      </w:r>
      <w:r w:rsidR="003B3CDD" w:rsidRPr="00DC53A3">
        <w:rPr>
          <w:rFonts w:ascii="Arial" w:eastAsiaTheme="minorEastAsia" w:hAnsi="Arial" w:cs="Arial"/>
        </w:rPr>
        <w:t>practiced</w:t>
      </w:r>
      <w:r w:rsidR="00AC0651" w:rsidRPr="00DC53A3">
        <w:rPr>
          <w:rFonts w:ascii="Arial" w:eastAsiaTheme="minorEastAsia" w:hAnsi="Arial" w:cs="Arial"/>
        </w:rPr>
        <w:t xml:space="preserve"> in home-based coworking, although with variation</w:t>
      </w:r>
      <w:r w:rsidR="0032519C" w:rsidRPr="00DC53A3">
        <w:rPr>
          <w:rFonts w:ascii="Arial" w:eastAsiaTheme="minorEastAsia" w:hAnsi="Arial" w:cs="Arial"/>
        </w:rPr>
        <w:t>,</w:t>
      </w:r>
      <w:r w:rsidR="00AC0651" w:rsidRPr="00DC53A3">
        <w:rPr>
          <w:rFonts w:ascii="Arial" w:eastAsiaTheme="minorEastAsia" w:hAnsi="Arial" w:cs="Arial"/>
        </w:rPr>
        <w:t xml:space="preserve"> fulfil in the first instance the purpose of dealing with the challenges of individualised work and the emotional tensions between social isolation and loneliness, on the one hand, and autonomy and job satisfaction, on the other, and to this end home-based coworking is about learning to be a ‘viable self’ rather than about ‘visibility’ (Merkel, 2019).</w:t>
      </w:r>
      <w:r w:rsidR="00A32557" w:rsidRPr="00DC53A3">
        <w:rPr>
          <w:rFonts w:ascii="Arial" w:eastAsiaTheme="minorEastAsia" w:hAnsi="Arial" w:cs="Arial"/>
        </w:rPr>
        <w:t xml:space="preserve"> </w:t>
      </w:r>
      <w:r w:rsidR="00C65582" w:rsidRPr="00DC53A3">
        <w:rPr>
          <w:rFonts w:ascii="Arial" w:eastAsiaTheme="minorEastAsia" w:hAnsi="Arial" w:cs="Arial"/>
        </w:rPr>
        <w:t>Artefacts of homes</w:t>
      </w:r>
      <w:r w:rsidR="00FE1A34" w:rsidRPr="00DC53A3">
        <w:rPr>
          <w:rFonts w:ascii="Arial" w:eastAsiaTheme="minorEastAsia" w:hAnsi="Arial" w:cs="Arial"/>
        </w:rPr>
        <w:t xml:space="preserve"> </w:t>
      </w:r>
      <w:r w:rsidR="00C65582" w:rsidRPr="00DC53A3">
        <w:rPr>
          <w:rFonts w:ascii="Arial" w:eastAsiaTheme="minorEastAsia" w:hAnsi="Arial" w:cs="Arial"/>
        </w:rPr>
        <w:t xml:space="preserve">(gardens, kitchen, sofa areas) are embedded in the coworking practices particularly of coworking groups in more rural and suburban areas and in </w:t>
      </w:r>
      <w:r w:rsidR="00A72676" w:rsidRPr="00DC53A3">
        <w:rPr>
          <w:rFonts w:ascii="Arial" w:eastAsiaTheme="minorEastAsia" w:hAnsi="Arial" w:cs="Arial"/>
        </w:rPr>
        <w:t xml:space="preserve">larger houses with </w:t>
      </w:r>
      <w:r w:rsidR="000D1971" w:rsidRPr="00DC53A3">
        <w:rPr>
          <w:rFonts w:ascii="Arial" w:eastAsiaTheme="minorEastAsia" w:hAnsi="Arial" w:cs="Arial"/>
        </w:rPr>
        <w:t>high</w:t>
      </w:r>
      <w:r w:rsidR="00A72676" w:rsidRPr="00DC53A3">
        <w:rPr>
          <w:rFonts w:ascii="Arial" w:eastAsiaTheme="minorEastAsia" w:hAnsi="Arial" w:cs="Arial"/>
        </w:rPr>
        <w:t xml:space="preserve"> amenities for the purpose of creating an </w:t>
      </w:r>
      <w:r w:rsidR="00FE064F" w:rsidRPr="00DC53A3">
        <w:rPr>
          <w:rFonts w:ascii="Arial" w:eastAsiaTheme="minorEastAsia" w:hAnsi="Arial" w:cs="Arial"/>
        </w:rPr>
        <w:t xml:space="preserve">appealing </w:t>
      </w:r>
      <w:r w:rsidR="00A72676" w:rsidRPr="00DC53A3">
        <w:rPr>
          <w:rFonts w:ascii="Arial" w:eastAsiaTheme="minorEastAsia" w:hAnsi="Arial" w:cs="Arial"/>
        </w:rPr>
        <w:t>atmosphere</w:t>
      </w:r>
      <w:r w:rsidR="00600578" w:rsidRPr="00DC53A3">
        <w:rPr>
          <w:rFonts w:ascii="Arial" w:eastAsiaTheme="minorEastAsia" w:hAnsi="Arial" w:cs="Arial"/>
        </w:rPr>
        <w:t xml:space="preserve"> in which people can work productively </w:t>
      </w:r>
      <w:r w:rsidR="00600578" w:rsidRPr="00DC53A3">
        <w:rPr>
          <w:rFonts w:ascii="Arial" w:eastAsiaTheme="minorEastAsia" w:hAnsi="Arial" w:cs="Arial"/>
        </w:rPr>
        <w:lastRenderedPageBreak/>
        <w:t>and socialise in turn</w:t>
      </w:r>
      <w:r w:rsidR="00C65582" w:rsidRPr="00DC53A3">
        <w:rPr>
          <w:rFonts w:ascii="Arial" w:eastAsiaTheme="minorEastAsia" w:hAnsi="Arial" w:cs="Arial"/>
        </w:rPr>
        <w:t>.</w:t>
      </w:r>
      <w:r w:rsidR="00A72676" w:rsidRPr="00DC53A3">
        <w:rPr>
          <w:rFonts w:ascii="Arial" w:eastAsiaTheme="minorEastAsia" w:hAnsi="Arial" w:cs="Arial"/>
        </w:rPr>
        <w:t xml:space="preserve"> However, t</w:t>
      </w:r>
      <w:r w:rsidR="00C65582" w:rsidRPr="00DC53A3">
        <w:rPr>
          <w:rFonts w:ascii="Arial" w:eastAsiaTheme="minorEastAsia" w:hAnsi="Arial" w:cs="Arial"/>
        </w:rPr>
        <w:t xml:space="preserve">he rigidity of structures that hosts of </w:t>
      </w:r>
      <w:r w:rsidR="00C65582" w:rsidRPr="00DC53A3">
        <w:rPr>
          <w:rFonts w:ascii="Arial" w:eastAsiaTheme="minorEastAsia" w:hAnsi="Arial" w:cs="Arial"/>
          <w:i/>
          <w:iCs/>
        </w:rPr>
        <w:t>Hoffice</w:t>
      </w:r>
      <w:r w:rsidR="00C65582" w:rsidRPr="00DC53A3">
        <w:rPr>
          <w:rFonts w:ascii="Arial" w:eastAsiaTheme="minorEastAsia" w:hAnsi="Arial" w:cs="Arial"/>
        </w:rPr>
        <w:t xml:space="preserve"> </w:t>
      </w:r>
      <w:r w:rsidR="00857730">
        <w:rPr>
          <w:rFonts w:ascii="Arial" w:eastAsiaTheme="minorEastAsia" w:hAnsi="Arial" w:cs="Arial"/>
        </w:rPr>
        <w:t xml:space="preserve">groups </w:t>
      </w:r>
      <w:r w:rsidR="00C65582" w:rsidRPr="00DC53A3">
        <w:rPr>
          <w:rFonts w:ascii="Arial" w:eastAsiaTheme="minorEastAsia" w:hAnsi="Arial" w:cs="Arial"/>
        </w:rPr>
        <w:t xml:space="preserve">usually strictly follow, can better provide for learning of routines to be a viable self than </w:t>
      </w:r>
      <w:proofErr w:type="spellStart"/>
      <w:r w:rsidR="00C65582" w:rsidRPr="00DC53A3">
        <w:rPr>
          <w:rFonts w:ascii="Arial" w:eastAsiaTheme="minorEastAsia" w:hAnsi="Arial" w:cs="Arial"/>
          <w:i/>
          <w:iCs/>
        </w:rPr>
        <w:t>Cohome</w:t>
      </w:r>
      <w:proofErr w:type="spellEnd"/>
      <w:r w:rsidR="00C65582" w:rsidRPr="00DC53A3">
        <w:rPr>
          <w:rFonts w:ascii="Arial" w:eastAsiaTheme="minorEastAsia" w:hAnsi="Arial" w:cs="Arial"/>
        </w:rPr>
        <w:t xml:space="preserve"> </w:t>
      </w:r>
      <w:r w:rsidR="006406E2">
        <w:rPr>
          <w:rFonts w:ascii="Arial" w:eastAsiaTheme="minorEastAsia" w:hAnsi="Arial" w:cs="Arial"/>
        </w:rPr>
        <w:t>which</w:t>
      </w:r>
      <w:r w:rsidR="00340076" w:rsidRPr="00DC53A3">
        <w:rPr>
          <w:rFonts w:ascii="Arial" w:eastAsiaTheme="minorEastAsia" w:hAnsi="Arial" w:cs="Arial"/>
        </w:rPr>
        <w:t xml:space="preserve"> </w:t>
      </w:r>
      <w:r w:rsidR="00C65582" w:rsidRPr="00DC53A3">
        <w:rPr>
          <w:rFonts w:ascii="Arial" w:eastAsiaTheme="minorEastAsia" w:hAnsi="Arial" w:cs="Arial"/>
        </w:rPr>
        <w:t xml:space="preserve">relied more on the </w:t>
      </w:r>
      <w:r w:rsidR="00857730">
        <w:rPr>
          <w:rFonts w:ascii="Arial" w:eastAsiaTheme="minorEastAsia" w:hAnsi="Arial" w:cs="Arial"/>
        </w:rPr>
        <w:t>“</w:t>
      </w:r>
      <w:r w:rsidR="00C65582" w:rsidRPr="00DC53A3">
        <w:rPr>
          <w:rFonts w:ascii="Arial" w:eastAsiaTheme="minorEastAsia" w:hAnsi="Arial" w:cs="Arial"/>
        </w:rPr>
        <w:t>magic</w:t>
      </w:r>
      <w:r w:rsidR="00857730">
        <w:rPr>
          <w:rFonts w:ascii="Arial" w:eastAsiaTheme="minorEastAsia" w:hAnsi="Arial" w:cs="Arial"/>
        </w:rPr>
        <w:t>”</w:t>
      </w:r>
      <w:r w:rsidR="00C65582" w:rsidRPr="00DC53A3">
        <w:rPr>
          <w:rFonts w:ascii="Arial" w:eastAsiaTheme="minorEastAsia" w:hAnsi="Arial" w:cs="Arial"/>
        </w:rPr>
        <w:t xml:space="preserve"> of </w:t>
      </w:r>
      <w:r w:rsidR="00857730">
        <w:rPr>
          <w:rFonts w:ascii="Arial" w:eastAsiaTheme="minorEastAsia" w:hAnsi="Arial" w:cs="Arial"/>
        </w:rPr>
        <w:t xml:space="preserve">bringing </w:t>
      </w:r>
      <w:r w:rsidR="00C65582" w:rsidRPr="00DC53A3">
        <w:rPr>
          <w:rFonts w:ascii="Arial" w:eastAsiaTheme="minorEastAsia" w:hAnsi="Arial" w:cs="Arial"/>
        </w:rPr>
        <w:t>like-minded professionals</w:t>
      </w:r>
      <w:r w:rsidR="00857730">
        <w:rPr>
          <w:rFonts w:ascii="Arial" w:eastAsiaTheme="minorEastAsia" w:hAnsi="Arial" w:cs="Arial"/>
        </w:rPr>
        <w:t xml:space="preserve"> together [</w:t>
      </w:r>
      <w:proofErr w:type="spellStart"/>
      <w:r w:rsidR="00857730" w:rsidRPr="00857730">
        <w:rPr>
          <w:rFonts w:ascii="Arial" w:eastAsiaTheme="minorEastAsia" w:hAnsi="Arial" w:cs="Arial"/>
          <w:i/>
        </w:rPr>
        <w:t>Cohome</w:t>
      </w:r>
      <w:proofErr w:type="spellEnd"/>
      <w:r w:rsidR="00F138C3">
        <w:rPr>
          <w:rFonts w:ascii="Arial" w:eastAsiaTheme="minorEastAsia" w:hAnsi="Arial" w:cs="Arial"/>
          <w:i/>
        </w:rPr>
        <w:t xml:space="preserve"> founder</w:t>
      </w:r>
      <w:r w:rsidR="00857730">
        <w:rPr>
          <w:rFonts w:ascii="Arial" w:eastAsiaTheme="minorEastAsia" w:hAnsi="Arial" w:cs="Arial"/>
        </w:rPr>
        <w:t>]</w:t>
      </w:r>
      <w:r w:rsidR="00C65582" w:rsidRPr="00DC53A3">
        <w:rPr>
          <w:rFonts w:ascii="Arial" w:eastAsiaTheme="minorEastAsia" w:hAnsi="Arial" w:cs="Arial"/>
        </w:rPr>
        <w:t xml:space="preserve">. </w:t>
      </w:r>
      <w:r w:rsidR="00701795" w:rsidRPr="00DC53A3">
        <w:rPr>
          <w:rFonts w:ascii="Arial" w:eastAsiaTheme="minorEastAsia" w:hAnsi="Arial" w:cs="Arial"/>
        </w:rPr>
        <w:t>Although coworking sessions are rather infrequent compared to the intensity of coworking found in coworking spaces (</w:t>
      </w:r>
      <w:r w:rsidR="006155F3" w:rsidRPr="00DC53A3">
        <w:rPr>
          <w:rFonts w:ascii="Arial" w:eastAsiaTheme="minorEastAsia" w:hAnsi="Arial" w:cs="Arial"/>
        </w:rPr>
        <w:t>Brown, 2017; Parrino, 2015</w:t>
      </w:r>
      <w:r w:rsidR="00701795" w:rsidRPr="00DC53A3">
        <w:rPr>
          <w:rFonts w:ascii="Arial" w:eastAsiaTheme="minorEastAsia" w:hAnsi="Arial" w:cs="Arial"/>
        </w:rPr>
        <w:t xml:space="preserve">), </w:t>
      </w:r>
      <w:r w:rsidR="006155F3" w:rsidRPr="00DC53A3">
        <w:rPr>
          <w:rFonts w:ascii="Arial" w:eastAsiaTheme="minorEastAsia" w:hAnsi="Arial" w:cs="Arial"/>
        </w:rPr>
        <w:t xml:space="preserve">we found that </w:t>
      </w:r>
      <w:r w:rsidR="00701795" w:rsidRPr="00DC53A3">
        <w:rPr>
          <w:rFonts w:ascii="Arial" w:eastAsiaTheme="minorEastAsia" w:hAnsi="Arial" w:cs="Arial"/>
        </w:rPr>
        <w:t xml:space="preserve">people are able to take the benefits of this structure away with them </w:t>
      </w:r>
      <w:r w:rsidR="006155F3" w:rsidRPr="00DC53A3">
        <w:rPr>
          <w:rFonts w:ascii="Arial" w:eastAsiaTheme="minorEastAsia" w:hAnsi="Arial" w:cs="Arial"/>
        </w:rPr>
        <w:t>as expressed by one host:</w:t>
      </w:r>
    </w:p>
    <w:p w14:paraId="09AEB788" w14:textId="5A9CB298" w:rsidR="006155F3" w:rsidRPr="00DC53A3" w:rsidRDefault="006155F3" w:rsidP="006155F3">
      <w:p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567" w:right="567"/>
        <w:jc w:val="both"/>
        <w:rPr>
          <w:rFonts w:ascii="Arial" w:hAnsi="Arial" w:cs="Arial"/>
          <w:i/>
          <w:iCs/>
        </w:rPr>
      </w:pPr>
      <w:r w:rsidRPr="00DC53A3">
        <w:rPr>
          <w:rFonts w:ascii="Arial" w:hAnsi="Arial" w:cs="Arial"/>
          <w:i/>
          <w:iCs/>
        </w:rPr>
        <w:t>“It was a quiet Hoffice yesterday with just [co-worker name] and myself but we achieved a lot and have set ourselves some goals for the next fortnight.” (UK</w:t>
      </w:r>
      <w:r w:rsidR="00D90774">
        <w:rPr>
          <w:rFonts w:ascii="Arial" w:hAnsi="Arial" w:cs="Arial"/>
          <w:i/>
          <w:iCs/>
        </w:rPr>
        <w:t xml:space="preserve"> H</w:t>
      </w:r>
      <w:r w:rsidRPr="00DC53A3">
        <w:rPr>
          <w:rFonts w:ascii="Arial" w:hAnsi="Arial" w:cs="Arial"/>
          <w:i/>
          <w:iCs/>
        </w:rPr>
        <w:t>)</w:t>
      </w:r>
    </w:p>
    <w:p w14:paraId="37211606" w14:textId="206DAA67" w:rsidR="003B3CDD" w:rsidRPr="00DC53A3" w:rsidRDefault="003B3CDD" w:rsidP="565F6F19">
      <w:pPr>
        <w:pStyle w:val="NormalWeb"/>
        <w:spacing w:line="480" w:lineRule="auto"/>
        <w:jc w:val="both"/>
        <w:rPr>
          <w:rFonts w:ascii="Arial" w:eastAsiaTheme="minorEastAsia" w:hAnsi="Arial" w:cs="Arial"/>
        </w:rPr>
      </w:pPr>
      <w:r w:rsidRPr="00DC53A3">
        <w:rPr>
          <w:rFonts w:ascii="Arial" w:eastAsiaTheme="minorEastAsia" w:hAnsi="Arial" w:cs="Arial"/>
        </w:rPr>
        <w:t>The observation</w:t>
      </w:r>
      <w:r w:rsidR="00D90774">
        <w:rPr>
          <w:rFonts w:ascii="Arial" w:eastAsiaTheme="minorEastAsia" w:hAnsi="Arial" w:cs="Arial"/>
        </w:rPr>
        <w:t>s</w:t>
      </w:r>
      <w:r w:rsidRPr="00DC53A3">
        <w:rPr>
          <w:rFonts w:ascii="Arial" w:eastAsiaTheme="minorEastAsia" w:hAnsi="Arial" w:cs="Arial"/>
        </w:rPr>
        <w:t xml:space="preserve"> that these groups meet so relatively infrequently and that local communit</w:t>
      </w:r>
      <w:r w:rsidR="00D90774">
        <w:rPr>
          <w:rFonts w:ascii="Arial" w:eastAsiaTheme="minorEastAsia" w:hAnsi="Arial" w:cs="Arial"/>
        </w:rPr>
        <w:t>ies</w:t>
      </w:r>
      <w:r w:rsidRPr="00DC53A3">
        <w:rPr>
          <w:rFonts w:ascii="Arial" w:eastAsiaTheme="minorEastAsia" w:hAnsi="Arial" w:cs="Arial"/>
        </w:rPr>
        <w:t xml:space="preserve"> of professionals </w:t>
      </w:r>
      <w:r w:rsidR="00D90774">
        <w:rPr>
          <w:rFonts w:ascii="Arial" w:eastAsiaTheme="minorEastAsia" w:hAnsi="Arial" w:cs="Arial"/>
        </w:rPr>
        <w:t>are</w:t>
      </w:r>
      <w:r w:rsidRPr="00DC53A3">
        <w:rPr>
          <w:rFonts w:ascii="Arial" w:eastAsiaTheme="minorEastAsia" w:hAnsi="Arial" w:cs="Arial"/>
        </w:rPr>
        <w:t xml:space="preserve"> difficult to establish </w:t>
      </w:r>
      <w:r w:rsidR="00D90774">
        <w:rPr>
          <w:rFonts w:ascii="Arial" w:eastAsiaTheme="minorEastAsia" w:hAnsi="Arial" w:cs="Arial"/>
        </w:rPr>
        <w:t>are</w:t>
      </w:r>
      <w:r w:rsidRPr="00DC53A3">
        <w:rPr>
          <w:rFonts w:ascii="Arial" w:eastAsiaTheme="minorEastAsia" w:hAnsi="Arial" w:cs="Arial"/>
        </w:rPr>
        <w:t xml:space="preserve"> </w:t>
      </w:r>
      <w:r w:rsidR="00FE1A34" w:rsidRPr="00DC53A3">
        <w:rPr>
          <w:rFonts w:ascii="Arial" w:eastAsiaTheme="minorEastAsia" w:hAnsi="Arial" w:cs="Arial"/>
        </w:rPr>
        <w:t xml:space="preserve">related to </w:t>
      </w:r>
      <w:r w:rsidR="007F297C" w:rsidRPr="00DC53A3">
        <w:rPr>
          <w:rFonts w:ascii="Arial" w:eastAsiaTheme="minorEastAsia" w:hAnsi="Arial" w:cs="Arial"/>
        </w:rPr>
        <w:t>the freelancer/portfolio</w:t>
      </w:r>
      <w:r w:rsidR="00FE1A34" w:rsidRPr="00DC53A3">
        <w:rPr>
          <w:rFonts w:ascii="Arial" w:eastAsiaTheme="minorEastAsia" w:hAnsi="Arial" w:cs="Arial"/>
        </w:rPr>
        <w:t xml:space="preserve"> work style</w:t>
      </w:r>
      <w:r w:rsidRPr="00DC53A3">
        <w:rPr>
          <w:rFonts w:ascii="Arial" w:eastAsiaTheme="minorEastAsia" w:hAnsi="Arial" w:cs="Arial"/>
        </w:rPr>
        <w:t xml:space="preserve">. The conversations on the online platforms </w:t>
      </w:r>
      <w:r w:rsidR="00D90774">
        <w:rPr>
          <w:rFonts w:ascii="Arial" w:eastAsiaTheme="minorEastAsia" w:hAnsi="Arial" w:cs="Arial"/>
        </w:rPr>
        <w:t>we</w:t>
      </w:r>
      <w:r w:rsidRPr="00DC53A3">
        <w:rPr>
          <w:rFonts w:ascii="Arial" w:eastAsiaTheme="minorEastAsia" w:hAnsi="Arial" w:cs="Arial"/>
        </w:rPr>
        <w:t xml:space="preserve">re dominated </w:t>
      </w:r>
      <w:r w:rsidR="00D90774">
        <w:rPr>
          <w:rFonts w:ascii="Arial" w:eastAsiaTheme="minorEastAsia" w:hAnsi="Arial" w:cs="Arial"/>
        </w:rPr>
        <w:t xml:space="preserve">by </w:t>
      </w:r>
      <w:r w:rsidRPr="00DC53A3">
        <w:rPr>
          <w:rFonts w:ascii="Arial" w:eastAsiaTheme="minorEastAsia" w:hAnsi="Arial" w:cs="Arial"/>
        </w:rPr>
        <w:t xml:space="preserve">problems </w:t>
      </w:r>
      <w:r w:rsidR="692CB262" w:rsidRPr="00DC53A3">
        <w:rPr>
          <w:rFonts w:ascii="Arial" w:eastAsiaTheme="minorEastAsia" w:hAnsi="Arial" w:cs="Arial"/>
        </w:rPr>
        <w:t xml:space="preserve">of </w:t>
      </w:r>
      <w:r w:rsidR="007F297C" w:rsidRPr="00DC53A3">
        <w:rPr>
          <w:rFonts w:ascii="Arial" w:eastAsiaTheme="minorEastAsia" w:hAnsi="Arial" w:cs="Arial"/>
        </w:rPr>
        <w:t>arrang</w:t>
      </w:r>
      <w:r w:rsidR="6BAF4CE3" w:rsidRPr="00DC53A3">
        <w:rPr>
          <w:rFonts w:ascii="Arial" w:eastAsiaTheme="minorEastAsia" w:hAnsi="Arial" w:cs="Arial"/>
        </w:rPr>
        <w:t>ing</w:t>
      </w:r>
      <w:r w:rsidR="007F297C" w:rsidRPr="00DC53A3">
        <w:rPr>
          <w:rFonts w:ascii="Arial" w:eastAsiaTheme="minorEastAsia" w:hAnsi="Arial" w:cs="Arial"/>
        </w:rPr>
        <w:t xml:space="preserve"> a coworking session</w:t>
      </w:r>
      <w:r w:rsidRPr="00DC53A3">
        <w:rPr>
          <w:rFonts w:ascii="Arial" w:eastAsiaTheme="minorEastAsia" w:hAnsi="Arial" w:cs="Arial"/>
        </w:rPr>
        <w:t xml:space="preserve">. </w:t>
      </w:r>
    </w:p>
    <w:p w14:paraId="0B56B3D5" w14:textId="105EED4E" w:rsidR="003B3CDD" w:rsidRPr="00DC53A3" w:rsidRDefault="003B3CDD" w:rsidP="003B3CDD">
      <w:p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567" w:right="567"/>
        <w:jc w:val="both"/>
        <w:rPr>
          <w:rFonts w:ascii="Arial" w:hAnsi="Arial" w:cs="Arial"/>
          <w:iCs/>
          <w:color w:val="000000"/>
        </w:rPr>
      </w:pPr>
      <w:r w:rsidRPr="00DC53A3">
        <w:rPr>
          <w:rFonts w:ascii="Arial" w:hAnsi="Arial" w:cs="Arial"/>
          <w:i/>
          <w:iCs/>
        </w:rPr>
        <w:t xml:space="preserve">“And </w:t>
      </w:r>
      <w:r w:rsidRPr="00DC53A3">
        <w:rPr>
          <w:rFonts w:ascii="Arial" w:hAnsi="Arial" w:cs="Arial"/>
          <w:i/>
          <w:iCs/>
          <w:color w:val="000000"/>
        </w:rPr>
        <w:t>now I organise it myself like for twice a month, I tried twice a month on Thursday because I work also for the other… like for the company that takes a lot of my time also so I’m not in the position to organise a lot of these.”</w:t>
      </w:r>
      <w:r w:rsidRPr="00DC53A3">
        <w:rPr>
          <w:rFonts w:ascii="Arial" w:hAnsi="Arial" w:cs="Arial"/>
          <w:iCs/>
          <w:color w:val="000000"/>
        </w:rPr>
        <w:t xml:space="preserve"> (Belgium</w:t>
      </w:r>
      <w:r w:rsidR="000C6719">
        <w:rPr>
          <w:rFonts w:ascii="Arial" w:hAnsi="Arial" w:cs="Arial"/>
          <w:iCs/>
          <w:color w:val="000000"/>
        </w:rPr>
        <w:t xml:space="preserve"> V</w:t>
      </w:r>
      <w:r w:rsidRPr="00DC53A3">
        <w:rPr>
          <w:rFonts w:ascii="Arial" w:hAnsi="Arial" w:cs="Arial"/>
          <w:iCs/>
          <w:color w:val="000000"/>
        </w:rPr>
        <w:t>)</w:t>
      </w:r>
    </w:p>
    <w:p w14:paraId="183DA914" w14:textId="425FB86B" w:rsidR="003B3CDD" w:rsidRPr="00DC53A3" w:rsidRDefault="003B3CDD" w:rsidP="003B3CDD">
      <w:pPr>
        <w:pStyle w:val="NormalWeb"/>
        <w:spacing w:line="480" w:lineRule="auto"/>
        <w:jc w:val="both"/>
        <w:rPr>
          <w:rFonts w:ascii="Arial" w:eastAsiaTheme="minorEastAsia" w:hAnsi="Arial" w:cs="Arial"/>
        </w:rPr>
      </w:pPr>
      <w:r w:rsidRPr="00DC53A3">
        <w:rPr>
          <w:rFonts w:ascii="Arial" w:eastAsiaTheme="minorEastAsia" w:hAnsi="Arial" w:cs="Arial"/>
        </w:rPr>
        <w:t>These challenges are similar to the pressures and perceived limitations for social interactions Jakonen et al. (2017) observed among freelancers in coworking spaces</w:t>
      </w:r>
      <w:r w:rsidR="00D90774">
        <w:rPr>
          <w:rFonts w:ascii="Arial" w:eastAsiaTheme="minorEastAsia" w:hAnsi="Arial" w:cs="Arial"/>
        </w:rPr>
        <w:t>.</w:t>
      </w:r>
      <w:r w:rsidRPr="00DC53A3">
        <w:rPr>
          <w:rFonts w:ascii="Arial" w:eastAsiaTheme="minorEastAsia" w:hAnsi="Arial" w:cs="Arial"/>
        </w:rPr>
        <w:t xml:space="preserve"> </w:t>
      </w:r>
      <w:r w:rsidR="00D90774">
        <w:rPr>
          <w:rFonts w:ascii="Arial" w:eastAsiaTheme="minorEastAsia" w:hAnsi="Arial" w:cs="Arial"/>
        </w:rPr>
        <w:t>H</w:t>
      </w:r>
      <w:r w:rsidRPr="00DC53A3">
        <w:rPr>
          <w:rFonts w:ascii="Arial" w:eastAsiaTheme="minorEastAsia" w:hAnsi="Arial" w:cs="Arial"/>
        </w:rPr>
        <w:t xml:space="preserve">owever, </w:t>
      </w:r>
      <w:r w:rsidR="007F297C" w:rsidRPr="00DC53A3">
        <w:rPr>
          <w:rFonts w:ascii="Arial" w:eastAsiaTheme="minorEastAsia" w:hAnsi="Arial" w:cs="Arial"/>
        </w:rPr>
        <w:t xml:space="preserve">in our study they </w:t>
      </w:r>
      <w:r w:rsidRPr="00DC53A3">
        <w:rPr>
          <w:rFonts w:ascii="Arial" w:eastAsiaTheme="minorEastAsia" w:hAnsi="Arial" w:cs="Arial"/>
        </w:rPr>
        <w:t>extend</w:t>
      </w:r>
      <w:r w:rsidR="00656216">
        <w:rPr>
          <w:rFonts w:ascii="Arial" w:eastAsiaTheme="minorEastAsia" w:hAnsi="Arial" w:cs="Arial"/>
        </w:rPr>
        <w:t>ed</w:t>
      </w:r>
      <w:r w:rsidRPr="00DC53A3">
        <w:rPr>
          <w:rFonts w:ascii="Arial" w:eastAsiaTheme="minorEastAsia" w:hAnsi="Arial" w:cs="Arial"/>
        </w:rPr>
        <w:t xml:space="preserve"> to issues of combining work and personal lives. </w:t>
      </w:r>
    </w:p>
    <w:p w14:paraId="108C2EAC" w14:textId="1ECCEFF8" w:rsidR="003B3CDD" w:rsidRPr="00DC53A3" w:rsidRDefault="003B3CDD" w:rsidP="003B3CDD">
      <w:p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567" w:right="567"/>
        <w:jc w:val="both"/>
        <w:rPr>
          <w:rFonts w:ascii="Arial" w:hAnsi="Arial" w:cs="Arial"/>
          <w:iCs/>
        </w:rPr>
      </w:pPr>
      <w:r w:rsidRPr="00DC53A3">
        <w:rPr>
          <w:rFonts w:ascii="Arial" w:hAnsi="Arial" w:cs="Arial"/>
          <w:i/>
          <w:iCs/>
        </w:rPr>
        <w:t xml:space="preserve">“It is important to consider the reasons people don’t come to the Hoffice when they initially signed up to do so – often this is due to personal or family </w:t>
      </w:r>
      <w:r w:rsidRPr="00DC53A3">
        <w:rPr>
          <w:rFonts w:ascii="Arial" w:hAnsi="Arial" w:cs="Arial"/>
          <w:i/>
          <w:iCs/>
        </w:rPr>
        <w:lastRenderedPageBreak/>
        <w:t>reasons, e.g. this time, one person couldn’t come because they had to take a pet to the vet, while 2 others had partners to take to hospital appointments.”</w:t>
      </w:r>
      <w:r w:rsidRPr="00DC53A3">
        <w:rPr>
          <w:rFonts w:ascii="Arial" w:hAnsi="Arial" w:cs="Arial"/>
          <w:iCs/>
        </w:rPr>
        <w:t xml:space="preserve"> (UK</w:t>
      </w:r>
      <w:r w:rsidR="00D90774">
        <w:rPr>
          <w:rFonts w:ascii="Arial" w:hAnsi="Arial" w:cs="Arial"/>
          <w:iCs/>
        </w:rPr>
        <w:t xml:space="preserve"> H</w:t>
      </w:r>
      <w:r w:rsidRPr="00DC53A3">
        <w:rPr>
          <w:rFonts w:ascii="Arial" w:hAnsi="Arial" w:cs="Arial"/>
          <w:iCs/>
        </w:rPr>
        <w:t>)</w:t>
      </w:r>
    </w:p>
    <w:p w14:paraId="53492505" w14:textId="77777777" w:rsidR="00AC0651" w:rsidRPr="00DC53A3" w:rsidRDefault="00AC0651" w:rsidP="00AC0651">
      <w:pPr>
        <w:pStyle w:val="NormalWeb"/>
        <w:spacing w:line="480" w:lineRule="auto"/>
        <w:jc w:val="both"/>
        <w:rPr>
          <w:rFonts w:ascii="Arial" w:eastAsiaTheme="minorHAnsi" w:hAnsi="Arial" w:cs="Arial"/>
        </w:rPr>
      </w:pPr>
    </w:p>
    <w:p w14:paraId="381E11A0" w14:textId="77777777" w:rsidR="00AC0651" w:rsidRPr="00DC53A3" w:rsidRDefault="00AC0651" w:rsidP="00B84A13">
      <w:pPr>
        <w:pStyle w:val="ListParagraph"/>
        <w:numPr>
          <w:ilvl w:val="0"/>
          <w:numId w:val="13"/>
        </w:numPr>
        <w:spacing w:line="480" w:lineRule="auto"/>
        <w:jc w:val="both"/>
        <w:rPr>
          <w:rFonts w:ascii="Arial" w:hAnsi="Arial" w:cs="Arial"/>
          <w:b/>
        </w:rPr>
      </w:pPr>
      <w:r w:rsidRPr="00DC53A3">
        <w:rPr>
          <w:rFonts w:ascii="Arial" w:hAnsi="Arial" w:cs="Arial"/>
          <w:b/>
        </w:rPr>
        <w:t>Conclusion</w:t>
      </w:r>
    </w:p>
    <w:p w14:paraId="7732D0F1" w14:textId="58EDA1B1" w:rsidR="00F95653" w:rsidRPr="00DC53A3" w:rsidRDefault="00AC0651" w:rsidP="00AC0651">
      <w:pPr>
        <w:spacing w:line="480" w:lineRule="auto"/>
        <w:jc w:val="both"/>
        <w:rPr>
          <w:rFonts w:ascii="Arial" w:hAnsi="Arial" w:cs="Arial"/>
        </w:rPr>
      </w:pPr>
      <w:r w:rsidRPr="00DC53A3">
        <w:rPr>
          <w:rFonts w:ascii="Arial" w:hAnsi="Arial" w:cs="Arial"/>
        </w:rPr>
        <w:t>Coworking as observed in this study through home-based coworking groups rather than coworking spaces underlines that coworking cannot be understood in isolation from the individualised nature of independent work that creates the need for co-presence.</w:t>
      </w:r>
      <w:r w:rsidR="00F95653" w:rsidRPr="00DC53A3">
        <w:rPr>
          <w:rFonts w:ascii="Arial" w:hAnsi="Arial" w:cs="Arial"/>
        </w:rPr>
        <w:t xml:space="preserve"> Current debates </w:t>
      </w:r>
      <w:r w:rsidR="00E40AE3">
        <w:rPr>
          <w:rFonts w:ascii="Arial" w:hAnsi="Arial" w:cs="Arial"/>
        </w:rPr>
        <w:t>about</w:t>
      </w:r>
      <w:r w:rsidR="00E40AE3" w:rsidRPr="00DC53A3">
        <w:rPr>
          <w:rFonts w:ascii="Arial" w:hAnsi="Arial" w:cs="Arial"/>
        </w:rPr>
        <w:t xml:space="preserve"> </w:t>
      </w:r>
      <w:r w:rsidR="00F95653" w:rsidRPr="00DC53A3">
        <w:rPr>
          <w:rFonts w:ascii="Arial" w:hAnsi="Arial" w:cs="Arial"/>
        </w:rPr>
        <w:t xml:space="preserve">coworking </w:t>
      </w:r>
      <w:r w:rsidR="00CF3012">
        <w:rPr>
          <w:rFonts w:ascii="Arial" w:hAnsi="Arial" w:cs="Arial"/>
        </w:rPr>
        <w:t>have</w:t>
      </w:r>
      <w:r w:rsidR="00F95653" w:rsidRPr="00DC53A3">
        <w:rPr>
          <w:rFonts w:ascii="Arial" w:hAnsi="Arial" w:cs="Arial"/>
        </w:rPr>
        <w:t xml:space="preserve"> focused on the </w:t>
      </w:r>
      <w:r w:rsidR="00B4105F" w:rsidRPr="00DC53A3">
        <w:rPr>
          <w:rFonts w:ascii="Arial" w:hAnsi="Arial" w:cs="Arial"/>
        </w:rPr>
        <w:t>contradictions</w:t>
      </w:r>
      <w:r w:rsidR="00F95653" w:rsidRPr="00DC53A3">
        <w:rPr>
          <w:rFonts w:ascii="Arial" w:hAnsi="Arial" w:cs="Arial"/>
        </w:rPr>
        <w:t xml:space="preserve"> of coworking, specifically why formal interactions are often not happening in coworking spaces when </w:t>
      </w:r>
      <w:r w:rsidR="00F47A93" w:rsidRPr="00DC53A3">
        <w:rPr>
          <w:rFonts w:ascii="Arial" w:hAnsi="Arial" w:cs="Arial"/>
        </w:rPr>
        <w:t>their</w:t>
      </w:r>
      <w:r w:rsidR="00F95653" w:rsidRPr="00DC53A3">
        <w:rPr>
          <w:rFonts w:ascii="Arial" w:hAnsi="Arial" w:cs="Arial"/>
        </w:rPr>
        <w:t xml:space="preserve"> main purpose is to bring like-minded freelancers/professionals together? </w:t>
      </w:r>
      <w:r w:rsidR="00F47A93" w:rsidRPr="00DC53A3">
        <w:rPr>
          <w:rFonts w:ascii="Arial" w:hAnsi="Arial" w:cs="Arial"/>
        </w:rPr>
        <w:t xml:space="preserve">Many have argued that spatial proximity in itself is not sufficient </w:t>
      </w:r>
      <w:r w:rsidR="00483AA8" w:rsidRPr="00DC53A3">
        <w:rPr>
          <w:rFonts w:ascii="Arial" w:hAnsi="Arial" w:cs="Arial"/>
        </w:rPr>
        <w:t>for interactions and collaboration</w:t>
      </w:r>
      <w:r w:rsidR="00F47A93" w:rsidRPr="00DC53A3">
        <w:rPr>
          <w:rFonts w:ascii="Arial" w:hAnsi="Arial" w:cs="Arial"/>
        </w:rPr>
        <w:t xml:space="preserve"> but that coworking spaces need to manage interactions (Brown, 2017; Merkel, 2015). </w:t>
      </w:r>
      <w:r w:rsidR="003827F1" w:rsidRPr="00DC53A3">
        <w:rPr>
          <w:rFonts w:ascii="Arial" w:hAnsi="Arial" w:cs="Arial"/>
        </w:rPr>
        <w:t>Building on this idea</w:t>
      </w:r>
      <w:r w:rsidR="00F47A93" w:rsidRPr="00DC53A3">
        <w:rPr>
          <w:rFonts w:ascii="Arial" w:hAnsi="Arial" w:cs="Arial"/>
        </w:rPr>
        <w:t xml:space="preserve">, </w:t>
      </w:r>
      <w:r w:rsidR="00483AA8" w:rsidRPr="00DC53A3">
        <w:rPr>
          <w:rFonts w:ascii="Arial" w:hAnsi="Arial" w:cs="Arial"/>
        </w:rPr>
        <w:t xml:space="preserve">Waters-Lynch and Duff (2019) </w:t>
      </w:r>
      <w:r w:rsidR="00F47A93" w:rsidRPr="00DC53A3">
        <w:rPr>
          <w:rFonts w:ascii="Arial" w:hAnsi="Arial" w:cs="Arial"/>
        </w:rPr>
        <w:t xml:space="preserve">specifically suggested that coworking spaces need to manage an affective atmosphere </w:t>
      </w:r>
      <w:r w:rsidR="002E13DD" w:rsidRPr="00DC53A3">
        <w:rPr>
          <w:rFonts w:ascii="Arial" w:hAnsi="Arial" w:cs="Arial"/>
        </w:rPr>
        <w:t>which is a resource</w:t>
      </w:r>
      <w:r w:rsidR="00F47A93" w:rsidRPr="00DC53A3">
        <w:rPr>
          <w:rFonts w:ascii="Arial" w:hAnsi="Arial" w:cs="Arial"/>
        </w:rPr>
        <w:t xml:space="preserve"> that coworkers actively need to create and share. </w:t>
      </w:r>
      <w:r w:rsidR="00275ECD">
        <w:rPr>
          <w:rFonts w:ascii="Arial" w:hAnsi="Arial" w:cs="Arial"/>
        </w:rPr>
        <w:t xml:space="preserve">Others instead have highlighted that </w:t>
      </w:r>
      <w:r w:rsidR="009649CE" w:rsidRPr="00DC53A3">
        <w:rPr>
          <w:rFonts w:ascii="Arial" w:hAnsi="Arial" w:cs="Arial"/>
        </w:rPr>
        <w:t xml:space="preserve">the precariousness of the freelancer work </w:t>
      </w:r>
      <w:r w:rsidR="00523515">
        <w:rPr>
          <w:rFonts w:ascii="Arial" w:hAnsi="Arial" w:cs="Arial"/>
        </w:rPr>
        <w:t xml:space="preserve">style </w:t>
      </w:r>
      <w:r w:rsidR="009649CE" w:rsidRPr="00DC53A3">
        <w:rPr>
          <w:rFonts w:ascii="Arial" w:hAnsi="Arial" w:cs="Arial"/>
        </w:rPr>
        <w:t>mean</w:t>
      </w:r>
      <w:r w:rsidR="00275ECD">
        <w:rPr>
          <w:rFonts w:ascii="Arial" w:hAnsi="Arial" w:cs="Arial"/>
        </w:rPr>
        <w:t>s</w:t>
      </w:r>
      <w:r w:rsidR="009649CE" w:rsidRPr="00DC53A3">
        <w:rPr>
          <w:rFonts w:ascii="Arial" w:hAnsi="Arial" w:cs="Arial"/>
        </w:rPr>
        <w:t xml:space="preserve"> that </w:t>
      </w:r>
      <w:r w:rsidR="006406E2">
        <w:rPr>
          <w:rFonts w:ascii="Arial" w:hAnsi="Arial" w:cs="Arial"/>
        </w:rPr>
        <w:t xml:space="preserve">informal </w:t>
      </w:r>
      <w:r w:rsidR="009649CE" w:rsidRPr="00DC53A3">
        <w:rPr>
          <w:rFonts w:ascii="Arial" w:hAnsi="Arial" w:cs="Arial"/>
        </w:rPr>
        <w:t xml:space="preserve">social interactions </w:t>
      </w:r>
      <w:r w:rsidR="00B025D0" w:rsidRPr="00DC53A3">
        <w:rPr>
          <w:rFonts w:ascii="Arial" w:hAnsi="Arial" w:cs="Arial"/>
        </w:rPr>
        <w:t>have to be</w:t>
      </w:r>
      <w:r w:rsidR="009649CE" w:rsidRPr="00DC53A3">
        <w:rPr>
          <w:rFonts w:ascii="Arial" w:hAnsi="Arial" w:cs="Arial"/>
        </w:rPr>
        <w:t xml:space="preserve"> </w:t>
      </w:r>
      <w:r w:rsidR="00B4105F" w:rsidRPr="00DC53A3">
        <w:rPr>
          <w:rFonts w:ascii="Arial" w:hAnsi="Arial" w:cs="Arial"/>
        </w:rPr>
        <w:t>restricted</w:t>
      </w:r>
      <w:r w:rsidR="009649CE" w:rsidRPr="00DC53A3">
        <w:rPr>
          <w:rFonts w:ascii="Arial" w:hAnsi="Arial" w:cs="Arial"/>
        </w:rPr>
        <w:t xml:space="preserve"> </w:t>
      </w:r>
      <w:r w:rsidR="00523515">
        <w:rPr>
          <w:rFonts w:ascii="Arial" w:hAnsi="Arial" w:cs="Arial"/>
        </w:rPr>
        <w:t xml:space="preserve">due to work pressures </w:t>
      </w:r>
      <w:r w:rsidR="009649CE" w:rsidRPr="00DC53A3">
        <w:rPr>
          <w:rFonts w:ascii="Arial" w:hAnsi="Arial" w:cs="Arial"/>
        </w:rPr>
        <w:t>including in coworking spaces (</w:t>
      </w:r>
      <w:r w:rsidR="00483AA8" w:rsidRPr="00DC53A3">
        <w:rPr>
          <w:rFonts w:ascii="Arial" w:hAnsi="Arial" w:cs="Arial"/>
        </w:rPr>
        <w:t>Jakonen et al., 2017</w:t>
      </w:r>
      <w:r w:rsidR="009649CE" w:rsidRPr="00DC53A3">
        <w:rPr>
          <w:rFonts w:ascii="Arial" w:hAnsi="Arial" w:cs="Arial"/>
        </w:rPr>
        <w:t>).</w:t>
      </w:r>
    </w:p>
    <w:p w14:paraId="7496F4AC" w14:textId="2AEB9E21" w:rsidR="00AC0651" w:rsidRPr="00DC53A3" w:rsidRDefault="00C356F8" w:rsidP="00AC0651">
      <w:pPr>
        <w:spacing w:line="480" w:lineRule="auto"/>
        <w:jc w:val="both"/>
        <w:rPr>
          <w:rFonts w:ascii="Arial" w:hAnsi="Arial" w:cs="Arial"/>
        </w:rPr>
      </w:pPr>
      <w:r w:rsidRPr="00DC53A3">
        <w:rPr>
          <w:rFonts w:ascii="Arial" w:hAnsi="Arial" w:cs="Arial"/>
        </w:rPr>
        <w:t xml:space="preserve">The rationale of home-based coworking and the coworking practices </w:t>
      </w:r>
      <w:r w:rsidR="002E13DD" w:rsidRPr="00DC53A3">
        <w:rPr>
          <w:rFonts w:ascii="Arial" w:hAnsi="Arial" w:cs="Arial"/>
        </w:rPr>
        <w:t xml:space="preserve">observed in this study </w:t>
      </w:r>
      <w:r w:rsidRPr="00DC53A3">
        <w:rPr>
          <w:rFonts w:ascii="Arial" w:hAnsi="Arial" w:cs="Arial"/>
        </w:rPr>
        <w:t>relate to these two key issues. We find that in homes, often in very small groups of</w:t>
      </w:r>
      <w:r w:rsidR="0083381C">
        <w:rPr>
          <w:rFonts w:ascii="Arial" w:hAnsi="Arial" w:cs="Arial"/>
        </w:rPr>
        <w:t xml:space="preserve">, for example, </w:t>
      </w:r>
      <w:r w:rsidRPr="00DC53A3">
        <w:rPr>
          <w:rFonts w:ascii="Arial" w:hAnsi="Arial" w:cs="Arial"/>
        </w:rPr>
        <w:t xml:space="preserve">four people, </w:t>
      </w:r>
      <w:r w:rsidR="00160ECA" w:rsidRPr="00DC53A3">
        <w:rPr>
          <w:rFonts w:ascii="Arial" w:hAnsi="Arial" w:cs="Arial"/>
        </w:rPr>
        <w:t xml:space="preserve">the coworking is managed </w:t>
      </w:r>
      <w:r w:rsidR="00D54DE9" w:rsidRPr="00DC53A3">
        <w:rPr>
          <w:rFonts w:ascii="Arial" w:hAnsi="Arial" w:cs="Arial"/>
        </w:rPr>
        <w:t xml:space="preserve">and animated </w:t>
      </w:r>
      <w:r w:rsidR="00160ECA" w:rsidRPr="00DC53A3">
        <w:rPr>
          <w:rFonts w:ascii="Arial" w:hAnsi="Arial" w:cs="Arial"/>
        </w:rPr>
        <w:t>through schedul</w:t>
      </w:r>
      <w:r w:rsidR="00D54DE9" w:rsidRPr="00DC53A3">
        <w:rPr>
          <w:rFonts w:ascii="Arial" w:hAnsi="Arial" w:cs="Arial"/>
        </w:rPr>
        <w:t>ed</w:t>
      </w:r>
      <w:r w:rsidR="00160ECA" w:rsidRPr="00DC53A3">
        <w:rPr>
          <w:rFonts w:ascii="Arial" w:hAnsi="Arial" w:cs="Arial"/>
        </w:rPr>
        <w:t xml:space="preserve"> work and collective/social activities.</w:t>
      </w:r>
      <w:r w:rsidRPr="00DC53A3">
        <w:rPr>
          <w:rFonts w:ascii="Arial" w:hAnsi="Arial" w:cs="Arial"/>
        </w:rPr>
        <w:t xml:space="preserve"> </w:t>
      </w:r>
      <w:r w:rsidR="00417DB2" w:rsidRPr="00DC53A3">
        <w:rPr>
          <w:rFonts w:ascii="Arial" w:hAnsi="Arial" w:cs="Arial"/>
        </w:rPr>
        <w:t>C</w:t>
      </w:r>
      <w:r w:rsidR="00160ECA" w:rsidRPr="00DC53A3">
        <w:rPr>
          <w:rFonts w:ascii="Arial" w:hAnsi="Arial" w:cs="Arial"/>
        </w:rPr>
        <w:t xml:space="preserve">oworkers contribute to </w:t>
      </w:r>
      <w:r w:rsidR="0083381C">
        <w:rPr>
          <w:rFonts w:ascii="Arial" w:hAnsi="Arial" w:cs="Arial"/>
        </w:rPr>
        <w:t>the creation of</w:t>
      </w:r>
      <w:r w:rsidR="00417DB2" w:rsidRPr="00DC53A3">
        <w:rPr>
          <w:rFonts w:ascii="Arial" w:hAnsi="Arial" w:cs="Arial"/>
        </w:rPr>
        <w:t xml:space="preserve"> </w:t>
      </w:r>
      <w:r w:rsidR="00246D8B" w:rsidRPr="00DC53A3">
        <w:rPr>
          <w:rFonts w:ascii="Arial" w:hAnsi="Arial" w:cs="Arial"/>
        </w:rPr>
        <w:t xml:space="preserve">an appealing </w:t>
      </w:r>
      <w:r w:rsidR="00B025D0" w:rsidRPr="00DC53A3">
        <w:rPr>
          <w:rFonts w:ascii="Arial" w:hAnsi="Arial" w:cs="Arial"/>
        </w:rPr>
        <w:t xml:space="preserve">work and social </w:t>
      </w:r>
      <w:r w:rsidR="00417DB2" w:rsidRPr="00DC53A3">
        <w:rPr>
          <w:rFonts w:ascii="Arial" w:hAnsi="Arial" w:cs="Arial"/>
        </w:rPr>
        <w:t>atmosphere through their</w:t>
      </w:r>
      <w:r w:rsidR="00160ECA" w:rsidRPr="00DC53A3">
        <w:rPr>
          <w:rFonts w:ascii="Arial" w:hAnsi="Arial" w:cs="Arial"/>
        </w:rPr>
        <w:t xml:space="preserve"> commitment to collective </w:t>
      </w:r>
      <w:r w:rsidR="00160ECA" w:rsidRPr="00DC53A3">
        <w:rPr>
          <w:rFonts w:ascii="Arial" w:hAnsi="Arial" w:cs="Arial"/>
        </w:rPr>
        <w:lastRenderedPageBreak/>
        <w:t>actions (e.g. pot lunches)</w:t>
      </w:r>
      <w:r w:rsidR="00417DB2" w:rsidRPr="00DC53A3">
        <w:rPr>
          <w:rFonts w:ascii="Arial" w:hAnsi="Arial" w:cs="Arial"/>
        </w:rPr>
        <w:t xml:space="preserve"> and adhering to rules of quietness</w:t>
      </w:r>
      <w:r w:rsidR="00160ECA" w:rsidRPr="00DC53A3">
        <w:rPr>
          <w:rFonts w:ascii="Arial" w:hAnsi="Arial" w:cs="Arial"/>
        </w:rPr>
        <w:t>.</w:t>
      </w:r>
      <w:r w:rsidRPr="00DC53A3">
        <w:rPr>
          <w:rFonts w:ascii="Arial" w:hAnsi="Arial" w:cs="Arial"/>
        </w:rPr>
        <w:t xml:space="preserve"> </w:t>
      </w:r>
      <w:r w:rsidR="00E848C0" w:rsidRPr="00DC53A3">
        <w:rPr>
          <w:rFonts w:ascii="Arial" w:hAnsi="Arial" w:cs="Arial"/>
        </w:rPr>
        <w:t>Furthermore, t</w:t>
      </w:r>
      <w:r w:rsidR="00160ECA" w:rsidRPr="00DC53A3">
        <w:rPr>
          <w:rFonts w:ascii="Arial" w:hAnsi="Arial" w:cs="Arial"/>
        </w:rPr>
        <w:t>he coworking practices</w:t>
      </w:r>
      <w:r w:rsidR="00B025D0" w:rsidRPr="00DC53A3">
        <w:rPr>
          <w:rFonts w:ascii="Arial" w:hAnsi="Arial" w:cs="Arial"/>
        </w:rPr>
        <w:t xml:space="preserve"> and interactions</w:t>
      </w:r>
      <w:r w:rsidR="00160ECA" w:rsidRPr="00DC53A3">
        <w:rPr>
          <w:rFonts w:ascii="Arial" w:hAnsi="Arial" w:cs="Arial"/>
        </w:rPr>
        <w:t xml:space="preserve"> embrace the challenges of homeworkers and freelancers and the organisation of the coworking events itself circles around the need to </w:t>
      </w:r>
      <w:r w:rsidR="0083381C">
        <w:rPr>
          <w:rFonts w:ascii="Arial" w:hAnsi="Arial" w:cs="Arial"/>
        </w:rPr>
        <w:t>work on the present project</w:t>
      </w:r>
      <w:r w:rsidR="00160ECA" w:rsidRPr="00DC53A3">
        <w:rPr>
          <w:rFonts w:ascii="Arial" w:hAnsi="Arial" w:cs="Arial"/>
        </w:rPr>
        <w:t xml:space="preserve"> but also </w:t>
      </w:r>
      <w:r w:rsidR="0083381C">
        <w:rPr>
          <w:rFonts w:ascii="Arial" w:hAnsi="Arial" w:cs="Arial"/>
        </w:rPr>
        <w:t xml:space="preserve">to </w:t>
      </w:r>
      <w:r w:rsidR="00160ECA" w:rsidRPr="00DC53A3">
        <w:rPr>
          <w:rFonts w:ascii="Arial" w:hAnsi="Arial" w:cs="Arial"/>
        </w:rPr>
        <w:t xml:space="preserve">combine work with private life matters. </w:t>
      </w:r>
      <w:r w:rsidRPr="00DC53A3">
        <w:rPr>
          <w:rFonts w:ascii="Arial" w:hAnsi="Arial" w:cs="Arial"/>
        </w:rPr>
        <w:t xml:space="preserve">However, and this is the main finding of this study, the </w:t>
      </w:r>
      <w:r w:rsidR="00160ECA" w:rsidRPr="00DC53A3">
        <w:rPr>
          <w:rFonts w:ascii="Arial" w:hAnsi="Arial" w:cs="Arial"/>
        </w:rPr>
        <w:t>primary motivation and purpose</w:t>
      </w:r>
      <w:r w:rsidRPr="00DC53A3">
        <w:rPr>
          <w:rFonts w:ascii="Arial" w:hAnsi="Arial" w:cs="Arial"/>
        </w:rPr>
        <w:t xml:space="preserve"> of home-based coworking </w:t>
      </w:r>
      <w:r w:rsidR="000A7416" w:rsidRPr="00DC53A3">
        <w:rPr>
          <w:rFonts w:ascii="Arial" w:hAnsi="Arial" w:cs="Arial"/>
        </w:rPr>
        <w:t>is</w:t>
      </w:r>
      <w:r w:rsidR="00F95653" w:rsidRPr="00DC53A3">
        <w:rPr>
          <w:rFonts w:ascii="Arial" w:hAnsi="Arial" w:cs="Arial"/>
        </w:rPr>
        <w:t xml:space="preserve"> </w:t>
      </w:r>
      <w:r w:rsidR="000A22C7" w:rsidRPr="00DC53A3">
        <w:rPr>
          <w:rFonts w:ascii="Arial" w:hAnsi="Arial" w:cs="Arial"/>
        </w:rPr>
        <w:t xml:space="preserve">to share experiences with others who work at home, on </w:t>
      </w:r>
      <w:r w:rsidR="00C94AFB">
        <w:rPr>
          <w:rFonts w:ascii="Arial" w:hAnsi="Arial" w:cs="Arial"/>
        </w:rPr>
        <w:t>their</w:t>
      </w:r>
      <w:r w:rsidR="000A7416" w:rsidRPr="00DC53A3">
        <w:rPr>
          <w:rFonts w:ascii="Arial" w:hAnsi="Arial" w:cs="Arial"/>
        </w:rPr>
        <w:t xml:space="preserve"> </w:t>
      </w:r>
      <w:r w:rsidR="000A22C7" w:rsidRPr="00DC53A3">
        <w:rPr>
          <w:rFonts w:ascii="Arial" w:hAnsi="Arial" w:cs="Arial"/>
        </w:rPr>
        <w:t xml:space="preserve">own projects and endeavours </w:t>
      </w:r>
      <w:r w:rsidR="00246D8B" w:rsidRPr="00DC53A3">
        <w:rPr>
          <w:rFonts w:ascii="Arial" w:hAnsi="Arial" w:cs="Arial"/>
        </w:rPr>
        <w:t xml:space="preserve">in order </w:t>
      </w:r>
      <w:r w:rsidR="000A22C7" w:rsidRPr="00DC53A3">
        <w:rPr>
          <w:rFonts w:ascii="Arial" w:hAnsi="Arial" w:cs="Arial"/>
        </w:rPr>
        <w:t xml:space="preserve">to </w:t>
      </w:r>
      <w:r w:rsidR="00045A28" w:rsidRPr="00DC53A3">
        <w:rPr>
          <w:rFonts w:ascii="Arial" w:hAnsi="Arial" w:cs="Arial"/>
        </w:rPr>
        <w:t xml:space="preserve">learn how to </w:t>
      </w:r>
      <w:r w:rsidR="000A22C7" w:rsidRPr="00DC53A3">
        <w:rPr>
          <w:rFonts w:ascii="Arial" w:hAnsi="Arial" w:cs="Arial"/>
        </w:rPr>
        <w:t xml:space="preserve">be productive and maintain productivity. Coworkers do not in the first instance come to home-based coworking sessions for formal interactions, </w:t>
      </w:r>
      <w:r w:rsidR="00F95653" w:rsidRPr="00DC53A3">
        <w:rPr>
          <w:rFonts w:ascii="Arial" w:hAnsi="Arial" w:cs="Arial"/>
        </w:rPr>
        <w:t xml:space="preserve">referrals and </w:t>
      </w:r>
      <w:r w:rsidR="000A22C7" w:rsidRPr="00DC53A3">
        <w:rPr>
          <w:rFonts w:ascii="Arial" w:hAnsi="Arial" w:cs="Arial"/>
        </w:rPr>
        <w:t xml:space="preserve">getting </w:t>
      </w:r>
      <w:r w:rsidR="00F95653" w:rsidRPr="00DC53A3">
        <w:rPr>
          <w:rFonts w:ascii="Arial" w:hAnsi="Arial" w:cs="Arial"/>
        </w:rPr>
        <w:t xml:space="preserve">career </w:t>
      </w:r>
      <w:r w:rsidR="000A22C7" w:rsidRPr="00DC53A3">
        <w:rPr>
          <w:rFonts w:ascii="Arial" w:hAnsi="Arial" w:cs="Arial"/>
        </w:rPr>
        <w:t>development advice</w:t>
      </w:r>
      <w:r w:rsidR="009A594E" w:rsidRPr="00DC53A3">
        <w:rPr>
          <w:rFonts w:ascii="Arial" w:hAnsi="Arial" w:cs="Arial"/>
        </w:rPr>
        <w:t xml:space="preserve"> highlighted in</w:t>
      </w:r>
      <w:r w:rsidR="00246D8B" w:rsidRPr="00DC53A3">
        <w:rPr>
          <w:rFonts w:ascii="Arial" w:hAnsi="Arial" w:cs="Arial"/>
        </w:rPr>
        <w:t xml:space="preserve"> previous research in relation to coworking spaces</w:t>
      </w:r>
      <w:r w:rsidR="009A594E" w:rsidRPr="00DC53A3">
        <w:rPr>
          <w:rFonts w:ascii="Arial" w:hAnsi="Arial" w:cs="Arial"/>
        </w:rPr>
        <w:t xml:space="preserve"> (Clifton et al., 2019; Merkel, 201</w:t>
      </w:r>
      <w:r w:rsidR="00C94AFB">
        <w:rPr>
          <w:rFonts w:ascii="Arial" w:hAnsi="Arial" w:cs="Arial"/>
        </w:rPr>
        <w:t>9</w:t>
      </w:r>
      <w:r w:rsidR="009A594E" w:rsidRPr="00DC53A3">
        <w:rPr>
          <w:rFonts w:ascii="Arial" w:hAnsi="Arial" w:cs="Arial"/>
        </w:rPr>
        <w:t>, 2015; Spinuzzi, 2012)</w:t>
      </w:r>
      <w:r w:rsidR="000A22C7" w:rsidRPr="00DC53A3">
        <w:rPr>
          <w:rFonts w:ascii="Arial" w:hAnsi="Arial" w:cs="Arial"/>
        </w:rPr>
        <w:t xml:space="preserve">. They </w:t>
      </w:r>
      <w:r w:rsidR="000A22C7" w:rsidRPr="006406E2">
        <w:rPr>
          <w:rFonts w:ascii="Arial" w:hAnsi="Arial" w:cs="Arial"/>
        </w:rPr>
        <w:t>com</w:t>
      </w:r>
      <w:r w:rsidR="006406E2">
        <w:rPr>
          <w:rFonts w:ascii="Arial" w:hAnsi="Arial" w:cs="Arial"/>
        </w:rPr>
        <w:t>e</w:t>
      </w:r>
      <w:r w:rsidR="000A22C7" w:rsidRPr="00DC53A3">
        <w:rPr>
          <w:rFonts w:ascii="Arial" w:hAnsi="Arial" w:cs="Arial"/>
        </w:rPr>
        <w:t xml:space="preserve"> first and foremost for silent work sessions and social interactions and to this end </w:t>
      </w:r>
      <w:r w:rsidR="00C94AFB">
        <w:rPr>
          <w:rFonts w:ascii="Arial" w:hAnsi="Arial" w:cs="Arial"/>
        </w:rPr>
        <w:t>for</w:t>
      </w:r>
      <w:r w:rsidR="000A22C7" w:rsidRPr="00DC53A3">
        <w:rPr>
          <w:rFonts w:ascii="Arial" w:hAnsi="Arial" w:cs="Arial"/>
        </w:rPr>
        <w:t xml:space="preserve"> learn</w:t>
      </w:r>
      <w:r w:rsidR="00C94AFB">
        <w:rPr>
          <w:rFonts w:ascii="Arial" w:hAnsi="Arial" w:cs="Arial"/>
        </w:rPr>
        <w:t>ing</w:t>
      </w:r>
      <w:r w:rsidR="000A22C7" w:rsidRPr="00DC53A3">
        <w:rPr>
          <w:rFonts w:ascii="Arial" w:hAnsi="Arial" w:cs="Arial"/>
        </w:rPr>
        <w:t xml:space="preserve"> work routines</w:t>
      </w:r>
      <w:r w:rsidR="00045A28" w:rsidRPr="00DC53A3">
        <w:rPr>
          <w:rFonts w:ascii="Arial" w:hAnsi="Arial" w:cs="Arial"/>
        </w:rPr>
        <w:t xml:space="preserve"> that promote and maintain productivity and wellbeing</w:t>
      </w:r>
      <w:r w:rsidR="000A22C7" w:rsidRPr="00DC53A3">
        <w:rPr>
          <w:rFonts w:ascii="Arial" w:hAnsi="Arial" w:cs="Arial"/>
        </w:rPr>
        <w:t>.</w:t>
      </w:r>
      <w:r w:rsidR="00BB305F" w:rsidRPr="00DC53A3">
        <w:rPr>
          <w:rFonts w:ascii="Arial" w:hAnsi="Arial" w:cs="Arial"/>
        </w:rPr>
        <w:t xml:space="preserve"> The silence that dominates the coworking sessions is therefore more related to the desire to get work done and to learn from others how to structure a productive work day than </w:t>
      </w:r>
      <w:r w:rsidR="00E40AE3">
        <w:rPr>
          <w:rFonts w:ascii="Arial" w:hAnsi="Arial" w:cs="Arial"/>
        </w:rPr>
        <w:t xml:space="preserve">to </w:t>
      </w:r>
      <w:r w:rsidR="00BB305F" w:rsidRPr="00DC53A3">
        <w:rPr>
          <w:rFonts w:ascii="Arial" w:hAnsi="Arial" w:cs="Arial"/>
        </w:rPr>
        <w:t xml:space="preserve">the presence of the ‘good-neighbour’ type of </w:t>
      </w:r>
      <w:proofErr w:type="spellStart"/>
      <w:r w:rsidR="00BB305F" w:rsidRPr="00DC53A3">
        <w:rPr>
          <w:rFonts w:ascii="Arial" w:hAnsi="Arial" w:cs="Arial"/>
        </w:rPr>
        <w:t>coworker</w:t>
      </w:r>
      <w:proofErr w:type="spellEnd"/>
      <w:r w:rsidR="00BB305F" w:rsidRPr="00DC53A3">
        <w:rPr>
          <w:rFonts w:ascii="Arial" w:hAnsi="Arial" w:cs="Arial"/>
        </w:rPr>
        <w:t xml:space="preserve"> (</w:t>
      </w:r>
      <w:proofErr w:type="spellStart"/>
      <w:r w:rsidR="00BB305F" w:rsidRPr="00DC53A3">
        <w:rPr>
          <w:rFonts w:ascii="Arial" w:hAnsi="Arial" w:cs="Arial"/>
        </w:rPr>
        <w:t>Spinuzzi</w:t>
      </w:r>
      <w:proofErr w:type="spellEnd"/>
      <w:r w:rsidR="00BB305F" w:rsidRPr="00DC53A3">
        <w:rPr>
          <w:rFonts w:ascii="Arial" w:hAnsi="Arial" w:cs="Arial"/>
        </w:rPr>
        <w:t xml:space="preserve">, 2012) who is less dependent on new networks. </w:t>
      </w:r>
    </w:p>
    <w:p w14:paraId="057FD36B" w14:textId="2043FB87" w:rsidR="00132829" w:rsidRPr="00DC53A3" w:rsidRDefault="008A526E" w:rsidP="00AC0651">
      <w:pPr>
        <w:spacing w:line="480" w:lineRule="auto"/>
        <w:jc w:val="both"/>
        <w:rPr>
          <w:rFonts w:ascii="Arial" w:hAnsi="Arial" w:cs="Arial"/>
        </w:rPr>
      </w:pPr>
      <w:r w:rsidRPr="00DC53A3">
        <w:rPr>
          <w:rFonts w:ascii="Arial" w:hAnsi="Arial" w:cs="Arial"/>
        </w:rPr>
        <w:t>W</w:t>
      </w:r>
      <w:r w:rsidR="00AC0651" w:rsidRPr="00DC53A3">
        <w:rPr>
          <w:rFonts w:ascii="Arial" w:hAnsi="Arial" w:cs="Arial"/>
        </w:rPr>
        <w:t xml:space="preserve">e find that the </w:t>
      </w:r>
      <w:r w:rsidR="009A594E" w:rsidRPr="00DC53A3">
        <w:rPr>
          <w:rFonts w:ascii="Arial" w:hAnsi="Arial" w:cs="Arial"/>
        </w:rPr>
        <w:t xml:space="preserve">collective actions </w:t>
      </w:r>
      <w:r w:rsidR="00AC0651" w:rsidRPr="00DC53A3">
        <w:rPr>
          <w:rFonts w:ascii="Arial" w:hAnsi="Arial" w:cs="Arial"/>
        </w:rPr>
        <w:t xml:space="preserve">involved in coworking in homes (feedback sessions, yoga, lunch breaks, walks) </w:t>
      </w:r>
      <w:r w:rsidRPr="00DC53A3">
        <w:rPr>
          <w:rFonts w:ascii="Arial" w:hAnsi="Arial" w:cs="Arial"/>
        </w:rPr>
        <w:t xml:space="preserve">did not serve the purpose of facilitating interactions, </w:t>
      </w:r>
      <w:r w:rsidR="00AC0651" w:rsidRPr="00DC53A3">
        <w:rPr>
          <w:rFonts w:ascii="Arial" w:hAnsi="Arial" w:cs="Arial"/>
        </w:rPr>
        <w:t>but</w:t>
      </w:r>
      <w:r w:rsidRPr="00DC53A3">
        <w:rPr>
          <w:rFonts w:ascii="Arial" w:hAnsi="Arial" w:cs="Arial"/>
        </w:rPr>
        <w:t xml:space="preserve"> these</w:t>
      </w:r>
      <w:r w:rsidR="00AC0651" w:rsidRPr="00DC53A3">
        <w:rPr>
          <w:rFonts w:ascii="Arial" w:hAnsi="Arial" w:cs="Arial"/>
        </w:rPr>
        <w:t xml:space="preserve"> rather </w:t>
      </w:r>
      <w:r w:rsidRPr="00DC53A3">
        <w:rPr>
          <w:rFonts w:ascii="Arial" w:hAnsi="Arial" w:cs="Arial"/>
        </w:rPr>
        <w:t xml:space="preserve">aim at providing </w:t>
      </w:r>
      <w:r w:rsidR="00AC0651" w:rsidRPr="00DC53A3">
        <w:rPr>
          <w:rFonts w:ascii="Arial" w:hAnsi="Arial" w:cs="Arial"/>
        </w:rPr>
        <w:t xml:space="preserve">a momentary support structure for deriving ‘work literacies’ (Sutherland et al., 2019). In contrast to previous work that highlighted social support in terms </w:t>
      </w:r>
      <w:r w:rsidR="00E40AE3">
        <w:rPr>
          <w:rFonts w:ascii="Arial" w:hAnsi="Arial" w:cs="Arial"/>
        </w:rPr>
        <w:t xml:space="preserve">of </w:t>
      </w:r>
      <w:r w:rsidR="00AC0651" w:rsidRPr="00DC53A3">
        <w:rPr>
          <w:rFonts w:ascii="Arial" w:hAnsi="Arial" w:cs="Arial"/>
        </w:rPr>
        <w:t xml:space="preserve">instrumental support and exchange of information (Gerdenitsch et al., 2016), it </w:t>
      </w:r>
      <w:r w:rsidR="00E40AE3">
        <w:rPr>
          <w:rFonts w:ascii="Arial" w:hAnsi="Arial" w:cs="Arial"/>
        </w:rPr>
        <w:t>i</w:t>
      </w:r>
      <w:r w:rsidR="00E40AE3" w:rsidRPr="00DC53A3">
        <w:rPr>
          <w:rFonts w:ascii="Arial" w:hAnsi="Arial" w:cs="Arial"/>
        </w:rPr>
        <w:t xml:space="preserve">s </w:t>
      </w:r>
      <w:r w:rsidR="00AC0651" w:rsidRPr="00DC53A3">
        <w:rPr>
          <w:rFonts w:ascii="Arial" w:hAnsi="Arial" w:cs="Arial"/>
        </w:rPr>
        <w:t xml:space="preserve">the sharing of experiences of social isolation, uncertainty and autonomy that </w:t>
      </w:r>
      <w:r w:rsidR="00E40AE3">
        <w:rPr>
          <w:rFonts w:ascii="Arial" w:hAnsi="Arial" w:cs="Arial"/>
        </w:rPr>
        <w:t>i</w:t>
      </w:r>
      <w:r w:rsidR="00E40AE3" w:rsidRPr="00DC53A3">
        <w:rPr>
          <w:rFonts w:ascii="Arial" w:hAnsi="Arial" w:cs="Arial"/>
        </w:rPr>
        <w:t xml:space="preserve">s </w:t>
      </w:r>
      <w:r w:rsidR="00AC0651" w:rsidRPr="00DC53A3">
        <w:rPr>
          <w:rFonts w:ascii="Arial" w:hAnsi="Arial" w:cs="Arial"/>
        </w:rPr>
        <w:t xml:space="preserve">fundamental to the support provided in home-based coworking. </w:t>
      </w:r>
      <w:r w:rsidR="00E848C0" w:rsidRPr="00DC53A3">
        <w:rPr>
          <w:rFonts w:ascii="Arial" w:hAnsi="Arial" w:cs="Arial"/>
        </w:rPr>
        <w:t xml:space="preserve">Hence, we find </w:t>
      </w:r>
      <w:r w:rsidR="00246D8B" w:rsidRPr="00DC53A3">
        <w:rPr>
          <w:rFonts w:ascii="Arial" w:hAnsi="Arial" w:cs="Arial"/>
        </w:rPr>
        <w:t xml:space="preserve">that the </w:t>
      </w:r>
      <w:r w:rsidR="003C703D" w:rsidRPr="00DC53A3">
        <w:rPr>
          <w:rFonts w:ascii="Arial" w:hAnsi="Arial" w:cs="Arial"/>
        </w:rPr>
        <w:t>often-propagated</w:t>
      </w:r>
      <w:r w:rsidR="00246D8B" w:rsidRPr="00DC53A3">
        <w:rPr>
          <w:rFonts w:ascii="Arial" w:hAnsi="Arial" w:cs="Arial"/>
        </w:rPr>
        <w:t xml:space="preserve"> match</w:t>
      </w:r>
      <w:r w:rsidR="00B4105F" w:rsidRPr="00DC53A3">
        <w:rPr>
          <w:rFonts w:ascii="Arial" w:hAnsi="Arial" w:cs="Arial"/>
        </w:rPr>
        <w:t>ing</w:t>
      </w:r>
      <w:r w:rsidR="00246D8B" w:rsidRPr="00DC53A3">
        <w:rPr>
          <w:rFonts w:ascii="Arial" w:hAnsi="Arial" w:cs="Arial"/>
        </w:rPr>
        <w:t xml:space="preserve"> </w:t>
      </w:r>
      <w:r w:rsidR="00E848C0" w:rsidRPr="00DC53A3">
        <w:rPr>
          <w:rFonts w:ascii="Arial" w:hAnsi="Arial" w:cs="Arial"/>
        </w:rPr>
        <w:t>skill</w:t>
      </w:r>
      <w:r w:rsidR="00C94AFB">
        <w:rPr>
          <w:rFonts w:ascii="Arial" w:hAnsi="Arial" w:cs="Arial"/>
        </w:rPr>
        <w:t>-</w:t>
      </w:r>
      <w:r w:rsidR="00E848C0" w:rsidRPr="00DC53A3">
        <w:rPr>
          <w:rFonts w:ascii="Arial" w:hAnsi="Arial" w:cs="Arial"/>
        </w:rPr>
        <w:t xml:space="preserve">sets </w:t>
      </w:r>
      <w:r w:rsidR="00246D8B" w:rsidRPr="00DC53A3">
        <w:rPr>
          <w:rFonts w:ascii="Arial" w:hAnsi="Arial" w:cs="Arial"/>
        </w:rPr>
        <w:t xml:space="preserve">among coworkers is </w:t>
      </w:r>
      <w:r w:rsidR="00E848C0" w:rsidRPr="00DC53A3">
        <w:rPr>
          <w:rFonts w:ascii="Arial" w:hAnsi="Arial" w:cs="Arial"/>
        </w:rPr>
        <w:t xml:space="preserve">much less </w:t>
      </w:r>
      <w:r w:rsidR="00246D8B" w:rsidRPr="00DC53A3">
        <w:rPr>
          <w:rFonts w:ascii="Arial" w:hAnsi="Arial" w:cs="Arial"/>
        </w:rPr>
        <w:t>important</w:t>
      </w:r>
      <w:r w:rsidR="00E848C0" w:rsidRPr="00DC53A3">
        <w:rPr>
          <w:rFonts w:ascii="Arial" w:hAnsi="Arial" w:cs="Arial"/>
        </w:rPr>
        <w:t xml:space="preserve"> </w:t>
      </w:r>
      <w:r w:rsidR="00246D8B" w:rsidRPr="00DC53A3">
        <w:rPr>
          <w:rFonts w:ascii="Arial" w:hAnsi="Arial" w:cs="Arial"/>
        </w:rPr>
        <w:lastRenderedPageBreak/>
        <w:t xml:space="preserve">in home-based coworking </w:t>
      </w:r>
      <w:r w:rsidR="00E848C0" w:rsidRPr="00DC53A3">
        <w:rPr>
          <w:rFonts w:ascii="Arial" w:hAnsi="Arial" w:cs="Arial"/>
        </w:rPr>
        <w:t xml:space="preserve">than the cognitive proximity produced by the shared experience of homeworking and independent </w:t>
      </w:r>
      <w:r w:rsidR="00C94AFB">
        <w:rPr>
          <w:rFonts w:ascii="Arial" w:hAnsi="Arial" w:cs="Arial"/>
        </w:rPr>
        <w:t xml:space="preserve">professional </w:t>
      </w:r>
      <w:r w:rsidR="00E848C0" w:rsidRPr="00DC53A3">
        <w:rPr>
          <w:rFonts w:ascii="Arial" w:hAnsi="Arial" w:cs="Arial"/>
        </w:rPr>
        <w:t>work.</w:t>
      </w:r>
    </w:p>
    <w:p w14:paraId="12156AD4" w14:textId="2DCD743F" w:rsidR="00010837" w:rsidRPr="00DC53A3" w:rsidRDefault="00010837" w:rsidP="00AC0651">
      <w:pPr>
        <w:spacing w:line="480" w:lineRule="auto"/>
        <w:jc w:val="both"/>
        <w:rPr>
          <w:rFonts w:ascii="Arial" w:hAnsi="Arial" w:cs="Arial"/>
        </w:rPr>
      </w:pPr>
      <w:r w:rsidRPr="00DC53A3">
        <w:rPr>
          <w:rFonts w:ascii="Arial" w:hAnsi="Arial" w:cs="Arial"/>
        </w:rPr>
        <w:t>Previous research has mentioned productivity as a motivation for coworking (</w:t>
      </w:r>
      <w:r w:rsidRPr="00DC53A3">
        <w:rPr>
          <w:rFonts w:ascii="Arial" w:hAnsi="Arial" w:cs="Arial"/>
          <w:color w:val="222222"/>
          <w:shd w:val="clear" w:color="auto" w:fill="FFFFFF"/>
        </w:rPr>
        <w:t>Blagoev</w:t>
      </w:r>
      <w:r w:rsidRPr="00DC53A3">
        <w:rPr>
          <w:rFonts w:ascii="Arial" w:hAnsi="Arial" w:cs="Arial"/>
        </w:rPr>
        <w:t xml:space="preserve"> et al., 2019; Brown, 2017), however, </w:t>
      </w:r>
      <w:r w:rsidR="00132829" w:rsidRPr="00DC53A3">
        <w:rPr>
          <w:rFonts w:ascii="Arial" w:hAnsi="Arial" w:cs="Arial"/>
        </w:rPr>
        <w:t>the key contribution of our study is</w:t>
      </w:r>
      <w:r w:rsidRPr="00DC53A3">
        <w:rPr>
          <w:rFonts w:ascii="Arial" w:hAnsi="Arial" w:cs="Arial"/>
        </w:rPr>
        <w:t xml:space="preserve"> that productivity</w:t>
      </w:r>
      <w:r w:rsidR="00132829" w:rsidRPr="00DC53A3">
        <w:rPr>
          <w:rFonts w:ascii="Arial" w:hAnsi="Arial" w:cs="Arial"/>
        </w:rPr>
        <w:t xml:space="preserve"> </w:t>
      </w:r>
      <w:r w:rsidRPr="00DC53A3">
        <w:rPr>
          <w:rFonts w:ascii="Arial" w:hAnsi="Arial" w:cs="Arial"/>
        </w:rPr>
        <w:t>and</w:t>
      </w:r>
      <w:r w:rsidR="00246D8B" w:rsidRPr="00DC53A3">
        <w:rPr>
          <w:rFonts w:ascii="Arial" w:hAnsi="Arial" w:cs="Arial"/>
        </w:rPr>
        <w:t xml:space="preserve"> learning</w:t>
      </w:r>
      <w:r w:rsidRPr="00DC53A3">
        <w:rPr>
          <w:rFonts w:ascii="Arial" w:hAnsi="Arial" w:cs="Arial"/>
        </w:rPr>
        <w:t xml:space="preserve"> how to be a productive self is in fact at the heart of coworking both for the motivation and </w:t>
      </w:r>
      <w:r w:rsidR="00C94AFB">
        <w:rPr>
          <w:rFonts w:ascii="Arial" w:hAnsi="Arial" w:cs="Arial"/>
        </w:rPr>
        <w:t xml:space="preserve">the </w:t>
      </w:r>
      <w:r w:rsidRPr="00DC53A3">
        <w:rPr>
          <w:rFonts w:ascii="Arial" w:hAnsi="Arial" w:cs="Arial"/>
        </w:rPr>
        <w:t xml:space="preserve">benefits for the individual worker. </w:t>
      </w:r>
      <w:r w:rsidR="00132829" w:rsidRPr="00DC53A3">
        <w:rPr>
          <w:rFonts w:ascii="Arial" w:hAnsi="Arial" w:cs="Arial"/>
        </w:rPr>
        <w:t>Learning routines</w:t>
      </w:r>
      <w:r w:rsidR="008E7A1E">
        <w:rPr>
          <w:rFonts w:ascii="Arial" w:hAnsi="Arial" w:cs="Arial"/>
        </w:rPr>
        <w:t>,</w:t>
      </w:r>
      <w:r w:rsidR="00132829" w:rsidRPr="00DC53A3">
        <w:rPr>
          <w:rFonts w:ascii="Arial" w:hAnsi="Arial" w:cs="Arial"/>
        </w:rPr>
        <w:t xml:space="preserve"> how to get things done and remain an efficient work style</w:t>
      </w:r>
      <w:r w:rsidR="006406E2">
        <w:rPr>
          <w:rFonts w:ascii="Arial" w:hAnsi="Arial" w:cs="Arial"/>
        </w:rPr>
        <w:t>,</w:t>
      </w:r>
      <w:r w:rsidR="00132829" w:rsidRPr="00DC53A3">
        <w:rPr>
          <w:rFonts w:ascii="Arial" w:hAnsi="Arial" w:cs="Arial"/>
        </w:rPr>
        <w:t xml:space="preserve"> has thus emerged as </w:t>
      </w:r>
      <w:r w:rsidR="006406E2">
        <w:rPr>
          <w:rFonts w:ascii="Arial" w:hAnsi="Arial" w:cs="Arial"/>
        </w:rPr>
        <w:t>the</w:t>
      </w:r>
      <w:r w:rsidR="008E7A1E">
        <w:rPr>
          <w:rFonts w:ascii="Arial" w:hAnsi="Arial" w:cs="Arial"/>
        </w:rPr>
        <w:t xml:space="preserve"> </w:t>
      </w:r>
      <w:r w:rsidR="00132829" w:rsidRPr="00DC53A3">
        <w:rPr>
          <w:rFonts w:ascii="Arial" w:hAnsi="Arial" w:cs="Arial"/>
        </w:rPr>
        <w:t>key economic benefit</w:t>
      </w:r>
      <w:r w:rsidR="00246D8B" w:rsidRPr="00DC53A3">
        <w:rPr>
          <w:rFonts w:ascii="Arial" w:hAnsi="Arial" w:cs="Arial"/>
        </w:rPr>
        <w:t xml:space="preserve"> for </w:t>
      </w:r>
      <w:r w:rsidR="00C94AFB">
        <w:rPr>
          <w:rFonts w:ascii="Arial" w:hAnsi="Arial" w:cs="Arial"/>
        </w:rPr>
        <w:t>coworkers</w:t>
      </w:r>
      <w:r w:rsidR="00132829" w:rsidRPr="00DC53A3">
        <w:rPr>
          <w:rFonts w:ascii="Arial" w:hAnsi="Arial" w:cs="Arial"/>
        </w:rPr>
        <w:t xml:space="preserve"> in our study – rather than collaboration and innovation</w:t>
      </w:r>
      <w:r w:rsidR="00045A28" w:rsidRPr="00DC53A3">
        <w:rPr>
          <w:rFonts w:ascii="Arial" w:hAnsi="Arial" w:cs="Arial"/>
        </w:rPr>
        <w:t xml:space="preserve"> </w:t>
      </w:r>
      <w:r w:rsidR="00045A28" w:rsidRPr="00DC53A3">
        <w:rPr>
          <w:rFonts w:ascii="Arial" w:hAnsi="Arial" w:cs="Arial"/>
          <w:i/>
        </w:rPr>
        <w:t>per se</w:t>
      </w:r>
      <w:r w:rsidR="00132829" w:rsidRPr="00DC53A3">
        <w:rPr>
          <w:rFonts w:ascii="Arial" w:hAnsi="Arial" w:cs="Arial"/>
        </w:rPr>
        <w:t xml:space="preserve">. </w:t>
      </w:r>
      <w:r w:rsidRPr="00DC53A3">
        <w:rPr>
          <w:rFonts w:ascii="Arial" w:hAnsi="Arial" w:cs="Arial"/>
        </w:rPr>
        <w:t xml:space="preserve">In homes, areas (‘zones’) of activities and objects were adaptable and afforded different functions for both individual and collective actions. This </w:t>
      </w:r>
      <w:r w:rsidR="00E40AE3" w:rsidRPr="00DC53A3">
        <w:rPr>
          <w:rFonts w:ascii="Arial" w:hAnsi="Arial" w:cs="Arial"/>
        </w:rPr>
        <w:t>afford</w:t>
      </w:r>
      <w:r w:rsidR="00E40AE3">
        <w:rPr>
          <w:rFonts w:ascii="Arial" w:hAnsi="Arial" w:cs="Arial"/>
        </w:rPr>
        <w:t>s</w:t>
      </w:r>
      <w:r w:rsidR="00E40AE3" w:rsidRPr="00DC53A3">
        <w:rPr>
          <w:rFonts w:ascii="Arial" w:hAnsi="Arial" w:cs="Arial"/>
        </w:rPr>
        <w:t xml:space="preserve"> </w:t>
      </w:r>
      <w:r w:rsidR="006406E2">
        <w:rPr>
          <w:rFonts w:ascii="Arial" w:hAnsi="Arial" w:cs="Arial"/>
        </w:rPr>
        <w:t xml:space="preserve">the </w:t>
      </w:r>
      <w:r w:rsidRPr="00DC53A3">
        <w:rPr>
          <w:rFonts w:ascii="Arial" w:hAnsi="Arial" w:cs="Arial"/>
        </w:rPr>
        <w:t>high levels of individual concentration required for creative aspects of freelance working, while achieving interactions without excessive distractions.</w:t>
      </w:r>
    </w:p>
    <w:p w14:paraId="109C14E5" w14:textId="28E8ECBF" w:rsidR="008A526E" w:rsidRPr="00DC53A3" w:rsidRDefault="008A526E" w:rsidP="00AC0651">
      <w:pPr>
        <w:spacing w:line="480" w:lineRule="auto"/>
        <w:jc w:val="both"/>
        <w:rPr>
          <w:rFonts w:ascii="Arial" w:hAnsi="Arial" w:cs="Arial"/>
        </w:rPr>
      </w:pPr>
      <w:r w:rsidRPr="00DC53A3">
        <w:rPr>
          <w:rFonts w:ascii="Arial" w:hAnsi="Arial" w:cs="Arial"/>
        </w:rPr>
        <w:t xml:space="preserve">The digital environment is important for home-based coworking, in contrast to previous coworking research that observed physical interactions and encounters. Digital platforms and virtual interactions create in our study predictability for meeting those with similar experiences of working in a personalised professional environment and </w:t>
      </w:r>
      <w:r w:rsidR="00176CD0">
        <w:rPr>
          <w:rFonts w:ascii="Arial" w:hAnsi="Arial" w:cs="Arial"/>
        </w:rPr>
        <w:t xml:space="preserve">with </w:t>
      </w:r>
      <w:r w:rsidRPr="00DC53A3">
        <w:rPr>
          <w:rFonts w:ascii="Arial" w:hAnsi="Arial" w:cs="Arial"/>
        </w:rPr>
        <w:t xml:space="preserve">awareness </w:t>
      </w:r>
      <w:r w:rsidR="006406E2">
        <w:rPr>
          <w:rFonts w:ascii="Arial" w:hAnsi="Arial" w:cs="Arial"/>
        </w:rPr>
        <w:t>of the challenges and ambivalences</w:t>
      </w:r>
      <w:r w:rsidR="00CB34AA">
        <w:rPr>
          <w:rFonts w:ascii="Arial" w:hAnsi="Arial" w:cs="Arial"/>
        </w:rPr>
        <w:t xml:space="preserve"> of </w:t>
      </w:r>
      <w:r w:rsidRPr="00DC53A3">
        <w:rPr>
          <w:rFonts w:ascii="Arial" w:hAnsi="Arial" w:cs="Arial"/>
        </w:rPr>
        <w:t xml:space="preserve">personalised </w:t>
      </w:r>
      <w:r w:rsidR="006406E2">
        <w:rPr>
          <w:rFonts w:ascii="Arial" w:hAnsi="Arial" w:cs="Arial"/>
        </w:rPr>
        <w:t xml:space="preserve">professional </w:t>
      </w:r>
      <w:r w:rsidRPr="00DC53A3">
        <w:rPr>
          <w:rFonts w:ascii="Arial" w:hAnsi="Arial" w:cs="Arial"/>
        </w:rPr>
        <w:t>work (feelings of loneliness and anxiety of failure</w:t>
      </w:r>
      <w:r w:rsidR="00176CD0">
        <w:rPr>
          <w:rFonts w:ascii="Arial" w:hAnsi="Arial" w:cs="Arial"/>
        </w:rPr>
        <w:t xml:space="preserve"> in particular</w:t>
      </w:r>
      <w:r w:rsidRPr="00DC53A3">
        <w:rPr>
          <w:rFonts w:ascii="Arial" w:hAnsi="Arial" w:cs="Arial"/>
        </w:rPr>
        <w:t xml:space="preserve">). </w:t>
      </w:r>
      <w:r w:rsidR="00826BD2" w:rsidRPr="00DC53A3">
        <w:rPr>
          <w:rFonts w:ascii="Arial" w:hAnsi="Arial" w:cs="Arial"/>
        </w:rPr>
        <w:t xml:space="preserve">They also help </w:t>
      </w:r>
      <w:r w:rsidR="006406E2">
        <w:rPr>
          <w:rFonts w:ascii="Arial" w:hAnsi="Arial" w:cs="Arial"/>
        </w:rPr>
        <w:t>in</w:t>
      </w:r>
      <w:r w:rsidR="003D250E">
        <w:rPr>
          <w:rFonts w:ascii="Arial" w:hAnsi="Arial" w:cs="Arial"/>
        </w:rPr>
        <w:t xml:space="preserve"> </w:t>
      </w:r>
      <w:r w:rsidR="00826BD2" w:rsidRPr="00DC53A3">
        <w:rPr>
          <w:rFonts w:ascii="Arial" w:hAnsi="Arial" w:cs="Arial"/>
        </w:rPr>
        <w:t xml:space="preserve">organising the coworking sessions given the constraints of independent work. </w:t>
      </w:r>
      <w:r w:rsidR="00776C49" w:rsidRPr="00DC53A3">
        <w:rPr>
          <w:rFonts w:ascii="Arial" w:hAnsi="Arial" w:cs="Arial"/>
        </w:rPr>
        <w:t xml:space="preserve">However, in the case of </w:t>
      </w:r>
      <w:r w:rsidR="00E767A4" w:rsidRPr="00DC53A3">
        <w:rPr>
          <w:rFonts w:ascii="Arial" w:hAnsi="Arial" w:cs="Arial"/>
        </w:rPr>
        <w:t xml:space="preserve">the French </w:t>
      </w:r>
      <w:proofErr w:type="spellStart"/>
      <w:r w:rsidR="00776C49" w:rsidRPr="00DC53A3">
        <w:rPr>
          <w:rFonts w:ascii="Arial" w:hAnsi="Arial" w:cs="Arial"/>
          <w:i/>
        </w:rPr>
        <w:t>Cohome</w:t>
      </w:r>
      <w:proofErr w:type="spellEnd"/>
      <w:r w:rsidR="00246D8B" w:rsidRPr="00DC53A3">
        <w:rPr>
          <w:rFonts w:ascii="Arial" w:hAnsi="Arial" w:cs="Arial"/>
          <w:i/>
        </w:rPr>
        <w:t xml:space="preserve"> </w:t>
      </w:r>
      <w:r w:rsidR="00246D8B" w:rsidRPr="00DC53A3">
        <w:rPr>
          <w:rFonts w:ascii="Arial" w:hAnsi="Arial" w:cs="Arial"/>
        </w:rPr>
        <w:t>network</w:t>
      </w:r>
      <w:r w:rsidR="00776C49" w:rsidRPr="00DC53A3">
        <w:rPr>
          <w:rFonts w:ascii="Arial" w:hAnsi="Arial" w:cs="Arial"/>
        </w:rPr>
        <w:t xml:space="preserve">, the digital platform was similar to an </w:t>
      </w:r>
      <w:proofErr w:type="spellStart"/>
      <w:r w:rsidR="00776C49" w:rsidRPr="00DC53A3">
        <w:rPr>
          <w:rFonts w:ascii="Arial" w:hAnsi="Arial" w:cs="Arial"/>
        </w:rPr>
        <w:t>AirBnB</w:t>
      </w:r>
      <w:proofErr w:type="spellEnd"/>
      <w:r w:rsidR="00776C49" w:rsidRPr="00DC53A3">
        <w:rPr>
          <w:rFonts w:ascii="Arial" w:hAnsi="Arial" w:cs="Arial"/>
        </w:rPr>
        <w:t xml:space="preserve">-like booking system which did not allow for </w:t>
      </w:r>
      <w:r w:rsidR="00826BD2" w:rsidRPr="00DC53A3">
        <w:rPr>
          <w:rFonts w:ascii="Arial" w:hAnsi="Arial" w:cs="Arial"/>
        </w:rPr>
        <w:t xml:space="preserve">contacts and </w:t>
      </w:r>
      <w:r w:rsidR="00776C49" w:rsidRPr="00DC53A3">
        <w:rPr>
          <w:rFonts w:ascii="Arial" w:hAnsi="Arial" w:cs="Arial"/>
        </w:rPr>
        <w:t xml:space="preserve">discussions between hosts and coworkers and among coworkers which is likely to be one reason why this system </w:t>
      </w:r>
      <w:r w:rsidR="00B4105F" w:rsidRPr="00DC53A3">
        <w:rPr>
          <w:rFonts w:ascii="Arial" w:hAnsi="Arial" w:cs="Arial"/>
        </w:rPr>
        <w:t>was not sustainable</w:t>
      </w:r>
      <w:r w:rsidR="00776C49" w:rsidRPr="00DC53A3">
        <w:rPr>
          <w:rFonts w:ascii="Arial" w:hAnsi="Arial" w:cs="Arial"/>
        </w:rPr>
        <w:t>.</w:t>
      </w:r>
    </w:p>
    <w:p w14:paraId="4247D3E4" w14:textId="0C10F5FF" w:rsidR="00AC0651" w:rsidRPr="00DC53A3" w:rsidRDefault="00AC0651" w:rsidP="00AC0651">
      <w:pPr>
        <w:spacing w:line="480" w:lineRule="auto"/>
        <w:jc w:val="both"/>
        <w:rPr>
          <w:rFonts w:ascii="Arial" w:hAnsi="Arial" w:cs="Arial"/>
        </w:rPr>
      </w:pPr>
      <w:r w:rsidRPr="00DC53A3">
        <w:rPr>
          <w:rFonts w:ascii="Arial" w:hAnsi="Arial" w:cs="Arial"/>
        </w:rPr>
        <w:t xml:space="preserve">Although our study covered home-based coworking in various countries across Europe, in this paper we could not investigate cultural differences, for example in </w:t>
      </w:r>
      <w:r w:rsidRPr="00DC53A3">
        <w:rPr>
          <w:rFonts w:ascii="Arial" w:hAnsi="Arial" w:cs="Arial"/>
        </w:rPr>
        <w:lastRenderedPageBreak/>
        <w:t>relation to home and housing, work, entrepreneurship and gender, all of which may be associated with a number of issues relevant for understanding home-based coworking. There might be broader cultural differences at play regarding whether people would consider working in someone’s home or opening up one</w:t>
      </w:r>
      <w:r w:rsidR="006406E2">
        <w:rPr>
          <w:rFonts w:ascii="Arial" w:hAnsi="Arial" w:cs="Arial"/>
        </w:rPr>
        <w:t>’s</w:t>
      </w:r>
      <w:r w:rsidRPr="006406E2">
        <w:rPr>
          <w:rFonts w:ascii="Arial" w:hAnsi="Arial" w:cs="Arial"/>
        </w:rPr>
        <w:t xml:space="preserve"> own</w:t>
      </w:r>
      <w:r w:rsidRPr="00DC53A3">
        <w:rPr>
          <w:rFonts w:ascii="Arial" w:hAnsi="Arial" w:cs="Arial"/>
        </w:rPr>
        <w:t xml:space="preserve"> home to the public. The French </w:t>
      </w:r>
      <w:proofErr w:type="spellStart"/>
      <w:r w:rsidRPr="00C94AFB">
        <w:rPr>
          <w:rFonts w:ascii="Arial" w:hAnsi="Arial" w:cs="Arial"/>
          <w:i/>
        </w:rPr>
        <w:t>Cohome</w:t>
      </w:r>
      <w:proofErr w:type="spellEnd"/>
      <w:r w:rsidRPr="00DC53A3">
        <w:rPr>
          <w:rFonts w:ascii="Arial" w:hAnsi="Arial" w:cs="Arial"/>
        </w:rPr>
        <w:t xml:space="preserve"> online discussions</w:t>
      </w:r>
      <w:r w:rsidR="00E767A4" w:rsidRPr="00DC53A3">
        <w:rPr>
          <w:rFonts w:ascii="Arial" w:hAnsi="Arial" w:cs="Arial"/>
        </w:rPr>
        <w:t xml:space="preserve"> (after the dedicated platform closed)</w:t>
      </w:r>
      <w:r w:rsidRPr="00DC53A3">
        <w:rPr>
          <w:rFonts w:ascii="Arial" w:hAnsi="Arial" w:cs="Arial"/>
        </w:rPr>
        <w:t xml:space="preserve"> revealed intense debates about security and trust to an extent that was not the case in </w:t>
      </w:r>
      <w:r w:rsidRPr="00C94AFB">
        <w:rPr>
          <w:rFonts w:ascii="Arial" w:hAnsi="Arial" w:cs="Arial"/>
          <w:i/>
        </w:rPr>
        <w:t>Hoffice</w:t>
      </w:r>
      <w:r w:rsidRPr="00DC53A3">
        <w:rPr>
          <w:rFonts w:ascii="Arial" w:hAnsi="Arial" w:cs="Arial"/>
        </w:rPr>
        <w:t>, characterised by strong connections to Scandinavia where there was very little talk about restricting access and security</w:t>
      </w:r>
      <w:r w:rsidR="00E767A4" w:rsidRPr="00DC53A3">
        <w:rPr>
          <w:rFonts w:ascii="Arial" w:hAnsi="Arial" w:cs="Arial"/>
        </w:rPr>
        <w:t xml:space="preserve"> but rather inclusivity</w:t>
      </w:r>
      <w:r w:rsidRPr="00DC53A3">
        <w:rPr>
          <w:rFonts w:ascii="Arial" w:hAnsi="Arial" w:cs="Arial"/>
        </w:rPr>
        <w:t>.</w:t>
      </w:r>
      <w:r w:rsidR="00AE6057" w:rsidRPr="00DC53A3">
        <w:rPr>
          <w:rFonts w:ascii="Arial" w:hAnsi="Arial" w:cs="Arial"/>
        </w:rPr>
        <w:t xml:space="preserve"> Moreover, at the time of writing we are in the midst of the </w:t>
      </w:r>
      <w:r w:rsidR="00AB3853" w:rsidRPr="00DC53A3">
        <w:rPr>
          <w:rFonts w:ascii="Arial" w:hAnsi="Arial" w:cs="Arial"/>
        </w:rPr>
        <w:t>C</w:t>
      </w:r>
      <w:r w:rsidR="006B4227" w:rsidRPr="00DC53A3">
        <w:rPr>
          <w:rFonts w:ascii="Arial" w:hAnsi="Arial" w:cs="Arial"/>
        </w:rPr>
        <w:t>OVID</w:t>
      </w:r>
      <w:r w:rsidR="00AB3853" w:rsidRPr="00DC53A3">
        <w:rPr>
          <w:rFonts w:ascii="Arial" w:hAnsi="Arial" w:cs="Arial"/>
        </w:rPr>
        <w:t xml:space="preserve">-19 crisis, impacting upon </w:t>
      </w:r>
      <w:r w:rsidR="00AE6057" w:rsidRPr="00DC53A3">
        <w:rPr>
          <w:rFonts w:ascii="Arial" w:hAnsi="Arial" w:cs="Arial"/>
        </w:rPr>
        <w:t xml:space="preserve">what constitutes a </w:t>
      </w:r>
      <w:r w:rsidR="00AB3853" w:rsidRPr="00DC53A3">
        <w:rPr>
          <w:rFonts w:ascii="Arial" w:hAnsi="Arial" w:cs="Arial"/>
        </w:rPr>
        <w:t>‘</w:t>
      </w:r>
      <w:r w:rsidR="00AE6057" w:rsidRPr="00DC53A3">
        <w:rPr>
          <w:rFonts w:ascii="Arial" w:hAnsi="Arial" w:cs="Arial"/>
        </w:rPr>
        <w:t>normal</w:t>
      </w:r>
      <w:r w:rsidR="00AB3853" w:rsidRPr="00DC53A3">
        <w:rPr>
          <w:rFonts w:ascii="Arial" w:hAnsi="Arial" w:cs="Arial"/>
        </w:rPr>
        <w:t>’</w:t>
      </w:r>
      <w:r w:rsidR="00AE6057" w:rsidRPr="00DC53A3">
        <w:rPr>
          <w:rFonts w:ascii="Arial" w:hAnsi="Arial" w:cs="Arial"/>
        </w:rPr>
        <w:t xml:space="preserve"> working routine and environment, </w:t>
      </w:r>
      <w:r w:rsidR="00AB3853" w:rsidRPr="00DC53A3">
        <w:rPr>
          <w:rFonts w:ascii="Arial" w:hAnsi="Arial" w:cs="Arial"/>
        </w:rPr>
        <w:t xml:space="preserve">and </w:t>
      </w:r>
      <w:r w:rsidR="00AE6057" w:rsidRPr="00DC53A3">
        <w:rPr>
          <w:rFonts w:ascii="Arial" w:hAnsi="Arial" w:cs="Arial"/>
        </w:rPr>
        <w:t xml:space="preserve">considerations of personal safety both in terms of access to the home </w:t>
      </w:r>
      <w:r w:rsidR="00AB3853" w:rsidRPr="00DC53A3">
        <w:rPr>
          <w:rFonts w:ascii="Arial" w:hAnsi="Arial" w:cs="Arial"/>
        </w:rPr>
        <w:t xml:space="preserve">specifically, </w:t>
      </w:r>
      <w:r w:rsidR="00AE6057" w:rsidRPr="00DC53A3">
        <w:rPr>
          <w:rFonts w:ascii="Arial" w:hAnsi="Arial" w:cs="Arial"/>
        </w:rPr>
        <w:t xml:space="preserve">and </w:t>
      </w:r>
      <w:r w:rsidR="00AB3853" w:rsidRPr="00DC53A3">
        <w:rPr>
          <w:rFonts w:ascii="Arial" w:hAnsi="Arial" w:cs="Arial"/>
        </w:rPr>
        <w:t xml:space="preserve">more generally regarding the relative attractiveness of </w:t>
      </w:r>
      <w:r w:rsidR="00AE6057" w:rsidRPr="00DC53A3">
        <w:rPr>
          <w:rFonts w:ascii="Arial" w:hAnsi="Arial" w:cs="Arial"/>
        </w:rPr>
        <w:t>previously per</w:t>
      </w:r>
      <w:r w:rsidR="00AB3853" w:rsidRPr="00DC53A3">
        <w:rPr>
          <w:rFonts w:ascii="Arial" w:hAnsi="Arial" w:cs="Arial"/>
        </w:rPr>
        <w:t>ipheral locations.</w:t>
      </w:r>
      <w:r w:rsidR="0022419B" w:rsidRPr="00DC53A3">
        <w:rPr>
          <w:rFonts w:ascii="Arial" w:hAnsi="Arial" w:cs="Arial"/>
        </w:rPr>
        <w:t xml:space="preserve"> We cannot predict for sure whether the present crisis will be a permanent shock to work practices that also affect coworking. Some argue that the pandemic is likely to increase </w:t>
      </w:r>
      <w:r w:rsidR="00F534CF" w:rsidRPr="00DC53A3">
        <w:rPr>
          <w:rFonts w:ascii="Arial" w:hAnsi="Arial" w:cs="Arial"/>
        </w:rPr>
        <w:t xml:space="preserve">the prevalence of </w:t>
      </w:r>
      <w:r w:rsidR="0022419B" w:rsidRPr="00DC53A3">
        <w:rPr>
          <w:rFonts w:ascii="Arial" w:hAnsi="Arial" w:cs="Arial"/>
        </w:rPr>
        <w:t>homeworking in the longer</w:t>
      </w:r>
      <w:r w:rsidR="00C830E6">
        <w:rPr>
          <w:rFonts w:ascii="Arial" w:hAnsi="Arial" w:cs="Arial"/>
        </w:rPr>
        <w:t>-</w:t>
      </w:r>
      <w:r w:rsidR="0022419B" w:rsidRPr="00DC53A3">
        <w:rPr>
          <w:rFonts w:ascii="Arial" w:hAnsi="Arial" w:cs="Arial"/>
        </w:rPr>
        <w:t>term (Felstead and Reuschke, 2020)</w:t>
      </w:r>
      <w:r w:rsidR="007B2E5B" w:rsidRPr="00DC53A3">
        <w:rPr>
          <w:rFonts w:ascii="Arial" w:hAnsi="Arial" w:cs="Arial"/>
        </w:rPr>
        <w:t xml:space="preserve"> and that the </w:t>
      </w:r>
      <w:r w:rsidR="00F534CF" w:rsidRPr="00DC53A3">
        <w:rPr>
          <w:rFonts w:ascii="Arial" w:hAnsi="Arial" w:cs="Arial"/>
        </w:rPr>
        <w:t>‘</w:t>
      </w:r>
      <w:r w:rsidR="007B2E5B" w:rsidRPr="00DC53A3">
        <w:rPr>
          <w:rFonts w:ascii="Arial" w:hAnsi="Arial" w:cs="Arial"/>
        </w:rPr>
        <w:t>working-from-home experiment</w:t>
      </w:r>
      <w:r w:rsidR="00F534CF" w:rsidRPr="00DC53A3">
        <w:rPr>
          <w:rFonts w:ascii="Arial" w:hAnsi="Arial" w:cs="Arial"/>
        </w:rPr>
        <w:t>’</w:t>
      </w:r>
      <w:r w:rsidR="007B2E5B" w:rsidRPr="00DC53A3">
        <w:rPr>
          <w:rFonts w:ascii="Arial" w:hAnsi="Arial" w:cs="Arial"/>
        </w:rPr>
        <w:t xml:space="preserve"> is likely to increase freelance working (Blundell, 2020).</w:t>
      </w:r>
      <w:r w:rsidR="00F534CF" w:rsidRPr="00DC53A3">
        <w:rPr>
          <w:rFonts w:ascii="Arial" w:hAnsi="Arial" w:cs="Arial"/>
        </w:rPr>
        <w:t xml:space="preserve"> </w:t>
      </w:r>
      <w:r w:rsidR="0065442C" w:rsidRPr="00DC53A3">
        <w:rPr>
          <w:rFonts w:ascii="Arial" w:hAnsi="Arial" w:cs="Arial"/>
        </w:rPr>
        <w:t xml:space="preserve">The demand for coworking may therefore rise </w:t>
      </w:r>
      <w:r w:rsidR="00A65E02" w:rsidRPr="00DC53A3">
        <w:rPr>
          <w:rFonts w:ascii="Arial" w:hAnsi="Arial" w:cs="Arial"/>
        </w:rPr>
        <w:t xml:space="preserve">in the future </w:t>
      </w:r>
      <w:r w:rsidR="0065442C" w:rsidRPr="00DC53A3">
        <w:rPr>
          <w:rFonts w:ascii="Arial" w:hAnsi="Arial" w:cs="Arial"/>
        </w:rPr>
        <w:t xml:space="preserve">and particularly so for coworking in smaller groups </w:t>
      </w:r>
      <w:r w:rsidR="00BA247F" w:rsidRPr="00DC53A3">
        <w:rPr>
          <w:rFonts w:ascii="Arial" w:hAnsi="Arial" w:cs="Arial"/>
        </w:rPr>
        <w:t>that enable those new to homeworking to learn how to productively work from home</w:t>
      </w:r>
      <w:r w:rsidR="0065442C" w:rsidRPr="00DC53A3">
        <w:rPr>
          <w:rFonts w:ascii="Arial" w:hAnsi="Arial" w:cs="Arial"/>
        </w:rPr>
        <w:t>.</w:t>
      </w:r>
    </w:p>
    <w:p w14:paraId="70E2549D" w14:textId="01BA008C" w:rsidR="00AC0651" w:rsidRPr="00AC0651" w:rsidRDefault="00AC0651" w:rsidP="00AC0651">
      <w:pPr>
        <w:spacing w:line="480" w:lineRule="auto"/>
        <w:jc w:val="both"/>
        <w:rPr>
          <w:rFonts w:ascii="Arial" w:hAnsi="Arial" w:cs="Arial"/>
        </w:rPr>
      </w:pPr>
      <w:r w:rsidRPr="00DC53A3">
        <w:rPr>
          <w:rFonts w:ascii="Arial" w:hAnsi="Arial" w:cs="Arial"/>
        </w:rPr>
        <w:t xml:space="preserve">In terms of policy conclusions, the </w:t>
      </w:r>
      <w:r w:rsidRPr="00DC53A3">
        <w:rPr>
          <w:rFonts w:ascii="Arial" w:hAnsi="Arial" w:cs="Arial"/>
          <w:i/>
        </w:rPr>
        <w:t>Hoffice</w:t>
      </w:r>
      <w:r w:rsidRPr="00DC53A3">
        <w:rPr>
          <w:rFonts w:ascii="Arial" w:hAnsi="Arial" w:cs="Arial"/>
        </w:rPr>
        <w:t xml:space="preserve"> coworking network suggests that there is an under-supply of affordable and flexible spaces that allow independent workers and entrepreneurs to learn from shared experiences how to be productive and a ‘viable self’. This viability is strongly based on both work efficiency and wellbeing. Rather than treating </w:t>
      </w:r>
      <w:r w:rsidR="00C830E6">
        <w:rPr>
          <w:rFonts w:ascii="Arial" w:hAnsi="Arial" w:cs="Arial"/>
        </w:rPr>
        <w:t>these issues</w:t>
      </w:r>
      <w:r w:rsidRPr="00DC53A3">
        <w:rPr>
          <w:rFonts w:ascii="Arial" w:hAnsi="Arial" w:cs="Arial"/>
        </w:rPr>
        <w:t xml:space="preserve"> as an ‘add-on’ to entrepreneurial programmes or after-work events (in coworking spaces) it emerges as an important element in the ‘guide of </w:t>
      </w:r>
      <w:r w:rsidRPr="00DC53A3">
        <w:rPr>
          <w:rFonts w:ascii="Arial" w:hAnsi="Arial" w:cs="Arial"/>
        </w:rPr>
        <w:lastRenderedPageBreak/>
        <w:t xml:space="preserve">actions’ that individual workers need to develop. Indeed, </w:t>
      </w:r>
      <w:r w:rsidR="00C830E6">
        <w:rPr>
          <w:rFonts w:ascii="Arial" w:hAnsi="Arial" w:cs="Arial"/>
        </w:rPr>
        <w:t xml:space="preserve">working </w:t>
      </w:r>
      <w:r w:rsidR="00176CD0">
        <w:rPr>
          <w:rFonts w:ascii="Arial" w:hAnsi="Arial" w:cs="Arial"/>
        </w:rPr>
        <w:t xml:space="preserve">productively </w:t>
      </w:r>
      <w:r w:rsidR="00C830E6">
        <w:rPr>
          <w:rFonts w:ascii="Arial" w:hAnsi="Arial" w:cs="Arial"/>
        </w:rPr>
        <w:t>and being a viable self</w:t>
      </w:r>
      <w:r w:rsidRPr="00DC53A3">
        <w:rPr>
          <w:rFonts w:ascii="Arial" w:hAnsi="Arial" w:cs="Arial"/>
        </w:rPr>
        <w:t xml:space="preserve"> potentially feed directly into the very process of independent work and entrepreneurial activity itself.</w:t>
      </w:r>
    </w:p>
    <w:p w14:paraId="35D5016C" w14:textId="77777777" w:rsidR="00AC0651" w:rsidRPr="00AC0651" w:rsidRDefault="00AC0651" w:rsidP="00AC0651">
      <w:pPr>
        <w:spacing w:line="480" w:lineRule="auto"/>
        <w:jc w:val="both"/>
        <w:rPr>
          <w:rFonts w:ascii="Arial" w:hAnsi="Arial" w:cs="Arial"/>
        </w:rPr>
      </w:pPr>
    </w:p>
    <w:p w14:paraId="47A465C6" w14:textId="77777777" w:rsidR="00AC0651" w:rsidRPr="00AC0651" w:rsidRDefault="00AC0651" w:rsidP="00AC0651">
      <w:pPr>
        <w:spacing w:line="480" w:lineRule="auto"/>
        <w:jc w:val="both"/>
        <w:rPr>
          <w:rFonts w:ascii="Arial" w:hAnsi="Arial" w:cs="Arial"/>
          <w:b/>
        </w:rPr>
      </w:pPr>
      <w:r w:rsidRPr="00AC0651">
        <w:rPr>
          <w:rFonts w:ascii="Arial" w:hAnsi="Arial" w:cs="Arial"/>
          <w:b/>
        </w:rPr>
        <w:t>References</w:t>
      </w:r>
    </w:p>
    <w:p w14:paraId="4501BE70" w14:textId="588E93D0" w:rsidR="003A5119" w:rsidRDefault="003A5119" w:rsidP="00B00C61">
      <w:pPr>
        <w:autoSpaceDE w:val="0"/>
        <w:autoSpaceDN w:val="0"/>
        <w:adjustRightInd w:val="0"/>
        <w:spacing w:line="480" w:lineRule="auto"/>
        <w:ind w:left="720" w:hanging="720"/>
        <w:rPr>
          <w:rFonts w:ascii="Arial" w:hAnsi="Arial" w:cs="Arial"/>
        </w:rPr>
      </w:pPr>
      <w:r w:rsidRPr="00AC0651">
        <w:rPr>
          <w:rFonts w:ascii="Arial" w:hAnsi="Arial" w:cs="Arial"/>
        </w:rPr>
        <w:t>Alakovska,</w:t>
      </w:r>
      <w:r w:rsidR="0066796D">
        <w:rPr>
          <w:rFonts w:ascii="Arial" w:hAnsi="Arial" w:cs="Arial"/>
        </w:rPr>
        <w:t xml:space="preserve"> A.</w:t>
      </w:r>
      <w:r w:rsidRPr="00AC0651">
        <w:rPr>
          <w:rFonts w:ascii="Arial" w:hAnsi="Arial" w:cs="Arial"/>
        </w:rPr>
        <w:t xml:space="preserve"> </w:t>
      </w:r>
      <w:r w:rsidR="0066796D">
        <w:rPr>
          <w:rFonts w:ascii="Arial" w:hAnsi="Arial" w:cs="Arial"/>
        </w:rPr>
        <w:t>(</w:t>
      </w:r>
      <w:r w:rsidRPr="00AC0651">
        <w:rPr>
          <w:rFonts w:ascii="Arial" w:hAnsi="Arial" w:cs="Arial"/>
        </w:rPr>
        <w:t>2018</w:t>
      </w:r>
      <w:r w:rsidR="0066796D">
        <w:rPr>
          <w:rFonts w:ascii="Arial" w:hAnsi="Arial" w:cs="Arial"/>
        </w:rPr>
        <w:t xml:space="preserve">) Informal creative labour practices: A relational work perspective. </w:t>
      </w:r>
      <w:r w:rsidR="0066796D" w:rsidRPr="0066796D">
        <w:rPr>
          <w:rFonts w:ascii="Arial" w:hAnsi="Arial" w:cs="Arial"/>
          <w:i/>
        </w:rPr>
        <w:t>Human Relations</w:t>
      </w:r>
      <w:r w:rsidR="0066796D">
        <w:rPr>
          <w:rFonts w:ascii="Arial" w:hAnsi="Arial" w:cs="Arial"/>
        </w:rPr>
        <w:t xml:space="preserve"> 71(12), 1563</w:t>
      </w:r>
      <w:r w:rsidR="0066796D" w:rsidRPr="00AC0651">
        <w:rPr>
          <w:rFonts w:ascii="Arial" w:hAnsi="Arial" w:cs="Arial"/>
        </w:rPr>
        <w:t>–</w:t>
      </w:r>
      <w:r w:rsidR="0066796D">
        <w:rPr>
          <w:rFonts w:ascii="Arial" w:hAnsi="Arial" w:cs="Arial"/>
        </w:rPr>
        <w:t>589.</w:t>
      </w:r>
    </w:p>
    <w:p w14:paraId="08E13918" w14:textId="18E5DAA6"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Amin, A. </w:t>
      </w:r>
      <w:r w:rsidRPr="00AC0651">
        <w:rPr>
          <w:rFonts w:ascii="Arial" w:hAnsi="Arial" w:cs="Arial"/>
          <w:color w:val="222222"/>
          <w:shd w:val="clear" w:color="auto" w:fill="FFFFFF"/>
        </w:rPr>
        <w:t>&amp;</w:t>
      </w:r>
      <w:r w:rsidRPr="00AC0651">
        <w:rPr>
          <w:rFonts w:ascii="Arial" w:hAnsi="Arial" w:cs="Arial"/>
        </w:rPr>
        <w:t xml:space="preserve"> Roberts, J. (2008) Knowing in action: Beyond communities of practice. </w:t>
      </w:r>
      <w:r w:rsidRPr="00AC0651">
        <w:rPr>
          <w:rFonts w:ascii="Arial" w:hAnsi="Arial" w:cs="Arial"/>
          <w:i/>
        </w:rPr>
        <w:t>Research Policy</w:t>
      </w:r>
      <w:r w:rsidRPr="00AC0651">
        <w:rPr>
          <w:rFonts w:ascii="Arial" w:hAnsi="Arial" w:cs="Arial"/>
        </w:rPr>
        <w:t xml:space="preserve"> 37, 353–369.</w:t>
      </w:r>
    </w:p>
    <w:p w14:paraId="4D266816" w14:textId="78DDDB92" w:rsidR="00B00C61" w:rsidRDefault="00B00C61" w:rsidP="00B00C61">
      <w:pPr>
        <w:autoSpaceDE w:val="0"/>
        <w:autoSpaceDN w:val="0"/>
        <w:adjustRightInd w:val="0"/>
        <w:spacing w:line="480" w:lineRule="auto"/>
        <w:ind w:left="720" w:hanging="720"/>
        <w:rPr>
          <w:rFonts w:ascii="Arial" w:hAnsi="Arial" w:cs="Arial"/>
        </w:rPr>
      </w:pPr>
      <w:r w:rsidRPr="00B00C61">
        <w:rPr>
          <w:rFonts w:ascii="Arial" w:hAnsi="Arial" w:cs="Arial"/>
        </w:rPr>
        <w:t>Avdikos, V., &amp; Iliopoulou, E. (2019). Community-led Coworking spaces: From co-location to collaboration and collectivization. In: Gill</w:t>
      </w:r>
      <w:r w:rsidR="00817E28">
        <w:rPr>
          <w:rFonts w:ascii="Arial" w:hAnsi="Arial" w:cs="Arial"/>
        </w:rPr>
        <w:t>,</w:t>
      </w:r>
      <w:r w:rsidRPr="00B00C61">
        <w:rPr>
          <w:rFonts w:ascii="Arial" w:hAnsi="Arial" w:cs="Arial"/>
        </w:rPr>
        <w:t xml:space="preserve"> R., Pratt</w:t>
      </w:r>
      <w:r w:rsidR="00817E28">
        <w:rPr>
          <w:rFonts w:ascii="Arial" w:hAnsi="Arial" w:cs="Arial"/>
        </w:rPr>
        <w:t>,</w:t>
      </w:r>
      <w:r w:rsidRPr="00B00C61">
        <w:rPr>
          <w:rFonts w:ascii="Arial" w:hAnsi="Arial" w:cs="Arial"/>
        </w:rPr>
        <w:t xml:space="preserve"> A.</w:t>
      </w:r>
      <w:r w:rsidR="00817E28">
        <w:rPr>
          <w:rFonts w:ascii="Arial" w:hAnsi="Arial" w:cs="Arial"/>
        </w:rPr>
        <w:t xml:space="preserve"> &amp;</w:t>
      </w:r>
      <w:r w:rsidRPr="00B00C61">
        <w:rPr>
          <w:rFonts w:ascii="Arial" w:hAnsi="Arial" w:cs="Arial"/>
        </w:rPr>
        <w:t xml:space="preserve"> Virani</w:t>
      </w:r>
      <w:r w:rsidR="00817E28">
        <w:rPr>
          <w:rFonts w:ascii="Arial" w:hAnsi="Arial" w:cs="Arial"/>
        </w:rPr>
        <w:t>,</w:t>
      </w:r>
      <w:r w:rsidRPr="00B00C61">
        <w:rPr>
          <w:rFonts w:ascii="Arial" w:hAnsi="Arial" w:cs="Arial"/>
        </w:rPr>
        <w:t xml:space="preserve"> T. (</w:t>
      </w:r>
      <w:r>
        <w:rPr>
          <w:rFonts w:ascii="Arial" w:hAnsi="Arial" w:cs="Arial"/>
        </w:rPr>
        <w:t>E</w:t>
      </w:r>
      <w:r w:rsidRPr="00B00C61">
        <w:rPr>
          <w:rFonts w:ascii="Arial" w:hAnsi="Arial" w:cs="Arial"/>
        </w:rPr>
        <w:t>ds</w:t>
      </w:r>
      <w:r>
        <w:rPr>
          <w:rFonts w:ascii="Arial" w:hAnsi="Arial" w:cs="Arial"/>
        </w:rPr>
        <w:t>.)</w:t>
      </w:r>
      <w:r w:rsidRPr="00B00C61">
        <w:rPr>
          <w:rFonts w:ascii="Arial" w:hAnsi="Arial" w:cs="Arial"/>
        </w:rPr>
        <w:t xml:space="preserve"> </w:t>
      </w:r>
      <w:r w:rsidRPr="00B00C61">
        <w:rPr>
          <w:rFonts w:ascii="Arial" w:hAnsi="Arial" w:cs="Arial"/>
          <w:i/>
        </w:rPr>
        <w:t>Creative Hubs in Question</w:t>
      </w:r>
      <w:r w:rsidRPr="00B00C61">
        <w:rPr>
          <w:rFonts w:ascii="Arial" w:hAnsi="Arial" w:cs="Arial"/>
        </w:rPr>
        <w:t xml:space="preserve"> (pp. 111</w:t>
      </w:r>
      <w:r w:rsidRPr="00AC0651">
        <w:rPr>
          <w:rFonts w:ascii="Arial" w:hAnsi="Arial" w:cs="Arial"/>
        </w:rPr>
        <w:t>–</w:t>
      </w:r>
      <w:r w:rsidRPr="00B00C61">
        <w:rPr>
          <w:rFonts w:ascii="Arial" w:hAnsi="Arial" w:cs="Arial"/>
        </w:rPr>
        <w:t>129). Palgrave Macmillan, Ch</w:t>
      </w:r>
      <w:r>
        <w:rPr>
          <w:rFonts w:ascii="Arial" w:hAnsi="Arial" w:cs="Arial"/>
        </w:rPr>
        <w:t>eltenham</w:t>
      </w:r>
      <w:r w:rsidRPr="00B00C61">
        <w:rPr>
          <w:rFonts w:ascii="Arial" w:hAnsi="Arial" w:cs="Arial"/>
        </w:rPr>
        <w:t>.</w:t>
      </w:r>
    </w:p>
    <w:p w14:paraId="36B90049" w14:textId="13126B7C" w:rsidR="00B00C61" w:rsidRPr="00B00C61" w:rsidRDefault="00B00C61" w:rsidP="00B00C61">
      <w:pPr>
        <w:autoSpaceDE w:val="0"/>
        <w:autoSpaceDN w:val="0"/>
        <w:adjustRightInd w:val="0"/>
        <w:spacing w:line="480" w:lineRule="auto"/>
        <w:ind w:left="720" w:hanging="720"/>
        <w:rPr>
          <w:rFonts w:ascii="Arial" w:hAnsi="Arial" w:cs="Arial"/>
        </w:rPr>
      </w:pPr>
      <w:r w:rsidRPr="00B00C61">
        <w:rPr>
          <w:rFonts w:ascii="Arial" w:hAnsi="Arial" w:cs="Arial"/>
        </w:rPr>
        <w:t xml:space="preserve">Avdikos, V., &amp; Merkel, J. (2019). Supporting open, shared and collaborative workspaces and hubs: recent transformations and policy implications. </w:t>
      </w:r>
      <w:r w:rsidRPr="00B00C61">
        <w:rPr>
          <w:rFonts w:ascii="Arial" w:hAnsi="Arial" w:cs="Arial"/>
          <w:i/>
        </w:rPr>
        <w:t>Urban Research &amp; Practice</w:t>
      </w:r>
      <w:r w:rsidRPr="00B00C61">
        <w:rPr>
          <w:rFonts w:ascii="Arial" w:hAnsi="Arial" w:cs="Arial"/>
        </w:rPr>
        <w:t xml:space="preserve"> </w:t>
      </w:r>
      <w:r>
        <w:rPr>
          <w:rFonts w:ascii="Arial" w:hAnsi="Arial" w:cs="Arial"/>
        </w:rPr>
        <w:t xml:space="preserve">13(3), </w:t>
      </w:r>
      <w:r w:rsidRPr="00B00C61">
        <w:rPr>
          <w:rFonts w:ascii="Arial" w:hAnsi="Arial" w:cs="Arial"/>
        </w:rPr>
        <w:t>348</w:t>
      </w:r>
      <w:r w:rsidRPr="00AC0651">
        <w:rPr>
          <w:rFonts w:ascii="Arial" w:hAnsi="Arial" w:cs="Arial"/>
        </w:rPr>
        <w:t>–</w:t>
      </w:r>
      <w:r w:rsidRPr="00B00C61">
        <w:rPr>
          <w:rFonts w:ascii="Arial" w:hAnsi="Arial" w:cs="Arial"/>
        </w:rPr>
        <w:t>357.</w:t>
      </w:r>
    </w:p>
    <w:p w14:paraId="7DD55CF7" w14:textId="03C2864C"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Bakker, A. B. &amp; Demerouti, E. (2007). The Job Demands-Resources model: state of the art, </w:t>
      </w:r>
      <w:r w:rsidRPr="00AC0651">
        <w:rPr>
          <w:rFonts w:ascii="Arial" w:hAnsi="Arial" w:cs="Arial"/>
          <w:i/>
        </w:rPr>
        <w:t>Journal of Managerial Psychology</w:t>
      </w:r>
      <w:r w:rsidRPr="00AC0651">
        <w:rPr>
          <w:rFonts w:ascii="Arial" w:hAnsi="Arial" w:cs="Arial"/>
        </w:rPr>
        <w:t xml:space="preserve"> 22(3)</w:t>
      </w:r>
      <w:r w:rsidR="0061347E">
        <w:rPr>
          <w:rFonts w:ascii="Arial" w:hAnsi="Arial" w:cs="Arial"/>
        </w:rPr>
        <w:t>,</w:t>
      </w:r>
      <w:r w:rsidRPr="00AC0651">
        <w:rPr>
          <w:rFonts w:ascii="Arial" w:hAnsi="Arial" w:cs="Arial"/>
        </w:rPr>
        <w:t xml:space="preserve"> 309–328.</w:t>
      </w:r>
    </w:p>
    <w:p w14:paraId="7D5C6F7B" w14:textId="77777777" w:rsidR="00AC0651" w:rsidRPr="00AC0651" w:rsidRDefault="00AC0651" w:rsidP="00B00C61">
      <w:pPr>
        <w:spacing w:line="480" w:lineRule="auto"/>
        <w:ind w:left="454" w:hanging="454"/>
        <w:rPr>
          <w:rFonts w:ascii="Arial" w:hAnsi="Arial" w:cs="Arial"/>
          <w:color w:val="222222"/>
          <w:shd w:val="clear" w:color="auto" w:fill="FFFFFF"/>
        </w:rPr>
      </w:pPr>
      <w:r w:rsidRPr="00AC0651">
        <w:rPr>
          <w:rFonts w:ascii="Arial" w:hAnsi="Arial" w:cs="Arial"/>
          <w:color w:val="222222"/>
          <w:shd w:val="clear" w:color="auto" w:fill="FFFFFF"/>
        </w:rPr>
        <w:t xml:space="preserve">Bazeley, P. &amp; Jackson, K. (2013). </w:t>
      </w:r>
      <w:r w:rsidRPr="00AC0651">
        <w:rPr>
          <w:rFonts w:ascii="Arial" w:hAnsi="Arial" w:cs="Arial"/>
          <w:i/>
          <w:iCs/>
          <w:color w:val="222222"/>
          <w:shd w:val="clear" w:color="auto" w:fill="FFFFFF"/>
        </w:rPr>
        <w:t>Qualitative data analysis with NVivo</w:t>
      </w:r>
      <w:r w:rsidRPr="00AC0651">
        <w:rPr>
          <w:rFonts w:ascii="Arial" w:hAnsi="Arial" w:cs="Arial"/>
          <w:color w:val="222222"/>
          <w:shd w:val="clear" w:color="auto" w:fill="FFFFFF"/>
        </w:rPr>
        <w:t>. London et al.: SAGE publications.</w:t>
      </w:r>
    </w:p>
    <w:p w14:paraId="5E2DB658" w14:textId="180013A4" w:rsidR="00AC0651" w:rsidRPr="00AC0651" w:rsidRDefault="00AC0651" w:rsidP="00B00C61">
      <w:pPr>
        <w:spacing w:line="480" w:lineRule="auto"/>
        <w:ind w:left="454" w:hanging="454"/>
        <w:rPr>
          <w:rFonts w:ascii="Arial" w:hAnsi="Arial" w:cs="Arial"/>
          <w:color w:val="222222"/>
          <w:shd w:val="clear" w:color="auto" w:fill="FFFFFF"/>
        </w:rPr>
      </w:pPr>
      <w:r w:rsidRPr="00AC0651">
        <w:rPr>
          <w:rFonts w:ascii="Arial" w:hAnsi="Arial" w:cs="Arial"/>
          <w:color w:val="222222"/>
          <w:shd w:val="clear" w:color="auto" w:fill="FFFFFF"/>
        </w:rPr>
        <w:t>Billow, R.</w:t>
      </w:r>
      <w:r w:rsidR="00FC72B3">
        <w:rPr>
          <w:rFonts w:ascii="Arial" w:hAnsi="Arial" w:cs="Arial"/>
          <w:color w:val="222222"/>
          <w:shd w:val="clear" w:color="auto" w:fill="FFFFFF"/>
        </w:rPr>
        <w:t xml:space="preserve"> </w:t>
      </w:r>
      <w:r w:rsidRPr="00AC0651">
        <w:rPr>
          <w:rFonts w:ascii="Arial" w:hAnsi="Arial" w:cs="Arial"/>
          <w:color w:val="222222"/>
          <w:shd w:val="clear" w:color="auto" w:fill="FFFFFF"/>
        </w:rPr>
        <w:t xml:space="preserve">M. (2003) Bonding in Group: The Therapist’s Contribution. </w:t>
      </w:r>
      <w:r w:rsidRPr="00AC0651">
        <w:rPr>
          <w:rFonts w:ascii="Arial" w:hAnsi="Arial" w:cs="Arial"/>
          <w:i/>
          <w:color w:val="222222"/>
          <w:shd w:val="clear" w:color="auto" w:fill="FFFFFF"/>
        </w:rPr>
        <w:t>International Journal of Group Psychotherapy</w:t>
      </w:r>
      <w:r w:rsidRPr="00AC0651">
        <w:rPr>
          <w:rFonts w:ascii="Arial" w:hAnsi="Arial" w:cs="Arial"/>
          <w:color w:val="222222"/>
          <w:shd w:val="clear" w:color="auto" w:fill="FFFFFF"/>
        </w:rPr>
        <w:t xml:space="preserve"> 53(1), 83</w:t>
      </w:r>
      <w:r w:rsidRPr="00AC0651">
        <w:rPr>
          <w:rFonts w:ascii="Arial" w:hAnsi="Arial" w:cs="Arial"/>
        </w:rPr>
        <w:t>–</w:t>
      </w:r>
      <w:r w:rsidRPr="00AC0651">
        <w:rPr>
          <w:rFonts w:ascii="Arial" w:hAnsi="Arial" w:cs="Arial"/>
          <w:color w:val="222222"/>
          <w:shd w:val="clear" w:color="auto" w:fill="FFFFFF"/>
        </w:rPr>
        <w:t>110.</w:t>
      </w:r>
    </w:p>
    <w:p w14:paraId="1AB94721" w14:textId="7599AA2A" w:rsidR="00AC0651" w:rsidRDefault="00AC0651" w:rsidP="00B00C61">
      <w:pPr>
        <w:spacing w:line="480" w:lineRule="auto"/>
        <w:ind w:left="454" w:hanging="454"/>
        <w:rPr>
          <w:rFonts w:ascii="Arial" w:hAnsi="Arial" w:cs="Arial"/>
          <w:color w:val="222222"/>
          <w:shd w:val="clear" w:color="auto" w:fill="FFFFFF"/>
        </w:rPr>
      </w:pPr>
      <w:r w:rsidRPr="00AC0651">
        <w:rPr>
          <w:rFonts w:ascii="Arial" w:hAnsi="Arial" w:cs="Arial"/>
          <w:color w:val="222222"/>
          <w:shd w:val="clear" w:color="auto" w:fill="FFFFFF"/>
        </w:rPr>
        <w:t xml:space="preserve">Blagoev, B., Costas, J. &amp; Kärreman, D. (2019). ‘We are all herd animals’: Community and organizationality in coworking spaces. </w:t>
      </w:r>
      <w:r w:rsidRPr="00AC0651">
        <w:rPr>
          <w:rFonts w:ascii="Arial" w:hAnsi="Arial" w:cs="Arial"/>
          <w:i/>
          <w:iCs/>
          <w:color w:val="222222"/>
          <w:shd w:val="clear" w:color="auto" w:fill="FFFFFF"/>
        </w:rPr>
        <w:t>Organization</w:t>
      </w:r>
      <w:r w:rsidRPr="00AC0651">
        <w:rPr>
          <w:rFonts w:ascii="Arial" w:hAnsi="Arial" w:cs="Arial"/>
          <w:color w:val="222222"/>
          <w:shd w:val="clear" w:color="auto" w:fill="FFFFFF"/>
        </w:rPr>
        <w:t xml:space="preserve"> </w:t>
      </w:r>
      <w:r w:rsidRPr="00AC0651">
        <w:rPr>
          <w:rFonts w:ascii="Arial" w:hAnsi="Arial" w:cs="Arial"/>
          <w:iCs/>
          <w:color w:val="222222"/>
          <w:shd w:val="clear" w:color="auto" w:fill="FFFFFF"/>
        </w:rPr>
        <w:t>26</w:t>
      </w:r>
      <w:r w:rsidRPr="00AC0651">
        <w:rPr>
          <w:rFonts w:ascii="Arial" w:hAnsi="Arial" w:cs="Arial"/>
          <w:color w:val="222222"/>
          <w:shd w:val="clear" w:color="auto" w:fill="FFFFFF"/>
        </w:rPr>
        <w:t>(6), 894</w:t>
      </w:r>
      <w:r w:rsidRPr="00AC0651">
        <w:rPr>
          <w:rFonts w:ascii="Arial" w:hAnsi="Arial" w:cs="Arial"/>
        </w:rPr>
        <w:t>–</w:t>
      </w:r>
      <w:r w:rsidRPr="00AC0651">
        <w:rPr>
          <w:rFonts w:ascii="Arial" w:hAnsi="Arial" w:cs="Arial"/>
          <w:color w:val="222222"/>
          <w:shd w:val="clear" w:color="auto" w:fill="FFFFFF"/>
        </w:rPr>
        <w:t>916.</w:t>
      </w:r>
    </w:p>
    <w:p w14:paraId="2321FC61" w14:textId="0EFD6846" w:rsidR="009E6F9C" w:rsidRPr="00AC0651" w:rsidRDefault="009E6F9C" w:rsidP="00B00C61">
      <w:pPr>
        <w:spacing w:line="480" w:lineRule="auto"/>
        <w:ind w:left="454" w:hanging="454"/>
        <w:rPr>
          <w:rFonts w:ascii="Arial" w:hAnsi="Arial" w:cs="Arial"/>
        </w:rPr>
      </w:pPr>
      <w:r>
        <w:rPr>
          <w:rFonts w:ascii="Arial" w:hAnsi="Arial" w:cs="Arial"/>
        </w:rPr>
        <w:lastRenderedPageBreak/>
        <w:t xml:space="preserve">Blundell, J. (2020) Covid-19 and the future of self-employment. CenterPiece Summer 2020. CEP LSE </w:t>
      </w:r>
      <w:hyperlink r:id="rId10" w:history="1">
        <w:r w:rsidRPr="002A36DE">
          <w:rPr>
            <w:rStyle w:val="Hyperlink"/>
            <w:rFonts w:ascii="Arial" w:hAnsi="Arial" w:cs="Arial"/>
          </w:rPr>
          <w:t>https://cep.lse.ac.uk/pubs/download/cp581.pdf</w:t>
        </w:r>
      </w:hyperlink>
      <w:r>
        <w:rPr>
          <w:rFonts w:ascii="Arial" w:hAnsi="Arial" w:cs="Arial"/>
        </w:rPr>
        <w:t xml:space="preserve"> (accessed on 8th September 2020).</w:t>
      </w:r>
    </w:p>
    <w:p w14:paraId="691CAF66" w14:textId="075D0E73" w:rsidR="00AC0651" w:rsidRP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C71796">
        <w:rPr>
          <w:rFonts w:ascii="Arial" w:hAnsi="Arial" w:cs="Arial"/>
          <w:color w:val="222222"/>
          <w:shd w:val="clear" w:color="auto" w:fill="FFFFFF"/>
        </w:rPr>
        <w:t>Bouncken, R.</w:t>
      </w:r>
      <w:r w:rsidR="00FC72B3">
        <w:rPr>
          <w:rFonts w:ascii="Arial" w:hAnsi="Arial" w:cs="Arial"/>
          <w:color w:val="222222"/>
          <w:shd w:val="clear" w:color="auto" w:fill="FFFFFF"/>
        </w:rPr>
        <w:t xml:space="preserve"> </w:t>
      </w:r>
      <w:r w:rsidRPr="00C71796">
        <w:rPr>
          <w:rFonts w:ascii="Arial" w:hAnsi="Arial" w:cs="Arial"/>
          <w:color w:val="222222"/>
          <w:shd w:val="clear" w:color="auto" w:fill="FFFFFF"/>
        </w:rPr>
        <w:t>B. &amp; Reuschl, A.</w:t>
      </w:r>
      <w:r w:rsidR="00FC72B3">
        <w:rPr>
          <w:rFonts w:ascii="Arial" w:hAnsi="Arial" w:cs="Arial"/>
          <w:color w:val="222222"/>
          <w:shd w:val="clear" w:color="auto" w:fill="FFFFFF"/>
        </w:rPr>
        <w:t xml:space="preserve"> </w:t>
      </w:r>
      <w:r w:rsidRPr="00C71796">
        <w:rPr>
          <w:rFonts w:ascii="Arial" w:hAnsi="Arial" w:cs="Arial"/>
          <w:color w:val="222222"/>
          <w:shd w:val="clear" w:color="auto" w:fill="FFFFFF"/>
        </w:rPr>
        <w:t>J. (2018).</w:t>
      </w:r>
      <w:r w:rsidRPr="00AC0651">
        <w:rPr>
          <w:rFonts w:ascii="Arial" w:hAnsi="Arial" w:cs="Arial"/>
          <w:color w:val="222222"/>
          <w:shd w:val="clear" w:color="auto" w:fill="FFFFFF"/>
        </w:rPr>
        <w:t xml:space="preserve"> Coworking-spaces: how a phenomenon of the sharing economy builds a novel trend for the workplace and for entrepreneurship. </w:t>
      </w:r>
      <w:r w:rsidRPr="00AC0651">
        <w:rPr>
          <w:rFonts w:ascii="Arial" w:hAnsi="Arial" w:cs="Arial"/>
          <w:i/>
          <w:iCs/>
          <w:color w:val="222222"/>
          <w:shd w:val="clear" w:color="auto" w:fill="FFFFFF"/>
        </w:rPr>
        <w:t>Review of Managerial Science</w:t>
      </w:r>
      <w:r w:rsidRPr="00AC0651">
        <w:rPr>
          <w:rFonts w:ascii="Arial" w:hAnsi="Arial" w:cs="Arial"/>
          <w:color w:val="222222"/>
          <w:shd w:val="clear" w:color="auto" w:fill="FFFFFF"/>
        </w:rPr>
        <w:t xml:space="preserve"> </w:t>
      </w:r>
      <w:r w:rsidRPr="00AC0651">
        <w:rPr>
          <w:rFonts w:ascii="Arial" w:hAnsi="Arial" w:cs="Arial"/>
          <w:i/>
          <w:iCs/>
          <w:color w:val="222222"/>
          <w:shd w:val="clear" w:color="auto" w:fill="FFFFFF"/>
        </w:rPr>
        <w:t>12</w:t>
      </w:r>
      <w:r w:rsidRPr="00AC0651">
        <w:rPr>
          <w:rFonts w:ascii="Arial" w:hAnsi="Arial" w:cs="Arial"/>
          <w:color w:val="222222"/>
          <w:shd w:val="clear" w:color="auto" w:fill="FFFFFF"/>
        </w:rPr>
        <w:t>(1), 317</w:t>
      </w:r>
      <w:r w:rsidRPr="00AC0651">
        <w:rPr>
          <w:rFonts w:ascii="Arial" w:hAnsi="Arial" w:cs="Arial"/>
        </w:rPr>
        <w:t>–</w:t>
      </w:r>
      <w:r w:rsidRPr="00AC0651">
        <w:rPr>
          <w:rFonts w:ascii="Arial" w:hAnsi="Arial" w:cs="Arial"/>
          <w:color w:val="222222"/>
          <w:shd w:val="clear" w:color="auto" w:fill="FFFFFF"/>
        </w:rPr>
        <w:t>334.</w:t>
      </w:r>
    </w:p>
    <w:p w14:paraId="0C81BFF0"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color w:val="222222"/>
          <w:shd w:val="clear" w:color="auto" w:fill="FFFFFF"/>
        </w:rPr>
        <w:t xml:space="preserve">Bradley, K. &amp; Pargman, D. (2017). The sharing economy as the commons of the 21st century. </w:t>
      </w:r>
      <w:r w:rsidRPr="00AC0651">
        <w:rPr>
          <w:rFonts w:ascii="Arial" w:hAnsi="Arial" w:cs="Arial"/>
          <w:i/>
          <w:iCs/>
          <w:color w:val="222222"/>
          <w:shd w:val="clear" w:color="auto" w:fill="FFFFFF"/>
        </w:rPr>
        <w:t>Cambridge Journal of Regions, Economy and Society</w:t>
      </w:r>
      <w:r w:rsidRPr="00AC0651">
        <w:rPr>
          <w:rFonts w:ascii="Arial" w:hAnsi="Arial" w:cs="Arial"/>
          <w:color w:val="222222"/>
          <w:shd w:val="clear" w:color="auto" w:fill="FFFFFF"/>
        </w:rPr>
        <w:t xml:space="preserve"> </w:t>
      </w:r>
      <w:r w:rsidRPr="00AC0651">
        <w:rPr>
          <w:rFonts w:ascii="Arial" w:hAnsi="Arial" w:cs="Arial"/>
          <w:iCs/>
          <w:color w:val="222222"/>
          <w:shd w:val="clear" w:color="auto" w:fill="FFFFFF"/>
        </w:rPr>
        <w:t>10</w:t>
      </w:r>
      <w:r w:rsidRPr="00AC0651">
        <w:rPr>
          <w:rFonts w:ascii="Arial" w:hAnsi="Arial" w:cs="Arial"/>
          <w:color w:val="222222"/>
          <w:shd w:val="clear" w:color="auto" w:fill="FFFFFF"/>
        </w:rPr>
        <w:t>(2), 231</w:t>
      </w:r>
      <w:r w:rsidRPr="00AC0651">
        <w:rPr>
          <w:rFonts w:ascii="Arial" w:hAnsi="Arial" w:cs="Arial"/>
        </w:rPr>
        <w:t>–</w:t>
      </w:r>
      <w:r w:rsidRPr="00AC0651">
        <w:rPr>
          <w:rFonts w:ascii="Arial" w:hAnsi="Arial" w:cs="Arial"/>
          <w:color w:val="222222"/>
          <w:shd w:val="clear" w:color="auto" w:fill="FFFFFF"/>
        </w:rPr>
        <w:t>247.</w:t>
      </w:r>
    </w:p>
    <w:p w14:paraId="68AD1288"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Brown, J. (2017). Curating the “Third Place”? Coworking and the mediation of creativity. </w:t>
      </w:r>
      <w:r w:rsidRPr="00AC0651">
        <w:rPr>
          <w:rFonts w:ascii="Arial" w:hAnsi="Arial" w:cs="Arial"/>
          <w:i/>
        </w:rPr>
        <w:t>Geoforum</w:t>
      </w:r>
      <w:r w:rsidRPr="00AC0651">
        <w:rPr>
          <w:rFonts w:ascii="Arial" w:hAnsi="Arial" w:cs="Arial"/>
        </w:rPr>
        <w:t xml:space="preserve"> 82, 112–126.</w:t>
      </w:r>
    </w:p>
    <w:p w14:paraId="52ACDC06"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color w:val="222222"/>
          <w:shd w:val="clear" w:color="auto" w:fill="FFFFFF"/>
        </w:rPr>
        <w:t xml:space="preserve">Butcher, T. (2018). Learning everyday entrepreneurial practices through coworking. </w:t>
      </w:r>
      <w:r w:rsidRPr="00AC0651">
        <w:rPr>
          <w:rFonts w:ascii="Arial" w:hAnsi="Arial" w:cs="Arial"/>
          <w:i/>
          <w:iCs/>
          <w:color w:val="222222"/>
          <w:shd w:val="clear" w:color="auto" w:fill="FFFFFF"/>
        </w:rPr>
        <w:t>Management Learning</w:t>
      </w:r>
      <w:r w:rsidRPr="00AC0651">
        <w:rPr>
          <w:rFonts w:ascii="Arial" w:hAnsi="Arial" w:cs="Arial"/>
          <w:color w:val="222222"/>
          <w:shd w:val="clear" w:color="auto" w:fill="FFFFFF"/>
        </w:rPr>
        <w:t xml:space="preserve"> </w:t>
      </w:r>
      <w:r w:rsidRPr="00AC0651">
        <w:rPr>
          <w:rFonts w:ascii="Arial" w:hAnsi="Arial" w:cs="Arial"/>
          <w:iCs/>
          <w:color w:val="222222"/>
          <w:shd w:val="clear" w:color="auto" w:fill="FFFFFF"/>
        </w:rPr>
        <w:t>49</w:t>
      </w:r>
      <w:r w:rsidRPr="00AC0651">
        <w:rPr>
          <w:rFonts w:ascii="Arial" w:hAnsi="Arial" w:cs="Arial"/>
          <w:color w:val="222222"/>
          <w:shd w:val="clear" w:color="auto" w:fill="FFFFFF"/>
        </w:rPr>
        <w:t>(3), 327</w:t>
      </w:r>
      <w:r w:rsidRPr="00AC0651">
        <w:rPr>
          <w:rFonts w:ascii="Arial" w:hAnsi="Arial" w:cs="Arial"/>
        </w:rPr>
        <w:t>–</w:t>
      </w:r>
      <w:r w:rsidRPr="00AC0651">
        <w:rPr>
          <w:rFonts w:ascii="Arial" w:hAnsi="Arial" w:cs="Arial"/>
          <w:color w:val="222222"/>
          <w:shd w:val="clear" w:color="auto" w:fill="FFFFFF"/>
        </w:rPr>
        <w:t>345.</w:t>
      </w:r>
    </w:p>
    <w:p w14:paraId="4C81AC3E" w14:textId="77777777" w:rsidR="00AC0651" w:rsidRP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Capdevila, I. (2015). Coworking spaces and the localized dynamics of innovation in Barcelona. </w:t>
      </w:r>
      <w:r w:rsidRPr="00AC0651">
        <w:rPr>
          <w:rFonts w:ascii="Arial" w:hAnsi="Arial" w:cs="Arial"/>
          <w:i/>
          <w:color w:val="222222"/>
          <w:shd w:val="clear" w:color="auto" w:fill="FFFFFF"/>
        </w:rPr>
        <w:t>International Journal of Innovation Management</w:t>
      </w:r>
      <w:r w:rsidRPr="00AC0651">
        <w:rPr>
          <w:rFonts w:ascii="Arial" w:hAnsi="Arial" w:cs="Arial"/>
          <w:color w:val="222222"/>
          <w:shd w:val="clear" w:color="auto" w:fill="FFFFFF"/>
        </w:rPr>
        <w:t xml:space="preserve"> 19(3) </w:t>
      </w:r>
      <w:hyperlink r:id="rId11" w:history="1">
        <w:r w:rsidRPr="00AC0651">
          <w:rPr>
            <w:rFonts w:ascii="Arial" w:hAnsi="Arial" w:cs="Arial"/>
            <w:color w:val="222222"/>
            <w:shd w:val="clear" w:color="auto" w:fill="FFFFFF"/>
          </w:rPr>
          <w:t>https://doi.org/10.1142/S1363919615400046</w:t>
        </w:r>
      </w:hyperlink>
    </w:p>
    <w:p w14:paraId="25B9AD1A"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Capdevila, I. (2018) Knowing communities and the innovative capacity of cities. </w:t>
      </w:r>
      <w:r w:rsidRPr="00AC0651">
        <w:rPr>
          <w:rFonts w:ascii="Arial" w:hAnsi="Arial" w:cs="Arial"/>
          <w:i/>
        </w:rPr>
        <w:t>City, Culture and Society</w:t>
      </w:r>
      <w:r w:rsidRPr="00AC0651">
        <w:rPr>
          <w:rFonts w:ascii="Arial" w:hAnsi="Arial" w:cs="Arial"/>
        </w:rPr>
        <w:t xml:space="preserve"> 13, 8–12.</w:t>
      </w:r>
    </w:p>
    <w:p w14:paraId="5F328B78"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Clifton, N., Füzi, A. </w:t>
      </w:r>
      <w:r w:rsidRPr="00AC0651">
        <w:rPr>
          <w:rFonts w:ascii="Arial" w:hAnsi="Arial" w:cs="Arial"/>
          <w:color w:val="222222"/>
          <w:shd w:val="clear" w:color="auto" w:fill="FFFFFF"/>
        </w:rPr>
        <w:t>&amp;</w:t>
      </w:r>
      <w:r w:rsidRPr="00AC0651">
        <w:rPr>
          <w:rFonts w:ascii="Arial" w:hAnsi="Arial" w:cs="Arial"/>
        </w:rPr>
        <w:t xml:space="preserve"> Loudon, G. (2019). Coworking in the digital economy: Context, motivations, and outcomes. </w:t>
      </w:r>
      <w:r w:rsidRPr="00AC0651">
        <w:rPr>
          <w:rFonts w:ascii="Arial" w:hAnsi="Arial" w:cs="Arial"/>
          <w:i/>
        </w:rPr>
        <w:t>Futures</w:t>
      </w:r>
      <w:r w:rsidRPr="00AC0651">
        <w:rPr>
          <w:rFonts w:ascii="Arial" w:hAnsi="Arial" w:cs="Arial"/>
        </w:rPr>
        <w:t xml:space="preserve"> </w:t>
      </w:r>
      <w:hyperlink r:id="rId12" w:tgtFrame="_blank" w:tooltip="Persistent link using digital object identifier" w:history="1">
        <w:r w:rsidRPr="00AC0651">
          <w:rPr>
            <w:rFonts w:ascii="Arial" w:hAnsi="Arial" w:cs="Arial"/>
          </w:rPr>
          <w:t>https://doi.org/10.1016/j.futures.2019.102439</w:t>
        </w:r>
      </w:hyperlink>
    </w:p>
    <w:p w14:paraId="311D704F" w14:textId="132B346A"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Clinton, M., Totterdell, P., &amp; Wood, S. (2006). A Grounded Theory of Portfolio Working: Experiencing the Smallest of Small Businesses. </w:t>
      </w:r>
      <w:r w:rsidRPr="00AC0651">
        <w:rPr>
          <w:rFonts w:ascii="Arial" w:hAnsi="Arial" w:cs="Arial"/>
          <w:i/>
        </w:rPr>
        <w:t>International Small Business Journal</w:t>
      </w:r>
      <w:r w:rsidRPr="00AC0651">
        <w:rPr>
          <w:rFonts w:ascii="Arial" w:hAnsi="Arial" w:cs="Arial"/>
        </w:rPr>
        <w:t xml:space="preserve"> 24(2), 179–203.</w:t>
      </w:r>
    </w:p>
    <w:p w14:paraId="7554AA5A" w14:textId="47E11984" w:rsidR="00AC0651" w:rsidRDefault="00AC0651" w:rsidP="00B00C61">
      <w:pPr>
        <w:spacing w:line="480" w:lineRule="auto"/>
        <w:ind w:left="454" w:hanging="454"/>
        <w:rPr>
          <w:rFonts w:ascii="Arial" w:hAnsi="Arial" w:cs="Arial"/>
        </w:rPr>
      </w:pPr>
      <w:r w:rsidRPr="00AC0651">
        <w:rPr>
          <w:rFonts w:ascii="Arial" w:hAnsi="Arial" w:cs="Arial"/>
        </w:rPr>
        <w:lastRenderedPageBreak/>
        <w:t xml:space="preserve">De Peuter, G., Cohen, N.S. </w:t>
      </w:r>
      <w:r w:rsidRPr="00AC0651">
        <w:rPr>
          <w:rFonts w:ascii="Arial" w:hAnsi="Arial" w:cs="Arial"/>
          <w:color w:val="222222"/>
          <w:shd w:val="clear" w:color="auto" w:fill="FFFFFF"/>
        </w:rPr>
        <w:t>&amp;</w:t>
      </w:r>
      <w:r w:rsidRPr="00AC0651">
        <w:rPr>
          <w:rFonts w:ascii="Arial" w:hAnsi="Arial" w:cs="Arial"/>
        </w:rPr>
        <w:t xml:space="preserve"> Saraco, F. (2017) The ambivalence of coworking: On the politics of an emerging work practice. </w:t>
      </w:r>
      <w:r w:rsidRPr="00AC0651">
        <w:rPr>
          <w:rFonts w:ascii="Arial" w:hAnsi="Arial" w:cs="Arial"/>
          <w:i/>
        </w:rPr>
        <w:t>European Journal of Cultural Studies</w:t>
      </w:r>
      <w:r w:rsidRPr="00AC0651">
        <w:rPr>
          <w:rFonts w:ascii="Arial" w:hAnsi="Arial" w:cs="Arial"/>
        </w:rPr>
        <w:t xml:space="preserve"> 20(6), 687–706.</w:t>
      </w:r>
    </w:p>
    <w:p w14:paraId="4EE466A5" w14:textId="3F45592A" w:rsidR="00FB664A" w:rsidRPr="00FB664A" w:rsidRDefault="00FB664A" w:rsidP="00B00C61">
      <w:pPr>
        <w:spacing w:line="480" w:lineRule="auto"/>
        <w:ind w:left="454" w:hanging="454"/>
        <w:rPr>
          <w:rFonts w:ascii="Arial" w:hAnsi="Arial" w:cs="Arial"/>
        </w:rPr>
      </w:pPr>
      <w:r w:rsidRPr="00FB664A">
        <w:rPr>
          <w:rFonts w:ascii="Arial" w:hAnsi="Arial" w:cs="Arial"/>
        </w:rPr>
        <w:t xml:space="preserve">De Vaujany, F. X., &amp; Aroles, J. (2019). Nothing happened, something happened: Silence in a makerspace. </w:t>
      </w:r>
      <w:r w:rsidRPr="00FB664A">
        <w:rPr>
          <w:rFonts w:ascii="Arial" w:hAnsi="Arial" w:cs="Arial"/>
          <w:i/>
        </w:rPr>
        <w:t>Management Learning</w:t>
      </w:r>
      <w:r w:rsidRPr="00FB664A">
        <w:rPr>
          <w:rFonts w:ascii="Arial" w:hAnsi="Arial" w:cs="Arial"/>
        </w:rPr>
        <w:t xml:space="preserve"> 50(2), 208</w:t>
      </w:r>
      <w:r w:rsidR="00772C45" w:rsidRPr="00AC0651">
        <w:rPr>
          <w:rFonts w:ascii="Arial" w:hAnsi="Arial" w:cs="Arial"/>
        </w:rPr>
        <w:t>–</w:t>
      </w:r>
      <w:r w:rsidRPr="00FB664A">
        <w:rPr>
          <w:rFonts w:ascii="Arial" w:hAnsi="Arial" w:cs="Arial"/>
        </w:rPr>
        <w:t>225.</w:t>
      </w:r>
    </w:p>
    <w:p w14:paraId="52B8229D" w14:textId="142C8194" w:rsidR="00772C45" w:rsidRDefault="00772C45" w:rsidP="00772C45">
      <w:pPr>
        <w:spacing w:line="480" w:lineRule="auto"/>
        <w:ind w:left="454" w:hanging="454"/>
        <w:rPr>
          <w:rFonts w:ascii="Arial" w:hAnsi="Arial" w:cs="Arial"/>
        </w:rPr>
      </w:pPr>
      <w:r w:rsidRPr="00772C45">
        <w:rPr>
          <w:rFonts w:ascii="Arial" w:hAnsi="Arial" w:cs="Arial"/>
        </w:rPr>
        <w:t>Felstead, A</w:t>
      </w:r>
      <w:r>
        <w:rPr>
          <w:rFonts w:ascii="Arial" w:hAnsi="Arial" w:cs="Arial"/>
        </w:rPr>
        <w:t>.</w:t>
      </w:r>
      <w:r w:rsidRPr="00772C45">
        <w:rPr>
          <w:rFonts w:ascii="Arial" w:hAnsi="Arial" w:cs="Arial"/>
        </w:rPr>
        <w:t xml:space="preserve"> </w:t>
      </w:r>
      <w:r>
        <w:rPr>
          <w:rFonts w:ascii="Arial" w:hAnsi="Arial" w:cs="Arial"/>
        </w:rPr>
        <w:t>&amp;</w:t>
      </w:r>
      <w:r w:rsidRPr="00772C45">
        <w:rPr>
          <w:rFonts w:ascii="Arial" w:hAnsi="Arial" w:cs="Arial"/>
        </w:rPr>
        <w:t xml:space="preserve"> Henseke, G</w:t>
      </w:r>
      <w:r>
        <w:rPr>
          <w:rFonts w:ascii="Arial" w:hAnsi="Arial" w:cs="Arial"/>
        </w:rPr>
        <w:t>.</w:t>
      </w:r>
      <w:r w:rsidRPr="00772C45">
        <w:rPr>
          <w:rFonts w:ascii="Arial" w:hAnsi="Arial" w:cs="Arial"/>
        </w:rPr>
        <w:t xml:space="preserve"> (2017) Assessing the growth of remote working and its consequences for effort, well-being and work-life balance</w:t>
      </w:r>
      <w:r>
        <w:rPr>
          <w:rFonts w:ascii="Arial" w:hAnsi="Arial" w:cs="Arial"/>
        </w:rPr>
        <w:t>.</w:t>
      </w:r>
      <w:r w:rsidRPr="00772C45">
        <w:rPr>
          <w:rFonts w:ascii="Arial" w:hAnsi="Arial" w:cs="Arial"/>
        </w:rPr>
        <w:t xml:space="preserve"> </w:t>
      </w:r>
      <w:r w:rsidRPr="00772C45">
        <w:rPr>
          <w:rFonts w:ascii="Arial" w:hAnsi="Arial" w:cs="Arial"/>
          <w:i/>
        </w:rPr>
        <w:t xml:space="preserve">New Technology, Work and Employment </w:t>
      </w:r>
      <w:r w:rsidRPr="00772C45">
        <w:rPr>
          <w:rFonts w:ascii="Arial" w:hAnsi="Arial" w:cs="Arial"/>
        </w:rPr>
        <w:t>32(3)</w:t>
      </w:r>
      <w:r>
        <w:rPr>
          <w:rFonts w:ascii="Arial" w:hAnsi="Arial" w:cs="Arial"/>
        </w:rPr>
        <w:t>,</w:t>
      </w:r>
      <w:r w:rsidRPr="00772C45">
        <w:rPr>
          <w:rFonts w:ascii="Arial" w:hAnsi="Arial" w:cs="Arial"/>
        </w:rPr>
        <w:t xml:space="preserve"> 195</w:t>
      </w:r>
      <w:r w:rsidRPr="00AC0651">
        <w:rPr>
          <w:rFonts w:ascii="Arial" w:hAnsi="Arial" w:cs="Arial"/>
        </w:rPr>
        <w:t>–</w:t>
      </w:r>
      <w:r w:rsidRPr="00772C45">
        <w:rPr>
          <w:rFonts w:ascii="Arial" w:hAnsi="Arial" w:cs="Arial"/>
        </w:rPr>
        <w:t xml:space="preserve">212. </w:t>
      </w:r>
    </w:p>
    <w:p w14:paraId="0A73D1E0" w14:textId="4BC975CC" w:rsidR="0065442C" w:rsidRPr="00772C45" w:rsidRDefault="0065442C" w:rsidP="00772C45">
      <w:pPr>
        <w:spacing w:line="480" w:lineRule="auto"/>
        <w:ind w:left="454" w:hanging="454"/>
        <w:rPr>
          <w:rFonts w:ascii="Arial" w:hAnsi="Arial" w:cs="Arial"/>
        </w:rPr>
      </w:pPr>
      <w:r>
        <w:rPr>
          <w:rFonts w:ascii="Arial" w:hAnsi="Arial" w:cs="Arial"/>
        </w:rPr>
        <w:t xml:space="preserve">Felstead, A. &amp; Reuschke, D. (2020) Homeworking in the UK: Before and During the 2020 Lockdown. WISERD Reports and Briefings August 2020. </w:t>
      </w:r>
      <w:hyperlink r:id="rId13" w:history="1">
        <w:r w:rsidRPr="002A36DE">
          <w:rPr>
            <w:rStyle w:val="Hyperlink"/>
            <w:rFonts w:ascii="Arial" w:hAnsi="Arial" w:cs="Arial"/>
          </w:rPr>
          <w:t>https://wiserd.ac.uk/publications?search=&amp;people=All&amp;theme=All&amp;type=569&amp;date%5Bmin%5D=All&amp;date%5Bmax%5D=&amp;sort_by=field_publication_published_date_value</w:t>
        </w:r>
      </w:hyperlink>
      <w:r>
        <w:rPr>
          <w:rFonts w:ascii="Arial" w:hAnsi="Arial" w:cs="Arial"/>
        </w:rPr>
        <w:t xml:space="preserve"> (accessed on 8</w:t>
      </w:r>
      <w:r w:rsidRPr="0065442C">
        <w:rPr>
          <w:rFonts w:ascii="Arial" w:hAnsi="Arial" w:cs="Arial"/>
          <w:vertAlign w:val="superscript"/>
        </w:rPr>
        <w:t>th</w:t>
      </w:r>
      <w:r>
        <w:rPr>
          <w:rFonts w:ascii="Arial" w:hAnsi="Arial" w:cs="Arial"/>
        </w:rPr>
        <w:t xml:space="preserve"> September 2020).</w:t>
      </w:r>
    </w:p>
    <w:p w14:paraId="781CB08A" w14:textId="5E9729F2" w:rsid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Fiorentino, S. (2019) Different types of ‘co-working spaces’ and the contemporary dynamics of local economic development in Rome. </w:t>
      </w:r>
      <w:r w:rsidRPr="00AC0651">
        <w:rPr>
          <w:rFonts w:ascii="Arial" w:hAnsi="Arial" w:cs="Arial"/>
          <w:i/>
        </w:rPr>
        <w:t xml:space="preserve">European Planning </w:t>
      </w:r>
      <w:r w:rsidRPr="00286165">
        <w:rPr>
          <w:rFonts w:ascii="Arial" w:hAnsi="Arial" w:cs="Arial"/>
        </w:rPr>
        <w:t>Studies</w:t>
      </w:r>
      <w:r w:rsidRPr="00AC0651">
        <w:rPr>
          <w:rFonts w:ascii="Arial" w:hAnsi="Arial" w:cs="Arial"/>
        </w:rPr>
        <w:t xml:space="preserve"> 27(9), 1768–1790.</w:t>
      </w:r>
    </w:p>
    <w:p w14:paraId="7392B73F" w14:textId="15603D30" w:rsidR="00286165" w:rsidRPr="00286165" w:rsidRDefault="00286165" w:rsidP="00286165">
      <w:pPr>
        <w:autoSpaceDE w:val="0"/>
        <w:autoSpaceDN w:val="0"/>
        <w:adjustRightInd w:val="0"/>
        <w:spacing w:line="480" w:lineRule="auto"/>
        <w:ind w:left="720" w:hanging="720"/>
        <w:rPr>
          <w:rFonts w:ascii="Arial" w:hAnsi="Arial" w:cs="Arial"/>
        </w:rPr>
      </w:pPr>
      <w:r w:rsidRPr="00286165">
        <w:rPr>
          <w:rFonts w:ascii="Arial" w:hAnsi="Arial" w:cs="Arial"/>
        </w:rPr>
        <w:t xml:space="preserve">Florida, R. (2002). Bohemia and economic geography. </w:t>
      </w:r>
      <w:r w:rsidRPr="00286165">
        <w:rPr>
          <w:rFonts w:ascii="Arial" w:hAnsi="Arial" w:cs="Arial"/>
          <w:i/>
        </w:rPr>
        <w:t>Journal of Economic Geography</w:t>
      </w:r>
      <w:r w:rsidRPr="00286165">
        <w:rPr>
          <w:rFonts w:ascii="Arial" w:hAnsi="Arial" w:cs="Arial"/>
        </w:rPr>
        <w:t xml:space="preserve"> 2(1), 55–71.</w:t>
      </w:r>
    </w:p>
    <w:p w14:paraId="434F7306" w14:textId="3BF4837F" w:rsid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Fraser, J. and Gold, M. (2001) ‘Portfolio Workers’: Autonomy and Control amongst Freelance Translators. </w:t>
      </w:r>
      <w:r w:rsidRPr="00AC0651">
        <w:rPr>
          <w:rFonts w:ascii="Arial" w:hAnsi="Arial" w:cs="Arial"/>
          <w:i/>
        </w:rPr>
        <w:t>Work, Employment and Society</w:t>
      </w:r>
      <w:r w:rsidRPr="00AC0651">
        <w:rPr>
          <w:rFonts w:ascii="Arial" w:hAnsi="Arial" w:cs="Arial"/>
        </w:rPr>
        <w:t xml:space="preserve"> 15(4): 679–697.</w:t>
      </w:r>
    </w:p>
    <w:p w14:paraId="2E65851E" w14:textId="1FAA5CE7" w:rsidR="00A17E3E" w:rsidRDefault="00286165" w:rsidP="009F000C">
      <w:pPr>
        <w:autoSpaceDE w:val="0"/>
        <w:autoSpaceDN w:val="0"/>
        <w:adjustRightInd w:val="0"/>
        <w:spacing w:line="480" w:lineRule="auto"/>
        <w:ind w:left="720" w:hanging="720"/>
        <w:rPr>
          <w:rFonts w:ascii="Arial" w:hAnsi="Arial" w:cs="Arial"/>
        </w:rPr>
      </w:pPr>
      <w:r w:rsidRPr="00286165">
        <w:rPr>
          <w:rFonts w:ascii="Arial" w:hAnsi="Arial" w:cs="Arial"/>
        </w:rPr>
        <w:t xml:space="preserve">Frenckel, A., Bendit, E., &amp; Kaplan, S. (2013). Residential location choice of knowledge-workers: The role of amenities, workplace and lifestyle. </w:t>
      </w:r>
      <w:r w:rsidRPr="00286165">
        <w:rPr>
          <w:rFonts w:ascii="Arial" w:hAnsi="Arial" w:cs="Arial"/>
          <w:i/>
        </w:rPr>
        <w:t>Cities</w:t>
      </w:r>
      <w:r w:rsidRPr="00286165">
        <w:rPr>
          <w:rFonts w:ascii="Arial" w:hAnsi="Arial" w:cs="Arial"/>
        </w:rPr>
        <w:t xml:space="preserve"> 35, 33–41.</w:t>
      </w:r>
    </w:p>
    <w:p w14:paraId="69C8409B" w14:textId="4A3918FF" w:rsidR="00B74A4F" w:rsidRPr="00AC0651" w:rsidRDefault="00B74A4F" w:rsidP="00B00C61">
      <w:pPr>
        <w:autoSpaceDE w:val="0"/>
        <w:autoSpaceDN w:val="0"/>
        <w:adjustRightInd w:val="0"/>
        <w:spacing w:line="480" w:lineRule="auto"/>
        <w:ind w:left="720" w:hanging="720"/>
        <w:rPr>
          <w:rFonts w:ascii="Arial" w:hAnsi="Arial" w:cs="Arial"/>
        </w:rPr>
      </w:pPr>
      <w:r w:rsidRPr="00684161">
        <w:rPr>
          <w:rFonts w:ascii="Arial" w:hAnsi="Arial" w:cs="Arial"/>
        </w:rPr>
        <w:t>Frenken</w:t>
      </w:r>
      <w:r w:rsidR="009F000C">
        <w:rPr>
          <w:rFonts w:ascii="Arial" w:hAnsi="Arial" w:cs="Arial"/>
        </w:rPr>
        <w:t>, K., Van Oort, F. &amp; Verburg, T. (</w:t>
      </w:r>
      <w:r w:rsidRPr="00684161">
        <w:rPr>
          <w:rFonts w:ascii="Arial" w:hAnsi="Arial" w:cs="Arial"/>
        </w:rPr>
        <w:t>2007</w:t>
      </w:r>
      <w:r w:rsidR="009F000C">
        <w:rPr>
          <w:rFonts w:ascii="Arial" w:hAnsi="Arial" w:cs="Arial"/>
        </w:rPr>
        <w:t xml:space="preserve">) Related Variety, Unrelated Variety and Regional Economic Growth. </w:t>
      </w:r>
      <w:r w:rsidR="009F000C" w:rsidRPr="009F000C">
        <w:rPr>
          <w:rFonts w:ascii="Arial" w:hAnsi="Arial" w:cs="Arial"/>
          <w:i/>
        </w:rPr>
        <w:t>Regional Studies</w:t>
      </w:r>
      <w:r w:rsidR="009F000C">
        <w:rPr>
          <w:rFonts w:ascii="Arial" w:hAnsi="Arial" w:cs="Arial"/>
        </w:rPr>
        <w:t xml:space="preserve"> 41(5), 685</w:t>
      </w:r>
      <w:r w:rsidR="009F000C" w:rsidRPr="00286165">
        <w:rPr>
          <w:rFonts w:ascii="Arial" w:hAnsi="Arial" w:cs="Arial"/>
        </w:rPr>
        <w:t>–</w:t>
      </w:r>
      <w:r w:rsidR="009F000C">
        <w:rPr>
          <w:rFonts w:ascii="Arial" w:hAnsi="Arial" w:cs="Arial"/>
        </w:rPr>
        <w:t>697.</w:t>
      </w:r>
    </w:p>
    <w:p w14:paraId="3B4B2DDA" w14:textId="368A6DEE" w:rsidR="00ED6BA4" w:rsidRPr="00AC0651" w:rsidRDefault="00ED6BA4" w:rsidP="00B00C61">
      <w:pPr>
        <w:autoSpaceDE w:val="0"/>
        <w:autoSpaceDN w:val="0"/>
        <w:adjustRightInd w:val="0"/>
        <w:spacing w:line="480" w:lineRule="auto"/>
        <w:ind w:left="720" w:hanging="720"/>
        <w:rPr>
          <w:rFonts w:ascii="Arial" w:hAnsi="Arial" w:cs="Arial"/>
        </w:rPr>
      </w:pPr>
      <w:r w:rsidRPr="00AC0651">
        <w:rPr>
          <w:rFonts w:ascii="Arial" w:hAnsi="Arial" w:cs="Arial"/>
          <w:color w:val="000000"/>
        </w:rPr>
        <w:lastRenderedPageBreak/>
        <w:t>Gandini</w:t>
      </w:r>
      <w:r w:rsidR="00D52137">
        <w:rPr>
          <w:rFonts w:ascii="Arial" w:hAnsi="Arial" w:cs="Arial"/>
          <w:color w:val="000000"/>
        </w:rPr>
        <w:t>, A.</w:t>
      </w:r>
      <w:r w:rsidRPr="00AC0651">
        <w:rPr>
          <w:rFonts w:ascii="Arial" w:hAnsi="Arial" w:cs="Arial"/>
          <w:color w:val="000000"/>
        </w:rPr>
        <w:t xml:space="preserve"> </w:t>
      </w:r>
      <w:r w:rsidR="00D52137">
        <w:rPr>
          <w:rFonts w:ascii="Arial" w:hAnsi="Arial" w:cs="Arial"/>
          <w:color w:val="000000"/>
        </w:rPr>
        <w:t>&amp;</w:t>
      </w:r>
      <w:r w:rsidRPr="00AC0651">
        <w:rPr>
          <w:rFonts w:ascii="Arial" w:hAnsi="Arial" w:cs="Arial"/>
          <w:color w:val="000000"/>
        </w:rPr>
        <w:t xml:space="preserve"> Cossu,</w:t>
      </w:r>
      <w:r w:rsidR="00D52137">
        <w:rPr>
          <w:rFonts w:ascii="Arial" w:hAnsi="Arial" w:cs="Arial"/>
          <w:color w:val="000000"/>
        </w:rPr>
        <w:t xml:space="preserve"> A.</w:t>
      </w:r>
      <w:r w:rsidRPr="00AC0651">
        <w:rPr>
          <w:rFonts w:ascii="Arial" w:hAnsi="Arial" w:cs="Arial"/>
          <w:color w:val="000000"/>
        </w:rPr>
        <w:t xml:space="preserve"> </w:t>
      </w:r>
      <w:r w:rsidR="00D52137">
        <w:rPr>
          <w:rFonts w:ascii="Arial" w:hAnsi="Arial" w:cs="Arial"/>
          <w:color w:val="000000"/>
        </w:rPr>
        <w:t>(</w:t>
      </w:r>
      <w:r w:rsidRPr="00AC0651">
        <w:rPr>
          <w:rFonts w:ascii="Arial" w:hAnsi="Arial" w:cs="Arial"/>
          <w:color w:val="000000"/>
        </w:rPr>
        <w:t>2019</w:t>
      </w:r>
      <w:r w:rsidR="00D52137">
        <w:rPr>
          <w:rFonts w:ascii="Arial" w:hAnsi="Arial" w:cs="Arial"/>
          <w:color w:val="000000"/>
        </w:rPr>
        <w:t xml:space="preserve">) The third wave of coworking: ‘Neo-corporate’ model versus </w:t>
      </w:r>
      <w:r w:rsidR="005E293E">
        <w:rPr>
          <w:rFonts w:ascii="Arial" w:hAnsi="Arial" w:cs="Arial"/>
          <w:color w:val="000000"/>
        </w:rPr>
        <w:t xml:space="preserve">‘resilient’ practice. </w:t>
      </w:r>
      <w:r w:rsidR="005E293E" w:rsidRPr="005E293E">
        <w:rPr>
          <w:rFonts w:ascii="Arial" w:hAnsi="Arial" w:cs="Arial"/>
          <w:i/>
          <w:color w:val="000000"/>
        </w:rPr>
        <w:t>European Journal of Cultural Studies</w:t>
      </w:r>
      <w:r w:rsidR="005E293E">
        <w:rPr>
          <w:rFonts w:ascii="Arial" w:hAnsi="Arial" w:cs="Arial"/>
          <w:color w:val="000000"/>
        </w:rPr>
        <w:t>, 1-18</w:t>
      </w:r>
    </w:p>
    <w:p w14:paraId="4020E84F"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color w:val="222222"/>
          <w:shd w:val="clear" w:color="auto" w:fill="FFFFFF"/>
        </w:rPr>
        <w:t xml:space="preserve">Garrett, L.E., Spreitzer, G.M. &amp; Bacevice, P.A. (2017). Co-constructing a sense of community at work: The emergence of community in coworking spaces. </w:t>
      </w:r>
      <w:r w:rsidRPr="00AC0651">
        <w:rPr>
          <w:rFonts w:ascii="Arial" w:hAnsi="Arial" w:cs="Arial"/>
          <w:i/>
          <w:iCs/>
          <w:color w:val="222222"/>
          <w:shd w:val="clear" w:color="auto" w:fill="FFFFFF"/>
        </w:rPr>
        <w:t>Organization Studies</w:t>
      </w:r>
      <w:r w:rsidRPr="00AC0651">
        <w:rPr>
          <w:rFonts w:ascii="Arial" w:hAnsi="Arial" w:cs="Arial"/>
          <w:color w:val="222222"/>
          <w:shd w:val="clear" w:color="auto" w:fill="FFFFFF"/>
        </w:rPr>
        <w:t xml:space="preserve"> </w:t>
      </w:r>
      <w:r w:rsidRPr="00AC0651">
        <w:rPr>
          <w:rFonts w:ascii="Arial" w:hAnsi="Arial" w:cs="Arial"/>
          <w:i/>
          <w:iCs/>
          <w:color w:val="222222"/>
          <w:shd w:val="clear" w:color="auto" w:fill="FFFFFF"/>
        </w:rPr>
        <w:t>38</w:t>
      </w:r>
      <w:r w:rsidRPr="00AC0651">
        <w:rPr>
          <w:rFonts w:ascii="Arial" w:hAnsi="Arial" w:cs="Arial"/>
          <w:color w:val="222222"/>
          <w:shd w:val="clear" w:color="auto" w:fill="FFFFFF"/>
        </w:rPr>
        <w:t>(6), 821</w:t>
      </w:r>
      <w:r w:rsidRPr="00AC0651">
        <w:rPr>
          <w:rFonts w:ascii="Arial" w:hAnsi="Arial" w:cs="Arial"/>
        </w:rPr>
        <w:t>–</w:t>
      </w:r>
      <w:r w:rsidRPr="00AC0651">
        <w:rPr>
          <w:rFonts w:ascii="Arial" w:hAnsi="Arial" w:cs="Arial"/>
          <w:color w:val="222222"/>
          <w:shd w:val="clear" w:color="auto" w:fill="FFFFFF"/>
        </w:rPr>
        <w:t>842.</w:t>
      </w:r>
    </w:p>
    <w:p w14:paraId="497CF41E" w14:textId="77777777" w:rsidR="00AC0651" w:rsidRP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Gerdenitsch, C., Scheel, T.E., Andorfer, J. &amp; Korunka, C. (2016). Coworking Spaces: A Source of Social Support for Independent Professionals. </w:t>
      </w:r>
      <w:r w:rsidRPr="00AC0651">
        <w:rPr>
          <w:rFonts w:ascii="Arial" w:hAnsi="Arial" w:cs="Arial"/>
          <w:i/>
          <w:color w:val="222222"/>
          <w:shd w:val="clear" w:color="auto" w:fill="FFFFFF"/>
        </w:rPr>
        <w:t>Frontiers in Psychology</w:t>
      </w:r>
      <w:r w:rsidRPr="00AC0651">
        <w:rPr>
          <w:rFonts w:ascii="Arial" w:hAnsi="Arial" w:cs="Arial"/>
          <w:color w:val="222222"/>
          <w:shd w:val="clear" w:color="auto" w:fill="FFFFFF"/>
        </w:rPr>
        <w:t xml:space="preserve"> 7, 581 doi: 10.3389/fpsyg.2016.00581</w:t>
      </w:r>
    </w:p>
    <w:p w14:paraId="5A8743B1" w14:textId="227D1E38" w:rsidR="00AC0651" w:rsidRPr="00AC0651" w:rsidRDefault="00AC0651" w:rsidP="00B00C61">
      <w:pPr>
        <w:autoSpaceDE w:val="0"/>
        <w:autoSpaceDN w:val="0"/>
        <w:adjustRightInd w:val="0"/>
        <w:spacing w:line="480" w:lineRule="auto"/>
        <w:ind w:left="720" w:hanging="720"/>
        <w:rPr>
          <w:rFonts w:ascii="Arial" w:hAnsi="Arial" w:cs="Arial"/>
        </w:rPr>
      </w:pPr>
      <w:r>
        <w:rPr>
          <w:rFonts w:ascii="Arial" w:hAnsi="Arial" w:cs="Arial"/>
        </w:rPr>
        <w:t xml:space="preserve">Grossman, A.J. (2007) Freelancers Forgo Office Space for Casual Coworking. Download: </w:t>
      </w:r>
      <w:hyperlink r:id="rId14" w:history="1">
        <w:r w:rsidRPr="00C05027">
          <w:rPr>
            <w:rStyle w:val="Hyperlink"/>
            <w:rFonts w:ascii="Arial" w:hAnsi="Arial" w:cs="Arial"/>
          </w:rPr>
          <w:t>https://www.wired.com/2007/07/freelancers-forgo-office-space-for-casual-coworking/</w:t>
        </w:r>
      </w:hyperlink>
      <w:r>
        <w:rPr>
          <w:rFonts w:ascii="Arial" w:hAnsi="Arial" w:cs="Arial"/>
        </w:rPr>
        <w:t xml:space="preserve"> (accessed on 20.08.2020)</w:t>
      </w:r>
    </w:p>
    <w:p w14:paraId="20567CC7" w14:textId="0EB8BB3D" w:rsid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Hislop, D., Axtell, C., Collins, A., Daniels, K., Glover, J. &amp; Niven, K. (2015) Variability in the use of mobile ICTs by homeworkers and its consequences for boundary management and social isolation. </w:t>
      </w:r>
      <w:r w:rsidRPr="00AC0651">
        <w:rPr>
          <w:rFonts w:ascii="Arial" w:hAnsi="Arial" w:cs="Arial"/>
          <w:i/>
        </w:rPr>
        <w:t>Information and Organization</w:t>
      </w:r>
      <w:r w:rsidRPr="00AC0651">
        <w:rPr>
          <w:rFonts w:ascii="Arial" w:hAnsi="Arial" w:cs="Arial"/>
        </w:rPr>
        <w:t xml:space="preserve"> 25, 222–232.</w:t>
      </w:r>
    </w:p>
    <w:p w14:paraId="3D1216BF" w14:textId="5FA4245F" w:rsidR="001F1A49" w:rsidRPr="001F1A49" w:rsidRDefault="001F1A49" w:rsidP="001F1A49">
      <w:pPr>
        <w:autoSpaceDE w:val="0"/>
        <w:autoSpaceDN w:val="0"/>
        <w:adjustRightInd w:val="0"/>
        <w:spacing w:line="480" w:lineRule="auto"/>
        <w:ind w:left="720" w:hanging="720"/>
        <w:rPr>
          <w:rFonts w:ascii="Arial" w:hAnsi="Arial" w:cs="Arial"/>
          <w:color w:val="222222"/>
          <w:shd w:val="clear" w:color="auto" w:fill="FFFFFF"/>
        </w:rPr>
      </w:pPr>
      <w:r w:rsidRPr="001F1A49">
        <w:rPr>
          <w:rFonts w:ascii="Arial" w:hAnsi="Arial" w:cs="Arial"/>
          <w:color w:val="222222"/>
          <w:shd w:val="clear" w:color="auto" w:fill="FFFFFF"/>
        </w:rPr>
        <w:t xml:space="preserve">Jacobs, J. (1969). </w:t>
      </w:r>
      <w:r w:rsidRPr="001F1A49">
        <w:rPr>
          <w:rFonts w:ascii="Arial" w:hAnsi="Arial" w:cs="Arial"/>
          <w:i/>
          <w:color w:val="222222"/>
          <w:shd w:val="clear" w:color="auto" w:fill="FFFFFF"/>
        </w:rPr>
        <w:t>The Economy of Cities</w:t>
      </w:r>
      <w:r w:rsidRPr="001F1A49">
        <w:rPr>
          <w:rFonts w:ascii="Arial" w:hAnsi="Arial" w:cs="Arial"/>
          <w:color w:val="222222"/>
          <w:shd w:val="clear" w:color="auto" w:fill="FFFFFF"/>
        </w:rPr>
        <w:t>. New York: Random House.</w:t>
      </w:r>
    </w:p>
    <w:p w14:paraId="30FDB2BD" w14:textId="79AA46D0" w:rsid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Jakonen, M., Kivinen, N., Salovaara, P. &amp; Hirkman, P. (2017). Towards an Economy of Encounters? A critical study of affectual assemblages in coworking. </w:t>
      </w:r>
      <w:r w:rsidRPr="00AC0651">
        <w:rPr>
          <w:rFonts w:ascii="Arial" w:hAnsi="Arial" w:cs="Arial"/>
          <w:i/>
          <w:iCs/>
          <w:color w:val="222222"/>
          <w:shd w:val="clear" w:color="auto" w:fill="FFFFFF"/>
        </w:rPr>
        <w:t>Scandinavian Journal of Management</w:t>
      </w:r>
      <w:r w:rsidRPr="00AC0651">
        <w:rPr>
          <w:rFonts w:ascii="Arial" w:hAnsi="Arial" w:cs="Arial"/>
          <w:color w:val="222222"/>
          <w:shd w:val="clear" w:color="auto" w:fill="FFFFFF"/>
        </w:rPr>
        <w:t xml:space="preserve"> </w:t>
      </w:r>
      <w:r w:rsidRPr="00AC0651">
        <w:rPr>
          <w:rFonts w:ascii="Arial" w:hAnsi="Arial" w:cs="Arial"/>
          <w:i/>
          <w:iCs/>
          <w:color w:val="222222"/>
          <w:shd w:val="clear" w:color="auto" w:fill="FFFFFF"/>
        </w:rPr>
        <w:t>33</w:t>
      </w:r>
      <w:r w:rsidRPr="00AC0651">
        <w:rPr>
          <w:rFonts w:ascii="Arial" w:hAnsi="Arial" w:cs="Arial"/>
          <w:color w:val="222222"/>
          <w:shd w:val="clear" w:color="auto" w:fill="FFFFFF"/>
        </w:rPr>
        <w:t>(4), 235</w:t>
      </w:r>
      <w:r w:rsidRPr="00AC0651">
        <w:rPr>
          <w:rFonts w:ascii="Arial" w:hAnsi="Arial" w:cs="Arial"/>
        </w:rPr>
        <w:t>–</w:t>
      </w:r>
      <w:r w:rsidRPr="00AC0651">
        <w:rPr>
          <w:rFonts w:ascii="Arial" w:hAnsi="Arial" w:cs="Arial"/>
          <w:color w:val="222222"/>
          <w:shd w:val="clear" w:color="auto" w:fill="FFFFFF"/>
        </w:rPr>
        <w:t>242.</w:t>
      </w:r>
    </w:p>
    <w:p w14:paraId="5B476FAC" w14:textId="77777777" w:rsidR="00ED7A9D" w:rsidRPr="00ED7A9D" w:rsidRDefault="00ED7A9D" w:rsidP="00ED7A9D">
      <w:pPr>
        <w:autoSpaceDE w:val="0"/>
        <w:autoSpaceDN w:val="0"/>
        <w:adjustRightInd w:val="0"/>
        <w:spacing w:line="480" w:lineRule="auto"/>
        <w:ind w:left="720" w:hanging="720"/>
        <w:rPr>
          <w:rFonts w:ascii="Arial" w:hAnsi="Arial" w:cs="Arial"/>
          <w:color w:val="222222"/>
          <w:shd w:val="clear" w:color="auto" w:fill="FFFFFF"/>
        </w:rPr>
      </w:pPr>
      <w:r w:rsidRPr="00ED7A9D">
        <w:rPr>
          <w:rFonts w:ascii="Arial" w:hAnsi="Arial" w:cs="Arial"/>
          <w:color w:val="222222"/>
          <w:shd w:val="clear" w:color="auto" w:fill="FFFFFF"/>
        </w:rPr>
        <w:t xml:space="preserve">Jamal, A. C. (2018). Coworking spaces in mid-sized cities: A partner in downtown economic development. </w:t>
      </w:r>
      <w:r w:rsidRPr="00ED7A9D">
        <w:rPr>
          <w:rFonts w:ascii="Arial" w:hAnsi="Arial" w:cs="Arial"/>
          <w:i/>
          <w:color w:val="222222"/>
          <w:shd w:val="clear" w:color="auto" w:fill="FFFFFF"/>
        </w:rPr>
        <w:t>Environment and Planning</w:t>
      </w:r>
      <w:r w:rsidRPr="00ED7A9D">
        <w:rPr>
          <w:rFonts w:ascii="Arial" w:hAnsi="Arial" w:cs="Arial"/>
          <w:color w:val="222222"/>
          <w:shd w:val="clear" w:color="auto" w:fill="FFFFFF"/>
        </w:rPr>
        <w:t xml:space="preserve"> A, 50(4), 773-788. </w:t>
      </w:r>
    </w:p>
    <w:p w14:paraId="66FE1C84" w14:textId="26E96AF1" w:rsidR="007715BE" w:rsidRDefault="007715BE" w:rsidP="00B00C61">
      <w:pPr>
        <w:autoSpaceDE w:val="0"/>
        <w:autoSpaceDN w:val="0"/>
        <w:adjustRightInd w:val="0"/>
        <w:spacing w:line="480" w:lineRule="auto"/>
        <w:ind w:left="720" w:hanging="720"/>
        <w:rPr>
          <w:rFonts w:ascii="Arial" w:hAnsi="Arial" w:cs="Arial"/>
        </w:rPr>
      </w:pPr>
      <w:r w:rsidRPr="00AC0651">
        <w:rPr>
          <w:rFonts w:ascii="Arial" w:hAnsi="Arial" w:cs="Arial"/>
        </w:rPr>
        <w:t>Jeske</w:t>
      </w:r>
      <w:r w:rsidR="005E293E">
        <w:rPr>
          <w:rFonts w:ascii="Arial" w:hAnsi="Arial" w:cs="Arial"/>
        </w:rPr>
        <w:t>, D.</w:t>
      </w:r>
      <w:r w:rsidRPr="00AC0651">
        <w:rPr>
          <w:rFonts w:ascii="Arial" w:hAnsi="Arial" w:cs="Arial"/>
        </w:rPr>
        <w:t xml:space="preserve"> </w:t>
      </w:r>
      <w:r w:rsidR="005E293E">
        <w:rPr>
          <w:rFonts w:ascii="Arial" w:hAnsi="Arial" w:cs="Arial"/>
        </w:rPr>
        <w:t>&amp;</w:t>
      </w:r>
      <w:r w:rsidRPr="00AC0651">
        <w:rPr>
          <w:rFonts w:ascii="Arial" w:hAnsi="Arial" w:cs="Arial"/>
        </w:rPr>
        <w:t xml:space="preserve"> Ruwe, </w:t>
      </w:r>
      <w:r w:rsidR="005E293E">
        <w:rPr>
          <w:rFonts w:ascii="Arial" w:hAnsi="Arial" w:cs="Arial"/>
        </w:rPr>
        <w:t>T. (</w:t>
      </w:r>
      <w:r w:rsidRPr="00AC0651">
        <w:rPr>
          <w:rFonts w:ascii="Arial" w:hAnsi="Arial" w:cs="Arial"/>
        </w:rPr>
        <w:t>2019</w:t>
      </w:r>
      <w:r w:rsidR="005E293E">
        <w:rPr>
          <w:rFonts w:ascii="Arial" w:hAnsi="Arial" w:cs="Arial"/>
        </w:rPr>
        <w:t xml:space="preserve">) Inclusion through use and membership of co-working spaces. </w:t>
      </w:r>
      <w:r w:rsidR="005E293E" w:rsidRPr="005E293E">
        <w:rPr>
          <w:rFonts w:ascii="Arial" w:hAnsi="Arial" w:cs="Arial"/>
          <w:i/>
        </w:rPr>
        <w:t>Journal of Work-Applied Management</w:t>
      </w:r>
      <w:r w:rsidR="005E293E">
        <w:rPr>
          <w:rFonts w:ascii="Arial" w:hAnsi="Arial" w:cs="Arial"/>
        </w:rPr>
        <w:t xml:space="preserve"> 11(2), 174</w:t>
      </w:r>
      <w:r w:rsidR="005E293E" w:rsidRPr="00AC0651">
        <w:rPr>
          <w:rFonts w:ascii="Arial" w:hAnsi="Arial" w:cs="Arial"/>
        </w:rPr>
        <w:t>–</w:t>
      </w:r>
      <w:r w:rsidR="005E293E">
        <w:rPr>
          <w:rFonts w:ascii="Arial" w:hAnsi="Arial" w:cs="Arial"/>
        </w:rPr>
        <w:t>186.</w:t>
      </w:r>
    </w:p>
    <w:p w14:paraId="20B9F60B" w14:textId="59752121" w:rsidR="001F1A49" w:rsidRPr="001F1A49" w:rsidRDefault="001F1A49" w:rsidP="001F1A49">
      <w:pPr>
        <w:autoSpaceDE w:val="0"/>
        <w:autoSpaceDN w:val="0"/>
        <w:adjustRightInd w:val="0"/>
        <w:spacing w:line="480" w:lineRule="auto"/>
        <w:ind w:left="720" w:hanging="720"/>
        <w:rPr>
          <w:rFonts w:ascii="Arial" w:hAnsi="Arial" w:cs="Arial"/>
          <w:color w:val="222222"/>
          <w:shd w:val="clear" w:color="auto" w:fill="FFFFFF"/>
        </w:rPr>
      </w:pPr>
      <w:r w:rsidRPr="001F1A49">
        <w:rPr>
          <w:rFonts w:ascii="Arial" w:hAnsi="Arial" w:cs="Arial"/>
          <w:color w:val="222222"/>
          <w:shd w:val="clear" w:color="auto" w:fill="FFFFFF"/>
        </w:rPr>
        <w:t xml:space="preserve">Lawton P, Murphy E., &amp; Redmond D (2013). Residential preferences of the creative class? </w:t>
      </w:r>
      <w:r w:rsidRPr="001F1A49">
        <w:rPr>
          <w:rFonts w:ascii="Arial" w:hAnsi="Arial" w:cs="Arial"/>
          <w:i/>
          <w:color w:val="222222"/>
          <w:shd w:val="clear" w:color="auto" w:fill="FFFFFF"/>
        </w:rPr>
        <w:t>Cities</w:t>
      </w:r>
      <w:r w:rsidRPr="001F1A49">
        <w:rPr>
          <w:rFonts w:ascii="Arial" w:hAnsi="Arial" w:cs="Arial"/>
          <w:color w:val="222222"/>
          <w:shd w:val="clear" w:color="auto" w:fill="FFFFFF"/>
        </w:rPr>
        <w:t xml:space="preserve"> 31, 47–56.</w:t>
      </w:r>
    </w:p>
    <w:p w14:paraId="1C90BDE4" w14:textId="54C9BC56"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lastRenderedPageBreak/>
        <w:t xml:space="preserve">Luchman, J. N. </w:t>
      </w:r>
      <w:r w:rsidR="00FC72B3">
        <w:rPr>
          <w:rFonts w:ascii="Arial" w:hAnsi="Arial" w:cs="Arial"/>
        </w:rPr>
        <w:t>&amp;</w:t>
      </w:r>
      <w:r w:rsidRPr="00AC0651">
        <w:rPr>
          <w:rFonts w:ascii="Arial" w:hAnsi="Arial" w:cs="Arial"/>
        </w:rPr>
        <w:t xml:space="preserve"> González-Morales, M. G. (2013). Demands, control, and support: A meta-analytic review of work characteristics interrelationships. </w:t>
      </w:r>
      <w:r w:rsidRPr="00AC0651">
        <w:rPr>
          <w:rFonts w:ascii="Arial" w:hAnsi="Arial" w:cs="Arial"/>
          <w:i/>
        </w:rPr>
        <w:t>Journal of Occupational Health Psychology</w:t>
      </w:r>
      <w:r w:rsidRPr="00AC0651">
        <w:rPr>
          <w:rFonts w:ascii="Arial" w:hAnsi="Arial" w:cs="Arial"/>
        </w:rPr>
        <w:t xml:space="preserve"> 18, 37–52.</w:t>
      </w:r>
    </w:p>
    <w:p w14:paraId="77D1934A" w14:textId="412B11D0" w:rsidR="00AC0651" w:rsidRDefault="00AC0651" w:rsidP="00B00C61">
      <w:pPr>
        <w:spacing w:line="480" w:lineRule="auto"/>
        <w:ind w:left="454" w:hanging="454"/>
        <w:rPr>
          <w:rFonts w:ascii="Arial" w:hAnsi="Arial" w:cs="Arial"/>
        </w:rPr>
      </w:pPr>
      <w:r w:rsidRPr="00AC0651">
        <w:rPr>
          <w:rFonts w:ascii="Arial" w:hAnsi="Arial" w:cs="Arial"/>
        </w:rPr>
        <w:t xml:space="preserve">Mariotti, I., Pacchi, C. </w:t>
      </w:r>
      <w:r w:rsidRPr="00AC0651">
        <w:rPr>
          <w:rFonts w:ascii="Arial" w:hAnsi="Arial" w:cs="Arial"/>
          <w:color w:val="222222"/>
          <w:shd w:val="clear" w:color="auto" w:fill="FFFFFF"/>
        </w:rPr>
        <w:t>&amp;</w:t>
      </w:r>
      <w:r w:rsidRPr="00AC0651">
        <w:rPr>
          <w:rFonts w:ascii="Arial" w:hAnsi="Arial" w:cs="Arial"/>
        </w:rPr>
        <w:t xml:space="preserve"> Di Vita, S. (2017). Co-working Spaces in Milan: Location Patterns and Urban Effects. </w:t>
      </w:r>
      <w:r w:rsidRPr="00AC0651">
        <w:rPr>
          <w:rFonts w:ascii="Arial" w:hAnsi="Arial" w:cs="Arial"/>
          <w:i/>
        </w:rPr>
        <w:t>Journal of Urban Tech</w:t>
      </w:r>
      <w:r w:rsidRPr="00AC0651">
        <w:rPr>
          <w:rFonts w:ascii="Arial" w:hAnsi="Arial" w:cs="Arial"/>
        </w:rPr>
        <w:t>nology 24(3), 47–66.</w:t>
      </w:r>
    </w:p>
    <w:p w14:paraId="22F9714B" w14:textId="77777777" w:rsidR="00194A6F" w:rsidRPr="00194A6F" w:rsidRDefault="00194A6F" w:rsidP="00194A6F">
      <w:pPr>
        <w:spacing w:line="480" w:lineRule="auto"/>
        <w:ind w:left="454" w:hanging="454"/>
        <w:rPr>
          <w:rFonts w:ascii="Arial" w:hAnsi="Arial" w:cs="Arial"/>
        </w:rPr>
      </w:pPr>
      <w:r w:rsidRPr="00194A6F">
        <w:rPr>
          <w:rFonts w:ascii="Arial" w:hAnsi="Arial" w:cs="Arial"/>
        </w:rPr>
        <w:t xml:space="preserve">Marshall, A. (1925). </w:t>
      </w:r>
      <w:r w:rsidRPr="00194A6F">
        <w:rPr>
          <w:rFonts w:ascii="Arial" w:hAnsi="Arial" w:cs="Arial"/>
          <w:i/>
        </w:rPr>
        <w:t>Principles of Economics</w:t>
      </w:r>
      <w:r w:rsidRPr="00194A6F">
        <w:rPr>
          <w:rFonts w:ascii="Arial" w:hAnsi="Arial" w:cs="Arial"/>
        </w:rPr>
        <w:t>. 8th ed. London: Macmillan.</w:t>
      </w:r>
    </w:p>
    <w:p w14:paraId="1BFBB04F"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Merkel, J. (2015). Coworking in the city. </w:t>
      </w:r>
      <w:r w:rsidRPr="00AC0651">
        <w:rPr>
          <w:rFonts w:ascii="Arial" w:hAnsi="Arial" w:cs="Arial"/>
          <w:i/>
        </w:rPr>
        <w:t>Ephemera</w:t>
      </w:r>
      <w:r w:rsidRPr="00AC0651">
        <w:rPr>
          <w:rFonts w:ascii="Arial" w:hAnsi="Arial" w:cs="Arial"/>
        </w:rPr>
        <w:t xml:space="preserve"> 15(2), 121–139.</w:t>
      </w:r>
    </w:p>
    <w:p w14:paraId="21A7965A" w14:textId="7F7F4071" w:rsidR="00AC0651" w:rsidRDefault="00AC0651" w:rsidP="00B00C61">
      <w:pPr>
        <w:spacing w:line="480" w:lineRule="auto"/>
        <w:ind w:left="454" w:hanging="454"/>
        <w:rPr>
          <w:rFonts w:ascii="Arial" w:hAnsi="Arial" w:cs="Arial"/>
          <w:color w:val="222222"/>
          <w:shd w:val="clear" w:color="auto" w:fill="FFFFFF"/>
        </w:rPr>
      </w:pPr>
      <w:r w:rsidRPr="00AC0651">
        <w:rPr>
          <w:rFonts w:ascii="Arial" w:hAnsi="Arial" w:cs="Arial"/>
          <w:color w:val="222222"/>
          <w:shd w:val="clear" w:color="auto" w:fill="FFFFFF"/>
        </w:rPr>
        <w:t xml:space="preserve">Merkel, J. (2019). Freelance isn’t free. Co-working as a critical urban practice to cope with informality in creative labour markets. </w:t>
      </w:r>
      <w:r w:rsidRPr="00AC0651">
        <w:rPr>
          <w:rFonts w:ascii="Arial" w:hAnsi="Arial" w:cs="Arial"/>
          <w:i/>
          <w:iCs/>
          <w:color w:val="222222"/>
          <w:shd w:val="clear" w:color="auto" w:fill="FFFFFF"/>
        </w:rPr>
        <w:t>Urban Studies</w:t>
      </w:r>
      <w:r w:rsidRPr="00AC0651">
        <w:rPr>
          <w:rFonts w:ascii="Arial" w:hAnsi="Arial" w:cs="Arial"/>
          <w:color w:val="222222"/>
          <w:shd w:val="clear" w:color="auto" w:fill="FFFFFF"/>
        </w:rPr>
        <w:t xml:space="preserve"> 56(3), 526</w:t>
      </w:r>
      <w:r w:rsidRPr="00AC0651">
        <w:rPr>
          <w:rFonts w:ascii="Arial" w:hAnsi="Arial" w:cs="Arial"/>
        </w:rPr>
        <w:t>–</w:t>
      </w:r>
      <w:r w:rsidRPr="00AC0651">
        <w:rPr>
          <w:rFonts w:ascii="Arial" w:hAnsi="Arial" w:cs="Arial"/>
          <w:color w:val="222222"/>
          <w:shd w:val="clear" w:color="auto" w:fill="FFFFFF"/>
        </w:rPr>
        <w:t>547.</w:t>
      </w:r>
    </w:p>
    <w:p w14:paraId="002E23EC" w14:textId="0396CCE3" w:rsidR="00ED37D3" w:rsidRPr="00ED37D3" w:rsidRDefault="00ED37D3" w:rsidP="00ED37D3">
      <w:pPr>
        <w:spacing w:line="480" w:lineRule="auto"/>
        <w:ind w:left="454" w:hanging="454"/>
        <w:rPr>
          <w:rFonts w:ascii="Arial" w:hAnsi="Arial" w:cs="Arial"/>
          <w:color w:val="222222"/>
          <w:shd w:val="clear" w:color="auto" w:fill="FFFFFF"/>
        </w:rPr>
      </w:pPr>
      <w:r w:rsidRPr="00ED37D3">
        <w:rPr>
          <w:rFonts w:ascii="Arial" w:hAnsi="Arial" w:cs="Arial"/>
          <w:color w:val="222222"/>
          <w:shd w:val="clear" w:color="auto" w:fill="FFFFFF"/>
        </w:rPr>
        <w:t>Oldenb</w:t>
      </w:r>
      <w:r>
        <w:rPr>
          <w:rFonts w:ascii="Arial" w:hAnsi="Arial" w:cs="Arial"/>
          <w:color w:val="222222"/>
          <w:shd w:val="clear" w:color="auto" w:fill="FFFFFF"/>
        </w:rPr>
        <w:t>u</w:t>
      </w:r>
      <w:r w:rsidRPr="00ED37D3">
        <w:rPr>
          <w:rFonts w:ascii="Arial" w:hAnsi="Arial" w:cs="Arial"/>
          <w:color w:val="222222"/>
          <w:shd w:val="clear" w:color="auto" w:fill="FFFFFF"/>
        </w:rPr>
        <w:t>rg, R</w:t>
      </w:r>
      <w:r>
        <w:rPr>
          <w:rFonts w:ascii="Arial" w:hAnsi="Arial" w:cs="Arial"/>
          <w:color w:val="222222"/>
          <w:shd w:val="clear" w:color="auto" w:fill="FFFFFF"/>
        </w:rPr>
        <w:t>.</w:t>
      </w:r>
      <w:r w:rsidRPr="00ED37D3">
        <w:rPr>
          <w:rFonts w:ascii="Arial" w:hAnsi="Arial" w:cs="Arial"/>
          <w:color w:val="222222"/>
          <w:shd w:val="clear" w:color="auto" w:fill="FFFFFF"/>
        </w:rPr>
        <w:t xml:space="preserve"> (1989) </w:t>
      </w:r>
      <w:r w:rsidRPr="00ED37D3">
        <w:rPr>
          <w:rFonts w:ascii="Arial" w:hAnsi="Arial" w:cs="Arial"/>
          <w:i/>
          <w:color w:val="222222"/>
          <w:shd w:val="clear" w:color="auto" w:fill="FFFFFF"/>
        </w:rPr>
        <w:t>The great good place: Cafés, coffee shops, bookstores, bars, hair salons and the other hangouts at the heart of a community</w:t>
      </w:r>
      <w:r w:rsidRPr="00ED37D3">
        <w:rPr>
          <w:rFonts w:ascii="Arial" w:hAnsi="Arial" w:cs="Arial"/>
          <w:color w:val="222222"/>
          <w:shd w:val="clear" w:color="auto" w:fill="FFFFFF"/>
        </w:rPr>
        <w:t>. Cambridge, MA: De Capo Press.</w:t>
      </w:r>
    </w:p>
    <w:p w14:paraId="67853A18" w14:textId="1BE95BCE" w:rsid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Olma, S. (2012) </w:t>
      </w:r>
      <w:r w:rsidRPr="00AC0651">
        <w:rPr>
          <w:rFonts w:ascii="Arial" w:hAnsi="Arial" w:cs="Arial"/>
          <w:i/>
          <w:color w:val="222222"/>
          <w:shd w:val="clear" w:color="auto" w:fill="FFFFFF"/>
        </w:rPr>
        <w:t xml:space="preserve">The Serendipity Machine: A Disruptive Business Model for Society 3.0. </w:t>
      </w:r>
      <w:r w:rsidRPr="00AC0651">
        <w:rPr>
          <w:rFonts w:ascii="Arial" w:hAnsi="Arial" w:cs="Arial"/>
          <w:color w:val="222222"/>
          <w:shd w:val="clear" w:color="auto" w:fill="FFFFFF"/>
        </w:rPr>
        <w:t xml:space="preserve">Creative Commons. Available online at </w:t>
      </w:r>
      <w:hyperlink r:id="rId15" w:history="1">
        <w:r w:rsidR="00B74A4F" w:rsidRPr="00C05027">
          <w:rPr>
            <w:rStyle w:val="Hyperlink"/>
            <w:rFonts w:ascii="Arial" w:hAnsi="Arial" w:cs="Arial"/>
            <w:shd w:val="clear" w:color="auto" w:fill="FFFFFF"/>
          </w:rPr>
          <w:t>https://www.seats2meet.com/downloads/The_Serendipity_Machine.pdf</w:t>
        </w:r>
      </w:hyperlink>
    </w:p>
    <w:p w14:paraId="225C747F" w14:textId="77777777" w:rsidR="00830C4E" w:rsidRPr="00830C4E" w:rsidRDefault="00830C4E" w:rsidP="00830C4E">
      <w:pPr>
        <w:autoSpaceDE w:val="0"/>
        <w:autoSpaceDN w:val="0"/>
        <w:adjustRightInd w:val="0"/>
        <w:spacing w:line="480" w:lineRule="auto"/>
        <w:ind w:left="720" w:hanging="720"/>
        <w:rPr>
          <w:rFonts w:ascii="Arial" w:hAnsi="Arial" w:cs="Arial"/>
        </w:rPr>
      </w:pPr>
      <w:r w:rsidRPr="00830C4E">
        <w:rPr>
          <w:rFonts w:ascii="Arial" w:hAnsi="Arial" w:cs="Arial"/>
        </w:rPr>
        <w:t xml:space="preserve">Ostrom E (1990) </w:t>
      </w:r>
      <w:r w:rsidRPr="00830C4E">
        <w:rPr>
          <w:rFonts w:ascii="Arial" w:hAnsi="Arial" w:cs="Arial"/>
          <w:i/>
        </w:rPr>
        <w:t>Governing the Commons: The Evolution of Institutions for Collective Action</w:t>
      </w:r>
      <w:r w:rsidRPr="00830C4E">
        <w:rPr>
          <w:rFonts w:ascii="Arial" w:hAnsi="Arial" w:cs="Arial"/>
        </w:rPr>
        <w:t xml:space="preserve">. Cambridge: Cambridge University Press. </w:t>
      </w:r>
    </w:p>
    <w:p w14:paraId="27D52055" w14:textId="040F5AAC" w:rsidR="00AC0651" w:rsidRDefault="00AC0651" w:rsidP="00B00C61">
      <w:pPr>
        <w:autoSpaceDE w:val="0"/>
        <w:autoSpaceDN w:val="0"/>
        <w:adjustRightInd w:val="0"/>
        <w:spacing w:line="480" w:lineRule="auto"/>
        <w:ind w:left="720" w:hanging="720"/>
        <w:rPr>
          <w:rFonts w:ascii="Arial" w:hAnsi="Arial" w:cs="Arial"/>
        </w:rPr>
      </w:pPr>
      <w:proofErr w:type="gramStart"/>
      <w:r>
        <w:rPr>
          <w:rFonts w:ascii="Arial" w:hAnsi="Arial" w:cs="Arial"/>
        </w:rPr>
        <w:t>O‘</w:t>
      </w:r>
      <w:proofErr w:type="gramEnd"/>
      <w:r>
        <w:rPr>
          <w:rFonts w:ascii="Arial" w:hAnsi="Arial" w:cs="Arial"/>
        </w:rPr>
        <w:t xml:space="preserve">Sullivan, F. (2015) Work from Home, Just Not Alone and Not in Your Own Home. Bloomberg CityLab. Download: </w:t>
      </w:r>
      <w:hyperlink r:id="rId16" w:history="1">
        <w:r w:rsidRPr="00C05027">
          <w:rPr>
            <w:rStyle w:val="Hyperlink"/>
            <w:rFonts w:ascii="Arial" w:hAnsi="Arial" w:cs="Arial"/>
          </w:rPr>
          <w:t>https://www.bloomberg.com/news/articles/2015-02-02/work-from-home-just-not-alone-and-not-in-your-own-home</w:t>
        </w:r>
      </w:hyperlink>
      <w:r>
        <w:rPr>
          <w:rFonts w:ascii="Arial" w:hAnsi="Arial" w:cs="Arial"/>
        </w:rPr>
        <w:t xml:space="preserve"> (accessed on 20.08.2020)</w:t>
      </w:r>
    </w:p>
    <w:p w14:paraId="4C937B2E" w14:textId="77777777" w:rsidR="00AC0651" w:rsidRP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Parrino, L. (2015). Coworking: assessing the role of proximity in knowledge exchange. </w:t>
      </w:r>
      <w:r w:rsidRPr="00AC0651">
        <w:rPr>
          <w:rFonts w:ascii="Arial" w:hAnsi="Arial" w:cs="Arial"/>
          <w:i/>
          <w:iCs/>
          <w:color w:val="222222"/>
          <w:shd w:val="clear" w:color="auto" w:fill="FFFFFF"/>
        </w:rPr>
        <w:t>Knowledge Management Research &amp; Practice</w:t>
      </w:r>
      <w:r w:rsidRPr="00AC0651">
        <w:rPr>
          <w:rFonts w:ascii="Arial" w:hAnsi="Arial" w:cs="Arial"/>
          <w:color w:val="222222"/>
          <w:shd w:val="clear" w:color="auto" w:fill="FFFFFF"/>
        </w:rPr>
        <w:t xml:space="preserve"> </w:t>
      </w:r>
      <w:r w:rsidRPr="00AC0651">
        <w:rPr>
          <w:rFonts w:ascii="Arial" w:hAnsi="Arial" w:cs="Arial"/>
          <w:i/>
          <w:iCs/>
          <w:color w:val="222222"/>
          <w:shd w:val="clear" w:color="auto" w:fill="FFFFFF"/>
        </w:rPr>
        <w:t>13</w:t>
      </w:r>
      <w:r w:rsidRPr="00AC0651">
        <w:rPr>
          <w:rFonts w:ascii="Arial" w:hAnsi="Arial" w:cs="Arial"/>
          <w:color w:val="222222"/>
          <w:shd w:val="clear" w:color="auto" w:fill="FFFFFF"/>
        </w:rPr>
        <w:t>(3), 261</w:t>
      </w:r>
      <w:r w:rsidRPr="00AC0651">
        <w:rPr>
          <w:rFonts w:ascii="Arial" w:hAnsi="Arial" w:cs="Arial"/>
        </w:rPr>
        <w:t>–</w:t>
      </w:r>
      <w:r w:rsidRPr="00AC0651">
        <w:rPr>
          <w:rFonts w:ascii="Arial" w:hAnsi="Arial" w:cs="Arial"/>
          <w:color w:val="222222"/>
          <w:shd w:val="clear" w:color="auto" w:fill="FFFFFF"/>
        </w:rPr>
        <w:t>271.</w:t>
      </w:r>
    </w:p>
    <w:p w14:paraId="50E96190" w14:textId="50FC10AA" w:rsid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lastRenderedPageBreak/>
        <w:t xml:space="preserve">Petriglieri, G., Ashford, S.J. </w:t>
      </w:r>
      <w:r w:rsidRPr="00AC0651">
        <w:rPr>
          <w:rFonts w:ascii="Arial" w:hAnsi="Arial" w:cs="Arial"/>
          <w:color w:val="222222"/>
          <w:shd w:val="clear" w:color="auto" w:fill="FFFFFF"/>
        </w:rPr>
        <w:t>&amp;</w:t>
      </w:r>
      <w:r w:rsidRPr="00AC0651">
        <w:rPr>
          <w:rFonts w:ascii="Arial" w:hAnsi="Arial" w:cs="Arial"/>
        </w:rPr>
        <w:t xml:space="preserve"> Wrzesniewski, A. (201</w:t>
      </w:r>
      <w:r w:rsidR="009E5E7D">
        <w:rPr>
          <w:rFonts w:ascii="Arial" w:hAnsi="Arial" w:cs="Arial"/>
        </w:rPr>
        <w:t>9</w:t>
      </w:r>
      <w:r w:rsidRPr="00AC0651">
        <w:rPr>
          <w:rFonts w:ascii="Arial" w:hAnsi="Arial" w:cs="Arial"/>
        </w:rPr>
        <w:t xml:space="preserve">) Agony and Ecstasy in the Gig Economy: Cultivating Holding Environments for Precarious and Personalized Work Identities. </w:t>
      </w:r>
      <w:r w:rsidRPr="00AC0651">
        <w:rPr>
          <w:rFonts w:ascii="Arial" w:hAnsi="Arial" w:cs="Arial"/>
          <w:i/>
        </w:rPr>
        <w:t>Administrative Science Quarterly</w:t>
      </w:r>
      <w:r w:rsidRPr="00AC0651">
        <w:rPr>
          <w:rFonts w:ascii="Arial" w:hAnsi="Arial" w:cs="Arial"/>
        </w:rPr>
        <w:t xml:space="preserve"> </w:t>
      </w:r>
      <w:r w:rsidR="009E5E7D">
        <w:rPr>
          <w:rFonts w:ascii="Arial" w:hAnsi="Arial" w:cs="Arial"/>
        </w:rPr>
        <w:t>64(1), 124</w:t>
      </w:r>
      <w:r w:rsidR="009E5E7D" w:rsidRPr="00AC0651">
        <w:rPr>
          <w:rFonts w:ascii="Arial" w:hAnsi="Arial" w:cs="Arial"/>
        </w:rPr>
        <w:t>–</w:t>
      </w:r>
      <w:r w:rsidR="009E5E7D">
        <w:rPr>
          <w:rFonts w:ascii="Arial" w:hAnsi="Arial" w:cs="Arial"/>
        </w:rPr>
        <w:t>170.</w:t>
      </w:r>
    </w:p>
    <w:p w14:paraId="7B9B080B" w14:textId="2B782AD0" w:rsidR="00BC0973" w:rsidRDefault="00BC0973" w:rsidP="00BC0973">
      <w:pPr>
        <w:autoSpaceDE w:val="0"/>
        <w:autoSpaceDN w:val="0"/>
        <w:adjustRightInd w:val="0"/>
        <w:spacing w:line="480" w:lineRule="auto"/>
        <w:ind w:left="720" w:hanging="720"/>
        <w:rPr>
          <w:rFonts w:ascii="Arial" w:hAnsi="Arial" w:cs="Arial"/>
        </w:rPr>
      </w:pPr>
      <w:r w:rsidRPr="00BC0973">
        <w:rPr>
          <w:rFonts w:ascii="Arial" w:hAnsi="Arial" w:cs="Arial"/>
        </w:rPr>
        <w:t>Porter, M</w:t>
      </w:r>
      <w:r>
        <w:rPr>
          <w:rFonts w:ascii="Arial" w:hAnsi="Arial" w:cs="Arial"/>
        </w:rPr>
        <w:t>.</w:t>
      </w:r>
      <w:r w:rsidRPr="00BC0973">
        <w:rPr>
          <w:rFonts w:ascii="Arial" w:hAnsi="Arial" w:cs="Arial"/>
        </w:rPr>
        <w:t xml:space="preserve"> (1990) </w:t>
      </w:r>
      <w:r w:rsidRPr="00BC0973">
        <w:rPr>
          <w:rFonts w:ascii="Arial" w:hAnsi="Arial" w:cs="Arial"/>
          <w:i/>
        </w:rPr>
        <w:t>The Competitive Advantage of Nations</w:t>
      </w:r>
      <w:r w:rsidRPr="00BC0973">
        <w:rPr>
          <w:rFonts w:ascii="Arial" w:hAnsi="Arial" w:cs="Arial"/>
        </w:rPr>
        <w:t>.</w:t>
      </w:r>
      <w:r>
        <w:rPr>
          <w:rFonts w:ascii="Arial" w:hAnsi="Arial" w:cs="Arial"/>
        </w:rPr>
        <w:t xml:space="preserve"> </w:t>
      </w:r>
      <w:r w:rsidRPr="00BC0973">
        <w:rPr>
          <w:rFonts w:ascii="Arial" w:hAnsi="Arial" w:cs="Arial"/>
        </w:rPr>
        <w:t>London:</w:t>
      </w:r>
      <w:r>
        <w:rPr>
          <w:rFonts w:ascii="Arial" w:hAnsi="Arial" w:cs="Arial"/>
        </w:rPr>
        <w:t xml:space="preserve"> </w:t>
      </w:r>
      <w:r w:rsidRPr="00BC0973">
        <w:rPr>
          <w:rFonts w:ascii="Arial" w:hAnsi="Arial" w:cs="Arial"/>
        </w:rPr>
        <w:t>Macmillan. </w:t>
      </w:r>
    </w:p>
    <w:p w14:paraId="3C0F40BC" w14:textId="2A422B78" w:rsidR="00847149" w:rsidRPr="00BC0973" w:rsidRDefault="00847149" w:rsidP="00847149">
      <w:pPr>
        <w:autoSpaceDE w:val="0"/>
        <w:autoSpaceDN w:val="0"/>
        <w:adjustRightInd w:val="0"/>
        <w:spacing w:line="480" w:lineRule="auto"/>
        <w:ind w:left="720" w:hanging="720"/>
        <w:rPr>
          <w:rFonts w:ascii="Arial" w:hAnsi="Arial" w:cs="Arial"/>
        </w:rPr>
      </w:pPr>
      <w:r>
        <w:rPr>
          <w:rFonts w:ascii="Arial" w:hAnsi="Arial" w:cs="Arial"/>
        </w:rPr>
        <w:t xml:space="preserve">Rese, A., Kopplin, C. S. &amp; Nielebock, C. (2020) Factors influencing members’ knowledge sharing and creative performance in coworking spaces. Journal of Knowledge Management, </w:t>
      </w:r>
      <w:r w:rsidRPr="00847149">
        <w:rPr>
          <w:rFonts w:ascii="Arial" w:hAnsi="Arial" w:cs="Arial"/>
        </w:rPr>
        <w:t xml:space="preserve">DOI 10.1108/JKM-04-2020-0243 </w:t>
      </w:r>
    </w:p>
    <w:p w14:paraId="5615F395" w14:textId="536F8310" w:rsidR="0015098D" w:rsidRPr="0015098D" w:rsidRDefault="0015098D" w:rsidP="0015098D">
      <w:pPr>
        <w:spacing w:line="480" w:lineRule="auto"/>
        <w:ind w:left="454" w:hanging="454"/>
        <w:rPr>
          <w:rFonts w:ascii="Arial" w:hAnsi="Arial" w:cs="Arial"/>
          <w:color w:val="222222"/>
          <w:shd w:val="clear" w:color="auto" w:fill="FFFFFF"/>
        </w:rPr>
      </w:pPr>
      <w:r w:rsidRPr="0015098D">
        <w:rPr>
          <w:rFonts w:ascii="Arial" w:hAnsi="Arial" w:cs="Arial"/>
          <w:color w:val="222222"/>
          <w:shd w:val="clear" w:color="auto" w:fill="FFFFFF"/>
        </w:rPr>
        <w:t xml:space="preserve">Reuschke, D. </w:t>
      </w:r>
      <w:r w:rsidR="00FC72B3">
        <w:rPr>
          <w:rFonts w:ascii="Arial" w:hAnsi="Arial" w:cs="Arial"/>
          <w:color w:val="222222"/>
          <w:shd w:val="clear" w:color="auto" w:fill="FFFFFF"/>
        </w:rPr>
        <w:t>&amp;</w:t>
      </w:r>
      <w:r w:rsidRPr="0015098D">
        <w:rPr>
          <w:rFonts w:ascii="Arial" w:hAnsi="Arial" w:cs="Arial"/>
          <w:color w:val="222222"/>
          <w:shd w:val="clear" w:color="auto" w:fill="FFFFFF"/>
        </w:rPr>
        <w:t xml:space="preserve"> Felstead, A. (2020) Changing Workplace Geographies in the COVID-19 crisis. </w:t>
      </w:r>
      <w:r w:rsidRPr="00CF0FB3">
        <w:rPr>
          <w:rFonts w:ascii="Arial" w:hAnsi="Arial" w:cs="Arial"/>
          <w:i/>
          <w:color w:val="222222"/>
          <w:shd w:val="clear" w:color="auto" w:fill="FFFFFF"/>
        </w:rPr>
        <w:t>Dialogues in Human Geography</w:t>
      </w:r>
      <w:r w:rsidRPr="0015098D">
        <w:rPr>
          <w:rFonts w:ascii="Arial" w:hAnsi="Arial" w:cs="Arial"/>
          <w:color w:val="222222"/>
          <w:shd w:val="clear" w:color="auto" w:fill="FFFFFF"/>
        </w:rPr>
        <w:t xml:space="preserve"> 10(2), 208</w:t>
      </w:r>
      <w:r w:rsidRPr="00AC0651">
        <w:rPr>
          <w:rFonts w:ascii="Arial" w:hAnsi="Arial" w:cs="Arial"/>
        </w:rPr>
        <w:t>–</w:t>
      </w:r>
      <w:r w:rsidRPr="0015098D">
        <w:rPr>
          <w:rFonts w:ascii="Arial" w:hAnsi="Arial" w:cs="Arial"/>
          <w:color w:val="222222"/>
          <w:shd w:val="clear" w:color="auto" w:fill="FFFFFF"/>
        </w:rPr>
        <w:t xml:space="preserve">212. </w:t>
      </w:r>
    </w:p>
    <w:p w14:paraId="442D7B13" w14:textId="77777777" w:rsidR="00AC0651" w:rsidRPr="00AC0651" w:rsidRDefault="00AC0651" w:rsidP="00B00C61">
      <w:pPr>
        <w:spacing w:line="480" w:lineRule="auto"/>
        <w:ind w:left="454" w:hanging="454"/>
        <w:rPr>
          <w:rFonts w:ascii="Arial" w:hAnsi="Arial" w:cs="Arial"/>
        </w:rPr>
      </w:pPr>
      <w:r w:rsidRPr="00AC0651">
        <w:rPr>
          <w:rFonts w:ascii="Arial" w:hAnsi="Arial" w:cs="Arial"/>
        </w:rPr>
        <w:t xml:space="preserve">Richardson, L. (2017). Sharing as a postwork style: digital work and the co-working office. </w:t>
      </w:r>
      <w:r w:rsidRPr="00AC0651">
        <w:rPr>
          <w:rFonts w:ascii="Arial" w:hAnsi="Arial" w:cs="Arial"/>
          <w:i/>
        </w:rPr>
        <w:t>Cambridge Journal of Regions, Economy and Society</w:t>
      </w:r>
      <w:r w:rsidRPr="00AC0651">
        <w:rPr>
          <w:rFonts w:ascii="Arial" w:hAnsi="Arial" w:cs="Arial"/>
        </w:rPr>
        <w:t xml:space="preserve"> 10(2), 297–310.</w:t>
      </w:r>
    </w:p>
    <w:p w14:paraId="1FD766EA" w14:textId="77777777" w:rsidR="00AC0651" w:rsidRPr="00AC0651" w:rsidRDefault="00AC0651" w:rsidP="00B00C61">
      <w:pPr>
        <w:spacing w:line="480" w:lineRule="auto"/>
        <w:ind w:left="454" w:hanging="454"/>
        <w:rPr>
          <w:rFonts w:ascii="Arial" w:hAnsi="Arial" w:cs="Arial"/>
        </w:rPr>
      </w:pPr>
      <w:r w:rsidRPr="00AC0651">
        <w:rPr>
          <w:rFonts w:ascii="Arial" w:hAnsi="Arial" w:cs="Arial"/>
          <w:color w:val="222222"/>
          <w:shd w:val="clear" w:color="auto" w:fill="FFFFFF"/>
        </w:rPr>
        <w:t xml:space="preserve">Saldaña, J. (2015). </w:t>
      </w:r>
      <w:r w:rsidRPr="00AC0651">
        <w:rPr>
          <w:rFonts w:ascii="Arial" w:hAnsi="Arial" w:cs="Arial"/>
          <w:i/>
          <w:iCs/>
          <w:color w:val="222222"/>
          <w:shd w:val="clear" w:color="auto" w:fill="FFFFFF"/>
        </w:rPr>
        <w:t>The coding manual for qualitative researchers</w:t>
      </w:r>
      <w:r w:rsidRPr="00AC0651">
        <w:rPr>
          <w:rFonts w:ascii="Arial" w:hAnsi="Arial" w:cs="Arial"/>
          <w:color w:val="222222"/>
          <w:shd w:val="clear" w:color="auto" w:fill="FFFFFF"/>
        </w:rPr>
        <w:t>. Sage: Los Angeles et al.</w:t>
      </w:r>
    </w:p>
    <w:p w14:paraId="2593DEC6"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Schmidt, S. </w:t>
      </w:r>
      <w:r w:rsidRPr="00AC0651">
        <w:rPr>
          <w:rFonts w:ascii="Arial" w:hAnsi="Arial" w:cs="Arial"/>
          <w:color w:val="222222"/>
          <w:shd w:val="clear" w:color="auto" w:fill="FFFFFF"/>
        </w:rPr>
        <w:t>&amp;</w:t>
      </w:r>
      <w:r w:rsidRPr="00AC0651">
        <w:rPr>
          <w:rFonts w:ascii="Arial" w:hAnsi="Arial" w:cs="Arial"/>
        </w:rPr>
        <w:t xml:space="preserve"> Brinks, V. (2017) Open creative labs: Spatial settings at the intersection of communities and organizations. </w:t>
      </w:r>
      <w:r w:rsidRPr="00AC0651">
        <w:rPr>
          <w:rFonts w:ascii="Arial" w:hAnsi="Arial" w:cs="Arial"/>
          <w:i/>
        </w:rPr>
        <w:t>Creativity and Innovation Management</w:t>
      </w:r>
      <w:r w:rsidRPr="00AC0651">
        <w:rPr>
          <w:rFonts w:ascii="Arial" w:hAnsi="Arial" w:cs="Arial"/>
        </w:rPr>
        <w:t xml:space="preserve"> 26, 291–299.</w:t>
      </w:r>
    </w:p>
    <w:p w14:paraId="14EA324E" w14:textId="45F57A59"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Schonfeld, I. S. </w:t>
      </w:r>
      <w:r w:rsidR="00FC72B3">
        <w:rPr>
          <w:rFonts w:ascii="Arial" w:hAnsi="Arial" w:cs="Arial"/>
        </w:rPr>
        <w:t>&amp;</w:t>
      </w:r>
      <w:r w:rsidRPr="00AC0651">
        <w:rPr>
          <w:rFonts w:ascii="Arial" w:hAnsi="Arial" w:cs="Arial"/>
        </w:rPr>
        <w:t xml:space="preserve"> Mazzola, J. J. (2015) A Qualitative Study of Stress in Individuals Self-Employed in Solo Businesses. </w:t>
      </w:r>
      <w:r w:rsidRPr="00AC0651">
        <w:rPr>
          <w:rFonts w:ascii="Arial" w:hAnsi="Arial" w:cs="Arial"/>
          <w:i/>
        </w:rPr>
        <w:t>Journal of Occupational Health Psychology</w:t>
      </w:r>
      <w:r w:rsidRPr="00AC0651">
        <w:rPr>
          <w:rFonts w:ascii="Arial" w:hAnsi="Arial" w:cs="Arial"/>
        </w:rPr>
        <w:t xml:space="preserve"> 20(4), 501–513.</w:t>
      </w:r>
    </w:p>
    <w:p w14:paraId="77989946" w14:textId="44AE2979" w:rsid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Spinuzzi, C. (2012). Working Alone Together: Coworking as Emergent Collaborative Activity. </w:t>
      </w:r>
      <w:r w:rsidRPr="00AC0651">
        <w:rPr>
          <w:rFonts w:ascii="Arial" w:hAnsi="Arial" w:cs="Arial"/>
          <w:i/>
        </w:rPr>
        <w:t>Journal of Business and Technical Communication</w:t>
      </w:r>
      <w:r w:rsidRPr="00AC0651">
        <w:rPr>
          <w:rFonts w:ascii="Arial" w:hAnsi="Arial" w:cs="Arial"/>
        </w:rPr>
        <w:t xml:space="preserve"> 26(4), 399–441.</w:t>
      </w:r>
    </w:p>
    <w:p w14:paraId="6879EA76" w14:textId="03331B8E" w:rsidR="00324D7F" w:rsidRPr="00AC0651" w:rsidRDefault="00324D7F" w:rsidP="00B00C61">
      <w:pPr>
        <w:autoSpaceDE w:val="0"/>
        <w:autoSpaceDN w:val="0"/>
        <w:adjustRightInd w:val="0"/>
        <w:spacing w:line="480" w:lineRule="auto"/>
        <w:ind w:left="720" w:hanging="720"/>
        <w:rPr>
          <w:rFonts w:ascii="Arial" w:hAnsi="Arial" w:cs="Arial"/>
        </w:rPr>
      </w:pPr>
      <w:r>
        <w:rPr>
          <w:rFonts w:ascii="Arial" w:hAnsi="Arial" w:cs="Arial"/>
        </w:rPr>
        <w:t>Spinuzzi, C., Bodrozic, Z., Scaratti, G. and Ivaldi, S. (2019) “Coworking Is About Community</w:t>
      </w:r>
      <w:r w:rsidR="00CD32A1">
        <w:rPr>
          <w:rFonts w:ascii="Arial" w:hAnsi="Arial" w:cs="Arial"/>
        </w:rPr>
        <w:t xml:space="preserve">”: But What Is “Community” in Coworking? </w:t>
      </w:r>
      <w:r w:rsidR="00CD32A1" w:rsidRPr="00CD32A1">
        <w:rPr>
          <w:rFonts w:ascii="Arial" w:hAnsi="Arial" w:cs="Arial"/>
          <w:i/>
        </w:rPr>
        <w:t>Journal of Business and Technical Communication</w:t>
      </w:r>
      <w:r w:rsidR="00CD32A1">
        <w:rPr>
          <w:rFonts w:ascii="Arial" w:hAnsi="Arial" w:cs="Arial"/>
        </w:rPr>
        <w:t>, 33(2), 112</w:t>
      </w:r>
      <w:r w:rsidR="00CD32A1" w:rsidRPr="00AC0651">
        <w:rPr>
          <w:rFonts w:ascii="Arial" w:hAnsi="Arial" w:cs="Arial"/>
        </w:rPr>
        <w:t>–</w:t>
      </w:r>
      <w:r w:rsidR="00CD32A1">
        <w:rPr>
          <w:rFonts w:ascii="Arial" w:hAnsi="Arial" w:cs="Arial"/>
        </w:rPr>
        <w:t>140.</w:t>
      </w:r>
    </w:p>
    <w:p w14:paraId="343D0273" w14:textId="77777777" w:rsidR="00AC0651" w:rsidRP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lastRenderedPageBreak/>
        <w:t xml:space="preserve">Stam, E., </w:t>
      </w:r>
      <w:r w:rsidRPr="00AC0651">
        <w:rPr>
          <w:rFonts w:ascii="Arial" w:hAnsi="Arial" w:cs="Arial"/>
          <w:color w:val="222222"/>
          <w:shd w:val="clear" w:color="auto" w:fill="FFFFFF"/>
        </w:rPr>
        <w:t>&amp;</w:t>
      </w:r>
      <w:r w:rsidRPr="00AC0651">
        <w:rPr>
          <w:rFonts w:ascii="Arial" w:hAnsi="Arial" w:cs="Arial"/>
        </w:rPr>
        <w:t xml:space="preserve"> van de Vrande, V. (2017). Solopreneurs and the rise of co-working in the Netherlands. In: van Ham, M., Reuschke, D., Kleinhans, R., Mason, C. </w:t>
      </w:r>
      <w:r w:rsidRPr="00AC0651">
        <w:rPr>
          <w:rFonts w:ascii="Arial" w:hAnsi="Arial" w:cs="Arial"/>
          <w:color w:val="222222"/>
          <w:shd w:val="clear" w:color="auto" w:fill="FFFFFF"/>
        </w:rPr>
        <w:t>&amp;</w:t>
      </w:r>
      <w:r w:rsidRPr="00AC0651">
        <w:rPr>
          <w:rFonts w:ascii="Arial" w:hAnsi="Arial" w:cs="Arial"/>
        </w:rPr>
        <w:t xml:space="preserve"> Syrett, S. (Eds.). </w:t>
      </w:r>
      <w:r w:rsidRPr="00AC0651">
        <w:rPr>
          <w:rFonts w:ascii="Arial" w:hAnsi="Arial" w:cs="Arial"/>
          <w:i/>
        </w:rPr>
        <w:t>Entrepreneurial Neighbourhoods</w:t>
      </w:r>
      <w:r w:rsidRPr="00AC0651">
        <w:rPr>
          <w:rFonts w:ascii="Arial" w:hAnsi="Arial" w:cs="Arial"/>
        </w:rPr>
        <w:t xml:space="preserve"> (pp. 65–79), Edward Elgar Publishing: Cheltenham (UK) and Northampton (USA).</w:t>
      </w:r>
    </w:p>
    <w:p w14:paraId="76014F8E" w14:textId="77777777" w:rsidR="00AC0651" w:rsidRP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Sutherland, W., Jarrahi, M.H., Dunn, M. &amp; Nelson, S.B. (2019). Work Precarity and Gig Literacies in Online Freelancing. </w:t>
      </w:r>
      <w:r w:rsidRPr="00AC0651">
        <w:rPr>
          <w:rFonts w:ascii="Arial" w:hAnsi="Arial" w:cs="Arial"/>
          <w:i/>
          <w:color w:val="222222"/>
          <w:shd w:val="clear" w:color="auto" w:fill="FFFFFF"/>
        </w:rPr>
        <w:t>Work, Employment and Society</w:t>
      </w:r>
      <w:r w:rsidRPr="00AC0651">
        <w:rPr>
          <w:rFonts w:ascii="Arial" w:hAnsi="Arial" w:cs="Arial"/>
          <w:color w:val="222222"/>
          <w:shd w:val="clear" w:color="auto" w:fill="FFFFFF"/>
        </w:rPr>
        <w:t xml:space="preserve"> </w:t>
      </w:r>
      <w:hyperlink r:id="rId17" w:history="1">
        <w:r w:rsidRPr="00AC0651">
          <w:rPr>
            <w:rFonts w:ascii="Arial" w:hAnsi="Arial" w:cs="Arial"/>
            <w:color w:val="222222"/>
            <w:shd w:val="clear" w:color="auto" w:fill="FFFFFF"/>
          </w:rPr>
          <w:t>https://doi.org/10.1177/0950017019886511</w:t>
        </w:r>
      </w:hyperlink>
    </w:p>
    <w:p w14:paraId="500C706E" w14:textId="032C6FF5" w:rsid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Wang, B. &amp; Loo, B.P. (2017). Hubs of Internet entrepreneurs: The emergence of co-working offices in Shanghai, China. </w:t>
      </w:r>
      <w:r w:rsidRPr="00AC0651">
        <w:rPr>
          <w:rFonts w:ascii="Arial" w:hAnsi="Arial" w:cs="Arial"/>
          <w:i/>
          <w:iCs/>
          <w:color w:val="222222"/>
          <w:shd w:val="clear" w:color="auto" w:fill="FFFFFF"/>
        </w:rPr>
        <w:t>Journal of Urban Technology</w:t>
      </w:r>
      <w:r w:rsidRPr="00AC0651">
        <w:rPr>
          <w:rFonts w:ascii="Arial" w:hAnsi="Arial" w:cs="Arial"/>
          <w:color w:val="222222"/>
          <w:shd w:val="clear" w:color="auto" w:fill="FFFFFF"/>
        </w:rPr>
        <w:t xml:space="preserve"> </w:t>
      </w:r>
      <w:r w:rsidRPr="00AC0651">
        <w:rPr>
          <w:rFonts w:ascii="Arial" w:hAnsi="Arial" w:cs="Arial"/>
          <w:i/>
          <w:iCs/>
          <w:color w:val="222222"/>
          <w:shd w:val="clear" w:color="auto" w:fill="FFFFFF"/>
        </w:rPr>
        <w:t>24</w:t>
      </w:r>
      <w:r w:rsidRPr="00AC0651">
        <w:rPr>
          <w:rFonts w:ascii="Arial" w:hAnsi="Arial" w:cs="Arial"/>
          <w:color w:val="222222"/>
          <w:shd w:val="clear" w:color="auto" w:fill="FFFFFF"/>
        </w:rPr>
        <w:t>(3), 67</w:t>
      </w:r>
      <w:r w:rsidRPr="00AC0651">
        <w:rPr>
          <w:rFonts w:ascii="Arial" w:hAnsi="Arial" w:cs="Arial"/>
        </w:rPr>
        <w:t>–</w:t>
      </w:r>
      <w:r w:rsidRPr="00AC0651">
        <w:rPr>
          <w:rFonts w:ascii="Arial" w:hAnsi="Arial" w:cs="Arial"/>
          <w:color w:val="222222"/>
          <w:shd w:val="clear" w:color="auto" w:fill="FFFFFF"/>
        </w:rPr>
        <w:t>84.</w:t>
      </w:r>
    </w:p>
    <w:p w14:paraId="1674E9F4" w14:textId="77777777" w:rsidR="00B00C61" w:rsidRPr="00B00C61" w:rsidRDefault="00B00C61" w:rsidP="00B00C61">
      <w:pPr>
        <w:autoSpaceDE w:val="0"/>
        <w:autoSpaceDN w:val="0"/>
        <w:adjustRightInd w:val="0"/>
        <w:spacing w:line="480" w:lineRule="auto"/>
        <w:ind w:left="720" w:hanging="720"/>
        <w:rPr>
          <w:rFonts w:ascii="Arial" w:hAnsi="Arial" w:cs="Arial"/>
        </w:rPr>
      </w:pPr>
      <w:r w:rsidRPr="00B00C61">
        <w:rPr>
          <w:rFonts w:ascii="Arial" w:hAnsi="Arial" w:cs="Arial"/>
        </w:rPr>
        <w:t>Waters-Lynch, J., Potts, J., Butcher, T., Dodson, J., &amp; Hurley, J. (2016). Coworking: A transdisciplinary overview. Available at SSRN 2712217.</w:t>
      </w:r>
    </w:p>
    <w:p w14:paraId="08420581" w14:textId="1D6E147F" w:rsidR="00AC0651" w:rsidRDefault="00AC0651" w:rsidP="00B00C61">
      <w:pPr>
        <w:autoSpaceDE w:val="0"/>
        <w:autoSpaceDN w:val="0"/>
        <w:adjustRightInd w:val="0"/>
        <w:spacing w:line="480" w:lineRule="auto"/>
        <w:ind w:left="720" w:hanging="720"/>
        <w:rPr>
          <w:rFonts w:ascii="Arial" w:hAnsi="Arial" w:cs="Arial"/>
        </w:rPr>
      </w:pPr>
      <w:r w:rsidRPr="00AC0651">
        <w:rPr>
          <w:rFonts w:ascii="Arial" w:hAnsi="Arial" w:cs="Arial"/>
        </w:rPr>
        <w:t xml:space="preserve">Waters-Lynch, J. </w:t>
      </w:r>
      <w:r w:rsidRPr="00AC0651">
        <w:rPr>
          <w:rFonts w:ascii="Arial" w:hAnsi="Arial" w:cs="Arial"/>
          <w:color w:val="222222"/>
          <w:shd w:val="clear" w:color="auto" w:fill="FFFFFF"/>
        </w:rPr>
        <w:t>&amp;</w:t>
      </w:r>
      <w:r w:rsidRPr="00AC0651">
        <w:rPr>
          <w:rFonts w:ascii="Arial" w:hAnsi="Arial" w:cs="Arial"/>
        </w:rPr>
        <w:t xml:space="preserve"> Potts, J. (2017) The social economy of coworking spaces: a focal point model of coordination. </w:t>
      </w:r>
      <w:r w:rsidRPr="00AC0651">
        <w:rPr>
          <w:rFonts w:ascii="Arial" w:hAnsi="Arial" w:cs="Arial"/>
          <w:i/>
        </w:rPr>
        <w:t>Review of Social Economy</w:t>
      </w:r>
      <w:r w:rsidRPr="00AC0651">
        <w:rPr>
          <w:rFonts w:ascii="Arial" w:hAnsi="Arial" w:cs="Arial"/>
        </w:rPr>
        <w:t xml:space="preserve"> 75(4), 417–433. </w:t>
      </w:r>
    </w:p>
    <w:p w14:paraId="231514D2" w14:textId="1FB1986A" w:rsidR="00CB3737" w:rsidRPr="00AC0651" w:rsidRDefault="00CB3737" w:rsidP="00B00C61">
      <w:pPr>
        <w:autoSpaceDE w:val="0"/>
        <w:autoSpaceDN w:val="0"/>
        <w:adjustRightInd w:val="0"/>
        <w:spacing w:line="480" w:lineRule="auto"/>
        <w:ind w:left="720" w:hanging="720"/>
        <w:rPr>
          <w:rFonts w:ascii="Arial" w:hAnsi="Arial" w:cs="Arial"/>
        </w:rPr>
      </w:pPr>
      <w:r w:rsidRPr="00AC0651">
        <w:rPr>
          <w:rFonts w:ascii="Arial" w:hAnsi="Arial" w:cs="Arial"/>
        </w:rPr>
        <w:t>Waters-Lynch</w:t>
      </w:r>
      <w:r w:rsidR="00830C4E">
        <w:rPr>
          <w:rFonts w:ascii="Arial" w:hAnsi="Arial" w:cs="Arial"/>
        </w:rPr>
        <w:t>, J.</w:t>
      </w:r>
      <w:r w:rsidRPr="00AC0651">
        <w:rPr>
          <w:rFonts w:ascii="Arial" w:hAnsi="Arial" w:cs="Arial"/>
        </w:rPr>
        <w:t xml:space="preserve"> </w:t>
      </w:r>
      <w:r w:rsidR="00830C4E">
        <w:rPr>
          <w:rFonts w:ascii="Arial" w:hAnsi="Arial" w:cs="Arial"/>
        </w:rPr>
        <w:t>&amp;</w:t>
      </w:r>
      <w:r w:rsidRPr="00AC0651">
        <w:rPr>
          <w:rFonts w:ascii="Arial" w:hAnsi="Arial" w:cs="Arial"/>
        </w:rPr>
        <w:t xml:space="preserve"> Duff</w:t>
      </w:r>
      <w:r w:rsidR="00830C4E">
        <w:rPr>
          <w:rFonts w:ascii="Arial" w:hAnsi="Arial" w:cs="Arial"/>
        </w:rPr>
        <w:t xml:space="preserve">, C. </w:t>
      </w:r>
      <w:r w:rsidRPr="00AC0651">
        <w:rPr>
          <w:rFonts w:ascii="Arial" w:hAnsi="Arial" w:cs="Arial"/>
        </w:rPr>
        <w:t>(2019)</w:t>
      </w:r>
      <w:r w:rsidR="00830C4E">
        <w:rPr>
          <w:rFonts w:ascii="Arial" w:hAnsi="Arial" w:cs="Arial"/>
        </w:rPr>
        <w:t xml:space="preserve"> The affective commons of Coworking. Human Relations, 1</w:t>
      </w:r>
      <w:r w:rsidR="00830C4E" w:rsidRPr="00AC0651">
        <w:rPr>
          <w:rFonts w:ascii="Arial" w:hAnsi="Arial" w:cs="Arial"/>
        </w:rPr>
        <w:t>–</w:t>
      </w:r>
      <w:r w:rsidR="00830C4E">
        <w:rPr>
          <w:rFonts w:ascii="Arial" w:hAnsi="Arial" w:cs="Arial"/>
        </w:rPr>
        <w:t>22.</w:t>
      </w:r>
    </w:p>
    <w:p w14:paraId="67D9DBA9" w14:textId="16735E73" w:rsidR="00AC0651" w:rsidRDefault="00AC0651" w:rsidP="00B00C61">
      <w:pPr>
        <w:autoSpaceDE w:val="0"/>
        <w:autoSpaceDN w:val="0"/>
        <w:adjustRightInd w:val="0"/>
        <w:spacing w:line="480" w:lineRule="auto"/>
        <w:ind w:left="720" w:hanging="720"/>
        <w:rPr>
          <w:rFonts w:ascii="Arial" w:hAnsi="Arial" w:cs="Arial"/>
          <w:color w:val="222222"/>
          <w:shd w:val="clear" w:color="auto" w:fill="FFFFFF"/>
        </w:rPr>
      </w:pPr>
      <w:r w:rsidRPr="00AC0651">
        <w:rPr>
          <w:rFonts w:ascii="Arial" w:hAnsi="Arial" w:cs="Arial"/>
          <w:color w:val="222222"/>
          <w:shd w:val="clear" w:color="auto" w:fill="FFFFFF"/>
        </w:rPr>
        <w:t xml:space="preserve">Weijs-Perrée, M., Van de Koevering, J., Appel-Meulenbroek, R. &amp; Arentze, T. (2019). Analysing user preferences for co-working space characteristics. </w:t>
      </w:r>
      <w:r w:rsidRPr="00AC0651">
        <w:rPr>
          <w:rFonts w:ascii="Arial" w:hAnsi="Arial" w:cs="Arial"/>
          <w:i/>
          <w:color w:val="222222"/>
          <w:shd w:val="clear" w:color="auto" w:fill="FFFFFF"/>
        </w:rPr>
        <w:t>Building Research &amp; Information</w:t>
      </w:r>
      <w:r w:rsidRPr="00AC0651">
        <w:rPr>
          <w:rFonts w:ascii="Arial" w:hAnsi="Arial" w:cs="Arial"/>
          <w:color w:val="222222"/>
          <w:shd w:val="clear" w:color="auto" w:fill="FFFFFF"/>
        </w:rPr>
        <w:t xml:space="preserve"> 47(5), 534</w:t>
      </w:r>
      <w:r w:rsidRPr="00AC0651">
        <w:rPr>
          <w:rFonts w:ascii="Arial" w:hAnsi="Arial" w:cs="Arial"/>
        </w:rPr>
        <w:t>–</w:t>
      </w:r>
      <w:r w:rsidRPr="00AC0651">
        <w:rPr>
          <w:rFonts w:ascii="Arial" w:hAnsi="Arial" w:cs="Arial"/>
          <w:color w:val="222222"/>
          <w:shd w:val="clear" w:color="auto" w:fill="FFFFFF"/>
        </w:rPr>
        <w:t>548.</w:t>
      </w:r>
    </w:p>
    <w:p w14:paraId="38F9CD76" w14:textId="67064EBB" w:rsidR="00DD1798" w:rsidRDefault="00DD1798" w:rsidP="00B00C61">
      <w:pPr>
        <w:autoSpaceDE w:val="0"/>
        <w:autoSpaceDN w:val="0"/>
        <w:adjustRightInd w:val="0"/>
        <w:spacing w:line="480" w:lineRule="auto"/>
        <w:ind w:left="720" w:hanging="720"/>
        <w:rPr>
          <w:rFonts w:ascii="Arial" w:hAnsi="Arial" w:cs="Arial"/>
          <w:color w:val="222222"/>
          <w:shd w:val="clear" w:color="auto" w:fill="FFFFFF"/>
        </w:rPr>
      </w:pPr>
      <w:r w:rsidRPr="00DD1798">
        <w:rPr>
          <w:rFonts w:ascii="Arial" w:hAnsi="Arial" w:cs="Arial"/>
          <w:color w:val="222222"/>
          <w:shd w:val="clear" w:color="auto" w:fill="FFFFFF"/>
        </w:rPr>
        <w:t xml:space="preserve">Wijngaarden, Y., Hitters, E., &amp; Bhansing, P. V. (2020). Cultivating fertile learning grounds: Collegiality, tacit knowledge and innovation in creative co-working spaces. </w:t>
      </w:r>
      <w:proofErr w:type="spellStart"/>
      <w:r w:rsidRPr="00DD1798">
        <w:rPr>
          <w:rFonts w:ascii="Arial" w:hAnsi="Arial" w:cs="Arial"/>
          <w:i/>
          <w:color w:val="222222"/>
          <w:shd w:val="clear" w:color="auto" w:fill="FFFFFF"/>
        </w:rPr>
        <w:t>Geoforum</w:t>
      </w:r>
      <w:proofErr w:type="spellEnd"/>
      <w:r w:rsidRPr="00DD1798">
        <w:rPr>
          <w:rFonts w:ascii="Arial" w:hAnsi="Arial" w:cs="Arial"/>
          <w:color w:val="222222"/>
          <w:shd w:val="clear" w:color="auto" w:fill="FFFFFF"/>
        </w:rPr>
        <w:t xml:space="preserve"> 109, 86</w:t>
      </w:r>
      <w:r w:rsidRPr="00AC0651">
        <w:rPr>
          <w:rFonts w:ascii="Arial" w:hAnsi="Arial" w:cs="Arial"/>
        </w:rPr>
        <w:t>–</w:t>
      </w:r>
      <w:r w:rsidRPr="00DD1798">
        <w:rPr>
          <w:rFonts w:ascii="Arial" w:hAnsi="Arial" w:cs="Arial"/>
          <w:color w:val="222222"/>
          <w:shd w:val="clear" w:color="auto" w:fill="FFFFFF"/>
        </w:rPr>
        <w:t>94.</w:t>
      </w:r>
    </w:p>
    <w:p w14:paraId="48B7D251" w14:textId="77777777" w:rsidR="00921EF3" w:rsidRPr="002546A5" w:rsidRDefault="00921EF3" w:rsidP="00921EF3">
      <w:pPr>
        <w:spacing w:line="276" w:lineRule="auto"/>
        <w:rPr>
          <w:rFonts w:cstheme="minorHAnsi"/>
        </w:rPr>
      </w:pPr>
      <w:r w:rsidRPr="002546A5">
        <w:rPr>
          <w:rFonts w:cstheme="minorHAnsi"/>
        </w:rPr>
        <w:t xml:space="preserve">Table 1. Overview of </w:t>
      </w:r>
      <w:r>
        <w:rPr>
          <w:rFonts w:cstheme="minorHAnsi"/>
        </w:rPr>
        <w:t xml:space="preserve">home-based </w:t>
      </w:r>
      <w:r w:rsidRPr="002546A5">
        <w:rPr>
          <w:rFonts w:cstheme="minorHAnsi"/>
        </w:rPr>
        <w:t>coworking groups involved in the study</w:t>
      </w:r>
    </w:p>
    <w:tbl>
      <w:tblPr>
        <w:tblStyle w:val="TableGrid"/>
        <w:tblW w:w="0" w:type="auto"/>
        <w:tblInd w:w="-1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1559"/>
        <w:gridCol w:w="2268"/>
        <w:gridCol w:w="2303"/>
        <w:gridCol w:w="1462"/>
      </w:tblGrid>
      <w:tr w:rsidR="00921EF3" w:rsidRPr="001702E4" w14:paraId="28571F53" w14:textId="77777777" w:rsidTr="00180AB3">
        <w:trPr>
          <w:tblHeader/>
        </w:trPr>
        <w:tc>
          <w:tcPr>
            <w:tcW w:w="1531" w:type="dxa"/>
            <w:tcBorders>
              <w:top w:val="single" w:sz="4" w:space="0" w:color="auto"/>
              <w:bottom w:val="single" w:sz="4" w:space="0" w:color="auto"/>
            </w:tcBorders>
          </w:tcPr>
          <w:p w14:paraId="4F0C3F06" w14:textId="77777777" w:rsidR="00921EF3" w:rsidRPr="001702E4" w:rsidRDefault="00921EF3" w:rsidP="00180AB3">
            <w:pPr>
              <w:rPr>
                <w:rFonts w:cstheme="minorHAnsi"/>
                <w:b/>
              </w:rPr>
            </w:pPr>
            <w:r w:rsidRPr="001702E4">
              <w:rPr>
                <w:rFonts w:cstheme="minorHAnsi"/>
                <w:b/>
              </w:rPr>
              <w:lastRenderedPageBreak/>
              <w:t>Name of group</w:t>
            </w:r>
          </w:p>
        </w:tc>
        <w:tc>
          <w:tcPr>
            <w:tcW w:w="1559" w:type="dxa"/>
            <w:tcBorders>
              <w:top w:val="single" w:sz="4" w:space="0" w:color="auto"/>
              <w:bottom w:val="single" w:sz="4" w:space="0" w:color="auto"/>
            </w:tcBorders>
          </w:tcPr>
          <w:p w14:paraId="23DA9B9A" w14:textId="77777777" w:rsidR="00921EF3" w:rsidRPr="001702E4" w:rsidRDefault="00921EF3" w:rsidP="00180AB3">
            <w:pPr>
              <w:rPr>
                <w:rFonts w:cstheme="minorHAnsi"/>
                <w:b/>
              </w:rPr>
            </w:pPr>
            <w:r w:rsidRPr="001702E4">
              <w:rPr>
                <w:rFonts w:cstheme="minorHAnsi"/>
                <w:b/>
              </w:rPr>
              <w:t>Type of field observation</w:t>
            </w:r>
          </w:p>
        </w:tc>
        <w:tc>
          <w:tcPr>
            <w:tcW w:w="2268" w:type="dxa"/>
            <w:tcBorders>
              <w:top w:val="single" w:sz="4" w:space="0" w:color="auto"/>
              <w:bottom w:val="single" w:sz="4" w:space="0" w:color="auto"/>
            </w:tcBorders>
          </w:tcPr>
          <w:p w14:paraId="1490354B" w14:textId="77777777" w:rsidR="00921EF3" w:rsidRPr="001702E4" w:rsidRDefault="00921EF3" w:rsidP="00180AB3">
            <w:pPr>
              <w:rPr>
                <w:rFonts w:cstheme="minorHAnsi"/>
                <w:b/>
              </w:rPr>
            </w:pPr>
            <w:r w:rsidRPr="001702E4">
              <w:rPr>
                <w:rFonts w:cstheme="minorHAnsi"/>
                <w:b/>
              </w:rPr>
              <w:t>Activity Level</w:t>
            </w:r>
          </w:p>
        </w:tc>
        <w:tc>
          <w:tcPr>
            <w:tcW w:w="2303" w:type="dxa"/>
            <w:tcBorders>
              <w:top w:val="single" w:sz="4" w:space="0" w:color="auto"/>
              <w:bottom w:val="single" w:sz="4" w:space="0" w:color="auto"/>
            </w:tcBorders>
          </w:tcPr>
          <w:p w14:paraId="7B59499F" w14:textId="77777777" w:rsidR="00921EF3" w:rsidRPr="001702E4" w:rsidRDefault="00921EF3" w:rsidP="00180AB3">
            <w:pPr>
              <w:rPr>
                <w:rFonts w:cstheme="minorHAnsi"/>
                <w:b/>
              </w:rPr>
            </w:pPr>
            <w:r w:rsidRPr="001702E4">
              <w:rPr>
                <w:rFonts w:cstheme="minorHAnsi"/>
                <w:b/>
              </w:rPr>
              <w:t xml:space="preserve">Platforms for organising </w:t>
            </w:r>
            <w:r w:rsidRPr="001702E4">
              <w:rPr>
                <w:rFonts w:cstheme="minorHAnsi"/>
                <w:b/>
              </w:rPr>
              <w:br/>
              <w:t>coworking events</w:t>
            </w:r>
          </w:p>
        </w:tc>
        <w:tc>
          <w:tcPr>
            <w:tcW w:w="1462" w:type="dxa"/>
            <w:tcBorders>
              <w:top w:val="single" w:sz="4" w:space="0" w:color="auto"/>
              <w:bottom w:val="single" w:sz="4" w:space="0" w:color="auto"/>
            </w:tcBorders>
          </w:tcPr>
          <w:p w14:paraId="2B6A4EA0" w14:textId="77777777" w:rsidR="00921EF3" w:rsidRPr="001702E4" w:rsidRDefault="00921EF3" w:rsidP="00180AB3">
            <w:pPr>
              <w:rPr>
                <w:rFonts w:cstheme="minorHAnsi"/>
                <w:b/>
              </w:rPr>
            </w:pPr>
            <w:r w:rsidRPr="001702E4">
              <w:rPr>
                <w:rFonts w:cstheme="minorHAnsi"/>
                <w:b/>
              </w:rPr>
              <w:t>Number of members (at time of research)</w:t>
            </w:r>
          </w:p>
        </w:tc>
      </w:tr>
      <w:tr w:rsidR="00921EF3" w:rsidRPr="001702E4" w14:paraId="4A3F3B6F" w14:textId="77777777" w:rsidTr="00180AB3">
        <w:tc>
          <w:tcPr>
            <w:tcW w:w="1531" w:type="dxa"/>
            <w:tcBorders>
              <w:top w:val="single" w:sz="4" w:space="0" w:color="auto"/>
            </w:tcBorders>
          </w:tcPr>
          <w:p w14:paraId="31598CC5" w14:textId="77777777" w:rsidR="00921EF3" w:rsidRPr="001702E4" w:rsidRDefault="00921EF3" w:rsidP="00180AB3">
            <w:pPr>
              <w:spacing w:after="60"/>
              <w:rPr>
                <w:rFonts w:cstheme="minorHAnsi"/>
                <w:b/>
              </w:rPr>
            </w:pPr>
            <w:r w:rsidRPr="001702E4">
              <w:rPr>
                <w:rFonts w:cstheme="minorHAnsi"/>
              </w:rPr>
              <w:t>Hoffice Belgium B</w:t>
            </w:r>
          </w:p>
        </w:tc>
        <w:tc>
          <w:tcPr>
            <w:tcW w:w="1559" w:type="dxa"/>
            <w:tcBorders>
              <w:top w:val="single" w:sz="4" w:space="0" w:color="auto"/>
            </w:tcBorders>
          </w:tcPr>
          <w:p w14:paraId="537A1E55" w14:textId="77777777" w:rsidR="00921EF3" w:rsidRPr="001702E4" w:rsidRDefault="00921EF3" w:rsidP="00180AB3">
            <w:pPr>
              <w:spacing w:after="60"/>
              <w:rPr>
                <w:rFonts w:cstheme="minorHAnsi"/>
                <w:b/>
              </w:rPr>
            </w:pPr>
            <w:r w:rsidRPr="001702E4">
              <w:rPr>
                <w:rFonts w:cstheme="minorHAnsi"/>
              </w:rPr>
              <w:t>Physically &amp; online</w:t>
            </w:r>
          </w:p>
        </w:tc>
        <w:tc>
          <w:tcPr>
            <w:tcW w:w="2268" w:type="dxa"/>
            <w:tcBorders>
              <w:top w:val="single" w:sz="4" w:space="0" w:color="auto"/>
            </w:tcBorders>
          </w:tcPr>
          <w:p w14:paraId="0EEA88A3" w14:textId="77777777" w:rsidR="00921EF3" w:rsidRPr="001702E4" w:rsidRDefault="00921EF3" w:rsidP="00180AB3">
            <w:pPr>
              <w:spacing w:after="60"/>
              <w:rPr>
                <w:rFonts w:cstheme="minorHAnsi"/>
                <w:b/>
              </w:rPr>
            </w:pPr>
            <w:r w:rsidRPr="001702E4">
              <w:rPr>
                <w:rFonts w:cstheme="minorHAnsi"/>
              </w:rPr>
              <w:t>Active in 2018; met at least once a month; events organised by different members.</w:t>
            </w:r>
          </w:p>
        </w:tc>
        <w:tc>
          <w:tcPr>
            <w:tcW w:w="2303" w:type="dxa"/>
            <w:tcBorders>
              <w:top w:val="single" w:sz="4" w:space="0" w:color="auto"/>
            </w:tcBorders>
          </w:tcPr>
          <w:p w14:paraId="56887BF4" w14:textId="77777777" w:rsidR="00921EF3" w:rsidRPr="001702E4" w:rsidRDefault="00921EF3" w:rsidP="00180AB3">
            <w:pPr>
              <w:spacing w:after="60"/>
              <w:rPr>
                <w:rFonts w:cstheme="minorHAnsi"/>
                <w:b/>
              </w:rPr>
            </w:pPr>
            <w:r w:rsidRPr="001702E4">
              <w:rPr>
                <w:rFonts w:cstheme="minorHAnsi"/>
              </w:rPr>
              <w:t>Meetup.com and Facebook (closed)</w:t>
            </w:r>
          </w:p>
        </w:tc>
        <w:tc>
          <w:tcPr>
            <w:tcW w:w="1462" w:type="dxa"/>
            <w:tcBorders>
              <w:top w:val="single" w:sz="4" w:space="0" w:color="auto"/>
            </w:tcBorders>
          </w:tcPr>
          <w:p w14:paraId="4D0815F5" w14:textId="77777777" w:rsidR="00921EF3" w:rsidRPr="001702E4" w:rsidRDefault="00921EF3" w:rsidP="00180AB3">
            <w:pPr>
              <w:rPr>
                <w:rFonts w:cstheme="minorHAnsi"/>
                <w:b/>
              </w:rPr>
            </w:pPr>
            <w:r w:rsidRPr="001702E4">
              <w:rPr>
                <w:rFonts w:cstheme="minorHAnsi"/>
              </w:rPr>
              <w:t>281</w:t>
            </w:r>
          </w:p>
        </w:tc>
      </w:tr>
      <w:tr w:rsidR="00921EF3" w:rsidRPr="001702E4" w14:paraId="5762CA50" w14:textId="77777777" w:rsidTr="00180AB3">
        <w:tc>
          <w:tcPr>
            <w:tcW w:w="1531" w:type="dxa"/>
          </w:tcPr>
          <w:p w14:paraId="76D7EC95" w14:textId="77777777" w:rsidR="00921EF3" w:rsidRPr="001702E4" w:rsidRDefault="00921EF3" w:rsidP="00180AB3">
            <w:pPr>
              <w:rPr>
                <w:rFonts w:cstheme="minorHAnsi"/>
              </w:rPr>
            </w:pPr>
            <w:r w:rsidRPr="001702E4">
              <w:rPr>
                <w:rFonts w:cstheme="minorHAnsi"/>
              </w:rPr>
              <w:t>Hoffice Belgium V</w:t>
            </w:r>
          </w:p>
        </w:tc>
        <w:tc>
          <w:tcPr>
            <w:tcW w:w="1559" w:type="dxa"/>
          </w:tcPr>
          <w:p w14:paraId="549C1979" w14:textId="77777777" w:rsidR="00921EF3" w:rsidRPr="001702E4" w:rsidRDefault="00921EF3" w:rsidP="00180AB3">
            <w:pPr>
              <w:rPr>
                <w:rFonts w:cstheme="minorHAnsi"/>
              </w:rPr>
            </w:pPr>
            <w:r w:rsidRPr="001702E4">
              <w:rPr>
                <w:rFonts w:cstheme="minorHAnsi"/>
              </w:rPr>
              <w:t>Physically &amp; online</w:t>
            </w:r>
          </w:p>
        </w:tc>
        <w:tc>
          <w:tcPr>
            <w:tcW w:w="2268" w:type="dxa"/>
          </w:tcPr>
          <w:p w14:paraId="038A0EDA" w14:textId="77777777" w:rsidR="00921EF3" w:rsidRPr="001702E4" w:rsidRDefault="00921EF3" w:rsidP="00180AB3">
            <w:pPr>
              <w:spacing w:after="60"/>
              <w:rPr>
                <w:rFonts w:cstheme="minorHAnsi"/>
              </w:rPr>
            </w:pPr>
            <w:r w:rsidRPr="001702E4">
              <w:rPr>
                <w:rFonts w:cstheme="minorHAnsi"/>
              </w:rPr>
              <w:t>Active in 2018; met twice a month; at least 2 members organised coworking events.</w:t>
            </w:r>
          </w:p>
        </w:tc>
        <w:tc>
          <w:tcPr>
            <w:tcW w:w="2303" w:type="dxa"/>
          </w:tcPr>
          <w:p w14:paraId="62687724" w14:textId="77777777" w:rsidR="00921EF3" w:rsidRPr="001702E4" w:rsidRDefault="00921EF3" w:rsidP="00180AB3">
            <w:pPr>
              <w:rPr>
                <w:rFonts w:cstheme="minorHAnsi"/>
              </w:rPr>
            </w:pPr>
            <w:r w:rsidRPr="001702E4">
              <w:rPr>
                <w:rFonts w:cstheme="minorHAnsi"/>
              </w:rPr>
              <w:t xml:space="preserve">Facebook (closed); members could invite other members. </w:t>
            </w:r>
          </w:p>
        </w:tc>
        <w:tc>
          <w:tcPr>
            <w:tcW w:w="1462" w:type="dxa"/>
          </w:tcPr>
          <w:p w14:paraId="5CAF97E3" w14:textId="77777777" w:rsidR="00921EF3" w:rsidRPr="001702E4" w:rsidRDefault="00921EF3" w:rsidP="00180AB3">
            <w:pPr>
              <w:rPr>
                <w:rFonts w:cstheme="minorHAnsi"/>
              </w:rPr>
            </w:pPr>
            <w:r w:rsidRPr="001702E4">
              <w:rPr>
                <w:rFonts w:cstheme="minorHAnsi"/>
              </w:rPr>
              <w:t>168</w:t>
            </w:r>
          </w:p>
        </w:tc>
      </w:tr>
      <w:tr w:rsidR="00921EF3" w:rsidRPr="001702E4" w14:paraId="7BF8A3AA" w14:textId="77777777" w:rsidTr="00180AB3">
        <w:tc>
          <w:tcPr>
            <w:tcW w:w="1531" w:type="dxa"/>
          </w:tcPr>
          <w:p w14:paraId="03F839A8" w14:textId="77777777" w:rsidR="00921EF3" w:rsidRPr="001702E4" w:rsidRDefault="00921EF3" w:rsidP="00180AB3">
            <w:pPr>
              <w:rPr>
                <w:rFonts w:cstheme="minorHAnsi"/>
              </w:rPr>
            </w:pPr>
            <w:r w:rsidRPr="001702E4">
              <w:rPr>
                <w:rFonts w:cstheme="minorHAnsi"/>
              </w:rPr>
              <w:t>Hoffice Belgium L</w:t>
            </w:r>
          </w:p>
        </w:tc>
        <w:tc>
          <w:tcPr>
            <w:tcW w:w="1559" w:type="dxa"/>
          </w:tcPr>
          <w:p w14:paraId="64C8864B" w14:textId="77777777" w:rsidR="00921EF3" w:rsidRPr="001702E4" w:rsidRDefault="00921EF3" w:rsidP="00180AB3">
            <w:pPr>
              <w:rPr>
                <w:rFonts w:cstheme="minorHAnsi"/>
              </w:rPr>
            </w:pPr>
            <w:r w:rsidRPr="001702E4">
              <w:rPr>
                <w:rFonts w:cstheme="minorHAnsi"/>
              </w:rPr>
              <w:t xml:space="preserve">Physically </w:t>
            </w:r>
          </w:p>
        </w:tc>
        <w:tc>
          <w:tcPr>
            <w:tcW w:w="2268" w:type="dxa"/>
          </w:tcPr>
          <w:p w14:paraId="7BD4E826" w14:textId="77777777" w:rsidR="00921EF3" w:rsidRPr="001702E4" w:rsidRDefault="00921EF3" w:rsidP="00180AB3">
            <w:pPr>
              <w:spacing w:after="60"/>
              <w:rPr>
                <w:rFonts w:cstheme="minorHAnsi"/>
              </w:rPr>
            </w:pPr>
            <w:r w:rsidRPr="001702E4">
              <w:rPr>
                <w:rFonts w:cstheme="minorHAnsi"/>
              </w:rPr>
              <w:t>Active in 2018; met once a month; one host organised events.</w:t>
            </w:r>
          </w:p>
        </w:tc>
        <w:tc>
          <w:tcPr>
            <w:tcW w:w="2303" w:type="dxa"/>
          </w:tcPr>
          <w:p w14:paraId="31DAF224" w14:textId="77777777" w:rsidR="00921EF3" w:rsidRPr="001702E4" w:rsidRDefault="00921EF3" w:rsidP="00180AB3">
            <w:pPr>
              <w:rPr>
                <w:rFonts w:cstheme="minorHAnsi"/>
              </w:rPr>
            </w:pPr>
            <w:r w:rsidRPr="001702E4">
              <w:rPr>
                <w:rFonts w:cstheme="minorHAnsi"/>
              </w:rPr>
              <w:t>Facebook (closed)</w:t>
            </w:r>
          </w:p>
        </w:tc>
        <w:tc>
          <w:tcPr>
            <w:tcW w:w="1462" w:type="dxa"/>
          </w:tcPr>
          <w:p w14:paraId="37881E21" w14:textId="77777777" w:rsidR="00921EF3" w:rsidRPr="001702E4" w:rsidRDefault="00921EF3" w:rsidP="00180AB3">
            <w:pPr>
              <w:rPr>
                <w:rFonts w:cstheme="minorHAnsi"/>
              </w:rPr>
            </w:pPr>
            <w:r w:rsidRPr="001702E4">
              <w:rPr>
                <w:rFonts w:cstheme="minorHAnsi"/>
              </w:rPr>
              <w:t>168 (part of Belgium V)</w:t>
            </w:r>
          </w:p>
        </w:tc>
      </w:tr>
      <w:tr w:rsidR="00921EF3" w:rsidRPr="001702E4" w14:paraId="530BA046" w14:textId="77777777" w:rsidTr="00180AB3">
        <w:tc>
          <w:tcPr>
            <w:tcW w:w="1531" w:type="dxa"/>
          </w:tcPr>
          <w:p w14:paraId="0CAB9C22" w14:textId="77777777" w:rsidR="00921EF3" w:rsidRPr="001702E4" w:rsidRDefault="00921EF3" w:rsidP="00180AB3">
            <w:pPr>
              <w:rPr>
                <w:rFonts w:cstheme="minorHAnsi"/>
              </w:rPr>
            </w:pPr>
            <w:r w:rsidRPr="001702E4">
              <w:rPr>
                <w:rFonts w:cstheme="minorHAnsi"/>
              </w:rPr>
              <w:t xml:space="preserve">Hoffice </w:t>
            </w:r>
            <w:r w:rsidRPr="001702E4">
              <w:rPr>
                <w:rFonts w:cstheme="minorHAnsi"/>
              </w:rPr>
              <w:br/>
              <w:t>UK H</w:t>
            </w:r>
          </w:p>
        </w:tc>
        <w:tc>
          <w:tcPr>
            <w:tcW w:w="1559" w:type="dxa"/>
          </w:tcPr>
          <w:p w14:paraId="2E918311" w14:textId="77777777" w:rsidR="00921EF3" w:rsidRPr="001702E4" w:rsidRDefault="00921EF3" w:rsidP="00180AB3">
            <w:pPr>
              <w:rPr>
                <w:rFonts w:cstheme="minorHAnsi"/>
              </w:rPr>
            </w:pPr>
            <w:r w:rsidRPr="001702E4">
              <w:rPr>
                <w:rFonts w:cstheme="minorHAnsi"/>
              </w:rPr>
              <w:t>Physically &amp; online</w:t>
            </w:r>
          </w:p>
        </w:tc>
        <w:tc>
          <w:tcPr>
            <w:tcW w:w="2268" w:type="dxa"/>
          </w:tcPr>
          <w:p w14:paraId="1F5DFE4A" w14:textId="77777777" w:rsidR="00921EF3" w:rsidRPr="001702E4" w:rsidRDefault="00921EF3" w:rsidP="00180AB3">
            <w:pPr>
              <w:spacing w:after="60"/>
              <w:rPr>
                <w:rFonts w:cstheme="minorHAnsi"/>
              </w:rPr>
            </w:pPr>
            <w:r w:rsidRPr="001702E4">
              <w:rPr>
                <w:rFonts w:cstheme="minorHAnsi"/>
              </w:rPr>
              <w:t>Active in 2018; met once a month; one host organised all events.</w:t>
            </w:r>
          </w:p>
        </w:tc>
        <w:tc>
          <w:tcPr>
            <w:tcW w:w="2303" w:type="dxa"/>
          </w:tcPr>
          <w:p w14:paraId="73F131EC" w14:textId="77777777" w:rsidR="00921EF3" w:rsidRPr="001702E4" w:rsidRDefault="00921EF3" w:rsidP="00180AB3">
            <w:pPr>
              <w:spacing w:after="60"/>
              <w:rPr>
                <w:rFonts w:cstheme="minorHAnsi"/>
              </w:rPr>
            </w:pPr>
            <w:r w:rsidRPr="001702E4">
              <w:rPr>
                <w:rFonts w:cstheme="minorHAnsi"/>
              </w:rPr>
              <w:t>Facebook messenger open to members of the (closed) Facebook group</w:t>
            </w:r>
          </w:p>
        </w:tc>
        <w:tc>
          <w:tcPr>
            <w:tcW w:w="1462" w:type="dxa"/>
          </w:tcPr>
          <w:p w14:paraId="07153129" w14:textId="77777777" w:rsidR="00921EF3" w:rsidRPr="001702E4" w:rsidRDefault="00921EF3" w:rsidP="00180AB3">
            <w:pPr>
              <w:rPr>
                <w:rFonts w:cstheme="minorHAnsi"/>
              </w:rPr>
            </w:pPr>
            <w:r w:rsidRPr="001702E4">
              <w:rPr>
                <w:rFonts w:cstheme="minorHAnsi"/>
              </w:rPr>
              <w:t>411</w:t>
            </w:r>
          </w:p>
        </w:tc>
      </w:tr>
      <w:tr w:rsidR="00921EF3" w:rsidRPr="001702E4" w14:paraId="7E57C67A" w14:textId="77777777" w:rsidTr="00180AB3">
        <w:tc>
          <w:tcPr>
            <w:tcW w:w="1531" w:type="dxa"/>
          </w:tcPr>
          <w:p w14:paraId="001087FB" w14:textId="77777777" w:rsidR="00921EF3" w:rsidRPr="001702E4" w:rsidRDefault="00921EF3" w:rsidP="00180AB3">
            <w:pPr>
              <w:spacing w:after="60"/>
              <w:rPr>
                <w:rFonts w:cstheme="minorHAnsi"/>
              </w:rPr>
            </w:pPr>
            <w:proofErr w:type="spellStart"/>
            <w:r w:rsidRPr="001702E4">
              <w:rPr>
                <w:rFonts w:cstheme="minorHAnsi"/>
              </w:rPr>
              <w:t>Cohome</w:t>
            </w:r>
            <w:proofErr w:type="spellEnd"/>
            <w:r w:rsidRPr="001702E4">
              <w:rPr>
                <w:rFonts w:cstheme="minorHAnsi"/>
              </w:rPr>
              <w:t xml:space="preserve"> France, </w:t>
            </w:r>
          </w:p>
          <w:p w14:paraId="153D66E7" w14:textId="77777777" w:rsidR="00921EF3" w:rsidRPr="001702E4" w:rsidRDefault="00921EF3" w:rsidP="00180AB3">
            <w:pPr>
              <w:spacing w:after="60"/>
              <w:rPr>
                <w:rFonts w:cstheme="minorHAnsi"/>
              </w:rPr>
            </w:pPr>
            <w:r w:rsidRPr="001702E4">
              <w:rPr>
                <w:rFonts w:cstheme="minorHAnsi"/>
              </w:rPr>
              <w:t>4 coworking events</w:t>
            </w:r>
          </w:p>
        </w:tc>
        <w:tc>
          <w:tcPr>
            <w:tcW w:w="1559" w:type="dxa"/>
          </w:tcPr>
          <w:p w14:paraId="6FA160AB" w14:textId="77777777" w:rsidR="00921EF3" w:rsidRPr="001702E4" w:rsidRDefault="00921EF3" w:rsidP="00180AB3">
            <w:pPr>
              <w:spacing w:after="60"/>
              <w:rPr>
                <w:rFonts w:cstheme="minorHAnsi"/>
              </w:rPr>
            </w:pPr>
            <w:r w:rsidRPr="001702E4">
              <w:rPr>
                <w:rFonts w:cstheme="minorHAnsi"/>
              </w:rPr>
              <w:t>Physically &amp; online</w:t>
            </w:r>
          </w:p>
          <w:p w14:paraId="1D0662D3" w14:textId="77777777" w:rsidR="00921EF3" w:rsidRPr="001702E4" w:rsidRDefault="00921EF3" w:rsidP="00180AB3">
            <w:pPr>
              <w:spacing w:after="60"/>
              <w:rPr>
                <w:rFonts w:cstheme="minorHAnsi"/>
              </w:rPr>
            </w:pPr>
          </w:p>
          <w:p w14:paraId="1909ECE1" w14:textId="77777777" w:rsidR="00921EF3" w:rsidRPr="001702E4" w:rsidRDefault="00921EF3" w:rsidP="00180AB3">
            <w:pPr>
              <w:spacing w:after="60"/>
              <w:rPr>
                <w:rFonts w:cstheme="minorHAnsi"/>
              </w:rPr>
            </w:pPr>
          </w:p>
        </w:tc>
        <w:tc>
          <w:tcPr>
            <w:tcW w:w="2268" w:type="dxa"/>
          </w:tcPr>
          <w:p w14:paraId="2CD13E5E" w14:textId="77777777" w:rsidR="00921EF3" w:rsidRPr="001702E4" w:rsidRDefault="00921EF3" w:rsidP="00180AB3">
            <w:pPr>
              <w:spacing w:after="60"/>
              <w:rPr>
                <w:rFonts w:cstheme="minorHAnsi"/>
              </w:rPr>
            </w:pPr>
            <w:r w:rsidRPr="001702E4">
              <w:rPr>
                <w:rFonts w:cstheme="minorHAnsi"/>
              </w:rPr>
              <w:t>Active in 2018; collectively met more than twice a month; at least 3 members organised events.</w:t>
            </w:r>
          </w:p>
        </w:tc>
        <w:tc>
          <w:tcPr>
            <w:tcW w:w="2303" w:type="dxa"/>
          </w:tcPr>
          <w:p w14:paraId="725272B0" w14:textId="77777777" w:rsidR="00921EF3" w:rsidRPr="001702E4" w:rsidRDefault="00921EF3" w:rsidP="00180AB3">
            <w:pPr>
              <w:spacing w:after="60"/>
              <w:rPr>
                <w:rFonts w:cstheme="minorHAnsi"/>
              </w:rPr>
            </w:pPr>
            <w:r w:rsidRPr="001702E4">
              <w:rPr>
                <w:rFonts w:cstheme="minorHAnsi"/>
              </w:rPr>
              <w:t>Facebook (closed); members could invite other members to their own events.</w:t>
            </w:r>
          </w:p>
        </w:tc>
        <w:tc>
          <w:tcPr>
            <w:tcW w:w="1462" w:type="dxa"/>
          </w:tcPr>
          <w:p w14:paraId="6006C245" w14:textId="77777777" w:rsidR="00921EF3" w:rsidRPr="001702E4" w:rsidRDefault="00921EF3" w:rsidP="00180AB3">
            <w:pPr>
              <w:spacing w:after="60"/>
              <w:rPr>
                <w:rFonts w:cstheme="minorHAnsi"/>
              </w:rPr>
            </w:pPr>
            <w:r w:rsidRPr="001702E4">
              <w:rPr>
                <w:rFonts w:cstheme="minorHAnsi"/>
              </w:rPr>
              <w:t>91</w:t>
            </w:r>
          </w:p>
        </w:tc>
      </w:tr>
      <w:tr w:rsidR="00921EF3" w:rsidRPr="001702E4" w14:paraId="62DD207B" w14:textId="77777777" w:rsidTr="00180AB3">
        <w:tc>
          <w:tcPr>
            <w:tcW w:w="1531" w:type="dxa"/>
          </w:tcPr>
          <w:p w14:paraId="0866285D" w14:textId="77777777" w:rsidR="00921EF3" w:rsidRPr="001702E4" w:rsidRDefault="00921EF3" w:rsidP="00180AB3">
            <w:pPr>
              <w:rPr>
                <w:rFonts w:cstheme="minorHAnsi"/>
              </w:rPr>
            </w:pPr>
            <w:r w:rsidRPr="001702E4">
              <w:rPr>
                <w:rFonts w:cstheme="minorHAnsi"/>
              </w:rPr>
              <w:t>Hoffice Sweden S</w:t>
            </w:r>
          </w:p>
        </w:tc>
        <w:tc>
          <w:tcPr>
            <w:tcW w:w="1559" w:type="dxa"/>
          </w:tcPr>
          <w:p w14:paraId="52273CF1" w14:textId="77777777" w:rsidR="00921EF3" w:rsidRPr="001702E4" w:rsidRDefault="00921EF3" w:rsidP="00180AB3">
            <w:pPr>
              <w:rPr>
                <w:rFonts w:cstheme="minorHAnsi"/>
              </w:rPr>
            </w:pPr>
            <w:r w:rsidRPr="001702E4">
              <w:rPr>
                <w:rFonts w:cstheme="minorHAnsi"/>
              </w:rPr>
              <w:t xml:space="preserve">Physically </w:t>
            </w:r>
          </w:p>
        </w:tc>
        <w:tc>
          <w:tcPr>
            <w:tcW w:w="2268" w:type="dxa"/>
          </w:tcPr>
          <w:p w14:paraId="4659DC7E" w14:textId="77777777" w:rsidR="00921EF3" w:rsidRPr="001702E4" w:rsidRDefault="00921EF3" w:rsidP="00180AB3">
            <w:pPr>
              <w:rPr>
                <w:rFonts w:cstheme="minorHAnsi"/>
              </w:rPr>
            </w:pPr>
            <w:r w:rsidRPr="001702E4">
              <w:rPr>
                <w:rFonts w:cstheme="minorHAnsi"/>
              </w:rPr>
              <w:t>Active in 2018; at least 3 members organised coworking events.</w:t>
            </w:r>
          </w:p>
        </w:tc>
        <w:tc>
          <w:tcPr>
            <w:tcW w:w="2303" w:type="dxa"/>
          </w:tcPr>
          <w:p w14:paraId="006C99AE" w14:textId="77777777" w:rsidR="00921EF3" w:rsidRPr="001702E4" w:rsidRDefault="00921EF3" w:rsidP="00180AB3">
            <w:pPr>
              <w:rPr>
                <w:rFonts w:cstheme="minorHAnsi"/>
              </w:rPr>
            </w:pPr>
            <w:r w:rsidRPr="001702E4">
              <w:rPr>
                <w:rFonts w:cstheme="minorHAnsi"/>
              </w:rPr>
              <w:t xml:space="preserve">Facebook (closed) and </w:t>
            </w:r>
            <w:proofErr w:type="spellStart"/>
            <w:r w:rsidRPr="001702E4">
              <w:rPr>
                <w:rFonts w:cstheme="minorHAnsi"/>
              </w:rPr>
              <w:t>Buddler</w:t>
            </w:r>
            <w:proofErr w:type="spellEnd"/>
            <w:r w:rsidRPr="001702E4">
              <w:rPr>
                <w:rFonts w:cstheme="minorHAnsi"/>
              </w:rPr>
              <w:t>; members could invite other members to their own coworking events.</w:t>
            </w:r>
          </w:p>
        </w:tc>
        <w:tc>
          <w:tcPr>
            <w:tcW w:w="1462" w:type="dxa"/>
          </w:tcPr>
          <w:p w14:paraId="61505BC3" w14:textId="77777777" w:rsidR="00921EF3" w:rsidRPr="001702E4" w:rsidRDefault="00921EF3" w:rsidP="00180AB3">
            <w:pPr>
              <w:rPr>
                <w:rFonts w:cstheme="minorHAnsi"/>
              </w:rPr>
            </w:pPr>
            <w:r w:rsidRPr="001702E4">
              <w:rPr>
                <w:rFonts w:cstheme="minorHAnsi"/>
              </w:rPr>
              <w:t>2,086</w:t>
            </w:r>
          </w:p>
        </w:tc>
      </w:tr>
      <w:tr w:rsidR="00921EF3" w:rsidRPr="001702E4" w14:paraId="3A00AC74" w14:textId="77777777" w:rsidTr="00180AB3">
        <w:tc>
          <w:tcPr>
            <w:tcW w:w="1531" w:type="dxa"/>
          </w:tcPr>
          <w:p w14:paraId="5833EF6A" w14:textId="77777777" w:rsidR="00921EF3" w:rsidRPr="001702E4" w:rsidRDefault="00921EF3" w:rsidP="00180AB3">
            <w:pPr>
              <w:rPr>
                <w:rFonts w:cstheme="minorHAnsi"/>
              </w:rPr>
            </w:pPr>
            <w:r w:rsidRPr="001702E4">
              <w:rPr>
                <w:rFonts w:cstheme="minorHAnsi"/>
              </w:rPr>
              <w:t xml:space="preserve">Hoffice Sweden O </w:t>
            </w:r>
          </w:p>
        </w:tc>
        <w:tc>
          <w:tcPr>
            <w:tcW w:w="1559" w:type="dxa"/>
          </w:tcPr>
          <w:p w14:paraId="5B74A274" w14:textId="77777777" w:rsidR="00921EF3" w:rsidRPr="001702E4" w:rsidRDefault="00921EF3" w:rsidP="00180AB3">
            <w:pPr>
              <w:rPr>
                <w:rFonts w:cstheme="minorHAnsi"/>
              </w:rPr>
            </w:pPr>
            <w:r w:rsidRPr="001702E4">
              <w:rPr>
                <w:rFonts w:cstheme="minorHAnsi"/>
              </w:rPr>
              <w:t xml:space="preserve">Physically </w:t>
            </w:r>
          </w:p>
        </w:tc>
        <w:tc>
          <w:tcPr>
            <w:tcW w:w="2268" w:type="dxa"/>
          </w:tcPr>
          <w:p w14:paraId="24891A07" w14:textId="77777777" w:rsidR="00921EF3" w:rsidRPr="001702E4" w:rsidRDefault="00921EF3" w:rsidP="00180AB3">
            <w:pPr>
              <w:spacing w:after="60"/>
              <w:rPr>
                <w:rFonts w:cstheme="minorHAnsi"/>
              </w:rPr>
            </w:pPr>
            <w:r w:rsidRPr="001702E4">
              <w:rPr>
                <w:rFonts w:cstheme="minorHAnsi"/>
              </w:rPr>
              <w:t>Active in 2018; 2 members organised coworking events.</w:t>
            </w:r>
          </w:p>
        </w:tc>
        <w:tc>
          <w:tcPr>
            <w:tcW w:w="2303" w:type="dxa"/>
          </w:tcPr>
          <w:p w14:paraId="3AB848DF" w14:textId="77777777" w:rsidR="00921EF3" w:rsidRPr="001702E4" w:rsidRDefault="00921EF3" w:rsidP="00180AB3">
            <w:pPr>
              <w:rPr>
                <w:rFonts w:cstheme="minorHAnsi"/>
              </w:rPr>
            </w:pPr>
            <w:r w:rsidRPr="001702E4">
              <w:rPr>
                <w:rFonts w:cstheme="minorHAnsi"/>
              </w:rPr>
              <w:t>Facebook (closed)</w:t>
            </w:r>
          </w:p>
        </w:tc>
        <w:tc>
          <w:tcPr>
            <w:tcW w:w="1462" w:type="dxa"/>
          </w:tcPr>
          <w:p w14:paraId="4AD0740B" w14:textId="77777777" w:rsidR="00921EF3" w:rsidRPr="001702E4" w:rsidRDefault="00921EF3" w:rsidP="00180AB3">
            <w:pPr>
              <w:rPr>
                <w:rFonts w:cstheme="minorHAnsi"/>
              </w:rPr>
            </w:pPr>
            <w:r w:rsidRPr="001702E4">
              <w:rPr>
                <w:rFonts w:cstheme="minorHAnsi"/>
              </w:rPr>
              <w:t>17</w:t>
            </w:r>
          </w:p>
        </w:tc>
      </w:tr>
      <w:tr w:rsidR="00921EF3" w:rsidRPr="001702E4" w14:paraId="4B8139E8" w14:textId="77777777" w:rsidTr="00180AB3">
        <w:tc>
          <w:tcPr>
            <w:tcW w:w="1531" w:type="dxa"/>
          </w:tcPr>
          <w:p w14:paraId="46E4AB8B" w14:textId="77777777" w:rsidR="00921EF3" w:rsidRPr="001702E4" w:rsidRDefault="00921EF3" w:rsidP="00180AB3">
            <w:pPr>
              <w:spacing w:after="60"/>
              <w:rPr>
                <w:rFonts w:cstheme="minorHAnsi"/>
              </w:rPr>
            </w:pPr>
            <w:r w:rsidRPr="001702E4">
              <w:rPr>
                <w:rFonts w:cstheme="minorHAnsi"/>
              </w:rPr>
              <w:t xml:space="preserve">Hoffice Germany B </w:t>
            </w:r>
          </w:p>
        </w:tc>
        <w:tc>
          <w:tcPr>
            <w:tcW w:w="1559" w:type="dxa"/>
          </w:tcPr>
          <w:p w14:paraId="4D95BF53" w14:textId="77777777" w:rsidR="00921EF3" w:rsidRPr="001702E4" w:rsidRDefault="00921EF3" w:rsidP="00180AB3">
            <w:pPr>
              <w:rPr>
                <w:rFonts w:cstheme="minorHAnsi"/>
              </w:rPr>
            </w:pPr>
            <w:r w:rsidRPr="001702E4">
              <w:rPr>
                <w:rFonts w:cstheme="minorHAnsi"/>
              </w:rPr>
              <w:t xml:space="preserve">Online </w:t>
            </w:r>
          </w:p>
        </w:tc>
        <w:tc>
          <w:tcPr>
            <w:tcW w:w="2268" w:type="dxa"/>
          </w:tcPr>
          <w:p w14:paraId="04D9A61A" w14:textId="77777777" w:rsidR="00921EF3" w:rsidRPr="001702E4" w:rsidRDefault="00921EF3" w:rsidP="00180AB3">
            <w:pPr>
              <w:rPr>
                <w:rFonts w:cstheme="minorHAnsi"/>
              </w:rPr>
            </w:pPr>
            <w:r w:rsidRPr="001702E4">
              <w:rPr>
                <w:rFonts w:cstheme="minorHAnsi"/>
              </w:rPr>
              <w:t>Active online in 2018 but no events.</w:t>
            </w:r>
          </w:p>
        </w:tc>
        <w:tc>
          <w:tcPr>
            <w:tcW w:w="2303" w:type="dxa"/>
          </w:tcPr>
          <w:p w14:paraId="2CC5E9D8" w14:textId="77777777" w:rsidR="00921EF3" w:rsidRPr="001702E4" w:rsidRDefault="00921EF3" w:rsidP="00180AB3">
            <w:pPr>
              <w:rPr>
                <w:rFonts w:cstheme="minorHAnsi"/>
              </w:rPr>
            </w:pPr>
            <w:r w:rsidRPr="001702E4">
              <w:rPr>
                <w:rFonts w:cstheme="minorHAnsi"/>
              </w:rPr>
              <w:t>Facebook (closed)</w:t>
            </w:r>
          </w:p>
        </w:tc>
        <w:tc>
          <w:tcPr>
            <w:tcW w:w="1462" w:type="dxa"/>
          </w:tcPr>
          <w:p w14:paraId="3FA8D85D" w14:textId="77777777" w:rsidR="00921EF3" w:rsidRPr="001702E4" w:rsidRDefault="00921EF3" w:rsidP="00180AB3">
            <w:pPr>
              <w:rPr>
                <w:rFonts w:cstheme="minorHAnsi"/>
              </w:rPr>
            </w:pPr>
            <w:r w:rsidRPr="001702E4">
              <w:rPr>
                <w:rFonts w:cstheme="minorHAnsi"/>
              </w:rPr>
              <w:t>147</w:t>
            </w:r>
          </w:p>
        </w:tc>
      </w:tr>
      <w:tr w:rsidR="00921EF3" w:rsidRPr="001702E4" w14:paraId="238B20F7" w14:textId="77777777" w:rsidTr="00180AB3">
        <w:tc>
          <w:tcPr>
            <w:tcW w:w="1531" w:type="dxa"/>
          </w:tcPr>
          <w:p w14:paraId="3797561E" w14:textId="77777777" w:rsidR="00921EF3" w:rsidRPr="001702E4" w:rsidRDefault="00921EF3" w:rsidP="00180AB3">
            <w:pPr>
              <w:spacing w:after="60"/>
              <w:rPr>
                <w:rFonts w:cstheme="minorHAnsi"/>
              </w:rPr>
            </w:pPr>
            <w:r w:rsidRPr="001702E4">
              <w:rPr>
                <w:rFonts w:cstheme="minorHAnsi"/>
              </w:rPr>
              <w:t xml:space="preserve">Hoffice Denmark C </w:t>
            </w:r>
          </w:p>
        </w:tc>
        <w:tc>
          <w:tcPr>
            <w:tcW w:w="1559" w:type="dxa"/>
          </w:tcPr>
          <w:p w14:paraId="43CF98C3" w14:textId="77777777" w:rsidR="00921EF3" w:rsidRPr="001702E4" w:rsidRDefault="00921EF3" w:rsidP="00180AB3">
            <w:pPr>
              <w:rPr>
                <w:rFonts w:cstheme="minorHAnsi"/>
              </w:rPr>
            </w:pPr>
            <w:r w:rsidRPr="001702E4">
              <w:rPr>
                <w:rFonts w:cstheme="minorHAnsi"/>
              </w:rPr>
              <w:t xml:space="preserve">Online </w:t>
            </w:r>
          </w:p>
        </w:tc>
        <w:tc>
          <w:tcPr>
            <w:tcW w:w="2268" w:type="dxa"/>
          </w:tcPr>
          <w:p w14:paraId="0E243ED8" w14:textId="77777777" w:rsidR="00921EF3" w:rsidRPr="001702E4" w:rsidRDefault="00921EF3" w:rsidP="00180AB3">
            <w:pPr>
              <w:rPr>
                <w:rFonts w:cstheme="minorHAnsi"/>
              </w:rPr>
            </w:pPr>
            <w:r w:rsidRPr="001702E4">
              <w:rPr>
                <w:rFonts w:cstheme="minorHAnsi"/>
              </w:rPr>
              <w:t>Last active in 2017</w:t>
            </w:r>
          </w:p>
        </w:tc>
        <w:tc>
          <w:tcPr>
            <w:tcW w:w="2303" w:type="dxa"/>
          </w:tcPr>
          <w:p w14:paraId="1F8B9B52" w14:textId="77777777" w:rsidR="00921EF3" w:rsidRPr="001702E4" w:rsidRDefault="00921EF3" w:rsidP="00180AB3">
            <w:pPr>
              <w:rPr>
                <w:rFonts w:cstheme="minorHAnsi"/>
              </w:rPr>
            </w:pPr>
            <w:r w:rsidRPr="001702E4">
              <w:rPr>
                <w:rFonts w:cstheme="minorHAnsi"/>
              </w:rPr>
              <w:t>Facebook (closed)</w:t>
            </w:r>
          </w:p>
        </w:tc>
        <w:tc>
          <w:tcPr>
            <w:tcW w:w="1462" w:type="dxa"/>
          </w:tcPr>
          <w:p w14:paraId="49D24AC4" w14:textId="77777777" w:rsidR="00921EF3" w:rsidRPr="001702E4" w:rsidRDefault="00921EF3" w:rsidP="00180AB3">
            <w:pPr>
              <w:rPr>
                <w:rFonts w:cstheme="minorHAnsi"/>
              </w:rPr>
            </w:pPr>
            <w:r w:rsidRPr="001702E4">
              <w:rPr>
                <w:rFonts w:cstheme="minorHAnsi"/>
              </w:rPr>
              <w:t>477</w:t>
            </w:r>
          </w:p>
        </w:tc>
      </w:tr>
      <w:tr w:rsidR="00921EF3" w:rsidRPr="001702E4" w14:paraId="767FE885" w14:textId="77777777" w:rsidTr="00180AB3">
        <w:tc>
          <w:tcPr>
            <w:tcW w:w="1531" w:type="dxa"/>
          </w:tcPr>
          <w:p w14:paraId="2B7C5C74" w14:textId="77777777" w:rsidR="00921EF3" w:rsidRPr="001702E4" w:rsidRDefault="00921EF3" w:rsidP="00180AB3">
            <w:pPr>
              <w:rPr>
                <w:rFonts w:cstheme="minorHAnsi"/>
              </w:rPr>
            </w:pPr>
            <w:r w:rsidRPr="001702E4">
              <w:rPr>
                <w:rFonts w:cstheme="minorHAnsi"/>
              </w:rPr>
              <w:t>Hoffice Sweden J</w:t>
            </w:r>
          </w:p>
        </w:tc>
        <w:tc>
          <w:tcPr>
            <w:tcW w:w="1559" w:type="dxa"/>
          </w:tcPr>
          <w:p w14:paraId="5CF394DF" w14:textId="77777777" w:rsidR="00921EF3" w:rsidRPr="001702E4" w:rsidRDefault="00921EF3" w:rsidP="00180AB3">
            <w:pPr>
              <w:spacing w:after="60"/>
              <w:rPr>
                <w:rFonts w:cstheme="minorHAnsi"/>
              </w:rPr>
            </w:pPr>
            <w:r w:rsidRPr="001702E4">
              <w:rPr>
                <w:rFonts w:cstheme="minorHAnsi"/>
              </w:rPr>
              <w:t xml:space="preserve">Online </w:t>
            </w:r>
          </w:p>
        </w:tc>
        <w:tc>
          <w:tcPr>
            <w:tcW w:w="2268" w:type="dxa"/>
          </w:tcPr>
          <w:p w14:paraId="07A31AD6" w14:textId="77777777" w:rsidR="00921EF3" w:rsidRPr="001702E4" w:rsidRDefault="00921EF3" w:rsidP="00180AB3">
            <w:pPr>
              <w:spacing w:after="60"/>
              <w:rPr>
                <w:rFonts w:cstheme="minorHAnsi"/>
              </w:rPr>
            </w:pPr>
            <w:r w:rsidRPr="001702E4">
              <w:rPr>
                <w:rFonts w:cstheme="minorHAnsi"/>
              </w:rPr>
              <w:t>Active in 2018; one host organised coworking events.</w:t>
            </w:r>
          </w:p>
        </w:tc>
        <w:tc>
          <w:tcPr>
            <w:tcW w:w="2303" w:type="dxa"/>
          </w:tcPr>
          <w:p w14:paraId="174945D5" w14:textId="77777777" w:rsidR="00921EF3" w:rsidRPr="001702E4" w:rsidRDefault="00921EF3" w:rsidP="00180AB3">
            <w:pPr>
              <w:rPr>
                <w:rFonts w:cstheme="minorHAnsi"/>
              </w:rPr>
            </w:pPr>
            <w:r w:rsidRPr="001702E4">
              <w:rPr>
                <w:rFonts w:cstheme="minorHAnsi"/>
              </w:rPr>
              <w:t>Facebook (closed)</w:t>
            </w:r>
          </w:p>
        </w:tc>
        <w:tc>
          <w:tcPr>
            <w:tcW w:w="1462" w:type="dxa"/>
          </w:tcPr>
          <w:p w14:paraId="7108B7CB" w14:textId="77777777" w:rsidR="00921EF3" w:rsidRPr="001702E4" w:rsidRDefault="00921EF3" w:rsidP="00180AB3">
            <w:pPr>
              <w:rPr>
                <w:rFonts w:cstheme="minorHAnsi"/>
              </w:rPr>
            </w:pPr>
            <w:r w:rsidRPr="001702E4">
              <w:rPr>
                <w:rFonts w:cstheme="minorHAnsi"/>
              </w:rPr>
              <w:t>94</w:t>
            </w:r>
          </w:p>
        </w:tc>
      </w:tr>
      <w:tr w:rsidR="00921EF3" w:rsidRPr="001702E4" w14:paraId="6989A096" w14:textId="77777777" w:rsidTr="00180AB3">
        <w:tc>
          <w:tcPr>
            <w:tcW w:w="1531" w:type="dxa"/>
          </w:tcPr>
          <w:p w14:paraId="2408273C" w14:textId="77777777" w:rsidR="00921EF3" w:rsidRPr="001702E4" w:rsidRDefault="00921EF3" w:rsidP="00180AB3">
            <w:pPr>
              <w:rPr>
                <w:rFonts w:cstheme="minorHAnsi"/>
              </w:rPr>
            </w:pPr>
            <w:r w:rsidRPr="001702E4">
              <w:rPr>
                <w:rFonts w:cstheme="minorHAnsi"/>
              </w:rPr>
              <w:t xml:space="preserve">Hoffice Sweden U </w:t>
            </w:r>
          </w:p>
        </w:tc>
        <w:tc>
          <w:tcPr>
            <w:tcW w:w="1559" w:type="dxa"/>
          </w:tcPr>
          <w:p w14:paraId="67D5F872" w14:textId="77777777" w:rsidR="00921EF3" w:rsidRPr="001702E4" w:rsidRDefault="00921EF3" w:rsidP="00180AB3">
            <w:pPr>
              <w:rPr>
                <w:rFonts w:cstheme="minorHAnsi"/>
              </w:rPr>
            </w:pPr>
            <w:r w:rsidRPr="001702E4">
              <w:rPr>
                <w:rFonts w:cstheme="minorHAnsi"/>
              </w:rPr>
              <w:t xml:space="preserve">Online </w:t>
            </w:r>
          </w:p>
        </w:tc>
        <w:tc>
          <w:tcPr>
            <w:tcW w:w="2268" w:type="dxa"/>
          </w:tcPr>
          <w:p w14:paraId="16A90A7A" w14:textId="77777777" w:rsidR="00921EF3" w:rsidRPr="001702E4" w:rsidRDefault="00921EF3" w:rsidP="00180AB3">
            <w:pPr>
              <w:spacing w:after="60"/>
              <w:rPr>
                <w:rFonts w:cstheme="minorHAnsi"/>
              </w:rPr>
            </w:pPr>
            <w:r w:rsidRPr="001702E4">
              <w:rPr>
                <w:rFonts w:cstheme="minorHAnsi"/>
              </w:rPr>
              <w:t>Active online in 2018 but no events.</w:t>
            </w:r>
          </w:p>
        </w:tc>
        <w:tc>
          <w:tcPr>
            <w:tcW w:w="2303" w:type="dxa"/>
          </w:tcPr>
          <w:p w14:paraId="6E03B4B9" w14:textId="77777777" w:rsidR="00921EF3" w:rsidRPr="001702E4" w:rsidRDefault="00921EF3" w:rsidP="00180AB3">
            <w:pPr>
              <w:rPr>
                <w:rFonts w:cstheme="minorHAnsi"/>
              </w:rPr>
            </w:pPr>
            <w:r w:rsidRPr="001702E4">
              <w:rPr>
                <w:rFonts w:cstheme="minorHAnsi"/>
              </w:rPr>
              <w:t>Facebook (closed)</w:t>
            </w:r>
          </w:p>
        </w:tc>
        <w:tc>
          <w:tcPr>
            <w:tcW w:w="1462" w:type="dxa"/>
          </w:tcPr>
          <w:p w14:paraId="1F390536" w14:textId="77777777" w:rsidR="00921EF3" w:rsidRPr="001702E4" w:rsidRDefault="00921EF3" w:rsidP="00180AB3">
            <w:pPr>
              <w:rPr>
                <w:rFonts w:cstheme="minorHAnsi"/>
              </w:rPr>
            </w:pPr>
            <w:r w:rsidRPr="001702E4">
              <w:rPr>
                <w:rFonts w:cstheme="minorHAnsi"/>
              </w:rPr>
              <w:t>132</w:t>
            </w:r>
          </w:p>
        </w:tc>
      </w:tr>
      <w:tr w:rsidR="00921EF3" w:rsidRPr="001702E4" w14:paraId="5A6EAFBA" w14:textId="77777777" w:rsidTr="00180AB3">
        <w:tc>
          <w:tcPr>
            <w:tcW w:w="1531" w:type="dxa"/>
          </w:tcPr>
          <w:p w14:paraId="5FE28EA1" w14:textId="77777777" w:rsidR="00921EF3" w:rsidRPr="001702E4" w:rsidRDefault="00921EF3" w:rsidP="00180AB3">
            <w:pPr>
              <w:rPr>
                <w:rFonts w:cstheme="minorHAnsi"/>
              </w:rPr>
            </w:pPr>
            <w:r w:rsidRPr="001702E4">
              <w:rPr>
                <w:rFonts w:cstheme="minorHAnsi"/>
              </w:rPr>
              <w:t xml:space="preserve">Hoffice Germany M </w:t>
            </w:r>
          </w:p>
        </w:tc>
        <w:tc>
          <w:tcPr>
            <w:tcW w:w="1559" w:type="dxa"/>
          </w:tcPr>
          <w:p w14:paraId="1186A529" w14:textId="77777777" w:rsidR="00921EF3" w:rsidRPr="001702E4" w:rsidRDefault="00921EF3" w:rsidP="00180AB3">
            <w:pPr>
              <w:rPr>
                <w:rFonts w:cstheme="minorHAnsi"/>
              </w:rPr>
            </w:pPr>
            <w:r w:rsidRPr="001702E4">
              <w:rPr>
                <w:rFonts w:cstheme="minorHAnsi"/>
              </w:rPr>
              <w:t xml:space="preserve">Online </w:t>
            </w:r>
          </w:p>
        </w:tc>
        <w:tc>
          <w:tcPr>
            <w:tcW w:w="2268" w:type="dxa"/>
          </w:tcPr>
          <w:p w14:paraId="757AD43B" w14:textId="77777777" w:rsidR="00921EF3" w:rsidRPr="001702E4" w:rsidRDefault="00921EF3" w:rsidP="00180AB3">
            <w:pPr>
              <w:rPr>
                <w:rFonts w:cstheme="minorHAnsi"/>
              </w:rPr>
            </w:pPr>
            <w:r w:rsidRPr="001702E4">
              <w:rPr>
                <w:rFonts w:cstheme="minorHAnsi"/>
              </w:rPr>
              <w:t>Active online in 2018 but no events.</w:t>
            </w:r>
          </w:p>
        </w:tc>
        <w:tc>
          <w:tcPr>
            <w:tcW w:w="2303" w:type="dxa"/>
          </w:tcPr>
          <w:p w14:paraId="042CE06F" w14:textId="77777777" w:rsidR="00921EF3" w:rsidRPr="001702E4" w:rsidRDefault="00921EF3" w:rsidP="00180AB3">
            <w:pPr>
              <w:rPr>
                <w:rFonts w:cstheme="minorHAnsi"/>
              </w:rPr>
            </w:pPr>
            <w:r w:rsidRPr="001702E4">
              <w:rPr>
                <w:rFonts w:cstheme="minorHAnsi"/>
              </w:rPr>
              <w:t>Facebook (closed)</w:t>
            </w:r>
          </w:p>
        </w:tc>
        <w:tc>
          <w:tcPr>
            <w:tcW w:w="1462" w:type="dxa"/>
          </w:tcPr>
          <w:p w14:paraId="48AAC5AF" w14:textId="77777777" w:rsidR="00921EF3" w:rsidRPr="001702E4" w:rsidRDefault="00921EF3" w:rsidP="00180AB3">
            <w:pPr>
              <w:rPr>
                <w:rFonts w:cstheme="minorHAnsi"/>
              </w:rPr>
            </w:pPr>
            <w:r w:rsidRPr="001702E4">
              <w:rPr>
                <w:rFonts w:cstheme="minorHAnsi"/>
              </w:rPr>
              <w:t>179</w:t>
            </w:r>
          </w:p>
        </w:tc>
      </w:tr>
    </w:tbl>
    <w:p w14:paraId="635854A6" w14:textId="77777777" w:rsidR="00921EF3" w:rsidRPr="002546A5" w:rsidRDefault="00921EF3" w:rsidP="00921EF3">
      <w:pPr>
        <w:spacing w:line="276" w:lineRule="auto"/>
        <w:rPr>
          <w:rFonts w:cstheme="minorHAnsi"/>
          <w:i/>
        </w:rPr>
      </w:pPr>
      <w:r w:rsidRPr="002546A5">
        <w:rPr>
          <w:rFonts w:cstheme="minorHAnsi"/>
          <w:i/>
        </w:rPr>
        <w:t>Source: Authors’ own compilation</w:t>
      </w:r>
    </w:p>
    <w:p w14:paraId="4EB45B97" w14:textId="77777777" w:rsidR="00921EF3" w:rsidRDefault="00921EF3" w:rsidP="00921EF3"/>
    <w:p w14:paraId="4A1E964D" w14:textId="1278F512" w:rsidR="00921EF3" w:rsidRDefault="001827F8" w:rsidP="001827F8">
      <w:pPr>
        <w:rPr>
          <w:rFonts w:ascii="Arial" w:hAnsi="Arial" w:cs="Arial"/>
          <w:color w:val="222222"/>
          <w:shd w:val="clear" w:color="auto" w:fill="FFFFFF"/>
        </w:rPr>
      </w:pPr>
      <w:r>
        <w:rPr>
          <w:rFonts w:ascii="Arial" w:hAnsi="Arial" w:cs="Arial"/>
          <w:color w:val="222222"/>
          <w:shd w:val="clear" w:color="auto" w:fill="FFFFFF"/>
        </w:rPr>
        <w:br w:type="page"/>
      </w:r>
      <w:bookmarkStart w:id="0" w:name="_GoBack"/>
      <w:bookmarkEnd w:id="0"/>
    </w:p>
    <w:p w14:paraId="13EE37F5" w14:textId="30DA1EFB" w:rsidR="00921EF3" w:rsidRPr="00DD1798" w:rsidRDefault="00921EF3" w:rsidP="00B00C61">
      <w:pPr>
        <w:autoSpaceDE w:val="0"/>
        <w:autoSpaceDN w:val="0"/>
        <w:adjustRightInd w:val="0"/>
        <w:spacing w:line="480" w:lineRule="auto"/>
        <w:ind w:left="720" w:hanging="720"/>
        <w:rPr>
          <w:rFonts w:ascii="Arial" w:hAnsi="Arial" w:cs="Arial"/>
          <w:color w:val="222222"/>
          <w:shd w:val="clear" w:color="auto" w:fill="FFFFFF"/>
        </w:rPr>
      </w:pPr>
      <w:r>
        <w:rPr>
          <w:rFonts w:ascii="Arial" w:hAnsi="Arial" w:cs="Arial"/>
          <w:color w:val="222222"/>
          <w:shd w:val="clear" w:color="auto" w:fill="FFFFFF"/>
        </w:rPr>
        <w:lastRenderedPageBreak/>
        <w:t>Figure 1.</w:t>
      </w:r>
    </w:p>
    <w:p w14:paraId="5B7AD43D" w14:textId="3AE35CF3" w:rsidR="00AC0651" w:rsidRDefault="00921EF3" w:rsidP="00AC0651">
      <w:pPr>
        <w:autoSpaceDE w:val="0"/>
        <w:autoSpaceDN w:val="0"/>
        <w:adjustRightInd w:val="0"/>
        <w:spacing w:line="480" w:lineRule="auto"/>
        <w:ind w:left="720" w:hanging="720"/>
        <w:jc w:val="both"/>
        <w:rPr>
          <w:rFonts w:ascii="Arial" w:hAnsi="Arial" w:cs="Arial"/>
        </w:rPr>
      </w:pPr>
      <w:r>
        <w:rPr>
          <w:rFonts w:ascii="Arial" w:hAnsi="Arial" w:cs="Arial"/>
          <w:noProof/>
        </w:rPr>
        <w:drawing>
          <wp:inline distT="0" distB="0" distL="0" distR="0" wp14:anchorId="751985C9" wp14:editId="2E2D4182">
            <wp:extent cx="5727700" cy="429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F71A0FB" w14:textId="05399AB3" w:rsidR="00921EF3" w:rsidRDefault="00921EF3">
      <w:pPr>
        <w:rPr>
          <w:rFonts w:ascii="Arial" w:hAnsi="Arial" w:cs="Arial"/>
        </w:rPr>
      </w:pPr>
      <w:r>
        <w:rPr>
          <w:rFonts w:ascii="Arial" w:hAnsi="Arial" w:cs="Arial"/>
        </w:rPr>
        <w:br w:type="page"/>
      </w:r>
    </w:p>
    <w:p w14:paraId="0DF06C85" w14:textId="2200F79A" w:rsidR="00921EF3" w:rsidRPr="00AC0651" w:rsidRDefault="00921EF3" w:rsidP="00AC0651">
      <w:pPr>
        <w:autoSpaceDE w:val="0"/>
        <w:autoSpaceDN w:val="0"/>
        <w:adjustRightInd w:val="0"/>
        <w:spacing w:line="480" w:lineRule="auto"/>
        <w:ind w:left="720" w:hanging="720"/>
        <w:jc w:val="both"/>
        <w:rPr>
          <w:rFonts w:ascii="Arial" w:hAnsi="Arial" w:cs="Arial"/>
        </w:rPr>
      </w:pPr>
      <w:r>
        <w:rPr>
          <w:rFonts w:ascii="Arial" w:hAnsi="Arial" w:cs="Arial"/>
        </w:rPr>
        <w:lastRenderedPageBreak/>
        <w:t>Figure 2.</w:t>
      </w:r>
    </w:p>
    <w:p w14:paraId="36360A6B" w14:textId="1A2789C4" w:rsidR="007939E9" w:rsidRDefault="00921EF3" w:rsidP="00AC0651">
      <w:pPr>
        <w:spacing w:line="480" w:lineRule="auto"/>
        <w:jc w:val="both"/>
        <w:rPr>
          <w:rFonts w:ascii="Arial" w:hAnsi="Arial" w:cs="Arial"/>
        </w:rPr>
      </w:pPr>
      <w:r>
        <w:rPr>
          <w:rFonts w:ascii="Arial" w:hAnsi="Arial" w:cs="Arial"/>
          <w:noProof/>
        </w:rPr>
        <w:drawing>
          <wp:inline distT="0" distB="0" distL="0" distR="0" wp14:anchorId="7C3C6FD4" wp14:editId="4CEC823C">
            <wp:extent cx="5727700" cy="5586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5586095"/>
                    </a:xfrm>
                    <a:prstGeom prst="rect">
                      <a:avLst/>
                    </a:prstGeom>
                  </pic:spPr>
                </pic:pic>
              </a:graphicData>
            </a:graphic>
          </wp:inline>
        </w:drawing>
      </w:r>
    </w:p>
    <w:p w14:paraId="79DCEE3B" w14:textId="2BAC38F5" w:rsidR="00921EF3" w:rsidRDefault="00921EF3">
      <w:pPr>
        <w:rPr>
          <w:rFonts w:ascii="Arial" w:hAnsi="Arial" w:cs="Arial"/>
        </w:rPr>
      </w:pPr>
      <w:r>
        <w:rPr>
          <w:rFonts w:ascii="Arial" w:hAnsi="Arial" w:cs="Arial"/>
        </w:rPr>
        <w:br w:type="page"/>
      </w:r>
    </w:p>
    <w:p w14:paraId="0911DBA9" w14:textId="58E152E0" w:rsidR="00921EF3" w:rsidRDefault="00921EF3" w:rsidP="00AC0651">
      <w:pPr>
        <w:spacing w:line="480" w:lineRule="auto"/>
        <w:jc w:val="both"/>
        <w:rPr>
          <w:rFonts w:ascii="Arial" w:hAnsi="Arial" w:cs="Arial"/>
        </w:rPr>
      </w:pPr>
      <w:r>
        <w:rPr>
          <w:rFonts w:ascii="Arial" w:hAnsi="Arial" w:cs="Arial"/>
        </w:rPr>
        <w:lastRenderedPageBreak/>
        <w:t>Figure 3.</w:t>
      </w:r>
    </w:p>
    <w:p w14:paraId="2F9C0C89" w14:textId="57355116" w:rsidR="00921EF3" w:rsidRDefault="00921EF3" w:rsidP="00AC0651">
      <w:pPr>
        <w:spacing w:line="480" w:lineRule="auto"/>
        <w:jc w:val="both"/>
        <w:rPr>
          <w:rFonts w:ascii="Arial" w:hAnsi="Arial" w:cs="Arial"/>
        </w:rPr>
      </w:pPr>
      <w:r>
        <w:rPr>
          <w:rFonts w:ascii="Arial" w:hAnsi="Arial" w:cs="Arial"/>
          <w:noProof/>
        </w:rPr>
        <w:drawing>
          <wp:inline distT="0" distB="0" distL="0" distR="0" wp14:anchorId="5FFB3022" wp14:editId="3F7069A0">
            <wp:extent cx="57277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374A08B" w14:textId="03ADD61F" w:rsidR="00921EF3" w:rsidRDefault="00921EF3">
      <w:pPr>
        <w:rPr>
          <w:rFonts w:ascii="Arial" w:hAnsi="Arial" w:cs="Arial"/>
        </w:rPr>
      </w:pPr>
      <w:r>
        <w:rPr>
          <w:rFonts w:ascii="Arial" w:hAnsi="Arial" w:cs="Arial"/>
        </w:rPr>
        <w:br w:type="page"/>
      </w:r>
    </w:p>
    <w:p w14:paraId="3EFC2413" w14:textId="66D9D004" w:rsidR="00921EF3" w:rsidRDefault="00921EF3" w:rsidP="00AC0651">
      <w:pPr>
        <w:spacing w:line="480" w:lineRule="auto"/>
        <w:jc w:val="both"/>
        <w:rPr>
          <w:rFonts w:ascii="Arial" w:hAnsi="Arial" w:cs="Arial"/>
        </w:rPr>
      </w:pPr>
      <w:r>
        <w:rPr>
          <w:rFonts w:ascii="Arial" w:hAnsi="Arial" w:cs="Arial"/>
        </w:rPr>
        <w:lastRenderedPageBreak/>
        <w:t>Figure 4.</w:t>
      </w:r>
    </w:p>
    <w:p w14:paraId="14FEF2A3" w14:textId="5B448FEA" w:rsidR="00921EF3" w:rsidRPr="00AC0651" w:rsidRDefault="00921EF3" w:rsidP="00AC0651">
      <w:pPr>
        <w:spacing w:line="480" w:lineRule="auto"/>
        <w:jc w:val="both"/>
        <w:rPr>
          <w:rFonts w:ascii="Arial" w:hAnsi="Arial" w:cs="Arial"/>
        </w:rPr>
      </w:pPr>
      <w:r>
        <w:rPr>
          <w:rFonts w:ascii="Arial" w:hAnsi="Arial" w:cs="Arial"/>
          <w:noProof/>
        </w:rPr>
        <w:drawing>
          <wp:inline distT="0" distB="0" distL="0" distR="0" wp14:anchorId="7051E3D7" wp14:editId="0AD1E8CE">
            <wp:extent cx="5727700" cy="429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sectPr w:rsidR="00921EF3" w:rsidRPr="00AC0651" w:rsidSect="00E560BA">
      <w:footerReference w:type="even" r:id="rId22"/>
      <w:footerReference w:type="default" r:id="rId23"/>
      <w:pgSz w:w="11900" w:h="16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30EF87" w16cex:dateUtc="2020-09-04T20:15:42.2Z"/>
  <w16cex:commentExtensible w16cex:durableId="12942943" w16cex:dateUtc="2020-09-04T21:15:31.146Z"/>
  <w16cex:commentExtensible w16cex:durableId="5E7446DF" w16cex:dateUtc="2020-09-04T21:40:43.891Z"/>
  <w16cex:commentExtensible w16cex:durableId="7E559960" w16cex:dateUtc="2020-09-04T21:43:11.247Z"/>
  <w16cex:commentExtensible w16cex:durableId="32582905" w16cex:dateUtc="2020-09-04T21:48:49.491Z"/>
  <w16cex:commentExtensible w16cex:durableId="3AD43DFE" w16cex:dateUtc="2020-12-23T17:16:41.74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7C8F4" w14:textId="77777777" w:rsidR="002251FE" w:rsidRDefault="002251FE" w:rsidP="004029E3">
      <w:r>
        <w:separator/>
      </w:r>
    </w:p>
  </w:endnote>
  <w:endnote w:type="continuationSeparator" w:id="0">
    <w:p w14:paraId="2B4A4BDA" w14:textId="77777777" w:rsidR="002251FE" w:rsidRDefault="002251FE" w:rsidP="0040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6231054"/>
      <w:docPartObj>
        <w:docPartGallery w:val="Page Numbers (Bottom of Page)"/>
        <w:docPartUnique/>
      </w:docPartObj>
    </w:sdtPr>
    <w:sdtEndPr>
      <w:rPr>
        <w:rStyle w:val="PageNumber"/>
      </w:rPr>
    </w:sdtEndPr>
    <w:sdtContent>
      <w:p w14:paraId="3856338D" w14:textId="77777777" w:rsidR="006E52E5" w:rsidRDefault="006E52E5" w:rsidP="006B58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047061" w14:textId="77777777" w:rsidR="006E52E5" w:rsidRDefault="006E52E5" w:rsidP="004029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9363434"/>
      <w:docPartObj>
        <w:docPartGallery w:val="Page Numbers (Bottom of Page)"/>
        <w:docPartUnique/>
      </w:docPartObj>
    </w:sdtPr>
    <w:sdtEndPr>
      <w:rPr>
        <w:rStyle w:val="PageNumber"/>
      </w:rPr>
    </w:sdtEndPr>
    <w:sdtContent>
      <w:p w14:paraId="2C6ADD3E" w14:textId="5891AA9B" w:rsidR="006E52E5" w:rsidRDefault="006E52E5" w:rsidP="006B58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D250E">
          <w:rPr>
            <w:rStyle w:val="PageNumber"/>
            <w:noProof/>
          </w:rPr>
          <w:t>1</w:t>
        </w:r>
        <w:r>
          <w:rPr>
            <w:rStyle w:val="PageNumber"/>
          </w:rPr>
          <w:fldChar w:fldCharType="end"/>
        </w:r>
      </w:p>
    </w:sdtContent>
  </w:sdt>
  <w:p w14:paraId="1AB65623" w14:textId="77777777" w:rsidR="006E52E5" w:rsidRDefault="006E52E5" w:rsidP="004029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67CB5" w14:textId="77777777" w:rsidR="002251FE" w:rsidRDefault="002251FE" w:rsidP="004029E3">
      <w:r>
        <w:separator/>
      </w:r>
    </w:p>
  </w:footnote>
  <w:footnote w:type="continuationSeparator" w:id="0">
    <w:p w14:paraId="58D05D6B" w14:textId="77777777" w:rsidR="002251FE" w:rsidRDefault="002251FE" w:rsidP="004029E3">
      <w:r>
        <w:continuationSeparator/>
      </w:r>
    </w:p>
  </w:footnote>
  <w:footnote w:id="1">
    <w:p w14:paraId="122D0885" w14:textId="0E400B3A" w:rsidR="006E52E5" w:rsidRPr="0060732B" w:rsidRDefault="006E52E5" w:rsidP="00AC0651">
      <w:pPr>
        <w:pStyle w:val="FootnoteText"/>
        <w:spacing w:line="480" w:lineRule="auto"/>
        <w:rPr>
          <w:sz w:val="24"/>
          <w:szCs w:val="24"/>
        </w:rPr>
      </w:pPr>
      <w:r w:rsidRPr="0060732B">
        <w:rPr>
          <w:rStyle w:val="FootnoteReference"/>
          <w:sz w:val="24"/>
          <w:szCs w:val="24"/>
        </w:rPr>
        <w:footnoteRef/>
      </w:r>
      <w:r w:rsidRPr="0060732B">
        <w:rPr>
          <w:sz w:val="24"/>
          <w:szCs w:val="24"/>
        </w:rPr>
        <w:t xml:space="preserve"> </w:t>
      </w:r>
      <w:r w:rsidRPr="00AB54D0">
        <w:rPr>
          <w:rFonts w:ascii="Arial" w:hAnsi="Arial" w:cs="Arial"/>
          <w:sz w:val="24"/>
          <w:szCs w:val="24"/>
        </w:rPr>
        <w:t xml:space="preserve">Hoffice website: </w:t>
      </w:r>
      <w:hyperlink r:id="rId1" w:history="1">
        <w:r w:rsidRPr="00AB54D0">
          <w:rPr>
            <w:rStyle w:val="Hyperlink"/>
            <w:rFonts w:ascii="Arial" w:hAnsi="Arial" w:cs="Arial"/>
            <w:sz w:val="24"/>
            <w:szCs w:val="24"/>
          </w:rPr>
          <w:t>http://hoffice.nu/en/find-or-start-a-hoffice-group/</w:t>
        </w:r>
      </w:hyperlink>
      <w:r w:rsidRPr="00AB54D0">
        <w:rPr>
          <w:rFonts w:ascii="Arial" w:hAnsi="Arial" w:cs="Arial"/>
          <w:sz w:val="24"/>
          <w:szCs w:val="24"/>
        </w:rPr>
        <w:t xml:space="preserve"> (accessed on </w:t>
      </w:r>
      <w:r w:rsidR="009B7B64">
        <w:rPr>
          <w:rFonts w:ascii="Arial" w:hAnsi="Arial" w:cs="Arial"/>
          <w:sz w:val="24"/>
          <w:szCs w:val="24"/>
        </w:rPr>
        <w:t>22 December</w:t>
      </w:r>
      <w:r w:rsidR="009B7B64" w:rsidRPr="00AB54D0">
        <w:rPr>
          <w:rFonts w:ascii="Arial" w:hAnsi="Arial" w:cs="Arial"/>
          <w:sz w:val="24"/>
          <w:szCs w:val="24"/>
        </w:rPr>
        <w:t xml:space="preserve"> </w:t>
      </w:r>
      <w:r w:rsidRPr="00AB54D0">
        <w:rPr>
          <w:rFonts w:ascii="Arial" w:hAnsi="Arial" w:cs="Arial"/>
          <w:sz w:val="24"/>
          <w:szCs w:val="24"/>
        </w:rPr>
        <w:t>2020)</w:t>
      </w:r>
    </w:p>
  </w:footnote>
  <w:footnote w:id="2">
    <w:p w14:paraId="64ACA06B" w14:textId="77777777" w:rsidR="006E52E5" w:rsidRPr="00937D58" w:rsidRDefault="006E52E5" w:rsidP="00AC0651">
      <w:pPr>
        <w:pStyle w:val="FootnoteText"/>
        <w:rPr>
          <w:rFonts w:asciiTheme="minorHAnsi" w:hAnsiTheme="minorHAnsi"/>
          <w:sz w:val="24"/>
          <w:szCs w:val="24"/>
        </w:rPr>
      </w:pPr>
      <w:r w:rsidRPr="00937D58">
        <w:rPr>
          <w:rStyle w:val="FootnoteReference"/>
          <w:rFonts w:asciiTheme="minorHAnsi" w:hAnsiTheme="minorHAnsi"/>
          <w:sz w:val="24"/>
          <w:szCs w:val="24"/>
        </w:rPr>
        <w:footnoteRef/>
      </w:r>
      <w:r w:rsidRPr="00937D58">
        <w:rPr>
          <w:rFonts w:asciiTheme="minorHAnsi" w:hAnsiTheme="minorHAnsi"/>
          <w:sz w:val="24"/>
          <w:szCs w:val="24"/>
        </w:rPr>
        <w:t xml:space="preserve"> </w:t>
      </w:r>
      <w:hyperlink r:id="rId2" w:history="1">
        <w:r w:rsidRPr="00AB54D0">
          <w:rPr>
            <w:rStyle w:val="Hyperlink"/>
            <w:rFonts w:ascii="Arial" w:hAnsi="Arial" w:cs="Arial"/>
            <w:sz w:val="24"/>
            <w:szCs w:val="24"/>
          </w:rPr>
          <w:t>http://hoffice.nu</w:t>
        </w:r>
      </w:hyperlink>
    </w:p>
  </w:footnote>
  <w:footnote w:id="3">
    <w:p w14:paraId="4D931B5C" w14:textId="77777777" w:rsidR="006E52E5" w:rsidRPr="002E388E" w:rsidRDefault="006E52E5" w:rsidP="00AC0651">
      <w:pPr>
        <w:pStyle w:val="FootnoteText"/>
        <w:spacing w:line="480" w:lineRule="auto"/>
        <w:rPr>
          <w:rFonts w:ascii="Arial" w:hAnsi="Arial" w:cs="Arial"/>
        </w:rPr>
      </w:pPr>
      <w:r w:rsidRPr="002E388E">
        <w:rPr>
          <w:rStyle w:val="FootnoteReference"/>
          <w:rFonts w:ascii="Arial" w:hAnsi="Arial" w:cs="Arial"/>
          <w:sz w:val="24"/>
          <w:szCs w:val="24"/>
        </w:rPr>
        <w:footnoteRef/>
      </w:r>
      <w:r w:rsidRPr="002E388E">
        <w:rPr>
          <w:rFonts w:ascii="Arial" w:hAnsi="Arial" w:cs="Arial"/>
          <w:sz w:val="24"/>
          <w:szCs w:val="24"/>
        </w:rPr>
        <w:t xml:space="preserve"> We used Google Maps for analytical purposes but cannot publish a map because of risk of disclosure.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C07"/>
    <w:multiLevelType w:val="hybridMultilevel"/>
    <w:tmpl w:val="05A6106C"/>
    <w:lvl w:ilvl="0" w:tplc="E904FAD2">
      <w:start w:val="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AC260F4"/>
    <w:multiLevelType w:val="hybridMultilevel"/>
    <w:tmpl w:val="858A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968A2"/>
    <w:multiLevelType w:val="hybridMultilevel"/>
    <w:tmpl w:val="A0A67ABA"/>
    <w:lvl w:ilvl="0" w:tplc="46742BA4">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24B18"/>
    <w:multiLevelType w:val="hybridMultilevel"/>
    <w:tmpl w:val="3AF4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87989"/>
    <w:multiLevelType w:val="hybridMultilevel"/>
    <w:tmpl w:val="8E06185A"/>
    <w:lvl w:ilvl="0" w:tplc="FB72CA26">
      <w:start w:val="1"/>
      <w:numFmt w:val="bullet"/>
      <w:lvlText w:val=""/>
      <w:lvlJc w:val="left"/>
      <w:pPr>
        <w:tabs>
          <w:tab w:val="num" w:pos="720"/>
        </w:tabs>
        <w:ind w:left="720" w:hanging="360"/>
      </w:pPr>
      <w:rPr>
        <w:rFonts w:ascii="Symbol" w:hAnsi="Symbol" w:hint="default"/>
        <w:sz w:val="20"/>
      </w:rPr>
    </w:lvl>
    <w:lvl w:ilvl="1" w:tplc="983CC48A" w:tentative="1">
      <w:start w:val="1"/>
      <w:numFmt w:val="bullet"/>
      <w:lvlText w:val="o"/>
      <w:lvlJc w:val="left"/>
      <w:pPr>
        <w:tabs>
          <w:tab w:val="num" w:pos="1440"/>
        </w:tabs>
        <w:ind w:left="1440" w:hanging="360"/>
      </w:pPr>
      <w:rPr>
        <w:rFonts w:ascii="Courier New" w:hAnsi="Courier New" w:hint="default"/>
        <w:sz w:val="20"/>
      </w:rPr>
    </w:lvl>
    <w:lvl w:ilvl="2" w:tplc="7B2CE620" w:tentative="1">
      <w:start w:val="1"/>
      <w:numFmt w:val="bullet"/>
      <w:lvlText w:val=""/>
      <w:lvlJc w:val="left"/>
      <w:pPr>
        <w:tabs>
          <w:tab w:val="num" w:pos="2160"/>
        </w:tabs>
        <w:ind w:left="2160" w:hanging="360"/>
      </w:pPr>
      <w:rPr>
        <w:rFonts w:ascii="Wingdings" w:hAnsi="Wingdings" w:hint="default"/>
        <w:sz w:val="20"/>
      </w:rPr>
    </w:lvl>
    <w:lvl w:ilvl="3" w:tplc="026EB124" w:tentative="1">
      <w:start w:val="1"/>
      <w:numFmt w:val="bullet"/>
      <w:lvlText w:val=""/>
      <w:lvlJc w:val="left"/>
      <w:pPr>
        <w:tabs>
          <w:tab w:val="num" w:pos="2880"/>
        </w:tabs>
        <w:ind w:left="2880" w:hanging="360"/>
      </w:pPr>
      <w:rPr>
        <w:rFonts w:ascii="Wingdings" w:hAnsi="Wingdings" w:hint="default"/>
        <w:sz w:val="20"/>
      </w:rPr>
    </w:lvl>
    <w:lvl w:ilvl="4" w:tplc="34949F98" w:tentative="1">
      <w:start w:val="1"/>
      <w:numFmt w:val="bullet"/>
      <w:lvlText w:val=""/>
      <w:lvlJc w:val="left"/>
      <w:pPr>
        <w:tabs>
          <w:tab w:val="num" w:pos="3600"/>
        </w:tabs>
        <w:ind w:left="3600" w:hanging="360"/>
      </w:pPr>
      <w:rPr>
        <w:rFonts w:ascii="Wingdings" w:hAnsi="Wingdings" w:hint="default"/>
        <w:sz w:val="20"/>
      </w:rPr>
    </w:lvl>
    <w:lvl w:ilvl="5" w:tplc="24202C12" w:tentative="1">
      <w:start w:val="1"/>
      <w:numFmt w:val="bullet"/>
      <w:lvlText w:val=""/>
      <w:lvlJc w:val="left"/>
      <w:pPr>
        <w:tabs>
          <w:tab w:val="num" w:pos="4320"/>
        </w:tabs>
        <w:ind w:left="4320" w:hanging="360"/>
      </w:pPr>
      <w:rPr>
        <w:rFonts w:ascii="Wingdings" w:hAnsi="Wingdings" w:hint="default"/>
        <w:sz w:val="20"/>
      </w:rPr>
    </w:lvl>
    <w:lvl w:ilvl="6" w:tplc="1FB6FD88" w:tentative="1">
      <w:start w:val="1"/>
      <w:numFmt w:val="bullet"/>
      <w:lvlText w:val=""/>
      <w:lvlJc w:val="left"/>
      <w:pPr>
        <w:tabs>
          <w:tab w:val="num" w:pos="5040"/>
        </w:tabs>
        <w:ind w:left="5040" w:hanging="360"/>
      </w:pPr>
      <w:rPr>
        <w:rFonts w:ascii="Wingdings" w:hAnsi="Wingdings" w:hint="default"/>
        <w:sz w:val="20"/>
      </w:rPr>
    </w:lvl>
    <w:lvl w:ilvl="7" w:tplc="16E8109E" w:tentative="1">
      <w:start w:val="1"/>
      <w:numFmt w:val="bullet"/>
      <w:lvlText w:val=""/>
      <w:lvlJc w:val="left"/>
      <w:pPr>
        <w:tabs>
          <w:tab w:val="num" w:pos="5760"/>
        </w:tabs>
        <w:ind w:left="5760" w:hanging="360"/>
      </w:pPr>
      <w:rPr>
        <w:rFonts w:ascii="Wingdings" w:hAnsi="Wingdings" w:hint="default"/>
        <w:sz w:val="20"/>
      </w:rPr>
    </w:lvl>
    <w:lvl w:ilvl="8" w:tplc="E7D217D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115DD"/>
    <w:multiLevelType w:val="hybridMultilevel"/>
    <w:tmpl w:val="CB48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17619"/>
    <w:multiLevelType w:val="hybridMultilevel"/>
    <w:tmpl w:val="BD4822D8"/>
    <w:lvl w:ilvl="0" w:tplc="46742BA4">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87957"/>
    <w:multiLevelType w:val="hybridMultilevel"/>
    <w:tmpl w:val="53C0456C"/>
    <w:lvl w:ilvl="0" w:tplc="D91EFFF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BB17A4A"/>
    <w:multiLevelType w:val="hybridMultilevel"/>
    <w:tmpl w:val="92D46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B5219"/>
    <w:multiLevelType w:val="multilevel"/>
    <w:tmpl w:val="1954F0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90380C"/>
    <w:multiLevelType w:val="hybridMultilevel"/>
    <w:tmpl w:val="2876A08E"/>
    <w:lvl w:ilvl="0" w:tplc="7A440CE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91ABF"/>
    <w:multiLevelType w:val="hybridMultilevel"/>
    <w:tmpl w:val="C4185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42082D"/>
    <w:multiLevelType w:val="multilevel"/>
    <w:tmpl w:val="9E54940A"/>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6"/>
  </w:num>
  <w:num w:numId="3">
    <w:abstractNumId w:val="2"/>
  </w:num>
  <w:num w:numId="4">
    <w:abstractNumId w:val="1"/>
  </w:num>
  <w:num w:numId="5">
    <w:abstractNumId w:val="5"/>
  </w:num>
  <w:num w:numId="6">
    <w:abstractNumId w:val="10"/>
  </w:num>
  <w:num w:numId="7">
    <w:abstractNumId w:val="3"/>
  </w:num>
  <w:num w:numId="8">
    <w:abstractNumId w:val="12"/>
  </w:num>
  <w:num w:numId="9">
    <w:abstractNumId w:val="7"/>
  </w:num>
  <w:num w:numId="10">
    <w:abstractNumId w:val="8"/>
  </w:num>
  <w:num w:numId="11">
    <w:abstractNumId w:val="1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9E3"/>
    <w:rsid w:val="00003FD6"/>
    <w:rsid w:val="00010837"/>
    <w:rsid w:val="000205DC"/>
    <w:rsid w:val="00020829"/>
    <w:rsid w:val="00023C23"/>
    <w:rsid w:val="00027965"/>
    <w:rsid w:val="00030BC5"/>
    <w:rsid w:val="00034E1C"/>
    <w:rsid w:val="00037585"/>
    <w:rsid w:val="00045A28"/>
    <w:rsid w:val="00052836"/>
    <w:rsid w:val="00061D00"/>
    <w:rsid w:val="00064439"/>
    <w:rsid w:val="00070D29"/>
    <w:rsid w:val="0007398D"/>
    <w:rsid w:val="000753D8"/>
    <w:rsid w:val="00085802"/>
    <w:rsid w:val="0008738C"/>
    <w:rsid w:val="0009146E"/>
    <w:rsid w:val="00092EF6"/>
    <w:rsid w:val="00093E2B"/>
    <w:rsid w:val="000A01C1"/>
    <w:rsid w:val="000A1269"/>
    <w:rsid w:val="000A1CAA"/>
    <w:rsid w:val="000A22C7"/>
    <w:rsid w:val="000A23B1"/>
    <w:rsid w:val="000A3539"/>
    <w:rsid w:val="000A7416"/>
    <w:rsid w:val="000B2E52"/>
    <w:rsid w:val="000B3B21"/>
    <w:rsid w:val="000B4213"/>
    <w:rsid w:val="000C1563"/>
    <w:rsid w:val="000C6719"/>
    <w:rsid w:val="000C6B23"/>
    <w:rsid w:val="000D1111"/>
    <w:rsid w:val="000D1971"/>
    <w:rsid w:val="000D1EE5"/>
    <w:rsid w:val="000D34F0"/>
    <w:rsid w:val="000E2CD2"/>
    <w:rsid w:val="000E35D7"/>
    <w:rsid w:val="000E4395"/>
    <w:rsid w:val="000E7207"/>
    <w:rsid w:val="000F165C"/>
    <w:rsid w:val="000F5EE6"/>
    <w:rsid w:val="00100308"/>
    <w:rsid w:val="00102DBC"/>
    <w:rsid w:val="00103A40"/>
    <w:rsid w:val="00113305"/>
    <w:rsid w:val="00114B39"/>
    <w:rsid w:val="001177C6"/>
    <w:rsid w:val="00120ADF"/>
    <w:rsid w:val="00123CA4"/>
    <w:rsid w:val="00132829"/>
    <w:rsid w:val="00141665"/>
    <w:rsid w:val="00143868"/>
    <w:rsid w:val="001438E6"/>
    <w:rsid w:val="0015098D"/>
    <w:rsid w:val="00152BEF"/>
    <w:rsid w:val="00154C78"/>
    <w:rsid w:val="00155CD9"/>
    <w:rsid w:val="00160ECA"/>
    <w:rsid w:val="00166C10"/>
    <w:rsid w:val="001676FA"/>
    <w:rsid w:val="00167E46"/>
    <w:rsid w:val="001703A6"/>
    <w:rsid w:val="001718C5"/>
    <w:rsid w:val="00172806"/>
    <w:rsid w:val="00176CD0"/>
    <w:rsid w:val="00180ACD"/>
    <w:rsid w:val="001827F8"/>
    <w:rsid w:val="00186F8C"/>
    <w:rsid w:val="0019054B"/>
    <w:rsid w:val="00192D42"/>
    <w:rsid w:val="00194A6F"/>
    <w:rsid w:val="001A2818"/>
    <w:rsid w:val="001B054E"/>
    <w:rsid w:val="001B3744"/>
    <w:rsid w:val="001C2941"/>
    <w:rsid w:val="001C50F5"/>
    <w:rsid w:val="001C54C1"/>
    <w:rsid w:val="001C5D42"/>
    <w:rsid w:val="001D1A50"/>
    <w:rsid w:val="001D1C20"/>
    <w:rsid w:val="001D55BE"/>
    <w:rsid w:val="001D6181"/>
    <w:rsid w:val="001D65E2"/>
    <w:rsid w:val="001F07FF"/>
    <w:rsid w:val="001F1A49"/>
    <w:rsid w:val="001F3437"/>
    <w:rsid w:val="001F4458"/>
    <w:rsid w:val="002000A8"/>
    <w:rsid w:val="00202E1E"/>
    <w:rsid w:val="0020329D"/>
    <w:rsid w:val="002065FF"/>
    <w:rsid w:val="00212669"/>
    <w:rsid w:val="00213259"/>
    <w:rsid w:val="0022419B"/>
    <w:rsid w:val="002251FE"/>
    <w:rsid w:val="0022520B"/>
    <w:rsid w:val="002334A3"/>
    <w:rsid w:val="00241320"/>
    <w:rsid w:val="00246D8B"/>
    <w:rsid w:val="00247461"/>
    <w:rsid w:val="002553CB"/>
    <w:rsid w:val="002554F3"/>
    <w:rsid w:val="00260E59"/>
    <w:rsid w:val="0026376A"/>
    <w:rsid w:val="00264CD6"/>
    <w:rsid w:val="00266632"/>
    <w:rsid w:val="0027292F"/>
    <w:rsid w:val="00275481"/>
    <w:rsid w:val="00275ECD"/>
    <w:rsid w:val="002766AF"/>
    <w:rsid w:val="002854B6"/>
    <w:rsid w:val="00285A4C"/>
    <w:rsid w:val="00286165"/>
    <w:rsid w:val="00286FDA"/>
    <w:rsid w:val="0029040B"/>
    <w:rsid w:val="00290BEB"/>
    <w:rsid w:val="0029117A"/>
    <w:rsid w:val="00291CAD"/>
    <w:rsid w:val="002A1132"/>
    <w:rsid w:val="002A17A1"/>
    <w:rsid w:val="002A7772"/>
    <w:rsid w:val="002B480F"/>
    <w:rsid w:val="002B4C5B"/>
    <w:rsid w:val="002B5FAE"/>
    <w:rsid w:val="002B6CA8"/>
    <w:rsid w:val="002C1BC0"/>
    <w:rsid w:val="002C1E61"/>
    <w:rsid w:val="002C5B57"/>
    <w:rsid w:val="002C7B98"/>
    <w:rsid w:val="002D280E"/>
    <w:rsid w:val="002D2F6D"/>
    <w:rsid w:val="002E13DD"/>
    <w:rsid w:val="002E34D8"/>
    <w:rsid w:val="002E388E"/>
    <w:rsid w:val="002E54E6"/>
    <w:rsid w:val="002E55EA"/>
    <w:rsid w:val="002E58F0"/>
    <w:rsid w:val="002F0553"/>
    <w:rsid w:val="002F4ED9"/>
    <w:rsid w:val="002F5695"/>
    <w:rsid w:val="00304E08"/>
    <w:rsid w:val="0030735A"/>
    <w:rsid w:val="00317DEE"/>
    <w:rsid w:val="00322BE6"/>
    <w:rsid w:val="00324D7F"/>
    <w:rsid w:val="0032519C"/>
    <w:rsid w:val="00326E82"/>
    <w:rsid w:val="00340076"/>
    <w:rsid w:val="003412D7"/>
    <w:rsid w:val="00342970"/>
    <w:rsid w:val="0034479B"/>
    <w:rsid w:val="00345045"/>
    <w:rsid w:val="00351E2E"/>
    <w:rsid w:val="00354650"/>
    <w:rsid w:val="00354C39"/>
    <w:rsid w:val="00362110"/>
    <w:rsid w:val="00362908"/>
    <w:rsid w:val="00362D07"/>
    <w:rsid w:val="00364186"/>
    <w:rsid w:val="00364AEF"/>
    <w:rsid w:val="0037468B"/>
    <w:rsid w:val="00381757"/>
    <w:rsid w:val="003827F1"/>
    <w:rsid w:val="00382940"/>
    <w:rsid w:val="003868C5"/>
    <w:rsid w:val="003913C8"/>
    <w:rsid w:val="00396C3B"/>
    <w:rsid w:val="00396E03"/>
    <w:rsid w:val="003A350C"/>
    <w:rsid w:val="003A5119"/>
    <w:rsid w:val="003B0162"/>
    <w:rsid w:val="003B3CDD"/>
    <w:rsid w:val="003B4B3F"/>
    <w:rsid w:val="003B5DC7"/>
    <w:rsid w:val="003B670E"/>
    <w:rsid w:val="003B6845"/>
    <w:rsid w:val="003B7AC5"/>
    <w:rsid w:val="003C2673"/>
    <w:rsid w:val="003C703D"/>
    <w:rsid w:val="003C7C27"/>
    <w:rsid w:val="003D250E"/>
    <w:rsid w:val="003D5C37"/>
    <w:rsid w:val="003F0FAC"/>
    <w:rsid w:val="003F4D66"/>
    <w:rsid w:val="003F5270"/>
    <w:rsid w:val="003F5B25"/>
    <w:rsid w:val="003F68DA"/>
    <w:rsid w:val="003F77BE"/>
    <w:rsid w:val="004016D7"/>
    <w:rsid w:val="004029E3"/>
    <w:rsid w:val="00405B5F"/>
    <w:rsid w:val="004069A8"/>
    <w:rsid w:val="00412214"/>
    <w:rsid w:val="004129B9"/>
    <w:rsid w:val="00413C4E"/>
    <w:rsid w:val="00413EE1"/>
    <w:rsid w:val="00414435"/>
    <w:rsid w:val="00417DB2"/>
    <w:rsid w:val="00420733"/>
    <w:rsid w:val="00420A58"/>
    <w:rsid w:val="00422B19"/>
    <w:rsid w:val="004237E1"/>
    <w:rsid w:val="004254B6"/>
    <w:rsid w:val="0042617C"/>
    <w:rsid w:val="00430327"/>
    <w:rsid w:val="0043342A"/>
    <w:rsid w:val="004375E0"/>
    <w:rsid w:val="00455589"/>
    <w:rsid w:val="0045739D"/>
    <w:rsid w:val="00462BEE"/>
    <w:rsid w:val="0046374E"/>
    <w:rsid w:val="00466477"/>
    <w:rsid w:val="00472060"/>
    <w:rsid w:val="004770BD"/>
    <w:rsid w:val="004777D6"/>
    <w:rsid w:val="00483AA8"/>
    <w:rsid w:val="004914FF"/>
    <w:rsid w:val="004A0641"/>
    <w:rsid w:val="004A59D1"/>
    <w:rsid w:val="004A6A11"/>
    <w:rsid w:val="004A73EC"/>
    <w:rsid w:val="004A7B47"/>
    <w:rsid w:val="004B2C41"/>
    <w:rsid w:val="004B3161"/>
    <w:rsid w:val="004B50F2"/>
    <w:rsid w:val="004C13E5"/>
    <w:rsid w:val="004C310C"/>
    <w:rsid w:val="004C4332"/>
    <w:rsid w:val="004D0C48"/>
    <w:rsid w:val="004E102E"/>
    <w:rsid w:val="004E1419"/>
    <w:rsid w:val="004E5A7B"/>
    <w:rsid w:val="004F1389"/>
    <w:rsid w:val="004F3785"/>
    <w:rsid w:val="004F61D1"/>
    <w:rsid w:val="00504AC8"/>
    <w:rsid w:val="00505582"/>
    <w:rsid w:val="00511112"/>
    <w:rsid w:val="00513596"/>
    <w:rsid w:val="00515410"/>
    <w:rsid w:val="00517377"/>
    <w:rsid w:val="00523515"/>
    <w:rsid w:val="00526477"/>
    <w:rsid w:val="00530437"/>
    <w:rsid w:val="00536DB6"/>
    <w:rsid w:val="00541C23"/>
    <w:rsid w:val="00543CA2"/>
    <w:rsid w:val="00546AE6"/>
    <w:rsid w:val="00546F9A"/>
    <w:rsid w:val="0055140D"/>
    <w:rsid w:val="005543AD"/>
    <w:rsid w:val="00557097"/>
    <w:rsid w:val="005625F0"/>
    <w:rsid w:val="005637FB"/>
    <w:rsid w:val="0058227D"/>
    <w:rsid w:val="0058308C"/>
    <w:rsid w:val="005842AC"/>
    <w:rsid w:val="00585937"/>
    <w:rsid w:val="00592758"/>
    <w:rsid w:val="005A7551"/>
    <w:rsid w:val="005B028A"/>
    <w:rsid w:val="005B3FC1"/>
    <w:rsid w:val="005B546C"/>
    <w:rsid w:val="005C010C"/>
    <w:rsid w:val="005C5233"/>
    <w:rsid w:val="005D0F1C"/>
    <w:rsid w:val="005D5772"/>
    <w:rsid w:val="005E293E"/>
    <w:rsid w:val="005E2C26"/>
    <w:rsid w:val="005E3CAB"/>
    <w:rsid w:val="005E7733"/>
    <w:rsid w:val="005F0AE5"/>
    <w:rsid w:val="005F57F4"/>
    <w:rsid w:val="005F7E31"/>
    <w:rsid w:val="00600578"/>
    <w:rsid w:val="00603B1A"/>
    <w:rsid w:val="00603FFD"/>
    <w:rsid w:val="0060784C"/>
    <w:rsid w:val="0061347E"/>
    <w:rsid w:val="006155F3"/>
    <w:rsid w:val="00627993"/>
    <w:rsid w:val="006328CD"/>
    <w:rsid w:val="00633511"/>
    <w:rsid w:val="006406E2"/>
    <w:rsid w:val="0064106C"/>
    <w:rsid w:val="00646712"/>
    <w:rsid w:val="00651D5D"/>
    <w:rsid w:val="0065442C"/>
    <w:rsid w:val="006547F9"/>
    <w:rsid w:val="00655839"/>
    <w:rsid w:val="00655F39"/>
    <w:rsid w:val="00656216"/>
    <w:rsid w:val="006609C8"/>
    <w:rsid w:val="00662189"/>
    <w:rsid w:val="006630BB"/>
    <w:rsid w:val="00667536"/>
    <w:rsid w:val="0066796D"/>
    <w:rsid w:val="00667BA1"/>
    <w:rsid w:val="0067077A"/>
    <w:rsid w:val="006731B4"/>
    <w:rsid w:val="0067585A"/>
    <w:rsid w:val="006767D2"/>
    <w:rsid w:val="006819CC"/>
    <w:rsid w:val="00684161"/>
    <w:rsid w:val="006902B8"/>
    <w:rsid w:val="00690953"/>
    <w:rsid w:val="00691B03"/>
    <w:rsid w:val="00694728"/>
    <w:rsid w:val="00695ED0"/>
    <w:rsid w:val="006A219E"/>
    <w:rsid w:val="006A4EA1"/>
    <w:rsid w:val="006A79AA"/>
    <w:rsid w:val="006B4227"/>
    <w:rsid w:val="006B58EE"/>
    <w:rsid w:val="006B76BD"/>
    <w:rsid w:val="006B77B4"/>
    <w:rsid w:val="006C1E4F"/>
    <w:rsid w:val="006C3289"/>
    <w:rsid w:val="006C42EA"/>
    <w:rsid w:val="006C6036"/>
    <w:rsid w:val="006D09D7"/>
    <w:rsid w:val="006D5117"/>
    <w:rsid w:val="006E52E5"/>
    <w:rsid w:val="006F0942"/>
    <w:rsid w:val="006F2CCF"/>
    <w:rsid w:val="006F47D8"/>
    <w:rsid w:val="006F488D"/>
    <w:rsid w:val="006F58F0"/>
    <w:rsid w:val="006F605A"/>
    <w:rsid w:val="00701795"/>
    <w:rsid w:val="00703167"/>
    <w:rsid w:val="00704A94"/>
    <w:rsid w:val="00706B33"/>
    <w:rsid w:val="00712047"/>
    <w:rsid w:val="0071676F"/>
    <w:rsid w:val="00720F6A"/>
    <w:rsid w:val="00723F07"/>
    <w:rsid w:val="00725920"/>
    <w:rsid w:val="0073569E"/>
    <w:rsid w:val="00737A3C"/>
    <w:rsid w:val="00743B2A"/>
    <w:rsid w:val="007441E9"/>
    <w:rsid w:val="0075289F"/>
    <w:rsid w:val="00755C2D"/>
    <w:rsid w:val="00757AB7"/>
    <w:rsid w:val="00761F02"/>
    <w:rsid w:val="0076438F"/>
    <w:rsid w:val="00766438"/>
    <w:rsid w:val="0077117D"/>
    <w:rsid w:val="007715BE"/>
    <w:rsid w:val="007722B8"/>
    <w:rsid w:val="0077234E"/>
    <w:rsid w:val="00772C45"/>
    <w:rsid w:val="007743EB"/>
    <w:rsid w:val="00774894"/>
    <w:rsid w:val="00776C49"/>
    <w:rsid w:val="00785DBB"/>
    <w:rsid w:val="00793612"/>
    <w:rsid w:val="007939E9"/>
    <w:rsid w:val="007A04CC"/>
    <w:rsid w:val="007A29CE"/>
    <w:rsid w:val="007A3E25"/>
    <w:rsid w:val="007A3E67"/>
    <w:rsid w:val="007A5768"/>
    <w:rsid w:val="007A61F2"/>
    <w:rsid w:val="007A7978"/>
    <w:rsid w:val="007B2E5B"/>
    <w:rsid w:val="007B5BBE"/>
    <w:rsid w:val="007C4A3C"/>
    <w:rsid w:val="007D1BEF"/>
    <w:rsid w:val="007D1ED9"/>
    <w:rsid w:val="007D3B64"/>
    <w:rsid w:val="007D5AB0"/>
    <w:rsid w:val="007D78B6"/>
    <w:rsid w:val="007E1B83"/>
    <w:rsid w:val="007E4CDA"/>
    <w:rsid w:val="007E7877"/>
    <w:rsid w:val="007E7BA5"/>
    <w:rsid w:val="007E7D5F"/>
    <w:rsid w:val="007F1AA1"/>
    <w:rsid w:val="007F297C"/>
    <w:rsid w:val="00802D43"/>
    <w:rsid w:val="00804A25"/>
    <w:rsid w:val="008111E3"/>
    <w:rsid w:val="0081203D"/>
    <w:rsid w:val="008127D7"/>
    <w:rsid w:val="008149AB"/>
    <w:rsid w:val="00815110"/>
    <w:rsid w:val="008161F0"/>
    <w:rsid w:val="00817D0E"/>
    <w:rsid w:val="00817D5E"/>
    <w:rsid w:val="00817E28"/>
    <w:rsid w:val="00820576"/>
    <w:rsid w:val="00820C23"/>
    <w:rsid w:val="0082201D"/>
    <w:rsid w:val="00826BD2"/>
    <w:rsid w:val="00830C4E"/>
    <w:rsid w:val="008326A3"/>
    <w:rsid w:val="0083381C"/>
    <w:rsid w:val="0083434F"/>
    <w:rsid w:val="00837EF3"/>
    <w:rsid w:val="008414C5"/>
    <w:rsid w:val="00843762"/>
    <w:rsid w:val="00843CB3"/>
    <w:rsid w:val="00847149"/>
    <w:rsid w:val="008509B6"/>
    <w:rsid w:val="00857730"/>
    <w:rsid w:val="00873043"/>
    <w:rsid w:val="0087616F"/>
    <w:rsid w:val="00881406"/>
    <w:rsid w:val="008924A7"/>
    <w:rsid w:val="00893B8E"/>
    <w:rsid w:val="00894422"/>
    <w:rsid w:val="00896D0F"/>
    <w:rsid w:val="008979B9"/>
    <w:rsid w:val="008A526E"/>
    <w:rsid w:val="008A61F7"/>
    <w:rsid w:val="008B1ACF"/>
    <w:rsid w:val="008B6A4D"/>
    <w:rsid w:val="008C20EB"/>
    <w:rsid w:val="008C31F4"/>
    <w:rsid w:val="008C476A"/>
    <w:rsid w:val="008D1402"/>
    <w:rsid w:val="008D211A"/>
    <w:rsid w:val="008D5732"/>
    <w:rsid w:val="008D6732"/>
    <w:rsid w:val="008E2009"/>
    <w:rsid w:val="008E3A95"/>
    <w:rsid w:val="008E4F44"/>
    <w:rsid w:val="008E7287"/>
    <w:rsid w:val="008E7A1E"/>
    <w:rsid w:val="008F10D4"/>
    <w:rsid w:val="008F1B1D"/>
    <w:rsid w:val="008F361B"/>
    <w:rsid w:val="008F4895"/>
    <w:rsid w:val="008F72C7"/>
    <w:rsid w:val="00905CEE"/>
    <w:rsid w:val="0092060D"/>
    <w:rsid w:val="00921EF3"/>
    <w:rsid w:val="00927E6C"/>
    <w:rsid w:val="009430E8"/>
    <w:rsid w:val="00943DE1"/>
    <w:rsid w:val="00946220"/>
    <w:rsid w:val="00947790"/>
    <w:rsid w:val="00950379"/>
    <w:rsid w:val="00952295"/>
    <w:rsid w:val="00952B02"/>
    <w:rsid w:val="009609DF"/>
    <w:rsid w:val="00960EB8"/>
    <w:rsid w:val="009649CE"/>
    <w:rsid w:val="009659F4"/>
    <w:rsid w:val="00973B8B"/>
    <w:rsid w:val="0097556F"/>
    <w:rsid w:val="009847BB"/>
    <w:rsid w:val="00991271"/>
    <w:rsid w:val="00993E67"/>
    <w:rsid w:val="00995089"/>
    <w:rsid w:val="00995233"/>
    <w:rsid w:val="00997B20"/>
    <w:rsid w:val="009A594E"/>
    <w:rsid w:val="009A717E"/>
    <w:rsid w:val="009A77F4"/>
    <w:rsid w:val="009B0A0C"/>
    <w:rsid w:val="009B5CDD"/>
    <w:rsid w:val="009B5D50"/>
    <w:rsid w:val="009B707A"/>
    <w:rsid w:val="009B77C4"/>
    <w:rsid w:val="009B7B64"/>
    <w:rsid w:val="009C2E35"/>
    <w:rsid w:val="009C3D4C"/>
    <w:rsid w:val="009E40C6"/>
    <w:rsid w:val="009E5E7D"/>
    <w:rsid w:val="009E6F9C"/>
    <w:rsid w:val="009F000C"/>
    <w:rsid w:val="009F00D3"/>
    <w:rsid w:val="009F2E55"/>
    <w:rsid w:val="009F4B45"/>
    <w:rsid w:val="00A076D2"/>
    <w:rsid w:val="00A129AF"/>
    <w:rsid w:val="00A17E3E"/>
    <w:rsid w:val="00A21704"/>
    <w:rsid w:val="00A22C23"/>
    <w:rsid w:val="00A265D7"/>
    <w:rsid w:val="00A32557"/>
    <w:rsid w:val="00A35C39"/>
    <w:rsid w:val="00A37187"/>
    <w:rsid w:val="00A421C5"/>
    <w:rsid w:val="00A516C9"/>
    <w:rsid w:val="00A52922"/>
    <w:rsid w:val="00A52A73"/>
    <w:rsid w:val="00A54A63"/>
    <w:rsid w:val="00A64095"/>
    <w:rsid w:val="00A654A3"/>
    <w:rsid w:val="00A65E02"/>
    <w:rsid w:val="00A670C1"/>
    <w:rsid w:val="00A72676"/>
    <w:rsid w:val="00A73CF8"/>
    <w:rsid w:val="00A7476D"/>
    <w:rsid w:val="00A74E11"/>
    <w:rsid w:val="00A76936"/>
    <w:rsid w:val="00A77BDB"/>
    <w:rsid w:val="00A8593B"/>
    <w:rsid w:val="00A92C9D"/>
    <w:rsid w:val="00A93106"/>
    <w:rsid w:val="00A93905"/>
    <w:rsid w:val="00A9782D"/>
    <w:rsid w:val="00A97A01"/>
    <w:rsid w:val="00AA0066"/>
    <w:rsid w:val="00AB0A2A"/>
    <w:rsid w:val="00AB0B9A"/>
    <w:rsid w:val="00AB3853"/>
    <w:rsid w:val="00AB54D0"/>
    <w:rsid w:val="00AB5DC0"/>
    <w:rsid w:val="00AC0651"/>
    <w:rsid w:val="00AC0996"/>
    <w:rsid w:val="00AD1082"/>
    <w:rsid w:val="00AD210D"/>
    <w:rsid w:val="00AD5568"/>
    <w:rsid w:val="00AD6CB8"/>
    <w:rsid w:val="00AE4CA6"/>
    <w:rsid w:val="00AE4EBA"/>
    <w:rsid w:val="00AE5BC0"/>
    <w:rsid w:val="00AE6057"/>
    <w:rsid w:val="00AE63C4"/>
    <w:rsid w:val="00AF4041"/>
    <w:rsid w:val="00B00C61"/>
    <w:rsid w:val="00B01D2D"/>
    <w:rsid w:val="00B025D0"/>
    <w:rsid w:val="00B02A2A"/>
    <w:rsid w:val="00B03836"/>
    <w:rsid w:val="00B041D0"/>
    <w:rsid w:val="00B104AA"/>
    <w:rsid w:val="00B11816"/>
    <w:rsid w:val="00B13153"/>
    <w:rsid w:val="00B140EE"/>
    <w:rsid w:val="00B14DE5"/>
    <w:rsid w:val="00B17919"/>
    <w:rsid w:val="00B221A7"/>
    <w:rsid w:val="00B22911"/>
    <w:rsid w:val="00B23AA9"/>
    <w:rsid w:val="00B27AB8"/>
    <w:rsid w:val="00B311B3"/>
    <w:rsid w:val="00B34E93"/>
    <w:rsid w:val="00B350F8"/>
    <w:rsid w:val="00B4105F"/>
    <w:rsid w:val="00B4203C"/>
    <w:rsid w:val="00B45BBF"/>
    <w:rsid w:val="00B5670B"/>
    <w:rsid w:val="00B575D2"/>
    <w:rsid w:val="00B60054"/>
    <w:rsid w:val="00B60579"/>
    <w:rsid w:val="00B62DFF"/>
    <w:rsid w:val="00B64F6A"/>
    <w:rsid w:val="00B6661C"/>
    <w:rsid w:val="00B70728"/>
    <w:rsid w:val="00B7243E"/>
    <w:rsid w:val="00B7271E"/>
    <w:rsid w:val="00B74A4F"/>
    <w:rsid w:val="00B75EBA"/>
    <w:rsid w:val="00B77A62"/>
    <w:rsid w:val="00B84A13"/>
    <w:rsid w:val="00B86727"/>
    <w:rsid w:val="00B873C5"/>
    <w:rsid w:val="00B931BF"/>
    <w:rsid w:val="00B93980"/>
    <w:rsid w:val="00BA247F"/>
    <w:rsid w:val="00BA5A15"/>
    <w:rsid w:val="00BB305F"/>
    <w:rsid w:val="00BC0973"/>
    <w:rsid w:val="00BC0FBC"/>
    <w:rsid w:val="00BC242B"/>
    <w:rsid w:val="00BC387B"/>
    <w:rsid w:val="00BC3F1A"/>
    <w:rsid w:val="00BC4C9F"/>
    <w:rsid w:val="00BC5F5D"/>
    <w:rsid w:val="00BD2A33"/>
    <w:rsid w:val="00BD66A9"/>
    <w:rsid w:val="00BE0538"/>
    <w:rsid w:val="00BE23C2"/>
    <w:rsid w:val="00BE2822"/>
    <w:rsid w:val="00BE3B81"/>
    <w:rsid w:val="00BE5099"/>
    <w:rsid w:val="00BE5458"/>
    <w:rsid w:val="00BE6675"/>
    <w:rsid w:val="00BE6AEF"/>
    <w:rsid w:val="00BF16F0"/>
    <w:rsid w:val="00BF1D16"/>
    <w:rsid w:val="00BF5F7F"/>
    <w:rsid w:val="00C105FA"/>
    <w:rsid w:val="00C10B7D"/>
    <w:rsid w:val="00C13456"/>
    <w:rsid w:val="00C20885"/>
    <w:rsid w:val="00C229C2"/>
    <w:rsid w:val="00C2388A"/>
    <w:rsid w:val="00C2460D"/>
    <w:rsid w:val="00C301E0"/>
    <w:rsid w:val="00C315A7"/>
    <w:rsid w:val="00C356F8"/>
    <w:rsid w:val="00C35C38"/>
    <w:rsid w:val="00C55E56"/>
    <w:rsid w:val="00C62E5F"/>
    <w:rsid w:val="00C63EF9"/>
    <w:rsid w:val="00C65394"/>
    <w:rsid w:val="00C65582"/>
    <w:rsid w:val="00C66BFF"/>
    <w:rsid w:val="00C67264"/>
    <w:rsid w:val="00C70245"/>
    <w:rsid w:val="00C71796"/>
    <w:rsid w:val="00C72E01"/>
    <w:rsid w:val="00C80371"/>
    <w:rsid w:val="00C830E6"/>
    <w:rsid w:val="00C85E51"/>
    <w:rsid w:val="00C85E7B"/>
    <w:rsid w:val="00C8690A"/>
    <w:rsid w:val="00C930E6"/>
    <w:rsid w:val="00C94AFB"/>
    <w:rsid w:val="00C95542"/>
    <w:rsid w:val="00C95B42"/>
    <w:rsid w:val="00CA3ABD"/>
    <w:rsid w:val="00CB00D2"/>
    <w:rsid w:val="00CB34AA"/>
    <w:rsid w:val="00CB3737"/>
    <w:rsid w:val="00CB77D4"/>
    <w:rsid w:val="00CD32A1"/>
    <w:rsid w:val="00CD669F"/>
    <w:rsid w:val="00CE0AC5"/>
    <w:rsid w:val="00CE29A2"/>
    <w:rsid w:val="00CE396A"/>
    <w:rsid w:val="00CE69F3"/>
    <w:rsid w:val="00CF0FB3"/>
    <w:rsid w:val="00CF3012"/>
    <w:rsid w:val="00CF3FE4"/>
    <w:rsid w:val="00CF5888"/>
    <w:rsid w:val="00CF6D43"/>
    <w:rsid w:val="00D04596"/>
    <w:rsid w:val="00D100FA"/>
    <w:rsid w:val="00D131A4"/>
    <w:rsid w:val="00D16733"/>
    <w:rsid w:val="00D173BF"/>
    <w:rsid w:val="00D2173F"/>
    <w:rsid w:val="00D23473"/>
    <w:rsid w:val="00D278EC"/>
    <w:rsid w:val="00D40201"/>
    <w:rsid w:val="00D41274"/>
    <w:rsid w:val="00D4343A"/>
    <w:rsid w:val="00D43578"/>
    <w:rsid w:val="00D445A2"/>
    <w:rsid w:val="00D44892"/>
    <w:rsid w:val="00D45C0D"/>
    <w:rsid w:val="00D5191D"/>
    <w:rsid w:val="00D52137"/>
    <w:rsid w:val="00D54DE9"/>
    <w:rsid w:val="00D55D3B"/>
    <w:rsid w:val="00D611C6"/>
    <w:rsid w:val="00D620B1"/>
    <w:rsid w:val="00D65F5D"/>
    <w:rsid w:val="00D73F45"/>
    <w:rsid w:val="00D77901"/>
    <w:rsid w:val="00D90774"/>
    <w:rsid w:val="00D9103E"/>
    <w:rsid w:val="00D92181"/>
    <w:rsid w:val="00D9245D"/>
    <w:rsid w:val="00D966C6"/>
    <w:rsid w:val="00D971BC"/>
    <w:rsid w:val="00D97C4A"/>
    <w:rsid w:val="00DA282B"/>
    <w:rsid w:val="00DB0156"/>
    <w:rsid w:val="00DC092B"/>
    <w:rsid w:val="00DC1F0B"/>
    <w:rsid w:val="00DC32A6"/>
    <w:rsid w:val="00DC53A3"/>
    <w:rsid w:val="00DD00BF"/>
    <w:rsid w:val="00DD1798"/>
    <w:rsid w:val="00DD1A3E"/>
    <w:rsid w:val="00DD1DB6"/>
    <w:rsid w:val="00DD470F"/>
    <w:rsid w:val="00DE391A"/>
    <w:rsid w:val="00DE408C"/>
    <w:rsid w:val="00DE596E"/>
    <w:rsid w:val="00DF5A52"/>
    <w:rsid w:val="00DF7134"/>
    <w:rsid w:val="00E001A5"/>
    <w:rsid w:val="00E00AC0"/>
    <w:rsid w:val="00E02811"/>
    <w:rsid w:val="00E25693"/>
    <w:rsid w:val="00E27335"/>
    <w:rsid w:val="00E36306"/>
    <w:rsid w:val="00E366A6"/>
    <w:rsid w:val="00E367E4"/>
    <w:rsid w:val="00E37624"/>
    <w:rsid w:val="00E40AE3"/>
    <w:rsid w:val="00E560BA"/>
    <w:rsid w:val="00E605DE"/>
    <w:rsid w:val="00E6148D"/>
    <w:rsid w:val="00E61D28"/>
    <w:rsid w:val="00E62501"/>
    <w:rsid w:val="00E64B39"/>
    <w:rsid w:val="00E664CA"/>
    <w:rsid w:val="00E7298B"/>
    <w:rsid w:val="00E767A4"/>
    <w:rsid w:val="00E848C0"/>
    <w:rsid w:val="00E87F6B"/>
    <w:rsid w:val="00E94236"/>
    <w:rsid w:val="00E95494"/>
    <w:rsid w:val="00E965EF"/>
    <w:rsid w:val="00E96C9C"/>
    <w:rsid w:val="00EA4CC5"/>
    <w:rsid w:val="00EA5A1C"/>
    <w:rsid w:val="00EB244F"/>
    <w:rsid w:val="00EB31F2"/>
    <w:rsid w:val="00EB6D19"/>
    <w:rsid w:val="00EB7E1D"/>
    <w:rsid w:val="00EC1055"/>
    <w:rsid w:val="00EC41D5"/>
    <w:rsid w:val="00EC484D"/>
    <w:rsid w:val="00EC7285"/>
    <w:rsid w:val="00EC7511"/>
    <w:rsid w:val="00EC75A5"/>
    <w:rsid w:val="00ED0ABF"/>
    <w:rsid w:val="00ED288E"/>
    <w:rsid w:val="00ED37D3"/>
    <w:rsid w:val="00ED64DD"/>
    <w:rsid w:val="00ED6BA4"/>
    <w:rsid w:val="00ED7A9D"/>
    <w:rsid w:val="00EE0C19"/>
    <w:rsid w:val="00EE2F81"/>
    <w:rsid w:val="00EE7A39"/>
    <w:rsid w:val="00EF06E7"/>
    <w:rsid w:val="00EF0AB6"/>
    <w:rsid w:val="00EF21AB"/>
    <w:rsid w:val="00EF45BD"/>
    <w:rsid w:val="00F004D7"/>
    <w:rsid w:val="00F00FDD"/>
    <w:rsid w:val="00F05F03"/>
    <w:rsid w:val="00F138C3"/>
    <w:rsid w:val="00F140D7"/>
    <w:rsid w:val="00F15387"/>
    <w:rsid w:val="00F15CD1"/>
    <w:rsid w:val="00F21AF5"/>
    <w:rsid w:val="00F22920"/>
    <w:rsid w:val="00F24730"/>
    <w:rsid w:val="00F342A9"/>
    <w:rsid w:val="00F47A93"/>
    <w:rsid w:val="00F50211"/>
    <w:rsid w:val="00F522A9"/>
    <w:rsid w:val="00F534CF"/>
    <w:rsid w:val="00F5692E"/>
    <w:rsid w:val="00F62D7A"/>
    <w:rsid w:val="00F63065"/>
    <w:rsid w:val="00F634E9"/>
    <w:rsid w:val="00F6473B"/>
    <w:rsid w:val="00F6678C"/>
    <w:rsid w:val="00F66B90"/>
    <w:rsid w:val="00F703BC"/>
    <w:rsid w:val="00F73457"/>
    <w:rsid w:val="00F75E3F"/>
    <w:rsid w:val="00F77478"/>
    <w:rsid w:val="00F844F6"/>
    <w:rsid w:val="00F87F47"/>
    <w:rsid w:val="00F91AC6"/>
    <w:rsid w:val="00F91E0E"/>
    <w:rsid w:val="00F94E39"/>
    <w:rsid w:val="00F95653"/>
    <w:rsid w:val="00F961A0"/>
    <w:rsid w:val="00FA128D"/>
    <w:rsid w:val="00FB664A"/>
    <w:rsid w:val="00FC1ED2"/>
    <w:rsid w:val="00FC2DEA"/>
    <w:rsid w:val="00FC303B"/>
    <w:rsid w:val="00FC6396"/>
    <w:rsid w:val="00FC72B3"/>
    <w:rsid w:val="00FD19C2"/>
    <w:rsid w:val="00FD3327"/>
    <w:rsid w:val="00FD3D42"/>
    <w:rsid w:val="00FE019C"/>
    <w:rsid w:val="00FE064F"/>
    <w:rsid w:val="00FE1A34"/>
    <w:rsid w:val="00FE5305"/>
    <w:rsid w:val="00FE668C"/>
    <w:rsid w:val="00FF0D6F"/>
    <w:rsid w:val="00FF6A28"/>
    <w:rsid w:val="00FF7FB2"/>
    <w:rsid w:val="012464F8"/>
    <w:rsid w:val="017F5DC9"/>
    <w:rsid w:val="01810F29"/>
    <w:rsid w:val="01D343CD"/>
    <w:rsid w:val="01DBD27C"/>
    <w:rsid w:val="02AFE347"/>
    <w:rsid w:val="0466AA08"/>
    <w:rsid w:val="04974216"/>
    <w:rsid w:val="04C24436"/>
    <w:rsid w:val="04D936E9"/>
    <w:rsid w:val="04F7F649"/>
    <w:rsid w:val="0540037B"/>
    <w:rsid w:val="05D1E87C"/>
    <w:rsid w:val="05E9CC92"/>
    <w:rsid w:val="06426A19"/>
    <w:rsid w:val="06741BE5"/>
    <w:rsid w:val="067B4840"/>
    <w:rsid w:val="0687E11C"/>
    <w:rsid w:val="06AF4F51"/>
    <w:rsid w:val="07ABCC96"/>
    <w:rsid w:val="07B77327"/>
    <w:rsid w:val="0811EAEB"/>
    <w:rsid w:val="0893F0CB"/>
    <w:rsid w:val="091B38C1"/>
    <w:rsid w:val="09C37749"/>
    <w:rsid w:val="0A0EB558"/>
    <w:rsid w:val="0A0FA9FA"/>
    <w:rsid w:val="0A44C108"/>
    <w:rsid w:val="0B8947C0"/>
    <w:rsid w:val="0C2E8E8A"/>
    <w:rsid w:val="0DC64355"/>
    <w:rsid w:val="0E051203"/>
    <w:rsid w:val="0E6F6F23"/>
    <w:rsid w:val="0E71FA46"/>
    <w:rsid w:val="0EB5ACDD"/>
    <w:rsid w:val="0F1F3B7C"/>
    <w:rsid w:val="0FC833B6"/>
    <w:rsid w:val="0FD5C5B6"/>
    <w:rsid w:val="109A5603"/>
    <w:rsid w:val="10DF7E45"/>
    <w:rsid w:val="10E07EDD"/>
    <w:rsid w:val="10F30A14"/>
    <w:rsid w:val="1117C790"/>
    <w:rsid w:val="11212828"/>
    <w:rsid w:val="1182F65E"/>
    <w:rsid w:val="11F75F30"/>
    <w:rsid w:val="128A913F"/>
    <w:rsid w:val="147CAF64"/>
    <w:rsid w:val="153A77DE"/>
    <w:rsid w:val="159F0418"/>
    <w:rsid w:val="16203408"/>
    <w:rsid w:val="165187E2"/>
    <w:rsid w:val="166DB2A1"/>
    <w:rsid w:val="16DE472C"/>
    <w:rsid w:val="16FA007A"/>
    <w:rsid w:val="1717B409"/>
    <w:rsid w:val="17DA68FE"/>
    <w:rsid w:val="18281C5B"/>
    <w:rsid w:val="18ADDB2A"/>
    <w:rsid w:val="18C25B09"/>
    <w:rsid w:val="1935D108"/>
    <w:rsid w:val="199803E2"/>
    <w:rsid w:val="1A0BB123"/>
    <w:rsid w:val="1A7F1C8F"/>
    <w:rsid w:val="1B3CDFBA"/>
    <w:rsid w:val="1B529F49"/>
    <w:rsid w:val="1B888A5F"/>
    <w:rsid w:val="1C0CFA06"/>
    <w:rsid w:val="1D7EF6CF"/>
    <w:rsid w:val="1DC524F7"/>
    <w:rsid w:val="1DE8A293"/>
    <w:rsid w:val="1E2D5939"/>
    <w:rsid w:val="1E79430B"/>
    <w:rsid w:val="1EC7083A"/>
    <w:rsid w:val="1F0F7B8C"/>
    <w:rsid w:val="1F6364DA"/>
    <w:rsid w:val="1FC7ED59"/>
    <w:rsid w:val="1FE9041B"/>
    <w:rsid w:val="2068D8E0"/>
    <w:rsid w:val="21A2E09B"/>
    <w:rsid w:val="21BEEE41"/>
    <w:rsid w:val="231DB539"/>
    <w:rsid w:val="236457D3"/>
    <w:rsid w:val="238C96E1"/>
    <w:rsid w:val="24C03176"/>
    <w:rsid w:val="24F1E216"/>
    <w:rsid w:val="25035F25"/>
    <w:rsid w:val="250DC260"/>
    <w:rsid w:val="254A6ADF"/>
    <w:rsid w:val="260B2B4D"/>
    <w:rsid w:val="26109105"/>
    <w:rsid w:val="26218659"/>
    <w:rsid w:val="2623C294"/>
    <w:rsid w:val="2636E456"/>
    <w:rsid w:val="263A31F7"/>
    <w:rsid w:val="265DB95A"/>
    <w:rsid w:val="26C281A3"/>
    <w:rsid w:val="26E895E9"/>
    <w:rsid w:val="2750DF1B"/>
    <w:rsid w:val="276458F6"/>
    <w:rsid w:val="277F0580"/>
    <w:rsid w:val="27CA9E54"/>
    <w:rsid w:val="27CE5388"/>
    <w:rsid w:val="28601D7E"/>
    <w:rsid w:val="287F4F58"/>
    <w:rsid w:val="28A90553"/>
    <w:rsid w:val="2996C4BE"/>
    <w:rsid w:val="2A3DC20E"/>
    <w:rsid w:val="2AB58DAE"/>
    <w:rsid w:val="2B0A5579"/>
    <w:rsid w:val="2BB5256E"/>
    <w:rsid w:val="2C36C11F"/>
    <w:rsid w:val="2C5286AB"/>
    <w:rsid w:val="2C941ADE"/>
    <w:rsid w:val="2CAF3FBD"/>
    <w:rsid w:val="2D2013DF"/>
    <w:rsid w:val="2DB7D492"/>
    <w:rsid w:val="2DFFBB75"/>
    <w:rsid w:val="2E8DF779"/>
    <w:rsid w:val="2F848D10"/>
    <w:rsid w:val="2FCC36B2"/>
    <w:rsid w:val="2FE68362"/>
    <w:rsid w:val="3019A774"/>
    <w:rsid w:val="304577A0"/>
    <w:rsid w:val="31E465D3"/>
    <w:rsid w:val="321C585D"/>
    <w:rsid w:val="322248D9"/>
    <w:rsid w:val="328C31FB"/>
    <w:rsid w:val="32BC8047"/>
    <w:rsid w:val="33C44E70"/>
    <w:rsid w:val="340E72BA"/>
    <w:rsid w:val="3470C1D9"/>
    <w:rsid w:val="34835F66"/>
    <w:rsid w:val="34C71313"/>
    <w:rsid w:val="34CBDDC8"/>
    <w:rsid w:val="3605953B"/>
    <w:rsid w:val="36108616"/>
    <w:rsid w:val="37354588"/>
    <w:rsid w:val="37CD9306"/>
    <w:rsid w:val="3A64BD4F"/>
    <w:rsid w:val="3A686AB3"/>
    <w:rsid w:val="3AA6D392"/>
    <w:rsid w:val="3AB119FB"/>
    <w:rsid w:val="3AB46E2B"/>
    <w:rsid w:val="3B0EB1E8"/>
    <w:rsid w:val="3B8F72C0"/>
    <w:rsid w:val="3BC28659"/>
    <w:rsid w:val="3BDB02C6"/>
    <w:rsid w:val="3C0CD29B"/>
    <w:rsid w:val="3C2B2D52"/>
    <w:rsid w:val="3C5146A7"/>
    <w:rsid w:val="3C96BE79"/>
    <w:rsid w:val="3CEBD0D2"/>
    <w:rsid w:val="3D1FC353"/>
    <w:rsid w:val="3D240B11"/>
    <w:rsid w:val="3D5DFBC0"/>
    <w:rsid w:val="3DBC0AFD"/>
    <w:rsid w:val="3DC998A0"/>
    <w:rsid w:val="3EFAE9C9"/>
    <w:rsid w:val="3F05B55A"/>
    <w:rsid w:val="3F248C15"/>
    <w:rsid w:val="3F36E7EE"/>
    <w:rsid w:val="3FB7766B"/>
    <w:rsid w:val="400B4C5B"/>
    <w:rsid w:val="4072B533"/>
    <w:rsid w:val="408142B7"/>
    <w:rsid w:val="40B7CC31"/>
    <w:rsid w:val="40BF5A8D"/>
    <w:rsid w:val="41542836"/>
    <w:rsid w:val="41561AEA"/>
    <w:rsid w:val="4157255E"/>
    <w:rsid w:val="41916691"/>
    <w:rsid w:val="41E297CD"/>
    <w:rsid w:val="41E9CBF6"/>
    <w:rsid w:val="426A555D"/>
    <w:rsid w:val="42B32FCF"/>
    <w:rsid w:val="42D20661"/>
    <w:rsid w:val="4365D9A7"/>
    <w:rsid w:val="44B620B2"/>
    <w:rsid w:val="44B9CDE9"/>
    <w:rsid w:val="458ECC66"/>
    <w:rsid w:val="46060E15"/>
    <w:rsid w:val="46B1FFA0"/>
    <w:rsid w:val="46CE61C5"/>
    <w:rsid w:val="46D6A333"/>
    <w:rsid w:val="46F9BAC4"/>
    <w:rsid w:val="4778AF63"/>
    <w:rsid w:val="47A4C79F"/>
    <w:rsid w:val="47AB3E8E"/>
    <w:rsid w:val="484FB3F4"/>
    <w:rsid w:val="49170D03"/>
    <w:rsid w:val="496E35AC"/>
    <w:rsid w:val="4A1F5183"/>
    <w:rsid w:val="4A2062EA"/>
    <w:rsid w:val="4A4F4ABA"/>
    <w:rsid w:val="4A5B9B2D"/>
    <w:rsid w:val="4A6FCD2B"/>
    <w:rsid w:val="4AF68A7F"/>
    <w:rsid w:val="4BAF2C5C"/>
    <w:rsid w:val="4BB7766E"/>
    <w:rsid w:val="4C7E0115"/>
    <w:rsid w:val="4C91B4F3"/>
    <w:rsid w:val="4CC483A1"/>
    <w:rsid w:val="4CDFE324"/>
    <w:rsid w:val="4D4CAC96"/>
    <w:rsid w:val="4DEB9EE5"/>
    <w:rsid w:val="4E0EDBD5"/>
    <w:rsid w:val="4E150F13"/>
    <w:rsid w:val="4E1D1BC5"/>
    <w:rsid w:val="4EC71937"/>
    <w:rsid w:val="4EFD335A"/>
    <w:rsid w:val="505266BE"/>
    <w:rsid w:val="506E6D8B"/>
    <w:rsid w:val="508C3770"/>
    <w:rsid w:val="51992BEE"/>
    <w:rsid w:val="51C5E69B"/>
    <w:rsid w:val="5267CA39"/>
    <w:rsid w:val="52976DA6"/>
    <w:rsid w:val="53A47707"/>
    <w:rsid w:val="53AB07C8"/>
    <w:rsid w:val="53D3568A"/>
    <w:rsid w:val="543466FE"/>
    <w:rsid w:val="546A650B"/>
    <w:rsid w:val="55DF4912"/>
    <w:rsid w:val="55E916B7"/>
    <w:rsid w:val="563DC57F"/>
    <w:rsid w:val="564B53DC"/>
    <w:rsid w:val="565F6F19"/>
    <w:rsid w:val="56BEC3FA"/>
    <w:rsid w:val="56CED86F"/>
    <w:rsid w:val="57216CD2"/>
    <w:rsid w:val="575216EC"/>
    <w:rsid w:val="57612118"/>
    <w:rsid w:val="5788E765"/>
    <w:rsid w:val="58EFBEC8"/>
    <w:rsid w:val="5912200C"/>
    <w:rsid w:val="59226B4D"/>
    <w:rsid w:val="5974D240"/>
    <w:rsid w:val="59CA5541"/>
    <w:rsid w:val="59FDDE74"/>
    <w:rsid w:val="5A5A8E0B"/>
    <w:rsid w:val="5A98928C"/>
    <w:rsid w:val="5AB844C6"/>
    <w:rsid w:val="5AC10D37"/>
    <w:rsid w:val="5B7737E1"/>
    <w:rsid w:val="5B995186"/>
    <w:rsid w:val="5CB0223A"/>
    <w:rsid w:val="5CC3A1A3"/>
    <w:rsid w:val="5CE79078"/>
    <w:rsid w:val="5D49F0FF"/>
    <w:rsid w:val="5D5F42B0"/>
    <w:rsid w:val="5E210D70"/>
    <w:rsid w:val="5E62BD31"/>
    <w:rsid w:val="5E9E53EF"/>
    <w:rsid w:val="5EB425FF"/>
    <w:rsid w:val="5EC02DEE"/>
    <w:rsid w:val="6026A2D8"/>
    <w:rsid w:val="60EF1CA3"/>
    <w:rsid w:val="61C6363F"/>
    <w:rsid w:val="626023AD"/>
    <w:rsid w:val="62E4AB7E"/>
    <w:rsid w:val="63B1CDC0"/>
    <w:rsid w:val="63C49395"/>
    <w:rsid w:val="63C8AE38"/>
    <w:rsid w:val="63CBC3F1"/>
    <w:rsid w:val="640E660F"/>
    <w:rsid w:val="64207904"/>
    <w:rsid w:val="646D7EBD"/>
    <w:rsid w:val="64B73B7F"/>
    <w:rsid w:val="667D1DC4"/>
    <w:rsid w:val="678020F5"/>
    <w:rsid w:val="686552F3"/>
    <w:rsid w:val="68F8B1E2"/>
    <w:rsid w:val="692CB262"/>
    <w:rsid w:val="69771687"/>
    <w:rsid w:val="6A6A113A"/>
    <w:rsid w:val="6B5E87DD"/>
    <w:rsid w:val="6B66E946"/>
    <w:rsid w:val="6B918198"/>
    <w:rsid w:val="6BAF4CE3"/>
    <w:rsid w:val="6C1B072B"/>
    <w:rsid w:val="6C23B47B"/>
    <w:rsid w:val="6C2DC5BB"/>
    <w:rsid w:val="6D3C1A7D"/>
    <w:rsid w:val="6D67E50A"/>
    <w:rsid w:val="6DDAC7AB"/>
    <w:rsid w:val="6E7B7279"/>
    <w:rsid w:val="6E7C39BD"/>
    <w:rsid w:val="6EE12992"/>
    <w:rsid w:val="6F536524"/>
    <w:rsid w:val="700DB8F8"/>
    <w:rsid w:val="7062EA23"/>
    <w:rsid w:val="7124B4EF"/>
    <w:rsid w:val="712E7296"/>
    <w:rsid w:val="7245C9D7"/>
    <w:rsid w:val="72C68AC4"/>
    <w:rsid w:val="72F77C20"/>
    <w:rsid w:val="735465A5"/>
    <w:rsid w:val="73C82F4F"/>
    <w:rsid w:val="74520B1F"/>
    <w:rsid w:val="7462F58E"/>
    <w:rsid w:val="74C78FD6"/>
    <w:rsid w:val="74F34183"/>
    <w:rsid w:val="7663D21F"/>
    <w:rsid w:val="76FC71D9"/>
    <w:rsid w:val="770AF211"/>
    <w:rsid w:val="77820D46"/>
    <w:rsid w:val="778A74F5"/>
    <w:rsid w:val="77AB8A5A"/>
    <w:rsid w:val="77D64640"/>
    <w:rsid w:val="78414D02"/>
    <w:rsid w:val="78488DC7"/>
    <w:rsid w:val="78A461C2"/>
    <w:rsid w:val="78FA8CF8"/>
    <w:rsid w:val="79420EA8"/>
    <w:rsid w:val="795F7A97"/>
    <w:rsid w:val="799B72E1"/>
    <w:rsid w:val="79BA4DBF"/>
    <w:rsid w:val="7AB8770E"/>
    <w:rsid w:val="7ACA5E4C"/>
    <w:rsid w:val="7AD281C5"/>
    <w:rsid w:val="7B2B3D06"/>
    <w:rsid w:val="7BE9FA42"/>
    <w:rsid w:val="7C55B02E"/>
    <w:rsid w:val="7CB7DB3B"/>
    <w:rsid w:val="7CD6BA1C"/>
    <w:rsid w:val="7CDF79C9"/>
    <w:rsid w:val="7CECDEAF"/>
    <w:rsid w:val="7CF3CA5F"/>
    <w:rsid w:val="7CFD4E8E"/>
    <w:rsid w:val="7DB61CF5"/>
    <w:rsid w:val="7E24C0F3"/>
    <w:rsid w:val="7E3BAA24"/>
    <w:rsid w:val="7E88E1DD"/>
    <w:rsid w:val="7E9F1943"/>
    <w:rsid w:val="7F360205"/>
    <w:rsid w:val="7F549FCF"/>
    <w:rsid w:val="7F5CA1BE"/>
    <w:rsid w:val="7FAF37D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07B1B"/>
  <w15:chartTrackingRefBased/>
  <w15:docId w15:val="{DDF13368-B180-504D-8419-054F00C7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A9D"/>
  </w:style>
  <w:style w:type="paragraph" w:styleId="Heading3">
    <w:name w:val="heading 3"/>
    <w:basedOn w:val="Normal"/>
    <w:next w:val="Normal"/>
    <w:link w:val="Heading3Char"/>
    <w:uiPriority w:val="9"/>
    <w:unhideWhenUsed/>
    <w:qFormat/>
    <w:rsid w:val="00AC06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029E3"/>
  </w:style>
  <w:style w:type="character" w:customStyle="1" w:styleId="apple-tab-span">
    <w:name w:val="apple-tab-span"/>
    <w:basedOn w:val="DefaultParagraphFont"/>
    <w:rsid w:val="004029E3"/>
  </w:style>
  <w:style w:type="character" w:styleId="Hyperlink">
    <w:name w:val="Hyperlink"/>
    <w:basedOn w:val="DefaultParagraphFont"/>
    <w:uiPriority w:val="99"/>
    <w:unhideWhenUsed/>
    <w:rsid w:val="004029E3"/>
    <w:rPr>
      <w:color w:val="0000FF"/>
      <w:u w:val="single"/>
    </w:rPr>
  </w:style>
  <w:style w:type="paragraph" w:styleId="Footer">
    <w:name w:val="footer"/>
    <w:basedOn w:val="Normal"/>
    <w:link w:val="FooterChar"/>
    <w:uiPriority w:val="99"/>
    <w:unhideWhenUsed/>
    <w:rsid w:val="004029E3"/>
    <w:pPr>
      <w:tabs>
        <w:tab w:val="center" w:pos="4680"/>
        <w:tab w:val="right" w:pos="9360"/>
      </w:tabs>
    </w:pPr>
  </w:style>
  <w:style w:type="character" w:customStyle="1" w:styleId="FooterChar">
    <w:name w:val="Footer Char"/>
    <w:basedOn w:val="DefaultParagraphFont"/>
    <w:link w:val="Footer"/>
    <w:uiPriority w:val="99"/>
    <w:rsid w:val="004029E3"/>
  </w:style>
  <w:style w:type="character" w:styleId="PageNumber">
    <w:name w:val="page number"/>
    <w:basedOn w:val="DefaultParagraphFont"/>
    <w:uiPriority w:val="99"/>
    <w:semiHidden/>
    <w:unhideWhenUsed/>
    <w:rsid w:val="004029E3"/>
  </w:style>
  <w:style w:type="character" w:styleId="CommentReference">
    <w:name w:val="annotation reference"/>
    <w:basedOn w:val="DefaultParagraphFont"/>
    <w:uiPriority w:val="99"/>
    <w:semiHidden/>
    <w:unhideWhenUsed/>
    <w:rsid w:val="00AC0996"/>
    <w:rPr>
      <w:sz w:val="16"/>
      <w:szCs w:val="16"/>
    </w:rPr>
  </w:style>
  <w:style w:type="paragraph" w:styleId="CommentText">
    <w:name w:val="annotation text"/>
    <w:basedOn w:val="Normal"/>
    <w:link w:val="CommentTextChar"/>
    <w:uiPriority w:val="99"/>
    <w:unhideWhenUsed/>
    <w:rsid w:val="00AC0996"/>
    <w:rPr>
      <w:sz w:val="20"/>
      <w:szCs w:val="20"/>
    </w:rPr>
  </w:style>
  <w:style w:type="character" w:customStyle="1" w:styleId="CommentTextChar">
    <w:name w:val="Comment Text Char"/>
    <w:basedOn w:val="DefaultParagraphFont"/>
    <w:link w:val="CommentText"/>
    <w:uiPriority w:val="99"/>
    <w:rsid w:val="00AC0996"/>
    <w:rPr>
      <w:sz w:val="20"/>
      <w:szCs w:val="20"/>
    </w:rPr>
  </w:style>
  <w:style w:type="paragraph" w:styleId="CommentSubject">
    <w:name w:val="annotation subject"/>
    <w:basedOn w:val="CommentText"/>
    <w:next w:val="CommentText"/>
    <w:link w:val="CommentSubjectChar"/>
    <w:uiPriority w:val="99"/>
    <w:semiHidden/>
    <w:unhideWhenUsed/>
    <w:rsid w:val="00AC0996"/>
    <w:rPr>
      <w:b/>
      <w:bCs/>
    </w:rPr>
  </w:style>
  <w:style w:type="character" w:customStyle="1" w:styleId="CommentSubjectChar">
    <w:name w:val="Comment Subject Char"/>
    <w:basedOn w:val="CommentTextChar"/>
    <w:link w:val="CommentSubject"/>
    <w:uiPriority w:val="99"/>
    <w:semiHidden/>
    <w:rsid w:val="00AC0996"/>
    <w:rPr>
      <w:b/>
      <w:bCs/>
      <w:sz w:val="20"/>
      <w:szCs w:val="20"/>
    </w:rPr>
  </w:style>
  <w:style w:type="paragraph" w:styleId="BalloonText">
    <w:name w:val="Balloon Text"/>
    <w:basedOn w:val="Normal"/>
    <w:link w:val="BalloonTextChar"/>
    <w:uiPriority w:val="99"/>
    <w:semiHidden/>
    <w:unhideWhenUsed/>
    <w:rsid w:val="00AC09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C0996"/>
    <w:rPr>
      <w:rFonts w:ascii="Times New Roman" w:hAnsi="Times New Roman" w:cs="Times New Roman"/>
      <w:sz w:val="18"/>
      <w:szCs w:val="18"/>
    </w:rPr>
  </w:style>
  <w:style w:type="paragraph" w:styleId="ListParagraph">
    <w:name w:val="List Paragraph"/>
    <w:basedOn w:val="Normal"/>
    <w:uiPriority w:val="34"/>
    <w:qFormat/>
    <w:rsid w:val="00A654A3"/>
    <w:pPr>
      <w:ind w:left="720"/>
      <w:contextualSpacing/>
    </w:pPr>
  </w:style>
  <w:style w:type="paragraph" w:styleId="NormalWeb">
    <w:name w:val="Normal (Web)"/>
    <w:basedOn w:val="Normal"/>
    <w:link w:val="NormalWebChar"/>
    <w:uiPriority w:val="99"/>
    <w:unhideWhenUsed/>
    <w:rsid w:val="004237E1"/>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AC0651"/>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AC06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C0651"/>
    <w:rPr>
      <w:sz w:val="20"/>
      <w:szCs w:val="20"/>
    </w:rPr>
  </w:style>
  <w:style w:type="character" w:customStyle="1" w:styleId="EndnoteTextChar">
    <w:name w:val="Endnote Text Char"/>
    <w:basedOn w:val="DefaultParagraphFont"/>
    <w:link w:val="EndnoteText"/>
    <w:uiPriority w:val="99"/>
    <w:semiHidden/>
    <w:rsid w:val="00AC0651"/>
    <w:rPr>
      <w:sz w:val="20"/>
      <w:szCs w:val="20"/>
    </w:rPr>
  </w:style>
  <w:style w:type="character" w:styleId="EndnoteReference">
    <w:name w:val="endnote reference"/>
    <w:basedOn w:val="DefaultParagraphFont"/>
    <w:uiPriority w:val="99"/>
    <w:semiHidden/>
    <w:unhideWhenUsed/>
    <w:rsid w:val="00AC0651"/>
    <w:rPr>
      <w:vertAlign w:val="superscript"/>
    </w:rPr>
  </w:style>
  <w:style w:type="character" w:customStyle="1" w:styleId="UnresolvedMention1">
    <w:name w:val="Unresolved Mention1"/>
    <w:basedOn w:val="DefaultParagraphFont"/>
    <w:uiPriority w:val="99"/>
    <w:semiHidden/>
    <w:unhideWhenUsed/>
    <w:rsid w:val="00AC0651"/>
    <w:rPr>
      <w:color w:val="605E5C"/>
      <w:shd w:val="clear" w:color="auto" w:fill="E1DFDD"/>
    </w:rPr>
  </w:style>
  <w:style w:type="character" w:styleId="Emphasis">
    <w:name w:val="Emphasis"/>
    <w:basedOn w:val="DefaultParagraphFont"/>
    <w:uiPriority w:val="20"/>
    <w:qFormat/>
    <w:rsid w:val="00AC0651"/>
    <w:rPr>
      <w:i/>
      <w:iCs/>
    </w:rPr>
  </w:style>
  <w:style w:type="paragraph" w:styleId="Header">
    <w:name w:val="header"/>
    <w:basedOn w:val="Normal"/>
    <w:link w:val="HeaderChar"/>
    <w:uiPriority w:val="99"/>
    <w:unhideWhenUsed/>
    <w:rsid w:val="00AC0651"/>
    <w:pPr>
      <w:tabs>
        <w:tab w:val="center" w:pos="4513"/>
        <w:tab w:val="right" w:pos="9026"/>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AC0651"/>
    <w:rPr>
      <w:rFonts w:ascii="Times New Roman" w:eastAsia="Times New Roman" w:hAnsi="Times New Roman" w:cs="Times New Roman"/>
    </w:rPr>
  </w:style>
  <w:style w:type="paragraph" w:styleId="Revision">
    <w:name w:val="Revision"/>
    <w:hidden/>
    <w:uiPriority w:val="99"/>
    <w:semiHidden/>
    <w:rsid w:val="00AC0651"/>
    <w:rPr>
      <w:rFonts w:ascii="Times New Roman" w:eastAsia="Times New Roman" w:hAnsi="Times New Roman" w:cs="Times New Roman"/>
    </w:rPr>
  </w:style>
  <w:style w:type="character" w:customStyle="1" w:styleId="nlmpublisher-name">
    <w:name w:val="nlm_publisher-name"/>
    <w:basedOn w:val="DefaultParagraphFont"/>
    <w:rsid w:val="00AC0651"/>
  </w:style>
  <w:style w:type="character" w:customStyle="1" w:styleId="nlmpublisher-loc">
    <w:name w:val="nlm_publisher-loc"/>
    <w:basedOn w:val="DefaultParagraphFont"/>
    <w:rsid w:val="00AC0651"/>
  </w:style>
  <w:style w:type="character" w:customStyle="1" w:styleId="UnresolvedMention10">
    <w:name w:val="Unresolved Mention10"/>
    <w:basedOn w:val="DefaultParagraphFont"/>
    <w:uiPriority w:val="99"/>
    <w:semiHidden/>
    <w:unhideWhenUsed/>
    <w:rsid w:val="00AC0651"/>
    <w:rPr>
      <w:color w:val="605E5C"/>
      <w:shd w:val="clear" w:color="auto" w:fill="E1DFDD"/>
    </w:rPr>
  </w:style>
  <w:style w:type="paragraph" w:styleId="FootnoteText">
    <w:name w:val="footnote text"/>
    <w:basedOn w:val="Normal"/>
    <w:link w:val="FootnoteTextChar"/>
    <w:uiPriority w:val="99"/>
    <w:semiHidden/>
    <w:unhideWhenUsed/>
    <w:rsid w:val="00AC065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C065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C0651"/>
    <w:rPr>
      <w:vertAlign w:val="superscript"/>
    </w:rPr>
  </w:style>
  <w:style w:type="character" w:styleId="FollowedHyperlink">
    <w:name w:val="FollowedHyperlink"/>
    <w:basedOn w:val="DefaultParagraphFont"/>
    <w:uiPriority w:val="99"/>
    <w:semiHidden/>
    <w:unhideWhenUsed/>
    <w:rsid w:val="00AC0651"/>
    <w:rPr>
      <w:color w:val="954F72" w:themeColor="followedHyperlink"/>
      <w:u w:val="single"/>
    </w:rPr>
  </w:style>
  <w:style w:type="character" w:customStyle="1" w:styleId="UnresolvedMention2">
    <w:name w:val="Unresolved Mention2"/>
    <w:basedOn w:val="DefaultParagraphFont"/>
    <w:uiPriority w:val="99"/>
    <w:semiHidden/>
    <w:unhideWhenUsed/>
    <w:rsid w:val="00AC0651"/>
    <w:rPr>
      <w:color w:val="605E5C"/>
      <w:shd w:val="clear" w:color="auto" w:fill="E1DFDD"/>
    </w:rPr>
  </w:style>
  <w:style w:type="character" w:customStyle="1" w:styleId="UnresolvedMention3">
    <w:name w:val="Unresolved Mention3"/>
    <w:basedOn w:val="DefaultParagraphFont"/>
    <w:uiPriority w:val="99"/>
    <w:semiHidden/>
    <w:unhideWhenUsed/>
    <w:rsid w:val="00B74A4F"/>
    <w:rPr>
      <w:color w:val="605E5C"/>
      <w:shd w:val="clear" w:color="auto" w:fill="E1DFDD"/>
    </w:rPr>
  </w:style>
  <w:style w:type="character" w:customStyle="1" w:styleId="A">
    <w:name w:val="A"/>
    <w:basedOn w:val="DefaultParagraphFont"/>
    <w:uiPriority w:val="99"/>
    <w:rsid w:val="006155F3"/>
    <w:rPr>
      <w:color w:val="0000FF"/>
      <w:u w:val="single"/>
    </w:rPr>
  </w:style>
  <w:style w:type="paragraph" w:customStyle="1" w:styleId="nova-e-listitem">
    <w:name w:val="nova-e-list__item"/>
    <w:basedOn w:val="Normal"/>
    <w:rsid w:val="00B00C61"/>
    <w:pPr>
      <w:spacing w:before="100" w:beforeAutospacing="1" w:after="100" w:afterAutospacing="1"/>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ED37D3"/>
    <w:rPr>
      <w:rFonts w:ascii="Times New Roman" w:eastAsia="Times New Roman" w:hAnsi="Times New Roman" w:cs="Times New Roman"/>
    </w:rPr>
  </w:style>
  <w:style w:type="character" w:customStyle="1" w:styleId="nlmyear">
    <w:name w:val="nlm_year"/>
    <w:basedOn w:val="DefaultParagraphFont"/>
    <w:rsid w:val="00BC0973"/>
  </w:style>
  <w:style w:type="character" w:customStyle="1" w:styleId="UnresolvedMention4">
    <w:name w:val="Unresolved Mention4"/>
    <w:basedOn w:val="DefaultParagraphFont"/>
    <w:uiPriority w:val="99"/>
    <w:semiHidden/>
    <w:unhideWhenUsed/>
    <w:rsid w:val="00654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1670">
      <w:bodyDiv w:val="1"/>
      <w:marLeft w:val="0"/>
      <w:marRight w:val="0"/>
      <w:marTop w:val="0"/>
      <w:marBottom w:val="0"/>
      <w:divBdr>
        <w:top w:val="none" w:sz="0" w:space="0" w:color="auto"/>
        <w:left w:val="none" w:sz="0" w:space="0" w:color="auto"/>
        <w:bottom w:val="none" w:sz="0" w:space="0" w:color="auto"/>
        <w:right w:val="none" w:sz="0" w:space="0" w:color="auto"/>
      </w:divBdr>
      <w:divsChild>
        <w:div w:id="1758091540">
          <w:marLeft w:val="0"/>
          <w:marRight w:val="0"/>
          <w:marTop w:val="0"/>
          <w:marBottom w:val="0"/>
          <w:divBdr>
            <w:top w:val="none" w:sz="0" w:space="0" w:color="auto"/>
            <w:left w:val="none" w:sz="0" w:space="0" w:color="auto"/>
            <w:bottom w:val="none" w:sz="0" w:space="0" w:color="auto"/>
            <w:right w:val="none" w:sz="0" w:space="0" w:color="auto"/>
          </w:divBdr>
          <w:divsChild>
            <w:div w:id="280577639">
              <w:marLeft w:val="0"/>
              <w:marRight w:val="0"/>
              <w:marTop w:val="0"/>
              <w:marBottom w:val="0"/>
              <w:divBdr>
                <w:top w:val="none" w:sz="0" w:space="0" w:color="auto"/>
                <w:left w:val="none" w:sz="0" w:space="0" w:color="auto"/>
                <w:bottom w:val="none" w:sz="0" w:space="0" w:color="auto"/>
                <w:right w:val="none" w:sz="0" w:space="0" w:color="auto"/>
              </w:divBdr>
              <w:divsChild>
                <w:div w:id="10734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6816">
      <w:bodyDiv w:val="1"/>
      <w:marLeft w:val="0"/>
      <w:marRight w:val="0"/>
      <w:marTop w:val="0"/>
      <w:marBottom w:val="0"/>
      <w:divBdr>
        <w:top w:val="none" w:sz="0" w:space="0" w:color="auto"/>
        <w:left w:val="none" w:sz="0" w:space="0" w:color="auto"/>
        <w:bottom w:val="none" w:sz="0" w:space="0" w:color="auto"/>
        <w:right w:val="none" w:sz="0" w:space="0" w:color="auto"/>
      </w:divBdr>
      <w:divsChild>
        <w:div w:id="819662669">
          <w:marLeft w:val="0"/>
          <w:marRight w:val="0"/>
          <w:marTop w:val="0"/>
          <w:marBottom w:val="0"/>
          <w:divBdr>
            <w:top w:val="none" w:sz="0" w:space="0" w:color="auto"/>
            <w:left w:val="none" w:sz="0" w:space="0" w:color="auto"/>
            <w:bottom w:val="none" w:sz="0" w:space="0" w:color="auto"/>
            <w:right w:val="none" w:sz="0" w:space="0" w:color="auto"/>
          </w:divBdr>
          <w:divsChild>
            <w:div w:id="1632442661">
              <w:marLeft w:val="0"/>
              <w:marRight w:val="0"/>
              <w:marTop w:val="0"/>
              <w:marBottom w:val="0"/>
              <w:divBdr>
                <w:top w:val="none" w:sz="0" w:space="0" w:color="auto"/>
                <w:left w:val="none" w:sz="0" w:space="0" w:color="auto"/>
                <w:bottom w:val="none" w:sz="0" w:space="0" w:color="auto"/>
                <w:right w:val="none" w:sz="0" w:space="0" w:color="auto"/>
              </w:divBdr>
              <w:divsChild>
                <w:div w:id="2704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813">
      <w:bodyDiv w:val="1"/>
      <w:marLeft w:val="0"/>
      <w:marRight w:val="0"/>
      <w:marTop w:val="0"/>
      <w:marBottom w:val="0"/>
      <w:divBdr>
        <w:top w:val="none" w:sz="0" w:space="0" w:color="auto"/>
        <w:left w:val="none" w:sz="0" w:space="0" w:color="auto"/>
        <w:bottom w:val="none" w:sz="0" w:space="0" w:color="auto"/>
        <w:right w:val="none" w:sz="0" w:space="0" w:color="auto"/>
      </w:divBdr>
      <w:divsChild>
        <w:div w:id="809203821">
          <w:marLeft w:val="0"/>
          <w:marRight w:val="0"/>
          <w:marTop w:val="0"/>
          <w:marBottom w:val="0"/>
          <w:divBdr>
            <w:top w:val="none" w:sz="0" w:space="0" w:color="auto"/>
            <w:left w:val="none" w:sz="0" w:space="0" w:color="auto"/>
            <w:bottom w:val="none" w:sz="0" w:space="0" w:color="auto"/>
            <w:right w:val="none" w:sz="0" w:space="0" w:color="auto"/>
          </w:divBdr>
          <w:divsChild>
            <w:div w:id="394669097">
              <w:marLeft w:val="0"/>
              <w:marRight w:val="0"/>
              <w:marTop w:val="0"/>
              <w:marBottom w:val="0"/>
              <w:divBdr>
                <w:top w:val="none" w:sz="0" w:space="0" w:color="auto"/>
                <w:left w:val="none" w:sz="0" w:space="0" w:color="auto"/>
                <w:bottom w:val="none" w:sz="0" w:space="0" w:color="auto"/>
                <w:right w:val="none" w:sz="0" w:space="0" w:color="auto"/>
              </w:divBdr>
              <w:divsChild>
                <w:div w:id="10619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6011">
      <w:bodyDiv w:val="1"/>
      <w:marLeft w:val="0"/>
      <w:marRight w:val="0"/>
      <w:marTop w:val="0"/>
      <w:marBottom w:val="0"/>
      <w:divBdr>
        <w:top w:val="none" w:sz="0" w:space="0" w:color="auto"/>
        <w:left w:val="none" w:sz="0" w:space="0" w:color="auto"/>
        <w:bottom w:val="none" w:sz="0" w:space="0" w:color="auto"/>
        <w:right w:val="none" w:sz="0" w:space="0" w:color="auto"/>
      </w:divBdr>
      <w:divsChild>
        <w:div w:id="499469768">
          <w:marLeft w:val="0"/>
          <w:marRight w:val="0"/>
          <w:marTop w:val="0"/>
          <w:marBottom w:val="0"/>
          <w:divBdr>
            <w:top w:val="none" w:sz="0" w:space="0" w:color="auto"/>
            <w:left w:val="none" w:sz="0" w:space="0" w:color="auto"/>
            <w:bottom w:val="none" w:sz="0" w:space="0" w:color="auto"/>
            <w:right w:val="none" w:sz="0" w:space="0" w:color="auto"/>
          </w:divBdr>
          <w:divsChild>
            <w:div w:id="448932964">
              <w:marLeft w:val="0"/>
              <w:marRight w:val="0"/>
              <w:marTop w:val="0"/>
              <w:marBottom w:val="0"/>
              <w:divBdr>
                <w:top w:val="none" w:sz="0" w:space="0" w:color="auto"/>
                <w:left w:val="none" w:sz="0" w:space="0" w:color="auto"/>
                <w:bottom w:val="none" w:sz="0" w:space="0" w:color="auto"/>
                <w:right w:val="none" w:sz="0" w:space="0" w:color="auto"/>
              </w:divBdr>
              <w:divsChild>
                <w:div w:id="11371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1841">
      <w:bodyDiv w:val="1"/>
      <w:marLeft w:val="0"/>
      <w:marRight w:val="0"/>
      <w:marTop w:val="0"/>
      <w:marBottom w:val="0"/>
      <w:divBdr>
        <w:top w:val="none" w:sz="0" w:space="0" w:color="auto"/>
        <w:left w:val="none" w:sz="0" w:space="0" w:color="auto"/>
        <w:bottom w:val="none" w:sz="0" w:space="0" w:color="auto"/>
        <w:right w:val="none" w:sz="0" w:space="0" w:color="auto"/>
      </w:divBdr>
      <w:divsChild>
        <w:div w:id="777724854">
          <w:marLeft w:val="0"/>
          <w:marRight w:val="0"/>
          <w:marTop w:val="0"/>
          <w:marBottom w:val="0"/>
          <w:divBdr>
            <w:top w:val="none" w:sz="0" w:space="0" w:color="auto"/>
            <w:left w:val="none" w:sz="0" w:space="0" w:color="auto"/>
            <w:bottom w:val="none" w:sz="0" w:space="0" w:color="auto"/>
            <w:right w:val="none" w:sz="0" w:space="0" w:color="auto"/>
          </w:divBdr>
          <w:divsChild>
            <w:div w:id="511530962">
              <w:marLeft w:val="0"/>
              <w:marRight w:val="0"/>
              <w:marTop w:val="0"/>
              <w:marBottom w:val="0"/>
              <w:divBdr>
                <w:top w:val="none" w:sz="0" w:space="0" w:color="auto"/>
                <w:left w:val="none" w:sz="0" w:space="0" w:color="auto"/>
                <w:bottom w:val="none" w:sz="0" w:space="0" w:color="auto"/>
                <w:right w:val="none" w:sz="0" w:space="0" w:color="auto"/>
              </w:divBdr>
              <w:divsChild>
                <w:div w:id="3442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1748">
      <w:bodyDiv w:val="1"/>
      <w:marLeft w:val="0"/>
      <w:marRight w:val="0"/>
      <w:marTop w:val="0"/>
      <w:marBottom w:val="0"/>
      <w:divBdr>
        <w:top w:val="none" w:sz="0" w:space="0" w:color="auto"/>
        <w:left w:val="none" w:sz="0" w:space="0" w:color="auto"/>
        <w:bottom w:val="none" w:sz="0" w:space="0" w:color="auto"/>
        <w:right w:val="none" w:sz="0" w:space="0" w:color="auto"/>
      </w:divBdr>
      <w:divsChild>
        <w:div w:id="195431692">
          <w:marLeft w:val="0"/>
          <w:marRight w:val="0"/>
          <w:marTop w:val="0"/>
          <w:marBottom w:val="0"/>
          <w:divBdr>
            <w:top w:val="none" w:sz="0" w:space="0" w:color="auto"/>
            <w:left w:val="none" w:sz="0" w:space="0" w:color="auto"/>
            <w:bottom w:val="none" w:sz="0" w:space="0" w:color="auto"/>
            <w:right w:val="none" w:sz="0" w:space="0" w:color="auto"/>
          </w:divBdr>
          <w:divsChild>
            <w:div w:id="1814634759">
              <w:marLeft w:val="0"/>
              <w:marRight w:val="0"/>
              <w:marTop w:val="0"/>
              <w:marBottom w:val="0"/>
              <w:divBdr>
                <w:top w:val="none" w:sz="0" w:space="0" w:color="auto"/>
                <w:left w:val="none" w:sz="0" w:space="0" w:color="auto"/>
                <w:bottom w:val="none" w:sz="0" w:space="0" w:color="auto"/>
                <w:right w:val="none" w:sz="0" w:space="0" w:color="auto"/>
              </w:divBdr>
              <w:divsChild>
                <w:div w:id="11894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8457">
      <w:bodyDiv w:val="1"/>
      <w:marLeft w:val="0"/>
      <w:marRight w:val="0"/>
      <w:marTop w:val="0"/>
      <w:marBottom w:val="0"/>
      <w:divBdr>
        <w:top w:val="none" w:sz="0" w:space="0" w:color="auto"/>
        <w:left w:val="none" w:sz="0" w:space="0" w:color="auto"/>
        <w:bottom w:val="none" w:sz="0" w:space="0" w:color="auto"/>
        <w:right w:val="none" w:sz="0" w:space="0" w:color="auto"/>
      </w:divBdr>
      <w:divsChild>
        <w:div w:id="1336834981">
          <w:marLeft w:val="0"/>
          <w:marRight w:val="0"/>
          <w:marTop w:val="0"/>
          <w:marBottom w:val="0"/>
          <w:divBdr>
            <w:top w:val="none" w:sz="0" w:space="0" w:color="auto"/>
            <w:left w:val="none" w:sz="0" w:space="0" w:color="auto"/>
            <w:bottom w:val="none" w:sz="0" w:space="0" w:color="auto"/>
            <w:right w:val="none" w:sz="0" w:space="0" w:color="auto"/>
          </w:divBdr>
          <w:divsChild>
            <w:div w:id="906303165">
              <w:marLeft w:val="0"/>
              <w:marRight w:val="0"/>
              <w:marTop w:val="0"/>
              <w:marBottom w:val="0"/>
              <w:divBdr>
                <w:top w:val="none" w:sz="0" w:space="0" w:color="auto"/>
                <w:left w:val="none" w:sz="0" w:space="0" w:color="auto"/>
                <w:bottom w:val="none" w:sz="0" w:space="0" w:color="auto"/>
                <w:right w:val="none" w:sz="0" w:space="0" w:color="auto"/>
              </w:divBdr>
              <w:divsChild>
                <w:div w:id="8519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12110">
      <w:bodyDiv w:val="1"/>
      <w:marLeft w:val="0"/>
      <w:marRight w:val="0"/>
      <w:marTop w:val="0"/>
      <w:marBottom w:val="0"/>
      <w:divBdr>
        <w:top w:val="none" w:sz="0" w:space="0" w:color="auto"/>
        <w:left w:val="none" w:sz="0" w:space="0" w:color="auto"/>
        <w:bottom w:val="none" w:sz="0" w:space="0" w:color="auto"/>
        <w:right w:val="none" w:sz="0" w:space="0" w:color="auto"/>
      </w:divBdr>
      <w:divsChild>
        <w:div w:id="887376551">
          <w:marLeft w:val="0"/>
          <w:marRight w:val="0"/>
          <w:marTop w:val="0"/>
          <w:marBottom w:val="0"/>
          <w:divBdr>
            <w:top w:val="none" w:sz="0" w:space="0" w:color="auto"/>
            <w:left w:val="none" w:sz="0" w:space="0" w:color="auto"/>
            <w:bottom w:val="none" w:sz="0" w:space="0" w:color="auto"/>
            <w:right w:val="none" w:sz="0" w:space="0" w:color="auto"/>
          </w:divBdr>
          <w:divsChild>
            <w:div w:id="149562258">
              <w:marLeft w:val="0"/>
              <w:marRight w:val="0"/>
              <w:marTop w:val="0"/>
              <w:marBottom w:val="0"/>
              <w:divBdr>
                <w:top w:val="none" w:sz="0" w:space="0" w:color="auto"/>
                <w:left w:val="none" w:sz="0" w:space="0" w:color="auto"/>
                <w:bottom w:val="none" w:sz="0" w:space="0" w:color="auto"/>
                <w:right w:val="none" w:sz="0" w:space="0" w:color="auto"/>
              </w:divBdr>
              <w:divsChild>
                <w:div w:id="12738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4542">
      <w:bodyDiv w:val="1"/>
      <w:marLeft w:val="0"/>
      <w:marRight w:val="0"/>
      <w:marTop w:val="0"/>
      <w:marBottom w:val="0"/>
      <w:divBdr>
        <w:top w:val="none" w:sz="0" w:space="0" w:color="auto"/>
        <w:left w:val="none" w:sz="0" w:space="0" w:color="auto"/>
        <w:bottom w:val="none" w:sz="0" w:space="0" w:color="auto"/>
        <w:right w:val="none" w:sz="0" w:space="0" w:color="auto"/>
      </w:divBdr>
      <w:divsChild>
        <w:div w:id="1080827403">
          <w:marLeft w:val="0"/>
          <w:marRight w:val="0"/>
          <w:marTop w:val="0"/>
          <w:marBottom w:val="0"/>
          <w:divBdr>
            <w:top w:val="none" w:sz="0" w:space="0" w:color="auto"/>
            <w:left w:val="none" w:sz="0" w:space="0" w:color="auto"/>
            <w:bottom w:val="none" w:sz="0" w:space="0" w:color="auto"/>
            <w:right w:val="none" w:sz="0" w:space="0" w:color="auto"/>
          </w:divBdr>
          <w:divsChild>
            <w:div w:id="995962851">
              <w:marLeft w:val="0"/>
              <w:marRight w:val="0"/>
              <w:marTop w:val="0"/>
              <w:marBottom w:val="0"/>
              <w:divBdr>
                <w:top w:val="none" w:sz="0" w:space="0" w:color="auto"/>
                <w:left w:val="none" w:sz="0" w:space="0" w:color="auto"/>
                <w:bottom w:val="none" w:sz="0" w:space="0" w:color="auto"/>
                <w:right w:val="none" w:sz="0" w:space="0" w:color="auto"/>
              </w:divBdr>
              <w:divsChild>
                <w:div w:id="20387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26899">
      <w:bodyDiv w:val="1"/>
      <w:marLeft w:val="0"/>
      <w:marRight w:val="0"/>
      <w:marTop w:val="0"/>
      <w:marBottom w:val="0"/>
      <w:divBdr>
        <w:top w:val="none" w:sz="0" w:space="0" w:color="auto"/>
        <w:left w:val="none" w:sz="0" w:space="0" w:color="auto"/>
        <w:bottom w:val="none" w:sz="0" w:space="0" w:color="auto"/>
        <w:right w:val="none" w:sz="0" w:space="0" w:color="auto"/>
      </w:divBdr>
      <w:divsChild>
        <w:div w:id="692917887">
          <w:marLeft w:val="0"/>
          <w:marRight w:val="0"/>
          <w:marTop w:val="0"/>
          <w:marBottom w:val="0"/>
          <w:divBdr>
            <w:top w:val="none" w:sz="0" w:space="0" w:color="auto"/>
            <w:left w:val="none" w:sz="0" w:space="0" w:color="auto"/>
            <w:bottom w:val="none" w:sz="0" w:space="0" w:color="auto"/>
            <w:right w:val="none" w:sz="0" w:space="0" w:color="auto"/>
          </w:divBdr>
          <w:divsChild>
            <w:div w:id="1478650051">
              <w:marLeft w:val="0"/>
              <w:marRight w:val="0"/>
              <w:marTop w:val="0"/>
              <w:marBottom w:val="0"/>
              <w:divBdr>
                <w:top w:val="none" w:sz="0" w:space="0" w:color="auto"/>
                <w:left w:val="none" w:sz="0" w:space="0" w:color="auto"/>
                <w:bottom w:val="none" w:sz="0" w:space="0" w:color="auto"/>
                <w:right w:val="none" w:sz="0" w:space="0" w:color="auto"/>
              </w:divBdr>
              <w:divsChild>
                <w:div w:id="5838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2891">
      <w:bodyDiv w:val="1"/>
      <w:marLeft w:val="0"/>
      <w:marRight w:val="0"/>
      <w:marTop w:val="0"/>
      <w:marBottom w:val="0"/>
      <w:divBdr>
        <w:top w:val="none" w:sz="0" w:space="0" w:color="auto"/>
        <w:left w:val="none" w:sz="0" w:space="0" w:color="auto"/>
        <w:bottom w:val="none" w:sz="0" w:space="0" w:color="auto"/>
        <w:right w:val="none" w:sz="0" w:space="0" w:color="auto"/>
      </w:divBdr>
      <w:divsChild>
        <w:div w:id="1985229861">
          <w:marLeft w:val="0"/>
          <w:marRight w:val="0"/>
          <w:marTop w:val="0"/>
          <w:marBottom w:val="0"/>
          <w:divBdr>
            <w:top w:val="none" w:sz="0" w:space="0" w:color="auto"/>
            <w:left w:val="none" w:sz="0" w:space="0" w:color="auto"/>
            <w:bottom w:val="none" w:sz="0" w:space="0" w:color="auto"/>
            <w:right w:val="none" w:sz="0" w:space="0" w:color="auto"/>
          </w:divBdr>
          <w:divsChild>
            <w:div w:id="2117171321">
              <w:marLeft w:val="0"/>
              <w:marRight w:val="0"/>
              <w:marTop w:val="0"/>
              <w:marBottom w:val="0"/>
              <w:divBdr>
                <w:top w:val="none" w:sz="0" w:space="0" w:color="auto"/>
                <w:left w:val="none" w:sz="0" w:space="0" w:color="auto"/>
                <w:bottom w:val="none" w:sz="0" w:space="0" w:color="auto"/>
                <w:right w:val="none" w:sz="0" w:space="0" w:color="auto"/>
              </w:divBdr>
              <w:divsChild>
                <w:div w:id="20258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25470">
      <w:bodyDiv w:val="1"/>
      <w:marLeft w:val="0"/>
      <w:marRight w:val="0"/>
      <w:marTop w:val="0"/>
      <w:marBottom w:val="0"/>
      <w:divBdr>
        <w:top w:val="none" w:sz="0" w:space="0" w:color="auto"/>
        <w:left w:val="none" w:sz="0" w:space="0" w:color="auto"/>
        <w:bottom w:val="none" w:sz="0" w:space="0" w:color="auto"/>
        <w:right w:val="none" w:sz="0" w:space="0" w:color="auto"/>
      </w:divBdr>
      <w:divsChild>
        <w:div w:id="425157579">
          <w:marLeft w:val="0"/>
          <w:marRight w:val="0"/>
          <w:marTop w:val="0"/>
          <w:marBottom w:val="0"/>
          <w:divBdr>
            <w:top w:val="none" w:sz="0" w:space="0" w:color="auto"/>
            <w:left w:val="none" w:sz="0" w:space="0" w:color="auto"/>
            <w:bottom w:val="none" w:sz="0" w:space="0" w:color="auto"/>
            <w:right w:val="none" w:sz="0" w:space="0" w:color="auto"/>
          </w:divBdr>
          <w:divsChild>
            <w:div w:id="1087071543">
              <w:marLeft w:val="0"/>
              <w:marRight w:val="0"/>
              <w:marTop w:val="0"/>
              <w:marBottom w:val="0"/>
              <w:divBdr>
                <w:top w:val="none" w:sz="0" w:space="0" w:color="auto"/>
                <w:left w:val="none" w:sz="0" w:space="0" w:color="auto"/>
                <w:bottom w:val="none" w:sz="0" w:space="0" w:color="auto"/>
                <w:right w:val="none" w:sz="0" w:space="0" w:color="auto"/>
              </w:divBdr>
              <w:divsChild>
                <w:div w:id="1472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97373">
      <w:bodyDiv w:val="1"/>
      <w:marLeft w:val="0"/>
      <w:marRight w:val="0"/>
      <w:marTop w:val="0"/>
      <w:marBottom w:val="0"/>
      <w:divBdr>
        <w:top w:val="none" w:sz="0" w:space="0" w:color="auto"/>
        <w:left w:val="none" w:sz="0" w:space="0" w:color="auto"/>
        <w:bottom w:val="none" w:sz="0" w:space="0" w:color="auto"/>
        <w:right w:val="none" w:sz="0" w:space="0" w:color="auto"/>
      </w:divBdr>
      <w:divsChild>
        <w:div w:id="543830163">
          <w:marLeft w:val="0"/>
          <w:marRight w:val="0"/>
          <w:marTop w:val="0"/>
          <w:marBottom w:val="0"/>
          <w:divBdr>
            <w:top w:val="none" w:sz="0" w:space="0" w:color="auto"/>
            <w:left w:val="none" w:sz="0" w:space="0" w:color="auto"/>
            <w:bottom w:val="none" w:sz="0" w:space="0" w:color="auto"/>
            <w:right w:val="none" w:sz="0" w:space="0" w:color="auto"/>
          </w:divBdr>
          <w:divsChild>
            <w:div w:id="2091194907">
              <w:marLeft w:val="0"/>
              <w:marRight w:val="0"/>
              <w:marTop w:val="0"/>
              <w:marBottom w:val="0"/>
              <w:divBdr>
                <w:top w:val="none" w:sz="0" w:space="0" w:color="auto"/>
                <w:left w:val="none" w:sz="0" w:space="0" w:color="auto"/>
                <w:bottom w:val="none" w:sz="0" w:space="0" w:color="auto"/>
                <w:right w:val="none" w:sz="0" w:space="0" w:color="auto"/>
              </w:divBdr>
              <w:divsChild>
                <w:div w:id="18749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23338">
      <w:bodyDiv w:val="1"/>
      <w:marLeft w:val="0"/>
      <w:marRight w:val="0"/>
      <w:marTop w:val="0"/>
      <w:marBottom w:val="0"/>
      <w:divBdr>
        <w:top w:val="none" w:sz="0" w:space="0" w:color="auto"/>
        <w:left w:val="none" w:sz="0" w:space="0" w:color="auto"/>
        <w:bottom w:val="none" w:sz="0" w:space="0" w:color="auto"/>
        <w:right w:val="none" w:sz="0" w:space="0" w:color="auto"/>
      </w:divBdr>
      <w:divsChild>
        <w:div w:id="546331622">
          <w:marLeft w:val="0"/>
          <w:marRight w:val="0"/>
          <w:marTop w:val="0"/>
          <w:marBottom w:val="0"/>
          <w:divBdr>
            <w:top w:val="none" w:sz="0" w:space="0" w:color="auto"/>
            <w:left w:val="none" w:sz="0" w:space="0" w:color="auto"/>
            <w:bottom w:val="none" w:sz="0" w:space="0" w:color="auto"/>
            <w:right w:val="none" w:sz="0" w:space="0" w:color="auto"/>
          </w:divBdr>
          <w:divsChild>
            <w:div w:id="646714554">
              <w:marLeft w:val="0"/>
              <w:marRight w:val="0"/>
              <w:marTop w:val="0"/>
              <w:marBottom w:val="0"/>
              <w:divBdr>
                <w:top w:val="none" w:sz="0" w:space="0" w:color="auto"/>
                <w:left w:val="none" w:sz="0" w:space="0" w:color="auto"/>
                <w:bottom w:val="none" w:sz="0" w:space="0" w:color="auto"/>
                <w:right w:val="none" w:sz="0" w:space="0" w:color="auto"/>
              </w:divBdr>
              <w:divsChild>
                <w:div w:id="2675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7138">
      <w:bodyDiv w:val="1"/>
      <w:marLeft w:val="0"/>
      <w:marRight w:val="0"/>
      <w:marTop w:val="0"/>
      <w:marBottom w:val="0"/>
      <w:divBdr>
        <w:top w:val="none" w:sz="0" w:space="0" w:color="auto"/>
        <w:left w:val="none" w:sz="0" w:space="0" w:color="auto"/>
        <w:bottom w:val="none" w:sz="0" w:space="0" w:color="auto"/>
        <w:right w:val="none" w:sz="0" w:space="0" w:color="auto"/>
      </w:divBdr>
      <w:divsChild>
        <w:div w:id="95945225">
          <w:marLeft w:val="0"/>
          <w:marRight w:val="0"/>
          <w:marTop w:val="0"/>
          <w:marBottom w:val="0"/>
          <w:divBdr>
            <w:top w:val="none" w:sz="0" w:space="0" w:color="auto"/>
            <w:left w:val="none" w:sz="0" w:space="0" w:color="auto"/>
            <w:bottom w:val="none" w:sz="0" w:space="0" w:color="auto"/>
            <w:right w:val="none" w:sz="0" w:space="0" w:color="auto"/>
          </w:divBdr>
          <w:divsChild>
            <w:div w:id="1680888631">
              <w:marLeft w:val="0"/>
              <w:marRight w:val="0"/>
              <w:marTop w:val="0"/>
              <w:marBottom w:val="0"/>
              <w:divBdr>
                <w:top w:val="none" w:sz="0" w:space="0" w:color="auto"/>
                <w:left w:val="none" w:sz="0" w:space="0" w:color="auto"/>
                <w:bottom w:val="none" w:sz="0" w:space="0" w:color="auto"/>
                <w:right w:val="none" w:sz="0" w:space="0" w:color="auto"/>
              </w:divBdr>
              <w:divsChild>
                <w:div w:id="20439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83506">
      <w:bodyDiv w:val="1"/>
      <w:marLeft w:val="0"/>
      <w:marRight w:val="0"/>
      <w:marTop w:val="0"/>
      <w:marBottom w:val="0"/>
      <w:divBdr>
        <w:top w:val="none" w:sz="0" w:space="0" w:color="auto"/>
        <w:left w:val="none" w:sz="0" w:space="0" w:color="auto"/>
        <w:bottom w:val="none" w:sz="0" w:space="0" w:color="auto"/>
        <w:right w:val="none" w:sz="0" w:space="0" w:color="auto"/>
      </w:divBdr>
      <w:divsChild>
        <w:div w:id="916355762">
          <w:marLeft w:val="0"/>
          <w:marRight w:val="0"/>
          <w:marTop w:val="0"/>
          <w:marBottom w:val="0"/>
          <w:divBdr>
            <w:top w:val="none" w:sz="0" w:space="0" w:color="auto"/>
            <w:left w:val="none" w:sz="0" w:space="0" w:color="auto"/>
            <w:bottom w:val="none" w:sz="0" w:space="0" w:color="auto"/>
            <w:right w:val="none" w:sz="0" w:space="0" w:color="auto"/>
          </w:divBdr>
          <w:divsChild>
            <w:div w:id="965891897">
              <w:marLeft w:val="0"/>
              <w:marRight w:val="0"/>
              <w:marTop w:val="0"/>
              <w:marBottom w:val="0"/>
              <w:divBdr>
                <w:top w:val="none" w:sz="0" w:space="0" w:color="auto"/>
                <w:left w:val="none" w:sz="0" w:space="0" w:color="auto"/>
                <w:bottom w:val="none" w:sz="0" w:space="0" w:color="auto"/>
                <w:right w:val="none" w:sz="0" w:space="0" w:color="auto"/>
              </w:divBdr>
              <w:divsChild>
                <w:div w:id="21412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0213">
      <w:bodyDiv w:val="1"/>
      <w:marLeft w:val="0"/>
      <w:marRight w:val="0"/>
      <w:marTop w:val="0"/>
      <w:marBottom w:val="0"/>
      <w:divBdr>
        <w:top w:val="none" w:sz="0" w:space="0" w:color="auto"/>
        <w:left w:val="none" w:sz="0" w:space="0" w:color="auto"/>
        <w:bottom w:val="none" w:sz="0" w:space="0" w:color="auto"/>
        <w:right w:val="none" w:sz="0" w:space="0" w:color="auto"/>
      </w:divBdr>
      <w:divsChild>
        <w:div w:id="788471621">
          <w:marLeft w:val="0"/>
          <w:marRight w:val="0"/>
          <w:marTop w:val="0"/>
          <w:marBottom w:val="0"/>
          <w:divBdr>
            <w:top w:val="none" w:sz="0" w:space="0" w:color="auto"/>
            <w:left w:val="none" w:sz="0" w:space="0" w:color="auto"/>
            <w:bottom w:val="none" w:sz="0" w:space="0" w:color="auto"/>
            <w:right w:val="none" w:sz="0" w:space="0" w:color="auto"/>
          </w:divBdr>
          <w:divsChild>
            <w:div w:id="1499347309">
              <w:marLeft w:val="0"/>
              <w:marRight w:val="0"/>
              <w:marTop w:val="0"/>
              <w:marBottom w:val="0"/>
              <w:divBdr>
                <w:top w:val="none" w:sz="0" w:space="0" w:color="auto"/>
                <w:left w:val="none" w:sz="0" w:space="0" w:color="auto"/>
                <w:bottom w:val="none" w:sz="0" w:space="0" w:color="auto"/>
                <w:right w:val="none" w:sz="0" w:space="0" w:color="auto"/>
              </w:divBdr>
              <w:divsChild>
                <w:div w:id="10036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1090">
      <w:bodyDiv w:val="1"/>
      <w:marLeft w:val="0"/>
      <w:marRight w:val="0"/>
      <w:marTop w:val="0"/>
      <w:marBottom w:val="0"/>
      <w:divBdr>
        <w:top w:val="none" w:sz="0" w:space="0" w:color="auto"/>
        <w:left w:val="none" w:sz="0" w:space="0" w:color="auto"/>
        <w:bottom w:val="none" w:sz="0" w:space="0" w:color="auto"/>
        <w:right w:val="none" w:sz="0" w:space="0" w:color="auto"/>
      </w:divBdr>
      <w:divsChild>
        <w:div w:id="378283962">
          <w:marLeft w:val="0"/>
          <w:marRight w:val="0"/>
          <w:marTop w:val="0"/>
          <w:marBottom w:val="0"/>
          <w:divBdr>
            <w:top w:val="none" w:sz="0" w:space="0" w:color="auto"/>
            <w:left w:val="none" w:sz="0" w:space="0" w:color="auto"/>
            <w:bottom w:val="none" w:sz="0" w:space="0" w:color="auto"/>
            <w:right w:val="none" w:sz="0" w:space="0" w:color="auto"/>
          </w:divBdr>
          <w:divsChild>
            <w:div w:id="734281312">
              <w:marLeft w:val="0"/>
              <w:marRight w:val="0"/>
              <w:marTop w:val="0"/>
              <w:marBottom w:val="0"/>
              <w:divBdr>
                <w:top w:val="none" w:sz="0" w:space="0" w:color="auto"/>
                <w:left w:val="none" w:sz="0" w:space="0" w:color="auto"/>
                <w:bottom w:val="none" w:sz="0" w:space="0" w:color="auto"/>
                <w:right w:val="none" w:sz="0" w:space="0" w:color="auto"/>
              </w:divBdr>
              <w:divsChild>
                <w:div w:id="1449276564">
                  <w:marLeft w:val="0"/>
                  <w:marRight w:val="0"/>
                  <w:marTop w:val="0"/>
                  <w:marBottom w:val="0"/>
                  <w:divBdr>
                    <w:top w:val="none" w:sz="0" w:space="0" w:color="auto"/>
                    <w:left w:val="none" w:sz="0" w:space="0" w:color="auto"/>
                    <w:bottom w:val="none" w:sz="0" w:space="0" w:color="auto"/>
                    <w:right w:val="none" w:sz="0" w:space="0" w:color="auto"/>
                  </w:divBdr>
                  <w:divsChild>
                    <w:div w:id="20697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38090">
      <w:bodyDiv w:val="1"/>
      <w:marLeft w:val="0"/>
      <w:marRight w:val="0"/>
      <w:marTop w:val="0"/>
      <w:marBottom w:val="0"/>
      <w:divBdr>
        <w:top w:val="none" w:sz="0" w:space="0" w:color="auto"/>
        <w:left w:val="none" w:sz="0" w:space="0" w:color="auto"/>
        <w:bottom w:val="none" w:sz="0" w:space="0" w:color="auto"/>
        <w:right w:val="none" w:sz="0" w:space="0" w:color="auto"/>
      </w:divBdr>
      <w:divsChild>
        <w:div w:id="340350973">
          <w:marLeft w:val="0"/>
          <w:marRight w:val="0"/>
          <w:marTop w:val="0"/>
          <w:marBottom w:val="0"/>
          <w:divBdr>
            <w:top w:val="none" w:sz="0" w:space="0" w:color="auto"/>
            <w:left w:val="none" w:sz="0" w:space="0" w:color="auto"/>
            <w:bottom w:val="none" w:sz="0" w:space="0" w:color="auto"/>
            <w:right w:val="none" w:sz="0" w:space="0" w:color="auto"/>
          </w:divBdr>
          <w:divsChild>
            <w:div w:id="164712511">
              <w:marLeft w:val="0"/>
              <w:marRight w:val="0"/>
              <w:marTop w:val="0"/>
              <w:marBottom w:val="0"/>
              <w:divBdr>
                <w:top w:val="none" w:sz="0" w:space="0" w:color="auto"/>
                <w:left w:val="none" w:sz="0" w:space="0" w:color="auto"/>
                <w:bottom w:val="none" w:sz="0" w:space="0" w:color="auto"/>
                <w:right w:val="none" w:sz="0" w:space="0" w:color="auto"/>
              </w:divBdr>
              <w:divsChild>
                <w:div w:id="1627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71975">
      <w:bodyDiv w:val="1"/>
      <w:marLeft w:val="0"/>
      <w:marRight w:val="0"/>
      <w:marTop w:val="0"/>
      <w:marBottom w:val="0"/>
      <w:divBdr>
        <w:top w:val="none" w:sz="0" w:space="0" w:color="auto"/>
        <w:left w:val="none" w:sz="0" w:space="0" w:color="auto"/>
        <w:bottom w:val="none" w:sz="0" w:space="0" w:color="auto"/>
        <w:right w:val="none" w:sz="0" w:space="0" w:color="auto"/>
      </w:divBdr>
      <w:divsChild>
        <w:div w:id="1004012585">
          <w:marLeft w:val="0"/>
          <w:marRight w:val="0"/>
          <w:marTop w:val="0"/>
          <w:marBottom w:val="0"/>
          <w:divBdr>
            <w:top w:val="none" w:sz="0" w:space="0" w:color="auto"/>
            <w:left w:val="none" w:sz="0" w:space="0" w:color="auto"/>
            <w:bottom w:val="none" w:sz="0" w:space="0" w:color="auto"/>
            <w:right w:val="none" w:sz="0" w:space="0" w:color="auto"/>
          </w:divBdr>
          <w:divsChild>
            <w:div w:id="1002319647">
              <w:marLeft w:val="0"/>
              <w:marRight w:val="0"/>
              <w:marTop w:val="0"/>
              <w:marBottom w:val="0"/>
              <w:divBdr>
                <w:top w:val="none" w:sz="0" w:space="0" w:color="auto"/>
                <w:left w:val="none" w:sz="0" w:space="0" w:color="auto"/>
                <w:bottom w:val="none" w:sz="0" w:space="0" w:color="auto"/>
                <w:right w:val="none" w:sz="0" w:space="0" w:color="auto"/>
              </w:divBdr>
              <w:divsChild>
                <w:div w:id="18922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3906">
      <w:bodyDiv w:val="1"/>
      <w:marLeft w:val="0"/>
      <w:marRight w:val="0"/>
      <w:marTop w:val="0"/>
      <w:marBottom w:val="0"/>
      <w:divBdr>
        <w:top w:val="none" w:sz="0" w:space="0" w:color="auto"/>
        <w:left w:val="none" w:sz="0" w:space="0" w:color="auto"/>
        <w:bottom w:val="none" w:sz="0" w:space="0" w:color="auto"/>
        <w:right w:val="none" w:sz="0" w:space="0" w:color="auto"/>
      </w:divBdr>
      <w:divsChild>
        <w:div w:id="194464991">
          <w:marLeft w:val="0"/>
          <w:marRight w:val="0"/>
          <w:marTop w:val="0"/>
          <w:marBottom w:val="0"/>
          <w:divBdr>
            <w:top w:val="none" w:sz="0" w:space="0" w:color="auto"/>
            <w:left w:val="none" w:sz="0" w:space="0" w:color="auto"/>
            <w:bottom w:val="none" w:sz="0" w:space="0" w:color="auto"/>
            <w:right w:val="none" w:sz="0" w:space="0" w:color="auto"/>
          </w:divBdr>
          <w:divsChild>
            <w:div w:id="643505801">
              <w:marLeft w:val="0"/>
              <w:marRight w:val="0"/>
              <w:marTop w:val="0"/>
              <w:marBottom w:val="0"/>
              <w:divBdr>
                <w:top w:val="none" w:sz="0" w:space="0" w:color="auto"/>
                <w:left w:val="none" w:sz="0" w:space="0" w:color="auto"/>
                <w:bottom w:val="none" w:sz="0" w:space="0" w:color="auto"/>
                <w:right w:val="none" w:sz="0" w:space="0" w:color="auto"/>
              </w:divBdr>
              <w:divsChild>
                <w:div w:id="13420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494">
      <w:bodyDiv w:val="1"/>
      <w:marLeft w:val="0"/>
      <w:marRight w:val="0"/>
      <w:marTop w:val="0"/>
      <w:marBottom w:val="0"/>
      <w:divBdr>
        <w:top w:val="none" w:sz="0" w:space="0" w:color="auto"/>
        <w:left w:val="none" w:sz="0" w:space="0" w:color="auto"/>
        <w:bottom w:val="none" w:sz="0" w:space="0" w:color="auto"/>
        <w:right w:val="none" w:sz="0" w:space="0" w:color="auto"/>
      </w:divBdr>
      <w:divsChild>
        <w:div w:id="1975678171">
          <w:marLeft w:val="0"/>
          <w:marRight w:val="0"/>
          <w:marTop w:val="0"/>
          <w:marBottom w:val="0"/>
          <w:divBdr>
            <w:top w:val="none" w:sz="0" w:space="0" w:color="auto"/>
            <w:left w:val="none" w:sz="0" w:space="0" w:color="auto"/>
            <w:bottom w:val="none" w:sz="0" w:space="0" w:color="auto"/>
            <w:right w:val="none" w:sz="0" w:space="0" w:color="auto"/>
          </w:divBdr>
          <w:divsChild>
            <w:div w:id="1397243661">
              <w:marLeft w:val="0"/>
              <w:marRight w:val="0"/>
              <w:marTop w:val="0"/>
              <w:marBottom w:val="0"/>
              <w:divBdr>
                <w:top w:val="none" w:sz="0" w:space="0" w:color="auto"/>
                <w:left w:val="none" w:sz="0" w:space="0" w:color="auto"/>
                <w:bottom w:val="none" w:sz="0" w:space="0" w:color="auto"/>
                <w:right w:val="none" w:sz="0" w:space="0" w:color="auto"/>
              </w:divBdr>
              <w:divsChild>
                <w:div w:id="15692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60586">
      <w:bodyDiv w:val="1"/>
      <w:marLeft w:val="0"/>
      <w:marRight w:val="0"/>
      <w:marTop w:val="0"/>
      <w:marBottom w:val="0"/>
      <w:divBdr>
        <w:top w:val="none" w:sz="0" w:space="0" w:color="auto"/>
        <w:left w:val="none" w:sz="0" w:space="0" w:color="auto"/>
        <w:bottom w:val="none" w:sz="0" w:space="0" w:color="auto"/>
        <w:right w:val="none" w:sz="0" w:space="0" w:color="auto"/>
      </w:divBdr>
    </w:div>
    <w:div w:id="780103273">
      <w:bodyDiv w:val="1"/>
      <w:marLeft w:val="0"/>
      <w:marRight w:val="0"/>
      <w:marTop w:val="0"/>
      <w:marBottom w:val="0"/>
      <w:divBdr>
        <w:top w:val="none" w:sz="0" w:space="0" w:color="auto"/>
        <w:left w:val="none" w:sz="0" w:space="0" w:color="auto"/>
        <w:bottom w:val="none" w:sz="0" w:space="0" w:color="auto"/>
        <w:right w:val="none" w:sz="0" w:space="0" w:color="auto"/>
      </w:divBdr>
      <w:divsChild>
        <w:div w:id="1324578989">
          <w:marLeft w:val="0"/>
          <w:marRight w:val="0"/>
          <w:marTop w:val="0"/>
          <w:marBottom w:val="0"/>
          <w:divBdr>
            <w:top w:val="none" w:sz="0" w:space="0" w:color="auto"/>
            <w:left w:val="none" w:sz="0" w:space="0" w:color="auto"/>
            <w:bottom w:val="none" w:sz="0" w:space="0" w:color="auto"/>
            <w:right w:val="none" w:sz="0" w:space="0" w:color="auto"/>
          </w:divBdr>
          <w:divsChild>
            <w:div w:id="303629901">
              <w:marLeft w:val="0"/>
              <w:marRight w:val="0"/>
              <w:marTop w:val="0"/>
              <w:marBottom w:val="0"/>
              <w:divBdr>
                <w:top w:val="none" w:sz="0" w:space="0" w:color="auto"/>
                <w:left w:val="none" w:sz="0" w:space="0" w:color="auto"/>
                <w:bottom w:val="none" w:sz="0" w:space="0" w:color="auto"/>
                <w:right w:val="none" w:sz="0" w:space="0" w:color="auto"/>
              </w:divBdr>
              <w:divsChild>
                <w:div w:id="14101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5629">
      <w:bodyDiv w:val="1"/>
      <w:marLeft w:val="0"/>
      <w:marRight w:val="0"/>
      <w:marTop w:val="0"/>
      <w:marBottom w:val="0"/>
      <w:divBdr>
        <w:top w:val="none" w:sz="0" w:space="0" w:color="auto"/>
        <w:left w:val="none" w:sz="0" w:space="0" w:color="auto"/>
        <w:bottom w:val="none" w:sz="0" w:space="0" w:color="auto"/>
        <w:right w:val="none" w:sz="0" w:space="0" w:color="auto"/>
      </w:divBdr>
      <w:divsChild>
        <w:div w:id="1706060018">
          <w:marLeft w:val="0"/>
          <w:marRight w:val="0"/>
          <w:marTop w:val="0"/>
          <w:marBottom w:val="0"/>
          <w:divBdr>
            <w:top w:val="none" w:sz="0" w:space="0" w:color="auto"/>
            <w:left w:val="none" w:sz="0" w:space="0" w:color="auto"/>
            <w:bottom w:val="none" w:sz="0" w:space="0" w:color="auto"/>
            <w:right w:val="none" w:sz="0" w:space="0" w:color="auto"/>
          </w:divBdr>
          <w:divsChild>
            <w:div w:id="585385141">
              <w:marLeft w:val="0"/>
              <w:marRight w:val="0"/>
              <w:marTop w:val="0"/>
              <w:marBottom w:val="0"/>
              <w:divBdr>
                <w:top w:val="none" w:sz="0" w:space="0" w:color="auto"/>
                <w:left w:val="none" w:sz="0" w:space="0" w:color="auto"/>
                <w:bottom w:val="none" w:sz="0" w:space="0" w:color="auto"/>
                <w:right w:val="none" w:sz="0" w:space="0" w:color="auto"/>
              </w:divBdr>
              <w:divsChild>
                <w:div w:id="4717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2599">
      <w:bodyDiv w:val="1"/>
      <w:marLeft w:val="0"/>
      <w:marRight w:val="0"/>
      <w:marTop w:val="0"/>
      <w:marBottom w:val="0"/>
      <w:divBdr>
        <w:top w:val="none" w:sz="0" w:space="0" w:color="auto"/>
        <w:left w:val="none" w:sz="0" w:space="0" w:color="auto"/>
        <w:bottom w:val="none" w:sz="0" w:space="0" w:color="auto"/>
        <w:right w:val="none" w:sz="0" w:space="0" w:color="auto"/>
      </w:divBdr>
    </w:div>
    <w:div w:id="804586153">
      <w:bodyDiv w:val="1"/>
      <w:marLeft w:val="0"/>
      <w:marRight w:val="0"/>
      <w:marTop w:val="0"/>
      <w:marBottom w:val="0"/>
      <w:divBdr>
        <w:top w:val="none" w:sz="0" w:space="0" w:color="auto"/>
        <w:left w:val="none" w:sz="0" w:space="0" w:color="auto"/>
        <w:bottom w:val="none" w:sz="0" w:space="0" w:color="auto"/>
        <w:right w:val="none" w:sz="0" w:space="0" w:color="auto"/>
      </w:divBdr>
      <w:divsChild>
        <w:div w:id="1688556638">
          <w:marLeft w:val="0"/>
          <w:marRight w:val="0"/>
          <w:marTop w:val="0"/>
          <w:marBottom w:val="0"/>
          <w:divBdr>
            <w:top w:val="none" w:sz="0" w:space="0" w:color="auto"/>
            <w:left w:val="none" w:sz="0" w:space="0" w:color="auto"/>
            <w:bottom w:val="none" w:sz="0" w:space="0" w:color="auto"/>
            <w:right w:val="none" w:sz="0" w:space="0" w:color="auto"/>
          </w:divBdr>
          <w:divsChild>
            <w:div w:id="942541143">
              <w:marLeft w:val="0"/>
              <w:marRight w:val="0"/>
              <w:marTop w:val="0"/>
              <w:marBottom w:val="0"/>
              <w:divBdr>
                <w:top w:val="none" w:sz="0" w:space="0" w:color="auto"/>
                <w:left w:val="none" w:sz="0" w:space="0" w:color="auto"/>
                <w:bottom w:val="none" w:sz="0" w:space="0" w:color="auto"/>
                <w:right w:val="none" w:sz="0" w:space="0" w:color="auto"/>
              </w:divBdr>
              <w:divsChild>
                <w:div w:id="2272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14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550">
          <w:marLeft w:val="0"/>
          <w:marRight w:val="0"/>
          <w:marTop w:val="0"/>
          <w:marBottom w:val="0"/>
          <w:divBdr>
            <w:top w:val="none" w:sz="0" w:space="0" w:color="auto"/>
            <w:left w:val="none" w:sz="0" w:space="0" w:color="auto"/>
            <w:bottom w:val="none" w:sz="0" w:space="0" w:color="auto"/>
            <w:right w:val="none" w:sz="0" w:space="0" w:color="auto"/>
          </w:divBdr>
          <w:divsChild>
            <w:div w:id="1814983740">
              <w:marLeft w:val="0"/>
              <w:marRight w:val="0"/>
              <w:marTop w:val="0"/>
              <w:marBottom w:val="0"/>
              <w:divBdr>
                <w:top w:val="none" w:sz="0" w:space="0" w:color="auto"/>
                <w:left w:val="none" w:sz="0" w:space="0" w:color="auto"/>
                <w:bottom w:val="none" w:sz="0" w:space="0" w:color="auto"/>
                <w:right w:val="none" w:sz="0" w:space="0" w:color="auto"/>
              </w:divBdr>
              <w:divsChild>
                <w:div w:id="10951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8937">
      <w:bodyDiv w:val="1"/>
      <w:marLeft w:val="0"/>
      <w:marRight w:val="0"/>
      <w:marTop w:val="0"/>
      <w:marBottom w:val="0"/>
      <w:divBdr>
        <w:top w:val="none" w:sz="0" w:space="0" w:color="auto"/>
        <w:left w:val="none" w:sz="0" w:space="0" w:color="auto"/>
        <w:bottom w:val="none" w:sz="0" w:space="0" w:color="auto"/>
        <w:right w:val="none" w:sz="0" w:space="0" w:color="auto"/>
      </w:divBdr>
      <w:divsChild>
        <w:div w:id="755832174">
          <w:marLeft w:val="0"/>
          <w:marRight w:val="0"/>
          <w:marTop w:val="0"/>
          <w:marBottom w:val="0"/>
          <w:divBdr>
            <w:top w:val="none" w:sz="0" w:space="0" w:color="auto"/>
            <w:left w:val="none" w:sz="0" w:space="0" w:color="auto"/>
            <w:bottom w:val="none" w:sz="0" w:space="0" w:color="auto"/>
            <w:right w:val="none" w:sz="0" w:space="0" w:color="auto"/>
          </w:divBdr>
          <w:divsChild>
            <w:div w:id="1842544668">
              <w:marLeft w:val="0"/>
              <w:marRight w:val="0"/>
              <w:marTop w:val="0"/>
              <w:marBottom w:val="0"/>
              <w:divBdr>
                <w:top w:val="none" w:sz="0" w:space="0" w:color="auto"/>
                <w:left w:val="none" w:sz="0" w:space="0" w:color="auto"/>
                <w:bottom w:val="none" w:sz="0" w:space="0" w:color="auto"/>
                <w:right w:val="none" w:sz="0" w:space="0" w:color="auto"/>
              </w:divBdr>
              <w:divsChild>
                <w:div w:id="17962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7297">
      <w:bodyDiv w:val="1"/>
      <w:marLeft w:val="0"/>
      <w:marRight w:val="0"/>
      <w:marTop w:val="0"/>
      <w:marBottom w:val="0"/>
      <w:divBdr>
        <w:top w:val="none" w:sz="0" w:space="0" w:color="auto"/>
        <w:left w:val="none" w:sz="0" w:space="0" w:color="auto"/>
        <w:bottom w:val="none" w:sz="0" w:space="0" w:color="auto"/>
        <w:right w:val="none" w:sz="0" w:space="0" w:color="auto"/>
      </w:divBdr>
      <w:divsChild>
        <w:div w:id="957224199">
          <w:marLeft w:val="0"/>
          <w:marRight w:val="0"/>
          <w:marTop w:val="0"/>
          <w:marBottom w:val="0"/>
          <w:divBdr>
            <w:top w:val="none" w:sz="0" w:space="0" w:color="auto"/>
            <w:left w:val="none" w:sz="0" w:space="0" w:color="auto"/>
            <w:bottom w:val="none" w:sz="0" w:space="0" w:color="auto"/>
            <w:right w:val="none" w:sz="0" w:space="0" w:color="auto"/>
          </w:divBdr>
          <w:divsChild>
            <w:div w:id="575819886">
              <w:marLeft w:val="0"/>
              <w:marRight w:val="0"/>
              <w:marTop w:val="0"/>
              <w:marBottom w:val="0"/>
              <w:divBdr>
                <w:top w:val="none" w:sz="0" w:space="0" w:color="auto"/>
                <w:left w:val="none" w:sz="0" w:space="0" w:color="auto"/>
                <w:bottom w:val="none" w:sz="0" w:space="0" w:color="auto"/>
                <w:right w:val="none" w:sz="0" w:space="0" w:color="auto"/>
              </w:divBdr>
              <w:divsChild>
                <w:div w:id="705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9834">
      <w:bodyDiv w:val="1"/>
      <w:marLeft w:val="0"/>
      <w:marRight w:val="0"/>
      <w:marTop w:val="0"/>
      <w:marBottom w:val="0"/>
      <w:divBdr>
        <w:top w:val="none" w:sz="0" w:space="0" w:color="auto"/>
        <w:left w:val="none" w:sz="0" w:space="0" w:color="auto"/>
        <w:bottom w:val="none" w:sz="0" w:space="0" w:color="auto"/>
        <w:right w:val="none" w:sz="0" w:space="0" w:color="auto"/>
      </w:divBdr>
      <w:divsChild>
        <w:div w:id="1868369682">
          <w:marLeft w:val="0"/>
          <w:marRight w:val="0"/>
          <w:marTop w:val="0"/>
          <w:marBottom w:val="0"/>
          <w:divBdr>
            <w:top w:val="none" w:sz="0" w:space="0" w:color="auto"/>
            <w:left w:val="none" w:sz="0" w:space="0" w:color="auto"/>
            <w:bottom w:val="none" w:sz="0" w:space="0" w:color="auto"/>
            <w:right w:val="none" w:sz="0" w:space="0" w:color="auto"/>
          </w:divBdr>
          <w:divsChild>
            <w:div w:id="871111691">
              <w:marLeft w:val="0"/>
              <w:marRight w:val="0"/>
              <w:marTop w:val="0"/>
              <w:marBottom w:val="0"/>
              <w:divBdr>
                <w:top w:val="none" w:sz="0" w:space="0" w:color="auto"/>
                <w:left w:val="none" w:sz="0" w:space="0" w:color="auto"/>
                <w:bottom w:val="none" w:sz="0" w:space="0" w:color="auto"/>
                <w:right w:val="none" w:sz="0" w:space="0" w:color="auto"/>
              </w:divBdr>
              <w:divsChild>
                <w:div w:id="8803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85813">
      <w:bodyDiv w:val="1"/>
      <w:marLeft w:val="0"/>
      <w:marRight w:val="0"/>
      <w:marTop w:val="0"/>
      <w:marBottom w:val="0"/>
      <w:divBdr>
        <w:top w:val="none" w:sz="0" w:space="0" w:color="auto"/>
        <w:left w:val="none" w:sz="0" w:space="0" w:color="auto"/>
        <w:bottom w:val="none" w:sz="0" w:space="0" w:color="auto"/>
        <w:right w:val="none" w:sz="0" w:space="0" w:color="auto"/>
      </w:divBdr>
      <w:divsChild>
        <w:div w:id="203758188">
          <w:marLeft w:val="0"/>
          <w:marRight w:val="0"/>
          <w:marTop w:val="0"/>
          <w:marBottom w:val="0"/>
          <w:divBdr>
            <w:top w:val="none" w:sz="0" w:space="0" w:color="auto"/>
            <w:left w:val="none" w:sz="0" w:space="0" w:color="auto"/>
            <w:bottom w:val="none" w:sz="0" w:space="0" w:color="auto"/>
            <w:right w:val="none" w:sz="0" w:space="0" w:color="auto"/>
          </w:divBdr>
          <w:divsChild>
            <w:div w:id="1855991518">
              <w:marLeft w:val="0"/>
              <w:marRight w:val="0"/>
              <w:marTop w:val="0"/>
              <w:marBottom w:val="0"/>
              <w:divBdr>
                <w:top w:val="none" w:sz="0" w:space="0" w:color="auto"/>
                <w:left w:val="none" w:sz="0" w:space="0" w:color="auto"/>
                <w:bottom w:val="none" w:sz="0" w:space="0" w:color="auto"/>
                <w:right w:val="none" w:sz="0" w:space="0" w:color="auto"/>
              </w:divBdr>
              <w:divsChild>
                <w:div w:id="15801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2158">
      <w:bodyDiv w:val="1"/>
      <w:marLeft w:val="0"/>
      <w:marRight w:val="0"/>
      <w:marTop w:val="0"/>
      <w:marBottom w:val="0"/>
      <w:divBdr>
        <w:top w:val="none" w:sz="0" w:space="0" w:color="auto"/>
        <w:left w:val="none" w:sz="0" w:space="0" w:color="auto"/>
        <w:bottom w:val="none" w:sz="0" w:space="0" w:color="auto"/>
        <w:right w:val="none" w:sz="0" w:space="0" w:color="auto"/>
      </w:divBdr>
    </w:div>
    <w:div w:id="942498726">
      <w:bodyDiv w:val="1"/>
      <w:marLeft w:val="0"/>
      <w:marRight w:val="0"/>
      <w:marTop w:val="0"/>
      <w:marBottom w:val="0"/>
      <w:divBdr>
        <w:top w:val="none" w:sz="0" w:space="0" w:color="auto"/>
        <w:left w:val="none" w:sz="0" w:space="0" w:color="auto"/>
        <w:bottom w:val="none" w:sz="0" w:space="0" w:color="auto"/>
        <w:right w:val="none" w:sz="0" w:space="0" w:color="auto"/>
      </w:divBdr>
      <w:divsChild>
        <w:div w:id="914509757">
          <w:marLeft w:val="0"/>
          <w:marRight w:val="0"/>
          <w:marTop w:val="0"/>
          <w:marBottom w:val="0"/>
          <w:divBdr>
            <w:top w:val="none" w:sz="0" w:space="0" w:color="auto"/>
            <w:left w:val="none" w:sz="0" w:space="0" w:color="auto"/>
            <w:bottom w:val="none" w:sz="0" w:space="0" w:color="auto"/>
            <w:right w:val="none" w:sz="0" w:space="0" w:color="auto"/>
          </w:divBdr>
          <w:divsChild>
            <w:div w:id="919829694">
              <w:marLeft w:val="0"/>
              <w:marRight w:val="0"/>
              <w:marTop w:val="0"/>
              <w:marBottom w:val="0"/>
              <w:divBdr>
                <w:top w:val="none" w:sz="0" w:space="0" w:color="auto"/>
                <w:left w:val="none" w:sz="0" w:space="0" w:color="auto"/>
                <w:bottom w:val="none" w:sz="0" w:space="0" w:color="auto"/>
                <w:right w:val="none" w:sz="0" w:space="0" w:color="auto"/>
              </w:divBdr>
              <w:divsChild>
                <w:div w:id="19531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820">
      <w:bodyDiv w:val="1"/>
      <w:marLeft w:val="0"/>
      <w:marRight w:val="0"/>
      <w:marTop w:val="0"/>
      <w:marBottom w:val="0"/>
      <w:divBdr>
        <w:top w:val="none" w:sz="0" w:space="0" w:color="auto"/>
        <w:left w:val="none" w:sz="0" w:space="0" w:color="auto"/>
        <w:bottom w:val="none" w:sz="0" w:space="0" w:color="auto"/>
        <w:right w:val="none" w:sz="0" w:space="0" w:color="auto"/>
      </w:divBdr>
      <w:divsChild>
        <w:div w:id="110518991">
          <w:marLeft w:val="0"/>
          <w:marRight w:val="0"/>
          <w:marTop w:val="0"/>
          <w:marBottom w:val="0"/>
          <w:divBdr>
            <w:top w:val="none" w:sz="0" w:space="0" w:color="auto"/>
            <w:left w:val="none" w:sz="0" w:space="0" w:color="auto"/>
            <w:bottom w:val="none" w:sz="0" w:space="0" w:color="auto"/>
            <w:right w:val="none" w:sz="0" w:space="0" w:color="auto"/>
          </w:divBdr>
          <w:divsChild>
            <w:div w:id="1125463274">
              <w:marLeft w:val="0"/>
              <w:marRight w:val="0"/>
              <w:marTop w:val="0"/>
              <w:marBottom w:val="0"/>
              <w:divBdr>
                <w:top w:val="none" w:sz="0" w:space="0" w:color="auto"/>
                <w:left w:val="none" w:sz="0" w:space="0" w:color="auto"/>
                <w:bottom w:val="none" w:sz="0" w:space="0" w:color="auto"/>
                <w:right w:val="none" w:sz="0" w:space="0" w:color="auto"/>
              </w:divBdr>
              <w:divsChild>
                <w:div w:id="8399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4136">
      <w:bodyDiv w:val="1"/>
      <w:marLeft w:val="0"/>
      <w:marRight w:val="0"/>
      <w:marTop w:val="0"/>
      <w:marBottom w:val="0"/>
      <w:divBdr>
        <w:top w:val="none" w:sz="0" w:space="0" w:color="auto"/>
        <w:left w:val="none" w:sz="0" w:space="0" w:color="auto"/>
        <w:bottom w:val="none" w:sz="0" w:space="0" w:color="auto"/>
        <w:right w:val="none" w:sz="0" w:space="0" w:color="auto"/>
      </w:divBdr>
    </w:div>
    <w:div w:id="1029180555">
      <w:bodyDiv w:val="1"/>
      <w:marLeft w:val="0"/>
      <w:marRight w:val="0"/>
      <w:marTop w:val="0"/>
      <w:marBottom w:val="0"/>
      <w:divBdr>
        <w:top w:val="none" w:sz="0" w:space="0" w:color="auto"/>
        <w:left w:val="none" w:sz="0" w:space="0" w:color="auto"/>
        <w:bottom w:val="none" w:sz="0" w:space="0" w:color="auto"/>
        <w:right w:val="none" w:sz="0" w:space="0" w:color="auto"/>
      </w:divBdr>
      <w:divsChild>
        <w:div w:id="866796687">
          <w:marLeft w:val="0"/>
          <w:marRight w:val="0"/>
          <w:marTop w:val="0"/>
          <w:marBottom w:val="0"/>
          <w:divBdr>
            <w:top w:val="none" w:sz="0" w:space="0" w:color="auto"/>
            <w:left w:val="none" w:sz="0" w:space="0" w:color="auto"/>
            <w:bottom w:val="none" w:sz="0" w:space="0" w:color="auto"/>
            <w:right w:val="none" w:sz="0" w:space="0" w:color="auto"/>
          </w:divBdr>
          <w:divsChild>
            <w:div w:id="303123779">
              <w:marLeft w:val="0"/>
              <w:marRight w:val="0"/>
              <w:marTop w:val="0"/>
              <w:marBottom w:val="0"/>
              <w:divBdr>
                <w:top w:val="none" w:sz="0" w:space="0" w:color="auto"/>
                <w:left w:val="none" w:sz="0" w:space="0" w:color="auto"/>
                <w:bottom w:val="none" w:sz="0" w:space="0" w:color="auto"/>
                <w:right w:val="none" w:sz="0" w:space="0" w:color="auto"/>
              </w:divBdr>
              <w:divsChild>
                <w:div w:id="15450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59498">
      <w:bodyDiv w:val="1"/>
      <w:marLeft w:val="0"/>
      <w:marRight w:val="0"/>
      <w:marTop w:val="0"/>
      <w:marBottom w:val="0"/>
      <w:divBdr>
        <w:top w:val="none" w:sz="0" w:space="0" w:color="auto"/>
        <w:left w:val="none" w:sz="0" w:space="0" w:color="auto"/>
        <w:bottom w:val="none" w:sz="0" w:space="0" w:color="auto"/>
        <w:right w:val="none" w:sz="0" w:space="0" w:color="auto"/>
      </w:divBdr>
      <w:divsChild>
        <w:div w:id="1498299177">
          <w:marLeft w:val="0"/>
          <w:marRight w:val="0"/>
          <w:marTop w:val="0"/>
          <w:marBottom w:val="0"/>
          <w:divBdr>
            <w:top w:val="none" w:sz="0" w:space="0" w:color="auto"/>
            <w:left w:val="none" w:sz="0" w:space="0" w:color="auto"/>
            <w:bottom w:val="none" w:sz="0" w:space="0" w:color="auto"/>
            <w:right w:val="none" w:sz="0" w:space="0" w:color="auto"/>
          </w:divBdr>
          <w:divsChild>
            <w:div w:id="1792481858">
              <w:marLeft w:val="0"/>
              <w:marRight w:val="0"/>
              <w:marTop w:val="0"/>
              <w:marBottom w:val="0"/>
              <w:divBdr>
                <w:top w:val="none" w:sz="0" w:space="0" w:color="auto"/>
                <w:left w:val="none" w:sz="0" w:space="0" w:color="auto"/>
                <w:bottom w:val="none" w:sz="0" w:space="0" w:color="auto"/>
                <w:right w:val="none" w:sz="0" w:space="0" w:color="auto"/>
              </w:divBdr>
              <w:divsChild>
                <w:div w:id="17688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87300">
      <w:bodyDiv w:val="1"/>
      <w:marLeft w:val="0"/>
      <w:marRight w:val="0"/>
      <w:marTop w:val="0"/>
      <w:marBottom w:val="0"/>
      <w:divBdr>
        <w:top w:val="none" w:sz="0" w:space="0" w:color="auto"/>
        <w:left w:val="none" w:sz="0" w:space="0" w:color="auto"/>
        <w:bottom w:val="none" w:sz="0" w:space="0" w:color="auto"/>
        <w:right w:val="none" w:sz="0" w:space="0" w:color="auto"/>
      </w:divBdr>
      <w:divsChild>
        <w:div w:id="1380596465">
          <w:marLeft w:val="0"/>
          <w:marRight w:val="0"/>
          <w:marTop w:val="0"/>
          <w:marBottom w:val="0"/>
          <w:divBdr>
            <w:top w:val="none" w:sz="0" w:space="0" w:color="auto"/>
            <w:left w:val="none" w:sz="0" w:space="0" w:color="auto"/>
            <w:bottom w:val="none" w:sz="0" w:space="0" w:color="auto"/>
            <w:right w:val="none" w:sz="0" w:space="0" w:color="auto"/>
          </w:divBdr>
          <w:divsChild>
            <w:div w:id="1905564">
              <w:marLeft w:val="0"/>
              <w:marRight w:val="0"/>
              <w:marTop w:val="0"/>
              <w:marBottom w:val="0"/>
              <w:divBdr>
                <w:top w:val="none" w:sz="0" w:space="0" w:color="auto"/>
                <w:left w:val="none" w:sz="0" w:space="0" w:color="auto"/>
                <w:bottom w:val="none" w:sz="0" w:space="0" w:color="auto"/>
                <w:right w:val="none" w:sz="0" w:space="0" w:color="auto"/>
              </w:divBdr>
              <w:divsChild>
                <w:div w:id="9664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4232">
      <w:bodyDiv w:val="1"/>
      <w:marLeft w:val="0"/>
      <w:marRight w:val="0"/>
      <w:marTop w:val="0"/>
      <w:marBottom w:val="0"/>
      <w:divBdr>
        <w:top w:val="none" w:sz="0" w:space="0" w:color="auto"/>
        <w:left w:val="none" w:sz="0" w:space="0" w:color="auto"/>
        <w:bottom w:val="none" w:sz="0" w:space="0" w:color="auto"/>
        <w:right w:val="none" w:sz="0" w:space="0" w:color="auto"/>
      </w:divBdr>
      <w:divsChild>
        <w:div w:id="1671181196">
          <w:marLeft w:val="0"/>
          <w:marRight w:val="0"/>
          <w:marTop w:val="0"/>
          <w:marBottom w:val="0"/>
          <w:divBdr>
            <w:top w:val="none" w:sz="0" w:space="0" w:color="auto"/>
            <w:left w:val="none" w:sz="0" w:space="0" w:color="auto"/>
            <w:bottom w:val="none" w:sz="0" w:space="0" w:color="auto"/>
            <w:right w:val="none" w:sz="0" w:space="0" w:color="auto"/>
          </w:divBdr>
        </w:div>
        <w:div w:id="405687598">
          <w:marLeft w:val="0"/>
          <w:marRight w:val="0"/>
          <w:marTop w:val="0"/>
          <w:marBottom w:val="0"/>
          <w:divBdr>
            <w:top w:val="none" w:sz="0" w:space="0" w:color="auto"/>
            <w:left w:val="none" w:sz="0" w:space="0" w:color="auto"/>
            <w:bottom w:val="none" w:sz="0" w:space="0" w:color="auto"/>
            <w:right w:val="none" w:sz="0" w:space="0" w:color="auto"/>
          </w:divBdr>
        </w:div>
        <w:div w:id="251547381">
          <w:marLeft w:val="0"/>
          <w:marRight w:val="0"/>
          <w:marTop w:val="0"/>
          <w:marBottom w:val="0"/>
          <w:divBdr>
            <w:top w:val="none" w:sz="0" w:space="0" w:color="auto"/>
            <w:left w:val="none" w:sz="0" w:space="0" w:color="auto"/>
            <w:bottom w:val="none" w:sz="0" w:space="0" w:color="auto"/>
            <w:right w:val="none" w:sz="0" w:space="0" w:color="auto"/>
          </w:divBdr>
        </w:div>
        <w:div w:id="581961000">
          <w:marLeft w:val="0"/>
          <w:marRight w:val="0"/>
          <w:marTop w:val="0"/>
          <w:marBottom w:val="0"/>
          <w:divBdr>
            <w:top w:val="none" w:sz="0" w:space="0" w:color="auto"/>
            <w:left w:val="none" w:sz="0" w:space="0" w:color="auto"/>
            <w:bottom w:val="none" w:sz="0" w:space="0" w:color="auto"/>
            <w:right w:val="none" w:sz="0" w:space="0" w:color="auto"/>
          </w:divBdr>
        </w:div>
        <w:div w:id="1281909694">
          <w:marLeft w:val="0"/>
          <w:marRight w:val="0"/>
          <w:marTop w:val="0"/>
          <w:marBottom w:val="0"/>
          <w:divBdr>
            <w:top w:val="none" w:sz="0" w:space="0" w:color="auto"/>
            <w:left w:val="none" w:sz="0" w:space="0" w:color="auto"/>
            <w:bottom w:val="none" w:sz="0" w:space="0" w:color="auto"/>
            <w:right w:val="none" w:sz="0" w:space="0" w:color="auto"/>
          </w:divBdr>
        </w:div>
        <w:div w:id="118840609">
          <w:marLeft w:val="0"/>
          <w:marRight w:val="0"/>
          <w:marTop w:val="0"/>
          <w:marBottom w:val="0"/>
          <w:divBdr>
            <w:top w:val="none" w:sz="0" w:space="0" w:color="auto"/>
            <w:left w:val="none" w:sz="0" w:space="0" w:color="auto"/>
            <w:bottom w:val="none" w:sz="0" w:space="0" w:color="auto"/>
            <w:right w:val="none" w:sz="0" w:space="0" w:color="auto"/>
          </w:divBdr>
        </w:div>
        <w:div w:id="1794204152">
          <w:marLeft w:val="0"/>
          <w:marRight w:val="0"/>
          <w:marTop w:val="0"/>
          <w:marBottom w:val="0"/>
          <w:divBdr>
            <w:top w:val="none" w:sz="0" w:space="0" w:color="auto"/>
            <w:left w:val="none" w:sz="0" w:space="0" w:color="auto"/>
            <w:bottom w:val="none" w:sz="0" w:space="0" w:color="auto"/>
            <w:right w:val="none" w:sz="0" w:space="0" w:color="auto"/>
          </w:divBdr>
        </w:div>
        <w:div w:id="383985184">
          <w:marLeft w:val="0"/>
          <w:marRight w:val="0"/>
          <w:marTop w:val="0"/>
          <w:marBottom w:val="0"/>
          <w:divBdr>
            <w:top w:val="none" w:sz="0" w:space="0" w:color="auto"/>
            <w:left w:val="none" w:sz="0" w:space="0" w:color="auto"/>
            <w:bottom w:val="none" w:sz="0" w:space="0" w:color="auto"/>
            <w:right w:val="none" w:sz="0" w:space="0" w:color="auto"/>
          </w:divBdr>
        </w:div>
        <w:div w:id="1006247977">
          <w:marLeft w:val="0"/>
          <w:marRight w:val="0"/>
          <w:marTop w:val="0"/>
          <w:marBottom w:val="0"/>
          <w:divBdr>
            <w:top w:val="none" w:sz="0" w:space="0" w:color="auto"/>
            <w:left w:val="none" w:sz="0" w:space="0" w:color="auto"/>
            <w:bottom w:val="none" w:sz="0" w:space="0" w:color="auto"/>
            <w:right w:val="none" w:sz="0" w:space="0" w:color="auto"/>
          </w:divBdr>
        </w:div>
        <w:div w:id="1654605801">
          <w:marLeft w:val="0"/>
          <w:marRight w:val="0"/>
          <w:marTop w:val="0"/>
          <w:marBottom w:val="0"/>
          <w:divBdr>
            <w:top w:val="none" w:sz="0" w:space="0" w:color="auto"/>
            <w:left w:val="none" w:sz="0" w:space="0" w:color="auto"/>
            <w:bottom w:val="none" w:sz="0" w:space="0" w:color="auto"/>
            <w:right w:val="none" w:sz="0" w:space="0" w:color="auto"/>
          </w:divBdr>
        </w:div>
        <w:div w:id="1332753695">
          <w:marLeft w:val="0"/>
          <w:marRight w:val="0"/>
          <w:marTop w:val="0"/>
          <w:marBottom w:val="0"/>
          <w:divBdr>
            <w:top w:val="none" w:sz="0" w:space="0" w:color="auto"/>
            <w:left w:val="none" w:sz="0" w:space="0" w:color="auto"/>
            <w:bottom w:val="none" w:sz="0" w:space="0" w:color="auto"/>
            <w:right w:val="none" w:sz="0" w:space="0" w:color="auto"/>
          </w:divBdr>
        </w:div>
        <w:div w:id="193463432">
          <w:marLeft w:val="0"/>
          <w:marRight w:val="0"/>
          <w:marTop w:val="0"/>
          <w:marBottom w:val="0"/>
          <w:divBdr>
            <w:top w:val="none" w:sz="0" w:space="0" w:color="auto"/>
            <w:left w:val="none" w:sz="0" w:space="0" w:color="auto"/>
            <w:bottom w:val="none" w:sz="0" w:space="0" w:color="auto"/>
            <w:right w:val="none" w:sz="0" w:space="0" w:color="auto"/>
          </w:divBdr>
        </w:div>
        <w:div w:id="1887183668">
          <w:marLeft w:val="0"/>
          <w:marRight w:val="0"/>
          <w:marTop w:val="0"/>
          <w:marBottom w:val="0"/>
          <w:divBdr>
            <w:top w:val="none" w:sz="0" w:space="0" w:color="auto"/>
            <w:left w:val="none" w:sz="0" w:space="0" w:color="auto"/>
            <w:bottom w:val="none" w:sz="0" w:space="0" w:color="auto"/>
            <w:right w:val="none" w:sz="0" w:space="0" w:color="auto"/>
          </w:divBdr>
        </w:div>
        <w:div w:id="653991847">
          <w:marLeft w:val="0"/>
          <w:marRight w:val="0"/>
          <w:marTop w:val="0"/>
          <w:marBottom w:val="0"/>
          <w:divBdr>
            <w:top w:val="none" w:sz="0" w:space="0" w:color="auto"/>
            <w:left w:val="none" w:sz="0" w:space="0" w:color="auto"/>
            <w:bottom w:val="none" w:sz="0" w:space="0" w:color="auto"/>
            <w:right w:val="none" w:sz="0" w:space="0" w:color="auto"/>
          </w:divBdr>
        </w:div>
        <w:div w:id="1793552635">
          <w:marLeft w:val="0"/>
          <w:marRight w:val="0"/>
          <w:marTop w:val="0"/>
          <w:marBottom w:val="0"/>
          <w:divBdr>
            <w:top w:val="none" w:sz="0" w:space="0" w:color="auto"/>
            <w:left w:val="none" w:sz="0" w:space="0" w:color="auto"/>
            <w:bottom w:val="none" w:sz="0" w:space="0" w:color="auto"/>
            <w:right w:val="none" w:sz="0" w:space="0" w:color="auto"/>
          </w:divBdr>
        </w:div>
        <w:div w:id="1865947350">
          <w:marLeft w:val="0"/>
          <w:marRight w:val="0"/>
          <w:marTop w:val="0"/>
          <w:marBottom w:val="0"/>
          <w:divBdr>
            <w:top w:val="none" w:sz="0" w:space="0" w:color="auto"/>
            <w:left w:val="none" w:sz="0" w:space="0" w:color="auto"/>
            <w:bottom w:val="none" w:sz="0" w:space="0" w:color="auto"/>
            <w:right w:val="none" w:sz="0" w:space="0" w:color="auto"/>
          </w:divBdr>
        </w:div>
        <w:div w:id="1281884188">
          <w:marLeft w:val="0"/>
          <w:marRight w:val="0"/>
          <w:marTop w:val="0"/>
          <w:marBottom w:val="0"/>
          <w:divBdr>
            <w:top w:val="none" w:sz="0" w:space="0" w:color="auto"/>
            <w:left w:val="none" w:sz="0" w:space="0" w:color="auto"/>
            <w:bottom w:val="none" w:sz="0" w:space="0" w:color="auto"/>
            <w:right w:val="none" w:sz="0" w:space="0" w:color="auto"/>
          </w:divBdr>
        </w:div>
        <w:div w:id="1099057978">
          <w:marLeft w:val="0"/>
          <w:marRight w:val="0"/>
          <w:marTop w:val="0"/>
          <w:marBottom w:val="0"/>
          <w:divBdr>
            <w:top w:val="none" w:sz="0" w:space="0" w:color="auto"/>
            <w:left w:val="none" w:sz="0" w:space="0" w:color="auto"/>
            <w:bottom w:val="none" w:sz="0" w:space="0" w:color="auto"/>
            <w:right w:val="none" w:sz="0" w:space="0" w:color="auto"/>
          </w:divBdr>
        </w:div>
        <w:div w:id="537476011">
          <w:marLeft w:val="0"/>
          <w:marRight w:val="0"/>
          <w:marTop w:val="0"/>
          <w:marBottom w:val="0"/>
          <w:divBdr>
            <w:top w:val="none" w:sz="0" w:space="0" w:color="auto"/>
            <w:left w:val="none" w:sz="0" w:space="0" w:color="auto"/>
            <w:bottom w:val="none" w:sz="0" w:space="0" w:color="auto"/>
            <w:right w:val="none" w:sz="0" w:space="0" w:color="auto"/>
          </w:divBdr>
        </w:div>
        <w:div w:id="941497966">
          <w:marLeft w:val="0"/>
          <w:marRight w:val="0"/>
          <w:marTop w:val="0"/>
          <w:marBottom w:val="0"/>
          <w:divBdr>
            <w:top w:val="none" w:sz="0" w:space="0" w:color="auto"/>
            <w:left w:val="none" w:sz="0" w:space="0" w:color="auto"/>
            <w:bottom w:val="none" w:sz="0" w:space="0" w:color="auto"/>
            <w:right w:val="none" w:sz="0" w:space="0" w:color="auto"/>
          </w:divBdr>
        </w:div>
        <w:div w:id="2134861735">
          <w:marLeft w:val="0"/>
          <w:marRight w:val="0"/>
          <w:marTop w:val="0"/>
          <w:marBottom w:val="0"/>
          <w:divBdr>
            <w:top w:val="none" w:sz="0" w:space="0" w:color="auto"/>
            <w:left w:val="none" w:sz="0" w:space="0" w:color="auto"/>
            <w:bottom w:val="none" w:sz="0" w:space="0" w:color="auto"/>
            <w:right w:val="none" w:sz="0" w:space="0" w:color="auto"/>
          </w:divBdr>
        </w:div>
        <w:div w:id="722950237">
          <w:marLeft w:val="0"/>
          <w:marRight w:val="0"/>
          <w:marTop w:val="0"/>
          <w:marBottom w:val="0"/>
          <w:divBdr>
            <w:top w:val="none" w:sz="0" w:space="0" w:color="auto"/>
            <w:left w:val="none" w:sz="0" w:space="0" w:color="auto"/>
            <w:bottom w:val="none" w:sz="0" w:space="0" w:color="auto"/>
            <w:right w:val="none" w:sz="0" w:space="0" w:color="auto"/>
          </w:divBdr>
        </w:div>
        <w:div w:id="383287210">
          <w:marLeft w:val="0"/>
          <w:marRight w:val="0"/>
          <w:marTop w:val="0"/>
          <w:marBottom w:val="0"/>
          <w:divBdr>
            <w:top w:val="none" w:sz="0" w:space="0" w:color="auto"/>
            <w:left w:val="none" w:sz="0" w:space="0" w:color="auto"/>
            <w:bottom w:val="none" w:sz="0" w:space="0" w:color="auto"/>
            <w:right w:val="none" w:sz="0" w:space="0" w:color="auto"/>
          </w:divBdr>
        </w:div>
        <w:div w:id="1546600007">
          <w:marLeft w:val="0"/>
          <w:marRight w:val="0"/>
          <w:marTop w:val="0"/>
          <w:marBottom w:val="0"/>
          <w:divBdr>
            <w:top w:val="none" w:sz="0" w:space="0" w:color="auto"/>
            <w:left w:val="none" w:sz="0" w:space="0" w:color="auto"/>
            <w:bottom w:val="none" w:sz="0" w:space="0" w:color="auto"/>
            <w:right w:val="none" w:sz="0" w:space="0" w:color="auto"/>
          </w:divBdr>
        </w:div>
        <w:div w:id="1256861989">
          <w:marLeft w:val="0"/>
          <w:marRight w:val="0"/>
          <w:marTop w:val="0"/>
          <w:marBottom w:val="0"/>
          <w:divBdr>
            <w:top w:val="none" w:sz="0" w:space="0" w:color="auto"/>
            <w:left w:val="none" w:sz="0" w:space="0" w:color="auto"/>
            <w:bottom w:val="none" w:sz="0" w:space="0" w:color="auto"/>
            <w:right w:val="none" w:sz="0" w:space="0" w:color="auto"/>
          </w:divBdr>
        </w:div>
        <w:div w:id="1913538032">
          <w:marLeft w:val="0"/>
          <w:marRight w:val="0"/>
          <w:marTop w:val="0"/>
          <w:marBottom w:val="0"/>
          <w:divBdr>
            <w:top w:val="none" w:sz="0" w:space="0" w:color="auto"/>
            <w:left w:val="none" w:sz="0" w:space="0" w:color="auto"/>
            <w:bottom w:val="none" w:sz="0" w:space="0" w:color="auto"/>
            <w:right w:val="none" w:sz="0" w:space="0" w:color="auto"/>
          </w:divBdr>
        </w:div>
        <w:div w:id="503323452">
          <w:marLeft w:val="0"/>
          <w:marRight w:val="0"/>
          <w:marTop w:val="0"/>
          <w:marBottom w:val="0"/>
          <w:divBdr>
            <w:top w:val="none" w:sz="0" w:space="0" w:color="auto"/>
            <w:left w:val="none" w:sz="0" w:space="0" w:color="auto"/>
            <w:bottom w:val="none" w:sz="0" w:space="0" w:color="auto"/>
            <w:right w:val="none" w:sz="0" w:space="0" w:color="auto"/>
          </w:divBdr>
        </w:div>
        <w:div w:id="1416976390">
          <w:marLeft w:val="0"/>
          <w:marRight w:val="0"/>
          <w:marTop w:val="0"/>
          <w:marBottom w:val="0"/>
          <w:divBdr>
            <w:top w:val="none" w:sz="0" w:space="0" w:color="auto"/>
            <w:left w:val="none" w:sz="0" w:space="0" w:color="auto"/>
            <w:bottom w:val="none" w:sz="0" w:space="0" w:color="auto"/>
            <w:right w:val="none" w:sz="0" w:space="0" w:color="auto"/>
          </w:divBdr>
        </w:div>
        <w:div w:id="222985123">
          <w:marLeft w:val="0"/>
          <w:marRight w:val="0"/>
          <w:marTop w:val="0"/>
          <w:marBottom w:val="0"/>
          <w:divBdr>
            <w:top w:val="none" w:sz="0" w:space="0" w:color="auto"/>
            <w:left w:val="none" w:sz="0" w:space="0" w:color="auto"/>
            <w:bottom w:val="none" w:sz="0" w:space="0" w:color="auto"/>
            <w:right w:val="none" w:sz="0" w:space="0" w:color="auto"/>
          </w:divBdr>
        </w:div>
        <w:div w:id="1490517954">
          <w:marLeft w:val="0"/>
          <w:marRight w:val="0"/>
          <w:marTop w:val="0"/>
          <w:marBottom w:val="0"/>
          <w:divBdr>
            <w:top w:val="none" w:sz="0" w:space="0" w:color="auto"/>
            <w:left w:val="none" w:sz="0" w:space="0" w:color="auto"/>
            <w:bottom w:val="none" w:sz="0" w:space="0" w:color="auto"/>
            <w:right w:val="none" w:sz="0" w:space="0" w:color="auto"/>
          </w:divBdr>
        </w:div>
        <w:div w:id="1393968993">
          <w:marLeft w:val="0"/>
          <w:marRight w:val="0"/>
          <w:marTop w:val="0"/>
          <w:marBottom w:val="0"/>
          <w:divBdr>
            <w:top w:val="none" w:sz="0" w:space="0" w:color="auto"/>
            <w:left w:val="none" w:sz="0" w:space="0" w:color="auto"/>
            <w:bottom w:val="none" w:sz="0" w:space="0" w:color="auto"/>
            <w:right w:val="none" w:sz="0" w:space="0" w:color="auto"/>
          </w:divBdr>
        </w:div>
        <w:div w:id="2112435092">
          <w:marLeft w:val="0"/>
          <w:marRight w:val="0"/>
          <w:marTop w:val="0"/>
          <w:marBottom w:val="0"/>
          <w:divBdr>
            <w:top w:val="none" w:sz="0" w:space="0" w:color="auto"/>
            <w:left w:val="none" w:sz="0" w:space="0" w:color="auto"/>
            <w:bottom w:val="none" w:sz="0" w:space="0" w:color="auto"/>
            <w:right w:val="none" w:sz="0" w:space="0" w:color="auto"/>
          </w:divBdr>
        </w:div>
        <w:div w:id="1170675168">
          <w:marLeft w:val="0"/>
          <w:marRight w:val="0"/>
          <w:marTop w:val="0"/>
          <w:marBottom w:val="0"/>
          <w:divBdr>
            <w:top w:val="none" w:sz="0" w:space="0" w:color="auto"/>
            <w:left w:val="none" w:sz="0" w:space="0" w:color="auto"/>
            <w:bottom w:val="none" w:sz="0" w:space="0" w:color="auto"/>
            <w:right w:val="none" w:sz="0" w:space="0" w:color="auto"/>
          </w:divBdr>
        </w:div>
        <w:div w:id="1049377055">
          <w:marLeft w:val="0"/>
          <w:marRight w:val="0"/>
          <w:marTop w:val="0"/>
          <w:marBottom w:val="0"/>
          <w:divBdr>
            <w:top w:val="none" w:sz="0" w:space="0" w:color="auto"/>
            <w:left w:val="none" w:sz="0" w:space="0" w:color="auto"/>
            <w:bottom w:val="none" w:sz="0" w:space="0" w:color="auto"/>
            <w:right w:val="none" w:sz="0" w:space="0" w:color="auto"/>
          </w:divBdr>
        </w:div>
        <w:div w:id="1720275895">
          <w:marLeft w:val="0"/>
          <w:marRight w:val="0"/>
          <w:marTop w:val="0"/>
          <w:marBottom w:val="0"/>
          <w:divBdr>
            <w:top w:val="none" w:sz="0" w:space="0" w:color="auto"/>
            <w:left w:val="none" w:sz="0" w:space="0" w:color="auto"/>
            <w:bottom w:val="none" w:sz="0" w:space="0" w:color="auto"/>
            <w:right w:val="none" w:sz="0" w:space="0" w:color="auto"/>
          </w:divBdr>
        </w:div>
        <w:div w:id="930703539">
          <w:marLeft w:val="0"/>
          <w:marRight w:val="0"/>
          <w:marTop w:val="0"/>
          <w:marBottom w:val="0"/>
          <w:divBdr>
            <w:top w:val="none" w:sz="0" w:space="0" w:color="auto"/>
            <w:left w:val="none" w:sz="0" w:space="0" w:color="auto"/>
            <w:bottom w:val="none" w:sz="0" w:space="0" w:color="auto"/>
            <w:right w:val="none" w:sz="0" w:space="0" w:color="auto"/>
          </w:divBdr>
        </w:div>
        <w:div w:id="983777451">
          <w:marLeft w:val="0"/>
          <w:marRight w:val="0"/>
          <w:marTop w:val="0"/>
          <w:marBottom w:val="0"/>
          <w:divBdr>
            <w:top w:val="none" w:sz="0" w:space="0" w:color="auto"/>
            <w:left w:val="none" w:sz="0" w:space="0" w:color="auto"/>
            <w:bottom w:val="none" w:sz="0" w:space="0" w:color="auto"/>
            <w:right w:val="none" w:sz="0" w:space="0" w:color="auto"/>
          </w:divBdr>
        </w:div>
        <w:div w:id="2001153962">
          <w:marLeft w:val="0"/>
          <w:marRight w:val="0"/>
          <w:marTop w:val="0"/>
          <w:marBottom w:val="0"/>
          <w:divBdr>
            <w:top w:val="none" w:sz="0" w:space="0" w:color="auto"/>
            <w:left w:val="none" w:sz="0" w:space="0" w:color="auto"/>
            <w:bottom w:val="none" w:sz="0" w:space="0" w:color="auto"/>
            <w:right w:val="none" w:sz="0" w:space="0" w:color="auto"/>
          </w:divBdr>
        </w:div>
        <w:div w:id="673529890">
          <w:marLeft w:val="0"/>
          <w:marRight w:val="0"/>
          <w:marTop w:val="0"/>
          <w:marBottom w:val="0"/>
          <w:divBdr>
            <w:top w:val="none" w:sz="0" w:space="0" w:color="auto"/>
            <w:left w:val="none" w:sz="0" w:space="0" w:color="auto"/>
            <w:bottom w:val="none" w:sz="0" w:space="0" w:color="auto"/>
            <w:right w:val="none" w:sz="0" w:space="0" w:color="auto"/>
          </w:divBdr>
        </w:div>
        <w:div w:id="1861162350">
          <w:marLeft w:val="0"/>
          <w:marRight w:val="0"/>
          <w:marTop w:val="0"/>
          <w:marBottom w:val="0"/>
          <w:divBdr>
            <w:top w:val="none" w:sz="0" w:space="0" w:color="auto"/>
            <w:left w:val="none" w:sz="0" w:space="0" w:color="auto"/>
            <w:bottom w:val="none" w:sz="0" w:space="0" w:color="auto"/>
            <w:right w:val="none" w:sz="0" w:space="0" w:color="auto"/>
          </w:divBdr>
        </w:div>
        <w:div w:id="992485864">
          <w:marLeft w:val="0"/>
          <w:marRight w:val="0"/>
          <w:marTop w:val="0"/>
          <w:marBottom w:val="0"/>
          <w:divBdr>
            <w:top w:val="none" w:sz="0" w:space="0" w:color="auto"/>
            <w:left w:val="none" w:sz="0" w:space="0" w:color="auto"/>
            <w:bottom w:val="none" w:sz="0" w:space="0" w:color="auto"/>
            <w:right w:val="none" w:sz="0" w:space="0" w:color="auto"/>
          </w:divBdr>
        </w:div>
        <w:div w:id="1579442373">
          <w:marLeft w:val="0"/>
          <w:marRight w:val="0"/>
          <w:marTop w:val="0"/>
          <w:marBottom w:val="0"/>
          <w:divBdr>
            <w:top w:val="none" w:sz="0" w:space="0" w:color="auto"/>
            <w:left w:val="none" w:sz="0" w:space="0" w:color="auto"/>
            <w:bottom w:val="none" w:sz="0" w:space="0" w:color="auto"/>
            <w:right w:val="none" w:sz="0" w:space="0" w:color="auto"/>
          </w:divBdr>
        </w:div>
        <w:div w:id="389228351">
          <w:marLeft w:val="0"/>
          <w:marRight w:val="0"/>
          <w:marTop w:val="0"/>
          <w:marBottom w:val="0"/>
          <w:divBdr>
            <w:top w:val="none" w:sz="0" w:space="0" w:color="auto"/>
            <w:left w:val="none" w:sz="0" w:space="0" w:color="auto"/>
            <w:bottom w:val="none" w:sz="0" w:space="0" w:color="auto"/>
            <w:right w:val="none" w:sz="0" w:space="0" w:color="auto"/>
          </w:divBdr>
        </w:div>
        <w:div w:id="641084003">
          <w:marLeft w:val="0"/>
          <w:marRight w:val="0"/>
          <w:marTop w:val="0"/>
          <w:marBottom w:val="0"/>
          <w:divBdr>
            <w:top w:val="none" w:sz="0" w:space="0" w:color="auto"/>
            <w:left w:val="none" w:sz="0" w:space="0" w:color="auto"/>
            <w:bottom w:val="none" w:sz="0" w:space="0" w:color="auto"/>
            <w:right w:val="none" w:sz="0" w:space="0" w:color="auto"/>
          </w:divBdr>
        </w:div>
        <w:div w:id="661465651">
          <w:marLeft w:val="0"/>
          <w:marRight w:val="0"/>
          <w:marTop w:val="0"/>
          <w:marBottom w:val="0"/>
          <w:divBdr>
            <w:top w:val="none" w:sz="0" w:space="0" w:color="auto"/>
            <w:left w:val="none" w:sz="0" w:space="0" w:color="auto"/>
            <w:bottom w:val="none" w:sz="0" w:space="0" w:color="auto"/>
            <w:right w:val="none" w:sz="0" w:space="0" w:color="auto"/>
          </w:divBdr>
        </w:div>
        <w:div w:id="17632873">
          <w:marLeft w:val="0"/>
          <w:marRight w:val="0"/>
          <w:marTop w:val="0"/>
          <w:marBottom w:val="0"/>
          <w:divBdr>
            <w:top w:val="none" w:sz="0" w:space="0" w:color="auto"/>
            <w:left w:val="none" w:sz="0" w:space="0" w:color="auto"/>
            <w:bottom w:val="none" w:sz="0" w:space="0" w:color="auto"/>
            <w:right w:val="none" w:sz="0" w:space="0" w:color="auto"/>
          </w:divBdr>
        </w:div>
        <w:div w:id="1683239160">
          <w:marLeft w:val="0"/>
          <w:marRight w:val="0"/>
          <w:marTop w:val="0"/>
          <w:marBottom w:val="0"/>
          <w:divBdr>
            <w:top w:val="none" w:sz="0" w:space="0" w:color="auto"/>
            <w:left w:val="none" w:sz="0" w:space="0" w:color="auto"/>
            <w:bottom w:val="none" w:sz="0" w:space="0" w:color="auto"/>
            <w:right w:val="none" w:sz="0" w:space="0" w:color="auto"/>
          </w:divBdr>
        </w:div>
        <w:div w:id="1029572140">
          <w:marLeft w:val="0"/>
          <w:marRight w:val="0"/>
          <w:marTop w:val="0"/>
          <w:marBottom w:val="0"/>
          <w:divBdr>
            <w:top w:val="none" w:sz="0" w:space="0" w:color="auto"/>
            <w:left w:val="none" w:sz="0" w:space="0" w:color="auto"/>
            <w:bottom w:val="none" w:sz="0" w:space="0" w:color="auto"/>
            <w:right w:val="none" w:sz="0" w:space="0" w:color="auto"/>
          </w:divBdr>
        </w:div>
        <w:div w:id="1170606652">
          <w:marLeft w:val="0"/>
          <w:marRight w:val="0"/>
          <w:marTop w:val="0"/>
          <w:marBottom w:val="0"/>
          <w:divBdr>
            <w:top w:val="none" w:sz="0" w:space="0" w:color="auto"/>
            <w:left w:val="none" w:sz="0" w:space="0" w:color="auto"/>
            <w:bottom w:val="none" w:sz="0" w:space="0" w:color="auto"/>
            <w:right w:val="none" w:sz="0" w:space="0" w:color="auto"/>
          </w:divBdr>
        </w:div>
        <w:div w:id="793061814">
          <w:marLeft w:val="0"/>
          <w:marRight w:val="0"/>
          <w:marTop w:val="0"/>
          <w:marBottom w:val="0"/>
          <w:divBdr>
            <w:top w:val="none" w:sz="0" w:space="0" w:color="auto"/>
            <w:left w:val="none" w:sz="0" w:space="0" w:color="auto"/>
            <w:bottom w:val="none" w:sz="0" w:space="0" w:color="auto"/>
            <w:right w:val="none" w:sz="0" w:space="0" w:color="auto"/>
          </w:divBdr>
        </w:div>
        <w:div w:id="1300526400">
          <w:marLeft w:val="0"/>
          <w:marRight w:val="0"/>
          <w:marTop w:val="0"/>
          <w:marBottom w:val="0"/>
          <w:divBdr>
            <w:top w:val="none" w:sz="0" w:space="0" w:color="auto"/>
            <w:left w:val="none" w:sz="0" w:space="0" w:color="auto"/>
            <w:bottom w:val="none" w:sz="0" w:space="0" w:color="auto"/>
            <w:right w:val="none" w:sz="0" w:space="0" w:color="auto"/>
          </w:divBdr>
        </w:div>
        <w:div w:id="863785919">
          <w:marLeft w:val="0"/>
          <w:marRight w:val="0"/>
          <w:marTop w:val="0"/>
          <w:marBottom w:val="0"/>
          <w:divBdr>
            <w:top w:val="none" w:sz="0" w:space="0" w:color="auto"/>
            <w:left w:val="none" w:sz="0" w:space="0" w:color="auto"/>
            <w:bottom w:val="none" w:sz="0" w:space="0" w:color="auto"/>
            <w:right w:val="none" w:sz="0" w:space="0" w:color="auto"/>
          </w:divBdr>
        </w:div>
        <w:div w:id="1684355394">
          <w:marLeft w:val="0"/>
          <w:marRight w:val="0"/>
          <w:marTop w:val="0"/>
          <w:marBottom w:val="0"/>
          <w:divBdr>
            <w:top w:val="none" w:sz="0" w:space="0" w:color="auto"/>
            <w:left w:val="none" w:sz="0" w:space="0" w:color="auto"/>
            <w:bottom w:val="none" w:sz="0" w:space="0" w:color="auto"/>
            <w:right w:val="none" w:sz="0" w:space="0" w:color="auto"/>
          </w:divBdr>
        </w:div>
        <w:div w:id="796676707">
          <w:marLeft w:val="0"/>
          <w:marRight w:val="0"/>
          <w:marTop w:val="0"/>
          <w:marBottom w:val="0"/>
          <w:divBdr>
            <w:top w:val="none" w:sz="0" w:space="0" w:color="auto"/>
            <w:left w:val="none" w:sz="0" w:space="0" w:color="auto"/>
            <w:bottom w:val="none" w:sz="0" w:space="0" w:color="auto"/>
            <w:right w:val="none" w:sz="0" w:space="0" w:color="auto"/>
          </w:divBdr>
        </w:div>
        <w:div w:id="1397127190">
          <w:marLeft w:val="0"/>
          <w:marRight w:val="0"/>
          <w:marTop w:val="0"/>
          <w:marBottom w:val="0"/>
          <w:divBdr>
            <w:top w:val="none" w:sz="0" w:space="0" w:color="auto"/>
            <w:left w:val="none" w:sz="0" w:space="0" w:color="auto"/>
            <w:bottom w:val="none" w:sz="0" w:space="0" w:color="auto"/>
            <w:right w:val="none" w:sz="0" w:space="0" w:color="auto"/>
          </w:divBdr>
        </w:div>
        <w:div w:id="473110478">
          <w:marLeft w:val="0"/>
          <w:marRight w:val="0"/>
          <w:marTop w:val="0"/>
          <w:marBottom w:val="0"/>
          <w:divBdr>
            <w:top w:val="none" w:sz="0" w:space="0" w:color="auto"/>
            <w:left w:val="none" w:sz="0" w:space="0" w:color="auto"/>
            <w:bottom w:val="none" w:sz="0" w:space="0" w:color="auto"/>
            <w:right w:val="none" w:sz="0" w:space="0" w:color="auto"/>
          </w:divBdr>
        </w:div>
        <w:div w:id="1211116721">
          <w:marLeft w:val="0"/>
          <w:marRight w:val="0"/>
          <w:marTop w:val="0"/>
          <w:marBottom w:val="0"/>
          <w:divBdr>
            <w:top w:val="none" w:sz="0" w:space="0" w:color="auto"/>
            <w:left w:val="none" w:sz="0" w:space="0" w:color="auto"/>
            <w:bottom w:val="none" w:sz="0" w:space="0" w:color="auto"/>
            <w:right w:val="none" w:sz="0" w:space="0" w:color="auto"/>
          </w:divBdr>
        </w:div>
        <w:div w:id="440957178">
          <w:marLeft w:val="0"/>
          <w:marRight w:val="0"/>
          <w:marTop w:val="0"/>
          <w:marBottom w:val="0"/>
          <w:divBdr>
            <w:top w:val="none" w:sz="0" w:space="0" w:color="auto"/>
            <w:left w:val="none" w:sz="0" w:space="0" w:color="auto"/>
            <w:bottom w:val="none" w:sz="0" w:space="0" w:color="auto"/>
            <w:right w:val="none" w:sz="0" w:space="0" w:color="auto"/>
          </w:divBdr>
        </w:div>
        <w:div w:id="767386092">
          <w:marLeft w:val="0"/>
          <w:marRight w:val="0"/>
          <w:marTop w:val="0"/>
          <w:marBottom w:val="0"/>
          <w:divBdr>
            <w:top w:val="none" w:sz="0" w:space="0" w:color="auto"/>
            <w:left w:val="none" w:sz="0" w:space="0" w:color="auto"/>
            <w:bottom w:val="none" w:sz="0" w:space="0" w:color="auto"/>
            <w:right w:val="none" w:sz="0" w:space="0" w:color="auto"/>
          </w:divBdr>
        </w:div>
        <w:div w:id="760027470">
          <w:marLeft w:val="0"/>
          <w:marRight w:val="0"/>
          <w:marTop w:val="0"/>
          <w:marBottom w:val="0"/>
          <w:divBdr>
            <w:top w:val="none" w:sz="0" w:space="0" w:color="auto"/>
            <w:left w:val="none" w:sz="0" w:space="0" w:color="auto"/>
            <w:bottom w:val="none" w:sz="0" w:space="0" w:color="auto"/>
            <w:right w:val="none" w:sz="0" w:space="0" w:color="auto"/>
          </w:divBdr>
        </w:div>
        <w:div w:id="1534881372">
          <w:marLeft w:val="0"/>
          <w:marRight w:val="0"/>
          <w:marTop w:val="0"/>
          <w:marBottom w:val="0"/>
          <w:divBdr>
            <w:top w:val="none" w:sz="0" w:space="0" w:color="auto"/>
            <w:left w:val="none" w:sz="0" w:space="0" w:color="auto"/>
            <w:bottom w:val="none" w:sz="0" w:space="0" w:color="auto"/>
            <w:right w:val="none" w:sz="0" w:space="0" w:color="auto"/>
          </w:divBdr>
        </w:div>
        <w:div w:id="1508596242">
          <w:marLeft w:val="0"/>
          <w:marRight w:val="0"/>
          <w:marTop w:val="0"/>
          <w:marBottom w:val="0"/>
          <w:divBdr>
            <w:top w:val="none" w:sz="0" w:space="0" w:color="auto"/>
            <w:left w:val="none" w:sz="0" w:space="0" w:color="auto"/>
            <w:bottom w:val="none" w:sz="0" w:space="0" w:color="auto"/>
            <w:right w:val="none" w:sz="0" w:space="0" w:color="auto"/>
          </w:divBdr>
        </w:div>
        <w:div w:id="347754040">
          <w:marLeft w:val="0"/>
          <w:marRight w:val="0"/>
          <w:marTop w:val="0"/>
          <w:marBottom w:val="0"/>
          <w:divBdr>
            <w:top w:val="none" w:sz="0" w:space="0" w:color="auto"/>
            <w:left w:val="none" w:sz="0" w:space="0" w:color="auto"/>
            <w:bottom w:val="none" w:sz="0" w:space="0" w:color="auto"/>
            <w:right w:val="none" w:sz="0" w:space="0" w:color="auto"/>
          </w:divBdr>
        </w:div>
        <w:div w:id="1545558232">
          <w:marLeft w:val="0"/>
          <w:marRight w:val="0"/>
          <w:marTop w:val="0"/>
          <w:marBottom w:val="0"/>
          <w:divBdr>
            <w:top w:val="none" w:sz="0" w:space="0" w:color="auto"/>
            <w:left w:val="none" w:sz="0" w:space="0" w:color="auto"/>
            <w:bottom w:val="none" w:sz="0" w:space="0" w:color="auto"/>
            <w:right w:val="none" w:sz="0" w:space="0" w:color="auto"/>
          </w:divBdr>
        </w:div>
        <w:div w:id="1788962514">
          <w:marLeft w:val="0"/>
          <w:marRight w:val="0"/>
          <w:marTop w:val="0"/>
          <w:marBottom w:val="0"/>
          <w:divBdr>
            <w:top w:val="none" w:sz="0" w:space="0" w:color="auto"/>
            <w:left w:val="none" w:sz="0" w:space="0" w:color="auto"/>
            <w:bottom w:val="none" w:sz="0" w:space="0" w:color="auto"/>
            <w:right w:val="none" w:sz="0" w:space="0" w:color="auto"/>
          </w:divBdr>
        </w:div>
        <w:div w:id="904486511">
          <w:marLeft w:val="0"/>
          <w:marRight w:val="0"/>
          <w:marTop w:val="0"/>
          <w:marBottom w:val="0"/>
          <w:divBdr>
            <w:top w:val="none" w:sz="0" w:space="0" w:color="auto"/>
            <w:left w:val="none" w:sz="0" w:space="0" w:color="auto"/>
            <w:bottom w:val="none" w:sz="0" w:space="0" w:color="auto"/>
            <w:right w:val="none" w:sz="0" w:space="0" w:color="auto"/>
          </w:divBdr>
        </w:div>
        <w:div w:id="1878616956">
          <w:marLeft w:val="0"/>
          <w:marRight w:val="0"/>
          <w:marTop w:val="0"/>
          <w:marBottom w:val="0"/>
          <w:divBdr>
            <w:top w:val="none" w:sz="0" w:space="0" w:color="auto"/>
            <w:left w:val="none" w:sz="0" w:space="0" w:color="auto"/>
            <w:bottom w:val="none" w:sz="0" w:space="0" w:color="auto"/>
            <w:right w:val="none" w:sz="0" w:space="0" w:color="auto"/>
          </w:divBdr>
        </w:div>
        <w:div w:id="175730866">
          <w:marLeft w:val="0"/>
          <w:marRight w:val="0"/>
          <w:marTop w:val="0"/>
          <w:marBottom w:val="0"/>
          <w:divBdr>
            <w:top w:val="none" w:sz="0" w:space="0" w:color="auto"/>
            <w:left w:val="none" w:sz="0" w:space="0" w:color="auto"/>
            <w:bottom w:val="none" w:sz="0" w:space="0" w:color="auto"/>
            <w:right w:val="none" w:sz="0" w:space="0" w:color="auto"/>
          </w:divBdr>
        </w:div>
        <w:div w:id="276571192">
          <w:marLeft w:val="0"/>
          <w:marRight w:val="0"/>
          <w:marTop w:val="0"/>
          <w:marBottom w:val="0"/>
          <w:divBdr>
            <w:top w:val="none" w:sz="0" w:space="0" w:color="auto"/>
            <w:left w:val="none" w:sz="0" w:space="0" w:color="auto"/>
            <w:bottom w:val="none" w:sz="0" w:space="0" w:color="auto"/>
            <w:right w:val="none" w:sz="0" w:space="0" w:color="auto"/>
          </w:divBdr>
        </w:div>
        <w:div w:id="213733078">
          <w:marLeft w:val="0"/>
          <w:marRight w:val="0"/>
          <w:marTop w:val="0"/>
          <w:marBottom w:val="0"/>
          <w:divBdr>
            <w:top w:val="none" w:sz="0" w:space="0" w:color="auto"/>
            <w:left w:val="none" w:sz="0" w:space="0" w:color="auto"/>
            <w:bottom w:val="none" w:sz="0" w:space="0" w:color="auto"/>
            <w:right w:val="none" w:sz="0" w:space="0" w:color="auto"/>
          </w:divBdr>
        </w:div>
        <w:div w:id="435096831">
          <w:marLeft w:val="0"/>
          <w:marRight w:val="0"/>
          <w:marTop w:val="0"/>
          <w:marBottom w:val="0"/>
          <w:divBdr>
            <w:top w:val="none" w:sz="0" w:space="0" w:color="auto"/>
            <w:left w:val="none" w:sz="0" w:space="0" w:color="auto"/>
            <w:bottom w:val="none" w:sz="0" w:space="0" w:color="auto"/>
            <w:right w:val="none" w:sz="0" w:space="0" w:color="auto"/>
          </w:divBdr>
        </w:div>
        <w:div w:id="217129211">
          <w:marLeft w:val="0"/>
          <w:marRight w:val="0"/>
          <w:marTop w:val="0"/>
          <w:marBottom w:val="0"/>
          <w:divBdr>
            <w:top w:val="none" w:sz="0" w:space="0" w:color="auto"/>
            <w:left w:val="none" w:sz="0" w:space="0" w:color="auto"/>
            <w:bottom w:val="none" w:sz="0" w:space="0" w:color="auto"/>
            <w:right w:val="none" w:sz="0" w:space="0" w:color="auto"/>
          </w:divBdr>
        </w:div>
        <w:div w:id="1287007048">
          <w:marLeft w:val="0"/>
          <w:marRight w:val="0"/>
          <w:marTop w:val="0"/>
          <w:marBottom w:val="0"/>
          <w:divBdr>
            <w:top w:val="none" w:sz="0" w:space="0" w:color="auto"/>
            <w:left w:val="none" w:sz="0" w:space="0" w:color="auto"/>
            <w:bottom w:val="none" w:sz="0" w:space="0" w:color="auto"/>
            <w:right w:val="none" w:sz="0" w:space="0" w:color="auto"/>
          </w:divBdr>
        </w:div>
        <w:div w:id="1960183715">
          <w:marLeft w:val="0"/>
          <w:marRight w:val="0"/>
          <w:marTop w:val="0"/>
          <w:marBottom w:val="0"/>
          <w:divBdr>
            <w:top w:val="none" w:sz="0" w:space="0" w:color="auto"/>
            <w:left w:val="none" w:sz="0" w:space="0" w:color="auto"/>
            <w:bottom w:val="none" w:sz="0" w:space="0" w:color="auto"/>
            <w:right w:val="none" w:sz="0" w:space="0" w:color="auto"/>
          </w:divBdr>
        </w:div>
        <w:div w:id="1867018763">
          <w:marLeft w:val="0"/>
          <w:marRight w:val="0"/>
          <w:marTop w:val="0"/>
          <w:marBottom w:val="0"/>
          <w:divBdr>
            <w:top w:val="none" w:sz="0" w:space="0" w:color="auto"/>
            <w:left w:val="none" w:sz="0" w:space="0" w:color="auto"/>
            <w:bottom w:val="none" w:sz="0" w:space="0" w:color="auto"/>
            <w:right w:val="none" w:sz="0" w:space="0" w:color="auto"/>
          </w:divBdr>
        </w:div>
      </w:divsChild>
    </w:div>
    <w:div w:id="1131636609">
      <w:bodyDiv w:val="1"/>
      <w:marLeft w:val="0"/>
      <w:marRight w:val="0"/>
      <w:marTop w:val="0"/>
      <w:marBottom w:val="0"/>
      <w:divBdr>
        <w:top w:val="none" w:sz="0" w:space="0" w:color="auto"/>
        <w:left w:val="none" w:sz="0" w:space="0" w:color="auto"/>
        <w:bottom w:val="none" w:sz="0" w:space="0" w:color="auto"/>
        <w:right w:val="none" w:sz="0" w:space="0" w:color="auto"/>
      </w:divBdr>
      <w:divsChild>
        <w:div w:id="1279340622">
          <w:marLeft w:val="0"/>
          <w:marRight w:val="0"/>
          <w:marTop w:val="0"/>
          <w:marBottom w:val="0"/>
          <w:divBdr>
            <w:top w:val="none" w:sz="0" w:space="0" w:color="auto"/>
            <w:left w:val="none" w:sz="0" w:space="0" w:color="auto"/>
            <w:bottom w:val="none" w:sz="0" w:space="0" w:color="auto"/>
            <w:right w:val="none" w:sz="0" w:space="0" w:color="auto"/>
          </w:divBdr>
          <w:divsChild>
            <w:div w:id="1737506819">
              <w:marLeft w:val="0"/>
              <w:marRight w:val="0"/>
              <w:marTop w:val="0"/>
              <w:marBottom w:val="0"/>
              <w:divBdr>
                <w:top w:val="none" w:sz="0" w:space="0" w:color="auto"/>
                <w:left w:val="none" w:sz="0" w:space="0" w:color="auto"/>
                <w:bottom w:val="none" w:sz="0" w:space="0" w:color="auto"/>
                <w:right w:val="none" w:sz="0" w:space="0" w:color="auto"/>
              </w:divBdr>
              <w:divsChild>
                <w:div w:id="8365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7381">
      <w:bodyDiv w:val="1"/>
      <w:marLeft w:val="0"/>
      <w:marRight w:val="0"/>
      <w:marTop w:val="0"/>
      <w:marBottom w:val="0"/>
      <w:divBdr>
        <w:top w:val="none" w:sz="0" w:space="0" w:color="auto"/>
        <w:left w:val="none" w:sz="0" w:space="0" w:color="auto"/>
        <w:bottom w:val="none" w:sz="0" w:space="0" w:color="auto"/>
        <w:right w:val="none" w:sz="0" w:space="0" w:color="auto"/>
      </w:divBdr>
      <w:divsChild>
        <w:div w:id="1230963877">
          <w:marLeft w:val="0"/>
          <w:marRight w:val="0"/>
          <w:marTop w:val="0"/>
          <w:marBottom w:val="0"/>
          <w:divBdr>
            <w:top w:val="none" w:sz="0" w:space="0" w:color="auto"/>
            <w:left w:val="none" w:sz="0" w:space="0" w:color="auto"/>
            <w:bottom w:val="none" w:sz="0" w:space="0" w:color="auto"/>
            <w:right w:val="none" w:sz="0" w:space="0" w:color="auto"/>
          </w:divBdr>
          <w:divsChild>
            <w:div w:id="1938908065">
              <w:marLeft w:val="0"/>
              <w:marRight w:val="0"/>
              <w:marTop w:val="0"/>
              <w:marBottom w:val="0"/>
              <w:divBdr>
                <w:top w:val="none" w:sz="0" w:space="0" w:color="auto"/>
                <w:left w:val="none" w:sz="0" w:space="0" w:color="auto"/>
                <w:bottom w:val="none" w:sz="0" w:space="0" w:color="auto"/>
                <w:right w:val="none" w:sz="0" w:space="0" w:color="auto"/>
              </w:divBdr>
              <w:divsChild>
                <w:div w:id="865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6518">
      <w:bodyDiv w:val="1"/>
      <w:marLeft w:val="0"/>
      <w:marRight w:val="0"/>
      <w:marTop w:val="0"/>
      <w:marBottom w:val="0"/>
      <w:divBdr>
        <w:top w:val="none" w:sz="0" w:space="0" w:color="auto"/>
        <w:left w:val="none" w:sz="0" w:space="0" w:color="auto"/>
        <w:bottom w:val="none" w:sz="0" w:space="0" w:color="auto"/>
        <w:right w:val="none" w:sz="0" w:space="0" w:color="auto"/>
      </w:divBdr>
      <w:divsChild>
        <w:div w:id="2007587381">
          <w:marLeft w:val="0"/>
          <w:marRight w:val="0"/>
          <w:marTop w:val="0"/>
          <w:marBottom w:val="0"/>
          <w:divBdr>
            <w:top w:val="none" w:sz="0" w:space="0" w:color="auto"/>
            <w:left w:val="none" w:sz="0" w:space="0" w:color="auto"/>
            <w:bottom w:val="none" w:sz="0" w:space="0" w:color="auto"/>
            <w:right w:val="none" w:sz="0" w:space="0" w:color="auto"/>
          </w:divBdr>
          <w:divsChild>
            <w:div w:id="1813012873">
              <w:marLeft w:val="0"/>
              <w:marRight w:val="0"/>
              <w:marTop w:val="0"/>
              <w:marBottom w:val="0"/>
              <w:divBdr>
                <w:top w:val="none" w:sz="0" w:space="0" w:color="auto"/>
                <w:left w:val="none" w:sz="0" w:space="0" w:color="auto"/>
                <w:bottom w:val="none" w:sz="0" w:space="0" w:color="auto"/>
                <w:right w:val="none" w:sz="0" w:space="0" w:color="auto"/>
              </w:divBdr>
              <w:divsChild>
                <w:div w:id="9648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7156">
      <w:bodyDiv w:val="1"/>
      <w:marLeft w:val="0"/>
      <w:marRight w:val="0"/>
      <w:marTop w:val="0"/>
      <w:marBottom w:val="0"/>
      <w:divBdr>
        <w:top w:val="none" w:sz="0" w:space="0" w:color="auto"/>
        <w:left w:val="none" w:sz="0" w:space="0" w:color="auto"/>
        <w:bottom w:val="none" w:sz="0" w:space="0" w:color="auto"/>
        <w:right w:val="none" w:sz="0" w:space="0" w:color="auto"/>
      </w:divBdr>
      <w:divsChild>
        <w:div w:id="1945965618">
          <w:marLeft w:val="0"/>
          <w:marRight w:val="0"/>
          <w:marTop w:val="0"/>
          <w:marBottom w:val="0"/>
          <w:divBdr>
            <w:top w:val="none" w:sz="0" w:space="0" w:color="auto"/>
            <w:left w:val="none" w:sz="0" w:space="0" w:color="auto"/>
            <w:bottom w:val="none" w:sz="0" w:space="0" w:color="auto"/>
            <w:right w:val="none" w:sz="0" w:space="0" w:color="auto"/>
          </w:divBdr>
          <w:divsChild>
            <w:div w:id="807936212">
              <w:marLeft w:val="0"/>
              <w:marRight w:val="0"/>
              <w:marTop w:val="0"/>
              <w:marBottom w:val="0"/>
              <w:divBdr>
                <w:top w:val="none" w:sz="0" w:space="0" w:color="auto"/>
                <w:left w:val="none" w:sz="0" w:space="0" w:color="auto"/>
                <w:bottom w:val="none" w:sz="0" w:space="0" w:color="auto"/>
                <w:right w:val="none" w:sz="0" w:space="0" w:color="auto"/>
              </w:divBdr>
              <w:divsChild>
                <w:div w:id="17361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63680">
      <w:bodyDiv w:val="1"/>
      <w:marLeft w:val="0"/>
      <w:marRight w:val="0"/>
      <w:marTop w:val="0"/>
      <w:marBottom w:val="0"/>
      <w:divBdr>
        <w:top w:val="none" w:sz="0" w:space="0" w:color="auto"/>
        <w:left w:val="none" w:sz="0" w:space="0" w:color="auto"/>
        <w:bottom w:val="none" w:sz="0" w:space="0" w:color="auto"/>
        <w:right w:val="none" w:sz="0" w:space="0" w:color="auto"/>
      </w:divBdr>
      <w:divsChild>
        <w:div w:id="1600455565">
          <w:marLeft w:val="0"/>
          <w:marRight w:val="0"/>
          <w:marTop w:val="0"/>
          <w:marBottom w:val="0"/>
          <w:divBdr>
            <w:top w:val="none" w:sz="0" w:space="0" w:color="auto"/>
            <w:left w:val="none" w:sz="0" w:space="0" w:color="auto"/>
            <w:bottom w:val="none" w:sz="0" w:space="0" w:color="auto"/>
            <w:right w:val="none" w:sz="0" w:space="0" w:color="auto"/>
          </w:divBdr>
          <w:divsChild>
            <w:div w:id="1644580268">
              <w:marLeft w:val="0"/>
              <w:marRight w:val="0"/>
              <w:marTop w:val="0"/>
              <w:marBottom w:val="0"/>
              <w:divBdr>
                <w:top w:val="none" w:sz="0" w:space="0" w:color="auto"/>
                <w:left w:val="none" w:sz="0" w:space="0" w:color="auto"/>
                <w:bottom w:val="none" w:sz="0" w:space="0" w:color="auto"/>
                <w:right w:val="none" w:sz="0" w:space="0" w:color="auto"/>
              </w:divBdr>
              <w:divsChild>
                <w:div w:id="17388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93238">
      <w:bodyDiv w:val="1"/>
      <w:marLeft w:val="0"/>
      <w:marRight w:val="0"/>
      <w:marTop w:val="0"/>
      <w:marBottom w:val="0"/>
      <w:divBdr>
        <w:top w:val="none" w:sz="0" w:space="0" w:color="auto"/>
        <w:left w:val="none" w:sz="0" w:space="0" w:color="auto"/>
        <w:bottom w:val="none" w:sz="0" w:space="0" w:color="auto"/>
        <w:right w:val="none" w:sz="0" w:space="0" w:color="auto"/>
      </w:divBdr>
      <w:divsChild>
        <w:div w:id="892540251">
          <w:marLeft w:val="0"/>
          <w:marRight w:val="0"/>
          <w:marTop w:val="0"/>
          <w:marBottom w:val="0"/>
          <w:divBdr>
            <w:top w:val="none" w:sz="0" w:space="0" w:color="auto"/>
            <w:left w:val="none" w:sz="0" w:space="0" w:color="auto"/>
            <w:bottom w:val="none" w:sz="0" w:space="0" w:color="auto"/>
            <w:right w:val="none" w:sz="0" w:space="0" w:color="auto"/>
          </w:divBdr>
          <w:divsChild>
            <w:div w:id="2061205451">
              <w:marLeft w:val="0"/>
              <w:marRight w:val="0"/>
              <w:marTop w:val="0"/>
              <w:marBottom w:val="0"/>
              <w:divBdr>
                <w:top w:val="none" w:sz="0" w:space="0" w:color="auto"/>
                <w:left w:val="none" w:sz="0" w:space="0" w:color="auto"/>
                <w:bottom w:val="none" w:sz="0" w:space="0" w:color="auto"/>
                <w:right w:val="none" w:sz="0" w:space="0" w:color="auto"/>
              </w:divBdr>
              <w:divsChild>
                <w:div w:id="18051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2354">
      <w:bodyDiv w:val="1"/>
      <w:marLeft w:val="0"/>
      <w:marRight w:val="0"/>
      <w:marTop w:val="0"/>
      <w:marBottom w:val="0"/>
      <w:divBdr>
        <w:top w:val="none" w:sz="0" w:space="0" w:color="auto"/>
        <w:left w:val="none" w:sz="0" w:space="0" w:color="auto"/>
        <w:bottom w:val="none" w:sz="0" w:space="0" w:color="auto"/>
        <w:right w:val="none" w:sz="0" w:space="0" w:color="auto"/>
      </w:divBdr>
    </w:div>
    <w:div w:id="1321039223">
      <w:bodyDiv w:val="1"/>
      <w:marLeft w:val="0"/>
      <w:marRight w:val="0"/>
      <w:marTop w:val="0"/>
      <w:marBottom w:val="0"/>
      <w:divBdr>
        <w:top w:val="none" w:sz="0" w:space="0" w:color="auto"/>
        <w:left w:val="none" w:sz="0" w:space="0" w:color="auto"/>
        <w:bottom w:val="none" w:sz="0" w:space="0" w:color="auto"/>
        <w:right w:val="none" w:sz="0" w:space="0" w:color="auto"/>
      </w:divBdr>
      <w:divsChild>
        <w:div w:id="23335602">
          <w:marLeft w:val="0"/>
          <w:marRight w:val="0"/>
          <w:marTop w:val="0"/>
          <w:marBottom w:val="0"/>
          <w:divBdr>
            <w:top w:val="none" w:sz="0" w:space="0" w:color="auto"/>
            <w:left w:val="none" w:sz="0" w:space="0" w:color="auto"/>
            <w:bottom w:val="none" w:sz="0" w:space="0" w:color="auto"/>
            <w:right w:val="none" w:sz="0" w:space="0" w:color="auto"/>
          </w:divBdr>
          <w:divsChild>
            <w:div w:id="322978610">
              <w:marLeft w:val="0"/>
              <w:marRight w:val="0"/>
              <w:marTop w:val="0"/>
              <w:marBottom w:val="0"/>
              <w:divBdr>
                <w:top w:val="none" w:sz="0" w:space="0" w:color="auto"/>
                <w:left w:val="none" w:sz="0" w:space="0" w:color="auto"/>
                <w:bottom w:val="none" w:sz="0" w:space="0" w:color="auto"/>
                <w:right w:val="none" w:sz="0" w:space="0" w:color="auto"/>
              </w:divBdr>
              <w:divsChild>
                <w:div w:id="11063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1814">
      <w:bodyDiv w:val="1"/>
      <w:marLeft w:val="0"/>
      <w:marRight w:val="0"/>
      <w:marTop w:val="0"/>
      <w:marBottom w:val="0"/>
      <w:divBdr>
        <w:top w:val="none" w:sz="0" w:space="0" w:color="auto"/>
        <w:left w:val="none" w:sz="0" w:space="0" w:color="auto"/>
        <w:bottom w:val="none" w:sz="0" w:space="0" w:color="auto"/>
        <w:right w:val="none" w:sz="0" w:space="0" w:color="auto"/>
      </w:divBdr>
      <w:divsChild>
        <w:div w:id="150409893">
          <w:marLeft w:val="0"/>
          <w:marRight w:val="0"/>
          <w:marTop w:val="0"/>
          <w:marBottom w:val="0"/>
          <w:divBdr>
            <w:top w:val="none" w:sz="0" w:space="0" w:color="auto"/>
            <w:left w:val="none" w:sz="0" w:space="0" w:color="auto"/>
            <w:bottom w:val="none" w:sz="0" w:space="0" w:color="auto"/>
            <w:right w:val="none" w:sz="0" w:space="0" w:color="auto"/>
          </w:divBdr>
          <w:divsChild>
            <w:div w:id="499661571">
              <w:marLeft w:val="0"/>
              <w:marRight w:val="0"/>
              <w:marTop w:val="0"/>
              <w:marBottom w:val="0"/>
              <w:divBdr>
                <w:top w:val="none" w:sz="0" w:space="0" w:color="auto"/>
                <w:left w:val="none" w:sz="0" w:space="0" w:color="auto"/>
                <w:bottom w:val="none" w:sz="0" w:space="0" w:color="auto"/>
                <w:right w:val="none" w:sz="0" w:space="0" w:color="auto"/>
              </w:divBdr>
              <w:divsChild>
                <w:div w:id="102448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93308">
      <w:bodyDiv w:val="1"/>
      <w:marLeft w:val="0"/>
      <w:marRight w:val="0"/>
      <w:marTop w:val="0"/>
      <w:marBottom w:val="0"/>
      <w:divBdr>
        <w:top w:val="none" w:sz="0" w:space="0" w:color="auto"/>
        <w:left w:val="none" w:sz="0" w:space="0" w:color="auto"/>
        <w:bottom w:val="none" w:sz="0" w:space="0" w:color="auto"/>
        <w:right w:val="none" w:sz="0" w:space="0" w:color="auto"/>
      </w:divBdr>
      <w:divsChild>
        <w:div w:id="1022052215">
          <w:marLeft w:val="0"/>
          <w:marRight w:val="0"/>
          <w:marTop w:val="0"/>
          <w:marBottom w:val="0"/>
          <w:divBdr>
            <w:top w:val="none" w:sz="0" w:space="0" w:color="auto"/>
            <w:left w:val="none" w:sz="0" w:space="0" w:color="auto"/>
            <w:bottom w:val="none" w:sz="0" w:space="0" w:color="auto"/>
            <w:right w:val="none" w:sz="0" w:space="0" w:color="auto"/>
          </w:divBdr>
          <w:divsChild>
            <w:div w:id="301352329">
              <w:marLeft w:val="0"/>
              <w:marRight w:val="0"/>
              <w:marTop w:val="0"/>
              <w:marBottom w:val="0"/>
              <w:divBdr>
                <w:top w:val="none" w:sz="0" w:space="0" w:color="auto"/>
                <w:left w:val="none" w:sz="0" w:space="0" w:color="auto"/>
                <w:bottom w:val="none" w:sz="0" w:space="0" w:color="auto"/>
                <w:right w:val="none" w:sz="0" w:space="0" w:color="auto"/>
              </w:divBdr>
              <w:divsChild>
                <w:div w:id="5410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48603">
      <w:bodyDiv w:val="1"/>
      <w:marLeft w:val="0"/>
      <w:marRight w:val="0"/>
      <w:marTop w:val="0"/>
      <w:marBottom w:val="0"/>
      <w:divBdr>
        <w:top w:val="none" w:sz="0" w:space="0" w:color="auto"/>
        <w:left w:val="none" w:sz="0" w:space="0" w:color="auto"/>
        <w:bottom w:val="none" w:sz="0" w:space="0" w:color="auto"/>
        <w:right w:val="none" w:sz="0" w:space="0" w:color="auto"/>
      </w:divBdr>
      <w:divsChild>
        <w:div w:id="491993971">
          <w:marLeft w:val="0"/>
          <w:marRight w:val="0"/>
          <w:marTop w:val="0"/>
          <w:marBottom w:val="0"/>
          <w:divBdr>
            <w:top w:val="none" w:sz="0" w:space="0" w:color="auto"/>
            <w:left w:val="none" w:sz="0" w:space="0" w:color="auto"/>
            <w:bottom w:val="none" w:sz="0" w:space="0" w:color="auto"/>
            <w:right w:val="none" w:sz="0" w:space="0" w:color="auto"/>
          </w:divBdr>
          <w:divsChild>
            <w:div w:id="1855338737">
              <w:marLeft w:val="0"/>
              <w:marRight w:val="0"/>
              <w:marTop w:val="0"/>
              <w:marBottom w:val="0"/>
              <w:divBdr>
                <w:top w:val="none" w:sz="0" w:space="0" w:color="auto"/>
                <w:left w:val="none" w:sz="0" w:space="0" w:color="auto"/>
                <w:bottom w:val="none" w:sz="0" w:space="0" w:color="auto"/>
                <w:right w:val="none" w:sz="0" w:space="0" w:color="auto"/>
              </w:divBdr>
              <w:divsChild>
                <w:div w:id="173057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966">
      <w:bodyDiv w:val="1"/>
      <w:marLeft w:val="0"/>
      <w:marRight w:val="0"/>
      <w:marTop w:val="0"/>
      <w:marBottom w:val="0"/>
      <w:divBdr>
        <w:top w:val="none" w:sz="0" w:space="0" w:color="auto"/>
        <w:left w:val="none" w:sz="0" w:space="0" w:color="auto"/>
        <w:bottom w:val="none" w:sz="0" w:space="0" w:color="auto"/>
        <w:right w:val="none" w:sz="0" w:space="0" w:color="auto"/>
      </w:divBdr>
      <w:divsChild>
        <w:div w:id="845555583">
          <w:marLeft w:val="0"/>
          <w:marRight w:val="0"/>
          <w:marTop w:val="0"/>
          <w:marBottom w:val="0"/>
          <w:divBdr>
            <w:top w:val="none" w:sz="0" w:space="0" w:color="auto"/>
            <w:left w:val="none" w:sz="0" w:space="0" w:color="auto"/>
            <w:bottom w:val="none" w:sz="0" w:space="0" w:color="auto"/>
            <w:right w:val="none" w:sz="0" w:space="0" w:color="auto"/>
          </w:divBdr>
          <w:divsChild>
            <w:div w:id="1497960150">
              <w:marLeft w:val="0"/>
              <w:marRight w:val="0"/>
              <w:marTop w:val="0"/>
              <w:marBottom w:val="0"/>
              <w:divBdr>
                <w:top w:val="none" w:sz="0" w:space="0" w:color="auto"/>
                <w:left w:val="none" w:sz="0" w:space="0" w:color="auto"/>
                <w:bottom w:val="none" w:sz="0" w:space="0" w:color="auto"/>
                <w:right w:val="none" w:sz="0" w:space="0" w:color="auto"/>
              </w:divBdr>
              <w:divsChild>
                <w:div w:id="6671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2513">
      <w:bodyDiv w:val="1"/>
      <w:marLeft w:val="0"/>
      <w:marRight w:val="0"/>
      <w:marTop w:val="0"/>
      <w:marBottom w:val="0"/>
      <w:divBdr>
        <w:top w:val="none" w:sz="0" w:space="0" w:color="auto"/>
        <w:left w:val="none" w:sz="0" w:space="0" w:color="auto"/>
        <w:bottom w:val="none" w:sz="0" w:space="0" w:color="auto"/>
        <w:right w:val="none" w:sz="0" w:space="0" w:color="auto"/>
      </w:divBdr>
      <w:divsChild>
        <w:div w:id="1264412084">
          <w:marLeft w:val="0"/>
          <w:marRight w:val="0"/>
          <w:marTop w:val="0"/>
          <w:marBottom w:val="0"/>
          <w:divBdr>
            <w:top w:val="none" w:sz="0" w:space="0" w:color="auto"/>
            <w:left w:val="none" w:sz="0" w:space="0" w:color="auto"/>
            <w:bottom w:val="none" w:sz="0" w:space="0" w:color="auto"/>
            <w:right w:val="none" w:sz="0" w:space="0" w:color="auto"/>
          </w:divBdr>
          <w:divsChild>
            <w:div w:id="1809276596">
              <w:marLeft w:val="0"/>
              <w:marRight w:val="0"/>
              <w:marTop w:val="0"/>
              <w:marBottom w:val="0"/>
              <w:divBdr>
                <w:top w:val="none" w:sz="0" w:space="0" w:color="auto"/>
                <w:left w:val="none" w:sz="0" w:space="0" w:color="auto"/>
                <w:bottom w:val="none" w:sz="0" w:space="0" w:color="auto"/>
                <w:right w:val="none" w:sz="0" w:space="0" w:color="auto"/>
              </w:divBdr>
              <w:divsChild>
                <w:div w:id="21251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8245">
      <w:bodyDiv w:val="1"/>
      <w:marLeft w:val="0"/>
      <w:marRight w:val="0"/>
      <w:marTop w:val="0"/>
      <w:marBottom w:val="0"/>
      <w:divBdr>
        <w:top w:val="none" w:sz="0" w:space="0" w:color="auto"/>
        <w:left w:val="none" w:sz="0" w:space="0" w:color="auto"/>
        <w:bottom w:val="none" w:sz="0" w:space="0" w:color="auto"/>
        <w:right w:val="none" w:sz="0" w:space="0" w:color="auto"/>
      </w:divBdr>
      <w:divsChild>
        <w:div w:id="30495739">
          <w:marLeft w:val="0"/>
          <w:marRight w:val="0"/>
          <w:marTop w:val="0"/>
          <w:marBottom w:val="0"/>
          <w:divBdr>
            <w:top w:val="none" w:sz="0" w:space="0" w:color="auto"/>
            <w:left w:val="none" w:sz="0" w:space="0" w:color="auto"/>
            <w:bottom w:val="none" w:sz="0" w:space="0" w:color="auto"/>
            <w:right w:val="none" w:sz="0" w:space="0" w:color="auto"/>
          </w:divBdr>
          <w:divsChild>
            <w:div w:id="1992101172">
              <w:marLeft w:val="0"/>
              <w:marRight w:val="0"/>
              <w:marTop w:val="0"/>
              <w:marBottom w:val="0"/>
              <w:divBdr>
                <w:top w:val="none" w:sz="0" w:space="0" w:color="auto"/>
                <w:left w:val="none" w:sz="0" w:space="0" w:color="auto"/>
                <w:bottom w:val="none" w:sz="0" w:space="0" w:color="auto"/>
                <w:right w:val="none" w:sz="0" w:space="0" w:color="auto"/>
              </w:divBdr>
              <w:divsChild>
                <w:div w:id="6747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74979">
      <w:bodyDiv w:val="1"/>
      <w:marLeft w:val="0"/>
      <w:marRight w:val="0"/>
      <w:marTop w:val="0"/>
      <w:marBottom w:val="0"/>
      <w:divBdr>
        <w:top w:val="none" w:sz="0" w:space="0" w:color="auto"/>
        <w:left w:val="none" w:sz="0" w:space="0" w:color="auto"/>
        <w:bottom w:val="none" w:sz="0" w:space="0" w:color="auto"/>
        <w:right w:val="none" w:sz="0" w:space="0" w:color="auto"/>
      </w:divBdr>
      <w:divsChild>
        <w:div w:id="142624105">
          <w:marLeft w:val="0"/>
          <w:marRight w:val="0"/>
          <w:marTop w:val="0"/>
          <w:marBottom w:val="0"/>
          <w:divBdr>
            <w:top w:val="none" w:sz="0" w:space="0" w:color="auto"/>
            <w:left w:val="none" w:sz="0" w:space="0" w:color="auto"/>
            <w:bottom w:val="none" w:sz="0" w:space="0" w:color="auto"/>
            <w:right w:val="none" w:sz="0" w:space="0" w:color="auto"/>
          </w:divBdr>
          <w:divsChild>
            <w:div w:id="306783138">
              <w:marLeft w:val="0"/>
              <w:marRight w:val="0"/>
              <w:marTop w:val="0"/>
              <w:marBottom w:val="0"/>
              <w:divBdr>
                <w:top w:val="none" w:sz="0" w:space="0" w:color="auto"/>
                <w:left w:val="none" w:sz="0" w:space="0" w:color="auto"/>
                <w:bottom w:val="none" w:sz="0" w:space="0" w:color="auto"/>
                <w:right w:val="none" w:sz="0" w:space="0" w:color="auto"/>
              </w:divBdr>
              <w:divsChild>
                <w:div w:id="9823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93186">
      <w:bodyDiv w:val="1"/>
      <w:marLeft w:val="0"/>
      <w:marRight w:val="0"/>
      <w:marTop w:val="0"/>
      <w:marBottom w:val="0"/>
      <w:divBdr>
        <w:top w:val="none" w:sz="0" w:space="0" w:color="auto"/>
        <w:left w:val="none" w:sz="0" w:space="0" w:color="auto"/>
        <w:bottom w:val="none" w:sz="0" w:space="0" w:color="auto"/>
        <w:right w:val="none" w:sz="0" w:space="0" w:color="auto"/>
      </w:divBdr>
      <w:divsChild>
        <w:div w:id="1855726426">
          <w:marLeft w:val="0"/>
          <w:marRight w:val="0"/>
          <w:marTop w:val="0"/>
          <w:marBottom w:val="0"/>
          <w:divBdr>
            <w:top w:val="none" w:sz="0" w:space="0" w:color="auto"/>
            <w:left w:val="none" w:sz="0" w:space="0" w:color="auto"/>
            <w:bottom w:val="none" w:sz="0" w:space="0" w:color="auto"/>
            <w:right w:val="none" w:sz="0" w:space="0" w:color="auto"/>
          </w:divBdr>
          <w:divsChild>
            <w:div w:id="433483747">
              <w:marLeft w:val="0"/>
              <w:marRight w:val="0"/>
              <w:marTop w:val="0"/>
              <w:marBottom w:val="0"/>
              <w:divBdr>
                <w:top w:val="none" w:sz="0" w:space="0" w:color="auto"/>
                <w:left w:val="none" w:sz="0" w:space="0" w:color="auto"/>
                <w:bottom w:val="none" w:sz="0" w:space="0" w:color="auto"/>
                <w:right w:val="none" w:sz="0" w:space="0" w:color="auto"/>
              </w:divBdr>
              <w:divsChild>
                <w:div w:id="42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6595">
      <w:bodyDiv w:val="1"/>
      <w:marLeft w:val="0"/>
      <w:marRight w:val="0"/>
      <w:marTop w:val="0"/>
      <w:marBottom w:val="0"/>
      <w:divBdr>
        <w:top w:val="none" w:sz="0" w:space="0" w:color="auto"/>
        <w:left w:val="none" w:sz="0" w:space="0" w:color="auto"/>
        <w:bottom w:val="none" w:sz="0" w:space="0" w:color="auto"/>
        <w:right w:val="none" w:sz="0" w:space="0" w:color="auto"/>
      </w:divBdr>
      <w:divsChild>
        <w:div w:id="1267536529">
          <w:marLeft w:val="0"/>
          <w:marRight w:val="0"/>
          <w:marTop w:val="0"/>
          <w:marBottom w:val="0"/>
          <w:divBdr>
            <w:top w:val="none" w:sz="0" w:space="0" w:color="auto"/>
            <w:left w:val="none" w:sz="0" w:space="0" w:color="auto"/>
            <w:bottom w:val="none" w:sz="0" w:space="0" w:color="auto"/>
            <w:right w:val="none" w:sz="0" w:space="0" w:color="auto"/>
          </w:divBdr>
          <w:divsChild>
            <w:div w:id="1083335058">
              <w:marLeft w:val="0"/>
              <w:marRight w:val="0"/>
              <w:marTop w:val="0"/>
              <w:marBottom w:val="0"/>
              <w:divBdr>
                <w:top w:val="none" w:sz="0" w:space="0" w:color="auto"/>
                <w:left w:val="none" w:sz="0" w:space="0" w:color="auto"/>
                <w:bottom w:val="none" w:sz="0" w:space="0" w:color="auto"/>
                <w:right w:val="none" w:sz="0" w:space="0" w:color="auto"/>
              </w:divBdr>
              <w:divsChild>
                <w:div w:id="16263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1850">
      <w:bodyDiv w:val="1"/>
      <w:marLeft w:val="0"/>
      <w:marRight w:val="0"/>
      <w:marTop w:val="0"/>
      <w:marBottom w:val="0"/>
      <w:divBdr>
        <w:top w:val="none" w:sz="0" w:space="0" w:color="auto"/>
        <w:left w:val="none" w:sz="0" w:space="0" w:color="auto"/>
        <w:bottom w:val="none" w:sz="0" w:space="0" w:color="auto"/>
        <w:right w:val="none" w:sz="0" w:space="0" w:color="auto"/>
      </w:divBdr>
      <w:divsChild>
        <w:div w:id="943003932">
          <w:marLeft w:val="0"/>
          <w:marRight w:val="0"/>
          <w:marTop w:val="0"/>
          <w:marBottom w:val="0"/>
          <w:divBdr>
            <w:top w:val="none" w:sz="0" w:space="0" w:color="auto"/>
            <w:left w:val="none" w:sz="0" w:space="0" w:color="auto"/>
            <w:bottom w:val="none" w:sz="0" w:space="0" w:color="auto"/>
            <w:right w:val="none" w:sz="0" w:space="0" w:color="auto"/>
          </w:divBdr>
          <w:divsChild>
            <w:div w:id="198516413">
              <w:marLeft w:val="0"/>
              <w:marRight w:val="0"/>
              <w:marTop w:val="0"/>
              <w:marBottom w:val="0"/>
              <w:divBdr>
                <w:top w:val="none" w:sz="0" w:space="0" w:color="auto"/>
                <w:left w:val="none" w:sz="0" w:space="0" w:color="auto"/>
                <w:bottom w:val="none" w:sz="0" w:space="0" w:color="auto"/>
                <w:right w:val="none" w:sz="0" w:space="0" w:color="auto"/>
              </w:divBdr>
              <w:divsChild>
                <w:div w:id="1525897803">
                  <w:marLeft w:val="0"/>
                  <w:marRight w:val="0"/>
                  <w:marTop w:val="0"/>
                  <w:marBottom w:val="0"/>
                  <w:divBdr>
                    <w:top w:val="none" w:sz="0" w:space="0" w:color="auto"/>
                    <w:left w:val="none" w:sz="0" w:space="0" w:color="auto"/>
                    <w:bottom w:val="none" w:sz="0" w:space="0" w:color="auto"/>
                    <w:right w:val="none" w:sz="0" w:space="0" w:color="auto"/>
                  </w:divBdr>
                  <w:divsChild>
                    <w:div w:id="2609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12836">
      <w:bodyDiv w:val="1"/>
      <w:marLeft w:val="0"/>
      <w:marRight w:val="0"/>
      <w:marTop w:val="0"/>
      <w:marBottom w:val="0"/>
      <w:divBdr>
        <w:top w:val="none" w:sz="0" w:space="0" w:color="auto"/>
        <w:left w:val="none" w:sz="0" w:space="0" w:color="auto"/>
        <w:bottom w:val="none" w:sz="0" w:space="0" w:color="auto"/>
        <w:right w:val="none" w:sz="0" w:space="0" w:color="auto"/>
      </w:divBdr>
      <w:divsChild>
        <w:div w:id="2130274127">
          <w:marLeft w:val="0"/>
          <w:marRight w:val="0"/>
          <w:marTop w:val="0"/>
          <w:marBottom w:val="0"/>
          <w:divBdr>
            <w:top w:val="none" w:sz="0" w:space="0" w:color="auto"/>
            <w:left w:val="none" w:sz="0" w:space="0" w:color="auto"/>
            <w:bottom w:val="none" w:sz="0" w:space="0" w:color="auto"/>
            <w:right w:val="none" w:sz="0" w:space="0" w:color="auto"/>
          </w:divBdr>
          <w:divsChild>
            <w:div w:id="1551309262">
              <w:marLeft w:val="0"/>
              <w:marRight w:val="0"/>
              <w:marTop w:val="0"/>
              <w:marBottom w:val="0"/>
              <w:divBdr>
                <w:top w:val="none" w:sz="0" w:space="0" w:color="auto"/>
                <w:left w:val="none" w:sz="0" w:space="0" w:color="auto"/>
                <w:bottom w:val="none" w:sz="0" w:space="0" w:color="auto"/>
                <w:right w:val="none" w:sz="0" w:space="0" w:color="auto"/>
              </w:divBdr>
              <w:divsChild>
                <w:div w:id="5090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48848">
      <w:bodyDiv w:val="1"/>
      <w:marLeft w:val="0"/>
      <w:marRight w:val="0"/>
      <w:marTop w:val="0"/>
      <w:marBottom w:val="0"/>
      <w:divBdr>
        <w:top w:val="none" w:sz="0" w:space="0" w:color="auto"/>
        <w:left w:val="none" w:sz="0" w:space="0" w:color="auto"/>
        <w:bottom w:val="none" w:sz="0" w:space="0" w:color="auto"/>
        <w:right w:val="none" w:sz="0" w:space="0" w:color="auto"/>
      </w:divBdr>
      <w:divsChild>
        <w:div w:id="1736119430">
          <w:marLeft w:val="0"/>
          <w:marRight w:val="0"/>
          <w:marTop w:val="0"/>
          <w:marBottom w:val="0"/>
          <w:divBdr>
            <w:top w:val="none" w:sz="0" w:space="0" w:color="auto"/>
            <w:left w:val="none" w:sz="0" w:space="0" w:color="auto"/>
            <w:bottom w:val="none" w:sz="0" w:space="0" w:color="auto"/>
            <w:right w:val="none" w:sz="0" w:space="0" w:color="auto"/>
          </w:divBdr>
          <w:divsChild>
            <w:div w:id="1343553685">
              <w:marLeft w:val="0"/>
              <w:marRight w:val="0"/>
              <w:marTop w:val="0"/>
              <w:marBottom w:val="0"/>
              <w:divBdr>
                <w:top w:val="none" w:sz="0" w:space="0" w:color="auto"/>
                <w:left w:val="none" w:sz="0" w:space="0" w:color="auto"/>
                <w:bottom w:val="none" w:sz="0" w:space="0" w:color="auto"/>
                <w:right w:val="none" w:sz="0" w:space="0" w:color="auto"/>
              </w:divBdr>
              <w:divsChild>
                <w:div w:id="3823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72024">
      <w:bodyDiv w:val="1"/>
      <w:marLeft w:val="0"/>
      <w:marRight w:val="0"/>
      <w:marTop w:val="0"/>
      <w:marBottom w:val="0"/>
      <w:divBdr>
        <w:top w:val="none" w:sz="0" w:space="0" w:color="auto"/>
        <w:left w:val="none" w:sz="0" w:space="0" w:color="auto"/>
        <w:bottom w:val="none" w:sz="0" w:space="0" w:color="auto"/>
        <w:right w:val="none" w:sz="0" w:space="0" w:color="auto"/>
      </w:divBdr>
      <w:divsChild>
        <w:div w:id="561988125">
          <w:marLeft w:val="0"/>
          <w:marRight w:val="0"/>
          <w:marTop w:val="0"/>
          <w:marBottom w:val="0"/>
          <w:divBdr>
            <w:top w:val="none" w:sz="0" w:space="0" w:color="auto"/>
            <w:left w:val="none" w:sz="0" w:space="0" w:color="auto"/>
            <w:bottom w:val="none" w:sz="0" w:space="0" w:color="auto"/>
            <w:right w:val="none" w:sz="0" w:space="0" w:color="auto"/>
          </w:divBdr>
          <w:divsChild>
            <w:div w:id="1863006840">
              <w:marLeft w:val="0"/>
              <w:marRight w:val="0"/>
              <w:marTop w:val="0"/>
              <w:marBottom w:val="0"/>
              <w:divBdr>
                <w:top w:val="none" w:sz="0" w:space="0" w:color="auto"/>
                <w:left w:val="none" w:sz="0" w:space="0" w:color="auto"/>
                <w:bottom w:val="none" w:sz="0" w:space="0" w:color="auto"/>
                <w:right w:val="none" w:sz="0" w:space="0" w:color="auto"/>
              </w:divBdr>
              <w:divsChild>
                <w:div w:id="9235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06028">
      <w:bodyDiv w:val="1"/>
      <w:marLeft w:val="0"/>
      <w:marRight w:val="0"/>
      <w:marTop w:val="0"/>
      <w:marBottom w:val="0"/>
      <w:divBdr>
        <w:top w:val="none" w:sz="0" w:space="0" w:color="auto"/>
        <w:left w:val="none" w:sz="0" w:space="0" w:color="auto"/>
        <w:bottom w:val="none" w:sz="0" w:space="0" w:color="auto"/>
        <w:right w:val="none" w:sz="0" w:space="0" w:color="auto"/>
      </w:divBdr>
      <w:divsChild>
        <w:div w:id="718556391">
          <w:marLeft w:val="0"/>
          <w:marRight w:val="0"/>
          <w:marTop w:val="0"/>
          <w:marBottom w:val="0"/>
          <w:divBdr>
            <w:top w:val="none" w:sz="0" w:space="0" w:color="auto"/>
            <w:left w:val="none" w:sz="0" w:space="0" w:color="auto"/>
            <w:bottom w:val="none" w:sz="0" w:space="0" w:color="auto"/>
            <w:right w:val="none" w:sz="0" w:space="0" w:color="auto"/>
          </w:divBdr>
          <w:divsChild>
            <w:div w:id="952859094">
              <w:marLeft w:val="0"/>
              <w:marRight w:val="0"/>
              <w:marTop w:val="0"/>
              <w:marBottom w:val="0"/>
              <w:divBdr>
                <w:top w:val="none" w:sz="0" w:space="0" w:color="auto"/>
                <w:left w:val="none" w:sz="0" w:space="0" w:color="auto"/>
                <w:bottom w:val="none" w:sz="0" w:space="0" w:color="auto"/>
                <w:right w:val="none" w:sz="0" w:space="0" w:color="auto"/>
              </w:divBdr>
              <w:divsChild>
                <w:div w:id="6545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4562">
      <w:bodyDiv w:val="1"/>
      <w:marLeft w:val="0"/>
      <w:marRight w:val="0"/>
      <w:marTop w:val="0"/>
      <w:marBottom w:val="0"/>
      <w:divBdr>
        <w:top w:val="none" w:sz="0" w:space="0" w:color="auto"/>
        <w:left w:val="none" w:sz="0" w:space="0" w:color="auto"/>
        <w:bottom w:val="none" w:sz="0" w:space="0" w:color="auto"/>
        <w:right w:val="none" w:sz="0" w:space="0" w:color="auto"/>
      </w:divBdr>
      <w:divsChild>
        <w:div w:id="1701781585">
          <w:marLeft w:val="0"/>
          <w:marRight w:val="0"/>
          <w:marTop w:val="0"/>
          <w:marBottom w:val="0"/>
          <w:divBdr>
            <w:top w:val="none" w:sz="0" w:space="0" w:color="auto"/>
            <w:left w:val="none" w:sz="0" w:space="0" w:color="auto"/>
            <w:bottom w:val="none" w:sz="0" w:space="0" w:color="auto"/>
            <w:right w:val="none" w:sz="0" w:space="0" w:color="auto"/>
          </w:divBdr>
          <w:divsChild>
            <w:div w:id="1177423575">
              <w:marLeft w:val="0"/>
              <w:marRight w:val="0"/>
              <w:marTop w:val="0"/>
              <w:marBottom w:val="0"/>
              <w:divBdr>
                <w:top w:val="none" w:sz="0" w:space="0" w:color="auto"/>
                <w:left w:val="none" w:sz="0" w:space="0" w:color="auto"/>
                <w:bottom w:val="none" w:sz="0" w:space="0" w:color="auto"/>
                <w:right w:val="none" w:sz="0" w:space="0" w:color="auto"/>
              </w:divBdr>
              <w:divsChild>
                <w:div w:id="14788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0304">
      <w:bodyDiv w:val="1"/>
      <w:marLeft w:val="0"/>
      <w:marRight w:val="0"/>
      <w:marTop w:val="0"/>
      <w:marBottom w:val="0"/>
      <w:divBdr>
        <w:top w:val="none" w:sz="0" w:space="0" w:color="auto"/>
        <w:left w:val="none" w:sz="0" w:space="0" w:color="auto"/>
        <w:bottom w:val="none" w:sz="0" w:space="0" w:color="auto"/>
        <w:right w:val="none" w:sz="0" w:space="0" w:color="auto"/>
      </w:divBdr>
      <w:divsChild>
        <w:div w:id="970674031">
          <w:marLeft w:val="0"/>
          <w:marRight w:val="0"/>
          <w:marTop w:val="0"/>
          <w:marBottom w:val="0"/>
          <w:divBdr>
            <w:top w:val="none" w:sz="0" w:space="0" w:color="auto"/>
            <w:left w:val="none" w:sz="0" w:space="0" w:color="auto"/>
            <w:bottom w:val="none" w:sz="0" w:space="0" w:color="auto"/>
            <w:right w:val="none" w:sz="0" w:space="0" w:color="auto"/>
          </w:divBdr>
          <w:divsChild>
            <w:div w:id="1560633769">
              <w:marLeft w:val="0"/>
              <w:marRight w:val="0"/>
              <w:marTop w:val="0"/>
              <w:marBottom w:val="0"/>
              <w:divBdr>
                <w:top w:val="none" w:sz="0" w:space="0" w:color="auto"/>
                <w:left w:val="none" w:sz="0" w:space="0" w:color="auto"/>
                <w:bottom w:val="none" w:sz="0" w:space="0" w:color="auto"/>
                <w:right w:val="none" w:sz="0" w:space="0" w:color="auto"/>
              </w:divBdr>
              <w:divsChild>
                <w:div w:id="13369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7147">
      <w:bodyDiv w:val="1"/>
      <w:marLeft w:val="0"/>
      <w:marRight w:val="0"/>
      <w:marTop w:val="0"/>
      <w:marBottom w:val="0"/>
      <w:divBdr>
        <w:top w:val="none" w:sz="0" w:space="0" w:color="auto"/>
        <w:left w:val="none" w:sz="0" w:space="0" w:color="auto"/>
        <w:bottom w:val="none" w:sz="0" w:space="0" w:color="auto"/>
        <w:right w:val="none" w:sz="0" w:space="0" w:color="auto"/>
      </w:divBdr>
      <w:divsChild>
        <w:div w:id="185294937">
          <w:marLeft w:val="0"/>
          <w:marRight w:val="0"/>
          <w:marTop w:val="0"/>
          <w:marBottom w:val="0"/>
          <w:divBdr>
            <w:top w:val="none" w:sz="0" w:space="0" w:color="auto"/>
            <w:left w:val="none" w:sz="0" w:space="0" w:color="auto"/>
            <w:bottom w:val="none" w:sz="0" w:space="0" w:color="auto"/>
            <w:right w:val="none" w:sz="0" w:space="0" w:color="auto"/>
          </w:divBdr>
          <w:divsChild>
            <w:div w:id="376929122">
              <w:marLeft w:val="0"/>
              <w:marRight w:val="0"/>
              <w:marTop w:val="0"/>
              <w:marBottom w:val="0"/>
              <w:divBdr>
                <w:top w:val="none" w:sz="0" w:space="0" w:color="auto"/>
                <w:left w:val="none" w:sz="0" w:space="0" w:color="auto"/>
                <w:bottom w:val="none" w:sz="0" w:space="0" w:color="auto"/>
                <w:right w:val="none" w:sz="0" w:space="0" w:color="auto"/>
              </w:divBdr>
              <w:divsChild>
                <w:div w:id="38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1505">
      <w:bodyDiv w:val="1"/>
      <w:marLeft w:val="0"/>
      <w:marRight w:val="0"/>
      <w:marTop w:val="0"/>
      <w:marBottom w:val="0"/>
      <w:divBdr>
        <w:top w:val="none" w:sz="0" w:space="0" w:color="auto"/>
        <w:left w:val="none" w:sz="0" w:space="0" w:color="auto"/>
        <w:bottom w:val="none" w:sz="0" w:space="0" w:color="auto"/>
        <w:right w:val="none" w:sz="0" w:space="0" w:color="auto"/>
      </w:divBdr>
      <w:divsChild>
        <w:div w:id="1573809906">
          <w:marLeft w:val="0"/>
          <w:marRight w:val="0"/>
          <w:marTop w:val="0"/>
          <w:marBottom w:val="0"/>
          <w:divBdr>
            <w:top w:val="none" w:sz="0" w:space="0" w:color="auto"/>
            <w:left w:val="none" w:sz="0" w:space="0" w:color="auto"/>
            <w:bottom w:val="none" w:sz="0" w:space="0" w:color="auto"/>
            <w:right w:val="none" w:sz="0" w:space="0" w:color="auto"/>
          </w:divBdr>
          <w:divsChild>
            <w:div w:id="551574820">
              <w:marLeft w:val="0"/>
              <w:marRight w:val="0"/>
              <w:marTop w:val="0"/>
              <w:marBottom w:val="0"/>
              <w:divBdr>
                <w:top w:val="none" w:sz="0" w:space="0" w:color="auto"/>
                <w:left w:val="none" w:sz="0" w:space="0" w:color="auto"/>
                <w:bottom w:val="none" w:sz="0" w:space="0" w:color="auto"/>
                <w:right w:val="none" w:sz="0" w:space="0" w:color="auto"/>
              </w:divBdr>
              <w:divsChild>
                <w:div w:id="1770466975">
                  <w:marLeft w:val="0"/>
                  <w:marRight w:val="0"/>
                  <w:marTop w:val="0"/>
                  <w:marBottom w:val="0"/>
                  <w:divBdr>
                    <w:top w:val="none" w:sz="0" w:space="0" w:color="auto"/>
                    <w:left w:val="none" w:sz="0" w:space="0" w:color="auto"/>
                    <w:bottom w:val="none" w:sz="0" w:space="0" w:color="auto"/>
                    <w:right w:val="none" w:sz="0" w:space="0" w:color="auto"/>
                  </w:divBdr>
                  <w:divsChild>
                    <w:div w:id="6746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51667">
      <w:bodyDiv w:val="1"/>
      <w:marLeft w:val="0"/>
      <w:marRight w:val="0"/>
      <w:marTop w:val="0"/>
      <w:marBottom w:val="0"/>
      <w:divBdr>
        <w:top w:val="none" w:sz="0" w:space="0" w:color="auto"/>
        <w:left w:val="none" w:sz="0" w:space="0" w:color="auto"/>
        <w:bottom w:val="none" w:sz="0" w:space="0" w:color="auto"/>
        <w:right w:val="none" w:sz="0" w:space="0" w:color="auto"/>
      </w:divBdr>
      <w:divsChild>
        <w:div w:id="1639533509">
          <w:marLeft w:val="0"/>
          <w:marRight w:val="0"/>
          <w:marTop w:val="0"/>
          <w:marBottom w:val="0"/>
          <w:divBdr>
            <w:top w:val="none" w:sz="0" w:space="0" w:color="auto"/>
            <w:left w:val="none" w:sz="0" w:space="0" w:color="auto"/>
            <w:bottom w:val="none" w:sz="0" w:space="0" w:color="auto"/>
            <w:right w:val="none" w:sz="0" w:space="0" w:color="auto"/>
          </w:divBdr>
          <w:divsChild>
            <w:div w:id="315231589">
              <w:marLeft w:val="0"/>
              <w:marRight w:val="0"/>
              <w:marTop w:val="0"/>
              <w:marBottom w:val="0"/>
              <w:divBdr>
                <w:top w:val="none" w:sz="0" w:space="0" w:color="auto"/>
                <w:left w:val="none" w:sz="0" w:space="0" w:color="auto"/>
                <w:bottom w:val="none" w:sz="0" w:space="0" w:color="auto"/>
                <w:right w:val="none" w:sz="0" w:space="0" w:color="auto"/>
              </w:divBdr>
              <w:divsChild>
                <w:div w:id="658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4829">
      <w:bodyDiv w:val="1"/>
      <w:marLeft w:val="0"/>
      <w:marRight w:val="0"/>
      <w:marTop w:val="0"/>
      <w:marBottom w:val="0"/>
      <w:divBdr>
        <w:top w:val="none" w:sz="0" w:space="0" w:color="auto"/>
        <w:left w:val="none" w:sz="0" w:space="0" w:color="auto"/>
        <w:bottom w:val="none" w:sz="0" w:space="0" w:color="auto"/>
        <w:right w:val="none" w:sz="0" w:space="0" w:color="auto"/>
      </w:divBdr>
      <w:divsChild>
        <w:div w:id="340939454">
          <w:marLeft w:val="0"/>
          <w:marRight w:val="0"/>
          <w:marTop w:val="0"/>
          <w:marBottom w:val="0"/>
          <w:divBdr>
            <w:top w:val="none" w:sz="0" w:space="0" w:color="auto"/>
            <w:left w:val="none" w:sz="0" w:space="0" w:color="auto"/>
            <w:bottom w:val="none" w:sz="0" w:space="0" w:color="auto"/>
            <w:right w:val="none" w:sz="0" w:space="0" w:color="auto"/>
          </w:divBdr>
          <w:divsChild>
            <w:div w:id="1947881475">
              <w:marLeft w:val="0"/>
              <w:marRight w:val="0"/>
              <w:marTop w:val="0"/>
              <w:marBottom w:val="0"/>
              <w:divBdr>
                <w:top w:val="none" w:sz="0" w:space="0" w:color="auto"/>
                <w:left w:val="none" w:sz="0" w:space="0" w:color="auto"/>
                <w:bottom w:val="none" w:sz="0" w:space="0" w:color="auto"/>
                <w:right w:val="none" w:sz="0" w:space="0" w:color="auto"/>
              </w:divBdr>
              <w:divsChild>
                <w:div w:id="17942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08575">
      <w:bodyDiv w:val="1"/>
      <w:marLeft w:val="0"/>
      <w:marRight w:val="0"/>
      <w:marTop w:val="0"/>
      <w:marBottom w:val="0"/>
      <w:divBdr>
        <w:top w:val="none" w:sz="0" w:space="0" w:color="auto"/>
        <w:left w:val="none" w:sz="0" w:space="0" w:color="auto"/>
        <w:bottom w:val="none" w:sz="0" w:space="0" w:color="auto"/>
        <w:right w:val="none" w:sz="0" w:space="0" w:color="auto"/>
      </w:divBdr>
      <w:divsChild>
        <w:div w:id="683017459">
          <w:marLeft w:val="0"/>
          <w:marRight w:val="0"/>
          <w:marTop w:val="0"/>
          <w:marBottom w:val="0"/>
          <w:divBdr>
            <w:top w:val="none" w:sz="0" w:space="0" w:color="auto"/>
            <w:left w:val="none" w:sz="0" w:space="0" w:color="auto"/>
            <w:bottom w:val="none" w:sz="0" w:space="0" w:color="auto"/>
            <w:right w:val="none" w:sz="0" w:space="0" w:color="auto"/>
          </w:divBdr>
          <w:divsChild>
            <w:div w:id="271665515">
              <w:marLeft w:val="0"/>
              <w:marRight w:val="0"/>
              <w:marTop w:val="0"/>
              <w:marBottom w:val="0"/>
              <w:divBdr>
                <w:top w:val="none" w:sz="0" w:space="0" w:color="auto"/>
                <w:left w:val="none" w:sz="0" w:space="0" w:color="auto"/>
                <w:bottom w:val="none" w:sz="0" w:space="0" w:color="auto"/>
                <w:right w:val="none" w:sz="0" w:space="0" w:color="auto"/>
              </w:divBdr>
              <w:divsChild>
                <w:div w:id="6233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7651">
      <w:bodyDiv w:val="1"/>
      <w:marLeft w:val="0"/>
      <w:marRight w:val="0"/>
      <w:marTop w:val="0"/>
      <w:marBottom w:val="0"/>
      <w:divBdr>
        <w:top w:val="none" w:sz="0" w:space="0" w:color="auto"/>
        <w:left w:val="none" w:sz="0" w:space="0" w:color="auto"/>
        <w:bottom w:val="none" w:sz="0" w:space="0" w:color="auto"/>
        <w:right w:val="none" w:sz="0" w:space="0" w:color="auto"/>
      </w:divBdr>
      <w:divsChild>
        <w:div w:id="656568754">
          <w:marLeft w:val="0"/>
          <w:marRight w:val="0"/>
          <w:marTop w:val="0"/>
          <w:marBottom w:val="0"/>
          <w:divBdr>
            <w:top w:val="none" w:sz="0" w:space="0" w:color="auto"/>
            <w:left w:val="none" w:sz="0" w:space="0" w:color="auto"/>
            <w:bottom w:val="none" w:sz="0" w:space="0" w:color="auto"/>
            <w:right w:val="none" w:sz="0" w:space="0" w:color="auto"/>
          </w:divBdr>
          <w:divsChild>
            <w:div w:id="1282221266">
              <w:marLeft w:val="0"/>
              <w:marRight w:val="0"/>
              <w:marTop w:val="0"/>
              <w:marBottom w:val="0"/>
              <w:divBdr>
                <w:top w:val="none" w:sz="0" w:space="0" w:color="auto"/>
                <w:left w:val="none" w:sz="0" w:space="0" w:color="auto"/>
                <w:bottom w:val="none" w:sz="0" w:space="0" w:color="auto"/>
                <w:right w:val="none" w:sz="0" w:space="0" w:color="auto"/>
              </w:divBdr>
              <w:divsChild>
                <w:div w:id="7096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0811">
      <w:bodyDiv w:val="1"/>
      <w:marLeft w:val="0"/>
      <w:marRight w:val="0"/>
      <w:marTop w:val="0"/>
      <w:marBottom w:val="0"/>
      <w:divBdr>
        <w:top w:val="none" w:sz="0" w:space="0" w:color="auto"/>
        <w:left w:val="none" w:sz="0" w:space="0" w:color="auto"/>
        <w:bottom w:val="none" w:sz="0" w:space="0" w:color="auto"/>
        <w:right w:val="none" w:sz="0" w:space="0" w:color="auto"/>
      </w:divBdr>
      <w:divsChild>
        <w:div w:id="441267393">
          <w:marLeft w:val="0"/>
          <w:marRight w:val="0"/>
          <w:marTop w:val="0"/>
          <w:marBottom w:val="0"/>
          <w:divBdr>
            <w:top w:val="none" w:sz="0" w:space="0" w:color="auto"/>
            <w:left w:val="none" w:sz="0" w:space="0" w:color="auto"/>
            <w:bottom w:val="none" w:sz="0" w:space="0" w:color="auto"/>
            <w:right w:val="none" w:sz="0" w:space="0" w:color="auto"/>
          </w:divBdr>
          <w:divsChild>
            <w:div w:id="405154199">
              <w:marLeft w:val="0"/>
              <w:marRight w:val="0"/>
              <w:marTop w:val="0"/>
              <w:marBottom w:val="0"/>
              <w:divBdr>
                <w:top w:val="none" w:sz="0" w:space="0" w:color="auto"/>
                <w:left w:val="none" w:sz="0" w:space="0" w:color="auto"/>
                <w:bottom w:val="none" w:sz="0" w:space="0" w:color="auto"/>
                <w:right w:val="none" w:sz="0" w:space="0" w:color="auto"/>
              </w:divBdr>
              <w:divsChild>
                <w:div w:id="20392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9412">
      <w:bodyDiv w:val="1"/>
      <w:marLeft w:val="0"/>
      <w:marRight w:val="0"/>
      <w:marTop w:val="0"/>
      <w:marBottom w:val="0"/>
      <w:divBdr>
        <w:top w:val="none" w:sz="0" w:space="0" w:color="auto"/>
        <w:left w:val="none" w:sz="0" w:space="0" w:color="auto"/>
        <w:bottom w:val="none" w:sz="0" w:space="0" w:color="auto"/>
        <w:right w:val="none" w:sz="0" w:space="0" w:color="auto"/>
      </w:divBdr>
      <w:divsChild>
        <w:div w:id="120076208">
          <w:marLeft w:val="0"/>
          <w:marRight w:val="0"/>
          <w:marTop w:val="0"/>
          <w:marBottom w:val="0"/>
          <w:divBdr>
            <w:top w:val="none" w:sz="0" w:space="0" w:color="auto"/>
            <w:left w:val="none" w:sz="0" w:space="0" w:color="auto"/>
            <w:bottom w:val="none" w:sz="0" w:space="0" w:color="auto"/>
            <w:right w:val="none" w:sz="0" w:space="0" w:color="auto"/>
          </w:divBdr>
          <w:divsChild>
            <w:div w:id="1780101090">
              <w:marLeft w:val="0"/>
              <w:marRight w:val="0"/>
              <w:marTop w:val="0"/>
              <w:marBottom w:val="0"/>
              <w:divBdr>
                <w:top w:val="none" w:sz="0" w:space="0" w:color="auto"/>
                <w:left w:val="none" w:sz="0" w:space="0" w:color="auto"/>
                <w:bottom w:val="none" w:sz="0" w:space="0" w:color="auto"/>
                <w:right w:val="none" w:sz="0" w:space="0" w:color="auto"/>
              </w:divBdr>
              <w:divsChild>
                <w:div w:id="13703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00688">
      <w:bodyDiv w:val="1"/>
      <w:marLeft w:val="0"/>
      <w:marRight w:val="0"/>
      <w:marTop w:val="0"/>
      <w:marBottom w:val="0"/>
      <w:divBdr>
        <w:top w:val="none" w:sz="0" w:space="0" w:color="auto"/>
        <w:left w:val="none" w:sz="0" w:space="0" w:color="auto"/>
        <w:bottom w:val="none" w:sz="0" w:space="0" w:color="auto"/>
        <w:right w:val="none" w:sz="0" w:space="0" w:color="auto"/>
      </w:divBdr>
      <w:divsChild>
        <w:div w:id="138159420">
          <w:marLeft w:val="0"/>
          <w:marRight w:val="0"/>
          <w:marTop w:val="0"/>
          <w:marBottom w:val="0"/>
          <w:divBdr>
            <w:top w:val="none" w:sz="0" w:space="0" w:color="auto"/>
            <w:left w:val="none" w:sz="0" w:space="0" w:color="auto"/>
            <w:bottom w:val="none" w:sz="0" w:space="0" w:color="auto"/>
            <w:right w:val="none" w:sz="0" w:space="0" w:color="auto"/>
          </w:divBdr>
          <w:divsChild>
            <w:div w:id="2091347392">
              <w:marLeft w:val="0"/>
              <w:marRight w:val="0"/>
              <w:marTop w:val="0"/>
              <w:marBottom w:val="0"/>
              <w:divBdr>
                <w:top w:val="none" w:sz="0" w:space="0" w:color="auto"/>
                <w:left w:val="none" w:sz="0" w:space="0" w:color="auto"/>
                <w:bottom w:val="none" w:sz="0" w:space="0" w:color="auto"/>
                <w:right w:val="none" w:sz="0" w:space="0" w:color="auto"/>
              </w:divBdr>
              <w:divsChild>
                <w:div w:id="2915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99893">
      <w:bodyDiv w:val="1"/>
      <w:marLeft w:val="0"/>
      <w:marRight w:val="0"/>
      <w:marTop w:val="0"/>
      <w:marBottom w:val="0"/>
      <w:divBdr>
        <w:top w:val="none" w:sz="0" w:space="0" w:color="auto"/>
        <w:left w:val="none" w:sz="0" w:space="0" w:color="auto"/>
        <w:bottom w:val="none" w:sz="0" w:space="0" w:color="auto"/>
        <w:right w:val="none" w:sz="0" w:space="0" w:color="auto"/>
      </w:divBdr>
      <w:divsChild>
        <w:div w:id="710307287">
          <w:marLeft w:val="0"/>
          <w:marRight w:val="0"/>
          <w:marTop w:val="0"/>
          <w:marBottom w:val="0"/>
          <w:divBdr>
            <w:top w:val="none" w:sz="0" w:space="0" w:color="auto"/>
            <w:left w:val="none" w:sz="0" w:space="0" w:color="auto"/>
            <w:bottom w:val="none" w:sz="0" w:space="0" w:color="auto"/>
            <w:right w:val="none" w:sz="0" w:space="0" w:color="auto"/>
          </w:divBdr>
          <w:divsChild>
            <w:div w:id="1470974011">
              <w:marLeft w:val="0"/>
              <w:marRight w:val="0"/>
              <w:marTop w:val="0"/>
              <w:marBottom w:val="0"/>
              <w:divBdr>
                <w:top w:val="none" w:sz="0" w:space="0" w:color="auto"/>
                <w:left w:val="none" w:sz="0" w:space="0" w:color="auto"/>
                <w:bottom w:val="none" w:sz="0" w:space="0" w:color="auto"/>
                <w:right w:val="none" w:sz="0" w:space="0" w:color="auto"/>
              </w:divBdr>
              <w:divsChild>
                <w:div w:id="18761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9128">
      <w:bodyDiv w:val="1"/>
      <w:marLeft w:val="0"/>
      <w:marRight w:val="0"/>
      <w:marTop w:val="0"/>
      <w:marBottom w:val="0"/>
      <w:divBdr>
        <w:top w:val="none" w:sz="0" w:space="0" w:color="auto"/>
        <w:left w:val="none" w:sz="0" w:space="0" w:color="auto"/>
        <w:bottom w:val="none" w:sz="0" w:space="0" w:color="auto"/>
        <w:right w:val="none" w:sz="0" w:space="0" w:color="auto"/>
      </w:divBdr>
      <w:divsChild>
        <w:div w:id="1123621326">
          <w:marLeft w:val="0"/>
          <w:marRight w:val="0"/>
          <w:marTop w:val="0"/>
          <w:marBottom w:val="0"/>
          <w:divBdr>
            <w:top w:val="none" w:sz="0" w:space="0" w:color="auto"/>
            <w:left w:val="none" w:sz="0" w:space="0" w:color="auto"/>
            <w:bottom w:val="none" w:sz="0" w:space="0" w:color="auto"/>
            <w:right w:val="none" w:sz="0" w:space="0" w:color="auto"/>
          </w:divBdr>
          <w:divsChild>
            <w:div w:id="1847016127">
              <w:marLeft w:val="0"/>
              <w:marRight w:val="0"/>
              <w:marTop w:val="0"/>
              <w:marBottom w:val="0"/>
              <w:divBdr>
                <w:top w:val="none" w:sz="0" w:space="0" w:color="auto"/>
                <w:left w:val="none" w:sz="0" w:space="0" w:color="auto"/>
                <w:bottom w:val="none" w:sz="0" w:space="0" w:color="auto"/>
                <w:right w:val="none" w:sz="0" w:space="0" w:color="auto"/>
              </w:divBdr>
              <w:divsChild>
                <w:div w:id="2672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531">
      <w:bodyDiv w:val="1"/>
      <w:marLeft w:val="0"/>
      <w:marRight w:val="0"/>
      <w:marTop w:val="0"/>
      <w:marBottom w:val="0"/>
      <w:divBdr>
        <w:top w:val="none" w:sz="0" w:space="0" w:color="auto"/>
        <w:left w:val="none" w:sz="0" w:space="0" w:color="auto"/>
        <w:bottom w:val="none" w:sz="0" w:space="0" w:color="auto"/>
        <w:right w:val="none" w:sz="0" w:space="0" w:color="auto"/>
      </w:divBdr>
      <w:divsChild>
        <w:div w:id="1710035505">
          <w:marLeft w:val="0"/>
          <w:marRight w:val="0"/>
          <w:marTop w:val="0"/>
          <w:marBottom w:val="0"/>
          <w:divBdr>
            <w:top w:val="none" w:sz="0" w:space="0" w:color="auto"/>
            <w:left w:val="none" w:sz="0" w:space="0" w:color="auto"/>
            <w:bottom w:val="none" w:sz="0" w:space="0" w:color="auto"/>
            <w:right w:val="none" w:sz="0" w:space="0" w:color="auto"/>
          </w:divBdr>
          <w:divsChild>
            <w:div w:id="16195992">
              <w:marLeft w:val="0"/>
              <w:marRight w:val="0"/>
              <w:marTop w:val="0"/>
              <w:marBottom w:val="0"/>
              <w:divBdr>
                <w:top w:val="none" w:sz="0" w:space="0" w:color="auto"/>
                <w:left w:val="none" w:sz="0" w:space="0" w:color="auto"/>
                <w:bottom w:val="none" w:sz="0" w:space="0" w:color="auto"/>
                <w:right w:val="none" w:sz="0" w:space="0" w:color="auto"/>
              </w:divBdr>
              <w:divsChild>
                <w:div w:id="15321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9213">
      <w:bodyDiv w:val="1"/>
      <w:marLeft w:val="0"/>
      <w:marRight w:val="0"/>
      <w:marTop w:val="0"/>
      <w:marBottom w:val="0"/>
      <w:divBdr>
        <w:top w:val="none" w:sz="0" w:space="0" w:color="auto"/>
        <w:left w:val="none" w:sz="0" w:space="0" w:color="auto"/>
        <w:bottom w:val="none" w:sz="0" w:space="0" w:color="auto"/>
        <w:right w:val="none" w:sz="0" w:space="0" w:color="auto"/>
      </w:divBdr>
      <w:divsChild>
        <w:div w:id="2069725036">
          <w:marLeft w:val="0"/>
          <w:marRight w:val="0"/>
          <w:marTop w:val="0"/>
          <w:marBottom w:val="0"/>
          <w:divBdr>
            <w:top w:val="none" w:sz="0" w:space="0" w:color="auto"/>
            <w:left w:val="none" w:sz="0" w:space="0" w:color="auto"/>
            <w:bottom w:val="none" w:sz="0" w:space="0" w:color="auto"/>
            <w:right w:val="none" w:sz="0" w:space="0" w:color="auto"/>
          </w:divBdr>
          <w:divsChild>
            <w:div w:id="2111778082">
              <w:marLeft w:val="0"/>
              <w:marRight w:val="0"/>
              <w:marTop w:val="0"/>
              <w:marBottom w:val="0"/>
              <w:divBdr>
                <w:top w:val="none" w:sz="0" w:space="0" w:color="auto"/>
                <w:left w:val="none" w:sz="0" w:space="0" w:color="auto"/>
                <w:bottom w:val="none" w:sz="0" w:space="0" w:color="auto"/>
                <w:right w:val="none" w:sz="0" w:space="0" w:color="auto"/>
              </w:divBdr>
              <w:divsChild>
                <w:div w:id="21372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85139">
      <w:bodyDiv w:val="1"/>
      <w:marLeft w:val="0"/>
      <w:marRight w:val="0"/>
      <w:marTop w:val="0"/>
      <w:marBottom w:val="0"/>
      <w:divBdr>
        <w:top w:val="none" w:sz="0" w:space="0" w:color="auto"/>
        <w:left w:val="none" w:sz="0" w:space="0" w:color="auto"/>
        <w:bottom w:val="none" w:sz="0" w:space="0" w:color="auto"/>
        <w:right w:val="none" w:sz="0" w:space="0" w:color="auto"/>
      </w:divBdr>
      <w:divsChild>
        <w:div w:id="21564510">
          <w:marLeft w:val="0"/>
          <w:marRight w:val="0"/>
          <w:marTop w:val="0"/>
          <w:marBottom w:val="0"/>
          <w:divBdr>
            <w:top w:val="none" w:sz="0" w:space="0" w:color="auto"/>
            <w:left w:val="none" w:sz="0" w:space="0" w:color="auto"/>
            <w:bottom w:val="none" w:sz="0" w:space="0" w:color="auto"/>
            <w:right w:val="none" w:sz="0" w:space="0" w:color="auto"/>
          </w:divBdr>
          <w:divsChild>
            <w:div w:id="1638608402">
              <w:marLeft w:val="0"/>
              <w:marRight w:val="0"/>
              <w:marTop w:val="0"/>
              <w:marBottom w:val="0"/>
              <w:divBdr>
                <w:top w:val="none" w:sz="0" w:space="0" w:color="auto"/>
                <w:left w:val="none" w:sz="0" w:space="0" w:color="auto"/>
                <w:bottom w:val="none" w:sz="0" w:space="0" w:color="auto"/>
                <w:right w:val="none" w:sz="0" w:space="0" w:color="auto"/>
              </w:divBdr>
              <w:divsChild>
                <w:div w:id="10280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599">
      <w:bodyDiv w:val="1"/>
      <w:marLeft w:val="0"/>
      <w:marRight w:val="0"/>
      <w:marTop w:val="0"/>
      <w:marBottom w:val="0"/>
      <w:divBdr>
        <w:top w:val="none" w:sz="0" w:space="0" w:color="auto"/>
        <w:left w:val="none" w:sz="0" w:space="0" w:color="auto"/>
        <w:bottom w:val="none" w:sz="0" w:space="0" w:color="auto"/>
        <w:right w:val="none" w:sz="0" w:space="0" w:color="auto"/>
      </w:divBdr>
      <w:divsChild>
        <w:div w:id="1376271334">
          <w:marLeft w:val="0"/>
          <w:marRight w:val="0"/>
          <w:marTop w:val="0"/>
          <w:marBottom w:val="0"/>
          <w:divBdr>
            <w:top w:val="none" w:sz="0" w:space="0" w:color="auto"/>
            <w:left w:val="none" w:sz="0" w:space="0" w:color="auto"/>
            <w:bottom w:val="none" w:sz="0" w:space="0" w:color="auto"/>
            <w:right w:val="none" w:sz="0" w:space="0" w:color="auto"/>
          </w:divBdr>
          <w:divsChild>
            <w:div w:id="1353725107">
              <w:marLeft w:val="0"/>
              <w:marRight w:val="0"/>
              <w:marTop w:val="0"/>
              <w:marBottom w:val="0"/>
              <w:divBdr>
                <w:top w:val="none" w:sz="0" w:space="0" w:color="auto"/>
                <w:left w:val="none" w:sz="0" w:space="0" w:color="auto"/>
                <w:bottom w:val="none" w:sz="0" w:space="0" w:color="auto"/>
                <w:right w:val="none" w:sz="0" w:space="0" w:color="auto"/>
              </w:divBdr>
              <w:divsChild>
                <w:div w:id="4266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90870">
      <w:bodyDiv w:val="1"/>
      <w:marLeft w:val="0"/>
      <w:marRight w:val="0"/>
      <w:marTop w:val="0"/>
      <w:marBottom w:val="0"/>
      <w:divBdr>
        <w:top w:val="none" w:sz="0" w:space="0" w:color="auto"/>
        <w:left w:val="none" w:sz="0" w:space="0" w:color="auto"/>
        <w:bottom w:val="none" w:sz="0" w:space="0" w:color="auto"/>
        <w:right w:val="none" w:sz="0" w:space="0" w:color="auto"/>
      </w:divBdr>
      <w:divsChild>
        <w:div w:id="1217813530">
          <w:marLeft w:val="0"/>
          <w:marRight w:val="0"/>
          <w:marTop w:val="0"/>
          <w:marBottom w:val="0"/>
          <w:divBdr>
            <w:top w:val="none" w:sz="0" w:space="0" w:color="auto"/>
            <w:left w:val="none" w:sz="0" w:space="0" w:color="auto"/>
            <w:bottom w:val="none" w:sz="0" w:space="0" w:color="auto"/>
            <w:right w:val="none" w:sz="0" w:space="0" w:color="auto"/>
          </w:divBdr>
          <w:divsChild>
            <w:div w:id="506411894">
              <w:marLeft w:val="0"/>
              <w:marRight w:val="0"/>
              <w:marTop w:val="0"/>
              <w:marBottom w:val="0"/>
              <w:divBdr>
                <w:top w:val="none" w:sz="0" w:space="0" w:color="auto"/>
                <w:left w:val="none" w:sz="0" w:space="0" w:color="auto"/>
                <w:bottom w:val="none" w:sz="0" w:space="0" w:color="auto"/>
                <w:right w:val="none" w:sz="0" w:space="0" w:color="auto"/>
              </w:divBdr>
              <w:divsChild>
                <w:div w:id="117106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lifton@cardiffmet.ac.uk" TargetMode="External"/><Relationship Id="rId13" Type="http://schemas.openxmlformats.org/officeDocument/2006/relationships/hyperlink" Target="https://wiserd.ac.uk/publications?search=&amp;people=All&amp;theme=All&amp;type=569&amp;date%5Bmin%5D=All&amp;date%5Bmax%5D=&amp;sort_by=field_publication_published_date_value"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d.reuschke@soton.ac.uk" TargetMode="External"/><Relationship Id="rId12" Type="http://schemas.openxmlformats.org/officeDocument/2006/relationships/hyperlink" Target="https://doi.org/10.1016/j.futures.2019.102439" TargetMode="External"/><Relationship Id="rId17" Type="http://schemas.openxmlformats.org/officeDocument/2006/relationships/hyperlink" Target="https://doi.org/10.1177%2F0950017019886511" TargetMode="External"/><Relationship Id="rId25" Type="http://schemas.openxmlformats.org/officeDocument/2006/relationships/theme" Target="theme/theme1.xml"/><Relationship Id="R751da0d5f6c84e11"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yperlink" Target="https://www.bloomberg.com/news/articles/2015-02-02/work-from-home-just-not-alone-and-not-in-your-own-home"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42/S136391961540004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eats2meet.com/downloads/The_Serendipity_Machine.pdf" TargetMode="External"/><Relationship Id="rId23" Type="http://schemas.openxmlformats.org/officeDocument/2006/relationships/footer" Target="footer2.xml"/><Relationship Id="rId10" Type="http://schemas.openxmlformats.org/officeDocument/2006/relationships/hyperlink" Target="https://cep.lse.ac.uk/pubs/download/cp581.pdf"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orcid.org/0000-0001-8606-7369" TargetMode="External"/><Relationship Id="rId14" Type="http://schemas.openxmlformats.org/officeDocument/2006/relationships/hyperlink" Target="https://www.wired.com/2007/07/freelancers-forgo-office-space-for-casual-coworking/"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hoffice.nu" TargetMode="External"/><Relationship Id="rId1" Type="http://schemas.openxmlformats.org/officeDocument/2006/relationships/hyperlink" Target="http://hoffice.nu/en/find-or-start-a-hoffice-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47</Pages>
  <Words>11252</Words>
  <Characters>64142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Reuschke D.</dc:creator>
  <cp:keywords/>
  <dc:description/>
  <cp:lastModifiedBy>Darja Reuschke</cp:lastModifiedBy>
  <cp:revision>7</cp:revision>
  <dcterms:created xsi:type="dcterms:W3CDTF">2020-12-28T13:10:00Z</dcterms:created>
  <dcterms:modified xsi:type="dcterms:W3CDTF">2021-01-12T09:24:00Z</dcterms:modified>
</cp:coreProperties>
</file>