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000CD6" w14:textId="471272AD" w:rsidR="00457F1A" w:rsidRPr="00C63653" w:rsidRDefault="00C63653" w:rsidP="00C63653">
      <w:pPr>
        <w:pStyle w:val="Title"/>
      </w:pPr>
      <w:bookmarkStart w:id="0" w:name="_GoBack"/>
      <w:r>
        <w:t>Precipita</w:t>
      </w:r>
      <w:r w:rsidR="00B20122">
        <w:t>t</w:t>
      </w:r>
      <w:r>
        <w:t>ion</w:t>
      </w:r>
      <w:r w:rsidR="00EB175B" w:rsidRPr="00C63653">
        <w:t xml:space="preserve">-optimised </w:t>
      </w:r>
      <w:r w:rsidR="00EB175B">
        <w:t xml:space="preserve">targeting </w:t>
      </w:r>
      <w:r w:rsidR="00EB175B" w:rsidRPr="00C63653">
        <w:t xml:space="preserve">of </w:t>
      </w:r>
      <w:r w:rsidR="000568CC" w:rsidRPr="00EB175B">
        <w:t>nitrogen fertilis</w:t>
      </w:r>
      <w:r w:rsidR="00EB175B">
        <w:t>ers</w:t>
      </w:r>
      <w:r w:rsidR="00DE5E72">
        <w:t xml:space="preserve"> in</w:t>
      </w:r>
      <w:r>
        <w:t xml:space="preserve"> a model</w:t>
      </w:r>
      <w:r w:rsidR="00DE5E72">
        <w:t xml:space="preserve"> </w:t>
      </w:r>
      <w:r w:rsidR="000568CC" w:rsidRPr="00EB175B">
        <w:t>maize</w:t>
      </w:r>
      <w:r w:rsidR="00EB175B" w:rsidRPr="00EB175B">
        <w:t xml:space="preserve"> cropping system</w:t>
      </w:r>
      <w:bookmarkEnd w:id="0"/>
    </w:p>
    <w:p w14:paraId="6FB33652" w14:textId="4AD8A1FF" w:rsidR="00A86BC1" w:rsidRPr="00415C0C" w:rsidRDefault="0082032D" w:rsidP="00C17AE0">
      <w:pPr>
        <w:spacing w:line="480" w:lineRule="auto"/>
        <w:rPr>
          <w:rFonts w:ascii="Times New Roman" w:hAnsi="Times New Roman" w:cs="Times New Roman"/>
          <w:sz w:val="24"/>
          <w:szCs w:val="24"/>
        </w:rPr>
      </w:pPr>
      <w:r w:rsidRPr="00E60289">
        <w:rPr>
          <w:rFonts w:ascii="Times New Roman" w:hAnsi="Times New Roman" w:cs="Times New Roman"/>
          <w:sz w:val="24"/>
          <w:szCs w:val="24"/>
        </w:rPr>
        <w:t xml:space="preserve">D. McKay </w:t>
      </w:r>
      <w:proofErr w:type="spellStart"/>
      <w:r w:rsidR="00DE5E72" w:rsidRPr="00E60289">
        <w:rPr>
          <w:rFonts w:ascii="Times New Roman" w:hAnsi="Times New Roman" w:cs="Times New Roman"/>
          <w:sz w:val="24"/>
          <w:szCs w:val="24"/>
        </w:rPr>
        <w:t>Fletcher</w:t>
      </w:r>
      <w:r w:rsidR="00DE5E72">
        <w:rPr>
          <w:rFonts w:ascii="Times New Roman" w:hAnsi="Times New Roman" w:cs="Times New Roman"/>
          <w:sz w:val="24"/>
          <w:szCs w:val="24"/>
          <w:vertAlign w:val="superscript"/>
        </w:rPr>
        <w:t>a</w:t>
      </w:r>
      <w:proofErr w:type="spellEnd"/>
      <w:r w:rsidR="000568CC">
        <w:rPr>
          <w:rFonts w:ascii="Times New Roman" w:hAnsi="Times New Roman" w:cs="Times New Roman"/>
          <w:sz w:val="24"/>
          <w:szCs w:val="24"/>
          <w:vertAlign w:val="superscript"/>
        </w:rPr>
        <w:t>,</w:t>
      </w:r>
      <w:r w:rsidR="00CE70E5" w:rsidRPr="00E60289">
        <w:rPr>
          <w:rFonts w:ascii="Times New Roman" w:hAnsi="Times New Roman" w:cs="Times New Roman"/>
          <w:sz w:val="24"/>
          <w:szCs w:val="24"/>
          <w:vertAlign w:val="superscript"/>
        </w:rPr>
        <w:t>*</w:t>
      </w:r>
      <w:proofErr w:type="gramStart"/>
      <w:r w:rsidR="00415C0C">
        <w:rPr>
          <w:rFonts w:ascii="Times New Roman" w:hAnsi="Times New Roman" w:cs="Times New Roman"/>
          <w:sz w:val="24"/>
          <w:szCs w:val="24"/>
        </w:rPr>
        <w:t>(</w:t>
      </w:r>
      <w:r w:rsidR="00415C0C" w:rsidRPr="00415C0C">
        <w:t xml:space="preserve"> </w:t>
      </w:r>
      <w:proofErr w:type="gramEnd"/>
      <w:r w:rsidR="00553339">
        <w:fldChar w:fldCharType="begin"/>
      </w:r>
      <w:r w:rsidR="00553339">
        <w:instrText xml:space="preserve"> HYPERLINK "https://slack-redir.net/link?url=https%3A%2F%2Forcid.org%2F0000-0001-6569-2931&amp;v=3" \t "_blank" </w:instrText>
      </w:r>
      <w:r w:rsidR="00553339">
        <w:fldChar w:fldCharType="separate"/>
      </w:r>
      <w:r w:rsidR="00415C0C">
        <w:rPr>
          <w:rStyle w:val="Hyperlink"/>
        </w:rPr>
        <w:t>https://</w:t>
      </w:r>
      <w:r w:rsidR="00415C0C">
        <w:rPr>
          <w:rStyle w:val="c-mrkdwnhighlight"/>
          <w:color w:val="0000FF"/>
          <w:u w:val="single"/>
        </w:rPr>
        <w:t>orcid</w:t>
      </w:r>
      <w:r w:rsidR="00415C0C">
        <w:rPr>
          <w:rStyle w:val="Hyperlink"/>
        </w:rPr>
        <w:t>.org/0000-0001-6569-2931</w:t>
      </w:r>
      <w:r w:rsidR="00553339">
        <w:rPr>
          <w:rStyle w:val="Hyperlink"/>
        </w:rPr>
        <w:fldChar w:fldCharType="end"/>
      </w:r>
      <w:r w:rsidR="00415C0C">
        <w:rPr>
          <w:rFonts w:ascii="Times New Roman" w:hAnsi="Times New Roman" w:cs="Times New Roman"/>
          <w:sz w:val="24"/>
          <w:szCs w:val="24"/>
        </w:rPr>
        <w:t>)</w:t>
      </w:r>
      <w:r w:rsidR="00D75D5A" w:rsidRPr="00E60289">
        <w:rPr>
          <w:rFonts w:ascii="Times New Roman" w:hAnsi="Times New Roman" w:cs="Times New Roman"/>
          <w:sz w:val="24"/>
          <w:szCs w:val="24"/>
        </w:rPr>
        <w:t xml:space="preserve">, S. A. </w:t>
      </w:r>
      <w:proofErr w:type="spellStart"/>
      <w:r w:rsidR="00DE5E72" w:rsidRPr="00E60289">
        <w:rPr>
          <w:rFonts w:ascii="Times New Roman" w:hAnsi="Times New Roman" w:cs="Times New Roman"/>
          <w:sz w:val="24"/>
          <w:szCs w:val="24"/>
        </w:rPr>
        <w:t>Ruiz</w:t>
      </w:r>
      <w:r w:rsidR="00DE5E72">
        <w:rPr>
          <w:rFonts w:ascii="Times New Roman" w:hAnsi="Times New Roman" w:cs="Times New Roman"/>
          <w:sz w:val="24"/>
          <w:szCs w:val="24"/>
          <w:vertAlign w:val="superscript"/>
        </w:rPr>
        <w:t>a</w:t>
      </w:r>
      <w:proofErr w:type="spellEnd"/>
      <w:r w:rsidR="000568CC">
        <w:rPr>
          <w:rFonts w:ascii="Times New Roman" w:hAnsi="Times New Roman" w:cs="Times New Roman"/>
          <w:sz w:val="24"/>
          <w:szCs w:val="24"/>
          <w:vertAlign w:val="superscript"/>
        </w:rPr>
        <w:t>,</w:t>
      </w:r>
      <w:r w:rsidR="00D75D5A" w:rsidRPr="00E60289">
        <w:rPr>
          <w:rFonts w:ascii="Times New Roman" w:hAnsi="Times New Roman" w:cs="Times New Roman"/>
          <w:sz w:val="24"/>
          <w:szCs w:val="24"/>
          <w:vertAlign w:val="superscript"/>
        </w:rPr>
        <w:t>*</w:t>
      </w:r>
      <w:r w:rsidR="00415C0C">
        <w:rPr>
          <w:rFonts w:ascii="Times New Roman" w:hAnsi="Times New Roman" w:cs="Times New Roman"/>
          <w:sz w:val="24"/>
          <w:szCs w:val="24"/>
          <w:vertAlign w:val="superscript"/>
        </w:rPr>
        <w:softHyphen/>
        <w:t xml:space="preserve"> </w:t>
      </w:r>
      <w:r w:rsidR="00415C0C">
        <w:rPr>
          <w:rFonts w:ascii="Times New Roman" w:hAnsi="Times New Roman" w:cs="Times New Roman"/>
          <w:sz w:val="24"/>
          <w:szCs w:val="24"/>
        </w:rPr>
        <w:t>(</w:t>
      </w:r>
      <w:hyperlink r:id="rId8" w:tgtFrame="_blank" w:history="1">
        <w:r w:rsidR="00415C0C">
          <w:rPr>
            <w:rStyle w:val="Hyperlink"/>
          </w:rPr>
          <w:t>https://</w:t>
        </w:r>
        <w:r w:rsidR="00415C0C">
          <w:rPr>
            <w:rStyle w:val="c-mrkdwnhighlight"/>
            <w:color w:val="0000FF"/>
            <w:u w:val="single"/>
          </w:rPr>
          <w:t>orcid</w:t>
        </w:r>
        <w:r w:rsidR="00415C0C">
          <w:rPr>
            <w:rStyle w:val="Hyperlink"/>
          </w:rPr>
          <w:t>.org/0000-0002-6273-8516</w:t>
        </w:r>
      </w:hyperlink>
      <w:r w:rsidR="00415C0C">
        <w:rPr>
          <w:rFonts w:ascii="Times New Roman" w:hAnsi="Times New Roman" w:cs="Times New Roman"/>
          <w:sz w:val="24"/>
          <w:szCs w:val="24"/>
        </w:rPr>
        <w:t>)</w:t>
      </w:r>
      <w:r w:rsidR="00D75D5A" w:rsidRPr="00E60289">
        <w:rPr>
          <w:rFonts w:ascii="Times New Roman" w:hAnsi="Times New Roman" w:cs="Times New Roman"/>
          <w:sz w:val="24"/>
          <w:szCs w:val="24"/>
        </w:rPr>
        <w:t xml:space="preserve">, </w:t>
      </w:r>
      <w:r w:rsidR="00BA658D" w:rsidRPr="00E60289">
        <w:rPr>
          <w:rFonts w:ascii="Times New Roman" w:hAnsi="Times New Roman" w:cs="Times New Roman"/>
          <w:sz w:val="24"/>
          <w:szCs w:val="24"/>
        </w:rPr>
        <w:t xml:space="preserve">T. </w:t>
      </w:r>
      <w:proofErr w:type="spellStart"/>
      <w:r w:rsidR="00BA658D" w:rsidRPr="00E60289">
        <w:rPr>
          <w:rFonts w:ascii="Times New Roman" w:hAnsi="Times New Roman" w:cs="Times New Roman"/>
          <w:sz w:val="24"/>
          <w:szCs w:val="24"/>
        </w:rPr>
        <w:t>Dias</w:t>
      </w:r>
      <w:r w:rsidR="00DE5E72" w:rsidRPr="00C63653">
        <w:rPr>
          <w:rFonts w:ascii="Times New Roman" w:hAnsi="Times New Roman" w:cs="Times New Roman"/>
          <w:sz w:val="24"/>
          <w:szCs w:val="24"/>
          <w:vertAlign w:val="superscript"/>
        </w:rPr>
        <w:t>a</w:t>
      </w:r>
      <w:proofErr w:type="spellEnd"/>
      <w:r w:rsidR="00415C0C">
        <w:rPr>
          <w:rFonts w:ascii="Times New Roman" w:hAnsi="Times New Roman" w:cs="Times New Roman"/>
          <w:sz w:val="24"/>
          <w:szCs w:val="24"/>
        </w:rPr>
        <w:t xml:space="preserve"> (</w:t>
      </w:r>
      <w:hyperlink r:id="rId9" w:tgtFrame="_blank" w:history="1">
        <w:r w:rsidR="00415C0C">
          <w:rPr>
            <w:rStyle w:val="Hyperlink"/>
          </w:rPr>
          <w:t>https://</w:t>
        </w:r>
        <w:r w:rsidR="00415C0C">
          <w:rPr>
            <w:rStyle w:val="c-mrkdwnhighlight"/>
            <w:color w:val="0000FF"/>
            <w:u w:val="single"/>
          </w:rPr>
          <w:t>orcid</w:t>
        </w:r>
        <w:r w:rsidR="00415C0C">
          <w:rPr>
            <w:rStyle w:val="Hyperlink"/>
          </w:rPr>
          <w:t>.org/0000-0003-1746-7136</w:t>
        </w:r>
      </w:hyperlink>
      <w:r w:rsidR="00415C0C">
        <w:rPr>
          <w:rFonts w:ascii="Times New Roman" w:hAnsi="Times New Roman" w:cs="Times New Roman"/>
          <w:sz w:val="24"/>
          <w:szCs w:val="24"/>
        </w:rPr>
        <w:t>)</w:t>
      </w:r>
      <w:r w:rsidR="00D75D5A" w:rsidRPr="00E60289">
        <w:rPr>
          <w:rFonts w:ascii="Times New Roman" w:hAnsi="Times New Roman" w:cs="Times New Roman"/>
          <w:sz w:val="24"/>
          <w:szCs w:val="24"/>
        </w:rPr>
        <w:t xml:space="preserve">. </w:t>
      </w:r>
      <w:proofErr w:type="spellStart"/>
      <w:r w:rsidR="00DE5E72" w:rsidRPr="00E60289">
        <w:rPr>
          <w:rFonts w:ascii="Times New Roman" w:hAnsi="Times New Roman" w:cs="Times New Roman"/>
          <w:sz w:val="24"/>
          <w:szCs w:val="24"/>
        </w:rPr>
        <w:t>Chadwick</w:t>
      </w:r>
      <w:r w:rsidR="00DE5E72">
        <w:rPr>
          <w:rFonts w:ascii="Times New Roman" w:hAnsi="Times New Roman" w:cs="Times New Roman"/>
          <w:sz w:val="24"/>
          <w:szCs w:val="24"/>
          <w:vertAlign w:val="superscript"/>
        </w:rPr>
        <w:t>b</w:t>
      </w:r>
      <w:proofErr w:type="spellEnd"/>
      <w:r w:rsidR="00DE5E72">
        <w:rPr>
          <w:rFonts w:ascii="Times New Roman" w:hAnsi="Times New Roman" w:cs="Times New Roman"/>
          <w:sz w:val="24"/>
          <w:szCs w:val="24"/>
        </w:rPr>
        <w:t xml:space="preserve"> </w:t>
      </w:r>
      <w:r w:rsidR="00415C0C">
        <w:rPr>
          <w:rFonts w:ascii="Times New Roman" w:hAnsi="Times New Roman" w:cs="Times New Roman"/>
          <w:sz w:val="24"/>
          <w:szCs w:val="24"/>
        </w:rPr>
        <w:t>(</w:t>
      </w:r>
      <w:hyperlink r:id="rId10" w:history="1">
        <w:r w:rsidR="000568CC" w:rsidRPr="00C63653">
          <w:rPr>
            <w:rStyle w:val="Hyperlink"/>
            <w:rFonts w:cstheme="minorHAnsi"/>
          </w:rPr>
          <w:t>https://orcid.org/0000-0002-8479-8157</w:t>
        </w:r>
      </w:hyperlink>
      <w:r w:rsidR="00415C0C">
        <w:rPr>
          <w:rFonts w:ascii="Times New Roman" w:hAnsi="Times New Roman" w:cs="Times New Roman"/>
          <w:sz w:val="24"/>
          <w:szCs w:val="24"/>
        </w:rPr>
        <w:t>)</w:t>
      </w:r>
      <w:r w:rsidR="00D75D5A" w:rsidRPr="00E60289">
        <w:rPr>
          <w:rFonts w:ascii="Times New Roman" w:hAnsi="Times New Roman" w:cs="Times New Roman"/>
          <w:sz w:val="24"/>
          <w:szCs w:val="24"/>
        </w:rPr>
        <w:t>, D.</w:t>
      </w:r>
      <w:r w:rsidR="00C81653" w:rsidRPr="00E60289">
        <w:rPr>
          <w:rFonts w:ascii="Times New Roman" w:hAnsi="Times New Roman" w:cs="Times New Roman"/>
          <w:sz w:val="24"/>
          <w:szCs w:val="24"/>
        </w:rPr>
        <w:t>L.</w:t>
      </w:r>
      <w:r w:rsidR="00D75D5A" w:rsidRPr="00E60289">
        <w:rPr>
          <w:rFonts w:ascii="Times New Roman" w:hAnsi="Times New Roman" w:cs="Times New Roman"/>
          <w:sz w:val="24"/>
          <w:szCs w:val="24"/>
        </w:rPr>
        <w:t xml:space="preserve"> </w:t>
      </w:r>
      <w:proofErr w:type="spellStart"/>
      <w:r w:rsidR="00DE5E72" w:rsidRPr="00E60289">
        <w:rPr>
          <w:rFonts w:ascii="Times New Roman" w:hAnsi="Times New Roman" w:cs="Times New Roman"/>
          <w:sz w:val="24"/>
          <w:szCs w:val="24"/>
        </w:rPr>
        <w:t>Jones</w:t>
      </w:r>
      <w:r w:rsidR="00DE5E72">
        <w:rPr>
          <w:rFonts w:ascii="Times New Roman" w:hAnsi="Times New Roman" w:cs="Times New Roman"/>
          <w:sz w:val="24"/>
          <w:szCs w:val="24"/>
          <w:vertAlign w:val="superscript"/>
        </w:rPr>
        <w:t>b</w:t>
      </w:r>
      <w:proofErr w:type="gramStart"/>
      <w:r w:rsidR="00DE5E72">
        <w:rPr>
          <w:rFonts w:ascii="Times New Roman" w:hAnsi="Times New Roman" w:cs="Times New Roman"/>
          <w:sz w:val="24"/>
          <w:szCs w:val="24"/>
          <w:vertAlign w:val="superscript"/>
        </w:rPr>
        <w:t>,c</w:t>
      </w:r>
      <w:proofErr w:type="spellEnd"/>
      <w:proofErr w:type="gramEnd"/>
      <w:r w:rsidR="00DE5E72" w:rsidRPr="00E60289">
        <w:rPr>
          <w:rFonts w:ascii="Times New Roman" w:hAnsi="Times New Roman" w:cs="Times New Roman"/>
          <w:sz w:val="24"/>
          <w:szCs w:val="24"/>
        </w:rPr>
        <w:t xml:space="preserve"> </w:t>
      </w:r>
      <w:r w:rsidR="00415C0C">
        <w:rPr>
          <w:rFonts w:ascii="Times New Roman" w:hAnsi="Times New Roman" w:cs="Times New Roman"/>
          <w:sz w:val="24"/>
          <w:szCs w:val="24"/>
        </w:rPr>
        <w:t>(</w:t>
      </w:r>
      <w:hyperlink r:id="rId11" w:tgtFrame="_blank" w:history="1">
        <w:r w:rsidR="00415C0C">
          <w:rPr>
            <w:rStyle w:val="Hyperlink"/>
          </w:rPr>
          <w:t>https://</w:t>
        </w:r>
        <w:r w:rsidR="00415C0C">
          <w:rPr>
            <w:rStyle w:val="c-mrkdwnhighlight"/>
            <w:color w:val="0000FF"/>
            <w:u w:val="single"/>
          </w:rPr>
          <w:t>orcid</w:t>
        </w:r>
        <w:r w:rsidR="00415C0C">
          <w:rPr>
            <w:rStyle w:val="Hyperlink"/>
          </w:rPr>
          <w:t>.org/0000-0002-1482-4209</w:t>
        </w:r>
      </w:hyperlink>
      <w:r w:rsidR="00415C0C">
        <w:rPr>
          <w:rFonts w:ascii="Times New Roman" w:hAnsi="Times New Roman" w:cs="Times New Roman"/>
          <w:sz w:val="24"/>
          <w:szCs w:val="24"/>
        </w:rPr>
        <w:t>)</w:t>
      </w:r>
      <w:r w:rsidR="00DE5E72">
        <w:rPr>
          <w:rFonts w:ascii="Times New Roman" w:hAnsi="Times New Roman" w:cs="Times New Roman"/>
          <w:sz w:val="24"/>
          <w:szCs w:val="24"/>
        </w:rPr>
        <w:t xml:space="preserve">, </w:t>
      </w:r>
      <w:r w:rsidR="00D75D5A" w:rsidRPr="00E60289">
        <w:rPr>
          <w:rFonts w:ascii="Times New Roman" w:hAnsi="Times New Roman" w:cs="Times New Roman"/>
          <w:sz w:val="24"/>
          <w:szCs w:val="24"/>
        </w:rPr>
        <w:t xml:space="preserve">T. </w:t>
      </w:r>
      <w:proofErr w:type="spellStart"/>
      <w:r w:rsidR="00DE5E72" w:rsidRPr="00E60289">
        <w:rPr>
          <w:rFonts w:ascii="Times New Roman" w:hAnsi="Times New Roman" w:cs="Times New Roman"/>
          <w:sz w:val="24"/>
          <w:szCs w:val="24"/>
        </w:rPr>
        <w:t>Roose</w:t>
      </w:r>
      <w:r w:rsidR="00DE5E72">
        <w:rPr>
          <w:rFonts w:ascii="Times New Roman" w:hAnsi="Times New Roman" w:cs="Times New Roman"/>
          <w:sz w:val="24"/>
          <w:szCs w:val="24"/>
          <w:vertAlign w:val="superscript"/>
        </w:rPr>
        <w:t>a</w:t>
      </w:r>
      <w:proofErr w:type="spellEnd"/>
      <w:r w:rsidR="000568CC">
        <w:rPr>
          <w:rFonts w:ascii="Times New Roman" w:hAnsi="Times New Roman" w:cs="Times New Roman"/>
          <w:sz w:val="24"/>
          <w:szCs w:val="24"/>
          <w:vertAlign w:val="superscript"/>
        </w:rPr>
        <w:t>,</w:t>
      </w:r>
      <w:r w:rsidR="00D75D5A" w:rsidRPr="00E60289">
        <w:rPr>
          <w:rFonts w:ascii="Times New Roman" w:hAnsi="Times New Roman" w:cs="Times New Roman"/>
          <w:sz w:val="24"/>
          <w:szCs w:val="24"/>
          <w:vertAlign w:val="superscript"/>
        </w:rPr>
        <w:t>$</w:t>
      </w:r>
      <w:r w:rsidR="00415C0C">
        <w:rPr>
          <w:rFonts w:ascii="Times New Roman" w:hAnsi="Times New Roman" w:cs="Times New Roman"/>
          <w:sz w:val="24"/>
          <w:szCs w:val="24"/>
        </w:rPr>
        <w:t xml:space="preserve"> (</w:t>
      </w:r>
      <w:hyperlink r:id="rId12" w:tgtFrame="_blank" w:history="1">
        <w:r w:rsidR="00415C0C">
          <w:rPr>
            <w:rStyle w:val="Hyperlink"/>
          </w:rPr>
          <w:t>https://</w:t>
        </w:r>
        <w:r w:rsidR="00415C0C">
          <w:rPr>
            <w:rStyle w:val="c-mrkdwnhighlight"/>
            <w:color w:val="0000FF"/>
            <w:u w:val="single"/>
          </w:rPr>
          <w:t>orcid</w:t>
        </w:r>
        <w:r w:rsidR="00415C0C">
          <w:rPr>
            <w:rStyle w:val="Hyperlink"/>
          </w:rPr>
          <w:t>.org/0000-0001-8710-1063</w:t>
        </w:r>
      </w:hyperlink>
      <w:r w:rsidR="00415C0C">
        <w:rPr>
          <w:rFonts w:ascii="Times New Roman" w:hAnsi="Times New Roman" w:cs="Times New Roman"/>
          <w:sz w:val="24"/>
          <w:szCs w:val="24"/>
        </w:rPr>
        <w:t>)</w:t>
      </w:r>
    </w:p>
    <w:p w14:paraId="4937E61E" w14:textId="2E92DAD4" w:rsidR="007E5F23" w:rsidRPr="00C63653" w:rsidRDefault="00DE5E72" w:rsidP="00C17AE0">
      <w:pPr>
        <w:spacing w:line="480" w:lineRule="auto"/>
        <w:rPr>
          <w:rFonts w:ascii="Times New Roman" w:hAnsi="Times New Roman" w:cs="Times New Roman"/>
          <w:i/>
          <w:iCs/>
          <w:sz w:val="24"/>
          <w:szCs w:val="24"/>
        </w:rPr>
      </w:pPr>
      <w:proofErr w:type="spellStart"/>
      <w:r>
        <w:rPr>
          <w:rFonts w:ascii="Times New Roman" w:hAnsi="Times New Roman" w:cs="Times New Roman"/>
          <w:sz w:val="24"/>
          <w:szCs w:val="24"/>
          <w:vertAlign w:val="superscript"/>
        </w:rPr>
        <w:t>a</w:t>
      </w:r>
      <w:r w:rsidRPr="00C63653">
        <w:rPr>
          <w:rFonts w:ascii="Times New Roman" w:hAnsi="Times New Roman" w:cs="Times New Roman"/>
          <w:i/>
          <w:iCs/>
          <w:sz w:val="24"/>
          <w:szCs w:val="24"/>
        </w:rPr>
        <w:t>Bioengineering</w:t>
      </w:r>
      <w:proofErr w:type="spellEnd"/>
      <w:r w:rsidRPr="00C63653">
        <w:rPr>
          <w:rFonts w:ascii="Times New Roman" w:hAnsi="Times New Roman" w:cs="Times New Roman"/>
          <w:i/>
          <w:iCs/>
          <w:sz w:val="24"/>
          <w:szCs w:val="24"/>
        </w:rPr>
        <w:t xml:space="preserve"> </w:t>
      </w:r>
      <w:r w:rsidR="004F1BC2" w:rsidRPr="00C63653">
        <w:rPr>
          <w:rFonts w:ascii="Times New Roman" w:hAnsi="Times New Roman" w:cs="Times New Roman"/>
          <w:i/>
          <w:iCs/>
          <w:sz w:val="24"/>
          <w:szCs w:val="24"/>
        </w:rPr>
        <w:t>Sciences Research Group, Department of Mechanical Engineering, School of Engineering</w:t>
      </w:r>
      <w:r w:rsidR="00D75D5A" w:rsidRPr="00C63653">
        <w:rPr>
          <w:rFonts w:ascii="Times New Roman" w:hAnsi="Times New Roman" w:cs="Times New Roman"/>
          <w:i/>
          <w:iCs/>
          <w:sz w:val="24"/>
          <w:szCs w:val="24"/>
        </w:rPr>
        <w:t>, Faculty of Engineering and Physical Sciences, University of Southampton, SO17 1BJ</w:t>
      </w:r>
      <w:r w:rsidR="00AE2D72" w:rsidRPr="00C63653">
        <w:rPr>
          <w:rFonts w:ascii="Times New Roman" w:hAnsi="Times New Roman" w:cs="Times New Roman"/>
          <w:i/>
          <w:iCs/>
          <w:sz w:val="24"/>
          <w:szCs w:val="24"/>
        </w:rPr>
        <w:t>, UK</w:t>
      </w:r>
    </w:p>
    <w:p w14:paraId="0083F055" w14:textId="75AF2250" w:rsidR="00D75D5A" w:rsidRPr="00C63653" w:rsidRDefault="00DE5E72" w:rsidP="00C17AE0">
      <w:pPr>
        <w:spacing w:line="480" w:lineRule="auto"/>
        <w:rPr>
          <w:rFonts w:ascii="Times New Roman" w:hAnsi="Times New Roman" w:cs="Times New Roman"/>
          <w:i/>
          <w:iCs/>
          <w:sz w:val="24"/>
          <w:szCs w:val="24"/>
        </w:rPr>
      </w:pPr>
      <w:proofErr w:type="spellStart"/>
      <w:proofErr w:type="gramStart"/>
      <w:r>
        <w:rPr>
          <w:rFonts w:ascii="Times New Roman" w:hAnsi="Times New Roman" w:cs="Times New Roman"/>
          <w:sz w:val="24"/>
          <w:szCs w:val="24"/>
          <w:vertAlign w:val="superscript"/>
        </w:rPr>
        <w:t>b</w:t>
      </w:r>
      <w:r w:rsidRPr="00C63653">
        <w:rPr>
          <w:rFonts w:ascii="Times New Roman" w:hAnsi="Times New Roman" w:cs="Times New Roman"/>
          <w:i/>
          <w:iCs/>
          <w:sz w:val="24"/>
          <w:szCs w:val="24"/>
        </w:rPr>
        <w:t>School</w:t>
      </w:r>
      <w:proofErr w:type="spellEnd"/>
      <w:proofErr w:type="gramEnd"/>
      <w:r w:rsidRPr="00C63653">
        <w:rPr>
          <w:rFonts w:ascii="Times New Roman" w:hAnsi="Times New Roman" w:cs="Times New Roman"/>
          <w:i/>
          <w:iCs/>
          <w:sz w:val="24"/>
          <w:szCs w:val="24"/>
        </w:rPr>
        <w:t xml:space="preserve"> </w:t>
      </w:r>
      <w:r w:rsidR="00D75D5A" w:rsidRPr="00C63653">
        <w:rPr>
          <w:rFonts w:ascii="Times New Roman" w:hAnsi="Times New Roman" w:cs="Times New Roman"/>
          <w:i/>
          <w:iCs/>
          <w:sz w:val="24"/>
          <w:szCs w:val="24"/>
        </w:rPr>
        <w:t>of Natural Science, Environment Centre Wales, Bangor University, Bangor, Gwynedd, LL57 2UW, UK</w:t>
      </w:r>
    </w:p>
    <w:p w14:paraId="795B2EA1" w14:textId="4D3C5D6E" w:rsidR="00DE5E72" w:rsidRPr="00C63653" w:rsidRDefault="00DE5E72" w:rsidP="00C17AE0">
      <w:pPr>
        <w:spacing w:line="480" w:lineRule="auto"/>
        <w:rPr>
          <w:rFonts w:ascii="Times New Roman" w:hAnsi="Times New Roman" w:cs="Times New Roman"/>
          <w:i/>
          <w:iCs/>
          <w:sz w:val="24"/>
          <w:szCs w:val="24"/>
        </w:rPr>
      </w:pPr>
      <w:proofErr w:type="spellStart"/>
      <w:r w:rsidRPr="00C63653">
        <w:rPr>
          <w:rFonts w:ascii="Times New Roman" w:hAnsi="Times New Roman" w:cs="Times New Roman"/>
          <w:sz w:val="24"/>
          <w:szCs w:val="24"/>
          <w:vertAlign w:val="superscript"/>
        </w:rPr>
        <w:t>c</w:t>
      </w:r>
      <w:r w:rsidRPr="00C63653">
        <w:rPr>
          <w:rFonts w:ascii="Times New Roman" w:hAnsi="Times New Roman" w:cs="Times New Roman"/>
          <w:i/>
          <w:iCs/>
          <w:sz w:val="24"/>
          <w:szCs w:val="24"/>
        </w:rPr>
        <w:t>SoilsWest</w:t>
      </w:r>
      <w:proofErr w:type="spellEnd"/>
      <w:r w:rsidRPr="00C63653">
        <w:rPr>
          <w:rFonts w:ascii="Times New Roman" w:hAnsi="Times New Roman" w:cs="Times New Roman"/>
          <w:i/>
          <w:iCs/>
          <w:sz w:val="24"/>
          <w:szCs w:val="24"/>
        </w:rPr>
        <w:t>, UWA School of Agriculture and Environment, The University of Western Australia, Perth, WA 6009, Australia</w:t>
      </w:r>
    </w:p>
    <w:p w14:paraId="14F38AB6" w14:textId="67C4E870" w:rsidR="008C5650" w:rsidRDefault="00D75D5A" w:rsidP="00C17AE0">
      <w:pPr>
        <w:spacing w:line="480" w:lineRule="auto"/>
        <w:rPr>
          <w:rFonts w:ascii="Times New Roman" w:hAnsi="Times New Roman" w:cs="Times New Roman"/>
          <w:sz w:val="24"/>
          <w:szCs w:val="24"/>
        </w:rPr>
      </w:pPr>
      <w:r w:rsidRPr="00E60289">
        <w:rPr>
          <w:rFonts w:ascii="Times New Roman" w:hAnsi="Times New Roman" w:cs="Times New Roman"/>
          <w:sz w:val="24"/>
          <w:szCs w:val="24"/>
          <w:vertAlign w:val="superscript"/>
        </w:rPr>
        <w:t>*</w:t>
      </w:r>
      <w:r w:rsidRPr="00E60289">
        <w:rPr>
          <w:rFonts w:ascii="Times New Roman" w:hAnsi="Times New Roman" w:cs="Times New Roman"/>
          <w:sz w:val="24"/>
          <w:szCs w:val="24"/>
        </w:rPr>
        <w:t>B</w:t>
      </w:r>
      <w:r w:rsidR="00056DFE" w:rsidRPr="00E60289">
        <w:rPr>
          <w:rFonts w:ascii="Times New Roman" w:hAnsi="Times New Roman" w:cs="Times New Roman"/>
          <w:sz w:val="24"/>
          <w:szCs w:val="24"/>
        </w:rPr>
        <w:t>oth authors contributed equally</w:t>
      </w:r>
    </w:p>
    <w:p w14:paraId="0815FB9D" w14:textId="77777777" w:rsidR="00DE5E72" w:rsidRDefault="00DE5E72" w:rsidP="00C17AE0">
      <w:pPr>
        <w:spacing w:line="480" w:lineRule="auto"/>
        <w:rPr>
          <w:rFonts w:ascii="Times New Roman" w:hAnsi="Times New Roman" w:cs="Times New Roman"/>
          <w:sz w:val="24"/>
          <w:szCs w:val="24"/>
        </w:rPr>
      </w:pPr>
    </w:p>
    <w:p w14:paraId="49D82CC5" w14:textId="5674E539" w:rsidR="00F27A54" w:rsidRPr="00E60289" w:rsidRDefault="006F7100" w:rsidP="00C17AE0">
      <w:pPr>
        <w:spacing w:line="480" w:lineRule="auto"/>
        <w:rPr>
          <w:rFonts w:ascii="Times New Roman" w:hAnsi="Times New Roman" w:cs="Times New Roman"/>
          <w:sz w:val="24"/>
          <w:szCs w:val="24"/>
        </w:rPr>
      </w:pPr>
      <w:r w:rsidRPr="007A70A0">
        <w:rPr>
          <w:rFonts w:ascii="Times New Roman" w:hAnsi="Times New Roman" w:cs="Times New Roman"/>
          <w:sz w:val="24"/>
          <w:szCs w:val="24"/>
          <w:vertAlign w:val="superscript"/>
        </w:rPr>
        <w:t>$</w:t>
      </w:r>
      <w:r>
        <w:rPr>
          <w:rFonts w:ascii="Times New Roman" w:hAnsi="Times New Roman" w:cs="Times New Roman"/>
          <w:sz w:val="24"/>
          <w:szCs w:val="24"/>
        </w:rPr>
        <w:t xml:space="preserve">corresponding author: </w:t>
      </w:r>
      <w:hyperlink r:id="rId13" w:history="1">
        <w:r w:rsidRPr="008037AB">
          <w:rPr>
            <w:rStyle w:val="Hyperlink"/>
            <w:rFonts w:ascii="Times New Roman" w:hAnsi="Times New Roman" w:cs="Times New Roman"/>
            <w:sz w:val="24"/>
            <w:szCs w:val="24"/>
          </w:rPr>
          <w:t>T.Roose@soton.ac.uk</w:t>
        </w:r>
      </w:hyperlink>
      <w:r>
        <w:rPr>
          <w:rFonts w:ascii="Times New Roman" w:hAnsi="Times New Roman" w:cs="Times New Roman"/>
          <w:sz w:val="24"/>
          <w:szCs w:val="24"/>
        </w:rPr>
        <w:t xml:space="preserve">, </w:t>
      </w:r>
      <w:r w:rsidRPr="00E60289">
        <w:rPr>
          <w:rFonts w:ascii="Times New Roman" w:hAnsi="Times New Roman" w:cs="Times New Roman"/>
          <w:sz w:val="24"/>
          <w:szCs w:val="24"/>
        </w:rPr>
        <w:t xml:space="preserve">Bioengineering </w:t>
      </w:r>
      <w:r>
        <w:rPr>
          <w:rFonts w:ascii="Times New Roman" w:hAnsi="Times New Roman" w:cs="Times New Roman"/>
          <w:sz w:val="24"/>
          <w:szCs w:val="24"/>
        </w:rPr>
        <w:t>Sciences Research Group, Department of Mechanical Engineering, School of Engineering</w:t>
      </w:r>
      <w:r w:rsidRPr="00E60289">
        <w:rPr>
          <w:rFonts w:ascii="Times New Roman" w:hAnsi="Times New Roman" w:cs="Times New Roman"/>
          <w:sz w:val="24"/>
          <w:szCs w:val="24"/>
        </w:rPr>
        <w:t xml:space="preserve">, Faculty of Engineering and Physical Sciences, University of Southampton, </w:t>
      </w:r>
      <w:r>
        <w:rPr>
          <w:rFonts w:ascii="Times New Roman" w:hAnsi="Times New Roman" w:cs="Times New Roman"/>
          <w:sz w:val="24"/>
          <w:szCs w:val="24"/>
        </w:rPr>
        <w:t xml:space="preserve">University Road, Southampton </w:t>
      </w:r>
      <w:r w:rsidR="00DE0385">
        <w:rPr>
          <w:rFonts w:ascii="Times New Roman" w:hAnsi="Times New Roman" w:cs="Times New Roman"/>
          <w:sz w:val="24"/>
          <w:szCs w:val="24"/>
        </w:rPr>
        <w:t>SO17 1BJ, UK</w:t>
      </w:r>
    </w:p>
    <w:p w14:paraId="59F4448F" w14:textId="77777777" w:rsidR="00DE5E72" w:rsidRDefault="00DE5E72">
      <w:pPr>
        <w:rPr>
          <w:rFonts w:ascii="Times New Roman" w:hAnsi="Times New Roman" w:cs="Times New Roman"/>
          <w:b/>
          <w:sz w:val="24"/>
          <w:szCs w:val="24"/>
        </w:rPr>
      </w:pPr>
      <w:r>
        <w:rPr>
          <w:rFonts w:ascii="Times New Roman" w:hAnsi="Times New Roman" w:cs="Times New Roman"/>
          <w:b/>
          <w:sz w:val="24"/>
          <w:szCs w:val="24"/>
        </w:rPr>
        <w:lastRenderedPageBreak/>
        <w:br w:type="page"/>
      </w:r>
    </w:p>
    <w:p w14:paraId="053A4E86" w14:textId="424B331A" w:rsidR="00A86BC1" w:rsidRPr="00E60289" w:rsidRDefault="007E5F23" w:rsidP="00757D43">
      <w:pPr>
        <w:spacing w:after="0" w:line="480" w:lineRule="auto"/>
        <w:rPr>
          <w:rFonts w:ascii="Times New Roman" w:hAnsi="Times New Roman" w:cs="Times New Roman"/>
          <w:b/>
          <w:sz w:val="24"/>
          <w:szCs w:val="24"/>
        </w:rPr>
      </w:pPr>
      <w:r w:rsidRPr="00E60289">
        <w:rPr>
          <w:rFonts w:ascii="Times New Roman" w:hAnsi="Times New Roman" w:cs="Times New Roman"/>
          <w:b/>
          <w:sz w:val="24"/>
          <w:szCs w:val="24"/>
        </w:rPr>
        <w:lastRenderedPageBreak/>
        <w:t>Abstract</w:t>
      </w:r>
    </w:p>
    <w:p w14:paraId="61104C6B" w14:textId="77777777" w:rsidR="00A00CDB" w:rsidRDefault="008543FA" w:rsidP="007A70A0">
      <w:pPr>
        <w:spacing w:line="480" w:lineRule="auto"/>
        <w:jc w:val="both"/>
        <w:rPr>
          <w:rFonts w:ascii="Times New Roman" w:hAnsi="Times New Roman" w:cs="Times New Roman"/>
          <w:sz w:val="24"/>
          <w:szCs w:val="24"/>
        </w:rPr>
      </w:pPr>
      <w:r w:rsidRPr="008543FA">
        <w:rPr>
          <w:rFonts w:ascii="Times New Roman" w:hAnsi="Times New Roman" w:cs="Times New Roman"/>
          <w:sz w:val="24"/>
          <w:szCs w:val="24"/>
        </w:rPr>
        <w:t xml:space="preserve">Typically, half of the nitrogen </w:t>
      </w:r>
      <w:r w:rsidR="000568CC">
        <w:rPr>
          <w:rFonts w:ascii="Times New Roman" w:hAnsi="Times New Roman" w:cs="Times New Roman"/>
          <w:sz w:val="24"/>
          <w:szCs w:val="24"/>
        </w:rPr>
        <w:t xml:space="preserve">(N) fertiliser </w:t>
      </w:r>
      <w:r w:rsidRPr="008543FA">
        <w:rPr>
          <w:rFonts w:ascii="Times New Roman" w:hAnsi="Times New Roman" w:cs="Times New Roman"/>
          <w:sz w:val="24"/>
          <w:szCs w:val="24"/>
        </w:rPr>
        <w:t xml:space="preserve">applied to </w:t>
      </w:r>
      <w:r w:rsidR="000568CC">
        <w:rPr>
          <w:rFonts w:ascii="Times New Roman" w:hAnsi="Times New Roman" w:cs="Times New Roman"/>
          <w:sz w:val="24"/>
          <w:szCs w:val="24"/>
        </w:rPr>
        <w:t xml:space="preserve">agricultural </w:t>
      </w:r>
      <w:r w:rsidRPr="008543FA">
        <w:rPr>
          <w:rFonts w:ascii="Times New Roman" w:hAnsi="Times New Roman" w:cs="Times New Roman"/>
          <w:sz w:val="24"/>
          <w:szCs w:val="24"/>
        </w:rPr>
        <w:t xml:space="preserve">fields is lost to </w:t>
      </w:r>
      <w:r w:rsidR="000568CC">
        <w:rPr>
          <w:rFonts w:ascii="Times New Roman" w:hAnsi="Times New Roman" w:cs="Times New Roman"/>
          <w:sz w:val="24"/>
          <w:szCs w:val="24"/>
        </w:rPr>
        <w:t xml:space="preserve">the wider environment. This inefficiency is driven by </w:t>
      </w:r>
      <w:r w:rsidR="00EF1A22">
        <w:rPr>
          <w:rFonts w:ascii="Times New Roman" w:hAnsi="Times New Roman" w:cs="Times New Roman"/>
          <w:sz w:val="24"/>
          <w:szCs w:val="24"/>
        </w:rPr>
        <w:t xml:space="preserve">soil </w:t>
      </w:r>
      <w:r w:rsidRPr="008543FA">
        <w:rPr>
          <w:rFonts w:ascii="Times New Roman" w:hAnsi="Times New Roman" w:cs="Times New Roman"/>
          <w:sz w:val="24"/>
          <w:szCs w:val="24"/>
        </w:rPr>
        <w:t xml:space="preserve">processes </w:t>
      </w:r>
      <w:r w:rsidR="000568CC">
        <w:rPr>
          <w:rFonts w:ascii="Times New Roman" w:hAnsi="Times New Roman" w:cs="Times New Roman"/>
          <w:sz w:val="24"/>
          <w:szCs w:val="24"/>
        </w:rPr>
        <w:t xml:space="preserve">such as </w:t>
      </w:r>
      <w:r w:rsidRPr="008543FA">
        <w:rPr>
          <w:rFonts w:ascii="Times New Roman" w:hAnsi="Times New Roman" w:cs="Times New Roman"/>
          <w:sz w:val="24"/>
          <w:szCs w:val="24"/>
        </w:rPr>
        <w:t xml:space="preserve">denitrification, </w:t>
      </w:r>
      <w:r w:rsidR="000568CC">
        <w:rPr>
          <w:rFonts w:ascii="Times New Roman" w:hAnsi="Times New Roman" w:cs="Times New Roman"/>
          <w:sz w:val="24"/>
          <w:szCs w:val="24"/>
        </w:rPr>
        <w:t xml:space="preserve">volatilization, </w:t>
      </w:r>
      <w:r w:rsidRPr="008543FA">
        <w:rPr>
          <w:rFonts w:ascii="Times New Roman" w:hAnsi="Times New Roman" w:cs="Times New Roman"/>
          <w:sz w:val="24"/>
          <w:szCs w:val="24"/>
        </w:rPr>
        <w:t xml:space="preserve">surface run-off and leaching. </w:t>
      </w:r>
      <w:r w:rsidR="00EF1A22">
        <w:rPr>
          <w:rFonts w:ascii="Times New Roman" w:hAnsi="Times New Roman" w:cs="Times New Roman"/>
          <w:sz w:val="24"/>
          <w:szCs w:val="24"/>
        </w:rPr>
        <w:t>R</w:t>
      </w:r>
      <w:r w:rsidRPr="008543FA">
        <w:rPr>
          <w:rFonts w:ascii="Times New Roman" w:hAnsi="Times New Roman" w:cs="Times New Roman"/>
          <w:sz w:val="24"/>
          <w:szCs w:val="24"/>
        </w:rPr>
        <w:t>ainfall plays a</w:t>
      </w:r>
      <w:r w:rsidR="00EF1A22">
        <w:rPr>
          <w:rFonts w:ascii="Times New Roman" w:hAnsi="Times New Roman" w:cs="Times New Roman"/>
          <w:sz w:val="24"/>
          <w:szCs w:val="24"/>
        </w:rPr>
        <w:t xml:space="preserve">n important </w:t>
      </w:r>
      <w:r w:rsidR="000568CC">
        <w:rPr>
          <w:rFonts w:ascii="Times New Roman" w:hAnsi="Times New Roman" w:cs="Times New Roman"/>
          <w:sz w:val="24"/>
          <w:szCs w:val="24"/>
        </w:rPr>
        <w:t>role</w:t>
      </w:r>
      <w:r w:rsidRPr="008543FA">
        <w:rPr>
          <w:rFonts w:ascii="Times New Roman" w:hAnsi="Times New Roman" w:cs="Times New Roman"/>
          <w:sz w:val="24"/>
          <w:szCs w:val="24"/>
        </w:rPr>
        <w:t xml:space="preserve"> in </w:t>
      </w:r>
      <w:r w:rsidR="00EF1A22">
        <w:rPr>
          <w:rFonts w:ascii="Times New Roman" w:hAnsi="Times New Roman" w:cs="Times New Roman"/>
          <w:sz w:val="24"/>
          <w:szCs w:val="24"/>
        </w:rPr>
        <w:t xml:space="preserve">regulating </w:t>
      </w:r>
      <w:r w:rsidRPr="008543FA">
        <w:rPr>
          <w:rFonts w:ascii="Times New Roman" w:hAnsi="Times New Roman" w:cs="Times New Roman"/>
          <w:sz w:val="24"/>
          <w:szCs w:val="24"/>
        </w:rPr>
        <w:t xml:space="preserve">these processes, ultimately governing </w:t>
      </w:r>
      <w:r w:rsidR="00941E7C">
        <w:rPr>
          <w:rFonts w:ascii="Times New Roman" w:hAnsi="Times New Roman" w:cs="Times New Roman"/>
          <w:sz w:val="24"/>
          <w:szCs w:val="24"/>
        </w:rPr>
        <w:t>w</w:t>
      </w:r>
      <w:r w:rsidR="00EF1A22">
        <w:rPr>
          <w:rFonts w:ascii="Times New Roman" w:hAnsi="Times New Roman" w:cs="Times New Roman"/>
          <w:sz w:val="24"/>
          <w:szCs w:val="24"/>
        </w:rPr>
        <w:t>hen and w</w:t>
      </w:r>
      <w:r w:rsidR="00941E7C">
        <w:rPr>
          <w:rFonts w:ascii="Times New Roman" w:hAnsi="Times New Roman" w:cs="Times New Roman"/>
          <w:sz w:val="24"/>
          <w:szCs w:val="24"/>
        </w:rPr>
        <w:t xml:space="preserve">here </w:t>
      </w:r>
      <w:r w:rsidR="000568CC">
        <w:rPr>
          <w:rFonts w:ascii="Times New Roman" w:hAnsi="Times New Roman" w:cs="Times New Roman"/>
          <w:sz w:val="24"/>
          <w:szCs w:val="24"/>
        </w:rPr>
        <w:t xml:space="preserve">N </w:t>
      </w:r>
      <w:r w:rsidRPr="008543FA">
        <w:rPr>
          <w:rFonts w:ascii="Times New Roman" w:hAnsi="Times New Roman" w:cs="Times New Roman"/>
          <w:sz w:val="24"/>
          <w:szCs w:val="24"/>
        </w:rPr>
        <w:t>fertiliser</w:t>
      </w:r>
      <w:r w:rsidR="00941E7C">
        <w:rPr>
          <w:rFonts w:ascii="Times New Roman" w:hAnsi="Times New Roman" w:cs="Times New Roman"/>
          <w:sz w:val="24"/>
          <w:szCs w:val="24"/>
        </w:rPr>
        <w:t xml:space="preserve"> moves in soil</w:t>
      </w:r>
      <w:r w:rsidR="00EF1A22">
        <w:rPr>
          <w:rFonts w:ascii="Times New Roman" w:hAnsi="Times New Roman" w:cs="Times New Roman"/>
          <w:sz w:val="24"/>
          <w:szCs w:val="24"/>
        </w:rPr>
        <w:t xml:space="preserve"> and its susceptibility to gaseous loss. T</w:t>
      </w:r>
      <w:r w:rsidRPr="008543FA">
        <w:rPr>
          <w:rFonts w:ascii="Times New Roman" w:hAnsi="Times New Roman" w:cs="Times New Roman"/>
          <w:sz w:val="24"/>
          <w:szCs w:val="24"/>
        </w:rPr>
        <w:t>he interaction between rainfall</w:t>
      </w:r>
      <w:r w:rsidR="00941E7C">
        <w:rPr>
          <w:rFonts w:ascii="Times New Roman" w:hAnsi="Times New Roman" w:cs="Times New Roman"/>
          <w:sz w:val="24"/>
          <w:szCs w:val="24"/>
        </w:rPr>
        <w:t xml:space="preserve">, plant </w:t>
      </w:r>
      <w:r w:rsidR="000568CC">
        <w:rPr>
          <w:rFonts w:ascii="Times New Roman" w:hAnsi="Times New Roman" w:cs="Times New Roman"/>
          <w:sz w:val="24"/>
          <w:szCs w:val="24"/>
        </w:rPr>
        <w:t>N</w:t>
      </w:r>
      <w:r w:rsidRPr="008543FA">
        <w:rPr>
          <w:rFonts w:ascii="Times New Roman" w:hAnsi="Times New Roman" w:cs="Times New Roman"/>
          <w:sz w:val="24"/>
          <w:szCs w:val="24"/>
        </w:rPr>
        <w:t xml:space="preserve"> uptake and </w:t>
      </w:r>
      <w:r w:rsidR="000568CC">
        <w:rPr>
          <w:rFonts w:ascii="Times New Roman" w:hAnsi="Times New Roman" w:cs="Times New Roman"/>
          <w:sz w:val="24"/>
          <w:szCs w:val="24"/>
        </w:rPr>
        <w:t>N</w:t>
      </w:r>
      <w:r w:rsidR="00941E7C">
        <w:rPr>
          <w:rFonts w:ascii="Times New Roman" w:hAnsi="Times New Roman" w:cs="Times New Roman"/>
          <w:sz w:val="24"/>
          <w:szCs w:val="24"/>
        </w:rPr>
        <w:t xml:space="preserve"> </w:t>
      </w:r>
      <w:r w:rsidRPr="008543FA">
        <w:rPr>
          <w:rFonts w:ascii="Times New Roman" w:hAnsi="Times New Roman" w:cs="Times New Roman"/>
          <w:sz w:val="24"/>
          <w:szCs w:val="24"/>
        </w:rPr>
        <w:t>losses</w:t>
      </w:r>
      <w:r w:rsidR="00EF1A22">
        <w:rPr>
          <w:rFonts w:ascii="Times New Roman" w:hAnsi="Times New Roman" w:cs="Times New Roman"/>
          <w:sz w:val="24"/>
          <w:szCs w:val="24"/>
        </w:rPr>
        <w:t>, however,</w:t>
      </w:r>
      <w:r w:rsidRPr="008543FA">
        <w:rPr>
          <w:rFonts w:ascii="Times New Roman" w:hAnsi="Times New Roman" w:cs="Times New Roman"/>
          <w:sz w:val="24"/>
          <w:szCs w:val="24"/>
        </w:rPr>
        <w:t xml:space="preserve"> remains poorly understood</w:t>
      </w:r>
      <w:r w:rsidR="00941E7C">
        <w:rPr>
          <w:rFonts w:ascii="Times New Roman" w:hAnsi="Times New Roman" w:cs="Times New Roman"/>
          <w:sz w:val="24"/>
          <w:szCs w:val="24"/>
        </w:rPr>
        <w:t>.</w:t>
      </w:r>
      <w:r w:rsidRPr="008543FA">
        <w:rPr>
          <w:rFonts w:ascii="Times New Roman" w:hAnsi="Times New Roman" w:cs="Times New Roman"/>
          <w:sz w:val="24"/>
          <w:szCs w:val="24"/>
        </w:rPr>
        <w:t xml:space="preserve"> In this </w:t>
      </w:r>
      <w:r w:rsidR="000568CC">
        <w:rPr>
          <w:rFonts w:ascii="Times New Roman" w:hAnsi="Times New Roman" w:cs="Times New Roman"/>
          <w:sz w:val="24"/>
          <w:szCs w:val="24"/>
        </w:rPr>
        <w:t xml:space="preserve">study </w:t>
      </w:r>
      <w:r w:rsidRPr="008543FA">
        <w:rPr>
          <w:rFonts w:ascii="Times New Roman" w:hAnsi="Times New Roman" w:cs="Times New Roman"/>
          <w:sz w:val="24"/>
          <w:szCs w:val="24"/>
        </w:rPr>
        <w:t xml:space="preserve">we </w:t>
      </w:r>
      <w:r w:rsidR="00EF1A22">
        <w:rPr>
          <w:rFonts w:ascii="Times New Roman" w:hAnsi="Times New Roman" w:cs="Times New Roman"/>
          <w:sz w:val="24"/>
          <w:szCs w:val="24"/>
        </w:rPr>
        <w:t xml:space="preserve">use numerical modelling to </w:t>
      </w:r>
      <w:r w:rsidR="002F0867">
        <w:rPr>
          <w:rFonts w:ascii="Times New Roman" w:hAnsi="Times New Roman" w:cs="Times New Roman"/>
          <w:sz w:val="24"/>
          <w:szCs w:val="24"/>
        </w:rPr>
        <w:t>predict</w:t>
      </w:r>
      <w:r w:rsidRPr="008543FA">
        <w:rPr>
          <w:rFonts w:ascii="Times New Roman" w:hAnsi="Times New Roman" w:cs="Times New Roman"/>
          <w:sz w:val="24"/>
          <w:szCs w:val="24"/>
        </w:rPr>
        <w:t xml:space="preserve"> </w:t>
      </w:r>
      <w:r w:rsidR="00941E7C">
        <w:rPr>
          <w:rFonts w:ascii="Times New Roman" w:hAnsi="Times New Roman" w:cs="Times New Roman"/>
          <w:sz w:val="24"/>
          <w:szCs w:val="24"/>
        </w:rPr>
        <w:t xml:space="preserve">the </w:t>
      </w:r>
      <w:r w:rsidRPr="008543FA">
        <w:rPr>
          <w:rFonts w:ascii="Times New Roman" w:hAnsi="Times New Roman" w:cs="Times New Roman"/>
          <w:sz w:val="24"/>
          <w:szCs w:val="24"/>
        </w:rPr>
        <w:t xml:space="preserve">optimal </w:t>
      </w:r>
      <w:r w:rsidR="000568CC">
        <w:rPr>
          <w:rFonts w:ascii="Times New Roman" w:hAnsi="Times New Roman" w:cs="Times New Roman"/>
          <w:sz w:val="24"/>
          <w:szCs w:val="24"/>
        </w:rPr>
        <w:t>N</w:t>
      </w:r>
      <w:r w:rsidRPr="008543FA">
        <w:rPr>
          <w:rFonts w:ascii="Times New Roman" w:hAnsi="Times New Roman" w:cs="Times New Roman"/>
          <w:sz w:val="24"/>
          <w:szCs w:val="24"/>
        </w:rPr>
        <w:t xml:space="preserve"> fertilisation </w:t>
      </w:r>
      <w:r w:rsidR="00EB175B">
        <w:rPr>
          <w:rFonts w:ascii="Times New Roman" w:hAnsi="Times New Roman" w:cs="Times New Roman"/>
          <w:sz w:val="24"/>
          <w:szCs w:val="24"/>
        </w:rPr>
        <w:t>strategy</w:t>
      </w:r>
      <w:r w:rsidRPr="008543FA">
        <w:rPr>
          <w:rFonts w:ascii="Times New Roman" w:hAnsi="Times New Roman" w:cs="Times New Roman"/>
          <w:sz w:val="24"/>
          <w:szCs w:val="24"/>
        </w:rPr>
        <w:t xml:space="preserve"> </w:t>
      </w:r>
      <w:r w:rsidR="00941E7C">
        <w:rPr>
          <w:rFonts w:ascii="Times New Roman" w:hAnsi="Times New Roman" w:cs="Times New Roman"/>
          <w:sz w:val="24"/>
          <w:szCs w:val="24"/>
        </w:rPr>
        <w:t>with respect to</w:t>
      </w:r>
      <w:r w:rsidRPr="008543FA">
        <w:rPr>
          <w:rFonts w:ascii="Times New Roman" w:hAnsi="Times New Roman" w:cs="Times New Roman"/>
          <w:sz w:val="24"/>
          <w:szCs w:val="24"/>
        </w:rPr>
        <w:t xml:space="preserve"> rainfall pattern</w:t>
      </w:r>
      <w:r w:rsidR="00341AFC">
        <w:rPr>
          <w:rFonts w:ascii="Times New Roman" w:hAnsi="Times New Roman" w:cs="Times New Roman"/>
          <w:sz w:val="24"/>
          <w:szCs w:val="24"/>
        </w:rPr>
        <w:t>s</w:t>
      </w:r>
      <w:r w:rsidRPr="008543FA">
        <w:rPr>
          <w:rFonts w:ascii="Times New Roman" w:hAnsi="Times New Roman" w:cs="Times New Roman"/>
          <w:sz w:val="24"/>
          <w:szCs w:val="24"/>
        </w:rPr>
        <w:t xml:space="preserve"> and offer mechanistic explanations to the </w:t>
      </w:r>
      <w:r w:rsidR="00EF1A22">
        <w:rPr>
          <w:rFonts w:ascii="Times New Roman" w:hAnsi="Times New Roman" w:cs="Times New Roman"/>
          <w:sz w:val="24"/>
          <w:szCs w:val="24"/>
        </w:rPr>
        <w:t xml:space="preserve">resultant </w:t>
      </w:r>
      <w:r w:rsidRPr="008543FA">
        <w:rPr>
          <w:rFonts w:ascii="Times New Roman" w:hAnsi="Times New Roman" w:cs="Times New Roman"/>
          <w:sz w:val="24"/>
          <w:szCs w:val="24"/>
        </w:rPr>
        <w:t>differences in optimal times</w:t>
      </w:r>
      <w:r w:rsidR="00A00CDB">
        <w:rPr>
          <w:rFonts w:ascii="Times New Roman" w:hAnsi="Times New Roman" w:cs="Times New Roman"/>
          <w:sz w:val="24"/>
          <w:szCs w:val="24"/>
        </w:rPr>
        <w:t xml:space="preserve"> of fertilis</w:t>
      </w:r>
      <w:r w:rsidR="00941E7C">
        <w:rPr>
          <w:rFonts w:ascii="Times New Roman" w:hAnsi="Times New Roman" w:cs="Times New Roman"/>
          <w:sz w:val="24"/>
          <w:szCs w:val="24"/>
        </w:rPr>
        <w:t>er application.</w:t>
      </w:r>
      <w:r w:rsidRPr="008543FA">
        <w:rPr>
          <w:rFonts w:ascii="Times New Roman" w:hAnsi="Times New Roman" w:cs="Times New Roman"/>
          <w:sz w:val="24"/>
          <w:szCs w:val="24"/>
        </w:rPr>
        <w:t xml:space="preserve"> </w:t>
      </w:r>
    </w:p>
    <w:p w14:paraId="28E30CB3" w14:textId="0478CBE9" w:rsidR="00344030" w:rsidRDefault="00344030" w:rsidP="007A70A0">
      <w:pPr>
        <w:spacing w:line="480" w:lineRule="auto"/>
        <w:jc w:val="both"/>
        <w:rPr>
          <w:rFonts w:ascii="Times New Roman" w:hAnsi="Times New Roman" w:cs="Times New Roman"/>
          <w:sz w:val="24"/>
          <w:szCs w:val="24"/>
        </w:rPr>
      </w:pPr>
      <w:r w:rsidRPr="00E60289">
        <w:rPr>
          <w:rFonts w:ascii="Times New Roman" w:hAnsi="Times New Roman" w:cs="Times New Roman"/>
          <w:sz w:val="24"/>
          <w:szCs w:val="24"/>
        </w:rPr>
        <w:t>We developed a model</w:t>
      </w:r>
      <w:r w:rsidR="00DD5B99">
        <w:rPr>
          <w:rFonts w:ascii="Times New Roman" w:hAnsi="Times New Roman" w:cs="Times New Roman"/>
          <w:sz w:val="24"/>
          <w:szCs w:val="24"/>
        </w:rPr>
        <w:t>ling framework</w:t>
      </w:r>
      <w:r w:rsidRPr="00E60289">
        <w:rPr>
          <w:rFonts w:ascii="Times New Roman" w:hAnsi="Times New Roman" w:cs="Times New Roman"/>
          <w:sz w:val="24"/>
          <w:szCs w:val="24"/>
        </w:rPr>
        <w:t xml:space="preserve"> that describes water and </w:t>
      </w:r>
      <w:r w:rsidR="00EF1A22">
        <w:rPr>
          <w:rFonts w:ascii="Times New Roman" w:hAnsi="Times New Roman" w:cs="Times New Roman"/>
          <w:sz w:val="24"/>
          <w:szCs w:val="24"/>
        </w:rPr>
        <w:t>N</w:t>
      </w:r>
      <w:r w:rsidR="00EF1A22" w:rsidRPr="00E60289">
        <w:rPr>
          <w:rFonts w:ascii="Times New Roman" w:hAnsi="Times New Roman" w:cs="Times New Roman"/>
          <w:sz w:val="24"/>
          <w:szCs w:val="24"/>
        </w:rPr>
        <w:t xml:space="preserve"> </w:t>
      </w:r>
      <w:r w:rsidRPr="00E60289">
        <w:rPr>
          <w:rFonts w:ascii="Times New Roman" w:hAnsi="Times New Roman" w:cs="Times New Roman"/>
          <w:sz w:val="24"/>
          <w:szCs w:val="24"/>
        </w:rPr>
        <w:t xml:space="preserve">transport in soil over a growing season </w:t>
      </w:r>
      <w:r w:rsidR="00DF7A04">
        <w:rPr>
          <w:rFonts w:ascii="Times New Roman" w:hAnsi="Times New Roman" w:cs="Times New Roman"/>
          <w:sz w:val="24"/>
          <w:szCs w:val="24"/>
        </w:rPr>
        <w:t>and</w:t>
      </w:r>
      <w:r w:rsidRPr="00E60289">
        <w:rPr>
          <w:rFonts w:ascii="Times New Roman" w:hAnsi="Times New Roman" w:cs="Times New Roman"/>
          <w:sz w:val="24"/>
          <w:szCs w:val="24"/>
        </w:rPr>
        <w:t xml:space="preserve"> assess</w:t>
      </w:r>
      <w:r w:rsidR="00EF1A22">
        <w:rPr>
          <w:rFonts w:ascii="Times New Roman" w:hAnsi="Times New Roman" w:cs="Times New Roman"/>
          <w:sz w:val="24"/>
          <w:szCs w:val="24"/>
        </w:rPr>
        <w:t xml:space="preserve">es </w:t>
      </w:r>
      <w:r w:rsidR="002B041F">
        <w:rPr>
          <w:rFonts w:ascii="Times New Roman" w:hAnsi="Times New Roman" w:cs="Times New Roman"/>
          <w:sz w:val="24"/>
          <w:szCs w:val="24"/>
        </w:rPr>
        <w:t xml:space="preserve">nitrogen use efficiency </w:t>
      </w:r>
      <w:r w:rsidR="00EF1A22">
        <w:rPr>
          <w:rFonts w:ascii="Times New Roman" w:hAnsi="Times New Roman" w:cs="Times New Roman"/>
          <w:sz w:val="24"/>
          <w:szCs w:val="24"/>
        </w:rPr>
        <w:t xml:space="preserve">(NUE) </w:t>
      </w:r>
      <w:r w:rsidR="002B041F">
        <w:rPr>
          <w:rFonts w:ascii="Times New Roman" w:hAnsi="Times New Roman" w:cs="Times New Roman"/>
          <w:sz w:val="24"/>
          <w:szCs w:val="24"/>
        </w:rPr>
        <w:t>of</w:t>
      </w:r>
      <w:r w:rsidR="00D7694D">
        <w:rPr>
          <w:rFonts w:ascii="Times New Roman" w:hAnsi="Times New Roman" w:cs="Times New Roman"/>
          <w:sz w:val="24"/>
          <w:szCs w:val="24"/>
        </w:rPr>
        <w:t xml:space="preserve"> </w:t>
      </w:r>
      <w:r w:rsidRPr="00E60289">
        <w:rPr>
          <w:rFonts w:ascii="Times New Roman" w:hAnsi="Times New Roman" w:cs="Times New Roman"/>
          <w:sz w:val="24"/>
          <w:szCs w:val="24"/>
        </w:rPr>
        <w:t>split fertilisation</w:t>
      </w:r>
      <w:r w:rsidR="002B041F">
        <w:rPr>
          <w:rFonts w:ascii="Times New Roman" w:hAnsi="Times New Roman" w:cs="Times New Roman"/>
          <w:sz w:val="24"/>
          <w:szCs w:val="24"/>
        </w:rPr>
        <w:t>s</w:t>
      </w:r>
      <w:r w:rsidRPr="00E60289">
        <w:rPr>
          <w:rFonts w:ascii="Times New Roman" w:hAnsi="Times New Roman" w:cs="Times New Roman"/>
          <w:sz w:val="24"/>
          <w:szCs w:val="24"/>
        </w:rPr>
        <w:t xml:space="preserve"> </w:t>
      </w:r>
      <w:r w:rsidR="002B041F">
        <w:rPr>
          <w:rFonts w:ascii="Times New Roman" w:hAnsi="Times New Roman" w:cs="Times New Roman"/>
          <w:sz w:val="24"/>
          <w:szCs w:val="24"/>
        </w:rPr>
        <w:t>with</w:t>
      </w:r>
      <w:r w:rsidR="00DF7A04">
        <w:rPr>
          <w:rFonts w:ascii="Times New Roman" w:hAnsi="Times New Roman" w:cs="Times New Roman"/>
          <w:sz w:val="24"/>
          <w:szCs w:val="24"/>
        </w:rPr>
        <w:t xml:space="preserve">in </w:t>
      </w:r>
      <w:r w:rsidR="002F0867">
        <w:rPr>
          <w:rFonts w:ascii="Times New Roman" w:hAnsi="Times New Roman" w:cs="Times New Roman"/>
          <w:sz w:val="24"/>
          <w:szCs w:val="24"/>
        </w:rPr>
        <w:t>the</w:t>
      </w:r>
      <w:r w:rsidR="00DF7A04">
        <w:rPr>
          <w:rFonts w:ascii="Times New Roman" w:hAnsi="Times New Roman" w:cs="Times New Roman"/>
          <w:sz w:val="24"/>
          <w:szCs w:val="24"/>
        </w:rPr>
        <w:t xml:space="preserve"> context of different</w:t>
      </w:r>
      <w:r w:rsidR="00D87E91">
        <w:rPr>
          <w:rFonts w:ascii="Times New Roman" w:hAnsi="Times New Roman" w:cs="Times New Roman"/>
          <w:sz w:val="24"/>
          <w:szCs w:val="24"/>
        </w:rPr>
        <w:t xml:space="preserve"> </w:t>
      </w:r>
      <w:r w:rsidRPr="00E60289">
        <w:rPr>
          <w:rFonts w:ascii="Times New Roman" w:hAnsi="Times New Roman" w:cs="Times New Roman"/>
          <w:sz w:val="24"/>
          <w:szCs w:val="24"/>
        </w:rPr>
        <w:t xml:space="preserve">rainfall patterns. </w:t>
      </w:r>
      <w:r w:rsidR="002F0867">
        <w:rPr>
          <w:rFonts w:ascii="Times New Roman" w:hAnsi="Times New Roman" w:cs="Times New Roman"/>
          <w:sz w:val="24"/>
          <w:szCs w:val="24"/>
        </w:rPr>
        <w:t>We used n</w:t>
      </w:r>
      <w:r w:rsidR="002F0867" w:rsidRPr="00E60289">
        <w:rPr>
          <w:rFonts w:ascii="Times New Roman" w:hAnsi="Times New Roman" w:cs="Times New Roman"/>
          <w:sz w:val="24"/>
          <w:szCs w:val="24"/>
        </w:rPr>
        <w:t xml:space="preserve">inety </w:t>
      </w:r>
      <w:r w:rsidRPr="00E60289">
        <w:rPr>
          <w:rFonts w:ascii="Times New Roman" w:hAnsi="Times New Roman" w:cs="Times New Roman"/>
          <w:sz w:val="24"/>
          <w:szCs w:val="24"/>
        </w:rPr>
        <w:t xml:space="preserve">rainfall patterns to determine their impact on optimal </w:t>
      </w:r>
      <w:r w:rsidR="00EB175B">
        <w:rPr>
          <w:rFonts w:ascii="Times New Roman" w:hAnsi="Times New Roman" w:cs="Times New Roman"/>
          <w:sz w:val="24"/>
          <w:szCs w:val="24"/>
        </w:rPr>
        <w:t>N</w:t>
      </w:r>
      <w:r w:rsidRPr="00E60289">
        <w:rPr>
          <w:rFonts w:ascii="Times New Roman" w:hAnsi="Times New Roman" w:cs="Times New Roman"/>
          <w:sz w:val="24"/>
          <w:szCs w:val="24"/>
        </w:rPr>
        <w:t xml:space="preserve"> fertilisation times.</w:t>
      </w:r>
      <w:r w:rsidR="00D87E91">
        <w:rPr>
          <w:rFonts w:ascii="Times New Roman" w:hAnsi="Times New Roman" w:cs="Times New Roman"/>
          <w:sz w:val="24"/>
          <w:szCs w:val="24"/>
        </w:rPr>
        <w:t xml:space="preserve"> </w:t>
      </w:r>
      <w:r w:rsidR="00FF51D5">
        <w:rPr>
          <w:rFonts w:ascii="Times New Roman" w:hAnsi="Times New Roman" w:cs="Times New Roman"/>
          <w:sz w:val="24"/>
          <w:szCs w:val="24"/>
        </w:rPr>
        <w:t>We</w:t>
      </w:r>
      <w:r w:rsidR="00A862F0" w:rsidRPr="000F29B3">
        <w:rPr>
          <w:rFonts w:ascii="Times New Roman" w:hAnsi="Times New Roman" w:cs="Times New Roman"/>
          <w:sz w:val="24"/>
          <w:szCs w:val="24"/>
        </w:rPr>
        <w:t xml:space="preserve"> consider</w:t>
      </w:r>
      <w:r w:rsidR="00EB175B">
        <w:rPr>
          <w:rFonts w:ascii="Times New Roman" w:hAnsi="Times New Roman" w:cs="Times New Roman"/>
          <w:sz w:val="24"/>
          <w:szCs w:val="24"/>
        </w:rPr>
        <w:t>ed</w:t>
      </w:r>
      <w:r w:rsidR="00A862F0" w:rsidRPr="000F29B3">
        <w:rPr>
          <w:rFonts w:ascii="Times New Roman" w:hAnsi="Times New Roman" w:cs="Times New Roman"/>
          <w:sz w:val="24"/>
          <w:szCs w:val="24"/>
        </w:rPr>
        <w:t xml:space="preserve"> the effects of root growth, root </w:t>
      </w:r>
      <w:r w:rsidR="00EB175B">
        <w:rPr>
          <w:rFonts w:ascii="Times New Roman" w:hAnsi="Times New Roman" w:cs="Times New Roman"/>
          <w:sz w:val="24"/>
          <w:szCs w:val="24"/>
        </w:rPr>
        <w:t xml:space="preserve">N </w:t>
      </w:r>
      <w:r w:rsidR="00A862F0" w:rsidRPr="000F29B3">
        <w:rPr>
          <w:rFonts w:ascii="Times New Roman" w:hAnsi="Times New Roman" w:cs="Times New Roman"/>
          <w:sz w:val="24"/>
          <w:szCs w:val="24"/>
        </w:rPr>
        <w:t xml:space="preserve">uptake, </w:t>
      </w:r>
      <w:r w:rsidR="00EB175B">
        <w:rPr>
          <w:rFonts w:ascii="Times New Roman" w:hAnsi="Times New Roman" w:cs="Times New Roman"/>
          <w:sz w:val="24"/>
          <w:szCs w:val="24"/>
        </w:rPr>
        <w:t xml:space="preserve">microbial </w:t>
      </w:r>
      <w:r w:rsidR="00A862F0" w:rsidRPr="000F29B3">
        <w:rPr>
          <w:rFonts w:ascii="Times New Roman" w:hAnsi="Times New Roman" w:cs="Times New Roman"/>
          <w:sz w:val="24"/>
          <w:szCs w:val="24"/>
        </w:rPr>
        <w:t xml:space="preserve">transformation of </w:t>
      </w:r>
      <w:r w:rsidR="00EB175B">
        <w:rPr>
          <w:rFonts w:ascii="Times New Roman" w:hAnsi="Times New Roman" w:cs="Times New Roman"/>
          <w:sz w:val="24"/>
          <w:szCs w:val="24"/>
        </w:rPr>
        <w:t>N</w:t>
      </w:r>
      <w:r w:rsidR="00A862F0" w:rsidRPr="000F29B3">
        <w:rPr>
          <w:rFonts w:ascii="Times New Roman" w:hAnsi="Times New Roman" w:cs="Times New Roman"/>
          <w:sz w:val="24"/>
          <w:szCs w:val="24"/>
        </w:rPr>
        <w:t xml:space="preserve"> and the effect of soil water saturation and flow on </w:t>
      </w:r>
      <w:r w:rsidR="00EB175B">
        <w:rPr>
          <w:rFonts w:ascii="Times New Roman" w:hAnsi="Times New Roman" w:cs="Times New Roman"/>
          <w:sz w:val="24"/>
          <w:szCs w:val="24"/>
        </w:rPr>
        <w:t>N movement in the soil profile</w:t>
      </w:r>
      <w:r w:rsidR="00A862F0">
        <w:rPr>
          <w:rFonts w:ascii="Times New Roman" w:hAnsi="Times New Roman" w:cs="Times New Roman"/>
          <w:sz w:val="24"/>
          <w:szCs w:val="24"/>
        </w:rPr>
        <w:t xml:space="preserve">. </w:t>
      </w:r>
      <w:r w:rsidR="00D87E91">
        <w:rPr>
          <w:rFonts w:ascii="Times New Roman" w:hAnsi="Times New Roman" w:cs="Times New Roman"/>
          <w:sz w:val="24"/>
          <w:szCs w:val="24"/>
        </w:rPr>
        <w:t>On average,</w:t>
      </w:r>
      <w:r w:rsidRPr="00E60289">
        <w:rPr>
          <w:rFonts w:ascii="Times New Roman" w:hAnsi="Times New Roman" w:cs="Times New Roman"/>
          <w:sz w:val="24"/>
          <w:szCs w:val="24"/>
        </w:rPr>
        <w:t xml:space="preserve"> </w:t>
      </w:r>
      <w:r w:rsidR="00EB175B">
        <w:rPr>
          <w:rFonts w:ascii="Times New Roman" w:hAnsi="Times New Roman" w:cs="Times New Roman"/>
          <w:sz w:val="24"/>
          <w:szCs w:val="24"/>
        </w:rPr>
        <w:t>we show that weather-</w:t>
      </w:r>
      <w:r w:rsidR="00D87E91">
        <w:rPr>
          <w:rFonts w:ascii="Times New Roman" w:hAnsi="Times New Roman" w:cs="Times New Roman"/>
          <w:sz w:val="24"/>
          <w:szCs w:val="24"/>
        </w:rPr>
        <w:t>optimised fertilisation strategies coul</w:t>
      </w:r>
      <w:r w:rsidR="00482C90">
        <w:rPr>
          <w:rFonts w:ascii="Times New Roman" w:hAnsi="Times New Roman" w:cs="Times New Roman"/>
          <w:sz w:val="24"/>
          <w:szCs w:val="24"/>
        </w:rPr>
        <w:t xml:space="preserve">d improve </w:t>
      </w:r>
      <w:r w:rsidR="00DE5E72">
        <w:rPr>
          <w:rFonts w:ascii="Times New Roman" w:hAnsi="Times New Roman" w:cs="Times New Roman"/>
          <w:sz w:val="24"/>
          <w:szCs w:val="24"/>
        </w:rPr>
        <w:t xml:space="preserve">crop </w:t>
      </w:r>
      <w:r w:rsidR="00EB175B">
        <w:rPr>
          <w:rFonts w:ascii="Times New Roman" w:hAnsi="Times New Roman" w:cs="Times New Roman"/>
          <w:sz w:val="24"/>
          <w:szCs w:val="24"/>
        </w:rPr>
        <w:t xml:space="preserve">N </w:t>
      </w:r>
      <w:r w:rsidR="00482C90">
        <w:rPr>
          <w:rFonts w:ascii="Times New Roman" w:hAnsi="Times New Roman" w:cs="Times New Roman"/>
          <w:sz w:val="24"/>
          <w:szCs w:val="24"/>
        </w:rPr>
        <w:t>uptake by 20</w:t>
      </w:r>
      <w:r w:rsidR="00D87E91">
        <w:rPr>
          <w:rFonts w:ascii="Times New Roman" w:hAnsi="Times New Roman" w:cs="Times New Roman"/>
          <w:sz w:val="24"/>
          <w:szCs w:val="24"/>
        </w:rPr>
        <w:t>% compared to the mean uptake</w:t>
      </w:r>
      <w:r w:rsidR="00DE5E72">
        <w:rPr>
          <w:rFonts w:ascii="Times New Roman" w:hAnsi="Times New Roman" w:cs="Times New Roman"/>
          <w:sz w:val="24"/>
          <w:szCs w:val="24"/>
        </w:rPr>
        <w:t>. In drier years, weather-optimizing N applications improved the efficiency of</w:t>
      </w:r>
      <w:r w:rsidR="000F31BF">
        <w:rPr>
          <w:rFonts w:ascii="Times New Roman" w:hAnsi="Times New Roman" w:cs="Times New Roman"/>
          <w:sz w:val="24"/>
          <w:szCs w:val="24"/>
        </w:rPr>
        <w:t xml:space="preserve"> </w:t>
      </w:r>
      <w:r w:rsidR="00DE5E72">
        <w:rPr>
          <w:rFonts w:ascii="Times New Roman" w:hAnsi="Times New Roman" w:cs="Times New Roman"/>
          <w:sz w:val="24"/>
          <w:szCs w:val="24"/>
        </w:rPr>
        <w:t xml:space="preserve">crop N recovery by </w:t>
      </w:r>
      <w:r w:rsidR="00482C90">
        <w:rPr>
          <w:rFonts w:ascii="Times New Roman" w:hAnsi="Times New Roman" w:cs="Times New Roman"/>
          <w:sz w:val="24"/>
          <w:szCs w:val="24"/>
        </w:rPr>
        <w:t>35</w:t>
      </w:r>
      <w:r w:rsidR="00D905BA">
        <w:rPr>
          <w:rFonts w:ascii="Times New Roman" w:hAnsi="Times New Roman" w:cs="Times New Roman"/>
          <w:sz w:val="24"/>
          <w:szCs w:val="24"/>
        </w:rPr>
        <w:t>%</w:t>
      </w:r>
      <w:r w:rsidR="007C2C2C">
        <w:rPr>
          <w:rFonts w:ascii="Times New Roman" w:hAnsi="Times New Roman" w:cs="Times New Roman"/>
          <w:sz w:val="24"/>
          <w:szCs w:val="24"/>
        </w:rPr>
        <w:t>.</w:t>
      </w:r>
      <w:r w:rsidRPr="00E60289">
        <w:rPr>
          <w:rFonts w:ascii="Times New Roman" w:hAnsi="Times New Roman" w:cs="Times New Roman"/>
          <w:sz w:val="24"/>
          <w:szCs w:val="24"/>
        </w:rPr>
        <w:t xml:space="preserve"> Further analysis </w:t>
      </w:r>
      <w:r w:rsidR="004B532F" w:rsidRPr="00E60289">
        <w:rPr>
          <w:rFonts w:ascii="Times New Roman" w:hAnsi="Times New Roman" w:cs="Times New Roman"/>
          <w:sz w:val="24"/>
          <w:szCs w:val="24"/>
        </w:rPr>
        <w:t>show</w:t>
      </w:r>
      <w:r w:rsidR="004B532F">
        <w:rPr>
          <w:rFonts w:ascii="Times New Roman" w:hAnsi="Times New Roman" w:cs="Times New Roman"/>
          <w:sz w:val="24"/>
          <w:szCs w:val="24"/>
        </w:rPr>
        <w:t>s</w:t>
      </w:r>
      <w:r w:rsidR="004B532F" w:rsidRPr="00E60289">
        <w:rPr>
          <w:rFonts w:ascii="Times New Roman" w:hAnsi="Times New Roman" w:cs="Times New Roman"/>
          <w:sz w:val="24"/>
          <w:szCs w:val="24"/>
        </w:rPr>
        <w:t xml:space="preserve"> </w:t>
      </w:r>
      <w:r w:rsidRPr="00E60289">
        <w:rPr>
          <w:rFonts w:ascii="Times New Roman" w:hAnsi="Times New Roman" w:cs="Times New Roman"/>
          <w:sz w:val="24"/>
          <w:szCs w:val="24"/>
        </w:rPr>
        <w:t xml:space="preserve">that maximum plant </w:t>
      </w:r>
      <w:r w:rsidR="002F0867">
        <w:rPr>
          <w:rFonts w:ascii="Times New Roman" w:hAnsi="Times New Roman" w:cs="Times New Roman"/>
          <w:sz w:val="24"/>
          <w:szCs w:val="24"/>
        </w:rPr>
        <w:t xml:space="preserve">N </w:t>
      </w:r>
      <w:r w:rsidRPr="00E60289">
        <w:rPr>
          <w:rFonts w:ascii="Times New Roman" w:hAnsi="Times New Roman" w:cs="Times New Roman"/>
          <w:sz w:val="24"/>
          <w:szCs w:val="24"/>
        </w:rPr>
        <w:t xml:space="preserve">uptake is greatest under drier conditions due to </w:t>
      </w:r>
      <w:r w:rsidR="00DE5E72">
        <w:rPr>
          <w:rFonts w:ascii="Times New Roman" w:hAnsi="Times New Roman" w:cs="Times New Roman"/>
          <w:sz w:val="24"/>
          <w:szCs w:val="24"/>
        </w:rPr>
        <w:t xml:space="preserve">reduced </w:t>
      </w:r>
      <w:r w:rsidRPr="00E60289">
        <w:rPr>
          <w:rFonts w:ascii="Times New Roman" w:hAnsi="Times New Roman" w:cs="Times New Roman"/>
          <w:sz w:val="24"/>
          <w:szCs w:val="24"/>
        </w:rPr>
        <w:t xml:space="preserve">leaching, </w:t>
      </w:r>
      <w:r w:rsidRPr="00A00CDB">
        <w:rPr>
          <w:rFonts w:ascii="Times New Roman" w:hAnsi="Times New Roman" w:cs="Times New Roman"/>
          <w:sz w:val="24"/>
          <w:szCs w:val="24"/>
        </w:rPr>
        <w:t xml:space="preserve">but </w:t>
      </w:r>
      <w:r w:rsidR="00A00CDB">
        <w:rPr>
          <w:rFonts w:ascii="Times New Roman" w:hAnsi="Times New Roman" w:cs="Times New Roman"/>
          <w:sz w:val="24"/>
          <w:szCs w:val="24"/>
        </w:rPr>
        <w:t xml:space="preserve">it </w:t>
      </w:r>
      <w:r w:rsidR="00A00CDB" w:rsidRPr="00A00CDB">
        <w:rPr>
          <w:rFonts w:ascii="Times New Roman" w:hAnsi="Times New Roman" w:cs="Times New Roman"/>
          <w:sz w:val="24"/>
          <w:szCs w:val="24"/>
        </w:rPr>
        <w:t>is harder to find</w:t>
      </w:r>
      <w:r w:rsidR="004647AC">
        <w:rPr>
          <w:rFonts w:ascii="Times New Roman" w:hAnsi="Times New Roman" w:cs="Times New Roman"/>
          <w:sz w:val="24"/>
          <w:szCs w:val="24"/>
        </w:rPr>
        <w:t xml:space="preserve"> the</w:t>
      </w:r>
      <w:r w:rsidR="00A00CDB">
        <w:rPr>
          <w:rFonts w:ascii="Times New Roman" w:hAnsi="Times New Roman" w:cs="Times New Roman"/>
          <w:sz w:val="24"/>
          <w:szCs w:val="24"/>
        </w:rPr>
        <w:t xml:space="preserve"> maximum</w:t>
      </w:r>
      <w:r w:rsidR="00A00CDB" w:rsidRPr="00A00CDB">
        <w:rPr>
          <w:rFonts w:ascii="Times New Roman" w:hAnsi="Times New Roman" w:cs="Times New Roman"/>
          <w:sz w:val="24"/>
          <w:szCs w:val="24"/>
        </w:rPr>
        <w:t xml:space="preserve"> </w:t>
      </w:r>
      <w:r w:rsidRPr="00A00CDB">
        <w:rPr>
          <w:rFonts w:ascii="Times New Roman" w:hAnsi="Times New Roman" w:cs="Times New Roman"/>
          <w:sz w:val="24"/>
          <w:szCs w:val="24"/>
        </w:rPr>
        <w:t xml:space="preserve">due to low </w:t>
      </w:r>
      <w:r w:rsidR="00DE5E72" w:rsidRPr="00A00CDB">
        <w:rPr>
          <w:rFonts w:ascii="Times New Roman" w:hAnsi="Times New Roman" w:cs="Times New Roman"/>
          <w:sz w:val="24"/>
          <w:szCs w:val="24"/>
        </w:rPr>
        <w:t xml:space="preserve">N </w:t>
      </w:r>
      <w:r w:rsidRPr="00A00CDB">
        <w:rPr>
          <w:rFonts w:ascii="Times New Roman" w:hAnsi="Times New Roman" w:cs="Times New Roman"/>
          <w:sz w:val="24"/>
          <w:szCs w:val="24"/>
        </w:rPr>
        <w:t>mobility</w:t>
      </w:r>
      <w:r w:rsidRPr="00E60289">
        <w:rPr>
          <w:rFonts w:ascii="Times New Roman" w:hAnsi="Times New Roman" w:cs="Times New Roman"/>
          <w:sz w:val="24"/>
          <w:szCs w:val="24"/>
        </w:rPr>
        <w:t>. The model</w:t>
      </w:r>
      <w:r w:rsidR="00A00CDB">
        <w:rPr>
          <w:rFonts w:ascii="Times New Roman" w:hAnsi="Times New Roman" w:cs="Times New Roman"/>
          <w:sz w:val="24"/>
          <w:szCs w:val="24"/>
        </w:rPr>
        <w:t xml:space="preserve"> coul</w:t>
      </w:r>
      <w:r w:rsidR="004647AC">
        <w:rPr>
          <w:rFonts w:ascii="Times New Roman" w:hAnsi="Times New Roman" w:cs="Times New Roman"/>
          <w:sz w:val="24"/>
          <w:szCs w:val="24"/>
        </w:rPr>
        <w:t>d</w:t>
      </w:r>
      <w:r w:rsidRPr="00E60289">
        <w:rPr>
          <w:rFonts w:ascii="Times New Roman" w:hAnsi="Times New Roman" w:cs="Times New Roman"/>
          <w:sz w:val="24"/>
          <w:szCs w:val="24"/>
        </w:rPr>
        <w:t xml:space="preserve"> captur</w:t>
      </w:r>
      <w:r w:rsidR="002F0867">
        <w:rPr>
          <w:rFonts w:ascii="Times New Roman" w:hAnsi="Times New Roman" w:cs="Times New Roman"/>
          <w:sz w:val="24"/>
          <w:szCs w:val="24"/>
        </w:rPr>
        <w:t>e</w:t>
      </w:r>
      <w:r w:rsidRPr="00E60289">
        <w:rPr>
          <w:rFonts w:ascii="Times New Roman" w:hAnsi="Times New Roman" w:cs="Times New Roman"/>
          <w:sz w:val="24"/>
          <w:szCs w:val="24"/>
        </w:rPr>
        <w:t xml:space="preserve"> contrasting trends in </w:t>
      </w:r>
      <w:r w:rsidR="00DE5E72">
        <w:rPr>
          <w:rFonts w:ascii="Times New Roman" w:hAnsi="Times New Roman" w:cs="Times New Roman"/>
          <w:sz w:val="24"/>
          <w:szCs w:val="24"/>
        </w:rPr>
        <w:t>NUE</w:t>
      </w:r>
      <w:r w:rsidRPr="00E60289">
        <w:rPr>
          <w:rFonts w:ascii="Times New Roman" w:hAnsi="Times New Roman" w:cs="Times New Roman"/>
          <w:sz w:val="24"/>
          <w:szCs w:val="24"/>
        </w:rPr>
        <w:t xml:space="preserve"> seen in previous </w:t>
      </w:r>
      <w:r w:rsidR="00245E49">
        <w:rPr>
          <w:rFonts w:ascii="Times New Roman" w:hAnsi="Times New Roman" w:cs="Times New Roman"/>
          <w:sz w:val="24"/>
          <w:szCs w:val="24"/>
        </w:rPr>
        <w:t xml:space="preserve">arable cropping </w:t>
      </w:r>
      <w:r w:rsidRPr="00E60289">
        <w:rPr>
          <w:rFonts w:ascii="Times New Roman" w:hAnsi="Times New Roman" w:cs="Times New Roman"/>
          <w:sz w:val="24"/>
          <w:szCs w:val="24"/>
        </w:rPr>
        <w:t>fi</w:t>
      </w:r>
      <w:r w:rsidR="0000198E">
        <w:rPr>
          <w:rFonts w:ascii="Times New Roman" w:hAnsi="Times New Roman" w:cs="Times New Roman"/>
          <w:sz w:val="24"/>
          <w:szCs w:val="24"/>
        </w:rPr>
        <w:t>el</w:t>
      </w:r>
      <w:r w:rsidRPr="00E60289">
        <w:rPr>
          <w:rFonts w:ascii="Times New Roman" w:hAnsi="Times New Roman" w:cs="Times New Roman"/>
          <w:sz w:val="24"/>
          <w:szCs w:val="24"/>
        </w:rPr>
        <w:t>d trials</w:t>
      </w:r>
      <w:r w:rsidR="002F0867">
        <w:rPr>
          <w:rFonts w:ascii="Times New Roman" w:hAnsi="Times New Roman" w:cs="Times New Roman"/>
          <w:sz w:val="24"/>
          <w:szCs w:val="24"/>
        </w:rPr>
        <w:t>. Further</w:t>
      </w:r>
      <w:r w:rsidR="0025667E">
        <w:rPr>
          <w:rFonts w:ascii="Times New Roman" w:hAnsi="Times New Roman" w:cs="Times New Roman"/>
          <w:sz w:val="24"/>
          <w:szCs w:val="24"/>
        </w:rPr>
        <w:t>more</w:t>
      </w:r>
      <w:r w:rsidR="002F0867">
        <w:rPr>
          <w:rFonts w:ascii="Times New Roman" w:hAnsi="Times New Roman" w:cs="Times New Roman"/>
          <w:sz w:val="24"/>
          <w:szCs w:val="24"/>
        </w:rPr>
        <w:t xml:space="preserve">, the model </w:t>
      </w:r>
      <w:r w:rsidR="00245E49">
        <w:rPr>
          <w:rFonts w:ascii="Times New Roman" w:hAnsi="Times New Roman" w:cs="Times New Roman"/>
          <w:sz w:val="24"/>
          <w:szCs w:val="24"/>
        </w:rPr>
        <w:t>predicted that the variability in NUE seen in t</w:t>
      </w:r>
      <w:r w:rsidR="004647AC">
        <w:rPr>
          <w:rFonts w:ascii="Times New Roman" w:hAnsi="Times New Roman" w:cs="Times New Roman"/>
          <w:sz w:val="24"/>
          <w:szCs w:val="24"/>
        </w:rPr>
        <w:t>he field could be</w:t>
      </w:r>
      <w:r w:rsidR="00245E49">
        <w:rPr>
          <w:rFonts w:ascii="Times New Roman" w:hAnsi="Times New Roman" w:cs="Times New Roman"/>
          <w:sz w:val="24"/>
          <w:szCs w:val="24"/>
        </w:rPr>
        <w:t xml:space="preserve"> associated with </w:t>
      </w:r>
      <w:r w:rsidR="004647AC">
        <w:rPr>
          <w:rFonts w:ascii="Times New Roman" w:hAnsi="Times New Roman" w:cs="Times New Roman"/>
          <w:sz w:val="24"/>
          <w:szCs w:val="24"/>
        </w:rPr>
        <w:t>precipitation</w:t>
      </w:r>
      <w:r w:rsidR="00245E49">
        <w:rPr>
          <w:rFonts w:ascii="Times New Roman" w:hAnsi="Times New Roman" w:cs="Times New Roman"/>
          <w:sz w:val="24"/>
          <w:szCs w:val="24"/>
        </w:rPr>
        <w:t xml:space="preserve">-driven differences in N </w:t>
      </w:r>
      <w:r w:rsidR="0000198E">
        <w:rPr>
          <w:rFonts w:ascii="Times New Roman" w:hAnsi="Times New Roman" w:cs="Times New Roman"/>
          <w:sz w:val="24"/>
          <w:szCs w:val="24"/>
        </w:rPr>
        <w:t>leaching and mobility</w:t>
      </w:r>
      <w:r w:rsidR="00245E49">
        <w:rPr>
          <w:rFonts w:ascii="Times New Roman" w:hAnsi="Times New Roman" w:cs="Times New Roman"/>
          <w:sz w:val="24"/>
          <w:szCs w:val="24"/>
        </w:rPr>
        <w:t xml:space="preserve">. In conclusion, our results show that NUE in cropping systems could be significantly enhanced by synchronising fertiliser timings with both crop N demand and local weather patterns. </w:t>
      </w:r>
    </w:p>
    <w:p w14:paraId="296AF456" w14:textId="70FA619B" w:rsidR="00826B80" w:rsidRPr="00E60289" w:rsidRDefault="00DE5E72" w:rsidP="00C17AE0">
      <w:pPr>
        <w:spacing w:line="480" w:lineRule="auto"/>
        <w:rPr>
          <w:rFonts w:ascii="Times New Roman" w:hAnsi="Times New Roman" w:cs="Times New Roman"/>
          <w:sz w:val="24"/>
          <w:szCs w:val="24"/>
        </w:rPr>
      </w:pPr>
      <w:r w:rsidRPr="004647AC">
        <w:rPr>
          <w:rFonts w:ascii="Times New Roman" w:hAnsi="Times New Roman" w:cs="Times New Roman"/>
          <w:i/>
          <w:iCs/>
          <w:sz w:val="24"/>
          <w:szCs w:val="24"/>
        </w:rPr>
        <w:lastRenderedPageBreak/>
        <w:t>Keywords</w:t>
      </w:r>
      <w:r w:rsidR="00AC7F53" w:rsidRPr="00E60289">
        <w:rPr>
          <w:rFonts w:ascii="Times New Roman" w:hAnsi="Times New Roman" w:cs="Times New Roman"/>
          <w:sz w:val="24"/>
          <w:szCs w:val="24"/>
        </w:rPr>
        <w:t>:</w:t>
      </w:r>
      <w:r w:rsidR="00AE2D72" w:rsidRPr="00E60289">
        <w:rPr>
          <w:rFonts w:ascii="Times New Roman" w:hAnsi="Times New Roman" w:cs="Times New Roman"/>
          <w:sz w:val="24"/>
          <w:szCs w:val="24"/>
        </w:rPr>
        <w:t xml:space="preserve"> </w:t>
      </w:r>
      <w:r w:rsidR="00CE3C21" w:rsidRPr="00E60289">
        <w:rPr>
          <w:rFonts w:ascii="Times New Roman" w:hAnsi="Times New Roman" w:cs="Times New Roman"/>
          <w:sz w:val="24"/>
          <w:szCs w:val="24"/>
        </w:rPr>
        <w:t>Fertilis</w:t>
      </w:r>
      <w:r w:rsidR="00AE2D72" w:rsidRPr="00E60289">
        <w:rPr>
          <w:rFonts w:ascii="Times New Roman" w:hAnsi="Times New Roman" w:cs="Times New Roman"/>
          <w:sz w:val="24"/>
          <w:szCs w:val="24"/>
        </w:rPr>
        <w:t xml:space="preserve">er </w:t>
      </w:r>
      <w:r w:rsidR="002F0867">
        <w:rPr>
          <w:rFonts w:ascii="Times New Roman" w:hAnsi="Times New Roman" w:cs="Times New Roman"/>
          <w:sz w:val="24"/>
          <w:szCs w:val="24"/>
        </w:rPr>
        <w:t>optimisation</w:t>
      </w:r>
      <w:r w:rsidR="00AE2D72" w:rsidRPr="00E60289">
        <w:rPr>
          <w:rFonts w:ascii="Times New Roman" w:hAnsi="Times New Roman" w:cs="Times New Roman"/>
          <w:sz w:val="24"/>
          <w:szCs w:val="24"/>
        </w:rPr>
        <w:t xml:space="preserve">, Sustainable </w:t>
      </w:r>
      <w:r w:rsidR="002F0867">
        <w:rPr>
          <w:rFonts w:ascii="Times New Roman" w:hAnsi="Times New Roman" w:cs="Times New Roman"/>
          <w:sz w:val="24"/>
          <w:szCs w:val="24"/>
        </w:rPr>
        <w:t>a</w:t>
      </w:r>
      <w:r w:rsidR="00AE2D72" w:rsidRPr="00E60289">
        <w:rPr>
          <w:rFonts w:ascii="Times New Roman" w:hAnsi="Times New Roman" w:cs="Times New Roman"/>
          <w:sz w:val="24"/>
          <w:szCs w:val="24"/>
        </w:rPr>
        <w:t>groecosystems</w:t>
      </w:r>
      <w:r w:rsidR="00E96BEB">
        <w:rPr>
          <w:rFonts w:ascii="Times New Roman" w:hAnsi="Times New Roman" w:cs="Times New Roman"/>
          <w:sz w:val="24"/>
          <w:szCs w:val="24"/>
        </w:rPr>
        <w:t xml:space="preserve">, </w:t>
      </w:r>
      <w:r w:rsidR="0016139E">
        <w:rPr>
          <w:rFonts w:ascii="Times New Roman" w:hAnsi="Times New Roman" w:cs="Times New Roman"/>
          <w:sz w:val="24"/>
          <w:szCs w:val="24"/>
        </w:rPr>
        <w:t xml:space="preserve">Greenhouse </w:t>
      </w:r>
      <w:r w:rsidR="002F0867">
        <w:rPr>
          <w:rFonts w:ascii="Times New Roman" w:hAnsi="Times New Roman" w:cs="Times New Roman"/>
          <w:sz w:val="24"/>
          <w:szCs w:val="24"/>
        </w:rPr>
        <w:t>g</w:t>
      </w:r>
      <w:r w:rsidR="0016139E">
        <w:rPr>
          <w:rFonts w:ascii="Times New Roman" w:hAnsi="Times New Roman" w:cs="Times New Roman"/>
          <w:sz w:val="24"/>
          <w:szCs w:val="24"/>
        </w:rPr>
        <w:t xml:space="preserve">ases, </w:t>
      </w:r>
      <w:r w:rsidR="0049758F">
        <w:rPr>
          <w:rFonts w:ascii="Times New Roman" w:hAnsi="Times New Roman" w:cs="Times New Roman"/>
          <w:sz w:val="24"/>
          <w:szCs w:val="24"/>
        </w:rPr>
        <w:t>Climate</w:t>
      </w:r>
      <w:r w:rsidR="00BC42EC">
        <w:rPr>
          <w:rFonts w:ascii="Times New Roman" w:hAnsi="Times New Roman" w:cs="Times New Roman"/>
          <w:sz w:val="24"/>
          <w:szCs w:val="24"/>
        </w:rPr>
        <w:t xml:space="preserve"> </w:t>
      </w:r>
      <w:r w:rsidR="002F0867">
        <w:rPr>
          <w:rFonts w:ascii="Times New Roman" w:hAnsi="Times New Roman" w:cs="Times New Roman"/>
          <w:sz w:val="24"/>
          <w:szCs w:val="24"/>
        </w:rPr>
        <w:t>modelling</w:t>
      </w:r>
      <w:r w:rsidR="00DD5B99">
        <w:rPr>
          <w:rFonts w:ascii="Times New Roman" w:hAnsi="Times New Roman" w:cs="Times New Roman"/>
          <w:sz w:val="24"/>
          <w:szCs w:val="24"/>
        </w:rPr>
        <w:t xml:space="preserve">, </w:t>
      </w:r>
      <w:r w:rsidR="002F0867">
        <w:rPr>
          <w:rFonts w:ascii="Times New Roman" w:hAnsi="Times New Roman" w:cs="Times New Roman"/>
          <w:sz w:val="24"/>
          <w:szCs w:val="24"/>
        </w:rPr>
        <w:t>Nutrient use efficiency</w:t>
      </w:r>
    </w:p>
    <w:p w14:paraId="072C61C2" w14:textId="2A87B7D3" w:rsidR="001C5665" w:rsidRPr="004647AC" w:rsidRDefault="004C4AAC" w:rsidP="00C17AE0">
      <w:pPr>
        <w:pStyle w:val="Heading1"/>
        <w:spacing w:line="480" w:lineRule="auto"/>
        <w:rPr>
          <w:rFonts w:ascii="Times New Roman" w:hAnsi="Times New Roman" w:cs="Times New Roman"/>
          <w:b/>
          <w:bCs/>
          <w:sz w:val="24"/>
          <w:szCs w:val="24"/>
        </w:rPr>
      </w:pPr>
      <w:r w:rsidRPr="004647AC">
        <w:rPr>
          <w:rFonts w:ascii="Times New Roman" w:hAnsi="Times New Roman" w:cs="Times New Roman"/>
          <w:b/>
          <w:bCs/>
          <w:sz w:val="24"/>
          <w:szCs w:val="24"/>
        </w:rPr>
        <w:t>I</w:t>
      </w:r>
      <w:r w:rsidR="00757D43" w:rsidRPr="004647AC">
        <w:rPr>
          <w:rFonts w:ascii="Times New Roman" w:hAnsi="Times New Roman" w:cs="Times New Roman"/>
          <w:b/>
          <w:bCs/>
          <w:caps w:val="0"/>
          <w:sz w:val="24"/>
          <w:szCs w:val="24"/>
        </w:rPr>
        <w:t>ntroduction</w:t>
      </w:r>
    </w:p>
    <w:p w14:paraId="6702EF31" w14:textId="6BFCF3B2" w:rsidR="00D31310" w:rsidRDefault="00284792" w:rsidP="00C17AE0">
      <w:pPr>
        <w:spacing w:line="480" w:lineRule="auto"/>
        <w:jc w:val="both"/>
        <w:rPr>
          <w:rFonts w:ascii="Times New Roman" w:hAnsi="Times New Roman" w:cs="Times New Roman"/>
          <w:sz w:val="24"/>
          <w:szCs w:val="24"/>
        </w:rPr>
      </w:pPr>
      <w:r>
        <w:rPr>
          <w:rFonts w:ascii="Times New Roman" w:hAnsi="Times New Roman" w:cs="Times New Roman"/>
          <w:sz w:val="24"/>
          <w:szCs w:val="24"/>
        </w:rPr>
        <w:t>Over 50% of</w:t>
      </w:r>
      <w:r w:rsidRPr="00284792">
        <w:rPr>
          <w:rFonts w:ascii="Times New Roman" w:hAnsi="Times New Roman" w:cs="Times New Roman"/>
          <w:sz w:val="24"/>
          <w:szCs w:val="24"/>
        </w:rPr>
        <w:t xml:space="preserve"> global food production relies on synthetic </w:t>
      </w:r>
      <w:r w:rsidR="00A6369E">
        <w:rPr>
          <w:rFonts w:ascii="Times New Roman" w:hAnsi="Times New Roman" w:cs="Times New Roman"/>
          <w:sz w:val="24"/>
          <w:szCs w:val="24"/>
        </w:rPr>
        <w:t>n</w:t>
      </w:r>
      <w:r w:rsidR="00236BF4">
        <w:rPr>
          <w:rFonts w:ascii="Times New Roman" w:hAnsi="Times New Roman" w:cs="Times New Roman"/>
          <w:sz w:val="24"/>
          <w:szCs w:val="24"/>
        </w:rPr>
        <w:t>itrogen (N) fertilis</w:t>
      </w:r>
      <w:r w:rsidRPr="00284792">
        <w:rPr>
          <w:rFonts w:ascii="Times New Roman" w:hAnsi="Times New Roman" w:cs="Times New Roman"/>
          <w:sz w:val="24"/>
          <w:szCs w:val="24"/>
        </w:rPr>
        <w:t>ers</w:t>
      </w:r>
      <w:r>
        <w:rPr>
          <w:rFonts w:ascii="Times New Roman" w:hAnsi="Times New Roman" w:cs="Times New Roman"/>
          <w:sz w:val="24"/>
          <w:szCs w:val="24"/>
        </w:rPr>
        <w:t xml:space="preserve"> </w:t>
      </w:r>
      <w:r w:rsidR="00DF0433">
        <w:rPr>
          <w:rFonts w:ascii="Times New Roman" w:hAnsi="Times New Roman" w:cs="Times New Roman"/>
          <w:sz w:val="24"/>
          <w:szCs w:val="24"/>
        </w:rPr>
        <w:fldChar w:fldCharType="begin"/>
      </w:r>
      <w:r w:rsidR="003B0D73">
        <w:rPr>
          <w:rFonts w:ascii="Times New Roman" w:hAnsi="Times New Roman" w:cs="Times New Roman"/>
          <w:sz w:val="24"/>
          <w:szCs w:val="24"/>
        </w:rPr>
        <w:instrText xml:space="preserve"> ADDIN EN.CITE &lt;EndNote&gt;&lt;Cite&gt;&lt;Author&gt;Erisman&lt;/Author&gt;&lt;Year&gt;2008&lt;/Year&gt;&lt;RecNum&gt;289&lt;/RecNum&gt;&lt;DisplayText&gt;(Erisman et al., 2008)&lt;/DisplayText&gt;&lt;record&gt;&lt;rec-number&gt;289&lt;/rec-number&gt;&lt;foreign-keys&gt;&lt;key app="EN" db-id="0sapex5pfwrt05ep5w3x2zd0tdt9050e5fax" timestamp="1590051120"&gt;289&lt;/key&gt;&lt;/foreign-keys&gt;&lt;ref-type name="Journal Article"&gt;17&lt;/ref-type&gt;&lt;contributors&gt;&lt;authors&gt;&lt;author&gt;Erisman, Jan Willem&lt;/author&gt;&lt;author&gt;Sutton, Mark A&lt;/author&gt;&lt;author&gt;Galloway, James&lt;/author&gt;&lt;author&gt;Klimont, Zbigniew&lt;/author&gt;&lt;author&gt;Winiwarter, Wilfried&lt;/author&gt;&lt;/authors&gt;&lt;/contributors&gt;&lt;titles&gt;&lt;title&gt;How a century of ammonia synthesis changed the world&lt;/title&gt;&lt;secondary-title&gt;Nature Geoscience&lt;/secondary-title&gt;&lt;/titles&gt;&lt;periodical&gt;&lt;full-title&gt;Nature Geoscience&lt;/full-title&gt;&lt;/periodical&gt;&lt;pages&gt;636-639&lt;/pages&gt;&lt;volume&gt;1&lt;/volume&gt;&lt;number&gt;10&lt;/number&gt;&lt;dates&gt;&lt;year&gt;2008&lt;/year&gt;&lt;/dates&gt;&lt;isbn&gt;1752-0908&lt;/isbn&gt;&lt;urls&gt;&lt;/urls&gt;&lt;/record&gt;&lt;/Cite&gt;&lt;/EndNote&gt;</w:instrText>
      </w:r>
      <w:r w:rsidR="00DF0433">
        <w:rPr>
          <w:rFonts w:ascii="Times New Roman" w:hAnsi="Times New Roman" w:cs="Times New Roman"/>
          <w:sz w:val="24"/>
          <w:szCs w:val="24"/>
        </w:rPr>
        <w:fldChar w:fldCharType="separate"/>
      </w:r>
      <w:r w:rsidR="003B0D73">
        <w:rPr>
          <w:rFonts w:ascii="Times New Roman" w:hAnsi="Times New Roman" w:cs="Times New Roman"/>
          <w:noProof/>
          <w:sz w:val="24"/>
          <w:szCs w:val="24"/>
        </w:rPr>
        <w:t>(</w:t>
      </w:r>
      <w:hyperlink w:anchor="_ENREF_14" w:tooltip="Erisman, 2008 #289" w:history="1">
        <w:r w:rsidR="0022534B">
          <w:rPr>
            <w:rFonts w:ascii="Times New Roman" w:hAnsi="Times New Roman" w:cs="Times New Roman"/>
            <w:noProof/>
            <w:sz w:val="24"/>
            <w:szCs w:val="24"/>
          </w:rPr>
          <w:t>Erisman et al., 2008</w:t>
        </w:r>
      </w:hyperlink>
      <w:r w:rsidR="003B0D73">
        <w:rPr>
          <w:rFonts w:ascii="Times New Roman" w:hAnsi="Times New Roman" w:cs="Times New Roman"/>
          <w:noProof/>
          <w:sz w:val="24"/>
          <w:szCs w:val="24"/>
        </w:rPr>
        <w:t>)</w:t>
      </w:r>
      <w:r w:rsidR="00DF0433">
        <w:rPr>
          <w:rFonts w:ascii="Times New Roman" w:hAnsi="Times New Roman" w:cs="Times New Roman"/>
          <w:sz w:val="24"/>
          <w:szCs w:val="24"/>
        </w:rPr>
        <w:fldChar w:fldCharType="end"/>
      </w:r>
      <w:r w:rsidR="001C1C70" w:rsidRPr="00E60289">
        <w:rPr>
          <w:rFonts w:ascii="Times New Roman" w:hAnsi="Times New Roman" w:cs="Times New Roman"/>
          <w:sz w:val="24"/>
          <w:szCs w:val="24"/>
        </w:rPr>
        <w:t xml:space="preserve">. </w:t>
      </w:r>
      <w:r w:rsidR="00236BF4">
        <w:rPr>
          <w:rFonts w:ascii="Times New Roman" w:hAnsi="Times New Roman" w:cs="Times New Roman"/>
          <w:sz w:val="24"/>
          <w:szCs w:val="24"/>
        </w:rPr>
        <w:t>N</w:t>
      </w:r>
      <w:r w:rsidR="001C5665" w:rsidRPr="00E60289">
        <w:rPr>
          <w:rFonts w:ascii="Times New Roman" w:hAnsi="Times New Roman" w:cs="Times New Roman"/>
          <w:sz w:val="24"/>
          <w:szCs w:val="24"/>
        </w:rPr>
        <w:t xml:space="preserve"> is a key macronutrient for crop growth, playing a crucial role in plant metabolic processes and is a vital component for developing plant structures </w:t>
      </w:r>
      <w:r w:rsidR="00431773" w:rsidRPr="00E60289">
        <w:rPr>
          <w:rFonts w:ascii="Times New Roman" w:hAnsi="Times New Roman" w:cs="Times New Roman"/>
          <w:sz w:val="24"/>
          <w:szCs w:val="24"/>
        </w:rPr>
        <w:fldChar w:fldCharType="begin"/>
      </w:r>
      <w:r w:rsidR="00040A59">
        <w:rPr>
          <w:rFonts w:ascii="Times New Roman" w:hAnsi="Times New Roman" w:cs="Times New Roman"/>
          <w:sz w:val="24"/>
          <w:szCs w:val="24"/>
        </w:rPr>
        <w:instrText xml:space="preserve"> ADDIN EN.CITE &lt;EndNote&gt;&lt;Cite&gt;&lt;Author&gt;Barber&lt;/Author&gt;&lt;Year&gt;1995&lt;/Year&gt;&lt;RecNum&gt;1025&lt;/RecNum&gt;&lt;DisplayText&gt;(Barber, 1995)&lt;/DisplayText&gt;&lt;record&gt;&lt;rec-number&gt;1025&lt;/rec-number&gt;&lt;foreign-keys&gt;&lt;key app="EN" db-id="wddptpswvxrss6evz01p5sxgwr2vrv5evpfs" timestamp="0"&gt;1025&lt;/key&gt;&lt;/foreign-keys&gt;&lt;ref-type name="Book"&gt;6&lt;/ref-type&gt;&lt;contributors&gt;&lt;authors&gt;&lt;author&gt;Barber, Stanley A&lt;/author&gt;&lt;/authors&gt;&lt;/contributors&gt;&lt;titles&gt;&lt;title&gt;Soil nutrient bioavailability: a mechanistic approach&lt;/title&gt;&lt;/titles&gt;&lt;dates&gt;&lt;year&gt;1995&lt;/year&gt;&lt;/dates&gt;&lt;publisher&gt;John Wiley &amp;amp; Sons&lt;/publisher&gt;&lt;isbn&gt;0471587478&lt;/isbn&gt;&lt;urls&gt;&lt;/urls&gt;&lt;/record&gt;&lt;/Cite&gt;&lt;/EndNote&gt;</w:instrText>
      </w:r>
      <w:r w:rsidR="00431773" w:rsidRPr="00E60289">
        <w:rPr>
          <w:rFonts w:ascii="Times New Roman" w:hAnsi="Times New Roman" w:cs="Times New Roman"/>
          <w:sz w:val="24"/>
          <w:szCs w:val="24"/>
        </w:rPr>
        <w:fldChar w:fldCharType="separate"/>
      </w:r>
      <w:r w:rsidR="00040A59">
        <w:rPr>
          <w:rFonts w:ascii="Times New Roman" w:hAnsi="Times New Roman" w:cs="Times New Roman"/>
          <w:noProof/>
          <w:sz w:val="24"/>
          <w:szCs w:val="24"/>
        </w:rPr>
        <w:t>(</w:t>
      </w:r>
      <w:hyperlink w:anchor="_ENREF_1" w:tooltip="Barber, 1995 #1025" w:history="1">
        <w:r w:rsidR="0022534B">
          <w:rPr>
            <w:rFonts w:ascii="Times New Roman" w:hAnsi="Times New Roman" w:cs="Times New Roman"/>
            <w:noProof/>
            <w:sz w:val="24"/>
            <w:szCs w:val="24"/>
          </w:rPr>
          <w:t>Barber, 1995</w:t>
        </w:r>
      </w:hyperlink>
      <w:r w:rsidR="00040A59">
        <w:rPr>
          <w:rFonts w:ascii="Times New Roman" w:hAnsi="Times New Roman" w:cs="Times New Roman"/>
          <w:noProof/>
          <w:sz w:val="24"/>
          <w:szCs w:val="24"/>
        </w:rPr>
        <w:t>)</w:t>
      </w:r>
      <w:r w:rsidR="00431773" w:rsidRPr="00E60289">
        <w:rPr>
          <w:rFonts w:ascii="Times New Roman" w:hAnsi="Times New Roman" w:cs="Times New Roman"/>
          <w:sz w:val="24"/>
          <w:szCs w:val="24"/>
        </w:rPr>
        <w:fldChar w:fldCharType="end"/>
      </w:r>
      <w:r w:rsidR="001C5665" w:rsidRPr="00E60289">
        <w:rPr>
          <w:rFonts w:ascii="Times New Roman" w:hAnsi="Times New Roman" w:cs="Times New Roman"/>
          <w:sz w:val="24"/>
          <w:szCs w:val="24"/>
        </w:rPr>
        <w:t xml:space="preserve">. </w:t>
      </w:r>
      <w:r w:rsidR="00BF5ED8" w:rsidRPr="00E60289">
        <w:rPr>
          <w:rFonts w:ascii="Times New Roman" w:hAnsi="Times New Roman" w:cs="Times New Roman"/>
          <w:iCs/>
          <w:sz w:val="24"/>
          <w:szCs w:val="24"/>
        </w:rPr>
        <w:t xml:space="preserve">In agriculture, </w:t>
      </w:r>
      <w:r w:rsidR="00236BF4">
        <w:rPr>
          <w:rFonts w:ascii="Times New Roman" w:hAnsi="Times New Roman" w:cs="Times New Roman"/>
          <w:iCs/>
          <w:sz w:val="24"/>
          <w:szCs w:val="24"/>
        </w:rPr>
        <w:t>N</w:t>
      </w:r>
      <w:r w:rsidR="00BF5ED8" w:rsidRPr="00E60289">
        <w:rPr>
          <w:rFonts w:ascii="Times New Roman" w:hAnsi="Times New Roman" w:cs="Times New Roman"/>
          <w:iCs/>
          <w:sz w:val="24"/>
          <w:szCs w:val="24"/>
        </w:rPr>
        <w:t xml:space="preserve"> availability is one </w:t>
      </w:r>
      <w:r w:rsidR="005E2AFB">
        <w:rPr>
          <w:rFonts w:ascii="Times New Roman" w:hAnsi="Times New Roman" w:cs="Times New Roman"/>
          <w:iCs/>
          <w:sz w:val="24"/>
          <w:szCs w:val="24"/>
        </w:rPr>
        <w:t xml:space="preserve">of </w:t>
      </w:r>
      <w:r w:rsidR="00BF5ED8" w:rsidRPr="00E60289">
        <w:rPr>
          <w:rFonts w:ascii="Times New Roman" w:hAnsi="Times New Roman" w:cs="Times New Roman"/>
          <w:iCs/>
          <w:sz w:val="24"/>
          <w:szCs w:val="24"/>
        </w:rPr>
        <w:t xml:space="preserve">the primary factors limiting crop yield </w:t>
      </w:r>
      <w:r w:rsidR="00431773" w:rsidRPr="00E60289">
        <w:rPr>
          <w:rFonts w:ascii="Times New Roman" w:hAnsi="Times New Roman" w:cs="Times New Roman"/>
          <w:iCs/>
          <w:sz w:val="24"/>
          <w:szCs w:val="24"/>
        </w:rPr>
        <w:fldChar w:fldCharType="begin"/>
      </w:r>
      <w:r w:rsidR="003B0D73">
        <w:rPr>
          <w:rFonts w:ascii="Times New Roman" w:hAnsi="Times New Roman" w:cs="Times New Roman"/>
          <w:iCs/>
          <w:sz w:val="24"/>
          <w:szCs w:val="24"/>
        </w:rPr>
        <w:instrText xml:space="preserve"> ADDIN EN.CITE &lt;EndNote&gt;&lt;Cite&gt;&lt;Author&gt;Zhao&lt;/Author&gt;&lt;Year&gt;2005&lt;/Year&gt;&lt;RecNum&gt;415&lt;/RecNum&gt;&lt;DisplayText&gt;(Zhao et al., 2005)&lt;/DisplayText&gt;&lt;record&gt;&lt;rec-number&gt;415&lt;/rec-number&gt;&lt;foreign-keys&gt;&lt;key app="EN" db-id="5evtzfe0ldt0d3evtzg5xre900fezw0tswef"&gt;415&lt;/key&gt;&lt;/foreign-keys&gt;&lt;ref-type name="Journal Article"&gt;17&lt;/ref-type&gt;&lt;contributors&gt;&lt;authors&gt;&lt;author&gt;Zhao, Duli&lt;/author&gt;&lt;author&gt;Reddy, K Raja&lt;/author&gt;&lt;author&gt;Kakani, Vijaya Gopal&lt;/author&gt;&lt;author&gt;Reddy, VR&lt;/author&gt;&lt;/authors&gt;&lt;/contributors&gt;&lt;titles&gt;&lt;title&gt;Nitrogen deficiency effects on plant growth, leaf photosynthesis, and hyperspectral reflectance properties of sorghum&lt;/title&gt;&lt;secondary-title&gt;European Journal of Agronomy&lt;/secondary-title&gt;&lt;/titles&gt;&lt;periodical&gt;&lt;full-title&gt;European Journal of Agronomy&lt;/full-title&gt;&lt;/periodical&gt;&lt;pages&gt;391-403&lt;/pages&gt;&lt;volume&gt;22&lt;/volume&gt;&lt;number&gt;4&lt;/number&gt;&lt;dates&gt;&lt;year&gt;2005&lt;/year&gt;&lt;/dates&gt;&lt;isbn&gt;1161-0301&lt;/isbn&gt;&lt;urls&gt;&lt;/urls&gt;&lt;/record&gt;&lt;/Cite&gt;&lt;/EndNote&gt;</w:instrText>
      </w:r>
      <w:r w:rsidR="00431773" w:rsidRPr="00E60289">
        <w:rPr>
          <w:rFonts w:ascii="Times New Roman" w:hAnsi="Times New Roman" w:cs="Times New Roman"/>
          <w:iCs/>
          <w:sz w:val="24"/>
          <w:szCs w:val="24"/>
        </w:rPr>
        <w:fldChar w:fldCharType="separate"/>
      </w:r>
      <w:r w:rsidR="003B0D73">
        <w:rPr>
          <w:rFonts w:ascii="Times New Roman" w:hAnsi="Times New Roman" w:cs="Times New Roman"/>
          <w:iCs/>
          <w:noProof/>
          <w:sz w:val="24"/>
          <w:szCs w:val="24"/>
        </w:rPr>
        <w:t>(</w:t>
      </w:r>
      <w:hyperlink w:anchor="_ENREF_55" w:tooltip="Zhao, 2005 #415" w:history="1">
        <w:r w:rsidR="0022534B">
          <w:rPr>
            <w:rFonts w:ascii="Times New Roman" w:hAnsi="Times New Roman" w:cs="Times New Roman"/>
            <w:iCs/>
            <w:noProof/>
            <w:sz w:val="24"/>
            <w:szCs w:val="24"/>
          </w:rPr>
          <w:t>Zhao et al., 2005</w:t>
        </w:r>
      </w:hyperlink>
      <w:r w:rsidR="003B0D73">
        <w:rPr>
          <w:rFonts w:ascii="Times New Roman" w:hAnsi="Times New Roman" w:cs="Times New Roman"/>
          <w:iCs/>
          <w:noProof/>
          <w:sz w:val="24"/>
          <w:szCs w:val="24"/>
        </w:rPr>
        <w:t>)</w:t>
      </w:r>
      <w:r w:rsidR="00431773" w:rsidRPr="00E60289">
        <w:rPr>
          <w:rFonts w:ascii="Times New Roman" w:hAnsi="Times New Roman" w:cs="Times New Roman"/>
          <w:iCs/>
          <w:sz w:val="24"/>
          <w:szCs w:val="24"/>
        </w:rPr>
        <w:fldChar w:fldCharType="end"/>
      </w:r>
      <w:r w:rsidR="00BF5ED8" w:rsidRPr="00E60289">
        <w:rPr>
          <w:rFonts w:ascii="Times New Roman" w:hAnsi="Times New Roman" w:cs="Times New Roman"/>
          <w:iCs/>
          <w:sz w:val="24"/>
          <w:szCs w:val="24"/>
        </w:rPr>
        <w:t xml:space="preserve">. </w:t>
      </w:r>
      <w:r w:rsidR="00BF5ED8" w:rsidRPr="00E60289">
        <w:rPr>
          <w:rFonts w:ascii="Times New Roman" w:hAnsi="Times New Roman" w:cs="Times New Roman"/>
          <w:sz w:val="24"/>
          <w:szCs w:val="24"/>
        </w:rPr>
        <w:t xml:space="preserve">Global application of </w:t>
      </w:r>
      <w:r w:rsidR="00236BF4">
        <w:rPr>
          <w:rFonts w:ascii="Times New Roman" w:hAnsi="Times New Roman" w:cs="Times New Roman"/>
          <w:sz w:val="24"/>
          <w:szCs w:val="24"/>
        </w:rPr>
        <w:t>N</w:t>
      </w:r>
      <w:r w:rsidR="00BF5ED8" w:rsidRPr="00E60289">
        <w:rPr>
          <w:rFonts w:ascii="Times New Roman" w:hAnsi="Times New Roman" w:cs="Times New Roman"/>
          <w:sz w:val="24"/>
          <w:szCs w:val="24"/>
        </w:rPr>
        <w:t xml:space="preserve"> fertiliser has increased from 4</w:t>
      </w:r>
      <w:r w:rsidR="009755F5" w:rsidRPr="00E60289">
        <w:rPr>
          <w:rFonts w:ascii="Times New Roman" w:hAnsi="Times New Roman" w:cs="Times New Roman"/>
          <w:sz w:val="24"/>
          <w:szCs w:val="24"/>
        </w:rPr>
        <w:t xml:space="preserve"> to 83</w:t>
      </w:r>
      <w:r w:rsidR="00BF5ED8" w:rsidRPr="00E60289">
        <w:rPr>
          <w:rFonts w:ascii="Times New Roman" w:hAnsi="Times New Roman" w:cs="Times New Roman"/>
          <w:sz w:val="24"/>
          <w:szCs w:val="24"/>
        </w:rPr>
        <w:t xml:space="preserve"> </w:t>
      </w:r>
      <w:proofErr w:type="spellStart"/>
      <w:r w:rsidR="004647AC">
        <w:rPr>
          <w:rFonts w:ascii="Times New Roman" w:hAnsi="Times New Roman" w:cs="Times New Roman"/>
          <w:sz w:val="24"/>
          <w:szCs w:val="24"/>
        </w:rPr>
        <w:t>teragrams</w:t>
      </w:r>
      <w:proofErr w:type="spellEnd"/>
      <w:r w:rsidR="00BF5ED8" w:rsidRPr="00E60289">
        <w:rPr>
          <w:rFonts w:ascii="Times New Roman" w:hAnsi="Times New Roman" w:cs="Times New Roman"/>
          <w:sz w:val="24"/>
          <w:szCs w:val="24"/>
        </w:rPr>
        <w:t xml:space="preserve"> per year </w:t>
      </w:r>
      <w:r w:rsidR="009755F5" w:rsidRPr="00E60289">
        <w:rPr>
          <w:rFonts w:ascii="Times New Roman" w:hAnsi="Times New Roman" w:cs="Times New Roman"/>
          <w:sz w:val="24"/>
          <w:szCs w:val="24"/>
        </w:rPr>
        <w:t xml:space="preserve">from </w:t>
      </w:r>
      <w:r w:rsidR="00BF5ED8" w:rsidRPr="00E60289">
        <w:rPr>
          <w:rFonts w:ascii="Times New Roman" w:hAnsi="Times New Roman" w:cs="Times New Roman"/>
          <w:sz w:val="24"/>
          <w:szCs w:val="24"/>
        </w:rPr>
        <w:t>1950 to 2000 and is expect</w:t>
      </w:r>
      <w:r>
        <w:rPr>
          <w:rFonts w:ascii="Times New Roman" w:hAnsi="Times New Roman" w:cs="Times New Roman"/>
          <w:sz w:val="24"/>
          <w:szCs w:val="24"/>
        </w:rPr>
        <w:t>ed</w:t>
      </w:r>
      <w:r w:rsidR="00BF5ED8" w:rsidRPr="00E60289">
        <w:rPr>
          <w:rFonts w:ascii="Times New Roman" w:hAnsi="Times New Roman" w:cs="Times New Roman"/>
          <w:sz w:val="24"/>
          <w:szCs w:val="24"/>
        </w:rPr>
        <w:t xml:space="preserve"> to exceed 100 </w:t>
      </w:r>
      <w:proofErr w:type="spellStart"/>
      <w:r w:rsidR="004647AC">
        <w:rPr>
          <w:rFonts w:ascii="Times New Roman" w:hAnsi="Times New Roman" w:cs="Times New Roman"/>
          <w:sz w:val="24"/>
          <w:szCs w:val="24"/>
        </w:rPr>
        <w:t>tera</w:t>
      </w:r>
      <w:r w:rsidR="00757D43">
        <w:rPr>
          <w:rFonts w:ascii="Times New Roman" w:hAnsi="Times New Roman" w:cs="Times New Roman"/>
          <w:sz w:val="24"/>
          <w:szCs w:val="24"/>
        </w:rPr>
        <w:t>g</w:t>
      </w:r>
      <w:r w:rsidR="004647AC">
        <w:rPr>
          <w:rFonts w:ascii="Times New Roman" w:hAnsi="Times New Roman" w:cs="Times New Roman"/>
          <w:sz w:val="24"/>
          <w:szCs w:val="24"/>
        </w:rPr>
        <w:t>rams</w:t>
      </w:r>
      <w:proofErr w:type="spellEnd"/>
      <w:r w:rsidR="00BF5ED8" w:rsidRPr="00E60289">
        <w:rPr>
          <w:rFonts w:ascii="Times New Roman" w:hAnsi="Times New Roman" w:cs="Times New Roman"/>
          <w:sz w:val="24"/>
          <w:szCs w:val="24"/>
        </w:rPr>
        <w:t xml:space="preserve"> per year by 2050 </w:t>
      </w:r>
      <w:r w:rsidR="00431773" w:rsidRPr="00E60289">
        <w:rPr>
          <w:rFonts w:ascii="Times New Roman" w:hAnsi="Times New Roman" w:cs="Times New Roman"/>
          <w:sz w:val="24"/>
          <w:szCs w:val="24"/>
        </w:rPr>
        <w:fldChar w:fldCharType="begin"/>
      </w:r>
      <w:r w:rsidR="003B0D73">
        <w:rPr>
          <w:rFonts w:ascii="Times New Roman" w:hAnsi="Times New Roman" w:cs="Times New Roman"/>
          <w:sz w:val="24"/>
          <w:szCs w:val="24"/>
        </w:rPr>
        <w:instrText xml:space="preserve"> ADDIN EN.CITE &lt;EndNote&gt;&lt;Cite&gt;&lt;Author&gt;Bouwman&lt;/Author&gt;&lt;Year&gt;2013&lt;/Year&gt;&lt;RecNum&gt;421&lt;/RecNum&gt;&lt;DisplayText&gt;(Bouwman et al., 2013)&lt;/DisplayText&gt;&lt;record&gt;&lt;rec-number&gt;421&lt;/rec-number&gt;&lt;foreign-keys&gt;&lt;key app="EN" db-id="5evtzfe0ldt0d3evtzg5xre900fezw0tswef"&gt;421&lt;/key&gt;&lt;/foreign-keys&gt;&lt;ref-type name="Journal Article"&gt;17&lt;/ref-type&gt;&lt;contributors&gt;&lt;authors&gt;&lt;author&gt;Bouwman, Lex&lt;/author&gt;&lt;author&gt;Goldewijk, Kees Klein&lt;/author&gt;&lt;author&gt;Van Der Hoek, Klaas W&lt;/author&gt;&lt;author&gt;Beusen, Arthur HW&lt;/author&gt;&lt;author&gt;Van Vuuren, Detlef P&lt;/author&gt;&lt;author&gt;Willems, Jaap&lt;/author&gt;&lt;author&gt;Rufino, Mariana C&lt;/author&gt;&lt;author&gt;Stehfest, Elke&lt;/author&gt;&lt;/authors&gt;&lt;/contributors&gt;&lt;titles&gt;&lt;title&gt;Exploring global changes in nitrogen and phosphorus cycles in agriculture induced by livestock production over the 1900–2050 period&lt;/title&gt;&lt;secondary-title&gt;Proceedings of the National Academy of Sciences&lt;/secondary-title&gt;&lt;/titles&gt;&lt;periodical&gt;&lt;full-title&gt;Proceedings of the National Academy of Sciences&lt;/full-title&gt;&lt;/periodical&gt;&lt;pages&gt;20882-20887&lt;/pages&gt;&lt;volume&gt;110&lt;/volume&gt;&lt;number&gt;52&lt;/number&gt;&lt;dates&gt;&lt;year&gt;2013&lt;/year&gt;&lt;/dates&gt;&lt;isbn&gt;0027-8424&lt;/isbn&gt;&lt;urls&gt;&lt;/urls&gt;&lt;/record&gt;&lt;/Cite&gt;&lt;/EndNote&gt;</w:instrText>
      </w:r>
      <w:r w:rsidR="00431773" w:rsidRPr="00E60289">
        <w:rPr>
          <w:rFonts w:ascii="Times New Roman" w:hAnsi="Times New Roman" w:cs="Times New Roman"/>
          <w:sz w:val="24"/>
          <w:szCs w:val="24"/>
        </w:rPr>
        <w:fldChar w:fldCharType="separate"/>
      </w:r>
      <w:r w:rsidR="003B0D73">
        <w:rPr>
          <w:rFonts w:ascii="Times New Roman" w:hAnsi="Times New Roman" w:cs="Times New Roman"/>
          <w:noProof/>
          <w:sz w:val="24"/>
          <w:szCs w:val="24"/>
        </w:rPr>
        <w:t>(</w:t>
      </w:r>
      <w:hyperlink w:anchor="_ENREF_5" w:tooltip="Bouwman, 2013 #421" w:history="1">
        <w:r w:rsidR="0022534B">
          <w:rPr>
            <w:rFonts w:ascii="Times New Roman" w:hAnsi="Times New Roman" w:cs="Times New Roman"/>
            <w:noProof/>
            <w:sz w:val="24"/>
            <w:szCs w:val="24"/>
          </w:rPr>
          <w:t>Bouwman et al., 2013</w:t>
        </w:r>
      </w:hyperlink>
      <w:r w:rsidR="003B0D73">
        <w:rPr>
          <w:rFonts w:ascii="Times New Roman" w:hAnsi="Times New Roman" w:cs="Times New Roman"/>
          <w:noProof/>
          <w:sz w:val="24"/>
          <w:szCs w:val="24"/>
        </w:rPr>
        <w:t>)</w:t>
      </w:r>
      <w:r w:rsidR="00431773" w:rsidRPr="00E60289">
        <w:rPr>
          <w:rFonts w:ascii="Times New Roman" w:hAnsi="Times New Roman" w:cs="Times New Roman"/>
          <w:sz w:val="24"/>
          <w:szCs w:val="24"/>
        </w:rPr>
        <w:fldChar w:fldCharType="end"/>
      </w:r>
      <w:r w:rsidR="00D74A27" w:rsidRPr="00E60289">
        <w:rPr>
          <w:rFonts w:ascii="Times New Roman" w:hAnsi="Times New Roman" w:cs="Times New Roman"/>
          <w:sz w:val="24"/>
          <w:szCs w:val="24"/>
        </w:rPr>
        <w:t>.</w:t>
      </w:r>
      <w:r w:rsidR="00BF5ED8" w:rsidRPr="00E60289">
        <w:rPr>
          <w:rFonts w:ascii="Times New Roman" w:hAnsi="Times New Roman" w:cs="Times New Roman"/>
          <w:iCs/>
          <w:sz w:val="24"/>
          <w:szCs w:val="24"/>
        </w:rPr>
        <w:t xml:space="preserve"> </w:t>
      </w:r>
      <w:r w:rsidR="00D74A27" w:rsidRPr="00E60289">
        <w:rPr>
          <w:rFonts w:ascii="Times New Roman" w:hAnsi="Times New Roman" w:cs="Times New Roman"/>
          <w:sz w:val="24"/>
          <w:szCs w:val="24"/>
        </w:rPr>
        <w:t xml:space="preserve">This </w:t>
      </w:r>
      <w:r w:rsidR="001C5665" w:rsidRPr="00E60289">
        <w:rPr>
          <w:rFonts w:ascii="Times New Roman" w:hAnsi="Times New Roman" w:cs="Times New Roman"/>
          <w:sz w:val="24"/>
          <w:szCs w:val="24"/>
        </w:rPr>
        <w:t>has led to rapid ozone depl</w:t>
      </w:r>
      <w:r w:rsidR="0028118E">
        <w:rPr>
          <w:rFonts w:ascii="Times New Roman" w:hAnsi="Times New Roman" w:cs="Times New Roman"/>
          <w:sz w:val="24"/>
          <w:szCs w:val="24"/>
        </w:rPr>
        <w:t>e</w:t>
      </w:r>
      <w:r w:rsidR="001C5665" w:rsidRPr="00E60289">
        <w:rPr>
          <w:rFonts w:ascii="Times New Roman" w:hAnsi="Times New Roman" w:cs="Times New Roman"/>
          <w:sz w:val="24"/>
          <w:szCs w:val="24"/>
        </w:rPr>
        <w:t>tion</w:t>
      </w:r>
      <w:r w:rsidR="00007972">
        <w:rPr>
          <w:rFonts w:ascii="Times New Roman" w:hAnsi="Times New Roman" w:cs="Times New Roman"/>
          <w:sz w:val="24"/>
          <w:szCs w:val="24"/>
        </w:rPr>
        <w:t xml:space="preserve"> due the unintentional release of harmful gasses</w:t>
      </w:r>
      <w:r w:rsidR="001C5665" w:rsidRPr="00E60289">
        <w:rPr>
          <w:rFonts w:ascii="Times New Roman" w:hAnsi="Times New Roman" w:cs="Times New Roman"/>
          <w:sz w:val="24"/>
          <w:szCs w:val="24"/>
        </w:rPr>
        <w:t xml:space="preserve"> </w:t>
      </w:r>
      <w:r w:rsidR="00431773" w:rsidRPr="00E60289">
        <w:rPr>
          <w:rFonts w:ascii="Times New Roman" w:hAnsi="Times New Roman" w:cs="Times New Roman"/>
          <w:sz w:val="24"/>
          <w:szCs w:val="24"/>
        </w:rPr>
        <w:fldChar w:fldCharType="begin"/>
      </w:r>
      <w:r w:rsidR="003B0D73">
        <w:rPr>
          <w:rFonts w:ascii="Times New Roman" w:hAnsi="Times New Roman" w:cs="Times New Roman"/>
          <w:sz w:val="24"/>
          <w:szCs w:val="24"/>
        </w:rPr>
        <w:instrText xml:space="preserve"> ADDIN EN.CITE &lt;EndNote&gt;&lt;Cite&gt;&lt;Author&gt;Kinzig&lt;/Author&gt;&lt;Year&gt;1994&lt;/Year&gt;&lt;RecNum&gt;409&lt;/RecNum&gt;&lt;DisplayText&gt;(Kinzig and Socolow, 1994)&lt;/DisplayText&gt;&lt;record&gt;&lt;rec-number&gt;409&lt;/rec-number&gt;&lt;foreign-keys&gt;&lt;key app="EN" db-id="5evtzfe0ldt0d3evtzg5xre900fezw0tswef"&gt;409&lt;/key&gt;&lt;/foreign-keys&gt;&lt;ref-type name="Journal Article"&gt;17&lt;/ref-type&gt;&lt;contributors&gt;&lt;authors&gt;&lt;author&gt;Kinzig, Ann P&lt;/author&gt;&lt;author&gt;Socolow, Robert H&lt;/author&gt;&lt;/authors&gt;&lt;/contributors&gt;&lt;titles&gt;&lt;title&gt;Human impacts on the nitrogen cycle&lt;/title&gt;&lt;secondary-title&gt;Physics Today&lt;/secondary-title&gt;&lt;/titles&gt;&lt;periodical&gt;&lt;full-title&gt;Physics Today&lt;/full-title&gt;&lt;/periodical&gt;&lt;pages&gt;24-31&lt;/pages&gt;&lt;volume&gt;47&lt;/volume&gt;&lt;number&gt;11&lt;/number&gt;&lt;dates&gt;&lt;year&gt;1994&lt;/year&gt;&lt;/dates&gt;&lt;isbn&gt;0031-9228&lt;/isbn&gt;&lt;urls&gt;&lt;/urls&gt;&lt;/record&gt;&lt;/Cite&gt;&lt;/EndNote&gt;</w:instrText>
      </w:r>
      <w:r w:rsidR="00431773" w:rsidRPr="00E60289">
        <w:rPr>
          <w:rFonts w:ascii="Times New Roman" w:hAnsi="Times New Roman" w:cs="Times New Roman"/>
          <w:sz w:val="24"/>
          <w:szCs w:val="24"/>
        </w:rPr>
        <w:fldChar w:fldCharType="separate"/>
      </w:r>
      <w:r w:rsidR="003B0D73">
        <w:rPr>
          <w:rFonts w:ascii="Times New Roman" w:hAnsi="Times New Roman" w:cs="Times New Roman"/>
          <w:noProof/>
          <w:sz w:val="24"/>
          <w:szCs w:val="24"/>
        </w:rPr>
        <w:t>(</w:t>
      </w:r>
      <w:hyperlink w:anchor="_ENREF_25" w:tooltip="Kinzig, 1994 #409" w:history="1">
        <w:r w:rsidR="0022534B">
          <w:rPr>
            <w:rFonts w:ascii="Times New Roman" w:hAnsi="Times New Roman" w:cs="Times New Roman"/>
            <w:noProof/>
            <w:sz w:val="24"/>
            <w:szCs w:val="24"/>
          </w:rPr>
          <w:t>Kinzig and Socolow, 1994</w:t>
        </w:r>
      </w:hyperlink>
      <w:r w:rsidR="003B0D73">
        <w:rPr>
          <w:rFonts w:ascii="Times New Roman" w:hAnsi="Times New Roman" w:cs="Times New Roman"/>
          <w:noProof/>
          <w:sz w:val="24"/>
          <w:szCs w:val="24"/>
        </w:rPr>
        <w:t>)</w:t>
      </w:r>
      <w:r w:rsidR="00431773" w:rsidRPr="00E60289">
        <w:rPr>
          <w:rFonts w:ascii="Times New Roman" w:hAnsi="Times New Roman" w:cs="Times New Roman"/>
          <w:sz w:val="24"/>
          <w:szCs w:val="24"/>
        </w:rPr>
        <w:fldChar w:fldCharType="end"/>
      </w:r>
      <w:r w:rsidR="001C5665" w:rsidRPr="00E60289">
        <w:rPr>
          <w:rFonts w:ascii="Times New Roman" w:hAnsi="Times New Roman" w:cs="Times New Roman"/>
          <w:sz w:val="24"/>
          <w:szCs w:val="24"/>
        </w:rPr>
        <w:t xml:space="preserve"> and increased </w:t>
      </w:r>
      <w:r w:rsidR="00A6369E">
        <w:rPr>
          <w:rFonts w:ascii="Times New Roman" w:hAnsi="Times New Roman" w:cs="Times New Roman"/>
          <w:sz w:val="24"/>
          <w:szCs w:val="24"/>
        </w:rPr>
        <w:t>aquatic</w:t>
      </w:r>
      <w:r w:rsidR="00A6369E" w:rsidRPr="00E60289">
        <w:rPr>
          <w:rFonts w:ascii="Times New Roman" w:hAnsi="Times New Roman" w:cs="Times New Roman"/>
          <w:sz w:val="24"/>
          <w:szCs w:val="24"/>
        </w:rPr>
        <w:t xml:space="preserve"> </w:t>
      </w:r>
      <w:r w:rsidR="001C5665" w:rsidRPr="00E60289">
        <w:rPr>
          <w:rFonts w:ascii="Times New Roman" w:hAnsi="Times New Roman" w:cs="Times New Roman"/>
          <w:sz w:val="24"/>
          <w:szCs w:val="24"/>
        </w:rPr>
        <w:t xml:space="preserve">and terrestrial eutrophication </w:t>
      </w:r>
      <w:r w:rsidR="00431773" w:rsidRPr="00E60289">
        <w:rPr>
          <w:rFonts w:ascii="Times New Roman" w:hAnsi="Times New Roman" w:cs="Times New Roman"/>
          <w:sz w:val="24"/>
          <w:szCs w:val="24"/>
        </w:rPr>
        <w:fldChar w:fldCharType="begin"/>
      </w:r>
      <w:r w:rsidR="003B0D73">
        <w:rPr>
          <w:rFonts w:ascii="Times New Roman" w:hAnsi="Times New Roman" w:cs="Times New Roman"/>
          <w:sz w:val="24"/>
          <w:szCs w:val="24"/>
        </w:rPr>
        <w:instrText xml:space="preserve"> ADDIN EN.CITE &lt;EndNote&gt;&lt;Cite&gt;&lt;Author&gt;Erisman&lt;/Author&gt;&lt;Year&gt;2013&lt;/Year&gt;&lt;RecNum&gt;410&lt;/RecNum&gt;&lt;DisplayText&gt;(Erisman et al., 2013)&lt;/DisplayText&gt;&lt;record&gt;&lt;rec-number&gt;410&lt;/rec-number&gt;&lt;foreign-keys&gt;&lt;key app="EN" db-id="5evtzfe0ldt0d3evtzg5xre900fezw0tswef"&gt;410&lt;/key&gt;&lt;/foreign-keys&gt;&lt;ref-type name="Journal Article"&gt;17&lt;/ref-type&gt;&lt;contributors&gt;&lt;authors&gt;&lt;author&gt;Erisman, Jan Willem&lt;/author&gt;&lt;author&gt;Galloway, James N&lt;/author&gt;&lt;author&gt;Seitzinger, Sybil&lt;/author&gt;&lt;author&gt;Bleeker, Albert&lt;/author&gt;&lt;author&gt;Dise, Nancy B&lt;/author&gt;&lt;author&gt;Petrescu, AM Roxana&lt;/author&gt;&lt;author&gt;Leach, Allison M&lt;/author&gt;&lt;author&gt;de Vries, Wim&lt;/author&gt;&lt;/authors&gt;&lt;/contributors&gt;&lt;titles&gt;&lt;title&gt;Consequences of human modification of the global nitrogen cycle&lt;/title&gt;&lt;secondary-title&gt;Phil. Trans. R. Soc. B&lt;/secondary-title&gt;&lt;/titles&gt;&lt;periodical&gt;&lt;full-title&gt;Phil. Trans. R. Soc. B&lt;/full-title&gt;&lt;/periodical&gt;&lt;pages&gt;20130116&lt;/pages&gt;&lt;volume&gt;368&lt;/volume&gt;&lt;number&gt;1621&lt;/number&gt;&lt;dates&gt;&lt;year&gt;2013&lt;/year&gt;&lt;/dates&gt;&lt;isbn&gt;0962-8436&lt;/isbn&gt;&lt;urls&gt;&lt;/urls&gt;&lt;/record&gt;&lt;/Cite&gt;&lt;/EndNote&gt;</w:instrText>
      </w:r>
      <w:r w:rsidR="00431773" w:rsidRPr="00E60289">
        <w:rPr>
          <w:rFonts w:ascii="Times New Roman" w:hAnsi="Times New Roman" w:cs="Times New Roman"/>
          <w:sz w:val="24"/>
          <w:szCs w:val="24"/>
        </w:rPr>
        <w:fldChar w:fldCharType="separate"/>
      </w:r>
      <w:r w:rsidR="003B0D73">
        <w:rPr>
          <w:rFonts w:ascii="Times New Roman" w:hAnsi="Times New Roman" w:cs="Times New Roman"/>
          <w:noProof/>
          <w:sz w:val="24"/>
          <w:szCs w:val="24"/>
        </w:rPr>
        <w:t>(</w:t>
      </w:r>
      <w:hyperlink w:anchor="_ENREF_13" w:tooltip="Erisman, 2013 #410" w:history="1">
        <w:r w:rsidR="0022534B">
          <w:rPr>
            <w:rFonts w:ascii="Times New Roman" w:hAnsi="Times New Roman" w:cs="Times New Roman"/>
            <w:noProof/>
            <w:sz w:val="24"/>
            <w:szCs w:val="24"/>
          </w:rPr>
          <w:t>Erisman et al., 2013</w:t>
        </w:r>
      </w:hyperlink>
      <w:r w:rsidR="003B0D73">
        <w:rPr>
          <w:rFonts w:ascii="Times New Roman" w:hAnsi="Times New Roman" w:cs="Times New Roman"/>
          <w:noProof/>
          <w:sz w:val="24"/>
          <w:szCs w:val="24"/>
        </w:rPr>
        <w:t>)</w:t>
      </w:r>
      <w:r w:rsidR="00431773" w:rsidRPr="00E60289">
        <w:rPr>
          <w:rFonts w:ascii="Times New Roman" w:hAnsi="Times New Roman" w:cs="Times New Roman"/>
          <w:sz w:val="24"/>
          <w:szCs w:val="24"/>
        </w:rPr>
        <w:fldChar w:fldCharType="end"/>
      </w:r>
      <w:r w:rsidR="001C5665" w:rsidRPr="00E60289">
        <w:rPr>
          <w:rFonts w:ascii="Times New Roman" w:hAnsi="Times New Roman" w:cs="Times New Roman"/>
          <w:sz w:val="24"/>
          <w:szCs w:val="24"/>
        </w:rPr>
        <w:t>.</w:t>
      </w:r>
      <w:r w:rsidR="00B31367" w:rsidRPr="00E60289">
        <w:rPr>
          <w:rFonts w:ascii="Times New Roman" w:hAnsi="Times New Roman" w:cs="Times New Roman"/>
          <w:sz w:val="24"/>
          <w:szCs w:val="24"/>
        </w:rPr>
        <w:t xml:space="preserve"> </w:t>
      </w:r>
      <w:r w:rsidR="0065232A" w:rsidRPr="00E60289">
        <w:rPr>
          <w:rFonts w:ascii="Times New Roman" w:hAnsi="Times New Roman" w:cs="Times New Roman"/>
          <w:sz w:val="24"/>
          <w:szCs w:val="24"/>
        </w:rPr>
        <w:t xml:space="preserve">A large proportion of </w:t>
      </w:r>
      <w:r w:rsidR="00236BF4">
        <w:rPr>
          <w:rFonts w:ascii="Times New Roman" w:hAnsi="Times New Roman" w:cs="Times New Roman"/>
          <w:sz w:val="24"/>
          <w:szCs w:val="24"/>
        </w:rPr>
        <w:t>N</w:t>
      </w:r>
      <w:r w:rsidR="001C5665" w:rsidRPr="00E60289">
        <w:rPr>
          <w:rFonts w:ascii="Times New Roman" w:hAnsi="Times New Roman" w:cs="Times New Roman"/>
          <w:sz w:val="24"/>
          <w:szCs w:val="24"/>
        </w:rPr>
        <w:t xml:space="preserve"> used as fertilisers is synthesised </w:t>
      </w:r>
      <w:r w:rsidR="001C5665" w:rsidRPr="00E60289">
        <w:rPr>
          <w:rFonts w:ascii="Times New Roman" w:hAnsi="Times New Roman" w:cs="Times New Roman"/>
          <w:i/>
          <w:sz w:val="24"/>
          <w:szCs w:val="24"/>
        </w:rPr>
        <w:t>via</w:t>
      </w:r>
      <w:r w:rsidR="001C5665" w:rsidRPr="00E60289">
        <w:rPr>
          <w:rFonts w:ascii="Times New Roman" w:hAnsi="Times New Roman" w:cs="Times New Roman"/>
          <w:sz w:val="24"/>
          <w:szCs w:val="24"/>
        </w:rPr>
        <w:t xml:space="preserve"> an energy intensive chemical process account</w:t>
      </w:r>
      <w:r w:rsidR="00061908" w:rsidRPr="00E60289">
        <w:rPr>
          <w:rFonts w:ascii="Times New Roman" w:hAnsi="Times New Roman" w:cs="Times New Roman"/>
          <w:sz w:val="24"/>
          <w:szCs w:val="24"/>
        </w:rPr>
        <w:t>ing</w:t>
      </w:r>
      <w:r w:rsidR="004B532F">
        <w:rPr>
          <w:rFonts w:ascii="Times New Roman" w:hAnsi="Times New Roman" w:cs="Times New Roman"/>
          <w:sz w:val="24"/>
          <w:szCs w:val="24"/>
        </w:rPr>
        <w:t xml:space="preserve"> for</w:t>
      </w:r>
      <w:r w:rsidR="001C5665" w:rsidRPr="00E60289">
        <w:rPr>
          <w:rFonts w:ascii="Times New Roman" w:hAnsi="Times New Roman" w:cs="Times New Roman"/>
          <w:sz w:val="24"/>
          <w:szCs w:val="24"/>
        </w:rPr>
        <w:t xml:space="preserve"> 1.2% of the total global primary energy production </w:t>
      </w:r>
      <w:r w:rsidR="00431773" w:rsidRPr="00E60289">
        <w:rPr>
          <w:rFonts w:ascii="Times New Roman" w:hAnsi="Times New Roman" w:cs="Times New Roman"/>
          <w:sz w:val="24"/>
          <w:szCs w:val="24"/>
        </w:rPr>
        <w:fldChar w:fldCharType="begin"/>
      </w:r>
      <w:r w:rsidR="003B0D73">
        <w:rPr>
          <w:rFonts w:ascii="Times New Roman" w:hAnsi="Times New Roman" w:cs="Times New Roman"/>
          <w:sz w:val="24"/>
          <w:szCs w:val="24"/>
        </w:rPr>
        <w:instrText xml:space="preserve"> ADDIN EN.CITE &lt;EndNote&gt;&lt;Cite&gt;&lt;Author&gt;Bicer&lt;/Author&gt;&lt;Year&gt;2017&lt;/Year&gt;&lt;RecNum&gt;291&lt;/RecNum&gt;&lt;DisplayText&gt;(Bicer et al., 2017)&lt;/DisplayText&gt;&lt;record&gt;&lt;rec-number&gt;291&lt;/rec-number&gt;&lt;foreign-keys&gt;&lt;key app="EN" db-id="0sapex5pfwrt05ep5w3x2zd0tdt9050e5fax" timestamp="1590053729"&gt;291&lt;/key&gt;&lt;/foreign-keys&gt;&lt;ref-type name="Journal Article"&gt;17&lt;/ref-type&gt;&lt;contributors&gt;&lt;authors&gt;&lt;author&gt;Bicer, Yusuf&lt;/author&gt;&lt;author&gt;Dincer, Ibrahim&lt;/author&gt;&lt;author&gt;Vezina, Greg&lt;/author&gt;&lt;author&gt;Raso, Frank&lt;/author&gt;&lt;/authors&gt;&lt;/contributors&gt;&lt;titles&gt;&lt;title&gt;Impact assessment and environmental evaluation of various ammonia production processes&lt;/title&gt;&lt;secondary-title&gt;Environmental management&lt;/secondary-title&gt;&lt;/titles&gt;&lt;periodical&gt;&lt;full-title&gt;Environmental management&lt;/full-title&gt;&lt;/periodical&gt;&lt;pages&gt;842-855&lt;/pages&gt;&lt;volume&gt;59&lt;/volume&gt;&lt;number&gt;5&lt;/number&gt;&lt;dates&gt;&lt;year&gt;2017&lt;/year&gt;&lt;/dates&gt;&lt;isbn&gt;0364-152X&lt;/isbn&gt;&lt;urls&gt;&lt;/urls&gt;&lt;/record&gt;&lt;/Cite&gt;&lt;/EndNote&gt;</w:instrText>
      </w:r>
      <w:r w:rsidR="00431773" w:rsidRPr="00E60289">
        <w:rPr>
          <w:rFonts w:ascii="Times New Roman" w:hAnsi="Times New Roman" w:cs="Times New Roman"/>
          <w:sz w:val="24"/>
          <w:szCs w:val="24"/>
        </w:rPr>
        <w:fldChar w:fldCharType="separate"/>
      </w:r>
      <w:r w:rsidR="003B0D73">
        <w:rPr>
          <w:rFonts w:ascii="Times New Roman" w:hAnsi="Times New Roman" w:cs="Times New Roman"/>
          <w:noProof/>
          <w:sz w:val="24"/>
          <w:szCs w:val="24"/>
        </w:rPr>
        <w:t>(</w:t>
      </w:r>
      <w:hyperlink w:anchor="_ENREF_4" w:tooltip="Bicer, 2017 #291" w:history="1">
        <w:r w:rsidR="0022534B">
          <w:rPr>
            <w:rFonts w:ascii="Times New Roman" w:hAnsi="Times New Roman" w:cs="Times New Roman"/>
            <w:noProof/>
            <w:sz w:val="24"/>
            <w:szCs w:val="24"/>
          </w:rPr>
          <w:t>Bicer et al., 2017</w:t>
        </w:r>
      </w:hyperlink>
      <w:r w:rsidR="003B0D73">
        <w:rPr>
          <w:rFonts w:ascii="Times New Roman" w:hAnsi="Times New Roman" w:cs="Times New Roman"/>
          <w:noProof/>
          <w:sz w:val="24"/>
          <w:szCs w:val="24"/>
        </w:rPr>
        <w:t>)</w:t>
      </w:r>
      <w:r w:rsidR="00431773" w:rsidRPr="00E60289">
        <w:rPr>
          <w:rFonts w:ascii="Times New Roman" w:hAnsi="Times New Roman" w:cs="Times New Roman"/>
          <w:sz w:val="24"/>
          <w:szCs w:val="24"/>
        </w:rPr>
        <w:fldChar w:fldCharType="end"/>
      </w:r>
      <w:r w:rsidR="001C5665" w:rsidRPr="00E60289">
        <w:rPr>
          <w:rFonts w:ascii="Times New Roman" w:hAnsi="Times New Roman" w:cs="Times New Roman"/>
          <w:sz w:val="24"/>
          <w:szCs w:val="24"/>
        </w:rPr>
        <w:t xml:space="preserve">. </w:t>
      </w:r>
      <w:r w:rsidR="00A83B3B" w:rsidRPr="00E60289">
        <w:rPr>
          <w:rFonts w:ascii="Times New Roman" w:hAnsi="Times New Roman" w:cs="Times New Roman"/>
          <w:sz w:val="24"/>
          <w:szCs w:val="24"/>
        </w:rPr>
        <w:t>As</w:t>
      </w:r>
      <w:r w:rsidR="0065232A" w:rsidRPr="00E60289">
        <w:rPr>
          <w:rFonts w:ascii="Times New Roman" w:hAnsi="Times New Roman" w:cs="Times New Roman"/>
          <w:sz w:val="24"/>
          <w:szCs w:val="24"/>
        </w:rPr>
        <w:t xml:space="preserve"> </w:t>
      </w:r>
      <w:r w:rsidR="00A83B3B" w:rsidRPr="00E60289">
        <w:rPr>
          <w:rFonts w:ascii="Times New Roman" w:hAnsi="Times New Roman" w:cs="Times New Roman"/>
          <w:sz w:val="24"/>
          <w:szCs w:val="24"/>
        </w:rPr>
        <w:t>~</w:t>
      </w:r>
      <w:r w:rsidR="0065232A" w:rsidRPr="00E60289">
        <w:rPr>
          <w:rFonts w:ascii="Times New Roman" w:hAnsi="Times New Roman" w:cs="Times New Roman"/>
          <w:sz w:val="24"/>
          <w:szCs w:val="24"/>
        </w:rPr>
        <w:t xml:space="preserve">40% of applied </w:t>
      </w:r>
      <w:r w:rsidR="00236BF4">
        <w:rPr>
          <w:rFonts w:ascii="Times New Roman" w:hAnsi="Times New Roman" w:cs="Times New Roman"/>
          <w:sz w:val="24"/>
          <w:szCs w:val="24"/>
        </w:rPr>
        <w:t>N</w:t>
      </w:r>
      <w:r w:rsidR="001C5665" w:rsidRPr="00E60289">
        <w:rPr>
          <w:rFonts w:ascii="Times New Roman" w:hAnsi="Times New Roman" w:cs="Times New Roman"/>
          <w:sz w:val="24"/>
          <w:szCs w:val="24"/>
        </w:rPr>
        <w:t xml:space="preserve"> is denitrified back into the atmosphere </w:t>
      </w:r>
      <w:r w:rsidR="00431773" w:rsidRPr="00E60289">
        <w:rPr>
          <w:rFonts w:ascii="Times New Roman" w:hAnsi="Times New Roman" w:cs="Times New Roman"/>
          <w:sz w:val="24"/>
          <w:szCs w:val="24"/>
        </w:rPr>
        <w:fldChar w:fldCharType="begin"/>
      </w:r>
      <w:r w:rsidR="003B0D73">
        <w:rPr>
          <w:rFonts w:ascii="Times New Roman" w:hAnsi="Times New Roman" w:cs="Times New Roman"/>
          <w:sz w:val="24"/>
          <w:szCs w:val="24"/>
        </w:rPr>
        <w:instrText xml:space="preserve"> ADDIN EN.CITE &lt;EndNote&gt;&lt;Cite&gt;&lt;Author&gt;Galloway&lt;/Author&gt;&lt;Year&gt;2004&lt;/Year&gt;&lt;RecNum&gt;290&lt;/RecNum&gt;&lt;DisplayText&gt;(Galloway et al., 2004)&lt;/DisplayText&gt;&lt;record&gt;&lt;rec-number&gt;290&lt;/rec-number&gt;&lt;foreign-keys&gt;&lt;key app="EN" db-id="0sapex5pfwrt05ep5w3x2zd0tdt9050e5fax" timestamp="1590053111"&gt;290&lt;/key&gt;&lt;/foreign-keys&gt;&lt;ref-type name="Journal Article"&gt;17&lt;/ref-type&gt;&lt;contributors&gt;&lt;authors&gt;&lt;author&gt;Galloway, James N&lt;/author&gt;&lt;author&gt;Dentener, Frank J&lt;/author&gt;&lt;author&gt;Capone, Douglas G&lt;/author&gt;&lt;author&gt;Boyer, Elisabeth W&lt;/author&gt;&lt;author&gt;Howarth, Robert W&lt;/author&gt;&lt;author&gt;Seitzinger, Sybil P&lt;/author&gt;&lt;author&gt;Asner, Gregory P&lt;/author&gt;&lt;author&gt;Cleveland, Cory C&lt;/author&gt;&lt;author&gt;Green, PA&lt;/author&gt;&lt;author&gt;Holland, Elizabeth A&lt;/author&gt;&lt;/authors&gt;&lt;/contributors&gt;&lt;titles&gt;&lt;title&gt;Nitrogen cycles: past, present, and future&lt;/title&gt;&lt;secondary-title&gt;Biogeochemistry&lt;/secondary-title&gt;&lt;/titles&gt;&lt;periodical&gt;&lt;full-title&gt;Biogeochemistry&lt;/full-title&gt;&lt;/periodical&gt;&lt;pages&gt;153-226&lt;/pages&gt;&lt;volume&gt;70&lt;/volume&gt;&lt;number&gt;2&lt;/number&gt;&lt;dates&gt;&lt;year&gt;2004&lt;/year&gt;&lt;/dates&gt;&lt;isbn&gt;0168-2563&lt;/isbn&gt;&lt;urls&gt;&lt;/urls&gt;&lt;/record&gt;&lt;/Cite&gt;&lt;/EndNote&gt;</w:instrText>
      </w:r>
      <w:r w:rsidR="00431773" w:rsidRPr="00E60289">
        <w:rPr>
          <w:rFonts w:ascii="Times New Roman" w:hAnsi="Times New Roman" w:cs="Times New Roman"/>
          <w:sz w:val="24"/>
          <w:szCs w:val="24"/>
        </w:rPr>
        <w:fldChar w:fldCharType="separate"/>
      </w:r>
      <w:r w:rsidR="003B0D73">
        <w:rPr>
          <w:rFonts w:ascii="Times New Roman" w:hAnsi="Times New Roman" w:cs="Times New Roman"/>
          <w:noProof/>
          <w:sz w:val="24"/>
          <w:szCs w:val="24"/>
        </w:rPr>
        <w:t>(</w:t>
      </w:r>
      <w:hyperlink w:anchor="_ENREF_17" w:tooltip="Galloway, 2004 #290" w:history="1">
        <w:r w:rsidR="0022534B">
          <w:rPr>
            <w:rFonts w:ascii="Times New Roman" w:hAnsi="Times New Roman" w:cs="Times New Roman"/>
            <w:noProof/>
            <w:sz w:val="24"/>
            <w:szCs w:val="24"/>
          </w:rPr>
          <w:t>Galloway et al., 2004</w:t>
        </w:r>
      </w:hyperlink>
      <w:r w:rsidR="003B0D73">
        <w:rPr>
          <w:rFonts w:ascii="Times New Roman" w:hAnsi="Times New Roman" w:cs="Times New Roman"/>
          <w:noProof/>
          <w:sz w:val="24"/>
          <w:szCs w:val="24"/>
        </w:rPr>
        <w:t>)</w:t>
      </w:r>
      <w:r w:rsidR="00431773" w:rsidRPr="00E60289">
        <w:rPr>
          <w:rFonts w:ascii="Times New Roman" w:hAnsi="Times New Roman" w:cs="Times New Roman"/>
          <w:sz w:val="24"/>
          <w:szCs w:val="24"/>
        </w:rPr>
        <w:fldChar w:fldCharType="end"/>
      </w:r>
      <w:r w:rsidR="001C5665" w:rsidRPr="00E60289">
        <w:rPr>
          <w:rFonts w:ascii="Times New Roman" w:hAnsi="Times New Roman" w:cs="Times New Roman"/>
          <w:sz w:val="24"/>
          <w:szCs w:val="24"/>
        </w:rPr>
        <w:t xml:space="preserve">, it </w:t>
      </w:r>
      <w:r w:rsidR="00AE2D72" w:rsidRPr="00E60289">
        <w:rPr>
          <w:rFonts w:ascii="Times New Roman" w:hAnsi="Times New Roman" w:cs="Times New Roman"/>
          <w:sz w:val="24"/>
          <w:szCs w:val="24"/>
        </w:rPr>
        <w:t xml:space="preserve">is </w:t>
      </w:r>
      <w:r w:rsidR="001C5665" w:rsidRPr="00E60289">
        <w:rPr>
          <w:rFonts w:ascii="Times New Roman" w:hAnsi="Times New Roman" w:cs="Times New Roman"/>
          <w:sz w:val="24"/>
          <w:szCs w:val="24"/>
        </w:rPr>
        <w:t>necessary to develop more efficient fertilisation strategies that optimise</w:t>
      </w:r>
      <w:r w:rsidR="0065232A" w:rsidRPr="00E60289">
        <w:rPr>
          <w:rFonts w:ascii="Times New Roman" w:hAnsi="Times New Roman" w:cs="Times New Roman"/>
          <w:sz w:val="24"/>
          <w:szCs w:val="24"/>
        </w:rPr>
        <w:t xml:space="preserve"> plant uptake while minimising </w:t>
      </w:r>
      <w:r w:rsidR="00236BF4">
        <w:rPr>
          <w:rFonts w:ascii="Times New Roman" w:hAnsi="Times New Roman" w:cs="Times New Roman"/>
          <w:sz w:val="24"/>
          <w:szCs w:val="24"/>
        </w:rPr>
        <w:t>N</w:t>
      </w:r>
      <w:r w:rsidR="001C5665" w:rsidRPr="00E60289">
        <w:rPr>
          <w:rFonts w:ascii="Times New Roman" w:hAnsi="Times New Roman" w:cs="Times New Roman"/>
          <w:sz w:val="24"/>
          <w:szCs w:val="24"/>
        </w:rPr>
        <w:t xml:space="preserve"> losses</w:t>
      </w:r>
      <w:r w:rsidR="00D74A27" w:rsidRPr="00E60289">
        <w:rPr>
          <w:rFonts w:ascii="Times New Roman" w:hAnsi="Times New Roman" w:cs="Times New Roman"/>
          <w:sz w:val="24"/>
          <w:szCs w:val="24"/>
        </w:rPr>
        <w:t xml:space="preserve"> (</w:t>
      </w:r>
      <w:r w:rsidR="00D74A27" w:rsidRPr="00E60289">
        <w:rPr>
          <w:rFonts w:ascii="Times New Roman" w:hAnsi="Times New Roman" w:cs="Times New Roman"/>
          <w:i/>
          <w:sz w:val="24"/>
          <w:szCs w:val="24"/>
        </w:rPr>
        <w:t>i.e.</w:t>
      </w:r>
      <w:r w:rsidR="00D74A27" w:rsidRPr="00E60289">
        <w:rPr>
          <w:rFonts w:ascii="Times New Roman" w:hAnsi="Times New Roman" w:cs="Times New Roman"/>
          <w:sz w:val="24"/>
          <w:szCs w:val="24"/>
        </w:rPr>
        <w:t xml:space="preserve"> enhan</w:t>
      </w:r>
      <w:r w:rsidR="00D45688">
        <w:rPr>
          <w:rFonts w:ascii="Times New Roman" w:hAnsi="Times New Roman" w:cs="Times New Roman"/>
          <w:sz w:val="24"/>
          <w:szCs w:val="24"/>
        </w:rPr>
        <w:t xml:space="preserve">ce </w:t>
      </w:r>
      <w:r w:rsidR="00236BF4">
        <w:rPr>
          <w:rFonts w:ascii="Times New Roman" w:hAnsi="Times New Roman" w:cs="Times New Roman"/>
          <w:sz w:val="24"/>
          <w:szCs w:val="24"/>
        </w:rPr>
        <w:t>N</w:t>
      </w:r>
      <w:r w:rsidR="00D45688">
        <w:rPr>
          <w:rFonts w:ascii="Times New Roman" w:hAnsi="Times New Roman" w:cs="Times New Roman"/>
          <w:sz w:val="24"/>
          <w:szCs w:val="24"/>
        </w:rPr>
        <w:t xml:space="preserve"> use efficiency</w:t>
      </w:r>
      <w:r w:rsidR="00757D43">
        <w:rPr>
          <w:rFonts w:ascii="Times New Roman" w:hAnsi="Times New Roman" w:cs="Times New Roman"/>
          <w:sz w:val="24"/>
          <w:szCs w:val="24"/>
        </w:rPr>
        <w:t>, NUE</w:t>
      </w:r>
      <w:r w:rsidR="00D74A27" w:rsidRPr="00E60289">
        <w:rPr>
          <w:rFonts w:ascii="Times New Roman" w:hAnsi="Times New Roman" w:cs="Times New Roman"/>
          <w:sz w:val="24"/>
          <w:szCs w:val="24"/>
        </w:rPr>
        <w:t>)</w:t>
      </w:r>
      <w:r w:rsidR="00D5374A" w:rsidRPr="00E60289">
        <w:rPr>
          <w:rFonts w:ascii="Times New Roman" w:hAnsi="Times New Roman" w:cs="Times New Roman"/>
          <w:sz w:val="24"/>
          <w:szCs w:val="24"/>
        </w:rPr>
        <w:t>.</w:t>
      </w:r>
      <w:r w:rsidR="00CB0C67">
        <w:rPr>
          <w:rFonts w:ascii="Times New Roman" w:hAnsi="Times New Roman" w:cs="Times New Roman"/>
          <w:sz w:val="24"/>
          <w:szCs w:val="24"/>
        </w:rPr>
        <w:t xml:space="preserve"> </w:t>
      </w:r>
    </w:p>
    <w:p w14:paraId="4CAF1323" w14:textId="29334A9D" w:rsidR="001C5665" w:rsidRPr="00E60289" w:rsidRDefault="00D31310" w:rsidP="00C17AE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There are growing concerns that climate change will diminish the </w:t>
      </w:r>
      <w:r w:rsidR="009B3F9A">
        <w:rPr>
          <w:rFonts w:ascii="Times New Roman" w:hAnsi="Times New Roman" w:cs="Times New Roman"/>
          <w:sz w:val="24"/>
          <w:szCs w:val="24"/>
        </w:rPr>
        <w:t xml:space="preserve">efficacy </w:t>
      </w:r>
      <w:r>
        <w:rPr>
          <w:rFonts w:ascii="Times New Roman" w:hAnsi="Times New Roman" w:cs="Times New Roman"/>
          <w:sz w:val="24"/>
          <w:szCs w:val="24"/>
        </w:rPr>
        <w:t xml:space="preserve">of current agricultural practices </w:t>
      </w:r>
      <w:r w:rsidR="00534689">
        <w:rPr>
          <w:rFonts w:ascii="Times New Roman" w:hAnsi="Times New Roman" w:cs="Times New Roman"/>
          <w:sz w:val="24"/>
          <w:szCs w:val="24"/>
        </w:rPr>
        <w:t>that</w:t>
      </w:r>
      <w:r>
        <w:rPr>
          <w:rFonts w:ascii="Times New Roman" w:hAnsi="Times New Roman" w:cs="Times New Roman"/>
          <w:sz w:val="24"/>
          <w:szCs w:val="24"/>
        </w:rPr>
        <w:t xml:space="preserve"> improve </w:t>
      </w:r>
      <w:r w:rsidR="00E82934">
        <w:rPr>
          <w:rFonts w:ascii="Times New Roman" w:hAnsi="Times New Roman" w:cs="Times New Roman"/>
          <w:sz w:val="24"/>
          <w:szCs w:val="24"/>
        </w:rPr>
        <w:t>NUE</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3B0D73">
        <w:rPr>
          <w:rFonts w:ascii="Times New Roman" w:hAnsi="Times New Roman" w:cs="Times New Roman"/>
          <w:sz w:val="24"/>
          <w:szCs w:val="24"/>
        </w:rPr>
        <w:instrText xml:space="preserve"> ADDIN EN.CITE &lt;EndNote&gt;&lt;Cite&gt;&lt;Author&gt;Bowles&lt;/Author&gt;&lt;Year&gt;2018&lt;/Year&gt;&lt;RecNum&gt;314&lt;/RecNum&gt;&lt;DisplayText&gt;(Bowles et al., 2018)&lt;/DisplayText&gt;&lt;record&gt;&lt;rec-number&gt;314&lt;/rec-number&gt;&lt;foreign-keys&gt;&lt;key app="EN" db-id="0sapex5pfwrt05ep5w3x2zd0tdt9050e5fax" timestamp="1594028685"&gt;314&lt;/key&gt;&lt;/foreign-keys&gt;&lt;ref-type name="Journal Article"&gt;17&lt;/ref-type&gt;&lt;contributors&gt;&lt;authors&gt;&lt;author&gt;Bowles, Timothy M&lt;/author&gt;&lt;author&gt;Atallah, Shady S&lt;/author&gt;&lt;author&gt;Campbell, Eleanor E&lt;/author&gt;&lt;author&gt;Gaudin, Amélie CM&lt;/author&gt;&lt;author&gt;Wieder, William R&lt;/author&gt;&lt;author&gt;Grandy, A Stuart&lt;/author&gt;&lt;/authors&gt;&lt;/contributors&gt;&lt;titles&gt;&lt;title&gt;Addressing agricultural nitrogen losses in a changing climate&lt;/title&gt;&lt;secondary-title&gt;Nature Sustainability&lt;/secondary-title&gt;&lt;/titles&gt;&lt;periodical&gt;&lt;full-title&gt;Nature Sustainability&lt;/full-title&gt;&lt;/periodical&gt;&lt;pages&gt;399-408&lt;/pages&gt;&lt;volume&gt;1&lt;/volume&gt;&lt;number&gt;8&lt;/number&gt;&lt;dates&gt;&lt;year&gt;2018&lt;/year&gt;&lt;/dates&gt;&lt;isbn&gt;2398-9629&lt;/isbn&gt;&lt;urls&gt;&lt;/urls&gt;&lt;/record&gt;&lt;/Cite&gt;&lt;/EndNote&gt;</w:instrText>
      </w:r>
      <w:r>
        <w:rPr>
          <w:rFonts w:ascii="Times New Roman" w:hAnsi="Times New Roman" w:cs="Times New Roman"/>
          <w:sz w:val="24"/>
          <w:szCs w:val="24"/>
        </w:rPr>
        <w:fldChar w:fldCharType="separate"/>
      </w:r>
      <w:r w:rsidR="003B0D73">
        <w:rPr>
          <w:rFonts w:ascii="Times New Roman" w:hAnsi="Times New Roman" w:cs="Times New Roman"/>
          <w:noProof/>
          <w:sz w:val="24"/>
          <w:szCs w:val="24"/>
        </w:rPr>
        <w:t>(</w:t>
      </w:r>
      <w:hyperlink w:anchor="_ENREF_6" w:tooltip="Bowles, 2018 #314" w:history="1">
        <w:r w:rsidR="0022534B">
          <w:rPr>
            <w:rFonts w:ascii="Times New Roman" w:hAnsi="Times New Roman" w:cs="Times New Roman"/>
            <w:noProof/>
            <w:sz w:val="24"/>
            <w:szCs w:val="24"/>
          </w:rPr>
          <w:t>Bowles et al., 2018</w:t>
        </w:r>
      </w:hyperlink>
      <w:r w:rsidR="003B0D73">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EE7641">
        <w:rPr>
          <w:rFonts w:ascii="Times New Roman" w:hAnsi="Times New Roman" w:cs="Times New Roman"/>
          <w:sz w:val="24"/>
          <w:szCs w:val="24"/>
        </w:rPr>
        <w:t>The ‘4Rs’ principle</w:t>
      </w:r>
      <w:r w:rsidR="00A60FAD">
        <w:rPr>
          <w:rFonts w:ascii="Times New Roman" w:hAnsi="Times New Roman" w:cs="Times New Roman"/>
          <w:sz w:val="24"/>
          <w:szCs w:val="24"/>
        </w:rPr>
        <w:t xml:space="preserve"> </w:t>
      </w:r>
      <w:r w:rsidR="00EE7641">
        <w:rPr>
          <w:rFonts w:ascii="Times New Roman" w:hAnsi="Times New Roman" w:cs="Times New Roman"/>
          <w:sz w:val="24"/>
          <w:szCs w:val="24"/>
        </w:rPr>
        <w:t>(</w:t>
      </w:r>
      <w:r w:rsidR="00A60FAD">
        <w:rPr>
          <w:rFonts w:ascii="Times New Roman" w:hAnsi="Times New Roman" w:cs="Times New Roman"/>
          <w:sz w:val="24"/>
          <w:szCs w:val="24"/>
        </w:rPr>
        <w:t>‘right source, at the right rate, at the right time, in the right place’</w:t>
      </w:r>
      <w:r w:rsidR="00EE7641">
        <w:rPr>
          <w:rFonts w:ascii="Times New Roman" w:hAnsi="Times New Roman" w:cs="Times New Roman"/>
          <w:sz w:val="24"/>
          <w:szCs w:val="24"/>
        </w:rPr>
        <w:t>)</w:t>
      </w:r>
      <w:r w:rsidR="00A60FAD">
        <w:rPr>
          <w:rFonts w:ascii="Times New Roman" w:hAnsi="Times New Roman" w:cs="Times New Roman"/>
          <w:sz w:val="24"/>
          <w:szCs w:val="24"/>
        </w:rPr>
        <w:t xml:space="preserve"> is often used when discussing</w:t>
      </w:r>
      <w:r w:rsidR="005346E0">
        <w:rPr>
          <w:rFonts w:ascii="Times New Roman" w:hAnsi="Times New Roman" w:cs="Times New Roman"/>
          <w:sz w:val="24"/>
          <w:szCs w:val="24"/>
        </w:rPr>
        <w:t xml:space="preserve"> strategies for</w:t>
      </w:r>
      <w:r w:rsidR="00A60FAD">
        <w:rPr>
          <w:rFonts w:ascii="Times New Roman" w:hAnsi="Times New Roman" w:cs="Times New Roman"/>
          <w:sz w:val="24"/>
          <w:szCs w:val="24"/>
        </w:rPr>
        <w:t xml:space="preserve"> </w:t>
      </w:r>
      <w:r w:rsidR="00E82934">
        <w:rPr>
          <w:rFonts w:ascii="Times New Roman" w:hAnsi="Times New Roman" w:cs="Times New Roman"/>
          <w:sz w:val="24"/>
          <w:szCs w:val="24"/>
        </w:rPr>
        <w:t>NUE</w:t>
      </w:r>
      <w:r w:rsidR="00A60FAD">
        <w:rPr>
          <w:rFonts w:ascii="Times New Roman" w:hAnsi="Times New Roman" w:cs="Times New Roman"/>
          <w:sz w:val="24"/>
          <w:szCs w:val="24"/>
        </w:rPr>
        <w:t xml:space="preserve"> improvements</w:t>
      </w:r>
      <w:r w:rsidR="005346E0">
        <w:rPr>
          <w:rFonts w:ascii="Times New Roman" w:hAnsi="Times New Roman" w:cs="Times New Roman"/>
          <w:sz w:val="24"/>
          <w:szCs w:val="24"/>
        </w:rPr>
        <w:t xml:space="preserve"> </w:t>
      </w:r>
      <w:r w:rsidR="0093714F">
        <w:rPr>
          <w:rFonts w:ascii="Times New Roman" w:hAnsi="Times New Roman" w:cs="Times New Roman"/>
          <w:sz w:val="24"/>
          <w:szCs w:val="24"/>
        </w:rPr>
        <w:fldChar w:fldCharType="begin"/>
      </w:r>
      <w:r w:rsidR="003B0D73">
        <w:rPr>
          <w:rFonts w:ascii="Times New Roman" w:hAnsi="Times New Roman" w:cs="Times New Roman"/>
          <w:sz w:val="24"/>
          <w:szCs w:val="24"/>
        </w:rPr>
        <w:instrText xml:space="preserve"> ADDIN EN.CITE &lt;EndNote&gt;&lt;Cite&gt;&lt;Author&gt;Zhang&lt;/Author&gt;&lt;Year&gt;2015&lt;/Year&gt;&lt;RecNum&gt;321&lt;/RecNum&gt;&lt;DisplayText&gt;(Snyder et al., 2014; Zhang et al., 2015)&lt;/DisplayText&gt;&lt;record&gt;&lt;rec-number&gt;321&lt;/rec-number&gt;&lt;foreign-keys&gt;&lt;key app="EN" db-id="0sapex5pfwrt05ep5w3x2zd0tdt9050e5fax" timestamp="1598618993"&gt;321&lt;/key&gt;&lt;/foreign-keys&gt;&lt;ref-type name="Journal Article"&gt;17&lt;/ref-type&gt;&lt;contributors&gt;&lt;authors&gt;&lt;author&gt;Zhang, Xin&lt;/author&gt;&lt;author&gt;Davidson, Eric A&lt;/author&gt;&lt;author&gt;Mauzerall, Denise L&lt;/author&gt;&lt;author&gt;Searchinger, Timothy D&lt;/author&gt;&lt;author&gt;Dumas, Patrice&lt;/author&gt;&lt;author&gt;Shen, Ye&lt;/author&gt;&lt;/authors&gt;&lt;/contributors&gt;&lt;titles&gt;&lt;title&gt;Managing nitrogen for sustainable development&lt;/title&gt;&lt;secondary-title&gt;Nature&lt;/secondary-title&gt;&lt;/titles&gt;&lt;periodical&gt;&lt;full-title&gt;Nature&lt;/full-title&gt;&lt;/periodical&gt;&lt;pages&gt;51-59&lt;/pages&gt;&lt;volume&gt;528&lt;/volume&gt;&lt;number&gt;7580&lt;/number&gt;&lt;dates&gt;&lt;year&gt;2015&lt;/year&gt;&lt;/dates&gt;&lt;isbn&gt;1476-4687&lt;/isbn&gt;&lt;urls&gt;&lt;/urls&gt;&lt;/record&gt;&lt;/Cite&gt;&lt;Cite&gt;&lt;Author&gt;Snyder&lt;/Author&gt;&lt;Year&gt;2014&lt;/Year&gt;&lt;RecNum&gt;322&lt;/RecNum&gt;&lt;record&gt;&lt;rec-number&gt;322&lt;/rec-number&gt;&lt;foreign-keys&gt;&lt;key app="EN" db-id="0sapex5pfwrt05ep5w3x2zd0tdt9050e5fax" timestamp="1598620529"&gt;322&lt;/key&gt;&lt;/foreign-keys&gt;&lt;ref-type name="Journal Article"&gt;17&lt;/ref-type&gt;&lt;contributors&gt;&lt;authors&gt;&lt;author&gt;Snyder, CS&lt;/author&gt;&lt;author&gt;Davidson, EA&lt;/author&gt;&lt;author&gt;Smith, P&lt;/author&gt;&lt;author&gt;Venterea, RT&lt;/author&gt;&lt;/authors&gt;&lt;/contributors&gt;&lt;titles&gt;&lt;title&gt;Agriculture: sustainable crop and animal production to help mitigate nitrous oxide emissions&lt;/title&gt;&lt;secondary-title&gt;Current Opinion in Environmental Sustainability&lt;/secondary-title&gt;&lt;/titles&gt;&lt;periodical&gt;&lt;full-title&gt;Current Opinion in Environmental Sustainability&lt;/full-title&gt;&lt;/periodical&gt;&lt;pages&gt;46-54&lt;/pages&gt;&lt;volume&gt;9&lt;/volume&gt;&lt;dates&gt;&lt;year&gt;2014&lt;/year&gt;&lt;/dates&gt;&lt;isbn&gt;1877-3435&lt;/isbn&gt;&lt;urls&gt;&lt;/urls&gt;&lt;/record&gt;&lt;/Cite&gt;&lt;/EndNote&gt;</w:instrText>
      </w:r>
      <w:r w:rsidR="0093714F">
        <w:rPr>
          <w:rFonts w:ascii="Times New Roman" w:hAnsi="Times New Roman" w:cs="Times New Roman"/>
          <w:sz w:val="24"/>
          <w:szCs w:val="24"/>
        </w:rPr>
        <w:fldChar w:fldCharType="separate"/>
      </w:r>
      <w:r w:rsidR="003B0D73">
        <w:rPr>
          <w:rFonts w:ascii="Times New Roman" w:hAnsi="Times New Roman" w:cs="Times New Roman"/>
          <w:noProof/>
          <w:sz w:val="24"/>
          <w:szCs w:val="24"/>
        </w:rPr>
        <w:t>(</w:t>
      </w:r>
      <w:hyperlink w:anchor="_ENREF_49" w:tooltip="Snyder, 2014 #322" w:history="1">
        <w:r w:rsidR="0022534B">
          <w:rPr>
            <w:rFonts w:ascii="Times New Roman" w:hAnsi="Times New Roman" w:cs="Times New Roman"/>
            <w:noProof/>
            <w:sz w:val="24"/>
            <w:szCs w:val="24"/>
          </w:rPr>
          <w:t>Snyder et al., 2014</w:t>
        </w:r>
      </w:hyperlink>
      <w:r w:rsidR="003B0D73">
        <w:rPr>
          <w:rFonts w:ascii="Times New Roman" w:hAnsi="Times New Roman" w:cs="Times New Roman"/>
          <w:noProof/>
          <w:sz w:val="24"/>
          <w:szCs w:val="24"/>
        </w:rPr>
        <w:t xml:space="preserve">; </w:t>
      </w:r>
      <w:hyperlink w:anchor="_ENREF_54" w:tooltip="Zhang, 2015 #321" w:history="1">
        <w:r w:rsidR="0022534B">
          <w:rPr>
            <w:rFonts w:ascii="Times New Roman" w:hAnsi="Times New Roman" w:cs="Times New Roman"/>
            <w:noProof/>
            <w:sz w:val="24"/>
            <w:szCs w:val="24"/>
          </w:rPr>
          <w:t>Zhang et al., 2015</w:t>
        </w:r>
      </w:hyperlink>
      <w:r w:rsidR="003B0D73">
        <w:rPr>
          <w:rFonts w:ascii="Times New Roman" w:hAnsi="Times New Roman" w:cs="Times New Roman"/>
          <w:noProof/>
          <w:sz w:val="24"/>
          <w:szCs w:val="24"/>
        </w:rPr>
        <w:t>)</w:t>
      </w:r>
      <w:r w:rsidR="0093714F">
        <w:rPr>
          <w:rFonts w:ascii="Times New Roman" w:hAnsi="Times New Roman" w:cs="Times New Roman"/>
          <w:sz w:val="24"/>
          <w:szCs w:val="24"/>
        </w:rPr>
        <w:fldChar w:fldCharType="end"/>
      </w:r>
      <w:r w:rsidR="00A60FAD">
        <w:rPr>
          <w:rFonts w:ascii="Times New Roman" w:hAnsi="Times New Roman" w:cs="Times New Roman"/>
          <w:sz w:val="24"/>
          <w:szCs w:val="24"/>
        </w:rPr>
        <w:t xml:space="preserve">. </w:t>
      </w:r>
      <w:r w:rsidR="0093714F">
        <w:rPr>
          <w:rFonts w:ascii="Times New Roman" w:hAnsi="Times New Roman" w:cs="Times New Roman"/>
          <w:sz w:val="24"/>
          <w:szCs w:val="24"/>
        </w:rPr>
        <w:t>However</w:t>
      </w:r>
      <w:r w:rsidR="00D81C1F">
        <w:rPr>
          <w:rFonts w:ascii="Times New Roman" w:hAnsi="Times New Roman" w:cs="Times New Roman"/>
          <w:sz w:val="24"/>
          <w:szCs w:val="24"/>
        </w:rPr>
        <w:t>,</w:t>
      </w:r>
      <w:r w:rsidR="0093714F">
        <w:rPr>
          <w:rFonts w:ascii="Times New Roman" w:hAnsi="Times New Roman" w:cs="Times New Roman"/>
          <w:sz w:val="24"/>
          <w:szCs w:val="24"/>
        </w:rPr>
        <w:t xml:space="preserve"> the practices and technology depend on the individual farm climate, soil and crop </w:t>
      </w:r>
      <w:r w:rsidR="0093714F">
        <w:rPr>
          <w:rFonts w:ascii="Times New Roman" w:hAnsi="Times New Roman" w:cs="Times New Roman"/>
          <w:sz w:val="24"/>
          <w:szCs w:val="24"/>
        </w:rPr>
        <w:fldChar w:fldCharType="begin"/>
      </w:r>
      <w:r w:rsidR="003B0D73">
        <w:rPr>
          <w:rFonts w:ascii="Times New Roman" w:hAnsi="Times New Roman" w:cs="Times New Roman"/>
          <w:sz w:val="24"/>
          <w:szCs w:val="24"/>
        </w:rPr>
        <w:instrText xml:space="preserve"> ADDIN EN.CITE &lt;EndNote&gt;&lt;Cite&gt;&lt;Author&gt;Zhang&lt;/Author&gt;&lt;Year&gt;2015&lt;/Year&gt;&lt;RecNum&gt;321&lt;/RecNum&gt;&lt;DisplayText&gt;(Zhang et al., 2015)&lt;/DisplayText&gt;&lt;record&gt;&lt;rec-number&gt;321&lt;/rec-number&gt;&lt;foreign-keys&gt;&lt;key app="EN" db-id="0sapex5pfwrt05ep5w3x2zd0tdt9050e5fax" timestamp="1598618993"&gt;321&lt;/key&gt;&lt;/foreign-keys&gt;&lt;ref-type name="Journal Article"&gt;17&lt;/ref-type&gt;&lt;contributors&gt;&lt;authors&gt;&lt;author&gt;Zhang, Xin&lt;/author&gt;&lt;author&gt;Davidson, Eric A&lt;/author&gt;&lt;author&gt;Mauzerall, Denise L&lt;/author&gt;&lt;author&gt;Searchinger, Timothy D&lt;/author&gt;&lt;author&gt;Dumas, Patrice&lt;/author&gt;&lt;author&gt;Shen, Ye&lt;/author&gt;&lt;/authors&gt;&lt;/contributors&gt;&lt;titles&gt;&lt;title&gt;Managing nitrogen for sustainable development&lt;/title&gt;&lt;secondary-title&gt;Nature&lt;/secondary-title&gt;&lt;/titles&gt;&lt;periodical&gt;&lt;full-title&gt;Nature&lt;/full-title&gt;&lt;/periodical&gt;&lt;pages&gt;51-59&lt;/pages&gt;&lt;volume&gt;528&lt;/volume&gt;&lt;number&gt;7580&lt;/number&gt;&lt;dates&gt;&lt;year&gt;2015&lt;/year&gt;&lt;/dates&gt;&lt;isbn&gt;1476-4687&lt;/isbn&gt;&lt;urls&gt;&lt;/urls&gt;&lt;/record&gt;&lt;/Cite&gt;&lt;/EndNote&gt;</w:instrText>
      </w:r>
      <w:r w:rsidR="0093714F">
        <w:rPr>
          <w:rFonts w:ascii="Times New Roman" w:hAnsi="Times New Roman" w:cs="Times New Roman"/>
          <w:sz w:val="24"/>
          <w:szCs w:val="24"/>
        </w:rPr>
        <w:fldChar w:fldCharType="separate"/>
      </w:r>
      <w:r w:rsidR="003B0D73">
        <w:rPr>
          <w:rFonts w:ascii="Times New Roman" w:hAnsi="Times New Roman" w:cs="Times New Roman"/>
          <w:noProof/>
          <w:sz w:val="24"/>
          <w:szCs w:val="24"/>
        </w:rPr>
        <w:t>(</w:t>
      </w:r>
      <w:hyperlink w:anchor="_ENREF_54" w:tooltip="Zhang, 2015 #321" w:history="1">
        <w:r w:rsidR="0022534B">
          <w:rPr>
            <w:rFonts w:ascii="Times New Roman" w:hAnsi="Times New Roman" w:cs="Times New Roman"/>
            <w:noProof/>
            <w:sz w:val="24"/>
            <w:szCs w:val="24"/>
          </w:rPr>
          <w:t>Zhang et al., 2015</w:t>
        </w:r>
      </w:hyperlink>
      <w:r w:rsidR="003B0D73">
        <w:rPr>
          <w:rFonts w:ascii="Times New Roman" w:hAnsi="Times New Roman" w:cs="Times New Roman"/>
          <w:noProof/>
          <w:sz w:val="24"/>
          <w:szCs w:val="24"/>
        </w:rPr>
        <w:t>)</w:t>
      </w:r>
      <w:r w:rsidR="0093714F">
        <w:rPr>
          <w:rFonts w:ascii="Times New Roman" w:hAnsi="Times New Roman" w:cs="Times New Roman"/>
          <w:sz w:val="24"/>
          <w:szCs w:val="24"/>
        </w:rPr>
        <w:fldChar w:fldCharType="end"/>
      </w:r>
      <w:r w:rsidR="00B57F3D">
        <w:rPr>
          <w:rFonts w:ascii="Times New Roman" w:hAnsi="Times New Roman" w:cs="Times New Roman"/>
          <w:sz w:val="24"/>
          <w:szCs w:val="24"/>
        </w:rPr>
        <w:t>.</w:t>
      </w:r>
      <w:r w:rsidR="0093714F">
        <w:rPr>
          <w:rFonts w:ascii="Times New Roman" w:hAnsi="Times New Roman" w:cs="Times New Roman"/>
          <w:sz w:val="24"/>
          <w:szCs w:val="24"/>
        </w:rPr>
        <w:t xml:space="preserve"> </w:t>
      </w:r>
      <w:r w:rsidR="00B57F3D">
        <w:rPr>
          <w:rFonts w:ascii="Times New Roman" w:hAnsi="Times New Roman" w:cs="Times New Roman"/>
          <w:sz w:val="24"/>
          <w:szCs w:val="24"/>
        </w:rPr>
        <w:t xml:space="preserve">The </w:t>
      </w:r>
      <w:r w:rsidR="0093714F">
        <w:rPr>
          <w:rFonts w:ascii="Times New Roman" w:hAnsi="Times New Roman" w:cs="Times New Roman"/>
          <w:sz w:val="24"/>
          <w:szCs w:val="24"/>
        </w:rPr>
        <w:t xml:space="preserve">uncertainty associated with climate change </w:t>
      </w:r>
      <w:r w:rsidR="009B3F9A">
        <w:rPr>
          <w:rFonts w:ascii="Times New Roman" w:hAnsi="Times New Roman" w:cs="Times New Roman"/>
          <w:sz w:val="24"/>
          <w:szCs w:val="24"/>
        </w:rPr>
        <w:t xml:space="preserve">further </w:t>
      </w:r>
      <w:r w:rsidR="00B57F3D">
        <w:rPr>
          <w:rFonts w:ascii="Times New Roman" w:hAnsi="Times New Roman" w:cs="Times New Roman"/>
          <w:sz w:val="24"/>
          <w:szCs w:val="24"/>
        </w:rPr>
        <w:t>exacerbate</w:t>
      </w:r>
      <w:r w:rsidR="00D66CA0">
        <w:rPr>
          <w:rFonts w:ascii="Times New Roman" w:hAnsi="Times New Roman" w:cs="Times New Roman"/>
          <w:sz w:val="24"/>
          <w:szCs w:val="24"/>
        </w:rPr>
        <w:t>s</w:t>
      </w:r>
      <w:r w:rsidR="0093714F">
        <w:rPr>
          <w:rFonts w:ascii="Times New Roman" w:hAnsi="Times New Roman" w:cs="Times New Roman"/>
          <w:sz w:val="24"/>
          <w:szCs w:val="24"/>
        </w:rPr>
        <w:t xml:space="preserve"> </w:t>
      </w:r>
      <w:r w:rsidR="00B57F3D">
        <w:rPr>
          <w:rFonts w:ascii="Times New Roman" w:hAnsi="Times New Roman" w:cs="Times New Roman"/>
          <w:sz w:val="24"/>
          <w:szCs w:val="24"/>
        </w:rPr>
        <w:t xml:space="preserve">difficulties associated with the prognosis of suitable agricultural strategies. </w:t>
      </w:r>
      <w:r w:rsidR="009D2F34">
        <w:rPr>
          <w:rFonts w:ascii="Times New Roman" w:hAnsi="Times New Roman" w:cs="Times New Roman"/>
          <w:sz w:val="24"/>
          <w:szCs w:val="24"/>
        </w:rPr>
        <w:t xml:space="preserve">More </w:t>
      </w:r>
      <w:r w:rsidR="00757D43">
        <w:rPr>
          <w:rFonts w:ascii="Times New Roman" w:hAnsi="Times New Roman" w:cs="Times New Roman"/>
          <w:sz w:val="24"/>
          <w:szCs w:val="24"/>
        </w:rPr>
        <w:t>in-</w:t>
      </w:r>
      <w:r w:rsidR="009D2F34">
        <w:rPr>
          <w:rFonts w:ascii="Times New Roman" w:hAnsi="Times New Roman" w:cs="Times New Roman"/>
          <w:sz w:val="24"/>
          <w:szCs w:val="24"/>
        </w:rPr>
        <w:t xml:space="preserve">depth analysis on climate models have demonstrated that at the local scale, dry regions are expected to remain </w:t>
      </w:r>
      <w:r w:rsidR="009D2F34">
        <w:rPr>
          <w:rFonts w:ascii="Times New Roman" w:hAnsi="Times New Roman" w:cs="Times New Roman"/>
          <w:sz w:val="24"/>
          <w:szCs w:val="24"/>
        </w:rPr>
        <w:lastRenderedPageBreak/>
        <w:t>dry while wet regions could become either wetter or drier</w:t>
      </w:r>
      <w:r w:rsidR="00952213">
        <w:rPr>
          <w:rFonts w:ascii="Times New Roman" w:hAnsi="Times New Roman" w:cs="Times New Roman"/>
          <w:sz w:val="24"/>
          <w:szCs w:val="24"/>
        </w:rPr>
        <w:t xml:space="preserve"> </w:t>
      </w:r>
      <w:r w:rsidR="00952213">
        <w:rPr>
          <w:rFonts w:ascii="Times New Roman" w:hAnsi="Times New Roman" w:cs="Times New Roman"/>
          <w:sz w:val="24"/>
          <w:szCs w:val="24"/>
        </w:rPr>
        <w:fldChar w:fldCharType="begin"/>
      </w:r>
      <w:r w:rsidR="003B0D73">
        <w:rPr>
          <w:rFonts w:ascii="Times New Roman" w:hAnsi="Times New Roman" w:cs="Times New Roman"/>
          <w:sz w:val="24"/>
          <w:szCs w:val="24"/>
        </w:rPr>
        <w:instrText xml:space="preserve"> ADDIN EN.CITE &lt;EndNote&gt;&lt;Cite&gt;&lt;Author&gt;Roderick&lt;/Author&gt;&lt;Year&gt;2014&lt;/Year&gt;&lt;RecNum&gt;324&lt;/RecNum&gt;&lt;DisplayText&gt;(Roderick et al., 2014)&lt;/DisplayText&gt;&lt;record&gt;&lt;rec-number&gt;324&lt;/rec-number&gt;&lt;foreign-keys&gt;&lt;key app="EN" db-id="0sapex5pfwrt05ep5w3x2zd0tdt9050e5fax" timestamp="1599035678"&gt;324&lt;/key&gt;&lt;/foreign-keys&gt;&lt;ref-type name="Journal Article"&gt;17&lt;/ref-type&gt;&lt;contributors&gt;&lt;authors&gt;&lt;author&gt;Roderick, ML&lt;/author&gt;&lt;author&gt;Sun, Fubao&lt;/author&gt;&lt;author&gt;Lim, Wee Ho&lt;/author&gt;&lt;author&gt;Farquhar, GD&lt;/author&gt;&lt;/authors&gt;&lt;/contributors&gt;&lt;titles&gt;&lt;title&gt;A general framework for understanding the response of the water cycle to global warming over land and ocean&lt;/title&gt;&lt;secondary-title&gt;Hydrology and Earth System Sciences&lt;/secondary-title&gt;&lt;/titles&gt;&lt;periodical&gt;&lt;full-title&gt;Hydrology and Earth System Sciences&lt;/full-title&gt;&lt;/periodical&gt;&lt;pages&gt;1575-1589&lt;/pages&gt;&lt;volume&gt;18&lt;/volume&gt;&lt;number&gt;5&lt;/number&gt;&lt;dates&gt;&lt;year&gt;2014&lt;/year&gt;&lt;/dates&gt;&lt;isbn&gt;1027-5606&lt;/isbn&gt;&lt;urls&gt;&lt;/urls&gt;&lt;/record&gt;&lt;/Cite&gt;&lt;/EndNote&gt;</w:instrText>
      </w:r>
      <w:r w:rsidR="00952213">
        <w:rPr>
          <w:rFonts w:ascii="Times New Roman" w:hAnsi="Times New Roman" w:cs="Times New Roman"/>
          <w:sz w:val="24"/>
          <w:szCs w:val="24"/>
        </w:rPr>
        <w:fldChar w:fldCharType="separate"/>
      </w:r>
      <w:r w:rsidR="003B0D73">
        <w:rPr>
          <w:rFonts w:ascii="Times New Roman" w:hAnsi="Times New Roman" w:cs="Times New Roman"/>
          <w:noProof/>
          <w:sz w:val="24"/>
          <w:szCs w:val="24"/>
        </w:rPr>
        <w:t>(</w:t>
      </w:r>
      <w:hyperlink w:anchor="_ENREF_39" w:tooltip="Roderick, 2014 #324" w:history="1">
        <w:r w:rsidR="0022534B">
          <w:rPr>
            <w:rFonts w:ascii="Times New Roman" w:hAnsi="Times New Roman" w:cs="Times New Roman"/>
            <w:noProof/>
            <w:sz w:val="24"/>
            <w:szCs w:val="24"/>
          </w:rPr>
          <w:t>Roderick et al., 2014</w:t>
        </w:r>
      </w:hyperlink>
      <w:r w:rsidR="003B0D73">
        <w:rPr>
          <w:rFonts w:ascii="Times New Roman" w:hAnsi="Times New Roman" w:cs="Times New Roman"/>
          <w:noProof/>
          <w:sz w:val="24"/>
          <w:szCs w:val="24"/>
        </w:rPr>
        <w:t>)</w:t>
      </w:r>
      <w:r w:rsidR="00952213">
        <w:rPr>
          <w:rFonts w:ascii="Times New Roman" w:hAnsi="Times New Roman" w:cs="Times New Roman"/>
          <w:sz w:val="24"/>
          <w:szCs w:val="24"/>
        </w:rPr>
        <w:fldChar w:fldCharType="end"/>
      </w:r>
      <w:r w:rsidR="009D2F34">
        <w:rPr>
          <w:rFonts w:ascii="Times New Roman" w:hAnsi="Times New Roman" w:cs="Times New Roman"/>
          <w:sz w:val="24"/>
          <w:szCs w:val="24"/>
        </w:rPr>
        <w:t xml:space="preserve">. Given </w:t>
      </w:r>
      <w:r w:rsidR="00235AB9">
        <w:rPr>
          <w:rFonts w:ascii="Times New Roman" w:hAnsi="Times New Roman" w:cs="Times New Roman"/>
          <w:sz w:val="24"/>
          <w:szCs w:val="24"/>
        </w:rPr>
        <w:t>these</w:t>
      </w:r>
      <w:r w:rsidR="009D2F34">
        <w:rPr>
          <w:rFonts w:ascii="Times New Roman" w:hAnsi="Times New Roman" w:cs="Times New Roman"/>
          <w:sz w:val="24"/>
          <w:szCs w:val="24"/>
        </w:rPr>
        <w:t xml:space="preserve"> uncertaint</w:t>
      </w:r>
      <w:r w:rsidR="00235AB9">
        <w:rPr>
          <w:rFonts w:ascii="Times New Roman" w:hAnsi="Times New Roman" w:cs="Times New Roman"/>
          <w:sz w:val="24"/>
          <w:szCs w:val="24"/>
        </w:rPr>
        <w:t>ies</w:t>
      </w:r>
      <w:r w:rsidR="009D2F34">
        <w:rPr>
          <w:rFonts w:ascii="Times New Roman" w:hAnsi="Times New Roman" w:cs="Times New Roman"/>
          <w:sz w:val="24"/>
          <w:szCs w:val="24"/>
        </w:rPr>
        <w:t>, assessment</w:t>
      </w:r>
      <w:r w:rsidR="00534689">
        <w:rPr>
          <w:rFonts w:ascii="Times New Roman" w:hAnsi="Times New Roman" w:cs="Times New Roman"/>
          <w:sz w:val="24"/>
          <w:szCs w:val="24"/>
        </w:rPr>
        <w:t>s</w:t>
      </w:r>
      <w:r w:rsidR="009D2F34">
        <w:rPr>
          <w:rFonts w:ascii="Times New Roman" w:hAnsi="Times New Roman" w:cs="Times New Roman"/>
          <w:sz w:val="24"/>
          <w:szCs w:val="24"/>
        </w:rPr>
        <w:t xml:space="preserve"> of </w:t>
      </w:r>
      <w:r w:rsidR="00235AB9">
        <w:rPr>
          <w:rFonts w:ascii="Times New Roman" w:hAnsi="Times New Roman" w:cs="Times New Roman"/>
          <w:sz w:val="24"/>
          <w:szCs w:val="24"/>
        </w:rPr>
        <w:t xml:space="preserve">the </w:t>
      </w:r>
      <w:r w:rsidR="00757D43">
        <w:rPr>
          <w:rFonts w:ascii="Times New Roman" w:hAnsi="Times New Roman" w:cs="Times New Roman"/>
          <w:sz w:val="24"/>
          <w:szCs w:val="24"/>
        </w:rPr>
        <w:t>factors affecting</w:t>
      </w:r>
      <w:r w:rsidR="00235AB9">
        <w:rPr>
          <w:rFonts w:ascii="Times New Roman" w:hAnsi="Times New Roman" w:cs="Times New Roman"/>
          <w:sz w:val="24"/>
          <w:szCs w:val="24"/>
        </w:rPr>
        <w:t xml:space="preserve"> </w:t>
      </w:r>
      <w:r w:rsidR="00236BF4">
        <w:rPr>
          <w:rFonts w:ascii="Times New Roman" w:hAnsi="Times New Roman" w:cs="Times New Roman"/>
          <w:sz w:val="24"/>
          <w:szCs w:val="24"/>
        </w:rPr>
        <w:t>N</w:t>
      </w:r>
      <w:r w:rsidR="009D2F34">
        <w:rPr>
          <w:rFonts w:ascii="Times New Roman" w:hAnsi="Times New Roman" w:cs="Times New Roman"/>
          <w:sz w:val="24"/>
          <w:szCs w:val="24"/>
        </w:rPr>
        <w:t xml:space="preserve"> fertilisation under both wet and dry conditions are </w:t>
      </w:r>
      <w:r w:rsidR="00235AB9">
        <w:rPr>
          <w:rFonts w:ascii="Times New Roman" w:hAnsi="Times New Roman" w:cs="Times New Roman"/>
          <w:sz w:val="24"/>
          <w:szCs w:val="24"/>
        </w:rPr>
        <w:t>pertinent</w:t>
      </w:r>
      <w:r w:rsidR="009D2F34">
        <w:rPr>
          <w:rFonts w:ascii="Times New Roman" w:hAnsi="Times New Roman" w:cs="Times New Roman"/>
          <w:sz w:val="24"/>
          <w:szCs w:val="24"/>
        </w:rPr>
        <w:t xml:space="preserve"> </w:t>
      </w:r>
      <w:r w:rsidR="00235AB9">
        <w:rPr>
          <w:rFonts w:ascii="Times New Roman" w:hAnsi="Times New Roman" w:cs="Times New Roman"/>
          <w:sz w:val="24"/>
          <w:szCs w:val="24"/>
        </w:rPr>
        <w:t>for</w:t>
      </w:r>
      <w:r w:rsidR="009D2F34">
        <w:rPr>
          <w:rFonts w:ascii="Times New Roman" w:hAnsi="Times New Roman" w:cs="Times New Roman"/>
          <w:sz w:val="24"/>
          <w:szCs w:val="24"/>
        </w:rPr>
        <w:t xml:space="preserve"> adequately outlin</w:t>
      </w:r>
      <w:r w:rsidR="00235AB9">
        <w:rPr>
          <w:rFonts w:ascii="Times New Roman" w:hAnsi="Times New Roman" w:cs="Times New Roman"/>
          <w:sz w:val="24"/>
          <w:szCs w:val="24"/>
        </w:rPr>
        <w:t>ing</w:t>
      </w:r>
      <w:r w:rsidR="009D2F34">
        <w:rPr>
          <w:rFonts w:ascii="Times New Roman" w:hAnsi="Times New Roman" w:cs="Times New Roman"/>
          <w:sz w:val="24"/>
          <w:szCs w:val="24"/>
        </w:rPr>
        <w:t xml:space="preserve"> optimal </w:t>
      </w:r>
      <w:r w:rsidR="00236BF4">
        <w:rPr>
          <w:rFonts w:ascii="Times New Roman" w:hAnsi="Times New Roman" w:cs="Times New Roman"/>
          <w:sz w:val="24"/>
          <w:szCs w:val="24"/>
        </w:rPr>
        <w:t>N</w:t>
      </w:r>
      <w:r w:rsidR="009D2F34">
        <w:rPr>
          <w:rFonts w:ascii="Times New Roman" w:hAnsi="Times New Roman" w:cs="Times New Roman"/>
          <w:sz w:val="24"/>
          <w:szCs w:val="24"/>
        </w:rPr>
        <w:t xml:space="preserve"> fertilisation strategies.</w:t>
      </w:r>
      <w:r w:rsidR="000D436A">
        <w:rPr>
          <w:rFonts w:ascii="Times New Roman" w:hAnsi="Times New Roman" w:cs="Times New Roman"/>
          <w:sz w:val="24"/>
          <w:szCs w:val="24"/>
        </w:rPr>
        <w:t xml:space="preserve"> </w:t>
      </w:r>
      <w:hyperlink w:anchor="_ENREF_38" w:tooltip="Robertson, 2009 #323" w:history="1">
        <w:r w:rsidR="0022534B">
          <w:rPr>
            <w:rFonts w:ascii="Times New Roman" w:hAnsi="Times New Roman" w:cs="Times New Roman"/>
            <w:sz w:val="24"/>
            <w:szCs w:val="24"/>
          </w:rPr>
          <w:fldChar w:fldCharType="begin"/>
        </w:r>
        <w:r w:rsidR="0022534B">
          <w:rPr>
            <w:rFonts w:ascii="Times New Roman" w:hAnsi="Times New Roman" w:cs="Times New Roman"/>
            <w:sz w:val="24"/>
            <w:szCs w:val="24"/>
          </w:rPr>
          <w:instrText xml:space="preserve"> ADDIN EN.CITE &lt;EndNote&gt;&lt;Cite AuthorYear="1"&gt;&lt;Author&gt;Robertson&lt;/Author&gt;&lt;Year&gt;2009&lt;/Year&gt;&lt;RecNum&gt;323&lt;/RecNum&gt;&lt;DisplayText&gt;Robertson and Vitousek (2009&lt;/DisplayText&gt;&lt;record&gt;&lt;rec-number&gt;323&lt;/rec-number&gt;&lt;foreign-keys&gt;&lt;key app="EN" db-id="0sapex5pfwrt05ep5w3x2zd0tdt9050e5fax" timestamp="1598620930"&gt;323&lt;/key&gt;&lt;/foreign-keys&gt;&lt;ref-type name="Journal Article"&gt;17&lt;/ref-type&gt;&lt;contributors&gt;&lt;authors&gt;&lt;author&gt;Robertson, G Philip&lt;/author&gt;&lt;author&gt;Vitousek, Peter M&lt;/author&gt;&lt;/authors&gt;&lt;/contributors&gt;&lt;titles&gt;&lt;title&gt;Nitrogen in agriculture: balancing the cost of an essential resource&lt;/title&gt;&lt;secondary-title&gt;Annual review of environment and resources&lt;/secondary-title&gt;&lt;/titles&gt;&lt;periodical&gt;&lt;full-title&gt;Annual review of environment and resources&lt;/full-title&gt;&lt;/periodical&gt;&lt;pages&gt;97-125&lt;/pages&gt;&lt;volume&gt;34&lt;/volume&gt;&lt;dates&gt;&lt;year&gt;2009&lt;/year&gt;&lt;/dates&gt;&lt;isbn&gt;1543-5938&lt;/isbn&gt;&lt;urls&gt;&lt;/urls&gt;&lt;/record&gt;&lt;/Cite&gt;&lt;/EndNote&gt;</w:instrText>
        </w:r>
        <w:r w:rsidR="0022534B">
          <w:rPr>
            <w:rFonts w:ascii="Times New Roman" w:hAnsi="Times New Roman" w:cs="Times New Roman"/>
            <w:sz w:val="24"/>
            <w:szCs w:val="24"/>
          </w:rPr>
          <w:fldChar w:fldCharType="separate"/>
        </w:r>
        <w:r w:rsidR="0022534B">
          <w:rPr>
            <w:rFonts w:ascii="Times New Roman" w:hAnsi="Times New Roman" w:cs="Times New Roman"/>
            <w:noProof/>
            <w:sz w:val="24"/>
            <w:szCs w:val="24"/>
          </w:rPr>
          <w:t>Robertson and Vitousek (2009</w:t>
        </w:r>
        <w:r w:rsidR="0022534B">
          <w:rPr>
            <w:rFonts w:ascii="Times New Roman" w:hAnsi="Times New Roman" w:cs="Times New Roman"/>
            <w:sz w:val="24"/>
            <w:szCs w:val="24"/>
          </w:rPr>
          <w:fldChar w:fldCharType="end"/>
        </w:r>
      </w:hyperlink>
      <w:r w:rsidR="00DE7916">
        <w:rPr>
          <w:rFonts w:ascii="Times New Roman" w:hAnsi="Times New Roman" w:cs="Times New Roman"/>
          <w:sz w:val="24"/>
          <w:szCs w:val="24"/>
        </w:rPr>
        <w:t>)</w:t>
      </w:r>
      <w:r w:rsidR="000A7014">
        <w:rPr>
          <w:rFonts w:ascii="Times New Roman" w:hAnsi="Times New Roman" w:cs="Times New Roman"/>
          <w:sz w:val="24"/>
          <w:szCs w:val="24"/>
        </w:rPr>
        <w:t xml:space="preserve"> argued th</w:t>
      </w:r>
      <w:r w:rsidR="00757D43">
        <w:rPr>
          <w:rFonts w:ascii="Times New Roman" w:hAnsi="Times New Roman" w:cs="Times New Roman"/>
          <w:sz w:val="24"/>
          <w:szCs w:val="24"/>
        </w:rPr>
        <w:t>at th</w:t>
      </w:r>
      <w:r w:rsidR="000A7014">
        <w:rPr>
          <w:rFonts w:ascii="Times New Roman" w:hAnsi="Times New Roman" w:cs="Times New Roman"/>
          <w:sz w:val="24"/>
          <w:szCs w:val="24"/>
        </w:rPr>
        <w:t xml:space="preserve">e mistiming of soil </w:t>
      </w:r>
      <w:r w:rsidR="00236BF4">
        <w:rPr>
          <w:rFonts w:ascii="Times New Roman" w:hAnsi="Times New Roman" w:cs="Times New Roman"/>
          <w:sz w:val="24"/>
          <w:szCs w:val="24"/>
        </w:rPr>
        <w:t>N</w:t>
      </w:r>
      <w:r w:rsidR="000A7014">
        <w:rPr>
          <w:rFonts w:ascii="Times New Roman" w:hAnsi="Times New Roman" w:cs="Times New Roman"/>
          <w:sz w:val="24"/>
          <w:szCs w:val="24"/>
        </w:rPr>
        <w:t xml:space="preserve"> availability </w:t>
      </w:r>
      <w:r w:rsidR="00757D43">
        <w:rPr>
          <w:rFonts w:ascii="Times New Roman" w:hAnsi="Times New Roman" w:cs="Times New Roman"/>
          <w:sz w:val="24"/>
          <w:szCs w:val="24"/>
        </w:rPr>
        <w:t xml:space="preserve">relative to </w:t>
      </w:r>
      <w:r w:rsidR="000A7014">
        <w:rPr>
          <w:rFonts w:ascii="Times New Roman" w:hAnsi="Times New Roman" w:cs="Times New Roman"/>
          <w:sz w:val="24"/>
          <w:szCs w:val="24"/>
        </w:rPr>
        <w:t>plant</w:t>
      </w:r>
      <w:r w:rsidR="00757D43">
        <w:rPr>
          <w:rFonts w:ascii="Times New Roman" w:hAnsi="Times New Roman" w:cs="Times New Roman"/>
          <w:sz w:val="24"/>
          <w:szCs w:val="24"/>
        </w:rPr>
        <w:t xml:space="preserve"> demand</w:t>
      </w:r>
      <w:r w:rsidR="000A7014">
        <w:rPr>
          <w:rFonts w:ascii="Times New Roman" w:hAnsi="Times New Roman" w:cs="Times New Roman"/>
          <w:sz w:val="24"/>
          <w:szCs w:val="24"/>
        </w:rPr>
        <w:t xml:space="preserve"> could be </w:t>
      </w:r>
      <w:r w:rsidR="00757D43">
        <w:rPr>
          <w:rFonts w:ascii="Times New Roman" w:hAnsi="Times New Roman" w:cs="Times New Roman"/>
          <w:sz w:val="24"/>
          <w:szCs w:val="24"/>
        </w:rPr>
        <w:t xml:space="preserve">a </w:t>
      </w:r>
      <w:r w:rsidR="000A7014">
        <w:rPr>
          <w:rFonts w:ascii="Times New Roman" w:hAnsi="Times New Roman" w:cs="Times New Roman"/>
          <w:sz w:val="24"/>
          <w:szCs w:val="24"/>
        </w:rPr>
        <w:t xml:space="preserve">primary contributor to poor </w:t>
      </w:r>
      <w:r w:rsidR="00236BF4">
        <w:rPr>
          <w:rFonts w:ascii="Times New Roman" w:hAnsi="Times New Roman" w:cs="Times New Roman"/>
          <w:sz w:val="24"/>
          <w:szCs w:val="24"/>
        </w:rPr>
        <w:t>N</w:t>
      </w:r>
      <w:r w:rsidR="00757D43">
        <w:rPr>
          <w:rFonts w:ascii="Times New Roman" w:hAnsi="Times New Roman" w:cs="Times New Roman"/>
          <w:sz w:val="24"/>
          <w:szCs w:val="24"/>
        </w:rPr>
        <w:t>UE</w:t>
      </w:r>
      <w:r w:rsidR="00AC3BCC">
        <w:rPr>
          <w:rFonts w:ascii="Times New Roman" w:hAnsi="Times New Roman" w:cs="Times New Roman"/>
          <w:sz w:val="24"/>
          <w:szCs w:val="24"/>
        </w:rPr>
        <w:t xml:space="preserve"> in annual cropping systems; further understanding</w:t>
      </w:r>
      <w:r w:rsidR="000A7014">
        <w:rPr>
          <w:rFonts w:ascii="Times New Roman" w:hAnsi="Times New Roman" w:cs="Times New Roman"/>
          <w:sz w:val="24"/>
          <w:szCs w:val="24"/>
        </w:rPr>
        <w:t xml:space="preserve"> </w:t>
      </w:r>
      <w:r w:rsidR="00AC3BCC">
        <w:rPr>
          <w:rFonts w:ascii="Times New Roman" w:hAnsi="Times New Roman" w:cs="Times New Roman"/>
          <w:sz w:val="24"/>
          <w:szCs w:val="24"/>
        </w:rPr>
        <w:t xml:space="preserve">of </w:t>
      </w:r>
      <w:r w:rsidR="00236BF4">
        <w:rPr>
          <w:rFonts w:ascii="Times New Roman" w:hAnsi="Times New Roman" w:cs="Times New Roman"/>
          <w:sz w:val="24"/>
          <w:szCs w:val="24"/>
        </w:rPr>
        <w:t>N</w:t>
      </w:r>
      <w:r w:rsidR="00AC3BCC">
        <w:rPr>
          <w:rFonts w:ascii="Times New Roman" w:hAnsi="Times New Roman" w:cs="Times New Roman"/>
          <w:sz w:val="24"/>
          <w:szCs w:val="24"/>
        </w:rPr>
        <w:t xml:space="preserve"> dynamics </w:t>
      </w:r>
      <w:r w:rsidR="00757D43">
        <w:rPr>
          <w:rFonts w:ascii="Times New Roman" w:hAnsi="Times New Roman" w:cs="Times New Roman"/>
          <w:sz w:val="24"/>
          <w:szCs w:val="24"/>
        </w:rPr>
        <w:t>in soil will therefore h</w:t>
      </w:r>
      <w:r w:rsidR="00AC3BCC">
        <w:rPr>
          <w:rFonts w:ascii="Times New Roman" w:hAnsi="Times New Roman" w:cs="Times New Roman"/>
          <w:sz w:val="24"/>
          <w:szCs w:val="24"/>
        </w:rPr>
        <w:t xml:space="preserve">elp </w:t>
      </w:r>
      <w:r w:rsidR="00757D43">
        <w:rPr>
          <w:rFonts w:ascii="Times New Roman" w:hAnsi="Times New Roman" w:cs="Times New Roman"/>
          <w:sz w:val="24"/>
          <w:szCs w:val="24"/>
        </w:rPr>
        <w:t xml:space="preserve">in the design of agronomic strategies that </w:t>
      </w:r>
      <w:r w:rsidR="00AC3BCC">
        <w:rPr>
          <w:rFonts w:ascii="Times New Roman" w:hAnsi="Times New Roman" w:cs="Times New Roman"/>
          <w:sz w:val="24"/>
          <w:szCs w:val="24"/>
        </w:rPr>
        <w:t xml:space="preserve">minimise </w:t>
      </w:r>
      <w:r w:rsidR="00236BF4">
        <w:rPr>
          <w:rFonts w:ascii="Times New Roman" w:hAnsi="Times New Roman" w:cs="Times New Roman"/>
          <w:sz w:val="24"/>
          <w:szCs w:val="24"/>
        </w:rPr>
        <w:t>N</w:t>
      </w:r>
      <w:r w:rsidR="00AC3BCC">
        <w:rPr>
          <w:rFonts w:ascii="Times New Roman" w:hAnsi="Times New Roman" w:cs="Times New Roman"/>
          <w:sz w:val="24"/>
          <w:szCs w:val="24"/>
        </w:rPr>
        <w:t xml:space="preserve"> loss</w:t>
      </w:r>
      <w:r w:rsidR="00757D43">
        <w:rPr>
          <w:rFonts w:ascii="Times New Roman" w:hAnsi="Times New Roman" w:cs="Times New Roman"/>
          <w:sz w:val="24"/>
          <w:szCs w:val="24"/>
        </w:rPr>
        <w:t>es</w:t>
      </w:r>
      <w:r w:rsidR="00AC3BCC">
        <w:rPr>
          <w:rFonts w:ascii="Times New Roman" w:hAnsi="Times New Roman" w:cs="Times New Roman"/>
          <w:sz w:val="24"/>
          <w:szCs w:val="24"/>
        </w:rPr>
        <w:t xml:space="preserve">. </w:t>
      </w:r>
    </w:p>
    <w:p w14:paraId="737E0060" w14:textId="4AD9E31F" w:rsidR="00360411" w:rsidRPr="00E60289" w:rsidRDefault="006115F4" w:rsidP="00C17AE0">
      <w:pPr>
        <w:spacing w:line="480" w:lineRule="auto"/>
        <w:jc w:val="both"/>
        <w:rPr>
          <w:rFonts w:ascii="Times New Roman" w:hAnsi="Times New Roman" w:cs="Times New Roman"/>
          <w:sz w:val="24"/>
          <w:szCs w:val="24"/>
        </w:rPr>
      </w:pPr>
      <w:r w:rsidRPr="00E60289">
        <w:rPr>
          <w:rFonts w:ascii="Times New Roman" w:hAnsi="Times New Roman" w:cs="Times New Roman"/>
          <w:sz w:val="24"/>
          <w:szCs w:val="24"/>
        </w:rPr>
        <w:t xml:space="preserve">Rainfall and soil moisture play an important role in soil </w:t>
      </w:r>
      <w:r w:rsidR="00236BF4">
        <w:rPr>
          <w:rFonts w:ascii="Times New Roman" w:hAnsi="Times New Roman" w:cs="Times New Roman"/>
          <w:sz w:val="24"/>
          <w:szCs w:val="24"/>
        </w:rPr>
        <w:t>N</w:t>
      </w:r>
      <w:r w:rsidRPr="00E60289">
        <w:rPr>
          <w:rFonts w:ascii="Times New Roman" w:hAnsi="Times New Roman" w:cs="Times New Roman"/>
          <w:sz w:val="24"/>
          <w:szCs w:val="24"/>
        </w:rPr>
        <w:t xml:space="preserve"> dynamics and hence </w:t>
      </w:r>
      <w:r w:rsidR="00236BF4">
        <w:rPr>
          <w:rFonts w:ascii="Times New Roman" w:hAnsi="Times New Roman" w:cs="Times New Roman"/>
          <w:sz w:val="24"/>
          <w:szCs w:val="24"/>
        </w:rPr>
        <w:t>N</w:t>
      </w:r>
      <w:r w:rsidR="00757D43">
        <w:rPr>
          <w:rFonts w:ascii="Times New Roman" w:hAnsi="Times New Roman" w:cs="Times New Roman"/>
          <w:sz w:val="24"/>
          <w:szCs w:val="24"/>
        </w:rPr>
        <w:t>UE</w:t>
      </w:r>
      <w:r w:rsidR="005654F9" w:rsidRPr="00E60289">
        <w:rPr>
          <w:rFonts w:ascii="Times New Roman" w:hAnsi="Times New Roman" w:cs="Times New Roman"/>
          <w:sz w:val="24"/>
          <w:szCs w:val="24"/>
        </w:rPr>
        <w:t xml:space="preserve"> </w:t>
      </w:r>
      <w:r w:rsidR="00431773" w:rsidRPr="00E60289">
        <w:rPr>
          <w:rFonts w:ascii="Times New Roman" w:hAnsi="Times New Roman" w:cs="Times New Roman"/>
          <w:sz w:val="24"/>
          <w:szCs w:val="24"/>
        </w:rPr>
        <w:fldChar w:fldCharType="begin"/>
      </w:r>
      <w:r w:rsidR="00040A59">
        <w:rPr>
          <w:rFonts w:ascii="Times New Roman" w:hAnsi="Times New Roman" w:cs="Times New Roman"/>
          <w:sz w:val="24"/>
          <w:szCs w:val="24"/>
        </w:rPr>
        <w:instrText xml:space="preserve"> ADDIN EN.CITE &lt;EndNote&gt;&lt;Cite&gt;&lt;Author&gt;Goulding&lt;/Author&gt;&lt;Year&gt;2000&lt;/Year&gt;&lt;RecNum&gt;292&lt;/RecNum&gt;&lt;DisplayText&gt;(Goulding, 2000)&lt;/DisplayText&gt;&lt;record&gt;&lt;rec-number&gt;292&lt;/rec-number&gt;&lt;foreign-keys&gt;&lt;key app="EN" db-id="0sapex5pfwrt05ep5w3x2zd0tdt9050e5fax" timestamp="1590569291"&gt;292&lt;/key&gt;&lt;/foreign-keys&gt;&lt;ref-type name="Journal Article"&gt;17&lt;/ref-type&gt;&lt;contributors&gt;&lt;authors&gt;&lt;author&gt;Goulding, K&lt;/author&gt;&lt;/authors&gt;&lt;/contributors&gt;&lt;titles&gt;&lt;title&gt;Nitrate leaching from arable and horticultural land&lt;/title&gt;&lt;secondary-title&gt;Soil use and management&lt;/secondary-title&gt;&lt;/titles&gt;&lt;periodical&gt;&lt;full-title&gt;Soil use and management&lt;/full-title&gt;&lt;/periodical&gt;&lt;pages&gt;145-151&lt;/pages&gt;&lt;volume&gt;16&lt;/volume&gt;&lt;dates&gt;&lt;year&gt;2000&lt;/year&gt;&lt;/dates&gt;&lt;isbn&gt;0266-0032&lt;/isbn&gt;&lt;urls&gt;&lt;/urls&gt;&lt;/record&gt;&lt;/Cite&gt;&lt;/EndNote&gt;</w:instrText>
      </w:r>
      <w:r w:rsidR="00431773" w:rsidRPr="00E60289">
        <w:rPr>
          <w:rFonts w:ascii="Times New Roman" w:hAnsi="Times New Roman" w:cs="Times New Roman"/>
          <w:sz w:val="24"/>
          <w:szCs w:val="24"/>
        </w:rPr>
        <w:fldChar w:fldCharType="separate"/>
      </w:r>
      <w:r w:rsidR="00040A59">
        <w:rPr>
          <w:rFonts w:ascii="Times New Roman" w:hAnsi="Times New Roman" w:cs="Times New Roman"/>
          <w:noProof/>
          <w:sz w:val="24"/>
          <w:szCs w:val="24"/>
        </w:rPr>
        <w:t>(</w:t>
      </w:r>
      <w:hyperlink w:anchor="_ENREF_20" w:tooltip="Goulding, 2000 #292" w:history="1">
        <w:r w:rsidR="0022534B">
          <w:rPr>
            <w:rFonts w:ascii="Times New Roman" w:hAnsi="Times New Roman" w:cs="Times New Roman"/>
            <w:noProof/>
            <w:sz w:val="24"/>
            <w:szCs w:val="24"/>
          </w:rPr>
          <w:t>Goulding, 2000</w:t>
        </w:r>
      </w:hyperlink>
      <w:r w:rsidR="00040A59">
        <w:rPr>
          <w:rFonts w:ascii="Times New Roman" w:hAnsi="Times New Roman" w:cs="Times New Roman"/>
          <w:noProof/>
          <w:sz w:val="24"/>
          <w:szCs w:val="24"/>
        </w:rPr>
        <w:t>)</w:t>
      </w:r>
      <w:r w:rsidR="00431773" w:rsidRPr="00E60289">
        <w:rPr>
          <w:rFonts w:ascii="Times New Roman" w:hAnsi="Times New Roman" w:cs="Times New Roman"/>
          <w:sz w:val="24"/>
          <w:szCs w:val="24"/>
        </w:rPr>
        <w:fldChar w:fldCharType="end"/>
      </w:r>
      <w:r w:rsidR="005654F9" w:rsidRPr="00E60289">
        <w:rPr>
          <w:rFonts w:ascii="Times New Roman" w:hAnsi="Times New Roman" w:cs="Times New Roman"/>
          <w:sz w:val="24"/>
          <w:szCs w:val="24"/>
        </w:rPr>
        <w:t>.</w:t>
      </w:r>
      <w:r w:rsidRPr="00E60289">
        <w:rPr>
          <w:rFonts w:ascii="Times New Roman" w:hAnsi="Times New Roman" w:cs="Times New Roman"/>
          <w:sz w:val="24"/>
          <w:szCs w:val="24"/>
        </w:rPr>
        <w:t xml:space="preserve"> </w:t>
      </w:r>
      <w:r w:rsidR="00A907B0" w:rsidRPr="00E60289">
        <w:rPr>
          <w:rFonts w:ascii="Times New Roman" w:hAnsi="Times New Roman" w:cs="Times New Roman"/>
          <w:sz w:val="24"/>
          <w:szCs w:val="24"/>
        </w:rPr>
        <w:t xml:space="preserve">However, several studies have reported conflicting results </w:t>
      </w:r>
      <w:r w:rsidR="00061908" w:rsidRPr="00E60289">
        <w:rPr>
          <w:rFonts w:ascii="Times New Roman" w:hAnsi="Times New Roman" w:cs="Times New Roman"/>
          <w:sz w:val="24"/>
          <w:szCs w:val="24"/>
        </w:rPr>
        <w:t xml:space="preserve">regarding </w:t>
      </w:r>
      <w:r w:rsidR="00A907B0" w:rsidRPr="00E60289">
        <w:rPr>
          <w:rFonts w:ascii="Times New Roman" w:hAnsi="Times New Roman" w:cs="Times New Roman"/>
          <w:sz w:val="24"/>
          <w:szCs w:val="24"/>
        </w:rPr>
        <w:t xml:space="preserve">the role of soil moisture on </w:t>
      </w:r>
      <w:r w:rsidR="00E82934">
        <w:rPr>
          <w:rFonts w:ascii="Times New Roman" w:hAnsi="Times New Roman" w:cs="Times New Roman"/>
          <w:sz w:val="24"/>
          <w:szCs w:val="24"/>
        </w:rPr>
        <w:t>NUE</w:t>
      </w:r>
      <w:r w:rsidR="00A907B0" w:rsidRPr="00E60289">
        <w:rPr>
          <w:rFonts w:ascii="Times New Roman" w:hAnsi="Times New Roman" w:cs="Times New Roman"/>
          <w:sz w:val="24"/>
          <w:szCs w:val="24"/>
        </w:rPr>
        <w:t xml:space="preserve">. </w:t>
      </w:r>
      <w:r w:rsidR="00236BF4">
        <w:rPr>
          <w:rFonts w:ascii="Times New Roman" w:hAnsi="Times New Roman" w:cs="Times New Roman"/>
          <w:sz w:val="24"/>
          <w:szCs w:val="24"/>
        </w:rPr>
        <w:t>N</w:t>
      </w:r>
      <w:r w:rsidR="00A907B0" w:rsidRPr="00E60289">
        <w:rPr>
          <w:rFonts w:ascii="Times New Roman" w:hAnsi="Times New Roman" w:cs="Times New Roman"/>
          <w:sz w:val="24"/>
          <w:szCs w:val="24"/>
        </w:rPr>
        <w:t xml:space="preserve"> mobility increases with moisture, which is said to improve </w:t>
      </w:r>
      <w:r w:rsidR="00236BF4">
        <w:rPr>
          <w:rFonts w:ascii="Times New Roman" w:hAnsi="Times New Roman" w:cs="Times New Roman"/>
          <w:sz w:val="24"/>
          <w:szCs w:val="24"/>
        </w:rPr>
        <w:t>N</w:t>
      </w:r>
      <w:r w:rsidR="00757D43">
        <w:rPr>
          <w:rFonts w:ascii="Times New Roman" w:hAnsi="Times New Roman" w:cs="Times New Roman"/>
          <w:sz w:val="24"/>
          <w:szCs w:val="24"/>
        </w:rPr>
        <w:t>UE</w:t>
      </w:r>
      <w:r w:rsidR="00A907B0" w:rsidRPr="00E60289">
        <w:rPr>
          <w:rFonts w:ascii="Times New Roman" w:hAnsi="Times New Roman" w:cs="Times New Roman"/>
          <w:sz w:val="24"/>
          <w:szCs w:val="24"/>
        </w:rPr>
        <w:t xml:space="preserve"> </w:t>
      </w:r>
      <w:r w:rsidR="00A907B0" w:rsidRPr="00E60289">
        <w:rPr>
          <w:rFonts w:ascii="Times New Roman" w:hAnsi="Times New Roman" w:cs="Times New Roman"/>
          <w:sz w:val="24"/>
          <w:szCs w:val="24"/>
        </w:rPr>
        <w:fldChar w:fldCharType="begin"/>
      </w:r>
      <w:r w:rsidR="003B0D73">
        <w:rPr>
          <w:rFonts w:ascii="Times New Roman" w:hAnsi="Times New Roman" w:cs="Times New Roman"/>
          <w:sz w:val="24"/>
          <w:szCs w:val="24"/>
        </w:rPr>
        <w:instrText xml:space="preserve"> ADDIN EN.CITE &lt;EndNote&gt;&lt;Cite&gt;&lt;Author&gt;Marshall&lt;/Author&gt;&lt;Year&gt;1996&lt;/Year&gt;&lt;RecNum&gt;302&lt;/RecNum&gt;&lt;DisplayText&gt;(Gauer et al., 1992; Marshall et al., 1996)&lt;/DisplayText&gt;&lt;record&gt;&lt;rec-number&gt;302&lt;/rec-number&gt;&lt;foreign-keys&gt;&lt;key app="EN" db-id="0sapex5pfwrt05ep5w3x2zd0tdt9050e5fax" timestamp="1591695775"&gt;302&lt;/key&gt;&lt;/foreign-keys&gt;&lt;ref-type name="Journal Article"&gt;17&lt;/ref-type&gt;&lt;contributors&gt;&lt;authors&gt;&lt;author&gt;Marshall, TJ&lt;/author&gt;&lt;author&gt;Holmes, JW&lt;/author&gt;&lt;author&gt;Rose, CW&lt;/author&gt;&lt;/authors&gt;&lt;/contributors&gt;&lt;titles&gt;&lt;title&gt;Soil Physics, Cambridge University Press&lt;/title&gt;&lt;secondary-title&gt;Cambridge, UK&lt;/secondary-title&gt;&lt;/titles&gt;&lt;periodical&gt;&lt;full-title&gt;Cambridge, UK&lt;/full-title&gt;&lt;/periodical&gt;&lt;pages&gt;274-307&lt;/pages&gt;&lt;dates&gt;&lt;year&gt;1996&lt;/year&gt;&lt;/dates&gt;&lt;urls&gt;&lt;/urls&gt;&lt;/record&gt;&lt;/Cite&gt;&lt;Cite&gt;&lt;Author&gt;Gauer&lt;/Author&gt;&lt;Year&gt;1992&lt;/Year&gt;&lt;RecNum&gt;303&lt;/RecNum&gt;&lt;record&gt;&lt;rec-number&gt;303&lt;/rec-number&gt;&lt;foreign-keys&gt;&lt;key app="EN" db-id="0sapex5pfwrt05ep5w3x2zd0tdt9050e5fax" timestamp="1591695817"&gt;303&lt;/key&gt;&lt;/foreign-keys&gt;&lt;ref-type name="Journal Article"&gt;17&lt;/ref-type&gt;&lt;contributors&gt;&lt;authors&gt;&lt;author&gt;Gauer, LE&lt;/author&gt;&lt;author&gt;Grant, CA&lt;/author&gt;&lt;author&gt;Bailey, LD&lt;/author&gt;&lt;author&gt;Gehl, DT&lt;/author&gt;&lt;/authors&gt;&lt;/contributors&gt;&lt;titles&gt;&lt;title&gt;Effects of nitrogen fertilization on grain protein content, nitrogen uptake, and nitrogen use efficiency of six spring wheat (Triticum aestivum L.) cultivars, in relation to estimated moisture supply&lt;/title&gt;&lt;secondary-title&gt;Canadian Journal of Plant Science&lt;/secondary-title&gt;&lt;/titles&gt;&lt;periodical&gt;&lt;full-title&gt;Canadian Journal of Plant Science&lt;/full-title&gt;&lt;/periodical&gt;&lt;pages&gt;235-241&lt;/pages&gt;&lt;volume&gt;72&lt;/volume&gt;&lt;number&gt;1&lt;/number&gt;&lt;dates&gt;&lt;year&gt;1992&lt;/year&gt;&lt;/dates&gt;&lt;isbn&gt;0008-4220&lt;/isbn&gt;&lt;urls&gt;&lt;/urls&gt;&lt;/record&gt;&lt;/Cite&gt;&lt;/EndNote&gt;</w:instrText>
      </w:r>
      <w:r w:rsidR="00A907B0" w:rsidRPr="00E60289">
        <w:rPr>
          <w:rFonts w:ascii="Times New Roman" w:hAnsi="Times New Roman" w:cs="Times New Roman"/>
          <w:sz w:val="24"/>
          <w:szCs w:val="24"/>
        </w:rPr>
        <w:fldChar w:fldCharType="separate"/>
      </w:r>
      <w:r w:rsidR="003B0D73">
        <w:rPr>
          <w:rFonts w:ascii="Times New Roman" w:hAnsi="Times New Roman" w:cs="Times New Roman"/>
          <w:noProof/>
          <w:sz w:val="24"/>
          <w:szCs w:val="24"/>
        </w:rPr>
        <w:t>(</w:t>
      </w:r>
      <w:hyperlink w:anchor="_ENREF_18" w:tooltip="Gauer, 1992 #303" w:history="1">
        <w:r w:rsidR="0022534B">
          <w:rPr>
            <w:rFonts w:ascii="Times New Roman" w:hAnsi="Times New Roman" w:cs="Times New Roman"/>
            <w:noProof/>
            <w:sz w:val="24"/>
            <w:szCs w:val="24"/>
          </w:rPr>
          <w:t>Gauer et al., 1992</w:t>
        </w:r>
      </w:hyperlink>
      <w:r w:rsidR="003B0D73">
        <w:rPr>
          <w:rFonts w:ascii="Times New Roman" w:hAnsi="Times New Roman" w:cs="Times New Roman"/>
          <w:noProof/>
          <w:sz w:val="24"/>
          <w:szCs w:val="24"/>
        </w:rPr>
        <w:t xml:space="preserve">; </w:t>
      </w:r>
      <w:hyperlink w:anchor="_ENREF_31" w:tooltip="Marshall, 1996 #302" w:history="1">
        <w:r w:rsidR="0022534B">
          <w:rPr>
            <w:rFonts w:ascii="Times New Roman" w:hAnsi="Times New Roman" w:cs="Times New Roman"/>
            <w:noProof/>
            <w:sz w:val="24"/>
            <w:szCs w:val="24"/>
          </w:rPr>
          <w:t>Marshall et al., 1996</w:t>
        </w:r>
      </w:hyperlink>
      <w:r w:rsidR="003B0D73">
        <w:rPr>
          <w:rFonts w:ascii="Times New Roman" w:hAnsi="Times New Roman" w:cs="Times New Roman"/>
          <w:noProof/>
          <w:sz w:val="24"/>
          <w:szCs w:val="24"/>
        </w:rPr>
        <w:t>)</w:t>
      </w:r>
      <w:r w:rsidR="00A907B0" w:rsidRPr="00E60289">
        <w:rPr>
          <w:rFonts w:ascii="Times New Roman" w:hAnsi="Times New Roman" w:cs="Times New Roman"/>
          <w:sz w:val="24"/>
          <w:szCs w:val="24"/>
        </w:rPr>
        <w:fldChar w:fldCharType="end"/>
      </w:r>
      <w:r w:rsidR="00A907B0" w:rsidRPr="00E60289">
        <w:rPr>
          <w:rFonts w:ascii="Times New Roman" w:hAnsi="Times New Roman" w:cs="Times New Roman"/>
          <w:sz w:val="24"/>
          <w:szCs w:val="24"/>
        </w:rPr>
        <w:t xml:space="preserve">. </w:t>
      </w:r>
      <w:r w:rsidR="00DC7798" w:rsidRPr="00E60289">
        <w:rPr>
          <w:rFonts w:ascii="Times New Roman" w:hAnsi="Times New Roman" w:cs="Times New Roman"/>
          <w:sz w:val="24"/>
          <w:szCs w:val="24"/>
        </w:rPr>
        <w:t xml:space="preserve">Low soil moisture can cause </w:t>
      </w:r>
      <w:r w:rsidR="009970A0" w:rsidRPr="00E60289">
        <w:rPr>
          <w:rFonts w:ascii="Times New Roman" w:hAnsi="Times New Roman" w:cs="Times New Roman"/>
          <w:sz w:val="24"/>
          <w:szCs w:val="24"/>
        </w:rPr>
        <w:t xml:space="preserve">water </w:t>
      </w:r>
      <w:r w:rsidR="00DC7798" w:rsidRPr="00E60289">
        <w:rPr>
          <w:rFonts w:ascii="Times New Roman" w:hAnsi="Times New Roman" w:cs="Times New Roman"/>
          <w:sz w:val="24"/>
          <w:szCs w:val="24"/>
        </w:rPr>
        <w:t xml:space="preserve">stress in crops, reducing </w:t>
      </w:r>
      <w:r w:rsidR="00236BF4">
        <w:rPr>
          <w:rFonts w:ascii="Times New Roman" w:hAnsi="Times New Roman" w:cs="Times New Roman"/>
          <w:sz w:val="24"/>
          <w:szCs w:val="24"/>
        </w:rPr>
        <w:t>N</w:t>
      </w:r>
      <w:r w:rsidR="00DC7798" w:rsidRPr="00E60289">
        <w:rPr>
          <w:rFonts w:ascii="Times New Roman" w:hAnsi="Times New Roman" w:cs="Times New Roman"/>
          <w:sz w:val="24"/>
          <w:szCs w:val="24"/>
        </w:rPr>
        <w:t xml:space="preserve"> uptake </w:t>
      </w:r>
      <w:r w:rsidR="00431773" w:rsidRPr="00E60289">
        <w:rPr>
          <w:rFonts w:ascii="Times New Roman" w:hAnsi="Times New Roman" w:cs="Times New Roman"/>
          <w:sz w:val="24"/>
          <w:szCs w:val="24"/>
        </w:rPr>
        <w:fldChar w:fldCharType="begin"/>
      </w:r>
      <w:r w:rsidR="003B0D73">
        <w:rPr>
          <w:rFonts w:ascii="Times New Roman" w:hAnsi="Times New Roman" w:cs="Times New Roman"/>
          <w:sz w:val="24"/>
          <w:szCs w:val="24"/>
        </w:rPr>
        <w:instrText xml:space="preserve"> ADDIN EN.CITE &lt;EndNote&gt;&lt;Cite&gt;&lt;Author&gt;Naser&lt;/Author&gt;&lt;Year&gt;2020&lt;/Year&gt;&lt;RecNum&gt;313&lt;/RecNum&gt;&lt;DisplayText&gt;(Naser et al., 2020)&lt;/DisplayText&gt;&lt;record&gt;&lt;rec-number&gt;313&lt;/rec-number&gt;&lt;foreign-keys&gt;&lt;key app="EN" db-id="0sapex5pfwrt05ep5w3x2zd0tdt9050e5fax" timestamp="1592986039"&gt;313&lt;/key&gt;&lt;/foreign-keys&gt;&lt;ref-type name="Journal Article"&gt;17&lt;/ref-type&gt;&lt;contributors&gt;&lt;authors&gt;&lt;author&gt;Naser, Mohammed A&lt;/author&gt;&lt;author&gt;Khosla, Raj&lt;/author&gt;&lt;author&gt;Longchamps, Louis&lt;/author&gt;&lt;author&gt;Dahal, Subash&lt;/author&gt;&lt;/authors&gt;&lt;/contributors&gt;&lt;titles&gt;&lt;title&gt;Characterizing Variation in Nitrogen Use Efficiency in Wheat Genotypes Using Proximal Canopy Sensing for Sustainable Wheat Production&lt;/title&gt;&lt;secondary-title&gt;Agronomy&lt;/secondary-title&gt;&lt;/titles&gt;&lt;periodical&gt;&lt;full-title&gt;Agronomy&lt;/full-title&gt;&lt;/periodical&gt;&lt;pages&gt;773&lt;/pages&gt;&lt;volume&gt;10&lt;/volume&gt;&lt;number&gt;6&lt;/number&gt;&lt;dates&gt;&lt;year&gt;2020&lt;/year&gt;&lt;/dates&gt;&lt;urls&gt;&lt;/urls&gt;&lt;/record&gt;&lt;/Cite&gt;&lt;/EndNote&gt;</w:instrText>
      </w:r>
      <w:r w:rsidR="00431773" w:rsidRPr="00E60289">
        <w:rPr>
          <w:rFonts w:ascii="Times New Roman" w:hAnsi="Times New Roman" w:cs="Times New Roman"/>
          <w:sz w:val="24"/>
          <w:szCs w:val="24"/>
        </w:rPr>
        <w:fldChar w:fldCharType="separate"/>
      </w:r>
      <w:r w:rsidR="003B0D73">
        <w:rPr>
          <w:rFonts w:ascii="Times New Roman" w:hAnsi="Times New Roman" w:cs="Times New Roman"/>
          <w:noProof/>
          <w:sz w:val="24"/>
          <w:szCs w:val="24"/>
        </w:rPr>
        <w:t>(</w:t>
      </w:r>
      <w:hyperlink w:anchor="_ENREF_34" w:tooltip="Naser, 2020 #313" w:history="1">
        <w:r w:rsidR="0022534B">
          <w:rPr>
            <w:rFonts w:ascii="Times New Roman" w:hAnsi="Times New Roman" w:cs="Times New Roman"/>
            <w:noProof/>
            <w:sz w:val="24"/>
            <w:szCs w:val="24"/>
          </w:rPr>
          <w:t>Naser et al., 2020</w:t>
        </w:r>
      </w:hyperlink>
      <w:r w:rsidR="003B0D73">
        <w:rPr>
          <w:rFonts w:ascii="Times New Roman" w:hAnsi="Times New Roman" w:cs="Times New Roman"/>
          <w:noProof/>
          <w:sz w:val="24"/>
          <w:szCs w:val="24"/>
        </w:rPr>
        <w:t>)</w:t>
      </w:r>
      <w:r w:rsidR="00431773" w:rsidRPr="00E60289">
        <w:rPr>
          <w:rFonts w:ascii="Times New Roman" w:hAnsi="Times New Roman" w:cs="Times New Roman"/>
          <w:sz w:val="24"/>
          <w:szCs w:val="24"/>
        </w:rPr>
        <w:fldChar w:fldCharType="end"/>
      </w:r>
      <w:r w:rsidR="0039002A" w:rsidRPr="00E60289">
        <w:rPr>
          <w:rFonts w:ascii="Times New Roman" w:hAnsi="Times New Roman" w:cs="Times New Roman"/>
          <w:sz w:val="24"/>
          <w:szCs w:val="24"/>
        </w:rPr>
        <w:t>. Furthermore, low moisture content can reduce water connectivity</w:t>
      </w:r>
      <w:r w:rsidR="002E3195">
        <w:rPr>
          <w:rFonts w:ascii="Times New Roman" w:hAnsi="Times New Roman" w:cs="Times New Roman"/>
          <w:sz w:val="24"/>
          <w:szCs w:val="24"/>
        </w:rPr>
        <w:t xml:space="preserve"> in the pore space thereby </w:t>
      </w:r>
      <w:r w:rsidR="0039002A" w:rsidRPr="00E60289">
        <w:rPr>
          <w:rFonts w:ascii="Times New Roman" w:hAnsi="Times New Roman" w:cs="Times New Roman"/>
          <w:sz w:val="24"/>
          <w:szCs w:val="24"/>
        </w:rPr>
        <w:t>limiting the</w:t>
      </w:r>
      <w:r w:rsidR="001F5B16">
        <w:rPr>
          <w:rFonts w:ascii="Times New Roman" w:hAnsi="Times New Roman" w:cs="Times New Roman"/>
          <w:sz w:val="24"/>
          <w:szCs w:val="24"/>
        </w:rPr>
        <w:t xml:space="preserve"> region of soil</w:t>
      </w:r>
      <w:r w:rsidR="0039002A" w:rsidRPr="00E60289">
        <w:rPr>
          <w:rFonts w:ascii="Times New Roman" w:hAnsi="Times New Roman" w:cs="Times New Roman"/>
          <w:sz w:val="24"/>
          <w:szCs w:val="24"/>
        </w:rPr>
        <w:t xml:space="preserve"> accessible</w:t>
      </w:r>
      <w:r w:rsidR="005D4C4E" w:rsidRPr="00E60289">
        <w:rPr>
          <w:rFonts w:ascii="Times New Roman" w:hAnsi="Times New Roman" w:cs="Times New Roman"/>
          <w:sz w:val="24"/>
          <w:szCs w:val="24"/>
        </w:rPr>
        <w:t xml:space="preserve"> to the plant</w:t>
      </w:r>
      <w:r w:rsidR="0039002A" w:rsidRPr="00E60289">
        <w:rPr>
          <w:rFonts w:ascii="Times New Roman" w:hAnsi="Times New Roman" w:cs="Times New Roman"/>
          <w:sz w:val="24"/>
          <w:szCs w:val="24"/>
        </w:rPr>
        <w:t xml:space="preserve"> for </w:t>
      </w:r>
      <w:r w:rsidR="00236BF4">
        <w:rPr>
          <w:rFonts w:ascii="Times New Roman" w:hAnsi="Times New Roman" w:cs="Times New Roman"/>
          <w:sz w:val="24"/>
          <w:szCs w:val="24"/>
        </w:rPr>
        <w:t>N</w:t>
      </w:r>
      <w:r w:rsidR="0039002A" w:rsidRPr="00E60289">
        <w:rPr>
          <w:rFonts w:ascii="Times New Roman" w:hAnsi="Times New Roman" w:cs="Times New Roman"/>
          <w:sz w:val="24"/>
          <w:szCs w:val="24"/>
        </w:rPr>
        <w:t xml:space="preserve"> uptake</w:t>
      </w:r>
      <w:r w:rsidR="00512685" w:rsidRPr="00E60289">
        <w:rPr>
          <w:rFonts w:ascii="Times New Roman" w:hAnsi="Times New Roman" w:cs="Times New Roman"/>
          <w:sz w:val="24"/>
          <w:szCs w:val="24"/>
        </w:rPr>
        <w:t>.</w:t>
      </w:r>
      <w:r w:rsidR="001E4044" w:rsidRPr="00E60289">
        <w:rPr>
          <w:rFonts w:ascii="Times New Roman" w:hAnsi="Times New Roman" w:cs="Times New Roman"/>
          <w:sz w:val="24"/>
          <w:szCs w:val="24"/>
        </w:rPr>
        <w:t xml:space="preserve"> O</w:t>
      </w:r>
      <w:r w:rsidR="00087920" w:rsidRPr="00E60289">
        <w:rPr>
          <w:rFonts w:ascii="Times New Roman" w:hAnsi="Times New Roman" w:cs="Times New Roman"/>
          <w:sz w:val="24"/>
          <w:szCs w:val="24"/>
        </w:rPr>
        <w:t xml:space="preserve">n the other hand, </w:t>
      </w:r>
      <w:r w:rsidR="007165D0" w:rsidRPr="00E60289">
        <w:rPr>
          <w:rFonts w:ascii="Times New Roman" w:hAnsi="Times New Roman" w:cs="Times New Roman"/>
          <w:sz w:val="24"/>
          <w:szCs w:val="24"/>
        </w:rPr>
        <w:t>high rainfall</w:t>
      </w:r>
      <w:r w:rsidR="00D74A27" w:rsidRPr="00E60289">
        <w:rPr>
          <w:rFonts w:ascii="Times New Roman" w:hAnsi="Times New Roman" w:cs="Times New Roman"/>
          <w:sz w:val="24"/>
          <w:szCs w:val="24"/>
        </w:rPr>
        <w:t xml:space="preserve"> </w:t>
      </w:r>
      <w:r w:rsidR="007165D0" w:rsidRPr="00E60289">
        <w:rPr>
          <w:rFonts w:ascii="Times New Roman" w:hAnsi="Times New Roman" w:cs="Times New Roman"/>
          <w:sz w:val="24"/>
          <w:szCs w:val="24"/>
        </w:rPr>
        <w:t>flush</w:t>
      </w:r>
      <w:r w:rsidR="00D74A27" w:rsidRPr="00E60289">
        <w:rPr>
          <w:rFonts w:ascii="Times New Roman" w:hAnsi="Times New Roman" w:cs="Times New Roman"/>
          <w:sz w:val="24"/>
          <w:szCs w:val="24"/>
        </w:rPr>
        <w:t>es</w:t>
      </w:r>
      <w:r w:rsidR="007165D0" w:rsidRPr="00E60289">
        <w:rPr>
          <w:rFonts w:ascii="Times New Roman" w:hAnsi="Times New Roman" w:cs="Times New Roman"/>
          <w:sz w:val="24"/>
          <w:szCs w:val="24"/>
        </w:rPr>
        <w:t xml:space="preserve"> water through the soil, carrying </w:t>
      </w:r>
      <w:r w:rsidR="00236BF4">
        <w:rPr>
          <w:rFonts w:ascii="Times New Roman" w:hAnsi="Times New Roman" w:cs="Times New Roman"/>
          <w:sz w:val="24"/>
          <w:szCs w:val="24"/>
        </w:rPr>
        <w:t>N</w:t>
      </w:r>
      <w:r w:rsidR="007165D0" w:rsidRPr="00E60289">
        <w:rPr>
          <w:rFonts w:ascii="Times New Roman" w:hAnsi="Times New Roman" w:cs="Times New Roman"/>
          <w:sz w:val="24"/>
          <w:szCs w:val="24"/>
        </w:rPr>
        <w:t xml:space="preserve"> along with it</w:t>
      </w:r>
      <w:r w:rsidR="00E3347A">
        <w:rPr>
          <w:rFonts w:ascii="Times New Roman" w:hAnsi="Times New Roman" w:cs="Times New Roman"/>
          <w:sz w:val="24"/>
          <w:szCs w:val="24"/>
        </w:rPr>
        <w:t xml:space="preserve"> </w:t>
      </w:r>
      <w:r w:rsidR="00431773" w:rsidRPr="00E60289">
        <w:rPr>
          <w:rFonts w:ascii="Times New Roman" w:hAnsi="Times New Roman" w:cs="Times New Roman"/>
          <w:sz w:val="24"/>
          <w:szCs w:val="24"/>
        </w:rPr>
        <w:fldChar w:fldCharType="begin">
          <w:fldData xml:space="preserve">PEVuZE5vdGU+PENpdGU+PEF1dGhvcj5Qb3dsc29uPC9BdXRob3I+PFllYXI+MTk5MjwvWWVhcj48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=
</w:fldData>
        </w:fldChar>
      </w:r>
      <w:r w:rsidR="00A07260">
        <w:rPr>
          <w:rFonts w:ascii="Times New Roman" w:hAnsi="Times New Roman" w:cs="Times New Roman"/>
          <w:sz w:val="24"/>
          <w:szCs w:val="24"/>
        </w:rPr>
        <w:instrText xml:space="preserve"> ADDIN EN.CITE </w:instrText>
      </w:r>
      <w:r w:rsidR="00A07260">
        <w:rPr>
          <w:rFonts w:ascii="Times New Roman" w:hAnsi="Times New Roman" w:cs="Times New Roman"/>
          <w:sz w:val="24"/>
          <w:szCs w:val="24"/>
        </w:rPr>
        <w:fldChar w:fldCharType="begin">
          <w:fldData xml:space="preserve">PEVuZE5vdGU+PENpdGU+PEF1dGhvcj5Qb3dsc29uPC9BdXRob3I+PFllYXI+MTk5MjwvWWVhcj48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=
</w:fldData>
        </w:fldChar>
      </w:r>
      <w:r w:rsidR="00A07260">
        <w:rPr>
          <w:rFonts w:ascii="Times New Roman" w:hAnsi="Times New Roman" w:cs="Times New Roman"/>
          <w:sz w:val="24"/>
          <w:szCs w:val="24"/>
        </w:rPr>
        <w:instrText xml:space="preserve"> ADDIN EN.CITE.DATA </w:instrText>
      </w:r>
      <w:r w:rsidR="00A07260">
        <w:rPr>
          <w:rFonts w:ascii="Times New Roman" w:hAnsi="Times New Roman" w:cs="Times New Roman"/>
          <w:sz w:val="24"/>
          <w:szCs w:val="24"/>
        </w:rPr>
      </w:r>
      <w:r w:rsidR="00A07260">
        <w:rPr>
          <w:rFonts w:ascii="Times New Roman" w:hAnsi="Times New Roman" w:cs="Times New Roman"/>
          <w:sz w:val="24"/>
          <w:szCs w:val="24"/>
        </w:rPr>
        <w:fldChar w:fldCharType="end"/>
      </w:r>
      <w:r w:rsidR="00431773" w:rsidRPr="00E60289">
        <w:rPr>
          <w:rFonts w:ascii="Times New Roman" w:hAnsi="Times New Roman" w:cs="Times New Roman"/>
          <w:sz w:val="24"/>
          <w:szCs w:val="24"/>
        </w:rPr>
      </w:r>
      <w:r w:rsidR="00431773" w:rsidRPr="00E60289">
        <w:rPr>
          <w:rFonts w:ascii="Times New Roman" w:hAnsi="Times New Roman" w:cs="Times New Roman"/>
          <w:sz w:val="24"/>
          <w:szCs w:val="24"/>
        </w:rPr>
        <w:fldChar w:fldCharType="separate"/>
      </w:r>
      <w:r w:rsidR="00A07260">
        <w:rPr>
          <w:rFonts w:ascii="Times New Roman" w:hAnsi="Times New Roman" w:cs="Times New Roman"/>
          <w:noProof/>
          <w:sz w:val="24"/>
          <w:szCs w:val="24"/>
        </w:rPr>
        <w:t>(</w:t>
      </w:r>
      <w:hyperlink w:anchor="_ENREF_8" w:tooltip="Cameron, 2013 #310" w:history="1">
        <w:r w:rsidR="0022534B">
          <w:rPr>
            <w:rFonts w:ascii="Times New Roman" w:hAnsi="Times New Roman" w:cs="Times New Roman"/>
            <w:noProof/>
            <w:sz w:val="24"/>
            <w:szCs w:val="24"/>
          </w:rPr>
          <w:t>Cameron et al., 2013</w:t>
        </w:r>
      </w:hyperlink>
      <w:r w:rsidR="00A07260">
        <w:rPr>
          <w:rFonts w:ascii="Times New Roman" w:hAnsi="Times New Roman" w:cs="Times New Roman"/>
          <w:noProof/>
          <w:sz w:val="24"/>
          <w:szCs w:val="24"/>
        </w:rPr>
        <w:t xml:space="preserve">; </w:t>
      </w:r>
      <w:hyperlink w:anchor="_ENREF_11" w:tooltip="Di, 1999 #309" w:history="1">
        <w:r w:rsidR="0022534B">
          <w:rPr>
            <w:rFonts w:ascii="Times New Roman" w:hAnsi="Times New Roman" w:cs="Times New Roman"/>
            <w:noProof/>
            <w:sz w:val="24"/>
            <w:szCs w:val="24"/>
          </w:rPr>
          <w:t>Di et al., 1999</w:t>
        </w:r>
      </w:hyperlink>
      <w:r w:rsidR="00A07260">
        <w:rPr>
          <w:rFonts w:ascii="Times New Roman" w:hAnsi="Times New Roman" w:cs="Times New Roman"/>
          <w:noProof/>
          <w:sz w:val="24"/>
          <w:szCs w:val="24"/>
        </w:rPr>
        <w:t xml:space="preserve">; </w:t>
      </w:r>
      <w:hyperlink w:anchor="_ENREF_19" w:tooltip="Goss, 1993 #308" w:history="1">
        <w:r w:rsidR="0022534B">
          <w:rPr>
            <w:rFonts w:ascii="Times New Roman" w:hAnsi="Times New Roman" w:cs="Times New Roman"/>
            <w:noProof/>
            <w:sz w:val="24"/>
            <w:szCs w:val="24"/>
          </w:rPr>
          <w:t>Goss et al., 1993</w:t>
        </w:r>
      </w:hyperlink>
      <w:r w:rsidR="00A07260">
        <w:rPr>
          <w:rFonts w:ascii="Times New Roman" w:hAnsi="Times New Roman" w:cs="Times New Roman"/>
          <w:noProof/>
          <w:sz w:val="24"/>
          <w:szCs w:val="24"/>
        </w:rPr>
        <w:t xml:space="preserve">; </w:t>
      </w:r>
      <w:hyperlink w:anchor="_ENREF_36" w:tooltip="Powlson, 1992 #307" w:history="1">
        <w:r w:rsidR="0022534B">
          <w:rPr>
            <w:rFonts w:ascii="Times New Roman" w:hAnsi="Times New Roman" w:cs="Times New Roman"/>
            <w:noProof/>
            <w:sz w:val="24"/>
            <w:szCs w:val="24"/>
          </w:rPr>
          <w:t>Powlson et al., 1992</w:t>
        </w:r>
      </w:hyperlink>
      <w:r w:rsidR="00A07260">
        <w:rPr>
          <w:rFonts w:ascii="Times New Roman" w:hAnsi="Times New Roman" w:cs="Times New Roman"/>
          <w:noProof/>
          <w:sz w:val="24"/>
          <w:szCs w:val="24"/>
        </w:rPr>
        <w:t xml:space="preserve">; </w:t>
      </w:r>
      <w:hyperlink w:anchor="_ENREF_50" w:tooltip="Stout, 2000 #312" w:history="1">
        <w:r w:rsidR="0022534B">
          <w:rPr>
            <w:rFonts w:ascii="Times New Roman" w:hAnsi="Times New Roman" w:cs="Times New Roman"/>
            <w:noProof/>
            <w:sz w:val="24"/>
            <w:szCs w:val="24"/>
          </w:rPr>
          <w:t>Stout et al., 2000</w:t>
        </w:r>
      </w:hyperlink>
      <w:r w:rsidR="00A07260">
        <w:rPr>
          <w:rFonts w:ascii="Times New Roman" w:hAnsi="Times New Roman" w:cs="Times New Roman"/>
          <w:noProof/>
          <w:sz w:val="24"/>
          <w:szCs w:val="24"/>
        </w:rPr>
        <w:t>)</w:t>
      </w:r>
      <w:r w:rsidR="00431773" w:rsidRPr="00E60289">
        <w:rPr>
          <w:rFonts w:ascii="Times New Roman" w:hAnsi="Times New Roman" w:cs="Times New Roman"/>
          <w:sz w:val="24"/>
          <w:szCs w:val="24"/>
        </w:rPr>
        <w:fldChar w:fldCharType="end"/>
      </w:r>
      <w:r w:rsidR="007165D0" w:rsidRPr="00E60289">
        <w:rPr>
          <w:rFonts w:ascii="Times New Roman" w:hAnsi="Times New Roman" w:cs="Times New Roman"/>
          <w:sz w:val="24"/>
          <w:szCs w:val="24"/>
        </w:rPr>
        <w:t>.</w:t>
      </w:r>
      <w:r w:rsidR="00E65F49">
        <w:rPr>
          <w:rFonts w:ascii="Times New Roman" w:hAnsi="Times New Roman" w:cs="Times New Roman"/>
          <w:sz w:val="24"/>
          <w:szCs w:val="24"/>
        </w:rPr>
        <w:t xml:space="preserve"> Leaching</w:t>
      </w:r>
      <w:r w:rsidR="00236BF4">
        <w:rPr>
          <w:rFonts w:ascii="Times New Roman" w:hAnsi="Times New Roman" w:cs="Times New Roman"/>
          <w:sz w:val="24"/>
          <w:szCs w:val="24"/>
        </w:rPr>
        <w:t xml:space="preserve"> rates</w:t>
      </w:r>
      <w:r w:rsidR="00236BF4">
        <w:t xml:space="preserve"> </w:t>
      </w:r>
      <w:r w:rsidR="00236BF4" w:rsidRPr="00DE7916">
        <w:rPr>
          <w:rFonts w:ascii="Times New Roman" w:hAnsi="Times New Roman" w:cs="Times New Roman"/>
          <w:sz w:val="24"/>
          <w:szCs w:val="24"/>
        </w:rPr>
        <w:t>of</w:t>
      </w:r>
      <w:r w:rsidR="00236BF4">
        <w:t xml:space="preserve"> </w:t>
      </w:r>
      <w:r w:rsidR="00236BF4">
        <w:rPr>
          <w:rFonts w:ascii="Times New Roman" w:hAnsi="Times New Roman" w:cs="Times New Roman"/>
          <w:sz w:val="24"/>
          <w:szCs w:val="24"/>
        </w:rPr>
        <w:t>N</w:t>
      </w:r>
      <w:r w:rsidR="00E65F49">
        <w:rPr>
          <w:rFonts w:ascii="Times New Roman" w:hAnsi="Times New Roman" w:cs="Times New Roman"/>
          <w:sz w:val="24"/>
          <w:szCs w:val="24"/>
        </w:rPr>
        <w:t xml:space="preserve"> depend on</w:t>
      </w:r>
      <w:r w:rsidR="00A07698">
        <w:rPr>
          <w:rFonts w:ascii="Times New Roman" w:hAnsi="Times New Roman" w:cs="Times New Roman"/>
          <w:sz w:val="24"/>
          <w:szCs w:val="24"/>
        </w:rPr>
        <w:t xml:space="preserve"> both</w:t>
      </w:r>
      <w:r w:rsidR="00E65F49">
        <w:rPr>
          <w:rFonts w:ascii="Times New Roman" w:hAnsi="Times New Roman" w:cs="Times New Roman"/>
          <w:sz w:val="24"/>
          <w:szCs w:val="24"/>
        </w:rPr>
        <w:t xml:space="preserve"> </w:t>
      </w:r>
      <w:r w:rsidR="00464219">
        <w:rPr>
          <w:rFonts w:ascii="Times New Roman" w:hAnsi="Times New Roman" w:cs="Times New Roman"/>
          <w:sz w:val="24"/>
          <w:szCs w:val="24"/>
        </w:rPr>
        <w:t>soil</w:t>
      </w:r>
      <w:r w:rsidR="00E65F49">
        <w:rPr>
          <w:rFonts w:ascii="Times New Roman" w:hAnsi="Times New Roman" w:cs="Times New Roman"/>
          <w:sz w:val="24"/>
          <w:szCs w:val="24"/>
        </w:rPr>
        <w:t xml:space="preserve"> </w:t>
      </w:r>
      <w:r w:rsidR="00A07698">
        <w:rPr>
          <w:rFonts w:ascii="Times New Roman" w:hAnsi="Times New Roman" w:cs="Times New Roman"/>
          <w:sz w:val="24"/>
          <w:szCs w:val="24"/>
        </w:rPr>
        <w:t xml:space="preserve">and crop </w:t>
      </w:r>
      <w:r w:rsidR="002E3195">
        <w:rPr>
          <w:rFonts w:ascii="Times New Roman" w:hAnsi="Times New Roman" w:cs="Times New Roman"/>
          <w:sz w:val="24"/>
          <w:szCs w:val="24"/>
        </w:rPr>
        <w:t>type</w:t>
      </w:r>
      <w:r w:rsidR="00E65F49">
        <w:rPr>
          <w:rFonts w:ascii="Times New Roman" w:hAnsi="Times New Roman" w:cs="Times New Roman"/>
          <w:sz w:val="24"/>
          <w:szCs w:val="24"/>
        </w:rPr>
        <w:t>. For example, the mobility of ammonium in soil is reduced due to it tendency to adsorb soil surfaces, while nitrate is typically more mobile as it rarely binds in temperate soils</w:t>
      </w:r>
      <w:r w:rsidR="00681BBE" w:rsidRPr="00E60289">
        <w:rPr>
          <w:rFonts w:ascii="Times New Roman" w:hAnsi="Times New Roman" w:cs="Times New Roman"/>
          <w:sz w:val="24"/>
          <w:szCs w:val="24"/>
        </w:rPr>
        <w:t xml:space="preserve"> </w:t>
      </w:r>
      <w:r w:rsidR="008543FA">
        <w:rPr>
          <w:rFonts w:ascii="Times New Roman" w:hAnsi="Times New Roman" w:cs="Times New Roman"/>
          <w:sz w:val="24"/>
          <w:szCs w:val="24"/>
        </w:rPr>
        <w:fldChar w:fldCharType="begin"/>
      </w:r>
      <w:r w:rsidR="008543FA">
        <w:rPr>
          <w:rFonts w:ascii="Times New Roman" w:hAnsi="Times New Roman" w:cs="Times New Roman"/>
          <w:sz w:val="24"/>
          <w:szCs w:val="24"/>
        </w:rPr>
        <w:instrText xml:space="preserve"> ADDIN EN.CITE &lt;EndNote&gt;&lt;Cite&gt;&lt;Author&gt;Tinker&lt;/Author&gt;&lt;Year&gt;2000&lt;/Year&gt;&lt;RecNum&gt;115&lt;/RecNum&gt;&lt;DisplayText&gt;(Tinker and Nye, 2000)&lt;/DisplayText&gt;&lt;record&gt;&lt;rec-number&gt;115&lt;/rec-number&gt;&lt;foreign-keys&gt;&lt;key app="EN" db-id="0sapex5pfwrt05ep5w3x2zd0tdt9050e5fax" timestamp="1512722953"&gt;115&lt;/key&gt;&lt;/foreign-keys&gt;&lt;ref-type name="Book"&gt;6&lt;/ref-type&gt;&lt;contributors&gt;&lt;authors&gt;&lt;author&gt;Tinker, Philip Bernard&lt;/author&gt;&lt;author&gt;Nye, Peter Hague&lt;/author&gt;&lt;/authors&gt;&lt;/contributors&gt;&lt;titles&gt;&lt;title&gt;Solute movement in the rhizosphere&lt;/title&gt;&lt;/titles&gt;&lt;dates&gt;&lt;year&gt;2000&lt;/year&gt;&lt;/dates&gt;&lt;publisher&gt;Oxford University Press&lt;/publisher&gt;&lt;isbn&gt;0195352319&lt;/isbn&gt;&lt;urls&gt;&lt;/urls&gt;&lt;/record&gt;&lt;/Cite&gt;&lt;/EndNote&gt;</w:instrText>
      </w:r>
      <w:r w:rsidR="008543FA">
        <w:rPr>
          <w:rFonts w:ascii="Times New Roman" w:hAnsi="Times New Roman" w:cs="Times New Roman"/>
          <w:sz w:val="24"/>
          <w:szCs w:val="24"/>
        </w:rPr>
        <w:fldChar w:fldCharType="separate"/>
      </w:r>
      <w:r w:rsidR="008543FA">
        <w:rPr>
          <w:rFonts w:ascii="Times New Roman" w:hAnsi="Times New Roman" w:cs="Times New Roman"/>
          <w:noProof/>
          <w:sz w:val="24"/>
          <w:szCs w:val="24"/>
        </w:rPr>
        <w:t>(</w:t>
      </w:r>
      <w:hyperlink w:anchor="_ENREF_51" w:tooltip="Tinker, 2000 #115" w:history="1">
        <w:r w:rsidR="0022534B">
          <w:rPr>
            <w:rFonts w:ascii="Times New Roman" w:hAnsi="Times New Roman" w:cs="Times New Roman"/>
            <w:noProof/>
            <w:sz w:val="24"/>
            <w:szCs w:val="24"/>
          </w:rPr>
          <w:t>Tinker and Nye, 2000</w:t>
        </w:r>
      </w:hyperlink>
      <w:r w:rsidR="008543FA">
        <w:rPr>
          <w:rFonts w:ascii="Times New Roman" w:hAnsi="Times New Roman" w:cs="Times New Roman"/>
          <w:noProof/>
          <w:sz w:val="24"/>
          <w:szCs w:val="24"/>
        </w:rPr>
        <w:t>)</w:t>
      </w:r>
      <w:r w:rsidR="008543FA">
        <w:rPr>
          <w:rFonts w:ascii="Times New Roman" w:hAnsi="Times New Roman" w:cs="Times New Roman"/>
          <w:sz w:val="24"/>
          <w:szCs w:val="24"/>
        </w:rPr>
        <w:fldChar w:fldCharType="end"/>
      </w:r>
      <w:r w:rsidR="00E65F49">
        <w:rPr>
          <w:rFonts w:ascii="Times New Roman" w:hAnsi="Times New Roman" w:cs="Times New Roman"/>
          <w:sz w:val="24"/>
          <w:szCs w:val="24"/>
        </w:rPr>
        <w:t>.</w:t>
      </w:r>
      <w:r w:rsidR="008543FA">
        <w:rPr>
          <w:rFonts w:ascii="Times New Roman" w:hAnsi="Times New Roman" w:cs="Times New Roman"/>
          <w:sz w:val="24"/>
          <w:szCs w:val="24"/>
        </w:rPr>
        <w:t xml:space="preserve"> </w:t>
      </w:r>
      <w:r w:rsidR="00B74931" w:rsidRPr="00E60289">
        <w:rPr>
          <w:rFonts w:ascii="Times New Roman" w:hAnsi="Times New Roman" w:cs="Times New Roman"/>
          <w:sz w:val="24"/>
          <w:szCs w:val="24"/>
        </w:rPr>
        <w:t>Additionally, reduced oxygen availability due to high soil saturation</w:t>
      </w:r>
      <w:r w:rsidR="00246B41" w:rsidRPr="00E60289">
        <w:rPr>
          <w:rFonts w:ascii="Times New Roman" w:hAnsi="Times New Roman" w:cs="Times New Roman"/>
          <w:sz w:val="24"/>
          <w:szCs w:val="24"/>
        </w:rPr>
        <w:t xml:space="preserve"> accompanied by warm weather</w:t>
      </w:r>
      <w:r w:rsidR="00413554" w:rsidRPr="00E60289">
        <w:rPr>
          <w:rFonts w:ascii="Times New Roman" w:hAnsi="Times New Roman" w:cs="Times New Roman"/>
          <w:sz w:val="24"/>
          <w:szCs w:val="24"/>
        </w:rPr>
        <w:t xml:space="preserve"> can enhance </w:t>
      </w:r>
      <w:r w:rsidR="00464219">
        <w:rPr>
          <w:rFonts w:ascii="Times New Roman" w:hAnsi="Times New Roman" w:cs="Times New Roman"/>
          <w:sz w:val="24"/>
          <w:szCs w:val="24"/>
        </w:rPr>
        <w:t xml:space="preserve">soil conditions for </w:t>
      </w:r>
      <w:r w:rsidR="007D7C29">
        <w:rPr>
          <w:rFonts w:ascii="Times New Roman" w:hAnsi="Times New Roman" w:cs="Times New Roman"/>
          <w:sz w:val="24"/>
          <w:szCs w:val="24"/>
        </w:rPr>
        <w:t xml:space="preserve">the </w:t>
      </w:r>
      <w:r w:rsidR="00464219">
        <w:rPr>
          <w:rFonts w:ascii="Times New Roman" w:hAnsi="Times New Roman" w:cs="Times New Roman"/>
          <w:sz w:val="24"/>
          <w:szCs w:val="24"/>
        </w:rPr>
        <w:t>production and emission</w:t>
      </w:r>
      <w:r w:rsidR="007D7C29">
        <w:rPr>
          <w:rFonts w:ascii="Times New Roman" w:hAnsi="Times New Roman" w:cs="Times New Roman"/>
          <w:sz w:val="24"/>
          <w:szCs w:val="24"/>
        </w:rPr>
        <w:t xml:space="preserve"> of harmful greenhouse gases such as </w:t>
      </w:r>
      <w:r w:rsidR="00413554" w:rsidRPr="00E60289">
        <w:rPr>
          <w:rFonts w:ascii="Times New Roman" w:hAnsi="Times New Roman" w:cs="Times New Roman"/>
          <w:sz w:val="24"/>
          <w:szCs w:val="24"/>
        </w:rPr>
        <w:t>nitrous oxide (N</w:t>
      </w:r>
      <w:r w:rsidR="00413554" w:rsidRPr="00E60289">
        <w:rPr>
          <w:rFonts w:ascii="Times New Roman" w:hAnsi="Times New Roman" w:cs="Times New Roman"/>
          <w:sz w:val="24"/>
          <w:szCs w:val="24"/>
          <w:vertAlign w:val="subscript"/>
        </w:rPr>
        <w:t>2</w:t>
      </w:r>
      <w:r w:rsidR="00413554" w:rsidRPr="00E60289">
        <w:rPr>
          <w:rFonts w:ascii="Times New Roman" w:hAnsi="Times New Roman" w:cs="Times New Roman"/>
          <w:sz w:val="24"/>
          <w:szCs w:val="24"/>
        </w:rPr>
        <w:t>O)</w:t>
      </w:r>
      <w:r w:rsidR="00246B41" w:rsidRPr="00E60289">
        <w:rPr>
          <w:rFonts w:ascii="Times New Roman" w:hAnsi="Times New Roman" w:cs="Times New Roman"/>
          <w:sz w:val="24"/>
          <w:szCs w:val="24"/>
        </w:rPr>
        <w:t xml:space="preserve"> </w:t>
      </w:r>
      <w:r w:rsidR="00246B41" w:rsidRPr="00E60289">
        <w:rPr>
          <w:rFonts w:ascii="Times New Roman" w:hAnsi="Times New Roman" w:cs="Times New Roman"/>
          <w:sz w:val="24"/>
          <w:szCs w:val="24"/>
        </w:rPr>
        <w:fldChar w:fldCharType="begin"/>
      </w:r>
      <w:r w:rsidR="003B0D73">
        <w:rPr>
          <w:rFonts w:ascii="Times New Roman" w:hAnsi="Times New Roman" w:cs="Times New Roman"/>
          <w:sz w:val="24"/>
          <w:szCs w:val="24"/>
        </w:rPr>
        <w:instrText xml:space="preserve"> ADDIN EN.CITE &lt;EndNote&gt;&lt;Cite&gt;&lt;Author&gt;Bowles&lt;/Author&gt;&lt;Year&gt;2018&lt;/Year&gt;&lt;RecNum&gt;314&lt;/RecNum&gt;&lt;DisplayText&gt;(Bowles et al., 2018; Dobbie and Smith, 2001)&lt;/DisplayText&gt;&lt;record&gt;&lt;rec-number&gt;314&lt;/rec-number&gt;&lt;foreign-keys&gt;&lt;key app="EN" db-id="0sapex5pfwrt05ep5w3x2zd0tdt9050e5fax" timestamp="1594028685"&gt;314&lt;/key&gt;&lt;/foreign-keys&gt;&lt;ref-type name="Journal Article"&gt;17&lt;/ref-type&gt;&lt;contributors&gt;&lt;authors&gt;&lt;author&gt;Bowles, Timothy M&lt;/author&gt;&lt;author&gt;Atallah, Shady S&lt;/author&gt;&lt;author&gt;Campbell, Eleanor E&lt;/author&gt;&lt;author&gt;Gaudin, Amélie CM&lt;/author&gt;&lt;author&gt;Wieder, William R&lt;/author&gt;&lt;author&gt;Grandy, A Stuart&lt;/author&gt;&lt;/authors&gt;&lt;/contributors&gt;&lt;titles&gt;&lt;title&gt;Addressing agricultural nitrogen losses in a changing climate&lt;/title&gt;&lt;secondary-title&gt;Nature Sustainability&lt;/secondary-title&gt;&lt;/titles&gt;&lt;periodical&gt;&lt;full-title&gt;Nature Sustainability&lt;/full-title&gt;&lt;/periodical&gt;&lt;pages&gt;399-408&lt;/pages&gt;&lt;volume&gt;1&lt;/volume&gt;&lt;number&gt;8&lt;/number&gt;&lt;dates&gt;&lt;year&gt;2018&lt;/year&gt;&lt;/dates&gt;&lt;isbn&gt;2398-9629&lt;/isbn&gt;&lt;urls&gt;&lt;/urls&gt;&lt;/record&gt;&lt;/Cite&gt;&lt;Cite&gt;&lt;Author&gt;Dobbie&lt;/Author&gt;&lt;Year&gt;2001&lt;/Year&gt;&lt;RecNum&gt;251&lt;/RecNum&gt;&lt;record&gt;&lt;rec-number&gt;251&lt;/rec-number&gt;&lt;foreign-keys&gt;&lt;key app="EN" db-id="0sapex5pfwrt05ep5w3x2zd0tdt9050e5fax" timestamp="1585559924"&gt;251&lt;/key&gt;&lt;/foreign-keys&gt;&lt;ref-type name="Journal Article"&gt;17&lt;/ref-type&gt;&lt;contributors&gt;&lt;authors&gt;&lt;author</w:instrText>
      </w:r>
      <w:r w:rsidR="003B0D73">
        <w:rPr>
          <w:rFonts w:ascii="Times New Roman" w:hAnsi="Times New Roman" w:cs="Times New Roman" w:hint="eastAsia"/>
          <w:sz w:val="24"/>
          <w:szCs w:val="24"/>
        </w:rPr>
        <w:instrText>&gt;Dobbie, KE&lt;/author&gt;&lt;author&gt;Smith, KA&lt;/author&gt;&lt;/authors&gt;&lt;/contributors&gt;&lt;titles&gt;&lt;title&gt;The effects of temperature, water</w:instrText>
      </w:r>
      <w:r w:rsidR="003B0D73">
        <w:rPr>
          <w:rFonts w:ascii="Times New Roman" w:hAnsi="Times New Roman" w:cs="Times New Roman" w:hint="eastAsia"/>
          <w:sz w:val="24"/>
          <w:szCs w:val="24"/>
        </w:rPr>
        <w:instrText>‐</w:instrText>
      </w:r>
      <w:r w:rsidR="003B0D73">
        <w:rPr>
          <w:rFonts w:ascii="Times New Roman" w:hAnsi="Times New Roman" w:cs="Times New Roman" w:hint="eastAsia"/>
          <w:sz w:val="24"/>
          <w:szCs w:val="24"/>
        </w:rPr>
        <w:instrText>filled pore space and land use on N2O emissions from an imperfectly drained gleysol&lt;/title&gt;&lt;secondary-title&gt;European Journal of Soil Sc</w:instrText>
      </w:r>
      <w:r w:rsidR="003B0D73">
        <w:rPr>
          <w:rFonts w:ascii="Times New Roman" w:hAnsi="Times New Roman" w:cs="Times New Roman"/>
          <w:sz w:val="24"/>
          <w:szCs w:val="24"/>
        </w:rPr>
        <w:instrText>ience&lt;/secondary-title&gt;&lt;/titles&gt;&lt;periodical&gt;&lt;full-title&gt;European Journal of Soil Science&lt;/full-title&gt;&lt;/periodical&gt;&lt;pages&gt;667-673&lt;/pages&gt;&lt;volume&gt;52&lt;/volume&gt;&lt;number&gt;4&lt;/number&gt;&lt;dates&gt;&lt;year&gt;2001&lt;/year&gt;&lt;/dates&gt;&lt;isbn&gt;1351-0754&lt;/isbn&gt;&lt;urls&gt;&lt;/urls&gt;&lt;/record&gt;&lt;/Cite&gt;&lt;/EndNote&gt;</w:instrText>
      </w:r>
      <w:r w:rsidR="00246B41" w:rsidRPr="00E60289">
        <w:rPr>
          <w:rFonts w:ascii="Times New Roman" w:hAnsi="Times New Roman" w:cs="Times New Roman"/>
          <w:sz w:val="24"/>
          <w:szCs w:val="24"/>
        </w:rPr>
        <w:fldChar w:fldCharType="separate"/>
      </w:r>
      <w:r w:rsidR="003B0D73">
        <w:rPr>
          <w:rFonts w:ascii="Times New Roman" w:hAnsi="Times New Roman" w:cs="Times New Roman"/>
          <w:noProof/>
          <w:sz w:val="24"/>
          <w:szCs w:val="24"/>
        </w:rPr>
        <w:t>(</w:t>
      </w:r>
      <w:hyperlink w:anchor="_ENREF_6" w:tooltip="Bowles, 2018 #314" w:history="1">
        <w:r w:rsidR="0022534B">
          <w:rPr>
            <w:rFonts w:ascii="Times New Roman" w:hAnsi="Times New Roman" w:cs="Times New Roman"/>
            <w:noProof/>
            <w:sz w:val="24"/>
            <w:szCs w:val="24"/>
          </w:rPr>
          <w:t>Bowles et al., 2018</w:t>
        </w:r>
      </w:hyperlink>
      <w:r w:rsidR="003B0D73">
        <w:rPr>
          <w:rFonts w:ascii="Times New Roman" w:hAnsi="Times New Roman" w:cs="Times New Roman"/>
          <w:noProof/>
          <w:sz w:val="24"/>
          <w:szCs w:val="24"/>
        </w:rPr>
        <w:t xml:space="preserve">; </w:t>
      </w:r>
      <w:hyperlink w:anchor="_ENREF_12" w:tooltip="Dobbie, 2001 #251" w:history="1">
        <w:r w:rsidR="0022534B">
          <w:rPr>
            <w:rFonts w:ascii="Times New Roman" w:hAnsi="Times New Roman" w:cs="Times New Roman"/>
            <w:noProof/>
            <w:sz w:val="24"/>
            <w:szCs w:val="24"/>
          </w:rPr>
          <w:t>Dobbie and Smith, 2001</w:t>
        </w:r>
      </w:hyperlink>
      <w:r w:rsidR="003B0D73">
        <w:rPr>
          <w:rFonts w:ascii="Times New Roman" w:hAnsi="Times New Roman" w:cs="Times New Roman"/>
          <w:noProof/>
          <w:sz w:val="24"/>
          <w:szCs w:val="24"/>
        </w:rPr>
        <w:t>)</w:t>
      </w:r>
      <w:r w:rsidR="00246B41" w:rsidRPr="00E60289">
        <w:rPr>
          <w:rFonts w:ascii="Times New Roman" w:hAnsi="Times New Roman" w:cs="Times New Roman"/>
          <w:sz w:val="24"/>
          <w:szCs w:val="24"/>
        </w:rPr>
        <w:fldChar w:fldCharType="end"/>
      </w:r>
      <w:r w:rsidR="00413554" w:rsidRPr="00E60289">
        <w:rPr>
          <w:rFonts w:ascii="Times New Roman" w:hAnsi="Times New Roman" w:cs="Times New Roman"/>
          <w:sz w:val="24"/>
          <w:szCs w:val="24"/>
        </w:rPr>
        <w:t>.</w:t>
      </w:r>
      <w:r w:rsidR="00B74931" w:rsidRPr="00E60289">
        <w:rPr>
          <w:rFonts w:ascii="Times New Roman" w:hAnsi="Times New Roman" w:cs="Times New Roman"/>
          <w:sz w:val="24"/>
          <w:szCs w:val="24"/>
        </w:rPr>
        <w:t xml:space="preserve"> </w:t>
      </w:r>
      <w:r w:rsidR="00D535B3" w:rsidRPr="00D535B3">
        <w:rPr>
          <w:rFonts w:ascii="Times New Roman" w:hAnsi="Times New Roman" w:cs="Times New Roman"/>
          <w:sz w:val="24"/>
          <w:szCs w:val="24"/>
        </w:rPr>
        <w:t>Current tillage practices are tending towards intensification of land use thr</w:t>
      </w:r>
      <w:r w:rsidR="00D535B3">
        <w:rPr>
          <w:rFonts w:ascii="Times New Roman" w:hAnsi="Times New Roman" w:cs="Times New Roman"/>
          <w:sz w:val="24"/>
          <w:szCs w:val="24"/>
        </w:rPr>
        <w:t xml:space="preserve">ough </w:t>
      </w:r>
      <w:r w:rsidR="00464219">
        <w:rPr>
          <w:rFonts w:ascii="Times New Roman" w:hAnsi="Times New Roman" w:cs="Times New Roman"/>
          <w:sz w:val="24"/>
          <w:szCs w:val="24"/>
        </w:rPr>
        <w:t xml:space="preserve">use of </w:t>
      </w:r>
      <w:r w:rsidR="00D535B3">
        <w:rPr>
          <w:rFonts w:ascii="Times New Roman" w:hAnsi="Times New Roman" w:cs="Times New Roman"/>
          <w:sz w:val="24"/>
          <w:szCs w:val="24"/>
        </w:rPr>
        <w:t xml:space="preserve">heavier machines </w:t>
      </w:r>
      <w:r w:rsidR="00D535B3">
        <w:rPr>
          <w:rFonts w:ascii="Times New Roman" w:hAnsi="Times New Roman" w:cs="Times New Roman"/>
          <w:sz w:val="24"/>
          <w:szCs w:val="24"/>
        </w:rPr>
        <w:fldChar w:fldCharType="begin"/>
      </w:r>
      <w:r w:rsidR="00D535B3">
        <w:rPr>
          <w:rFonts w:ascii="Times New Roman" w:hAnsi="Times New Roman" w:cs="Times New Roman"/>
          <w:sz w:val="24"/>
          <w:szCs w:val="24"/>
        </w:rPr>
        <w:instrText xml:space="preserve"> ADDIN EN.CITE &lt;EndNote&gt;&lt;Cite&gt;&lt;Author&gt;Keller&lt;/Author&gt;&lt;Year&gt;2017&lt;/Year&gt;&lt;RecNum&gt;325&lt;/RecNum&gt;&lt;DisplayText&gt;(Keller et al., 2017)&lt;/DisplayText&gt;&lt;record&gt;&lt;rec-number&gt;325&lt;/rec-number&gt;&lt;foreign-keys&gt;&lt;key app="EN" db-id="0sapex5pfwrt05ep5w3x2zd0tdt9050e5fax" timestamp="1602166246"&gt;325&lt;/key&gt;&lt;/foreign-keys&gt;&lt;ref-type name="Journal Article"&gt;17&lt;/ref-type&gt;&lt;contributors&gt;&lt;authors&gt;&lt;author&gt;Keller, Thomas&lt;/author&gt;&lt;author&gt;Colombi, Tino&lt;/author&gt;&lt;author&gt;Ruiz, Siul&lt;/author&gt;&lt;author&gt;Manalili, Mervin Pogs&lt;/author&gt;&lt;author&gt;Rek, Jan&lt;/author&gt;&lt;author&gt;Stadelmann, Viktor&lt;/author&gt;&lt;author&gt;Wunderli, Hans&lt;/author&gt;&lt;author&gt;Breitenstein, Dani&lt;/author&gt;&lt;author&gt;Reiser, René&lt;/author&gt;&lt;author&gt;Oberholzer, Hansrudolf&lt;/author&gt;&lt;/authors&gt;&lt;/contributors&gt;&lt;titles&gt;&lt;title&gt;Long-term soil structure observatory for monitoring post-compaction evolution of soil structure&lt;/title&gt;&lt;secondary-title&gt;Vadose Zone Journal&lt;/secondary-title&gt;&lt;/titles&gt;&lt;periodical&gt;&lt;full-title&gt;Vadose Zone Journal&lt;/full-title&gt;&lt;/periodical&gt;&lt;pages&gt;1-16&lt;/pages&gt;&lt;volume&gt;16&lt;/volume&gt;&lt;number&gt;4&lt;/number&gt;&lt;dates&gt;&lt;year&gt;2017&lt;/year&gt;&lt;/dates&gt;&lt;isbn&gt;1539-1663&lt;/isbn&gt;&lt;urls&gt;&lt;/urls&gt;&lt;/record&gt;&lt;/Cite&gt;&lt;/EndNote&gt;</w:instrText>
      </w:r>
      <w:r w:rsidR="00D535B3">
        <w:rPr>
          <w:rFonts w:ascii="Times New Roman" w:hAnsi="Times New Roman" w:cs="Times New Roman"/>
          <w:sz w:val="24"/>
          <w:szCs w:val="24"/>
        </w:rPr>
        <w:fldChar w:fldCharType="separate"/>
      </w:r>
      <w:r w:rsidR="00D535B3">
        <w:rPr>
          <w:rFonts w:ascii="Times New Roman" w:hAnsi="Times New Roman" w:cs="Times New Roman"/>
          <w:noProof/>
          <w:sz w:val="24"/>
          <w:szCs w:val="24"/>
        </w:rPr>
        <w:t>(</w:t>
      </w:r>
      <w:hyperlink w:anchor="_ENREF_24" w:tooltip="Keller, 2017 #325" w:history="1">
        <w:r w:rsidR="0022534B">
          <w:rPr>
            <w:rFonts w:ascii="Times New Roman" w:hAnsi="Times New Roman" w:cs="Times New Roman"/>
            <w:noProof/>
            <w:sz w:val="24"/>
            <w:szCs w:val="24"/>
          </w:rPr>
          <w:t>Keller et al., 2017</w:t>
        </w:r>
      </w:hyperlink>
      <w:r w:rsidR="00D535B3">
        <w:rPr>
          <w:rFonts w:ascii="Times New Roman" w:hAnsi="Times New Roman" w:cs="Times New Roman"/>
          <w:noProof/>
          <w:sz w:val="24"/>
          <w:szCs w:val="24"/>
        </w:rPr>
        <w:t>)</w:t>
      </w:r>
      <w:r w:rsidR="00D535B3">
        <w:rPr>
          <w:rFonts w:ascii="Times New Roman" w:hAnsi="Times New Roman" w:cs="Times New Roman"/>
          <w:sz w:val="24"/>
          <w:szCs w:val="24"/>
        </w:rPr>
        <w:fldChar w:fldCharType="end"/>
      </w:r>
      <w:r w:rsidR="00D535B3" w:rsidRPr="00D535B3">
        <w:rPr>
          <w:rFonts w:ascii="Times New Roman" w:hAnsi="Times New Roman" w:cs="Times New Roman"/>
          <w:sz w:val="24"/>
          <w:szCs w:val="24"/>
        </w:rPr>
        <w:t xml:space="preserve">. </w:t>
      </w:r>
      <w:r w:rsidR="002E3195">
        <w:rPr>
          <w:rFonts w:ascii="Times New Roman" w:hAnsi="Times New Roman" w:cs="Times New Roman"/>
          <w:sz w:val="24"/>
          <w:szCs w:val="24"/>
        </w:rPr>
        <w:t>S</w:t>
      </w:r>
      <w:r w:rsidR="00D535B3" w:rsidRPr="00D535B3">
        <w:rPr>
          <w:rFonts w:ascii="Times New Roman" w:hAnsi="Times New Roman" w:cs="Times New Roman"/>
          <w:sz w:val="24"/>
          <w:szCs w:val="24"/>
        </w:rPr>
        <w:t>oil compaction is becoming a critical</w:t>
      </w:r>
      <w:r w:rsidR="00D535B3">
        <w:rPr>
          <w:rFonts w:ascii="Times New Roman" w:hAnsi="Times New Roman" w:cs="Times New Roman"/>
          <w:sz w:val="24"/>
          <w:szCs w:val="24"/>
        </w:rPr>
        <w:t xml:space="preserve"> issue that is impacting up to </w:t>
      </w:r>
      <w:r w:rsidR="00D535B3" w:rsidRPr="00D535B3">
        <w:rPr>
          <w:rFonts w:ascii="Times New Roman" w:hAnsi="Times New Roman" w:cs="Times New Roman"/>
          <w:sz w:val="24"/>
          <w:szCs w:val="24"/>
        </w:rPr>
        <w:t xml:space="preserve">68 </w:t>
      </w:r>
      <w:r w:rsidR="00A07698">
        <w:rPr>
          <w:rFonts w:ascii="Times New Roman" w:hAnsi="Times New Roman" w:cs="Times New Roman"/>
          <w:sz w:val="24"/>
          <w:szCs w:val="24"/>
        </w:rPr>
        <w:t xml:space="preserve"> million h</w:t>
      </w:r>
      <w:r w:rsidR="00D535B3" w:rsidRPr="00D535B3">
        <w:rPr>
          <w:rFonts w:ascii="Times New Roman" w:hAnsi="Times New Roman" w:cs="Times New Roman"/>
          <w:sz w:val="24"/>
          <w:szCs w:val="24"/>
        </w:rPr>
        <w:t xml:space="preserve">a of </w:t>
      </w:r>
      <w:r w:rsidR="00D535B3">
        <w:rPr>
          <w:rFonts w:ascii="Times New Roman" w:hAnsi="Times New Roman" w:cs="Times New Roman"/>
          <w:sz w:val="24"/>
          <w:szCs w:val="24"/>
        </w:rPr>
        <w:t>arable land</w:t>
      </w:r>
      <w:r w:rsidR="00A07698">
        <w:rPr>
          <w:rFonts w:ascii="Times New Roman" w:hAnsi="Times New Roman" w:cs="Times New Roman"/>
          <w:sz w:val="24"/>
          <w:szCs w:val="24"/>
        </w:rPr>
        <w:t xml:space="preserve"> globally</w:t>
      </w:r>
      <w:r w:rsidR="00D535B3">
        <w:rPr>
          <w:rFonts w:ascii="Times New Roman" w:hAnsi="Times New Roman" w:cs="Times New Roman"/>
          <w:sz w:val="24"/>
          <w:szCs w:val="24"/>
        </w:rPr>
        <w:t xml:space="preserve"> (up to 5%) </w:t>
      </w:r>
      <w:r w:rsidR="00D535B3">
        <w:rPr>
          <w:rFonts w:ascii="Times New Roman" w:hAnsi="Times New Roman" w:cs="Times New Roman"/>
          <w:sz w:val="24"/>
          <w:szCs w:val="24"/>
        </w:rPr>
        <w:fldChar w:fldCharType="begin"/>
      </w:r>
      <w:r w:rsidR="00D535B3">
        <w:rPr>
          <w:rFonts w:ascii="Times New Roman" w:hAnsi="Times New Roman" w:cs="Times New Roman"/>
          <w:sz w:val="24"/>
          <w:szCs w:val="24"/>
        </w:rPr>
        <w:instrText xml:space="preserve"> ADDIN EN.CITE &lt;EndNote&gt;&lt;Cite&gt;&lt;Author&gt;Keller&lt;/Author&gt;&lt;Year&gt;2017&lt;/Year&gt;&lt;RecNum&gt;325&lt;/RecNum&gt;&lt;DisplayText&gt;(Keller et al., 2017)&lt;/DisplayText&gt;&lt;record&gt;&lt;rec-number&gt;325&lt;/rec-number&gt;&lt;foreign-keys&gt;&lt;key app="EN" db-id="0sapex5pfwrt05ep5w3x2zd0tdt9050e5fax" timestamp="1602166246"&gt;325&lt;/key&gt;&lt;/foreign-keys&gt;&lt;ref-type name="Journal Article"&gt;17&lt;/ref-type&gt;&lt;contributors&gt;&lt;authors&gt;&lt;author&gt;Keller, Thomas&lt;/author&gt;&lt;author&gt;Colombi, Tino&lt;/author&gt;&lt;author&gt;Ruiz, Siul&lt;/author&gt;&lt;author&gt;Manalili, Mervin Pogs&lt;/author&gt;&lt;author&gt;Rek, Jan&lt;/author&gt;&lt;author&gt;Stadelmann, Viktor&lt;/author&gt;&lt;author&gt;Wunderli, Hans&lt;/author&gt;&lt;author&gt;Breitenstein, Dani&lt;/author&gt;&lt;author&gt;Reiser, René&lt;/author&gt;&lt;author&gt;Oberholzer, Hansrudolf&lt;/author&gt;&lt;/authors&gt;&lt;/contributors&gt;&lt;titles&gt;&lt;title&gt;Long-term soil structure observatory for monitoring post-compaction evolution of soil structure&lt;/title&gt;&lt;secondary-title&gt;Vadose Zone Journal&lt;/secondary-title&gt;&lt;/titles&gt;&lt;periodical&gt;&lt;full-title&gt;Vadose Zone Journal&lt;/full-title&gt;&lt;/periodical&gt;&lt;pages&gt;1-16&lt;/pages&gt;&lt;volume&gt;16&lt;/volume&gt;&lt;number&gt;4&lt;/number&gt;&lt;dates&gt;&lt;year&gt;2017&lt;/year&gt;&lt;/dates&gt;&lt;isbn&gt;1539-1663&lt;/isbn&gt;&lt;urls&gt;&lt;/urls&gt;&lt;/record&gt;&lt;/Cite&gt;&lt;/EndNote&gt;</w:instrText>
      </w:r>
      <w:r w:rsidR="00D535B3">
        <w:rPr>
          <w:rFonts w:ascii="Times New Roman" w:hAnsi="Times New Roman" w:cs="Times New Roman"/>
          <w:sz w:val="24"/>
          <w:szCs w:val="24"/>
        </w:rPr>
        <w:fldChar w:fldCharType="separate"/>
      </w:r>
      <w:r w:rsidR="00D535B3">
        <w:rPr>
          <w:rFonts w:ascii="Times New Roman" w:hAnsi="Times New Roman" w:cs="Times New Roman"/>
          <w:noProof/>
          <w:sz w:val="24"/>
          <w:szCs w:val="24"/>
        </w:rPr>
        <w:t>(</w:t>
      </w:r>
      <w:hyperlink w:anchor="_ENREF_24" w:tooltip="Keller, 2017 #325" w:history="1">
        <w:r w:rsidR="0022534B">
          <w:rPr>
            <w:rFonts w:ascii="Times New Roman" w:hAnsi="Times New Roman" w:cs="Times New Roman"/>
            <w:noProof/>
            <w:sz w:val="24"/>
            <w:szCs w:val="24"/>
          </w:rPr>
          <w:t>Keller et al., 2017</w:t>
        </w:r>
      </w:hyperlink>
      <w:r w:rsidR="00D535B3">
        <w:rPr>
          <w:rFonts w:ascii="Times New Roman" w:hAnsi="Times New Roman" w:cs="Times New Roman"/>
          <w:noProof/>
          <w:sz w:val="24"/>
          <w:szCs w:val="24"/>
        </w:rPr>
        <w:t>)</w:t>
      </w:r>
      <w:r w:rsidR="00D535B3">
        <w:rPr>
          <w:rFonts w:ascii="Times New Roman" w:hAnsi="Times New Roman" w:cs="Times New Roman"/>
          <w:sz w:val="24"/>
          <w:szCs w:val="24"/>
        </w:rPr>
        <w:fldChar w:fldCharType="end"/>
      </w:r>
      <w:r w:rsidR="00D535B3" w:rsidRPr="00D535B3">
        <w:rPr>
          <w:rFonts w:ascii="Times New Roman" w:hAnsi="Times New Roman" w:cs="Times New Roman"/>
          <w:sz w:val="24"/>
          <w:szCs w:val="24"/>
        </w:rPr>
        <w:t xml:space="preserve">. </w:t>
      </w:r>
      <w:r w:rsidR="002E3195">
        <w:rPr>
          <w:rFonts w:ascii="Times New Roman" w:hAnsi="Times New Roman" w:cs="Times New Roman"/>
          <w:sz w:val="24"/>
          <w:szCs w:val="24"/>
        </w:rPr>
        <w:t>In this case</w:t>
      </w:r>
      <w:r w:rsidR="00534689">
        <w:rPr>
          <w:rFonts w:ascii="Times New Roman" w:hAnsi="Times New Roman" w:cs="Times New Roman"/>
          <w:sz w:val="24"/>
          <w:szCs w:val="24"/>
        </w:rPr>
        <w:t>,</w:t>
      </w:r>
      <w:r w:rsidR="00D535B3" w:rsidRPr="00D535B3">
        <w:rPr>
          <w:rFonts w:ascii="Times New Roman" w:hAnsi="Times New Roman" w:cs="Times New Roman"/>
          <w:sz w:val="24"/>
          <w:szCs w:val="24"/>
        </w:rPr>
        <w:t xml:space="preserve"> soil pore space is reduced</w:t>
      </w:r>
      <w:r w:rsidR="00BB7884">
        <w:rPr>
          <w:rFonts w:ascii="Times New Roman" w:hAnsi="Times New Roman" w:cs="Times New Roman"/>
          <w:sz w:val="24"/>
          <w:szCs w:val="24"/>
        </w:rPr>
        <w:t xml:space="preserve"> </w:t>
      </w:r>
      <w:r w:rsidR="00534689">
        <w:rPr>
          <w:rFonts w:ascii="Times New Roman" w:hAnsi="Times New Roman" w:cs="Times New Roman"/>
          <w:sz w:val="24"/>
          <w:szCs w:val="24"/>
        </w:rPr>
        <w:t>which</w:t>
      </w:r>
      <w:r w:rsidR="00BB7884">
        <w:rPr>
          <w:rFonts w:ascii="Times New Roman" w:hAnsi="Times New Roman" w:cs="Times New Roman"/>
          <w:sz w:val="24"/>
          <w:szCs w:val="24"/>
        </w:rPr>
        <w:t xml:space="preserve"> </w:t>
      </w:r>
      <w:r w:rsidR="00D535B3" w:rsidRPr="00D535B3">
        <w:rPr>
          <w:rFonts w:ascii="Times New Roman" w:hAnsi="Times New Roman" w:cs="Times New Roman"/>
          <w:sz w:val="24"/>
          <w:szCs w:val="24"/>
        </w:rPr>
        <w:t>ha</w:t>
      </w:r>
      <w:r w:rsidR="00BB7884">
        <w:rPr>
          <w:rFonts w:ascii="Times New Roman" w:hAnsi="Times New Roman" w:cs="Times New Roman"/>
          <w:sz w:val="24"/>
          <w:szCs w:val="24"/>
        </w:rPr>
        <w:t>s a</w:t>
      </w:r>
      <w:r w:rsidR="00D535B3" w:rsidRPr="00D535B3">
        <w:rPr>
          <w:rFonts w:ascii="Times New Roman" w:hAnsi="Times New Roman" w:cs="Times New Roman"/>
          <w:sz w:val="24"/>
          <w:szCs w:val="24"/>
        </w:rPr>
        <w:t xml:space="preserve"> profound impact on water movement in soil thus</w:t>
      </w:r>
      <w:r w:rsidR="00DE7916">
        <w:rPr>
          <w:rFonts w:ascii="Times New Roman" w:hAnsi="Times New Roman" w:cs="Times New Roman"/>
          <w:sz w:val="24"/>
          <w:szCs w:val="24"/>
        </w:rPr>
        <w:t xml:space="preserve"> compaction</w:t>
      </w:r>
      <w:r w:rsidR="00D535B3" w:rsidRPr="00D535B3">
        <w:rPr>
          <w:rFonts w:ascii="Times New Roman" w:hAnsi="Times New Roman" w:cs="Times New Roman"/>
          <w:sz w:val="24"/>
          <w:szCs w:val="24"/>
        </w:rPr>
        <w:t xml:space="preserve"> </w:t>
      </w:r>
      <w:r w:rsidR="00BB7884">
        <w:rPr>
          <w:rFonts w:ascii="Times New Roman" w:hAnsi="Times New Roman" w:cs="Times New Roman"/>
          <w:sz w:val="24"/>
          <w:szCs w:val="24"/>
        </w:rPr>
        <w:t xml:space="preserve">also </w:t>
      </w:r>
      <w:r w:rsidR="00D535B3" w:rsidRPr="00D535B3">
        <w:rPr>
          <w:rFonts w:ascii="Times New Roman" w:hAnsi="Times New Roman" w:cs="Times New Roman"/>
          <w:sz w:val="24"/>
          <w:szCs w:val="24"/>
        </w:rPr>
        <w:t>affect</w:t>
      </w:r>
      <w:r w:rsidR="00A07698">
        <w:rPr>
          <w:rFonts w:ascii="Times New Roman" w:hAnsi="Times New Roman" w:cs="Times New Roman"/>
          <w:sz w:val="24"/>
          <w:szCs w:val="24"/>
        </w:rPr>
        <w:t>s</w:t>
      </w:r>
      <w:r w:rsidR="00D535B3" w:rsidRPr="00D535B3">
        <w:rPr>
          <w:rFonts w:ascii="Times New Roman" w:hAnsi="Times New Roman" w:cs="Times New Roman"/>
          <w:sz w:val="24"/>
          <w:szCs w:val="24"/>
        </w:rPr>
        <w:t xml:space="preserve"> </w:t>
      </w:r>
      <w:r w:rsidR="00236BF4">
        <w:rPr>
          <w:rFonts w:ascii="Times New Roman" w:hAnsi="Times New Roman" w:cs="Times New Roman"/>
          <w:sz w:val="24"/>
          <w:szCs w:val="24"/>
        </w:rPr>
        <w:t>N</w:t>
      </w:r>
      <w:r w:rsidR="00D535B3" w:rsidRPr="00D535B3">
        <w:rPr>
          <w:rFonts w:ascii="Times New Roman" w:hAnsi="Times New Roman" w:cs="Times New Roman"/>
          <w:sz w:val="24"/>
          <w:szCs w:val="24"/>
        </w:rPr>
        <w:t xml:space="preserve"> transport.</w:t>
      </w:r>
    </w:p>
    <w:p w14:paraId="43E15AD6" w14:textId="061D0B32" w:rsidR="00204056" w:rsidRDefault="006115F4" w:rsidP="00C17AE0">
      <w:pPr>
        <w:spacing w:line="480" w:lineRule="auto"/>
        <w:jc w:val="both"/>
        <w:rPr>
          <w:rFonts w:ascii="Times New Roman" w:hAnsi="Times New Roman" w:cs="Times New Roman"/>
          <w:sz w:val="24"/>
          <w:szCs w:val="24"/>
        </w:rPr>
      </w:pPr>
      <w:r w:rsidRPr="00E60289">
        <w:rPr>
          <w:rFonts w:ascii="Times New Roman" w:hAnsi="Times New Roman" w:cs="Times New Roman"/>
          <w:sz w:val="24"/>
          <w:szCs w:val="24"/>
        </w:rPr>
        <w:lastRenderedPageBreak/>
        <w:t xml:space="preserve">Studies regarding the effect of rainfall and soil moisture on </w:t>
      </w:r>
      <w:r w:rsidR="00236BF4">
        <w:rPr>
          <w:rFonts w:ascii="Times New Roman" w:hAnsi="Times New Roman" w:cs="Times New Roman"/>
          <w:sz w:val="24"/>
          <w:szCs w:val="24"/>
        </w:rPr>
        <w:t>N</w:t>
      </w:r>
      <w:r w:rsidR="00A07698">
        <w:rPr>
          <w:rFonts w:ascii="Times New Roman" w:hAnsi="Times New Roman" w:cs="Times New Roman"/>
          <w:sz w:val="24"/>
          <w:szCs w:val="24"/>
        </w:rPr>
        <w:t>UE</w:t>
      </w:r>
      <w:r w:rsidRPr="00E60289">
        <w:rPr>
          <w:rFonts w:ascii="Times New Roman" w:hAnsi="Times New Roman" w:cs="Times New Roman"/>
          <w:sz w:val="24"/>
          <w:szCs w:val="24"/>
        </w:rPr>
        <w:t xml:space="preserve"> fall into the following categ</w:t>
      </w:r>
      <w:r w:rsidR="006379B4" w:rsidRPr="00E60289">
        <w:rPr>
          <w:rFonts w:ascii="Times New Roman" w:hAnsi="Times New Roman" w:cs="Times New Roman"/>
          <w:sz w:val="24"/>
          <w:szCs w:val="24"/>
        </w:rPr>
        <w:t xml:space="preserve">ories: </w:t>
      </w:r>
      <w:r w:rsidR="00464219">
        <w:rPr>
          <w:rFonts w:ascii="Times New Roman" w:hAnsi="Times New Roman" w:cs="Times New Roman"/>
          <w:sz w:val="24"/>
          <w:szCs w:val="24"/>
        </w:rPr>
        <w:t>l</w:t>
      </w:r>
      <w:r w:rsidR="006379B4" w:rsidRPr="00E60289">
        <w:rPr>
          <w:rFonts w:ascii="Times New Roman" w:hAnsi="Times New Roman" w:cs="Times New Roman"/>
          <w:sz w:val="24"/>
          <w:szCs w:val="24"/>
        </w:rPr>
        <w:t xml:space="preserve">ow soil moisture decreases </w:t>
      </w:r>
      <w:r w:rsidR="00236BF4">
        <w:rPr>
          <w:rFonts w:ascii="Times New Roman" w:hAnsi="Times New Roman" w:cs="Times New Roman"/>
          <w:sz w:val="24"/>
          <w:szCs w:val="24"/>
        </w:rPr>
        <w:t>N</w:t>
      </w:r>
      <w:r w:rsidR="006379B4" w:rsidRPr="00E60289">
        <w:rPr>
          <w:rFonts w:ascii="Times New Roman" w:hAnsi="Times New Roman" w:cs="Times New Roman"/>
          <w:sz w:val="24"/>
          <w:szCs w:val="24"/>
        </w:rPr>
        <w:t xml:space="preserve"> mobility</w:t>
      </w:r>
      <w:r w:rsidR="00237B67" w:rsidRPr="00E60289">
        <w:rPr>
          <w:rFonts w:ascii="Times New Roman" w:hAnsi="Times New Roman" w:cs="Times New Roman"/>
          <w:sz w:val="24"/>
          <w:szCs w:val="24"/>
        </w:rPr>
        <w:t xml:space="preserve"> </w:t>
      </w:r>
      <w:r w:rsidR="009755F5" w:rsidRPr="00E60289">
        <w:rPr>
          <w:rFonts w:ascii="Times New Roman" w:hAnsi="Times New Roman" w:cs="Times New Roman"/>
          <w:sz w:val="24"/>
          <w:szCs w:val="24"/>
        </w:rPr>
        <w:t xml:space="preserve">limiting </w:t>
      </w:r>
      <w:r w:rsidR="00237B67" w:rsidRPr="00E60289">
        <w:rPr>
          <w:rFonts w:ascii="Times New Roman" w:hAnsi="Times New Roman" w:cs="Times New Roman"/>
          <w:sz w:val="24"/>
          <w:szCs w:val="24"/>
        </w:rPr>
        <w:t>plant growth</w:t>
      </w:r>
      <w:r w:rsidR="006379B4" w:rsidRPr="00E60289">
        <w:rPr>
          <w:rFonts w:ascii="Times New Roman" w:hAnsi="Times New Roman" w:cs="Times New Roman"/>
          <w:sz w:val="24"/>
          <w:szCs w:val="24"/>
        </w:rPr>
        <w:t xml:space="preserve"> res</w:t>
      </w:r>
      <w:r w:rsidR="00CD28D2" w:rsidRPr="00E60289">
        <w:rPr>
          <w:rFonts w:ascii="Times New Roman" w:hAnsi="Times New Roman" w:cs="Times New Roman"/>
          <w:sz w:val="24"/>
          <w:szCs w:val="24"/>
        </w:rPr>
        <w:t xml:space="preserve">ulting in lower </w:t>
      </w:r>
      <w:r w:rsidR="00236BF4">
        <w:rPr>
          <w:rFonts w:ascii="Times New Roman" w:hAnsi="Times New Roman" w:cs="Times New Roman"/>
          <w:sz w:val="24"/>
          <w:szCs w:val="24"/>
        </w:rPr>
        <w:t>N</w:t>
      </w:r>
      <w:r w:rsidR="00CD28D2" w:rsidRPr="00E60289">
        <w:rPr>
          <w:rFonts w:ascii="Times New Roman" w:hAnsi="Times New Roman" w:cs="Times New Roman"/>
          <w:sz w:val="24"/>
          <w:szCs w:val="24"/>
        </w:rPr>
        <w:t xml:space="preserve"> uptake</w:t>
      </w:r>
      <w:r w:rsidR="00CC0F0E">
        <w:rPr>
          <w:rFonts w:ascii="Times New Roman" w:hAnsi="Times New Roman" w:cs="Times New Roman"/>
          <w:sz w:val="24"/>
          <w:szCs w:val="24"/>
        </w:rPr>
        <w:t xml:space="preserve">, </w:t>
      </w:r>
      <w:r w:rsidR="004F61FF">
        <w:rPr>
          <w:rFonts w:ascii="Times New Roman" w:hAnsi="Times New Roman" w:cs="Times New Roman"/>
          <w:sz w:val="24"/>
          <w:szCs w:val="24"/>
        </w:rPr>
        <w:t>or</w:t>
      </w:r>
      <w:r w:rsidR="00A83B3B" w:rsidRPr="00E60289">
        <w:rPr>
          <w:rFonts w:ascii="Times New Roman" w:hAnsi="Times New Roman" w:cs="Times New Roman"/>
          <w:sz w:val="24"/>
          <w:szCs w:val="24"/>
        </w:rPr>
        <w:t xml:space="preserve">, </w:t>
      </w:r>
      <w:r w:rsidR="006379B4" w:rsidRPr="00E60289">
        <w:rPr>
          <w:rFonts w:ascii="Times New Roman" w:hAnsi="Times New Roman" w:cs="Times New Roman"/>
          <w:sz w:val="24"/>
          <w:szCs w:val="24"/>
        </w:rPr>
        <w:t>high rainfall causes</w:t>
      </w:r>
      <w:r w:rsidR="00B67592" w:rsidRPr="00E60289">
        <w:rPr>
          <w:rFonts w:ascii="Times New Roman" w:hAnsi="Times New Roman" w:cs="Times New Roman"/>
          <w:sz w:val="24"/>
          <w:szCs w:val="24"/>
        </w:rPr>
        <w:t xml:space="preserve"> excess drainage</w:t>
      </w:r>
      <w:r w:rsidR="006379B4" w:rsidRPr="00E60289">
        <w:rPr>
          <w:rFonts w:ascii="Times New Roman" w:hAnsi="Times New Roman" w:cs="Times New Roman"/>
          <w:sz w:val="24"/>
          <w:szCs w:val="24"/>
        </w:rPr>
        <w:t xml:space="preserve"> resulting in leaching.</w:t>
      </w:r>
      <w:r w:rsidR="00B03E3A" w:rsidRPr="00E60289">
        <w:rPr>
          <w:rFonts w:ascii="Times New Roman" w:hAnsi="Times New Roman" w:cs="Times New Roman"/>
          <w:sz w:val="24"/>
          <w:szCs w:val="24"/>
        </w:rPr>
        <w:t xml:space="preserve"> </w:t>
      </w:r>
      <w:r w:rsidR="00A83B3B" w:rsidRPr="00E60289">
        <w:rPr>
          <w:rFonts w:ascii="Times New Roman" w:hAnsi="Times New Roman" w:cs="Times New Roman"/>
          <w:sz w:val="24"/>
          <w:szCs w:val="24"/>
        </w:rPr>
        <w:t>While,</w:t>
      </w:r>
      <w:r w:rsidR="00DD508E" w:rsidRPr="00E60289">
        <w:rPr>
          <w:rFonts w:ascii="Times New Roman" w:hAnsi="Times New Roman" w:cs="Times New Roman"/>
          <w:sz w:val="24"/>
          <w:szCs w:val="24"/>
        </w:rPr>
        <w:t xml:space="preserve"> </w:t>
      </w:r>
      <w:r w:rsidR="00A83B3B" w:rsidRPr="00E60289">
        <w:rPr>
          <w:rFonts w:ascii="Times New Roman" w:hAnsi="Times New Roman" w:cs="Times New Roman"/>
          <w:sz w:val="24"/>
          <w:szCs w:val="24"/>
        </w:rPr>
        <w:t xml:space="preserve">many </w:t>
      </w:r>
      <w:r w:rsidR="00DD508E" w:rsidRPr="00E60289">
        <w:rPr>
          <w:rFonts w:ascii="Times New Roman" w:hAnsi="Times New Roman" w:cs="Times New Roman"/>
          <w:sz w:val="24"/>
          <w:szCs w:val="24"/>
        </w:rPr>
        <w:t xml:space="preserve">studies have investigated the effects of precipitation </w:t>
      </w:r>
      <w:r w:rsidR="00431773" w:rsidRPr="00E60289">
        <w:rPr>
          <w:rFonts w:ascii="Times New Roman" w:hAnsi="Times New Roman" w:cs="Times New Roman"/>
          <w:sz w:val="24"/>
          <w:szCs w:val="24"/>
        </w:rPr>
        <w:fldChar w:fldCharType="begin"/>
      </w:r>
      <w:r w:rsidR="003B0D73">
        <w:rPr>
          <w:rFonts w:ascii="Times New Roman" w:hAnsi="Times New Roman" w:cs="Times New Roman"/>
          <w:sz w:val="24"/>
          <w:szCs w:val="24"/>
        </w:rPr>
        <w:instrText xml:space="preserve"> ADDIN EN.CITE &lt;EndNote&gt;&lt;Cite&gt;&lt;Author&gt;Li&lt;/Author&gt;&lt;Year&gt;2020&lt;/Year&gt;&lt;RecNum&gt;316&lt;/RecNum&gt;&lt;DisplayText&gt;(Li et al., 2020)&lt;/DisplayText&gt;&lt;record&gt;&lt;rec-number&gt;316&lt;/rec-number&gt;&lt;foreign-keys&gt;&lt;key app="EN" db-id="0sapex5pfwrt05ep5w3x2zd0tdt9050e5fax" timestamp="1594719624"&gt;316&lt;/key&gt;&lt;/foreign-keys&gt;&lt;ref-type name="Journal Article"&gt;17&lt;/ref-type&gt;&lt;contributors&gt;&lt;authors&gt;&lt;author&gt;Li, Yuan&lt;/author&gt;&lt;author&gt;Cui, Song&lt;/author&gt;&lt;author&gt;Zhang, Zhixin&lt;/author&gt;&lt;author&gt;Zhuang, Kezhang&lt;/author&gt;&lt;author&gt;Wang, Zhennan&lt;/author&gt;&lt;author&gt;Zhang, Qingping&lt;/author&gt;&lt;/authors&gt;&lt;/contributors&gt;&lt;titles&gt;&lt;title&gt;Determining effects of water and nitrogen input on maize (Zea mays) yield, water-and nitrogen-use efficiency: A global synthesis&lt;/title&gt;&lt;secondary-title&gt;Scientific reports&lt;/secondary-title&gt;&lt;/titles&gt;&lt;periodical&gt;&lt;full-title&gt;Scientific reports&lt;/full-title&gt;&lt;/periodical&gt;&lt;pages&gt;1-12&lt;/pages&gt;&lt;volume&gt;10&lt;/volume&gt;&lt;number&gt;1&lt;/number&gt;&lt;dates&gt;&lt;year&gt;2020&lt;/year&gt;&lt;/dates&gt;&lt;isbn&gt;2045-2322&lt;/isbn&gt;&lt;urls&gt;&lt;/urls&gt;&lt;/record&gt;&lt;/Cite&gt;&lt;/EndNote&gt;</w:instrText>
      </w:r>
      <w:r w:rsidR="00431773" w:rsidRPr="00E60289">
        <w:rPr>
          <w:rFonts w:ascii="Times New Roman" w:hAnsi="Times New Roman" w:cs="Times New Roman"/>
          <w:sz w:val="24"/>
          <w:szCs w:val="24"/>
        </w:rPr>
        <w:fldChar w:fldCharType="separate"/>
      </w:r>
      <w:r w:rsidR="003B0D73">
        <w:rPr>
          <w:rFonts w:ascii="Times New Roman" w:hAnsi="Times New Roman" w:cs="Times New Roman"/>
          <w:noProof/>
          <w:sz w:val="24"/>
          <w:szCs w:val="24"/>
        </w:rPr>
        <w:t>(</w:t>
      </w:r>
      <w:hyperlink w:anchor="_ENREF_29" w:tooltip="Li, 2020 #316" w:history="1">
        <w:r w:rsidR="0022534B">
          <w:rPr>
            <w:rFonts w:ascii="Times New Roman" w:hAnsi="Times New Roman" w:cs="Times New Roman"/>
            <w:noProof/>
            <w:sz w:val="24"/>
            <w:szCs w:val="24"/>
          </w:rPr>
          <w:t>Li et al., 2020</w:t>
        </w:r>
      </w:hyperlink>
      <w:r w:rsidR="003B0D73">
        <w:rPr>
          <w:rFonts w:ascii="Times New Roman" w:hAnsi="Times New Roman" w:cs="Times New Roman"/>
          <w:noProof/>
          <w:sz w:val="24"/>
          <w:szCs w:val="24"/>
        </w:rPr>
        <w:t>)</w:t>
      </w:r>
      <w:r w:rsidR="00431773" w:rsidRPr="00E60289">
        <w:rPr>
          <w:rFonts w:ascii="Times New Roman" w:hAnsi="Times New Roman" w:cs="Times New Roman"/>
          <w:sz w:val="24"/>
          <w:szCs w:val="24"/>
        </w:rPr>
        <w:fldChar w:fldCharType="end"/>
      </w:r>
      <w:r w:rsidR="00DD508E" w:rsidRPr="00E60289">
        <w:rPr>
          <w:rFonts w:ascii="Times New Roman" w:hAnsi="Times New Roman" w:cs="Times New Roman"/>
          <w:sz w:val="24"/>
          <w:szCs w:val="24"/>
        </w:rPr>
        <w:t>,</w:t>
      </w:r>
      <w:r w:rsidR="00A83B3B" w:rsidRPr="00E60289">
        <w:rPr>
          <w:rFonts w:ascii="Times New Roman" w:hAnsi="Times New Roman" w:cs="Times New Roman"/>
          <w:sz w:val="24"/>
          <w:szCs w:val="24"/>
        </w:rPr>
        <w:t xml:space="preserve"> </w:t>
      </w:r>
      <w:r w:rsidR="00DD508E" w:rsidRPr="00E60289">
        <w:rPr>
          <w:rFonts w:ascii="Times New Roman" w:hAnsi="Times New Roman" w:cs="Times New Roman"/>
          <w:sz w:val="24"/>
          <w:szCs w:val="24"/>
        </w:rPr>
        <w:t>it</w:t>
      </w:r>
      <w:r w:rsidR="00B15615" w:rsidRPr="00E60289">
        <w:rPr>
          <w:rFonts w:ascii="Times New Roman" w:hAnsi="Times New Roman" w:cs="Times New Roman"/>
          <w:sz w:val="24"/>
          <w:szCs w:val="24"/>
        </w:rPr>
        <w:t xml:space="preserve"> </w:t>
      </w:r>
      <w:r w:rsidR="00A83B3B" w:rsidRPr="00E60289">
        <w:rPr>
          <w:rFonts w:ascii="Times New Roman" w:hAnsi="Times New Roman" w:cs="Times New Roman"/>
          <w:sz w:val="24"/>
          <w:szCs w:val="24"/>
        </w:rPr>
        <w:t>remains</w:t>
      </w:r>
      <w:r w:rsidR="00DD508E" w:rsidRPr="00E60289">
        <w:rPr>
          <w:rFonts w:ascii="Times New Roman" w:hAnsi="Times New Roman" w:cs="Times New Roman"/>
          <w:sz w:val="24"/>
          <w:szCs w:val="24"/>
        </w:rPr>
        <w:t xml:space="preserve"> </w:t>
      </w:r>
      <w:r w:rsidR="00B15615" w:rsidRPr="00E60289">
        <w:rPr>
          <w:rFonts w:ascii="Times New Roman" w:hAnsi="Times New Roman" w:cs="Times New Roman"/>
          <w:sz w:val="24"/>
          <w:szCs w:val="24"/>
        </w:rPr>
        <w:t>unclear exactly what</w:t>
      </w:r>
      <w:r w:rsidR="008F1447" w:rsidRPr="00E60289">
        <w:rPr>
          <w:rFonts w:ascii="Times New Roman" w:hAnsi="Times New Roman" w:cs="Times New Roman"/>
          <w:sz w:val="24"/>
          <w:szCs w:val="24"/>
        </w:rPr>
        <w:t xml:space="preserve"> fertilisation</w:t>
      </w:r>
      <w:r w:rsidR="00DD508E" w:rsidRPr="00E60289">
        <w:rPr>
          <w:rFonts w:ascii="Times New Roman" w:hAnsi="Times New Roman" w:cs="Times New Roman"/>
          <w:sz w:val="24"/>
          <w:szCs w:val="24"/>
        </w:rPr>
        <w:t xml:space="preserve"> timings,</w:t>
      </w:r>
      <w:r w:rsidR="00B15615" w:rsidRPr="00E60289">
        <w:rPr>
          <w:rFonts w:ascii="Times New Roman" w:hAnsi="Times New Roman" w:cs="Times New Roman"/>
          <w:sz w:val="24"/>
          <w:szCs w:val="24"/>
        </w:rPr>
        <w:t xml:space="preserve"> </w:t>
      </w:r>
      <w:r w:rsidR="00DD508E" w:rsidRPr="00E60289">
        <w:rPr>
          <w:rFonts w:ascii="Times New Roman" w:hAnsi="Times New Roman" w:cs="Times New Roman"/>
          <w:sz w:val="24"/>
          <w:szCs w:val="24"/>
        </w:rPr>
        <w:t>precipitation</w:t>
      </w:r>
      <w:r w:rsidR="00A83B3B" w:rsidRPr="00E60289">
        <w:rPr>
          <w:rFonts w:ascii="Times New Roman" w:hAnsi="Times New Roman" w:cs="Times New Roman"/>
          <w:sz w:val="24"/>
          <w:szCs w:val="24"/>
        </w:rPr>
        <w:t xml:space="preserve"> patterns,</w:t>
      </w:r>
      <w:r w:rsidR="003745EB" w:rsidRPr="00E60289">
        <w:rPr>
          <w:rFonts w:ascii="Times New Roman" w:hAnsi="Times New Roman" w:cs="Times New Roman"/>
          <w:sz w:val="24"/>
          <w:szCs w:val="24"/>
        </w:rPr>
        <w:t xml:space="preserve"> and soil </w:t>
      </w:r>
      <w:r w:rsidR="00B15615" w:rsidRPr="00E60289">
        <w:rPr>
          <w:rFonts w:ascii="Times New Roman" w:hAnsi="Times New Roman" w:cs="Times New Roman"/>
          <w:sz w:val="24"/>
          <w:szCs w:val="24"/>
        </w:rPr>
        <w:t>conditions result in good</w:t>
      </w:r>
      <w:r w:rsidR="003D4638" w:rsidRPr="00E60289">
        <w:rPr>
          <w:rFonts w:ascii="Times New Roman" w:hAnsi="Times New Roman" w:cs="Times New Roman"/>
          <w:sz w:val="24"/>
          <w:szCs w:val="24"/>
        </w:rPr>
        <w:t xml:space="preserve"> </w:t>
      </w:r>
      <w:r w:rsidR="00DE7916">
        <w:rPr>
          <w:rFonts w:ascii="Times New Roman" w:hAnsi="Times New Roman" w:cs="Times New Roman"/>
          <w:sz w:val="24"/>
          <w:szCs w:val="24"/>
        </w:rPr>
        <w:t>NUE</w:t>
      </w:r>
      <w:r w:rsidR="003745EB" w:rsidRPr="00E60289">
        <w:rPr>
          <w:rFonts w:ascii="Times New Roman" w:hAnsi="Times New Roman" w:cs="Times New Roman"/>
          <w:sz w:val="24"/>
          <w:szCs w:val="24"/>
        </w:rPr>
        <w:t xml:space="preserve">. </w:t>
      </w:r>
      <w:r w:rsidR="00004BF8">
        <w:rPr>
          <w:rFonts w:ascii="Times New Roman" w:hAnsi="Times New Roman" w:cs="Times New Roman"/>
          <w:sz w:val="24"/>
          <w:szCs w:val="24"/>
        </w:rPr>
        <w:t xml:space="preserve">We aim to evaluate theoretical optimal fertilisation timings over a </w:t>
      </w:r>
      <w:r w:rsidR="00464219">
        <w:rPr>
          <w:rFonts w:ascii="Times New Roman" w:hAnsi="Times New Roman" w:cs="Times New Roman"/>
          <w:sz w:val="24"/>
          <w:szCs w:val="24"/>
        </w:rPr>
        <w:t xml:space="preserve">maize </w:t>
      </w:r>
      <w:r w:rsidR="00004BF8">
        <w:rPr>
          <w:rFonts w:ascii="Times New Roman" w:hAnsi="Times New Roman" w:cs="Times New Roman"/>
          <w:sz w:val="24"/>
          <w:szCs w:val="24"/>
        </w:rPr>
        <w:t xml:space="preserve">growing season for a </w:t>
      </w:r>
      <w:r w:rsidR="00464219">
        <w:rPr>
          <w:rFonts w:ascii="Times New Roman" w:hAnsi="Times New Roman" w:cs="Times New Roman"/>
          <w:sz w:val="24"/>
          <w:szCs w:val="24"/>
        </w:rPr>
        <w:t>different</w:t>
      </w:r>
      <w:r w:rsidR="00004BF8">
        <w:rPr>
          <w:rFonts w:ascii="Times New Roman" w:hAnsi="Times New Roman" w:cs="Times New Roman"/>
          <w:sz w:val="24"/>
          <w:szCs w:val="24"/>
        </w:rPr>
        <w:t xml:space="preserve"> rainfall pattern</w:t>
      </w:r>
      <w:r w:rsidR="00464219">
        <w:rPr>
          <w:rFonts w:ascii="Times New Roman" w:hAnsi="Times New Roman" w:cs="Times New Roman"/>
          <w:sz w:val="24"/>
          <w:szCs w:val="24"/>
        </w:rPr>
        <w:t>s</w:t>
      </w:r>
      <w:r w:rsidR="00004BF8">
        <w:rPr>
          <w:rFonts w:ascii="Times New Roman" w:hAnsi="Times New Roman" w:cs="Times New Roman"/>
          <w:sz w:val="24"/>
          <w:szCs w:val="24"/>
        </w:rPr>
        <w:t xml:space="preserve"> to elucidate some the mechanisms associated with soil moisture that regulate </w:t>
      </w:r>
      <w:r w:rsidR="00236BF4">
        <w:rPr>
          <w:rFonts w:ascii="Times New Roman" w:hAnsi="Times New Roman" w:cs="Times New Roman"/>
          <w:sz w:val="24"/>
          <w:szCs w:val="24"/>
        </w:rPr>
        <w:t>N</w:t>
      </w:r>
      <w:r w:rsidR="00A07698">
        <w:rPr>
          <w:rFonts w:ascii="Times New Roman" w:hAnsi="Times New Roman" w:cs="Times New Roman"/>
          <w:sz w:val="24"/>
          <w:szCs w:val="24"/>
        </w:rPr>
        <w:t>UE</w:t>
      </w:r>
      <w:r w:rsidR="00004BF8">
        <w:rPr>
          <w:rFonts w:ascii="Times New Roman" w:hAnsi="Times New Roman" w:cs="Times New Roman"/>
          <w:sz w:val="24"/>
          <w:szCs w:val="24"/>
        </w:rPr>
        <w:t>.</w:t>
      </w:r>
    </w:p>
    <w:p w14:paraId="5AEA1ADD" w14:textId="00705983" w:rsidR="00004BF8" w:rsidRPr="00E60289" w:rsidRDefault="00004BF8" w:rsidP="00C17AE0">
      <w:pPr>
        <w:spacing w:line="480" w:lineRule="auto"/>
        <w:jc w:val="both"/>
        <w:rPr>
          <w:rFonts w:ascii="Times New Roman" w:hAnsi="Times New Roman" w:cs="Times New Roman"/>
          <w:iCs/>
          <w:sz w:val="24"/>
          <w:szCs w:val="24"/>
        </w:rPr>
      </w:pPr>
      <w:r w:rsidRPr="00004BF8">
        <w:rPr>
          <w:rFonts w:ascii="Times New Roman" w:hAnsi="Times New Roman" w:cs="Times New Roman"/>
          <w:iCs/>
          <w:sz w:val="24"/>
          <w:szCs w:val="24"/>
        </w:rPr>
        <w:t xml:space="preserve">Previous studies have </w:t>
      </w:r>
      <w:r w:rsidR="00A07698">
        <w:rPr>
          <w:rFonts w:ascii="Times New Roman" w:hAnsi="Times New Roman" w:cs="Times New Roman"/>
          <w:iCs/>
          <w:sz w:val="24"/>
          <w:szCs w:val="24"/>
        </w:rPr>
        <w:t>attempted</w:t>
      </w:r>
      <w:r w:rsidRPr="00004BF8">
        <w:rPr>
          <w:rFonts w:ascii="Times New Roman" w:hAnsi="Times New Roman" w:cs="Times New Roman"/>
          <w:iCs/>
          <w:sz w:val="24"/>
          <w:szCs w:val="24"/>
        </w:rPr>
        <w:t xml:space="preserve"> to use models to </w:t>
      </w:r>
      <w:r w:rsidR="00464219">
        <w:rPr>
          <w:rFonts w:ascii="Times New Roman" w:hAnsi="Times New Roman" w:cs="Times New Roman"/>
          <w:iCs/>
          <w:sz w:val="24"/>
          <w:szCs w:val="24"/>
        </w:rPr>
        <w:t xml:space="preserve">understand </w:t>
      </w:r>
      <w:r w:rsidR="00236BF4">
        <w:rPr>
          <w:rFonts w:ascii="Times New Roman" w:hAnsi="Times New Roman" w:cs="Times New Roman"/>
          <w:iCs/>
          <w:sz w:val="24"/>
          <w:szCs w:val="24"/>
        </w:rPr>
        <w:t>N</w:t>
      </w:r>
      <w:r w:rsidRPr="00004BF8">
        <w:rPr>
          <w:rFonts w:ascii="Times New Roman" w:hAnsi="Times New Roman" w:cs="Times New Roman"/>
          <w:iCs/>
          <w:sz w:val="24"/>
          <w:szCs w:val="24"/>
        </w:rPr>
        <w:t xml:space="preserve"> dynamics in soil</w:t>
      </w:r>
      <w:r w:rsidR="00464219">
        <w:rPr>
          <w:rFonts w:ascii="Times New Roman" w:hAnsi="Times New Roman" w:cs="Times New Roman"/>
          <w:iCs/>
          <w:sz w:val="24"/>
          <w:szCs w:val="24"/>
        </w:rPr>
        <w:t xml:space="preserve"> under different climate and management scenarios</w:t>
      </w:r>
      <w:r w:rsidRPr="00004BF8">
        <w:rPr>
          <w:rFonts w:ascii="Times New Roman" w:hAnsi="Times New Roman" w:cs="Times New Roman"/>
          <w:iCs/>
          <w:sz w:val="24"/>
          <w:szCs w:val="24"/>
        </w:rPr>
        <w:t>. For example NCSOIL</w:t>
      </w:r>
      <w:r>
        <w:rPr>
          <w:rFonts w:ascii="Times New Roman" w:hAnsi="Times New Roman" w:cs="Times New Roman"/>
          <w:iCs/>
          <w:sz w:val="24"/>
          <w:szCs w:val="24"/>
        </w:rPr>
        <w:t xml:space="preserve"> </w:t>
      </w:r>
      <w:r>
        <w:rPr>
          <w:rFonts w:ascii="Times New Roman" w:hAnsi="Times New Roman" w:cs="Times New Roman"/>
          <w:iCs/>
          <w:sz w:val="24"/>
          <w:szCs w:val="24"/>
        </w:rPr>
        <w:fldChar w:fldCharType="begin"/>
      </w:r>
      <w:r>
        <w:rPr>
          <w:rFonts w:ascii="Times New Roman" w:hAnsi="Times New Roman" w:cs="Times New Roman"/>
          <w:iCs/>
          <w:sz w:val="24"/>
          <w:szCs w:val="24"/>
        </w:rPr>
        <w:instrText xml:space="preserve"> ADDIN EN.CITE &lt;EndNote&gt;&lt;Cite&gt;&lt;Author&gt;Molina&lt;/Author&gt;&lt;Year&gt;1983&lt;/Year&gt;&lt;RecNum&gt;326&lt;/RecNum&gt;&lt;DisplayText&gt;(Molina et al., 1983)&lt;/DisplayText&gt;&lt;record&gt;&lt;rec-number&gt;326&lt;/rec-number&gt;&lt;foreign-keys&gt;&lt;key app="EN" db-id="0sapex5pfwrt05ep5w3x2zd0tdt9050e5fax" timestamp="1602667233"&gt;326&lt;/key&gt;&lt;/foreign-keys&gt;&lt;ref-type name="Journal Article"&gt;17&lt;/ref-type&gt;&lt;contributors&gt;&lt;authors&gt;&lt;author&gt;Molina, JAE&lt;/author&gt;&lt;author&gt;Clapp, CE&lt;/author&gt;&lt;author&gt;Shaffer, MJ&lt;/author&gt;&lt;author&gt;Chichester, FW&lt;/author&gt;&lt;author&gt;Larson, WE&lt;/author&gt;&lt;/authors&gt;&lt;/contributors&gt;&lt;titles&gt;&lt;title&gt;NCSOIL, a model of nitrogen and carbon transformations in soil: description, calibration, and behavior&lt;/title&gt;&lt;secondary-title&gt;Soil Science Society of America Journal&lt;/secondary-title&gt;&lt;/titles&gt;&lt;periodical&gt;&lt;full-title&gt;Soil Science Society of America Journal&lt;/full-title&gt;&lt;/periodical&gt;&lt;pages&gt;85-91&lt;/pages&gt;&lt;volume&gt;47&lt;/volume&gt;&lt;number&gt;1&lt;/number&gt;&lt;dates&gt;&lt;year&gt;1983&lt;/year&gt;&lt;/dates&gt;&lt;isbn&gt;0361-5995&lt;/isbn&gt;&lt;urls&gt;&lt;/urls&gt;&lt;/record&gt;&lt;/Cite&gt;&lt;/EndNote&gt;</w:instrText>
      </w:r>
      <w:r>
        <w:rPr>
          <w:rFonts w:ascii="Times New Roman" w:hAnsi="Times New Roman" w:cs="Times New Roman"/>
          <w:iCs/>
          <w:sz w:val="24"/>
          <w:szCs w:val="24"/>
        </w:rPr>
        <w:fldChar w:fldCharType="separate"/>
      </w:r>
      <w:r>
        <w:rPr>
          <w:rFonts w:ascii="Times New Roman" w:hAnsi="Times New Roman" w:cs="Times New Roman"/>
          <w:iCs/>
          <w:noProof/>
          <w:sz w:val="24"/>
          <w:szCs w:val="24"/>
        </w:rPr>
        <w:t>(</w:t>
      </w:r>
      <w:hyperlink w:anchor="_ENREF_32" w:tooltip="Molina, 1983 #326" w:history="1">
        <w:r w:rsidR="0022534B">
          <w:rPr>
            <w:rFonts w:ascii="Times New Roman" w:hAnsi="Times New Roman" w:cs="Times New Roman"/>
            <w:iCs/>
            <w:noProof/>
            <w:sz w:val="24"/>
            <w:szCs w:val="24"/>
          </w:rPr>
          <w:t>Molina et al., 1983</w:t>
        </w:r>
      </w:hyperlink>
      <w:r>
        <w:rPr>
          <w:rFonts w:ascii="Times New Roman" w:hAnsi="Times New Roman" w:cs="Times New Roman"/>
          <w:iCs/>
          <w:noProof/>
          <w:sz w:val="24"/>
          <w:szCs w:val="24"/>
        </w:rPr>
        <w:t>)</w:t>
      </w:r>
      <w:r>
        <w:rPr>
          <w:rFonts w:ascii="Times New Roman" w:hAnsi="Times New Roman" w:cs="Times New Roman"/>
          <w:iCs/>
          <w:sz w:val="24"/>
          <w:szCs w:val="24"/>
        </w:rPr>
        <w:fldChar w:fldCharType="end"/>
      </w:r>
      <w:r>
        <w:rPr>
          <w:rFonts w:ascii="Times New Roman" w:hAnsi="Times New Roman" w:cs="Times New Roman"/>
          <w:iCs/>
          <w:sz w:val="24"/>
          <w:szCs w:val="24"/>
        </w:rPr>
        <w:t>,</w:t>
      </w:r>
      <w:r w:rsidRPr="00004BF8">
        <w:rPr>
          <w:rFonts w:ascii="Times New Roman" w:hAnsi="Times New Roman" w:cs="Times New Roman"/>
          <w:iCs/>
          <w:sz w:val="24"/>
          <w:szCs w:val="24"/>
        </w:rPr>
        <w:t xml:space="preserve"> ANIMO </w:t>
      </w:r>
      <w:r>
        <w:rPr>
          <w:rFonts w:ascii="Times New Roman" w:hAnsi="Times New Roman" w:cs="Times New Roman"/>
          <w:iCs/>
          <w:sz w:val="24"/>
          <w:szCs w:val="24"/>
        </w:rPr>
        <w:fldChar w:fldCharType="begin"/>
      </w:r>
      <w:r>
        <w:rPr>
          <w:rFonts w:ascii="Times New Roman" w:hAnsi="Times New Roman" w:cs="Times New Roman"/>
          <w:iCs/>
          <w:sz w:val="24"/>
          <w:szCs w:val="24"/>
        </w:rPr>
        <w:instrText xml:space="preserve"> ADDIN EN.CITE &lt;EndNote&gt;&lt;Cite&gt;&lt;Author&gt;Berghuijs-Van Dijk&lt;/Author&gt;&lt;Year&gt;1985&lt;/Year&gt;&lt;RecNum&gt;327&lt;/RecNum&gt;&lt;DisplayText&gt;(Berghuijs-Van Dijk et al., 1985)&lt;/DisplayText&gt;&lt;record&gt;&lt;rec-number&gt;327&lt;/rec-number&gt;&lt;foreign-keys&gt;&lt;key app="EN" db-id="0sapex5pfwrt05ep5w3x2zd0tdt9050e5fax" timestamp="1602667318"&gt;327&lt;/key&gt;&lt;/foreign-keys&gt;&lt;ref-type name="Report"&gt;27&lt;/ref-type&gt;&lt;contributors&gt;&lt;authors&gt;&lt;author&gt;Berghuijs-Van Dijk, JT&lt;/author&gt;&lt;author&gt;Rijtema, PE&lt;/author&gt;&lt;author&gt;Roest, CWJ&lt;/author&gt;&lt;/authors&gt;&lt;/contributors&gt;&lt;titles&gt;&lt;title&gt;ANIMO: agricultural nitrogen model&lt;/title&gt;&lt;/titles&gt;&lt;dates&gt;&lt;year&gt;1985&lt;/year&gt;&lt;/dates&gt;&lt;publisher&gt;ICW&lt;/publisher&gt;&lt;urls&gt;&lt;/urls&gt;&lt;/record&gt;&lt;/Cite&gt;&lt;/EndNote&gt;</w:instrText>
      </w:r>
      <w:r>
        <w:rPr>
          <w:rFonts w:ascii="Times New Roman" w:hAnsi="Times New Roman" w:cs="Times New Roman"/>
          <w:iCs/>
          <w:sz w:val="24"/>
          <w:szCs w:val="24"/>
        </w:rPr>
        <w:fldChar w:fldCharType="separate"/>
      </w:r>
      <w:r>
        <w:rPr>
          <w:rFonts w:ascii="Times New Roman" w:hAnsi="Times New Roman" w:cs="Times New Roman"/>
          <w:iCs/>
          <w:noProof/>
          <w:sz w:val="24"/>
          <w:szCs w:val="24"/>
        </w:rPr>
        <w:t>(</w:t>
      </w:r>
      <w:hyperlink w:anchor="_ENREF_3" w:tooltip="Berghuijs-Van Dijk, 1985 #327" w:history="1">
        <w:r w:rsidR="0022534B">
          <w:rPr>
            <w:rFonts w:ascii="Times New Roman" w:hAnsi="Times New Roman" w:cs="Times New Roman"/>
            <w:iCs/>
            <w:noProof/>
            <w:sz w:val="24"/>
            <w:szCs w:val="24"/>
          </w:rPr>
          <w:t>Berghuijs-Van Dijk et al., 1985</w:t>
        </w:r>
      </w:hyperlink>
      <w:r>
        <w:rPr>
          <w:rFonts w:ascii="Times New Roman" w:hAnsi="Times New Roman" w:cs="Times New Roman"/>
          <w:iCs/>
          <w:noProof/>
          <w:sz w:val="24"/>
          <w:szCs w:val="24"/>
        </w:rPr>
        <w:t>)</w:t>
      </w:r>
      <w:r>
        <w:rPr>
          <w:rFonts w:ascii="Times New Roman" w:hAnsi="Times New Roman" w:cs="Times New Roman"/>
          <w:iCs/>
          <w:sz w:val="24"/>
          <w:szCs w:val="24"/>
        </w:rPr>
        <w:fldChar w:fldCharType="end"/>
      </w:r>
      <w:r w:rsidRPr="00004BF8">
        <w:rPr>
          <w:rFonts w:ascii="Times New Roman" w:hAnsi="Times New Roman" w:cs="Times New Roman"/>
          <w:iCs/>
          <w:sz w:val="24"/>
          <w:szCs w:val="24"/>
        </w:rPr>
        <w:t>,</w:t>
      </w:r>
      <w:r>
        <w:rPr>
          <w:rFonts w:ascii="Times New Roman" w:hAnsi="Times New Roman" w:cs="Times New Roman"/>
          <w:iCs/>
          <w:sz w:val="24"/>
          <w:szCs w:val="24"/>
        </w:rPr>
        <w:t xml:space="preserve"> </w:t>
      </w:r>
      <w:r>
        <w:rPr>
          <w:rFonts w:ascii="Times New Roman" w:hAnsi="Times New Roman" w:cs="Times New Roman"/>
          <w:iCs/>
          <w:sz w:val="24"/>
          <w:szCs w:val="24"/>
        </w:rPr>
        <w:fldChar w:fldCharType="begin"/>
      </w:r>
      <w:r>
        <w:rPr>
          <w:rFonts w:ascii="Times New Roman" w:hAnsi="Times New Roman" w:cs="Times New Roman"/>
          <w:iCs/>
          <w:sz w:val="24"/>
          <w:szCs w:val="24"/>
        </w:rPr>
        <w:instrText xml:space="preserve"> ADDIN EN.CITE &lt;EndNote&gt;&lt;Cite&gt;&lt;Author&gt;Smith&lt;/Author&gt;&lt;Year&gt;1996&lt;/Year&gt;&lt;RecNum&gt;328&lt;/RecNum&gt;&lt;DisplayText&gt;(Smith et al., 1996)&lt;/DisplayText&gt;&lt;record&gt;&lt;rec-number&gt;328&lt;/rec-number&gt;&lt;foreign-keys&gt;&lt;key app="EN" db-id="0sapex5pfwrt05ep5w3x2zd0tdt9050e5fax" timestamp=</w:instrText>
      </w:r>
      <w:r>
        <w:rPr>
          <w:rFonts w:ascii="Times New Roman" w:hAnsi="Times New Roman" w:cs="Times New Roman" w:hint="eastAsia"/>
          <w:iCs/>
          <w:sz w:val="24"/>
          <w:szCs w:val="24"/>
        </w:rPr>
        <w:instrText>"1602667389"&gt;328&lt;/key&gt;&lt;/foreign-keys&gt;&lt;ref-type name="Journal Article"&gt;17&lt;/ref-type&gt;&lt;contributors&gt;&lt;authors&gt;&lt;author&gt;Smith, JU&lt;/author&gt;&lt;author&gt;Bradbury, NJ&lt;/author&gt;&lt;author&gt;Addiscott, TM&lt;/author&gt;&lt;/authors&gt;&lt;/contributors&gt;&lt;titles&gt;&lt;title&gt;SUNDIAL: a PC</w:instrText>
      </w:r>
      <w:r>
        <w:rPr>
          <w:rFonts w:ascii="Times New Roman" w:hAnsi="Times New Roman" w:cs="Times New Roman" w:hint="eastAsia"/>
          <w:iCs/>
          <w:sz w:val="24"/>
          <w:szCs w:val="24"/>
        </w:rPr>
        <w:instrText>‐</w:instrText>
      </w:r>
      <w:r>
        <w:rPr>
          <w:rFonts w:ascii="Times New Roman" w:hAnsi="Times New Roman" w:cs="Times New Roman" w:hint="eastAsia"/>
          <w:iCs/>
          <w:sz w:val="24"/>
          <w:szCs w:val="24"/>
        </w:rPr>
        <w:instrText>based syst</w:instrText>
      </w:r>
      <w:r>
        <w:rPr>
          <w:rFonts w:ascii="Times New Roman" w:hAnsi="Times New Roman" w:cs="Times New Roman"/>
          <w:iCs/>
          <w:sz w:val="24"/>
          <w:szCs w:val="24"/>
        </w:rPr>
        <w:instrText>em for simulating nitrogen dynamics in arable land&lt;/title&gt;&lt;secondary-title&gt;Agronomy Journal&lt;/secondary-title&gt;&lt;/titles&gt;&lt;periodical&gt;&lt;full-title&gt;Agronomy Journal&lt;/full-title&gt;&lt;/periodical&gt;&lt;pages&gt;38-43&lt;/pages&gt;&lt;volume&gt;88&lt;/volume&gt;&lt;number&gt;1&lt;/number&gt;&lt;dates&gt;&lt;year&gt;1996&lt;/year&gt;&lt;/dates&gt;&lt;isbn&gt;0002-1962&lt;/isbn&gt;&lt;urls&gt;&lt;/urls&gt;&lt;/record&gt;&lt;/Cite&gt;&lt;/EndNote&gt;</w:instrText>
      </w:r>
      <w:r>
        <w:rPr>
          <w:rFonts w:ascii="Times New Roman" w:hAnsi="Times New Roman" w:cs="Times New Roman"/>
          <w:iCs/>
          <w:sz w:val="24"/>
          <w:szCs w:val="24"/>
        </w:rPr>
        <w:fldChar w:fldCharType="separate"/>
      </w:r>
      <w:r>
        <w:rPr>
          <w:rFonts w:ascii="Times New Roman" w:hAnsi="Times New Roman" w:cs="Times New Roman"/>
          <w:iCs/>
          <w:noProof/>
          <w:sz w:val="24"/>
          <w:szCs w:val="24"/>
        </w:rPr>
        <w:t>(</w:t>
      </w:r>
      <w:hyperlink w:anchor="_ENREF_48" w:tooltip="Smith, 1996 #328" w:history="1">
        <w:r w:rsidR="0022534B">
          <w:rPr>
            <w:rFonts w:ascii="Times New Roman" w:hAnsi="Times New Roman" w:cs="Times New Roman"/>
            <w:iCs/>
            <w:noProof/>
            <w:sz w:val="24"/>
            <w:szCs w:val="24"/>
          </w:rPr>
          <w:t>Smith et al., 1996</w:t>
        </w:r>
      </w:hyperlink>
      <w:r>
        <w:rPr>
          <w:rFonts w:ascii="Times New Roman" w:hAnsi="Times New Roman" w:cs="Times New Roman"/>
          <w:iCs/>
          <w:noProof/>
          <w:sz w:val="24"/>
          <w:szCs w:val="24"/>
        </w:rPr>
        <w:t>)</w:t>
      </w:r>
      <w:r>
        <w:rPr>
          <w:rFonts w:ascii="Times New Roman" w:hAnsi="Times New Roman" w:cs="Times New Roman"/>
          <w:iCs/>
          <w:sz w:val="24"/>
          <w:szCs w:val="24"/>
        </w:rPr>
        <w:fldChar w:fldCharType="end"/>
      </w:r>
      <w:r w:rsidRPr="00004BF8">
        <w:rPr>
          <w:rFonts w:ascii="Times New Roman" w:hAnsi="Times New Roman" w:cs="Times New Roman"/>
          <w:iCs/>
          <w:sz w:val="24"/>
          <w:szCs w:val="24"/>
        </w:rPr>
        <w:t xml:space="preserve">, and </w:t>
      </w:r>
      <w:proofErr w:type="spellStart"/>
      <w:r w:rsidRPr="00004BF8">
        <w:rPr>
          <w:rFonts w:ascii="Times New Roman" w:hAnsi="Times New Roman" w:cs="Times New Roman"/>
          <w:iCs/>
          <w:sz w:val="24"/>
          <w:szCs w:val="24"/>
        </w:rPr>
        <w:t>AgriFlux</w:t>
      </w:r>
      <w:proofErr w:type="spellEnd"/>
      <w:r>
        <w:rPr>
          <w:rFonts w:ascii="Times New Roman" w:hAnsi="Times New Roman" w:cs="Times New Roman"/>
          <w:iCs/>
          <w:sz w:val="24"/>
          <w:szCs w:val="24"/>
        </w:rPr>
        <w:t xml:space="preserve"> </w:t>
      </w:r>
      <w:r>
        <w:rPr>
          <w:rFonts w:ascii="Times New Roman" w:hAnsi="Times New Roman" w:cs="Times New Roman"/>
          <w:iCs/>
          <w:sz w:val="24"/>
          <w:szCs w:val="24"/>
        </w:rPr>
        <w:fldChar w:fldCharType="begin"/>
      </w:r>
      <w:r>
        <w:rPr>
          <w:rFonts w:ascii="Times New Roman" w:hAnsi="Times New Roman" w:cs="Times New Roman"/>
          <w:iCs/>
          <w:sz w:val="24"/>
          <w:szCs w:val="24"/>
        </w:rPr>
        <w:instrText xml:space="preserve"> ADDIN EN.CITE &lt;EndNote&gt;&lt;Cite&gt;&lt;Author&gt;Larocque&lt;/Author&gt;&lt;Year&gt;1995&lt;/Year&gt;&lt;RecNum&gt;329&lt;/RecNum&gt;&lt;DisplayText&gt;(Larocque and Banton, 1995)&lt;/DisplayText&gt;&lt;record&gt;&lt;rec-number&gt;329&lt;/rec-number&gt;&lt;foreign-keys&gt;&lt;key app="EN" db-id="0sapex5pfwrt05ep5w3x2zd0tdt9050e5fax" timestamp="1602667446"&gt;329&lt;/key&gt;&lt;/foreign-keys&gt;&lt;ref-type name="Journal Article"&gt;17&lt;/ref-type&gt;&lt;contributors&gt;&lt;authors&gt;&lt;author&gt;Larocque, M&lt;/author&gt;&lt;author&gt;Banton, O&lt;/author&gt;&lt;/authors&gt;&lt;/contributors&gt;&lt;titles&gt;&lt;title&gt;Gestion de la contamination des eaux souterraines par les fertilisants agricoles: application du modèle AgriFlux&lt;/title&gt;&lt;secondary-title&gt;Revue des sciences de l&amp;apos;eau/Journal of Water Science&lt;/secondary-title&gt;&lt;/titles&gt;&lt;periodical&gt;&lt;full-title&gt;Revue des sciences de l&amp;apos;eau/Journal of Water Science&lt;/full-title&gt;&lt;/periodical&gt;&lt;pages&gt;3-20&lt;/pages&gt;&lt;volume&gt;8&lt;/volume&gt;&lt;number&gt;1&lt;/number&gt;&lt;dates&gt;&lt;year&gt;1995&lt;/year&gt;&lt;/dates&gt;&lt;isbn&gt;0992-7158&lt;/isbn&gt;&lt;urls&gt;&lt;/urls&gt;&lt;/record&gt;&lt;/Cite&gt;&lt;/EndNote&gt;</w:instrText>
      </w:r>
      <w:r>
        <w:rPr>
          <w:rFonts w:ascii="Times New Roman" w:hAnsi="Times New Roman" w:cs="Times New Roman"/>
          <w:iCs/>
          <w:sz w:val="24"/>
          <w:szCs w:val="24"/>
        </w:rPr>
        <w:fldChar w:fldCharType="separate"/>
      </w:r>
      <w:r>
        <w:rPr>
          <w:rFonts w:ascii="Times New Roman" w:hAnsi="Times New Roman" w:cs="Times New Roman"/>
          <w:iCs/>
          <w:noProof/>
          <w:sz w:val="24"/>
          <w:szCs w:val="24"/>
        </w:rPr>
        <w:t>(</w:t>
      </w:r>
      <w:hyperlink w:anchor="_ENREF_28" w:tooltip="Larocque, 1995 #329" w:history="1">
        <w:r w:rsidR="0022534B">
          <w:rPr>
            <w:rFonts w:ascii="Times New Roman" w:hAnsi="Times New Roman" w:cs="Times New Roman"/>
            <w:iCs/>
            <w:noProof/>
            <w:sz w:val="24"/>
            <w:szCs w:val="24"/>
          </w:rPr>
          <w:t>Larocque and Banton, 1995</w:t>
        </w:r>
      </w:hyperlink>
      <w:r>
        <w:rPr>
          <w:rFonts w:ascii="Times New Roman" w:hAnsi="Times New Roman" w:cs="Times New Roman"/>
          <w:iCs/>
          <w:noProof/>
          <w:sz w:val="24"/>
          <w:szCs w:val="24"/>
        </w:rPr>
        <w:t>)</w:t>
      </w:r>
      <w:r>
        <w:rPr>
          <w:rFonts w:ascii="Times New Roman" w:hAnsi="Times New Roman" w:cs="Times New Roman"/>
          <w:iCs/>
          <w:sz w:val="24"/>
          <w:szCs w:val="24"/>
        </w:rPr>
        <w:fldChar w:fldCharType="end"/>
      </w:r>
      <w:r w:rsidRPr="00004BF8">
        <w:rPr>
          <w:rFonts w:ascii="Times New Roman" w:hAnsi="Times New Roman" w:cs="Times New Roman"/>
          <w:iCs/>
          <w:sz w:val="24"/>
          <w:szCs w:val="24"/>
        </w:rPr>
        <w:t xml:space="preserve"> </w:t>
      </w:r>
      <w:r w:rsidR="00464219">
        <w:rPr>
          <w:rFonts w:ascii="Times New Roman" w:hAnsi="Times New Roman" w:cs="Times New Roman"/>
          <w:iCs/>
          <w:sz w:val="24"/>
          <w:szCs w:val="24"/>
        </w:rPr>
        <w:t>are all</w:t>
      </w:r>
      <w:r w:rsidRPr="00004BF8">
        <w:rPr>
          <w:rFonts w:ascii="Times New Roman" w:hAnsi="Times New Roman" w:cs="Times New Roman"/>
          <w:iCs/>
          <w:sz w:val="24"/>
          <w:szCs w:val="24"/>
        </w:rPr>
        <w:t xml:space="preserve"> models that </w:t>
      </w:r>
      <w:r w:rsidR="00464219">
        <w:rPr>
          <w:rFonts w:ascii="Times New Roman" w:hAnsi="Times New Roman" w:cs="Times New Roman"/>
          <w:iCs/>
          <w:sz w:val="24"/>
          <w:szCs w:val="24"/>
        </w:rPr>
        <w:t>have been developed to consider</w:t>
      </w:r>
      <w:r w:rsidRPr="00004BF8">
        <w:rPr>
          <w:rFonts w:ascii="Times New Roman" w:hAnsi="Times New Roman" w:cs="Times New Roman"/>
          <w:iCs/>
          <w:sz w:val="24"/>
          <w:szCs w:val="24"/>
        </w:rPr>
        <w:t xml:space="preserve"> </w:t>
      </w:r>
      <w:r w:rsidR="00236BF4">
        <w:rPr>
          <w:rFonts w:ascii="Times New Roman" w:hAnsi="Times New Roman" w:cs="Times New Roman"/>
          <w:iCs/>
          <w:sz w:val="24"/>
          <w:szCs w:val="24"/>
        </w:rPr>
        <w:t>N</w:t>
      </w:r>
      <w:r w:rsidRPr="00004BF8">
        <w:rPr>
          <w:rFonts w:ascii="Times New Roman" w:hAnsi="Times New Roman" w:cs="Times New Roman"/>
          <w:iCs/>
          <w:sz w:val="24"/>
          <w:szCs w:val="24"/>
        </w:rPr>
        <w:t xml:space="preserve"> dynamics in agricultural settings. The large drawback of these models is the consideration of discrete pools for </w:t>
      </w:r>
      <w:r w:rsidR="00236BF4">
        <w:rPr>
          <w:rFonts w:ascii="Times New Roman" w:hAnsi="Times New Roman" w:cs="Times New Roman"/>
          <w:iCs/>
          <w:sz w:val="24"/>
          <w:szCs w:val="24"/>
        </w:rPr>
        <w:t>N</w:t>
      </w:r>
      <w:r w:rsidRPr="00004BF8">
        <w:rPr>
          <w:rFonts w:ascii="Times New Roman" w:hAnsi="Times New Roman" w:cs="Times New Roman"/>
          <w:iCs/>
          <w:sz w:val="24"/>
          <w:szCs w:val="24"/>
        </w:rPr>
        <w:t xml:space="preserve"> transformations which fail to adequately resolve soil spatially. Thus, these models cannot properly account for the spatial and dynamic interactions between soil structure, water and </w:t>
      </w:r>
      <w:r w:rsidR="00236BF4">
        <w:rPr>
          <w:rFonts w:ascii="Times New Roman" w:hAnsi="Times New Roman" w:cs="Times New Roman"/>
          <w:iCs/>
          <w:sz w:val="24"/>
          <w:szCs w:val="24"/>
        </w:rPr>
        <w:t>N</w:t>
      </w:r>
      <w:r w:rsidRPr="00004BF8">
        <w:rPr>
          <w:rFonts w:ascii="Times New Roman" w:hAnsi="Times New Roman" w:cs="Times New Roman"/>
          <w:iCs/>
          <w:sz w:val="24"/>
          <w:szCs w:val="24"/>
        </w:rPr>
        <w:t xml:space="preserve"> transport, and root-soil interactions at sufficient spatial or temporal resolutions necessary to infer optimal fertilisation times, nor highlight sources of inefficiencies</w:t>
      </w:r>
      <w:r w:rsidR="001D4A77">
        <w:rPr>
          <w:rFonts w:ascii="Times New Roman" w:hAnsi="Times New Roman" w:cs="Times New Roman"/>
          <w:iCs/>
          <w:sz w:val="24"/>
          <w:szCs w:val="24"/>
        </w:rPr>
        <w:t xml:space="preserve"> associated with </w:t>
      </w:r>
      <w:proofErr w:type="spellStart"/>
      <w:r w:rsidR="001D4A77">
        <w:rPr>
          <w:rFonts w:ascii="Times New Roman" w:hAnsi="Times New Roman" w:cs="Times New Roman"/>
          <w:iCs/>
          <w:sz w:val="24"/>
          <w:szCs w:val="24"/>
        </w:rPr>
        <w:t>hyrodynamics</w:t>
      </w:r>
      <w:proofErr w:type="spellEnd"/>
      <w:r w:rsidRPr="00004BF8">
        <w:rPr>
          <w:rFonts w:ascii="Times New Roman" w:hAnsi="Times New Roman" w:cs="Times New Roman"/>
          <w:iCs/>
          <w:sz w:val="24"/>
          <w:szCs w:val="24"/>
        </w:rPr>
        <w:t>. While</w:t>
      </w:r>
      <w:r>
        <w:rPr>
          <w:rFonts w:ascii="Times New Roman" w:hAnsi="Times New Roman" w:cs="Times New Roman"/>
          <w:iCs/>
          <w:sz w:val="24"/>
          <w:szCs w:val="24"/>
        </w:rPr>
        <w:t xml:space="preserve"> models such as STICS </w:t>
      </w:r>
      <w:r>
        <w:rPr>
          <w:rFonts w:ascii="Times New Roman" w:hAnsi="Times New Roman" w:cs="Times New Roman"/>
          <w:iCs/>
          <w:sz w:val="24"/>
          <w:szCs w:val="24"/>
        </w:rPr>
        <w:fldChar w:fldCharType="begin"/>
      </w:r>
      <w:r>
        <w:rPr>
          <w:rFonts w:ascii="Times New Roman" w:hAnsi="Times New Roman" w:cs="Times New Roman"/>
          <w:iCs/>
          <w:sz w:val="24"/>
          <w:szCs w:val="24"/>
        </w:rPr>
        <w:instrText xml:space="preserve"> ADDIN EN.CITE &lt;EndNote&gt;&lt;Cite&gt;&lt;Author&gt;Brisson&lt;/Author&gt;&lt;Year&gt;2003&lt;/Year&gt;&lt;RecNum&gt;330&lt;/RecNum&gt;&lt;DisplayText&gt;(Brisson et al., 2003)&lt;/DisplayText&gt;&lt;record&gt;&lt;rec-number&gt;330&lt;/rec-number&gt;&lt;foreign-keys&gt;&lt;key app="EN" db-id="0sapex5pfwrt05ep5w3x2zd0tdt9050e5fax" timestamp="1602667532"&gt;330&lt;/key&gt;&lt;/foreign-keys&gt;&lt;ref-type name="Journal Article"&gt;17&lt;/ref-type&gt;&lt;contributors&gt;&lt;authors&gt;&lt;author&gt;Brisson, Nadine&lt;/author&gt;&lt;author&gt;Gary, Christian&lt;/author&gt;&lt;author&gt;Justes, Eric&lt;/author&gt;&lt;author&gt;Roche, Romain&lt;/author&gt;&lt;author&gt;Mary, Bruno&lt;/author&gt;&lt;author&gt;Ripoche, Dominique&lt;/author&gt;&lt;author&gt;Zimmer, Daniel&lt;/author&gt;&lt;author&gt;Sierra, Jorge&lt;/author&gt;&lt;author&gt;Bertuzzi, Patrick&lt;/author&gt;&lt;author&gt;Burger, Philippe&lt;/author&gt;&lt;/authors&gt;&lt;/contributors&gt;&lt;titles&gt;&lt;title&gt;An overview of the crop model STICS&lt;/title&gt;&lt;secondary-title&gt;European Journal of agronomy&lt;/secondary-title&gt;&lt;/titles&gt;&lt;periodical&gt;&lt;full-title&gt;European Journal of agronomy&lt;/full-title&gt;&lt;/periodical&gt;&lt;pages&gt;309-332&lt;/pages&gt;&lt;volume&gt;18&lt;/volume&gt;&lt;number&gt;3-4&lt;/number&gt;&lt;dates&gt;&lt;year&gt;2003&lt;/year&gt;&lt;/dates&gt;&lt;isbn&gt;1161-0301&lt;/isbn&gt;&lt;urls&gt;&lt;/urls&gt;&lt;/record&gt;&lt;/Cite&gt;&lt;/EndNote&gt;</w:instrText>
      </w:r>
      <w:r>
        <w:rPr>
          <w:rFonts w:ascii="Times New Roman" w:hAnsi="Times New Roman" w:cs="Times New Roman"/>
          <w:iCs/>
          <w:sz w:val="24"/>
          <w:szCs w:val="24"/>
        </w:rPr>
        <w:fldChar w:fldCharType="separate"/>
      </w:r>
      <w:r>
        <w:rPr>
          <w:rFonts w:ascii="Times New Roman" w:hAnsi="Times New Roman" w:cs="Times New Roman"/>
          <w:iCs/>
          <w:noProof/>
          <w:sz w:val="24"/>
          <w:szCs w:val="24"/>
        </w:rPr>
        <w:t>(</w:t>
      </w:r>
      <w:hyperlink w:anchor="_ENREF_7" w:tooltip="Brisson, 2003 #330" w:history="1">
        <w:r w:rsidR="0022534B">
          <w:rPr>
            <w:rFonts w:ascii="Times New Roman" w:hAnsi="Times New Roman" w:cs="Times New Roman"/>
            <w:iCs/>
            <w:noProof/>
            <w:sz w:val="24"/>
            <w:szCs w:val="24"/>
          </w:rPr>
          <w:t>Brisson et al., 2003</w:t>
        </w:r>
      </w:hyperlink>
      <w:r>
        <w:rPr>
          <w:rFonts w:ascii="Times New Roman" w:hAnsi="Times New Roman" w:cs="Times New Roman"/>
          <w:iCs/>
          <w:noProof/>
          <w:sz w:val="24"/>
          <w:szCs w:val="24"/>
        </w:rPr>
        <w:t>)</w:t>
      </w:r>
      <w:r>
        <w:rPr>
          <w:rFonts w:ascii="Times New Roman" w:hAnsi="Times New Roman" w:cs="Times New Roman"/>
          <w:iCs/>
          <w:sz w:val="24"/>
          <w:szCs w:val="24"/>
        </w:rPr>
        <w:fldChar w:fldCharType="end"/>
      </w:r>
      <w:r w:rsidRPr="00004BF8">
        <w:rPr>
          <w:rFonts w:ascii="Times New Roman" w:hAnsi="Times New Roman" w:cs="Times New Roman"/>
          <w:iCs/>
          <w:sz w:val="24"/>
          <w:szCs w:val="24"/>
        </w:rPr>
        <w:t xml:space="preserve"> provide some spatial resolution, the partitioning grid size on the order of 1 cm, is still relatively coarse when dealing with fluid flow in porous media. Furthermore, soil wat</w:t>
      </w:r>
      <w:r w:rsidR="00543F0B">
        <w:rPr>
          <w:rFonts w:ascii="Times New Roman" w:hAnsi="Times New Roman" w:cs="Times New Roman"/>
          <w:iCs/>
          <w:sz w:val="24"/>
          <w:szCs w:val="24"/>
        </w:rPr>
        <w:t>er transport processes are</w:t>
      </w:r>
      <w:r w:rsidRPr="00004BF8">
        <w:rPr>
          <w:rFonts w:ascii="Times New Roman" w:hAnsi="Times New Roman" w:cs="Times New Roman"/>
          <w:iCs/>
          <w:sz w:val="24"/>
          <w:szCs w:val="24"/>
        </w:rPr>
        <w:t xml:space="preserve"> regulated by a semi empirical method of a ‘tipp</w:t>
      </w:r>
      <w:r w:rsidR="00543F0B">
        <w:rPr>
          <w:rFonts w:ascii="Times New Roman" w:hAnsi="Times New Roman" w:cs="Times New Roman"/>
          <w:iCs/>
          <w:sz w:val="24"/>
          <w:szCs w:val="24"/>
        </w:rPr>
        <w:t>ing bucket’ approach. It is</w:t>
      </w:r>
      <w:r w:rsidRPr="00004BF8">
        <w:rPr>
          <w:rFonts w:ascii="Times New Roman" w:hAnsi="Times New Roman" w:cs="Times New Roman"/>
          <w:iCs/>
          <w:sz w:val="24"/>
          <w:szCs w:val="24"/>
        </w:rPr>
        <w:t xml:space="preserve"> unclear in the STICS model how </w:t>
      </w:r>
      <w:r w:rsidR="00236BF4">
        <w:rPr>
          <w:rFonts w:ascii="Times New Roman" w:hAnsi="Times New Roman" w:cs="Times New Roman"/>
          <w:iCs/>
          <w:sz w:val="24"/>
          <w:szCs w:val="24"/>
        </w:rPr>
        <w:t>N</w:t>
      </w:r>
      <w:r w:rsidRPr="00004BF8">
        <w:rPr>
          <w:rFonts w:ascii="Times New Roman" w:hAnsi="Times New Roman" w:cs="Times New Roman"/>
          <w:iCs/>
          <w:sz w:val="24"/>
          <w:szCs w:val="24"/>
        </w:rPr>
        <w:t xml:space="preserve"> transport is coupled to water flow in the soil</w:t>
      </w:r>
      <w:r w:rsidR="00D44E41">
        <w:rPr>
          <w:rFonts w:ascii="Times New Roman" w:hAnsi="Times New Roman" w:cs="Times New Roman"/>
          <w:iCs/>
          <w:sz w:val="24"/>
          <w:szCs w:val="24"/>
        </w:rPr>
        <w:t>,</w:t>
      </w:r>
      <w:r w:rsidRPr="00004BF8">
        <w:rPr>
          <w:rFonts w:ascii="Times New Roman" w:hAnsi="Times New Roman" w:cs="Times New Roman"/>
          <w:iCs/>
          <w:sz w:val="24"/>
          <w:szCs w:val="24"/>
        </w:rPr>
        <w:t xml:space="preserve"> if at all. The effect of water flow on </w:t>
      </w:r>
      <w:r w:rsidR="00236BF4">
        <w:rPr>
          <w:rFonts w:ascii="Times New Roman" w:hAnsi="Times New Roman" w:cs="Times New Roman"/>
          <w:iCs/>
          <w:sz w:val="24"/>
          <w:szCs w:val="24"/>
        </w:rPr>
        <w:t>N</w:t>
      </w:r>
      <w:r w:rsidRPr="00004BF8">
        <w:rPr>
          <w:rFonts w:ascii="Times New Roman" w:hAnsi="Times New Roman" w:cs="Times New Roman"/>
          <w:iCs/>
          <w:sz w:val="24"/>
          <w:szCs w:val="24"/>
        </w:rPr>
        <w:t xml:space="preserve"> transport is an important process when considering rainfall and </w:t>
      </w:r>
      <w:r w:rsidR="00E82934">
        <w:rPr>
          <w:rFonts w:ascii="Times New Roman" w:hAnsi="Times New Roman" w:cs="Times New Roman"/>
          <w:iCs/>
          <w:sz w:val="24"/>
          <w:szCs w:val="24"/>
        </w:rPr>
        <w:t>NUE</w:t>
      </w:r>
      <w:r w:rsidRPr="00004BF8">
        <w:rPr>
          <w:rFonts w:ascii="Times New Roman" w:hAnsi="Times New Roman" w:cs="Times New Roman"/>
          <w:iCs/>
          <w:sz w:val="24"/>
          <w:szCs w:val="24"/>
        </w:rPr>
        <w:t>. For these reasons, we opt to</w:t>
      </w:r>
      <w:r w:rsidR="00D44E41">
        <w:rPr>
          <w:rFonts w:ascii="Times New Roman" w:hAnsi="Times New Roman" w:cs="Times New Roman"/>
          <w:iCs/>
          <w:sz w:val="24"/>
          <w:szCs w:val="24"/>
        </w:rPr>
        <w:t xml:space="preserve"> develop and</w:t>
      </w:r>
      <w:r w:rsidRPr="00004BF8">
        <w:rPr>
          <w:rFonts w:ascii="Times New Roman" w:hAnsi="Times New Roman" w:cs="Times New Roman"/>
          <w:iCs/>
          <w:sz w:val="24"/>
          <w:szCs w:val="24"/>
        </w:rPr>
        <w:t xml:space="preserve"> use a model where</w:t>
      </w:r>
      <w:r w:rsidR="00400E79">
        <w:rPr>
          <w:rFonts w:ascii="Times New Roman" w:hAnsi="Times New Roman" w:cs="Times New Roman"/>
          <w:iCs/>
          <w:sz w:val="24"/>
          <w:szCs w:val="24"/>
        </w:rPr>
        <w:t xml:space="preserve"> soil</w:t>
      </w:r>
      <w:r w:rsidRPr="00004BF8">
        <w:rPr>
          <w:rFonts w:ascii="Times New Roman" w:hAnsi="Times New Roman" w:cs="Times New Roman"/>
          <w:iCs/>
          <w:sz w:val="24"/>
          <w:szCs w:val="24"/>
        </w:rPr>
        <w:t xml:space="preserve"> water flow and </w:t>
      </w:r>
      <w:r w:rsidR="00236BF4">
        <w:rPr>
          <w:rFonts w:ascii="Times New Roman" w:hAnsi="Times New Roman" w:cs="Times New Roman"/>
          <w:iCs/>
          <w:sz w:val="24"/>
          <w:szCs w:val="24"/>
        </w:rPr>
        <w:t>N</w:t>
      </w:r>
      <w:r w:rsidRPr="00004BF8">
        <w:rPr>
          <w:rFonts w:ascii="Times New Roman" w:hAnsi="Times New Roman" w:cs="Times New Roman"/>
          <w:iCs/>
          <w:sz w:val="24"/>
          <w:szCs w:val="24"/>
        </w:rPr>
        <w:t xml:space="preserve"> transport are rigorously coupled in a modelling framework that facilitates control over grid resolution, precipitation patterns and fertilisation timings.</w:t>
      </w:r>
    </w:p>
    <w:p w14:paraId="3766963D" w14:textId="7E57A9BB" w:rsidR="00CC3AE2" w:rsidRDefault="000A7014" w:rsidP="00C17AE0">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In this paper we consider the ‘at the right time’ principle in the </w:t>
      </w:r>
      <w:r w:rsidR="001F5B16">
        <w:rPr>
          <w:rFonts w:ascii="Times New Roman" w:hAnsi="Times New Roman" w:cs="Times New Roman"/>
          <w:sz w:val="24"/>
          <w:szCs w:val="24"/>
        </w:rPr>
        <w:t>‘</w:t>
      </w:r>
      <w:r>
        <w:rPr>
          <w:rFonts w:ascii="Times New Roman" w:hAnsi="Times New Roman" w:cs="Times New Roman"/>
          <w:sz w:val="24"/>
          <w:szCs w:val="24"/>
        </w:rPr>
        <w:t>4Rs</w:t>
      </w:r>
      <w:r w:rsidR="001F5B16">
        <w:rPr>
          <w:rFonts w:ascii="Times New Roman" w:hAnsi="Times New Roman" w:cs="Times New Roman"/>
          <w:sz w:val="24"/>
          <w:szCs w:val="24"/>
        </w:rPr>
        <w:t>’</w:t>
      </w:r>
      <w:r>
        <w:rPr>
          <w:rFonts w:ascii="Times New Roman" w:hAnsi="Times New Roman" w:cs="Times New Roman"/>
          <w:sz w:val="24"/>
          <w:szCs w:val="24"/>
        </w:rPr>
        <w:t xml:space="preserve"> of reducing </w:t>
      </w:r>
      <w:r w:rsidR="00236BF4">
        <w:rPr>
          <w:rFonts w:ascii="Times New Roman" w:hAnsi="Times New Roman" w:cs="Times New Roman"/>
          <w:sz w:val="24"/>
          <w:szCs w:val="24"/>
        </w:rPr>
        <w:t>N</w:t>
      </w:r>
      <w:r>
        <w:rPr>
          <w:rFonts w:ascii="Times New Roman" w:hAnsi="Times New Roman" w:cs="Times New Roman"/>
          <w:sz w:val="24"/>
          <w:szCs w:val="24"/>
        </w:rPr>
        <w:t xml:space="preserve"> loss by considering varying rainfall patterns, within an otherwise controlled model </w:t>
      </w:r>
      <w:r w:rsidR="001F4FD3">
        <w:rPr>
          <w:rFonts w:ascii="Times New Roman" w:hAnsi="Times New Roman" w:cs="Times New Roman"/>
          <w:sz w:val="24"/>
          <w:szCs w:val="24"/>
        </w:rPr>
        <w:t xml:space="preserve">cropping </w:t>
      </w:r>
      <w:r>
        <w:rPr>
          <w:rFonts w:ascii="Times New Roman" w:hAnsi="Times New Roman" w:cs="Times New Roman"/>
          <w:sz w:val="24"/>
          <w:szCs w:val="24"/>
        </w:rPr>
        <w:t>system</w:t>
      </w:r>
      <w:r w:rsidR="00D44E41">
        <w:rPr>
          <w:rFonts w:ascii="Times New Roman" w:hAnsi="Times New Roman" w:cs="Times New Roman"/>
          <w:sz w:val="24"/>
          <w:szCs w:val="24"/>
        </w:rPr>
        <w:t xml:space="preserve"> (maize)</w:t>
      </w:r>
      <w:r>
        <w:rPr>
          <w:rFonts w:ascii="Times New Roman" w:hAnsi="Times New Roman" w:cs="Times New Roman"/>
          <w:sz w:val="24"/>
          <w:szCs w:val="24"/>
        </w:rPr>
        <w:t>. W</w:t>
      </w:r>
      <w:r w:rsidR="00083AEC">
        <w:rPr>
          <w:rFonts w:ascii="Times New Roman" w:hAnsi="Times New Roman" w:cs="Times New Roman"/>
          <w:sz w:val="24"/>
          <w:szCs w:val="24"/>
        </w:rPr>
        <w:t>e construct</w:t>
      </w:r>
      <w:r w:rsidR="00D44E41">
        <w:rPr>
          <w:rFonts w:ascii="Times New Roman" w:hAnsi="Times New Roman" w:cs="Times New Roman"/>
          <w:sz w:val="24"/>
          <w:szCs w:val="24"/>
        </w:rPr>
        <w:t>ed</w:t>
      </w:r>
      <w:r w:rsidR="00CC3AE2" w:rsidRPr="00E60289">
        <w:rPr>
          <w:rFonts w:ascii="Times New Roman" w:hAnsi="Times New Roman" w:cs="Times New Roman"/>
          <w:sz w:val="24"/>
          <w:szCs w:val="24"/>
        </w:rPr>
        <w:t xml:space="preserve"> a field scale model to describe simultaneous water movement, </w:t>
      </w:r>
      <w:r w:rsidR="00236BF4">
        <w:rPr>
          <w:rFonts w:ascii="Times New Roman" w:hAnsi="Times New Roman" w:cs="Times New Roman"/>
          <w:sz w:val="24"/>
          <w:szCs w:val="24"/>
        </w:rPr>
        <w:t>N</w:t>
      </w:r>
      <w:r w:rsidR="00CC3AE2" w:rsidRPr="00E60289">
        <w:rPr>
          <w:rFonts w:ascii="Times New Roman" w:hAnsi="Times New Roman" w:cs="Times New Roman"/>
          <w:sz w:val="24"/>
          <w:szCs w:val="24"/>
        </w:rPr>
        <w:t xml:space="preserve"> transport</w:t>
      </w:r>
      <w:r w:rsidR="00516907">
        <w:rPr>
          <w:rFonts w:ascii="Times New Roman" w:hAnsi="Times New Roman" w:cs="Times New Roman"/>
          <w:sz w:val="24"/>
          <w:szCs w:val="24"/>
        </w:rPr>
        <w:t>,</w:t>
      </w:r>
      <w:r w:rsidR="00CC3AE2" w:rsidRPr="00E60289">
        <w:rPr>
          <w:rFonts w:ascii="Times New Roman" w:hAnsi="Times New Roman" w:cs="Times New Roman"/>
          <w:sz w:val="24"/>
          <w:szCs w:val="24"/>
        </w:rPr>
        <w:t xml:space="preserve"> root growth and </w:t>
      </w:r>
      <w:r w:rsidR="00236BF4">
        <w:rPr>
          <w:rFonts w:ascii="Times New Roman" w:hAnsi="Times New Roman" w:cs="Times New Roman"/>
          <w:sz w:val="24"/>
          <w:szCs w:val="24"/>
        </w:rPr>
        <w:t>N</w:t>
      </w:r>
      <w:r w:rsidR="00B55DA1">
        <w:rPr>
          <w:rFonts w:ascii="Times New Roman" w:hAnsi="Times New Roman" w:cs="Times New Roman"/>
          <w:sz w:val="24"/>
          <w:szCs w:val="24"/>
        </w:rPr>
        <w:t xml:space="preserve"> </w:t>
      </w:r>
      <w:r w:rsidR="00CC3AE2" w:rsidRPr="00E60289">
        <w:rPr>
          <w:rFonts w:ascii="Times New Roman" w:hAnsi="Times New Roman" w:cs="Times New Roman"/>
          <w:sz w:val="24"/>
          <w:szCs w:val="24"/>
        </w:rPr>
        <w:t xml:space="preserve">uptake. The model </w:t>
      </w:r>
      <w:r w:rsidR="00516907">
        <w:rPr>
          <w:rFonts w:ascii="Times New Roman" w:hAnsi="Times New Roman" w:cs="Times New Roman"/>
          <w:sz w:val="24"/>
          <w:szCs w:val="24"/>
        </w:rPr>
        <w:t>incorporates</w:t>
      </w:r>
      <w:r w:rsidR="00516907" w:rsidRPr="00E60289">
        <w:rPr>
          <w:rFonts w:ascii="Times New Roman" w:hAnsi="Times New Roman" w:cs="Times New Roman"/>
          <w:sz w:val="24"/>
          <w:szCs w:val="24"/>
        </w:rPr>
        <w:t xml:space="preserve"> </w:t>
      </w:r>
      <w:r w:rsidR="00CC3AE2" w:rsidRPr="00E60289">
        <w:rPr>
          <w:rFonts w:ascii="Times New Roman" w:hAnsi="Times New Roman" w:cs="Times New Roman"/>
          <w:sz w:val="24"/>
          <w:szCs w:val="24"/>
        </w:rPr>
        <w:t xml:space="preserve">several different </w:t>
      </w:r>
      <w:r w:rsidR="00236BF4">
        <w:rPr>
          <w:rFonts w:ascii="Times New Roman" w:hAnsi="Times New Roman" w:cs="Times New Roman"/>
          <w:sz w:val="24"/>
          <w:szCs w:val="24"/>
        </w:rPr>
        <w:t>N</w:t>
      </w:r>
      <w:r w:rsidR="00CC3AE2" w:rsidRPr="00E60289">
        <w:rPr>
          <w:rFonts w:ascii="Times New Roman" w:hAnsi="Times New Roman" w:cs="Times New Roman"/>
          <w:sz w:val="24"/>
          <w:szCs w:val="24"/>
        </w:rPr>
        <w:t xml:space="preserve"> species within the soil in multiple states and their associated interactions. Ninety different rainfall patterns </w:t>
      </w:r>
      <w:r w:rsidR="00D44E41">
        <w:rPr>
          <w:rFonts w:ascii="Times New Roman" w:hAnsi="Times New Roman" w:cs="Times New Roman"/>
          <w:sz w:val="24"/>
          <w:szCs w:val="24"/>
        </w:rPr>
        <w:t>we</w:t>
      </w:r>
      <w:r w:rsidR="00CC3AE2" w:rsidRPr="00E60289">
        <w:rPr>
          <w:rFonts w:ascii="Times New Roman" w:hAnsi="Times New Roman" w:cs="Times New Roman"/>
          <w:sz w:val="24"/>
          <w:szCs w:val="24"/>
        </w:rPr>
        <w:t>re stochastically generated and used to understand the impact of variable precipitation patterns and fertilisation timing</w:t>
      </w:r>
      <w:r w:rsidR="00284792">
        <w:rPr>
          <w:rFonts w:ascii="Times New Roman" w:hAnsi="Times New Roman" w:cs="Times New Roman"/>
          <w:sz w:val="24"/>
          <w:szCs w:val="24"/>
        </w:rPr>
        <w:t>s</w:t>
      </w:r>
      <w:r w:rsidR="00CC3AE2" w:rsidRPr="00E60289">
        <w:rPr>
          <w:rFonts w:ascii="Times New Roman" w:hAnsi="Times New Roman" w:cs="Times New Roman"/>
          <w:sz w:val="24"/>
          <w:szCs w:val="24"/>
        </w:rPr>
        <w:t xml:space="preserve"> on </w:t>
      </w:r>
      <w:r w:rsidR="00236BF4">
        <w:rPr>
          <w:rFonts w:ascii="Times New Roman" w:hAnsi="Times New Roman" w:cs="Times New Roman"/>
          <w:sz w:val="24"/>
          <w:szCs w:val="24"/>
        </w:rPr>
        <w:t>N</w:t>
      </w:r>
      <w:r w:rsidR="00CC3AE2" w:rsidRPr="00E60289">
        <w:rPr>
          <w:rFonts w:ascii="Times New Roman" w:hAnsi="Times New Roman" w:cs="Times New Roman"/>
          <w:sz w:val="24"/>
          <w:szCs w:val="24"/>
        </w:rPr>
        <w:t xml:space="preserve"> uptake.</w:t>
      </w:r>
      <w:r w:rsidR="008543FA">
        <w:rPr>
          <w:rFonts w:ascii="Times New Roman" w:hAnsi="Times New Roman" w:cs="Times New Roman"/>
          <w:sz w:val="24"/>
          <w:szCs w:val="24"/>
        </w:rPr>
        <w:t xml:space="preserve"> Enhanced nitrous oxide release periods </w:t>
      </w:r>
      <w:r w:rsidR="00D44E41">
        <w:rPr>
          <w:rFonts w:ascii="Times New Roman" w:hAnsi="Times New Roman" w:cs="Times New Roman"/>
          <w:sz w:val="24"/>
          <w:szCs w:val="24"/>
        </w:rPr>
        <w:t>we</w:t>
      </w:r>
      <w:r w:rsidR="008543FA">
        <w:rPr>
          <w:rFonts w:ascii="Times New Roman" w:hAnsi="Times New Roman" w:cs="Times New Roman"/>
          <w:sz w:val="24"/>
          <w:szCs w:val="24"/>
        </w:rPr>
        <w:t>re</w:t>
      </w:r>
      <w:r w:rsidR="00BB51EB" w:rsidRPr="00E60289">
        <w:rPr>
          <w:rFonts w:ascii="Times New Roman" w:hAnsi="Times New Roman" w:cs="Times New Roman"/>
          <w:sz w:val="24"/>
          <w:szCs w:val="24"/>
        </w:rPr>
        <w:t xml:space="preserve"> </w:t>
      </w:r>
      <w:r w:rsidR="009B3F9A">
        <w:rPr>
          <w:rFonts w:ascii="Times New Roman" w:hAnsi="Times New Roman" w:cs="Times New Roman"/>
          <w:sz w:val="24"/>
          <w:szCs w:val="24"/>
        </w:rPr>
        <w:t>estimated</w:t>
      </w:r>
      <w:r w:rsidR="008543FA">
        <w:rPr>
          <w:rFonts w:ascii="Times New Roman" w:hAnsi="Times New Roman" w:cs="Times New Roman"/>
          <w:sz w:val="24"/>
          <w:szCs w:val="24"/>
        </w:rPr>
        <w:t xml:space="preserve"> implicitly to determine if optimal fertilisation timings co-locate with suboptimal enhanced greenhouse gas release.  </w:t>
      </w:r>
      <w:r w:rsidR="00BB51EB" w:rsidRPr="00E60289">
        <w:rPr>
          <w:rFonts w:ascii="Times New Roman" w:hAnsi="Times New Roman" w:cs="Times New Roman"/>
          <w:sz w:val="24"/>
          <w:szCs w:val="24"/>
        </w:rPr>
        <w:t xml:space="preserve">The results of the model </w:t>
      </w:r>
      <w:r w:rsidR="00516907">
        <w:rPr>
          <w:rFonts w:ascii="Times New Roman" w:hAnsi="Times New Roman" w:cs="Times New Roman"/>
          <w:sz w:val="24"/>
          <w:szCs w:val="24"/>
        </w:rPr>
        <w:t>are</w:t>
      </w:r>
      <w:r w:rsidR="00516907" w:rsidRPr="00E60289">
        <w:rPr>
          <w:rFonts w:ascii="Times New Roman" w:hAnsi="Times New Roman" w:cs="Times New Roman"/>
          <w:sz w:val="24"/>
          <w:szCs w:val="24"/>
        </w:rPr>
        <w:t xml:space="preserve"> </w:t>
      </w:r>
      <w:r w:rsidR="003112F5" w:rsidRPr="00E60289">
        <w:rPr>
          <w:rFonts w:ascii="Times New Roman" w:hAnsi="Times New Roman" w:cs="Times New Roman"/>
          <w:sz w:val="24"/>
          <w:szCs w:val="24"/>
        </w:rPr>
        <w:t xml:space="preserve">then compared to </w:t>
      </w:r>
      <w:r w:rsidR="00BB51EB" w:rsidRPr="00E60289">
        <w:rPr>
          <w:rFonts w:ascii="Times New Roman" w:hAnsi="Times New Roman" w:cs="Times New Roman"/>
          <w:sz w:val="24"/>
          <w:szCs w:val="24"/>
        </w:rPr>
        <w:t xml:space="preserve">two </w:t>
      </w:r>
      <w:r w:rsidR="003112F5" w:rsidRPr="00E60289">
        <w:rPr>
          <w:rFonts w:ascii="Times New Roman" w:hAnsi="Times New Roman" w:cs="Times New Roman"/>
          <w:sz w:val="24"/>
          <w:szCs w:val="24"/>
        </w:rPr>
        <w:t>previous field</w:t>
      </w:r>
      <w:r w:rsidR="00BB51EB" w:rsidRPr="00E60289">
        <w:rPr>
          <w:rFonts w:ascii="Times New Roman" w:hAnsi="Times New Roman" w:cs="Times New Roman"/>
          <w:sz w:val="24"/>
          <w:szCs w:val="24"/>
        </w:rPr>
        <w:t xml:space="preserve"> studies with contrasting results regarding </w:t>
      </w:r>
      <w:r w:rsidR="00E82934">
        <w:rPr>
          <w:rFonts w:ascii="Times New Roman" w:hAnsi="Times New Roman" w:cs="Times New Roman"/>
          <w:sz w:val="24"/>
          <w:szCs w:val="24"/>
        </w:rPr>
        <w:t>NUE</w:t>
      </w:r>
      <w:r w:rsidR="00BB51EB" w:rsidRPr="00E60289">
        <w:rPr>
          <w:rFonts w:ascii="Times New Roman" w:hAnsi="Times New Roman" w:cs="Times New Roman"/>
          <w:sz w:val="24"/>
          <w:szCs w:val="24"/>
        </w:rPr>
        <w:t xml:space="preserve"> and rainfall.</w:t>
      </w:r>
      <w:r w:rsidR="00CC3AE2" w:rsidRPr="00E60289">
        <w:rPr>
          <w:rFonts w:ascii="Times New Roman" w:hAnsi="Times New Roman" w:cs="Times New Roman"/>
          <w:sz w:val="24"/>
          <w:szCs w:val="24"/>
        </w:rPr>
        <w:t xml:space="preserve"> </w:t>
      </w:r>
    </w:p>
    <w:p w14:paraId="71E31C90" w14:textId="776F0F73" w:rsidR="00190AA7" w:rsidRPr="001D4A77" w:rsidRDefault="00A07698" w:rsidP="00190AA7">
      <w:pPr>
        <w:pStyle w:val="Heading1"/>
        <w:spacing w:line="480" w:lineRule="auto"/>
        <w:rPr>
          <w:rFonts w:ascii="Times New Roman" w:hAnsi="Times New Roman" w:cs="Times New Roman"/>
          <w:b/>
          <w:bCs/>
          <w:sz w:val="24"/>
          <w:szCs w:val="24"/>
        </w:rPr>
      </w:pPr>
      <w:r>
        <w:rPr>
          <w:rFonts w:ascii="Times New Roman" w:hAnsi="Times New Roman" w:cs="Times New Roman"/>
          <w:b/>
          <w:bCs/>
          <w:sz w:val="24"/>
          <w:szCs w:val="24"/>
        </w:rPr>
        <w:t>M</w:t>
      </w:r>
      <w:r>
        <w:rPr>
          <w:rFonts w:ascii="Times New Roman" w:hAnsi="Times New Roman" w:cs="Times New Roman"/>
          <w:b/>
          <w:bCs/>
          <w:caps w:val="0"/>
          <w:sz w:val="24"/>
          <w:szCs w:val="24"/>
        </w:rPr>
        <w:t>ethods</w:t>
      </w:r>
    </w:p>
    <w:p w14:paraId="669B97B4" w14:textId="14965CCB" w:rsidR="00190AA7" w:rsidRPr="001D4A77" w:rsidRDefault="00190AA7" w:rsidP="00190AA7">
      <w:pPr>
        <w:pStyle w:val="Heading2"/>
        <w:spacing w:line="480" w:lineRule="auto"/>
        <w:rPr>
          <w:rFonts w:ascii="Times New Roman" w:hAnsi="Times New Roman" w:cs="Times New Roman"/>
          <w:i/>
          <w:iCs/>
          <w:sz w:val="24"/>
          <w:szCs w:val="24"/>
        </w:rPr>
      </w:pPr>
      <w:r w:rsidRPr="001D4A77">
        <w:rPr>
          <w:rFonts w:ascii="Times New Roman" w:hAnsi="Times New Roman" w:cs="Times New Roman"/>
          <w:i/>
          <w:iCs/>
          <w:sz w:val="24"/>
          <w:szCs w:val="24"/>
        </w:rPr>
        <w:t>M</w:t>
      </w:r>
      <w:r w:rsidR="00A07698" w:rsidRPr="001D4A77">
        <w:rPr>
          <w:rFonts w:ascii="Times New Roman" w:hAnsi="Times New Roman" w:cs="Times New Roman"/>
          <w:i/>
          <w:iCs/>
          <w:caps w:val="0"/>
          <w:sz w:val="24"/>
          <w:szCs w:val="24"/>
        </w:rPr>
        <w:t>odel overview</w:t>
      </w:r>
    </w:p>
    <w:p w14:paraId="7A17C587" w14:textId="4195EA1F" w:rsidR="00190AA7" w:rsidRPr="00E60289" w:rsidRDefault="00190AA7" w:rsidP="00190AA7">
      <w:pPr>
        <w:spacing w:line="480" w:lineRule="auto"/>
        <w:jc w:val="both"/>
        <w:rPr>
          <w:rFonts w:ascii="Times New Roman" w:hAnsi="Times New Roman" w:cs="Times New Roman"/>
          <w:sz w:val="24"/>
          <w:szCs w:val="24"/>
        </w:rPr>
      </w:pPr>
      <w:r w:rsidRPr="00E60289">
        <w:rPr>
          <w:rFonts w:ascii="Times New Roman" w:hAnsi="Times New Roman" w:cs="Times New Roman"/>
          <w:sz w:val="24"/>
          <w:szCs w:val="24"/>
        </w:rPr>
        <w:t xml:space="preserve">Our study implements a coupled field scale 1-D soil water and </w:t>
      </w:r>
      <w:r w:rsidR="00236BF4">
        <w:rPr>
          <w:rFonts w:ascii="Times New Roman" w:hAnsi="Times New Roman" w:cs="Times New Roman"/>
          <w:sz w:val="24"/>
          <w:szCs w:val="24"/>
        </w:rPr>
        <w:t>N</w:t>
      </w:r>
      <w:r w:rsidRPr="00E60289">
        <w:rPr>
          <w:rFonts w:ascii="Times New Roman" w:hAnsi="Times New Roman" w:cs="Times New Roman"/>
          <w:sz w:val="24"/>
          <w:szCs w:val="24"/>
        </w:rPr>
        <w:t xml:space="preserve"> transport model considering growing maize roots in 1 m</w:t>
      </w:r>
      <w:r w:rsidRPr="00E60289">
        <w:rPr>
          <w:rFonts w:ascii="Times New Roman" w:hAnsi="Times New Roman" w:cs="Times New Roman"/>
          <w:sz w:val="24"/>
          <w:szCs w:val="24"/>
          <w:vertAlign w:val="superscript"/>
        </w:rPr>
        <w:t>3</w:t>
      </w:r>
      <w:r w:rsidRPr="00E60289">
        <w:rPr>
          <w:rFonts w:ascii="Times New Roman" w:hAnsi="Times New Roman" w:cs="Times New Roman"/>
          <w:sz w:val="24"/>
          <w:szCs w:val="24"/>
        </w:rPr>
        <w:t xml:space="preserve"> of soil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REF _Ref35343286 \h  \* MERGEFORMAT </w:instrText>
      </w:r>
      <w:r w:rsidRPr="00E60289">
        <w:rPr>
          <w:rFonts w:ascii="Times New Roman" w:hAnsi="Times New Roman" w:cs="Times New Roman"/>
          <w:sz w:val="24"/>
          <w:szCs w:val="24"/>
        </w:rPr>
      </w:r>
      <w:r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 xml:space="preserve">Figure </w:t>
      </w:r>
      <w:r w:rsidR="002D1799">
        <w:rPr>
          <w:rFonts w:ascii="Times New Roman" w:hAnsi="Times New Roman" w:cs="Times New Roman"/>
          <w:noProof/>
          <w:sz w:val="24"/>
          <w:szCs w:val="24"/>
        </w:rPr>
        <w:t>1</w:t>
      </w:r>
      <w:r w:rsidRPr="00E60289">
        <w:rPr>
          <w:rFonts w:ascii="Times New Roman" w:hAnsi="Times New Roman" w:cs="Times New Roman"/>
          <w:sz w:val="24"/>
          <w:szCs w:val="24"/>
        </w:rPr>
        <w:fldChar w:fldCharType="end"/>
      </w:r>
      <w:r w:rsidRPr="00E60289">
        <w:rPr>
          <w:rFonts w:ascii="Times New Roman" w:hAnsi="Times New Roman" w:cs="Times New Roman"/>
          <w:iCs/>
          <w:sz w:val="24"/>
          <w:szCs w:val="24"/>
        </w:rPr>
        <w:t>a)</w:t>
      </w:r>
      <w:r w:rsidRPr="00E60289">
        <w:rPr>
          <w:rFonts w:ascii="Times New Roman" w:hAnsi="Times New Roman" w:cs="Times New Roman"/>
          <w:sz w:val="24"/>
          <w:szCs w:val="24"/>
        </w:rPr>
        <w:t xml:space="preserve">. The model considers soil water dynamics across a spatially resolved depth of 1 m. Water movement through the soil </w:t>
      </w:r>
      <w:r>
        <w:rPr>
          <w:rFonts w:ascii="Times New Roman" w:hAnsi="Times New Roman" w:cs="Times New Roman"/>
          <w:sz w:val="24"/>
          <w:szCs w:val="24"/>
        </w:rPr>
        <w:t>i</w:t>
      </w:r>
      <w:r w:rsidRPr="00E60289">
        <w:rPr>
          <w:rFonts w:ascii="Times New Roman" w:hAnsi="Times New Roman" w:cs="Times New Roman"/>
          <w:sz w:val="24"/>
          <w:szCs w:val="24"/>
        </w:rPr>
        <w:t xml:space="preserve">s described </w:t>
      </w:r>
      <w:r w:rsidRPr="00C13D55">
        <w:rPr>
          <w:rFonts w:ascii="Times New Roman" w:hAnsi="Times New Roman" w:cs="Times New Roman"/>
          <w:iCs/>
          <w:sz w:val="24"/>
          <w:szCs w:val="24"/>
        </w:rPr>
        <w:t>using</w:t>
      </w:r>
      <w:r w:rsidRPr="00E60289">
        <w:rPr>
          <w:rFonts w:ascii="Times New Roman" w:hAnsi="Times New Roman" w:cs="Times New Roman"/>
          <w:sz w:val="24"/>
          <w:szCs w:val="24"/>
        </w:rPr>
        <w:t xml:space="preserve"> Richards’ equation </w:t>
      </w:r>
      <w:r w:rsidRPr="00E60289">
        <w:rPr>
          <w:rFonts w:ascii="Times New Roman" w:hAnsi="Times New Roman" w:cs="Times New Roman"/>
          <w:sz w:val="24"/>
          <w:szCs w:val="24"/>
        </w:rPr>
        <w:fldChar w:fldCharType="begin"/>
      </w:r>
      <w:r w:rsidR="00040A59">
        <w:rPr>
          <w:rFonts w:ascii="Times New Roman" w:hAnsi="Times New Roman" w:cs="Times New Roman"/>
          <w:sz w:val="24"/>
          <w:szCs w:val="24"/>
        </w:rPr>
        <w:instrText xml:space="preserve"> ADDIN EN.CITE &lt;EndNote&gt;&lt;Cite&gt;&lt;Author&gt;Richards&lt;/Author&gt;&lt;Year&gt;1931&lt;/Year&gt;&lt;RecNum&gt;241&lt;/RecNum&gt;&lt;DisplayText&gt;(Richards, 1931)&lt;/DisplayText&gt;&lt;record&gt;&lt;rec-number&gt;241&lt;/rec-number&gt;&lt;foreign-keys&gt;&lt;key app="EN" db-id="5evtzfe0ldt0d3evtzg5xre900fezw0tswef"&gt;241&lt;/key&gt;&lt;/foreign-keys&gt;&lt;ref-type name="Journal Article"&gt;17&lt;/ref-type&gt;&lt;contributors&gt;&lt;authors&gt;&lt;author&gt;Richards, Lorenzo Adolph&lt;/author&gt;&lt;/authors&gt;&lt;/contributors&gt;&lt;titles&gt;&lt;title&gt;Capillary conduction of liquids through porous mediums&lt;/title&gt;&lt;secondary-title&gt;Journal of Applied Physics&lt;/secondary-title&gt;&lt;/titles&gt;&lt;periodical&gt;&lt;full-title&gt;Journal of Applied Physics&lt;/full-title&gt;&lt;/periodical&gt;&lt;pages&gt;318-333&lt;/pages&gt;&lt;volume&gt;1&lt;/volume&gt;&lt;number&gt;5&lt;/number&gt;&lt;dates&gt;&lt;year&gt;1931&lt;/year&gt;&lt;/dates&gt;&lt;isbn&gt;0021-8979&lt;/isbn&gt;&lt;urls&gt;&lt;/urls&gt;&lt;/record&gt;&lt;/Cite&gt;&lt;/EndNote&gt;</w:instrText>
      </w:r>
      <w:r w:rsidRPr="00E60289">
        <w:rPr>
          <w:rFonts w:ascii="Times New Roman" w:hAnsi="Times New Roman" w:cs="Times New Roman"/>
          <w:sz w:val="24"/>
          <w:szCs w:val="24"/>
        </w:rPr>
        <w:fldChar w:fldCharType="separate"/>
      </w:r>
      <w:r w:rsidR="00040A59">
        <w:rPr>
          <w:rFonts w:ascii="Times New Roman" w:hAnsi="Times New Roman" w:cs="Times New Roman"/>
          <w:noProof/>
          <w:sz w:val="24"/>
          <w:szCs w:val="24"/>
        </w:rPr>
        <w:t>(</w:t>
      </w:r>
      <w:hyperlink w:anchor="_ENREF_37" w:tooltip="Richards, 1931 #241" w:history="1">
        <w:r w:rsidR="0022534B">
          <w:rPr>
            <w:rFonts w:ascii="Times New Roman" w:hAnsi="Times New Roman" w:cs="Times New Roman"/>
            <w:noProof/>
            <w:sz w:val="24"/>
            <w:szCs w:val="24"/>
          </w:rPr>
          <w:t>Richards, 1931</w:t>
        </w:r>
      </w:hyperlink>
      <w:r w:rsidR="00040A59">
        <w:rPr>
          <w:rFonts w:ascii="Times New Roman" w:hAnsi="Times New Roman" w:cs="Times New Roman"/>
          <w:noProof/>
          <w:sz w:val="24"/>
          <w:szCs w:val="24"/>
        </w:rPr>
        <w:t>)</w:t>
      </w:r>
      <w:r w:rsidRPr="00E60289">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E60289">
        <w:rPr>
          <w:rFonts w:ascii="Times New Roman" w:hAnsi="Times New Roman" w:cs="Times New Roman"/>
          <w:sz w:val="24"/>
          <w:szCs w:val="24"/>
        </w:rPr>
        <w:t>(</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REF _Ref35343286 \h  \* MERGEFORMAT </w:instrText>
      </w:r>
      <w:r w:rsidRPr="00E60289">
        <w:rPr>
          <w:rFonts w:ascii="Times New Roman" w:hAnsi="Times New Roman" w:cs="Times New Roman"/>
          <w:sz w:val="24"/>
          <w:szCs w:val="24"/>
        </w:rPr>
      </w:r>
      <w:r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 xml:space="preserve">Figure </w:t>
      </w:r>
      <w:r w:rsidR="002D1799">
        <w:rPr>
          <w:rFonts w:ascii="Times New Roman" w:hAnsi="Times New Roman" w:cs="Times New Roman"/>
          <w:noProof/>
          <w:sz w:val="24"/>
          <w:szCs w:val="24"/>
        </w:rPr>
        <w:t>1</w:t>
      </w:r>
      <w:r w:rsidRPr="00E60289">
        <w:rPr>
          <w:rFonts w:ascii="Times New Roman" w:hAnsi="Times New Roman" w:cs="Times New Roman"/>
          <w:sz w:val="24"/>
          <w:szCs w:val="24"/>
        </w:rPr>
        <w:fldChar w:fldCharType="end"/>
      </w:r>
      <w:r w:rsidRPr="00E60289">
        <w:rPr>
          <w:rFonts w:ascii="Times New Roman" w:hAnsi="Times New Roman" w:cs="Times New Roman"/>
          <w:sz w:val="24"/>
          <w:szCs w:val="24"/>
        </w:rPr>
        <w:t>b</w:t>
      </w:r>
      <w:r w:rsidRPr="00E60289">
        <w:rPr>
          <w:rFonts w:ascii="Times New Roman" w:hAnsi="Times New Roman" w:cs="Times New Roman"/>
          <w:iCs/>
          <w:sz w:val="24"/>
          <w:szCs w:val="24"/>
        </w:rPr>
        <w:t xml:space="preserve">). </w:t>
      </w:r>
      <w:r w:rsidR="00236BF4">
        <w:rPr>
          <w:rFonts w:ascii="Times New Roman" w:hAnsi="Times New Roman" w:cs="Times New Roman"/>
          <w:iCs/>
          <w:sz w:val="24"/>
          <w:szCs w:val="24"/>
        </w:rPr>
        <w:t>N</w:t>
      </w:r>
      <w:r w:rsidRPr="00E60289">
        <w:rPr>
          <w:rFonts w:ascii="Times New Roman" w:hAnsi="Times New Roman" w:cs="Times New Roman"/>
          <w:iCs/>
          <w:sz w:val="24"/>
          <w:szCs w:val="24"/>
        </w:rPr>
        <w:t xml:space="preserve"> species </w:t>
      </w:r>
      <w:r>
        <w:rPr>
          <w:rFonts w:ascii="Times New Roman" w:hAnsi="Times New Roman" w:cs="Times New Roman"/>
          <w:iCs/>
          <w:sz w:val="24"/>
          <w:szCs w:val="24"/>
        </w:rPr>
        <w:t>are</w:t>
      </w:r>
      <w:r w:rsidRPr="00E60289">
        <w:rPr>
          <w:rFonts w:ascii="Times New Roman" w:hAnsi="Times New Roman" w:cs="Times New Roman"/>
          <w:iCs/>
          <w:sz w:val="24"/>
          <w:szCs w:val="24"/>
        </w:rPr>
        <w:t xml:space="preserve"> considered to diffuse in the </w:t>
      </w:r>
      <w:r>
        <w:rPr>
          <w:rFonts w:ascii="Times New Roman" w:hAnsi="Times New Roman" w:cs="Times New Roman"/>
          <w:iCs/>
          <w:sz w:val="24"/>
          <w:szCs w:val="24"/>
        </w:rPr>
        <w:t xml:space="preserve">soil pore water, </w:t>
      </w:r>
      <w:r w:rsidRPr="00E60289">
        <w:rPr>
          <w:rFonts w:ascii="Times New Roman" w:hAnsi="Times New Roman" w:cs="Times New Roman"/>
          <w:iCs/>
          <w:sz w:val="24"/>
          <w:szCs w:val="24"/>
        </w:rPr>
        <w:t xml:space="preserve">move </w:t>
      </w:r>
      <w:r w:rsidRPr="00E60289">
        <w:rPr>
          <w:rFonts w:ascii="Times New Roman" w:hAnsi="Times New Roman" w:cs="Times New Roman"/>
          <w:i/>
          <w:iCs/>
          <w:sz w:val="24"/>
          <w:szCs w:val="24"/>
        </w:rPr>
        <w:t>via</w:t>
      </w:r>
      <w:r w:rsidRPr="00E60289">
        <w:rPr>
          <w:rFonts w:ascii="Times New Roman" w:hAnsi="Times New Roman" w:cs="Times New Roman"/>
          <w:iCs/>
          <w:sz w:val="24"/>
          <w:szCs w:val="24"/>
        </w:rPr>
        <w:t xml:space="preserve"> advection with the volumetric water fluxes and interact with mineral surfaces </w:t>
      </w:r>
      <w:r w:rsidRPr="00E60289">
        <w:rPr>
          <w:rFonts w:ascii="Times New Roman" w:hAnsi="Times New Roman" w:cs="Times New Roman"/>
          <w:sz w:val="24"/>
          <w:szCs w:val="24"/>
        </w:rPr>
        <w:t>(</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REF _Ref35343286 \h  \* MERGEFORMAT </w:instrText>
      </w:r>
      <w:r w:rsidRPr="00E60289">
        <w:rPr>
          <w:rFonts w:ascii="Times New Roman" w:hAnsi="Times New Roman" w:cs="Times New Roman"/>
          <w:sz w:val="24"/>
          <w:szCs w:val="24"/>
        </w:rPr>
      </w:r>
      <w:r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 xml:space="preserve">Figure </w:t>
      </w:r>
      <w:r w:rsidR="002D1799">
        <w:rPr>
          <w:rFonts w:ascii="Times New Roman" w:hAnsi="Times New Roman" w:cs="Times New Roman"/>
          <w:noProof/>
          <w:sz w:val="24"/>
          <w:szCs w:val="24"/>
        </w:rPr>
        <w:t>1</w:t>
      </w:r>
      <w:r w:rsidRPr="00E60289">
        <w:rPr>
          <w:rFonts w:ascii="Times New Roman" w:hAnsi="Times New Roman" w:cs="Times New Roman"/>
          <w:sz w:val="24"/>
          <w:szCs w:val="24"/>
        </w:rPr>
        <w:fldChar w:fldCharType="end"/>
      </w:r>
      <w:r w:rsidRPr="00E60289">
        <w:rPr>
          <w:rFonts w:ascii="Times New Roman" w:hAnsi="Times New Roman" w:cs="Times New Roman"/>
          <w:sz w:val="24"/>
          <w:szCs w:val="24"/>
        </w:rPr>
        <w:t>c</w:t>
      </w:r>
      <w:r w:rsidRPr="00E60289">
        <w:rPr>
          <w:rFonts w:ascii="Times New Roman" w:hAnsi="Times New Roman" w:cs="Times New Roman"/>
          <w:iCs/>
          <w:sz w:val="24"/>
          <w:szCs w:val="24"/>
        </w:rPr>
        <w:t xml:space="preserve">). </w:t>
      </w:r>
      <w:r w:rsidR="00236BF4">
        <w:rPr>
          <w:rFonts w:ascii="Times New Roman" w:hAnsi="Times New Roman" w:cs="Times New Roman"/>
          <w:iCs/>
          <w:sz w:val="24"/>
          <w:szCs w:val="24"/>
        </w:rPr>
        <w:t>N</w:t>
      </w:r>
      <w:r w:rsidRPr="00E60289">
        <w:rPr>
          <w:rFonts w:ascii="Times New Roman" w:hAnsi="Times New Roman" w:cs="Times New Roman"/>
          <w:iCs/>
          <w:sz w:val="24"/>
          <w:szCs w:val="24"/>
        </w:rPr>
        <w:t xml:space="preserve"> reactions </w:t>
      </w:r>
      <w:r>
        <w:rPr>
          <w:rFonts w:ascii="Times New Roman" w:hAnsi="Times New Roman" w:cs="Times New Roman"/>
          <w:iCs/>
          <w:sz w:val="24"/>
          <w:szCs w:val="24"/>
        </w:rPr>
        <w:t>are</w:t>
      </w:r>
      <w:r w:rsidRPr="00E60289">
        <w:rPr>
          <w:rFonts w:ascii="Times New Roman" w:hAnsi="Times New Roman" w:cs="Times New Roman"/>
          <w:iCs/>
          <w:sz w:val="24"/>
          <w:szCs w:val="24"/>
        </w:rPr>
        <w:t xml:space="preserve"> regulated by a </w:t>
      </w:r>
      <w:r w:rsidR="003F1647">
        <w:rPr>
          <w:rFonts w:ascii="Times New Roman" w:hAnsi="Times New Roman" w:cs="Times New Roman"/>
          <w:iCs/>
          <w:sz w:val="24"/>
          <w:szCs w:val="24"/>
        </w:rPr>
        <w:t xml:space="preserve">conceptual </w:t>
      </w:r>
      <w:r w:rsidR="00236BF4">
        <w:rPr>
          <w:rFonts w:ascii="Times New Roman" w:hAnsi="Times New Roman" w:cs="Times New Roman"/>
          <w:iCs/>
          <w:sz w:val="24"/>
          <w:szCs w:val="24"/>
        </w:rPr>
        <w:t>N</w:t>
      </w:r>
      <w:r w:rsidR="00A20047">
        <w:rPr>
          <w:rFonts w:ascii="Times New Roman" w:hAnsi="Times New Roman" w:cs="Times New Roman"/>
          <w:iCs/>
          <w:sz w:val="24"/>
          <w:szCs w:val="24"/>
        </w:rPr>
        <w:t>-</w:t>
      </w:r>
      <w:r w:rsidRPr="00E60289">
        <w:rPr>
          <w:rFonts w:ascii="Times New Roman" w:hAnsi="Times New Roman" w:cs="Times New Roman"/>
          <w:iCs/>
          <w:sz w:val="24"/>
          <w:szCs w:val="24"/>
        </w:rPr>
        <w:t>cycle</w:t>
      </w:r>
      <w:r w:rsidR="00A20047">
        <w:rPr>
          <w:rFonts w:ascii="Times New Roman" w:hAnsi="Times New Roman" w:cs="Times New Roman"/>
          <w:iCs/>
          <w:sz w:val="24"/>
          <w:szCs w:val="24"/>
        </w:rPr>
        <w:t xml:space="preserve"> </w:t>
      </w:r>
      <w:r w:rsidR="00FC34A5">
        <w:rPr>
          <w:rFonts w:ascii="Times New Roman" w:hAnsi="Times New Roman" w:cs="Times New Roman"/>
          <w:iCs/>
          <w:sz w:val="24"/>
          <w:szCs w:val="24"/>
        </w:rPr>
        <w:t xml:space="preserve">model </w:t>
      </w:r>
      <w:r>
        <w:rPr>
          <w:rFonts w:ascii="Times New Roman" w:hAnsi="Times New Roman" w:cs="Times New Roman"/>
          <w:iCs/>
          <w:sz w:val="24"/>
          <w:szCs w:val="24"/>
        </w:rPr>
        <w:t>incorporating</w:t>
      </w:r>
      <w:r w:rsidRPr="00E60289">
        <w:rPr>
          <w:rFonts w:ascii="Times New Roman" w:hAnsi="Times New Roman" w:cs="Times New Roman"/>
          <w:iCs/>
          <w:sz w:val="24"/>
          <w:szCs w:val="24"/>
        </w:rPr>
        <w:t xml:space="preserve"> bound and dissolved NO</w:t>
      </w:r>
      <w:r w:rsidRPr="00E60289">
        <w:rPr>
          <w:rFonts w:ascii="Times New Roman" w:hAnsi="Times New Roman" w:cs="Times New Roman"/>
          <w:iCs/>
          <w:sz w:val="24"/>
          <w:szCs w:val="24"/>
          <w:vertAlign w:val="subscript"/>
        </w:rPr>
        <w:t>3</w:t>
      </w:r>
      <w:r w:rsidRPr="00E60289">
        <w:rPr>
          <w:rFonts w:ascii="Times New Roman" w:hAnsi="Times New Roman" w:cs="Times New Roman"/>
          <w:iCs/>
          <w:sz w:val="24"/>
          <w:szCs w:val="24"/>
          <w:vertAlign w:val="superscript"/>
        </w:rPr>
        <w:t>-</w:t>
      </w:r>
      <w:r w:rsidRPr="00E60289">
        <w:rPr>
          <w:rFonts w:ascii="Times New Roman" w:hAnsi="Times New Roman" w:cs="Times New Roman"/>
          <w:iCs/>
          <w:sz w:val="24"/>
          <w:szCs w:val="24"/>
        </w:rPr>
        <w:t>, NH</w:t>
      </w:r>
      <w:r w:rsidRPr="00E60289">
        <w:rPr>
          <w:rFonts w:ascii="Times New Roman" w:hAnsi="Times New Roman" w:cs="Times New Roman"/>
          <w:iCs/>
          <w:sz w:val="24"/>
          <w:szCs w:val="24"/>
          <w:vertAlign w:val="subscript"/>
        </w:rPr>
        <w:t>4</w:t>
      </w:r>
      <w:r w:rsidRPr="00E60289">
        <w:rPr>
          <w:rFonts w:ascii="Times New Roman" w:hAnsi="Times New Roman" w:cs="Times New Roman"/>
          <w:iCs/>
          <w:sz w:val="24"/>
          <w:szCs w:val="24"/>
          <w:vertAlign w:val="superscript"/>
        </w:rPr>
        <w:t>+</w:t>
      </w:r>
      <w:r w:rsidRPr="00E60289">
        <w:rPr>
          <w:rFonts w:ascii="Times New Roman" w:hAnsi="Times New Roman" w:cs="Times New Roman"/>
          <w:iCs/>
          <w:sz w:val="24"/>
          <w:szCs w:val="24"/>
        </w:rPr>
        <w:t xml:space="preserve">, and dissolved organic </w:t>
      </w:r>
      <w:r w:rsidR="00236BF4">
        <w:rPr>
          <w:rFonts w:ascii="Times New Roman" w:hAnsi="Times New Roman" w:cs="Times New Roman"/>
          <w:iCs/>
          <w:sz w:val="24"/>
          <w:szCs w:val="24"/>
        </w:rPr>
        <w:t>N</w:t>
      </w:r>
      <w:r w:rsidRPr="00E60289">
        <w:rPr>
          <w:rFonts w:ascii="Times New Roman" w:hAnsi="Times New Roman" w:cs="Times New Roman"/>
          <w:iCs/>
          <w:sz w:val="24"/>
          <w:szCs w:val="24"/>
        </w:rPr>
        <w:t xml:space="preserve"> </w:t>
      </w:r>
      <w:r>
        <w:rPr>
          <w:rFonts w:ascii="Times New Roman" w:hAnsi="Times New Roman" w:cs="Times New Roman"/>
          <w:iCs/>
          <w:sz w:val="24"/>
          <w:szCs w:val="24"/>
        </w:rPr>
        <w:t>(</w:t>
      </w:r>
      <w:r w:rsidRPr="00E60289">
        <w:rPr>
          <w:rFonts w:ascii="Times New Roman" w:hAnsi="Times New Roman" w:cs="Times New Roman"/>
          <w:iCs/>
          <w:sz w:val="24"/>
          <w:szCs w:val="24"/>
        </w:rPr>
        <w:t>DON</w:t>
      </w:r>
      <w:r>
        <w:rPr>
          <w:rFonts w:ascii="Times New Roman" w:hAnsi="Times New Roman" w:cs="Times New Roman"/>
          <w:iCs/>
          <w:sz w:val="24"/>
          <w:szCs w:val="24"/>
        </w:rPr>
        <w:t xml:space="preserve">) </w:t>
      </w:r>
      <w:r w:rsidRPr="00E60289">
        <w:rPr>
          <w:rFonts w:ascii="Times New Roman" w:hAnsi="Times New Roman" w:cs="Times New Roman"/>
          <w:sz w:val="24"/>
          <w:szCs w:val="24"/>
        </w:rPr>
        <w:t>(</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REF _Ref35343286 \h  \* MERGEFORMAT </w:instrText>
      </w:r>
      <w:r w:rsidRPr="00E60289">
        <w:rPr>
          <w:rFonts w:ascii="Times New Roman" w:hAnsi="Times New Roman" w:cs="Times New Roman"/>
          <w:sz w:val="24"/>
          <w:szCs w:val="24"/>
        </w:rPr>
      </w:r>
      <w:r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 xml:space="preserve">Figure </w:t>
      </w:r>
      <w:r w:rsidR="002D1799">
        <w:rPr>
          <w:rFonts w:ascii="Times New Roman" w:hAnsi="Times New Roman" w:cs="Times New Roman"/>
          <w:noProof/>
          <w:sz w:val="24"/>
          <w:szCs w:val="24"/>
        </w:rPr>
        <w:t>1</w:t>
      </w:r>
      <w:r w:rsidRPr="00E60289">
        <w:rPr>
          <w:rFonts w:ascii="Times New Roman" w:hAnsi="Times New Roman" w:cs="Times New Roman"/>
          <w:sz w:val="24"/>
          <w:szCs w:val="24"/>
        </w:rPr>
        <w:fldChar w:fldCharType="end"/>
      </w:r>
      <w:r w:rsidRPr="00E60289">
        <w:rPr>
          <w:rFonts w:ascii="Times New Roman" w:hAnsi="Times New Roman" w:cs="Times New Roman"/>
          <w:sz w:val="24"/>
          <w:szCs w:val="24"/>
        </w:rPr>
        <w:t>d</w:t>
      </w:r>
      <w:r w:rsidRPr="00E60289">
        <w:rPr>
          <w:rFonts w:ascii="Times New Roman" w:hAnsi="Times New Roman" w:cs="Times New Roman"/>
          <w:iCs/>
          <w:sz w:val="24"/>
          <w:szCs w:val="24"/>
        </w:rPr>
        <w:t xml:space="preserve">) </w:t>
      </w:r>
      <w:r w:rsidRPr="00E60289">
        <w:rPr>
          <w:rFonts w:ascii="Times New Roman" w:hAnsi="Times New Roman" w:cs="Times New Roman"/>
          <w:iCs/>
          <w:sz w:val="24"/>
          <w:szCs w:val="24"/>
        </w:rPr>
        <w:fldChar w:fldCharType="begin"/>
      </w:r>
      <w:r w:rsidR="003B0D73">
        <w:rPr>
          <w:rFonts w:ascii="Times New Roman" w:hAnsi="Times New Roman" w:cs="Times New Roman"/>
          <w:iCs/>
          <w:sz w:val="24"/>
          <w:szCs w:val="24"/>
        </w:rPr>
        <w:instrText xml:space="preserve"> ADDIN EN.CITE &lt;EndNote&gt;&lt;Cite&gt;&lt;Author&gt;Ruiz&lt;/Author&gt;&lt;Year&gt;2020&lt;/Year&gt;&lt;RecNum&gt;297&lt;/RecNum&gt;&lt;DisplayText&gt;(Ruiz et al., 2020a)&lt;/DisplayText&gt;&lt;record&gt;&lt;rec-number&gt;297&lt;/rec-number&gt;&lt;foreign-keys&gt;&lt;key app="EN" db-id="0sapex5pfwrt05ep5w3x2zd0tdt9050e5fax" timestamp="1591609737"&gt;297&lt;/key&gt;&lt;/foreign-keys&gt;&lt;ref-type name="Journal Article"&gt;17&lt;/ref-type&gt;&lt;contributors&gt;&lt;authors&gt;&lt;author&gt;Ruiz, S&lt;/author&gt;&lt;author&gt;Fletcher, D McKay&lt;/author&gt;&lt;author&gt;Boghi, Andrea&lt;/author&gt;&lt;author&gt;Williams, Katherine&lt;/author&gt;&lt;author&gt;Duncan, Simon&lt;/author&gt;&lt;author&gt;Scotson, Callum&lt;/author&gt;&lt;author&gt;Petroselli, Chiara&lt;/author&gt;&lt;author&gt;Dias, T&lt;/author&gt;&lt;author&gt;Chadwick, DR&lt;/author&gt;&lt;author&gt;Jones, DL&lt;/author&gt;&lt;/authors&gt;&lt;/contributors&gt;&lt;titles&gt;&lt;title&gt;Image-based quantification of soil microbial dead zones induced by nitrogen fertilization&lt;/title&gt;&lt;secondary-title&gt;Science of The Total Environment&lt;/secondary-title&gt;&lt;/titles&gt;&lt;periodical&gt;&lt;full-title&gt;Science of The Total Environment&lt;/full-title&gt;&lt;/periodical&gt;&lt;pages&gt;138197&lt;/pages&gt;&lt;dates&gt;&lt;year&gt;2020&lt;/year&gt;&lt;/dates&gt;&lt;isbn&gt;0048-9697&lt;/isbn&gt;&lt;urls&gt;&lt;/urls&gt;&lt;/record&gt;&lt;/Cite&gt;&lt;/EndNote&gt;</w:instrText>
      </w:r>
      <w:r w:rsidRPr="00E60289">
        <w:rPr>
          <w:rFonts w:ascii="Times New Roman" w:hAnsi="Times New Roman" w:cs="Times New Roman"/>
          <w:iCs/>
          <w:sz w:val="24"/>
          <w:szCs w:val="24"/>
        </w:rPr>
        <w:fldChar w:fldCharType="separate"/>
      </w:r>
      <w:r w:rsidR="003B0D73">
        <w:rPr>
          <w:rFonts w:ascii="Times New Roman" w:hAnsi="Times New Roman" w:cs="Times New Roman"/>
          <w:iCs/>
          <w:noProof/>
          <w:sz w:val="24"/>
          <w:szCs w:val="24"/>
        </w:rPr>
        <w:t>(</w:t>
      </w:r>
      <w:hyperlink w:anchor="_ENREF_43" w:tooltip="Ruiz, 2020 #297" w:history="1">
        <w:r w:rsidR="0022534B">
          <w:rPr>
            <w:rFonts w:ascii="Times New Roman" w:hAnsi="Times New Roman" w:cs="Times New Roman"/>
            <w:iCs/>
            <w:noProof/>
            <w:sz w:val="24"/>
            <w:szCs w:val="24"/>
          </w:rPr>
          <w:t>Ruiz et al., 2020a</w:t>
        </w:r>
      </w:hyperlink>
      <w:r w:rsidR="003B0D73">
        <w:rPr>
          <w:rFonts w:ascii="Times New Roman" w:hAnsi="Times New Roman" w:cs="Times New Roman"/>
          <w:iCs/>
          <w:noProof/>
          <w:sz w:val="24"/>
          <w:szCs w:val="24"/>
        </w:rPr>
        <w:t>)</w:t>
      </w:r>
      <w:r w:rsidRPr="00E60289">
        <w:rPr>
          <w:rFonts w:ascii="Times New Roman" w:hAnsi="Times New Roman" w:cs="Times New Roman"/>
          <w:iCs/>
          <w:sz w:val="24"/>
          <w:szCs w:val="24"/>
        </w:rPr>
        <w:fldChar w:fldCharType="end"/>
      </w:r>
      <w:r w:rsidRPr="00E60289">
        <w:rPr>
          <w:rFonts w:ascii="Times New Roman" w:hAnsi="Times New Roman" w:cs="Times New Roman"/>
          <w:iCs/>
          <w:sz w:val="24"/>
          <w:szCs w:val="24"/>
        </w:rPr>
        <w:t xml:space="preserve">. </w:t>
      </w:r>
      <w:r w:rsidRPr="00E60289">
        <w:rPr>
          <w:rFonts w:ascii="Times New Roman" w:hAnsi="Times New Roman" w:cs="Times New Roman"/>
          <w:sz w:val="24"/>
          <w:szCs w:val="24"/>
        </w:rPr>
        <w:t>The model consider</w:t>
      </w:r>
      <w:r>
        <w:rPr>
          <w:rFonts w:ascii="Times New Roman" w:hAnsi="Times New Roman" w:cs="Times New Roman"/>
          <w:sz w:val="24"/>
          <w:szCs w:val="24"/>
        </w:rPr>
        <w:t>s</w:t>
      </w:r>
      <w:r w:rsidRPr="00E60289">
        <w:rPr>
          <w:rFonts w:ascii="Times New Roman" w:hAnsi="Times New Roman" w:cs="Times New Roman"/>
          <w:sz w:val="24"/>
          <w:szCs w:val="24"/>
        </w:rPr>
        <w:t xml:space="preserve"> root growth and root water and </w:t>
      </w:r>
      <w:r w:rsidR="00236BF4">
        <w:rPr>
          <w:rFonts w:ascii="Times New Roman" w:hAnsi="Times New Roman" w:cs="Times New Roman"/>
          <w:sz w:val="24"/>
          <w:szCs w:val="24"/>
        </w:rPr>
        <w:t>N</w:t>
      </w:r>
      <w:r w:rsidRPr="00E60289">
        <w:rPr>
          <w:rFonts w:ascii="Times New Roman" w:hAnsi="Times New Roman" w:cs="Times New Roman"/>
          <w:sz w:val="24"/>
          <w:szCs w:val="24"/>
        </w:rPr>
        <w:t xml:space="preserve"> uptake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REF _Ref35343286 \h  \* MERGEFORMAT </w:instrText>
      </w:r>
      <w:r w:rsidRPr="00E60289">
        <w:rPr>
          <w:rFonts w:ascii="Times New Roman" w:hAnsi="Times New Roman" w:cs="Times New Roman"/>
          <w:sz w:val="24"/>
          <w:szCs w:val="24"/>
        </w:rPr>
      </w:r>
      <w:r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 xml:space="preserve">Figure </w:t>
      </w:r>
      <w:r w:rsidR="002D1799">
        <w:rPr>
          <w:rFonts w:ascii="Times New Roman" w:hAnsi="Times New Roman" w:cs="Times New Roman"/>
          <w:noProof/>
          <w:sz w:val="24"/>
          <w:szCs w:val="24"/>
        </w:rPr>
        <w:t>1</w:t>
      </w:r>
      <w:r w:rsidRPr="00E60289">
        <w:rPr>
          <w:rFonts w:ascii="Times New Roman" w:hAnsi="Times New Roman" w:cs="Times New Roman"/>
          <w:sz w:val="24"/>
          <w:szCs w:val="24"/>
        </w:rPr>
        <w:fldChar w:fldCharType="end"/>
      </w:r>
      <w:r w:rsidRPr="00E60289">
        <w:rPr>
          <w:rFonts w:ascii="Times New Roman" w:hAnsi="Times New Roman" w:cs="Times New Roman"/>
          <w:sz w:val="24"/>
          <w:szCs w:val="24"/>
        </w:rPr>
        <w:t xml:space="preserve">d) in a </w:t>
      </w:r>
      <m:oMath>
        <m:r>
          <w:rPr>
            <w:rFonts w:ascii="Cambria Math" w:hAnsi="Cambria Math" w:cs="Times New Roman"/>
            <w:sz w:val="24"/>
            <w:szCs w:val="24"/>
          </w:rPr>
          <m:t>1</m:t>
        </m:r>
      </m:oMath>
      <w:r w:rsidRPr="00E60289">
        <w:rPr>
          <w:rFonts w:ascii="Times New Roman" w:hAnsi="Times New Roman" w:cs="Times New Roman"/>
          <w:sz w:val="24"/>
          <w:szCs w:val="24"/>
        </w:rPr>
        <w:t xml:space="preserve"> m</w:t>
      </w:r>
      <w:r w:rsidRPr="00E60289">
        <w:rPr>
          <w:rFonts w:ascii="Times New Roman" w:hAnsi="Times New Roman" w:cs="Times New Roman"/>
          <w:sz w:val="24"/>
          <w:szCs w:val="24"/>
          <w:vertAlign w:val="superscript"/>
        </w:rPr>
        <w:t>3</w:t>
      </w:r>
      <w:r w:rsidRPr="00E60289">
        <w:rPr>
          <w:rFonts w:ascii="Times New Roman" w:hAnsi="Times New Roman" w:cs="Times New Roman"/>
          <w:sz w:val="24"/>
          <w:szCs w:val="24"/>
        </w:rPr>
        <w:t xml:space="preserve"> region of soil containing </w:t>
      </w:r>
      <w:r w:rsidR="00D81C1F">
        <w:rPr>
          <w:rFonts w:ascii="Times New Roman" w:hAnsi="Times New Roman" w:cs="Times New Roman"/>
          <w:sz w:val="24"/>
          <w:szCs w:val="24"/>
        </w:rPr>
        <w:t xml:space="preserve">four </w:t>
      </w:r>
      <w:r w:rsidRPr="00E60289">
        <w:rPr>
          <w:rFonts w:ascii="Times New Roman" w:hAnsi="Times New Roman" w:cs="Times New Roman"/>
          <w:sz w:val="24"/>
          <w:szCs w:val="24"/>
        </w:rPr>
        <w:t>maize plants, repr</w:t>
      </w:r>
      <w:r>
        <w:rPr>
          <w:rFonts w:ascii="Times New Roman" w:hAnsi="Times New Roman" w:cs="Times New Roman"/>
          <w:sz w:val="24"/>
          <w:szCs w:val="24"/>
        </w:rPr>
        <w:t>esented by one space dimension</w:t>
      </w:r>
      <w:r w:rsidR="00840CBA">
        <w:rPr>
          <w:rFonts w:ascii="Times New Roman" w:hAnsi="Times New Roman" w:cs="Times New Roman"/>
          <w:sz w:val="24"/>
          <w:szCs w:val="24"/>
        </w:rPr>
        <w:t xml:space="preserve"> with</w:t>
      </w:r>
      <w:r w:rsidRPr="00E60289">
        <w:rPr>
          <w:rFonts w:ascii="Times New Roman" w:hAnsi="Times New Roman" w:cs="Times New Roman"/>
          <w:sz w:val="24"/>
          <w:szCs w:val="24"/>
        </w:rPr>
        <w:t xml:space="preserve"> time and space dependent root length densities. </w:t>
      </w:r>
      <w:r w:rsidR="00152E20">
        <w:rPr>
          <w:rFonts w:ascii="Times New Roman" w:hAnsi="Times New Roman" w:cs="Times New Roman"/>
          <w:sz w:val="24"/>
          <w:szCs w:val="24"/>
        </w:rPr>
        <w:t xml:space="preserve">The </w:t>
      </w:r>
      <w:r w:rsidR="00152E20" w:rsidRPr="00152E20">
        <w:rPr>
          <w:rFonts w:ascii="Times New Roman" w:hAnsi="Times New Roman" w:cs="Times New Roman"/>
          <w:sz w:val="24"/>
          <w:szCs w:val="24"/>
        </w:rPr>
        <w:t xml:space="preserve">1D </w:t>
      </w:r>
      <w:r w:rsidR="00152E20">
        <w:rPr>
          <w:rFonts w:ascii="Times New Roman" w:hAnsi="Times New Roman" w:cs="Times New Roman"/>
          <w:sz w:val="24"/>
          <w:szCs w:val="24"/>
        </w:rPr>
        <w:t xml:space="preserve">approximation </w:t>
      </w:r>
      <w:r w:rsidR="00152E20" w:rsidRPr="00152E20">
        <w:rPr>
          <w:rFonts w:ascii="Times New Roman" w:hAnsi="Times New Roman" w:cs="Times New Roman"/>
          <w:sz w:val="24"/>
          <w:szCs w:val="24"/>
        </w:rPr>
        <w:t xml:space="preserve">implicitly assumes symmetric conditions across the other spatial dimensions, and neglects explicit effects of 2D or 3D geometric heterogeneities in order to focus on optimising fertilisation processes at </w:t>
      </w:r>
      <w:r w:rsidR="00FC34A5">
        <w:rPr>
          <w:rFonts w:ascii="Times New Roman" w:hAnsi="Times New Roman" w:cs="Times New Roman"/>
          <w:sz w:val="24"/>
          <w:szCs w:val="24"/>
        </w:rPr>
        <w:t>field</w:t>
      </w:r>
      <w:r w:rsidR="00152E20" w:rsidRPr="00152E20">
        <w:rPr>
          <w:rFonts w:ascii="Times New Roman" w:hAnsi="Times New Roman" w:cs="Times New Roman"/>
          <w:sz w:val="24"/>
          <w:szCs w:val="24"/>
        </w:rPr>
        <w:t xml:space="preserve"> scales. It is worth noting that the 1D reduction can be implemented with minimal divergence from 3D </w:t>
      </w:r>
      <w:r w:rsidR="00152E20" w:rsidRPr="00152E20">
        <w:rPr>
          <w:rFonts w:ascii="Times New Roman" w:hAnsi="Times New Roman" w:cs="Times New Roman"/>
          <w:sz w:val="24"/>
          <w:szCs w:val="24"/>
        </w:rPr>
        <w:lastRenderedPageBreak/>
        <w:t>results for r</w:t>
      </w:r>
      <w:r w:rsidR="00152E20">
        <w:rPr>
          <w:rFonts w:ascii="Times New Roman" w:hAnsi="Times New Roman" w:cs="Times New Roman"/>
          <w:sz w:val="24"/>
          <w:szCs w:val="24"/>
        </w:rPr>
        <w:t xml:space="preserve">oot water uptake </w:t>
      </w:r>
      <w:r w:rsidR="00152E20">
        <w:rPr>
          <w:rFonts w:ascii="Times New Roman" w:hAnsi="Times New Roman" w:cs="Times New Roman"/>
          <w:sz w:val="24"/>
          <w:szCs w:val="24"/>
        </w:rPr>
        <w:fldChar w:fldCharType="begin"/>
      </w:r>
      <w:r w:rsidR="00152E20">
        <w:rPr>
          <w:rFonts w:ascii="Times New Roman" w:hAnsi="Times New Roman" w:cs="Times New Roman"/>
          <w:sz w:val="24"/>
          <w:szCs w:val="24"/>
        </w:rPr>
        <w:instrText xml:space="preserve"> ADDIN EN.CITE &lt;EndNote&gt;&lt;Cite&gt;&lt;Author&gt;Daly&lt;/Author&gt;&lt;Year&gt;2017&lt;/Year&gt;&lt;RecNum&gt;113&lt;/RecNum&gt;&lt;DisplayText&gt;(Daly et al., 2017)&lt;/DisplayText&gt;&lt;record&gt;&lt;rec-number&gt;113&lt;/rec-number&gt;&lt;foreign-keys&gt;&lt;key app="EN" db-id="0sapex5pfwrt05ep5w3x2zd0tdt9050e5fax" timestamp="1512558438"&gt;113&lt;/key&gt;&lt;/foreign-keys&gt;&lt;ref-type name="Journal Article"&gt;17&lt;/ref-type&gt;&lt;contributors&gt;&lt;authors&gt;&lt;author&gt;Daly, Keith R&lt;/author&gt;&lt;author&gt;Tracy, Saoirse R&lt;/author&gt;&lt;author&gt;Crout, Neil MJ&lt;/author&gt;&lt;author&gt;Mairhofer, Stefan&lt;/author&gt;&lt;author&gt;Pridmore, Tony </w:instrText>
      </w:r>
      <w:r w:rsidR="00152E20">
        <w:rPr>
          <w:rFonts w:ascii="Times New Roman" w:hAnsi="Times New Roman" w:cs="Times New Roman" w:hint="eastAsia"/>
          <w:sz w:val="24"/>
          <w:szCs w:val="24"/>
        </w:rPr>
        <w:instrText>P&lt;/author&gt;&lt;author&gt;Mooney, Sacha J&lt;/author&gt;&lt;author&gt;Roose, Tiina&lt;/author&gt;&lt;/authors&gt;&lt;/contributors&gt;&lt;titles&gt;&lt;title&gt;Quantification of root water uptake in soil using X</w:instrText>
      </w:r>
      <w:r w:rsidR="00152E20">
        <w:rPr>
          <w:rFonts w:ascii="Times New Roman" w:hAnsi="Times New Roman" w:cs="Times New Roman" w:hint="eastAsia"/>
          <w:sz w:val="24"/>
          <w:szCs w:val="24"/>
        </w:rPr>
        <w:instrText>‐</w:instrText>
      </w:r>
      <w:r w:rsidR="00152E20">
        <w:rPr>
          <w:rFonts w:ascii="Times New Roman" w:hAnsi="Times New Roman" w:cs="Times New Roman" w:hint="eastAsia"/>
          <w:sz w:val="24"/>
          <w:szCs w:val="24"/>
        </w:rPr>
        <w:instrText xml:space="preserve">ray Computed Tomography and image based modelling&lt;/title&gt;&lt;secondary-title&gt;Plant, Cell &amp;amp; </w:instrText>
      </w:r>
      <w:r w:rsidR="00152E20">
        <w:rPr>
          <w:rFonts w:ascii="Times New Roman" w:hAnsi="Times New Roman" w:cs="Times New Roman"/>
          <w:sz w:val="24"/>
          <w:szCs w:val="24"/>
        </w:rPr>
        <w:instrText>Environment&lt;/secondary-title&gt;&lt;/titles&gt;&lt;periodical&gt;&lt;full-title&gt;Plant, Cell &amp;amp; Environment&lt;/full-title&gt;&lt;/periodical&gt;&lt;dates&gt;&lt;year&gt;2017&lt;/year&gt;&lt;/dates&gt;&lt;isbn&gt;1365-3040&lt;/isbn&gt;&lt;urls&gt;&lt;/urls&gt;&lt;/record&gt;&lt;/Cite&gt;&lt;/EndNote&gt;</w:instrText>
      </w:r>
      <w:r w:rsidR="00152E20">
        <w:rPr>
          <w:rFonts w:ascii="Times New Roman" w:hAnsi="Times New Roman" w:cs="Times New Roman"/>
          <w:sz w:val="24"/>
          <w:szCs w:val="24"/>
        </w:rPr>
        <w:fldChar w:fldCharType="separate"/>
      </w:r>
      <w:r w:rsidR="00152E20">
        <w:rPr>
          <w:rFonts w:ascii="Times New Roman" w:hAnsi="Times New Roman" w:cs="Times New Roman"/>
          <w:noProof/>
          <w:sz w:val="24"/>
          <w:szCs w:val="24"/>
        </w:rPr>
        <w:t>(</w:t>
      </w:r>
      <w:hyperlink w:anchor="_ENREF_10" w:tooltip="Daly, 2017 #113" w:history="1">
        <w:r w:rsidR="0022534B">
          <w:rPr>
            <w:rFonts w:ascii="Times New Roman" w:hAnsi="Times New Roman" w:cs="Times New Roman"/>
            <w:noProof/>
            <w:sz w:val="24"/>
            <w:szCs w:val="24"/>
          </w:rPr>
          <w:t>Daly et al., 2017</w:t>
        </w:r>
      </w:hyperlink>
      <w:r w:rsidR="00152E20">
        <w:rPr>
          <w:rFonts w:ascii="Times New Roman" w:hAnsi="Times New Roman" w:cs="Times New Roman"/>
          <w:noProof/>
          <w:sz w:val="24"/>
          <w:szCs w:val="24"/>
        </w:rPr>
        <w:t>)</w:t>
      </w:r>
      <w:r w:rsidR="00152E20">
        <w:rPr>
          <w:rFonts w:ascii="Times New Roman" w:hAnsi="Times New Roman" w:cs="Times New Roman"/>
          <w:sz w:val="24"/>
          <w:szCs w:val="24"/>
        </w:rPr>
        <w:fldChar w:fldCharType="end"/>
      </w:r>
      <w:r w:rsidR="00152E20">
        <w:rPr>
          <w:rFonts w:ascii="Times New Roman" w:hAnsi="Times New Roman" w:cs="Times New Roman"/>
          <w:sz w:val="24"/>
          <w:szCs w:val="24"/>
        </w:rPr>
        <w:t xml:space="preserve">. </w:t>
      </w:r>
      <w:r w:rsidRPr="00E60289">
        <w:rPr>
          <w:rFonts w:ascii="Times New Roman" w:hAnsi="Times New Roman" w:cs="Times New Roman"/>
          <w:sz w:val="24"/>
          <w:szCs w:val="24"/>
        </w:rPr>
        <w:t xml:space="preserve">As the </w:t>
      </w:r>
      <w:r>
        <w:rPr>
          <w:rFonts w:ascii="Times New Roman" w:hAnsi="Times New Roman" w:cs="Times New Roman"/>
          <w:sz w:val="24"/>
          <w:szCs w:val="24"/>
        </w:rPr>
        <w:t>model</w:t>
      </w:r>
      <w:r w:rsidRPr="00E60289">
        <w:rPr>
          <w:rFonts w:ascii="Times New Roman" w:hAnsi="Times New Roman" w:cs="Times New Roman"/>
          <w:sz w:val="24"/>
          <w:szCs w:val="24"/>
        </w:rPr>
        <w:t xml:space="preserve"> </w:t>
      </w:r>
      <w:r>
        <w:rPr>
          <w:rFonts w:ascii="Times New Roman" w:hAnsi="Times New Roman" w:cs="Times New Roman"/>
          <w:sz w:val="24"/>
          <w:szCs w:val="24"/>
        </w:rPr>
        <w:t>i</w:t>
      </w:r>
      <w:r w:rsidRPr="00E60289">
        <w:rPr>
          <w:rFonts w:ascii="Times New Roman" w:hAnsi="Times New Roman" w:cs="Times New Roman"/>
          <w:sz w:val="24"/>
          <w:szCs w:val="24"/>
        </w:rPr>
        <w:t>s coupled</w:t>
      </w:r>
      <w:r w:rsidR="001F5B16">
        <w:rPr>
          <w:rFonts w:ascii="Times New Roman" w:hAnsi="Times New Roman" w:cs="Times New Roman"/>
          <w:sz w:val="24"/>
          <w:szCs w:val="24"/>
        </w:rPr>
        <w:t>,</w:t>
      </w:r>
      <w:r w:rsidRPr="00E60289">
        <w:rPr>
          <w:rFonts w:ascii="Times New Roman" w:hAnsi="Times New Roman" w:cs="Times New Roman"/>
          <w:sz w:val="24"/>
          <w:szCs w:val="24"/>
        </w:rPr>
        <w:t xml:space="preserve"> the root water uptake influences the transport of </w:t>
      </w:r>
      <w:r w:rsidR="00236BF4">
        <w:rPr>
          <w:rFonts w:ascii="Times New Roman" w:hAnsi="Times New Roman" w:cs="Times New Roman"/>
          <w:sz w:val="24"/>
          <w:szCs w:val="24"/>
        </w:rPr>
        <w:t>N</w:t>
      </w:r>
      <w:r w:rsidRPr="00E60289">
        <w:rPr>
          <w:rFonts w:ascii="Times New Roman" w:hAnsi="Times New Roman" w:cs="Times New Roman"/>
          <w:sz w:val="24"/>
          <w:szCs w:val="24"/>
        </w:rPr>
        <w:t xml:space="preserve"> in solution that could subsequently be </w:t>
      </w:r>
      <w:r w:rsidR="00D44E41">
        <w:rPr>
          <w:rFonts w:ascii="Times New Roman" w:hAnsi="Times New Roman" w:cs="Times New Roman"/>
          <w:sz w:val="24"/>
          <w:szCs w:val="24"/>
        </w:rPr>
        <w:t>taken up</w:t>
      </w:r>
      <w:r w:rsidR="00D44E41" w:rsidRPr="00E60289">
        <w:rPr>
          <w:rFonts w:ascii="Times New Roman" w:hAnsi="Times New Roman" w:cs="Times New Roman"/>
          <w:sz w:val="24"/>
          <w:szCs w:val="24"/>
        </w:rPr>
        <w:t xml:space="preserve"> </w:t>
      </w:r>
      <w:r w:rsidRPr="00E60289">
        <w:rPr>
          <w:rFonts w:ascii="Times New Roman" w:hAnsi="Times New Roman" w:cs="Times New Roman"/>
          <w:sz w:val="24"/>
          <w:szCs w:val="24"/>
        </w:rPr>
        <w:t xml:space="preserve">by the plant roots. </w:t>
      </w:r>
    </w:p>
    <w:p w14:paraId="7D01D6E2" w14:textId="4D0FC4DB" w:rsidR="00190AA7" w:rsidRPr="00E60289" w:rsidRDefault="00190AA7" w:rsidP="00190AA7">
      <w:pPr>
        <w:spacing w:line="480" w:lineRule="auto"/>
        <w:jc w:val="both"/>
        <w:rPr>
          <w:rFonts w:ascii="Times New Roman" w:hAnsi="Times New Roman" w:cs="Times New Roman"/>
          <w:sz w:val="24"/>
          <w:szCs w:val="24"/>
        </w:rPr>
      </w:pPr>
      <w:r w:rsidRPr="00E60289">
        <w:rPr>
          <w:rFonts w:ascii="Times New Roman" w:hAnsi="Times New Roman" w:cs="Times New Roman"/>
          <w:sz w:val="24"/>
          <w:szCs w:val="24"/>
        </w:rPr>
        <w:t>As model boundary inputs, stochastically ge</w:t>
      </w:r>
      <w:r>
        <w:rPr>
          <w:rFonts w:ascii="Times New Roman" w:hAnsi="Times New Roman" w:cs="Times New Roman"/>
          <w:sz w:val="24"/>
          <w:szCs w:val="24"/>
        </w:rPr>
        <w:t xml:space="preserve">nerated rainfall </w:t>
      </w:r>
      <w:r w:rsidRPr="00E60289">
        <w:rPr>
          <w:rFonts w:ascii="Times New Roman" w:hAnsi="Times New Roman" w:cs="Times New Roman"/>
          <w:sz w:val="24"/>
          <w:szCs w:val="24"/>
        </w:rPr>
        <w:t>supplie</w:t>
      </w:r>
      <w:r>
        <w:rPr>
          <w:rFonts w:ascii="Times New Roman" w:hAnsi="Times New Roman" w:cs="Times New Roman"/>
          <w:sz w:val="24"/>
          <w:szCs w:val="24"/>
        </w:rPr>
        <w:t>s</w:t>
      </w:r>
      <w:r w:rsidRPr="00E60289">
        <w:rPr>
          <w:rFonts w:ascii="Times New Roman" w:hAnsi="Times New Roman" w:cs="Times New Roman"/>
          <w:sz w:val="24"/>
          <w:szCs w:val="24"/>
        </w:rPr>
        <w:t xml:space="preserve"> the soil with water from the top. </w:t>
      </w:r>
      <w:r w:rsidR="008543FA">
        <w:rPr>
          <w:rFonts w:ascii="Times New Roman" w:hAnsi="Times New Roman" w:cs="Times New Roman"/>
          <w:sz w:val="24"/>
          <w:szCs w:val="24"/>
        </w:rPr>
        <w:t xml:space="preserve">Temperature is assumed to be constant to focus on the effect of changing rainfall patterns. </w:t>
      </w:r>
      <w:r w:rsidRPr="00E60289">
        <w:rPr>
          <w:rFonts w:ascii="Times New Roman" w:hAnsi="Times New Roman" w:cs="Times New Roman"/>
          <w:sz w:val="24"/>
          <w:szCs w:val="24"/>
        </w:rPr>
        <w:t xml:space="preserve">Nitrate fertiliser </w:t>
      </w:r>
      <w:r>
        <w:rPr>
          <w:rFonts w:ascii="Times New Roman" w:hAnsi="Times New Roman" w:cs="Times New Roman"/>
          <w:sz w:val="24"/>
          <w:szCs w:val="24"/>
        </w:rPr>
        <w:t>is</w:t>
      </w:r>
      <w:r w:rsidRPr="00E60289">
        <w:rPr>
          <w:rFonts w:ascii="Times New Roman" w:hAnsi="Times New Roman" w:cs="Times New Roman"/>
          <w:sz w:val="24"/>
          <w:szCs w:val="24"/>
        </w:rPr>
        <w:t xml:space="preserve"> applied at two time points to the soil surface</w:t>
      </w:r>
      <w:r w:rsidR="001F5B16">
        <w:rPr>
          <w:rFonts w:ascii="Times New Roman" w:hAnsi="Times New Roman" w:cs="Times New Roman"/>
          <w:sz w:val="24"/>
          <w:szCs w:val="24"/>
        </w:rPr>
        <w:t xml:space="preserve"> representing split fertiliser </w:t>
      </w:r>
      <w:r w:rsidR="00802C4D">
        <w:rPr>
          <w:rFonts w:ascii="Times New Roman" w:hAnsi="Times New Roman" w:cs="Times New Roman"/>
          <w:sz w:val="24"/>
          <w:szCs w:val="24"/>
        </w:rPr>
        <w:t>application</w:t>
      </w:r>
      <w:r w:rsidRPr="00E60289">
        <w:rPr>
          <w:rFonts w:ascii="Times New Roman" w:hAnsi="Times New Roman" w:cs="Times New Roman"/>
          <w:sz w:val="24"/>
          <w:szCs w:val="24"/>
        </w:rPr>
        <w:t xml:space="preserve">. At the </w:t>
      </w:r>
      <w:r>
        <w:rPr>
          <w:rFonts w:ascii="Times New Roman" w:hAnsi="Times New Roman" w:cs="Times New Roman"/>
          <w:sz w:val="24"/>
          <w:szCs w:val="24"/>
        </w:rPr>
        <w:t>bottom</w:t>
      </w:r>
      <w:r w:rsidRPr="00E60289">
        <w:rPr>
          <w:rFonts w:ascii="Times New Roman" w:hAnsi="Times New Roman" w:cs="Times New Roman"/>
          <w:sz w:val="24"/>
          <w:szCs w:val="24"/>
        </w:rPr>
        <w:t xml:space="preserve"> boundary, water </w:t>
      </w:r>
      <w:r>
        <w:rPr>
          <w:rFonts w:ascii="Times New Roman" w:hAnsi="Times New Roman" w:cs="Times New Roman"/>
          <w:sz w:val="24"/>
          <w:szCs w:val="24"/>
        </w:rPr>
        <w:t>i</w:t>
      </w:r>
      <w:r w:rsidRPr="00E60289">
        <w:rPr>
          <w:rFonts w:ascii="Times New Roman" w:hAnsi="Times New Roman" w:cs="Times New Roman"/>
          <w:sz w:val="24"/>
          <w:szCs w:val="24"/>
        </w:rPr>
        <w:t xml:space="preserve">s considered to drain freely at a depth of </w:t>
      </w:r>
      <m:oMath>
        <m:r>
          <w:rPr>
            <w:rFonts w:ascii="Cambria Math" w:hAnsi="Cambria Math" w:cs="Times New Roman"/>
            <w:sz w:val="24"/>
            <w:szCs w:val="24"/>
          </w:rPr>
          <m:t>1</m:t>
        </m:r>
      </m:oMath>
      <w:r w:rsidRPr="00E60289">
        <w:rPr>
          <w:rFonts w:ascii="Times New Roman" w:hAnsi="Times New Roman" w:cs="Times New Roman"/>
          <w:sz w:val="24"/>
          <w:szCs w:val="24"/>
        </w:rPr>
        <w:t xml:space="preserve"> m. Similarly, dissolved </w:t>
      </w:r>
      <w:r w:rsidR="00236BF4">
        <w:rPr>
          <w:rFonts w:ascii="Times New Roman" w:hAnsi="Times New Roman" w:cs="Times New Roman"/>
          <w:sz w:val="24"/>
          <w:szCs w:val="24"/>
        </w:rPr>
        <w:t>N</w:t>
      </w:r>
      <w:r w:rsidRPr="00E60289">
        <w:rPr>
          <w:rFonts w:ascii="Times New Roman" w:hAnsi="Times New Roman" w:cs="Times New Roman"/>
          <w:sz w:val="24"/>
          <w:szCs w:val="24"/>
        </w:rPr>
        <w:t xml:space="preserve"> species </w:t>
      </w:r>
      <w:r>
        <w:rPr>
          <w:rFonts w:ascii="Times New Roman" w:hAnsi="Times New Roman" w:cs="Times New Roman"/>
          <w:sz w:val="24"/>
          <w:szCs w:val="24"/>
        </w:rPr>
        <w:t>are</w:t>
      </w:r>
      <w:r w:rsidRPr="00E60289">
        <w:rPr>
          <w:rFonts w:ascii="Times New Roman" w:hAnsi="Times New Roman" w:cs="Times New Roman"/>
          <w:sz w:val="24"/>
          <w:szCs w:val="24"/>
        </w:rPr>
        <w:t xml:space="preserve"> considered to flow out</w:t>
      </w:r>
      <w:r>
        <w:rPr>
          <w:rFonts w:ascii="Times New Roman" w:hAnsi="Times New Roman" w:cs="Times New Roman"/>
          <w:sz w:val="24"/>
          <w:szCs w:val="24"/>
        </w:rPr>
        <w:t xml:space="preserve"> of the domain</w:t>
      </w:r>
      <w:r w:rsidRPr="00E60289">
        <w:rPr>
          <w:rFonts w:ascii="Times New Roman" w:hAnsi="Times New Roman" w:cs="Times New Roman"/>
          <w:sz w:val="24"/>
          <w:szCs w:val="24"/>
        </w:rPr>
        <w:t xml:space="preserve"> with the water (</w:t>
      </w:r>
      <w:r w:rsidRPr="00E60289">
        <w:rPr>
          <w:rFonts w:ascii="Times New Roman" w:hAnsi="Times New Roman" w:cs="Times New Roman"/>
          <w:i/>
          <w:sz w:val="24"/>
          <w:szCs w:val="24"/>
        </w:rPr>
        <w:t>i.e.</w:t>
      </w:r>
      <w:r w:rsidRPr="00E60289">
        <w:rPr>
          <w:rFonts w:ascii="Times New Roman" w:hAnsi="Times New Roman" w:cs="Times New Roman"/>
          <w:sz w:val="24"/>
          <w:szCs w:val="24"/>
        </w:rPr>
        <w:t xml:space="preserve"> leached </w:t>
      </w:r>
      <w:r w:rsidR="00236BF4">
        <w:rPr>
          <w:rFonts w:ascii="Times New Roman" w:hAnsi="Times New Roman" w:cs="Times New Roman"/>
          <w:sz w:val="24"/>
          <w:szCs w:val="24"/>
        </w:rPr>
        <w:t>N</w:t>
      </w:r>
      <w:r w:rsidRPr="00E60289">
        <w:rPr>
          <w:rFonts w:ascii="Times New Roman" w:hAnsi="Times New Roman" w:cs="Times New Roman"/>
          <w:sz w:val="24"/>
          <w:szCs w:val="24"/>
        </w:rPr>
        <w:t xml:space="preserve">). </w:t>
      </w:r>
    </w:p>
    <w:p w14:paraId="4A9D8C45" w14:textId="66863C75" w:rsidR="00190AA7" w:rsidRPr="00E60289" w:rsidRDefault="00190AA7" w:rsidP="00190AA7">
      <w:pPr>
        <w:spacing w:line="480" w:lineRule="auto"/>
        <w:jc w:val="both"/>
        <w:rPr>
          <w:rFonts w:ascii="Times New Roman" w:hAnsi="Times New Roman" w:cs="Times New Roman"/>
          <w:sz w:val="24"/>
          <w:szCs w:val="24"/>
        </w:rPr>
      </w:pPr>
      <w:r w:rsidRPr="00E60289">
        <w:rPr>
          <w:rFonts w:ascii="Times New Roman" w:hAnsi="Times New Roman" w:cs="Times New Roman"/>
          <w:sz w:val="24"/>
          <w:szCs w:val="24"/>
        </w:rPr>
        <w:t xml:space="preserve">For the growing maize roots, </w:t>
      </w:r>
      <w:r w:rsidR="00D44E41">
        <w:rPr>
          <w:rFonts w:ascii="Times New Roman" w:hAnsi="Times New Roman" w:cs="Times New Roman"/>
          <w:sz w:val="24"/>
          <w:szCs w:val="24"/>
        </w:rPr>
        <w:t xml:space="preserve">we assume </w:t>
      </w:r>
      <w:r w:rsidRPr="00E60289">
        <w:rPr>
          <w:rFonts w:ascii="Times New Roman" w:hAnsi="Times New Roman" w:cs="Times New Roman"/>
          <w:sz w:val="24"/>
          <w:szCs w:val="24"/>
        </w:rPr>
        <w:t xml:space="preserve">a constant </w:t>
      </w:r>
      <w:r w:rsidR="000B66CE">
        <w:rPr>
          <w:rFonts w:ascii="Times New Roman" w:hAnsi="Times New Roman" w:cs="Times New Roman"/>
          <w:sz w:val="24"/>
          <w:szCs w:val="24"/>
        </w:rPr>
        <w:t xml:space="preserve">(negative) </w:t>
      </w:r>
      <w:r>
        <w:rPr>
          <w:rFonts w:ascii="Times New Roman" w:hAnsi="Times New Roman" w:cs="Times New Roman"/>
          <w:sz w:val="24"/>
          <w:szCs w:val="24"/>
        </w:rPr>
        <w:t xml:space="preserve">xylem </w:t>
      </w:r>
      <w:r w:rsidRPr="00E60289">
        <w:rPr>
          <w:rFonts w:ascii="Times New Roman" w:hAnsi="Times New Roman" w:cs="Times New Roman"/>
          <w:sz w:val="24"/>
          <w:szCs w:val="24"/>
        </w:rPr>
        <w:t xml:space="preserve">pressure at the </w:t>
      </w:r>
      <w:r w:rsidR="00D81C1F">
        <w:rPr>
          <w:rFonts w:ascii="Times New Roman" w:hAnsi="Times New Roman" w:cs="Times New Roman"/>
          <w:sz w:val="24"/>
          <w:szCs w:val="24"/>
        </w:rPr>
        <w:t>top</w:t>
      </w:r>
      <w:r w:rsidRPr="00E60289">
        <w:rPr>
          <w:rFonts w:ascii="Times New Roman" w:hAnsi="Times New Roman" w:cs="Times New Roman"/>
          <w:sz w:val="24"/>
          <w:szCs w:val="24"/>
        </w:rPr>
        <w:t xml:space="preserve"> of the root system induced by transpiration. This pressure serve</w:t>
      </w:r>
      <w:r>
        <w:rPr>
          <w:rFonts w:ascii="Times New Roman" w:hAnsi="Times New Roman" w:cs="Times New Roman"/>
          <w:sz w:val="24"/>
          <w:szCs w:val="24"/>
        </w:rPr>
        <w:t>s</w:t>
      </w:r>
      <w:r w:rsidRPr="00E60289">
        <w:rPr>
          <w:rFonts w:ascii="Times New Roman" w:hAnsi="Times New Roman" w:cs="Times New Roman"/>
          <w:sz w:val="24"/>
          <w:szCs w:val="24"/>
        </w:rPr>
        <w:t xml:space="preserve"> as a boundary condition to determine </w:t>
      </w:r>
      <w:r>
        <w:rPr>
          <w:rFonts w:ascii="Times New Roman" w:hAnsi="Times New Roman" w:cs="Times New Roman"/>
          <w:sz w:val="24"/>
          <w:szCs w:val="24"/>
        </w:rPr>
        <w:t>xylem</w:t>
      </w:r>
      <w:r w:rsidRPr="00E60289">
        <w:rPr>
          <w:rFonts w:ascii="Times New Roman" w:hAnsi="Times New Roman" w:cs="Times New Roman"/>
          <w:sz w:val="24"/>
          <w:szCs w:val="24"/>
        </w:rPr>
        <w:t xml:space="preserve"> pressure </w:t>
      </w:r>
      <w:r w:rsidR="00FC34A5">
        <w:rPr>
          <w:rFonts w:ascii="Times New Roman" w:hAnsi="Times New Roman" w:cs="Times New Roman"/>
          <w:sz w:val="24"/>
          <w:szCs w:val="24"/>
        </w:rPr>
        <w:t xml:space="preserve">as a function of </w:t>
      </w:r>
      <w:r w:rsidRPr="00E60289">
        <w:rPr>
          <w:rFonts w:ascii="Times New Roman" w:hAnsi="Times New Roman" w:cs="Times New Roman"/>
          <w:sz w:val="24"/>
          <w:szCs w:val="24"/>
        </w:rPr>
        <w:t xml:space="preserve">depth </w:t>
      </w:r>
      <w:r w:rsidRPr="00E60289">
        <w:rPr>
          <w:rFonts w:ascii="Times New Roman" w:hAnsi="Times New Roman" w:cs="Times New Roman"/>
          <w:sz w:val="24"/>
          <w:szCs w:val="24"/>
        </w:rPr>
        <w:fldChar w:fldCharType="begin"/>
      </w:r>
      <w:r w:rsidR="003B0D73">
        <w:rPr>
          <w:rFonts w:ascii="Times New Roman" w:hAnsi="Times New Roman" w:cs="Times New Roman"/>
          <w:sz w:val="24"/>
          <w:szCs w:val="24"/>
        </w:rPr>
        <w:instrText xml:space="preserve"> ADDIN EN.CITE &lt;EndNote&gt;&lt;Cite&gt;&lt;Author&gt;Roose&lt;/Author&gt;&lt;Year&gt;2004&lt;/Year&gt;&lt;RecNum&gt;42&lt;/RecNum&gt;&lt;DisplayText&gt;(Roose and Fowler, 2004; Ruiz et al., 2020b)&lt;/DisplayText&gt;&lt;record&gt;&lt;rec-number&gt;42&lt;/rec-number&gt;&lt;foreign-keys&gt;&lt;key app="EN" db-id="0sapex5pfwrt05ep5w3x2zd0tdt9050e5fax" timestamp="1463655948"&gt;42&lt;/key&gt;&lt;/foreign-keys&gt;&lt;ref-type name="Journal Article"&gt;17&lt;/ref-type&gt;&lt;contributors&gt;&lt;authors&gt;&lt;author&gt;Roose, T&lt;/author&gt;&lt;author&gt;Fowler, AC&lt;/author&gt;&lt;/authors&gt;&lt;/contributors&gt;&lt;titles&gt;&lt;title&gt;A mathematical model for water and nutrient uptake by plant root systems&lt;/title&gt;&lt;secondary-title&gt;Journal of theoretical biology&lt;/secondary-title&gt;&lt;/titles&gt;&lt;periodical&gt;&lt;full-title&gt;Journal of theoretical biology&lt;/full-title&gt;&lt;/periodical&gt;&lt;pages&gt;173-184&lt;/pages&gt;&lt;volume&gt;228&lt;/volume&gt;&lt;number&gt;2&lt;/number&gt;&lt;dates&gt;&lt;year&gt;2004&lt;/year&gt;&lt;/dates&gt;&lt;isbn&gt;0022-5193&lt;/isbn&gt;&lt;urls&gt;&lt;/urls&gt;&lt;/record&gt;&lt;/Cite&gt;&lt;Cite&gt;&lt;Author&gt;Ruiz&lt;/Author&gt;&lt;Year&gt;2020&lt;/Year&gt;&lt;RecNum&gt;279&lt;/RecNum&gt;&lt;record&gt;&lt;rec-number&gt;279&lt;/rec-number&gt;&lt;foreign-keys&gt;&lt;key app="EN" db-id="0sapex5pfwrt05ep5w3x2zd0tdt9050e5fax" timestamp="1587546560"&gt;279&lt;/key&gt;&lt;/foreign-keys&gt;&lt;ref-type name="Journal Article"&gt;17&lt;/ref-type&gt;&lt;contributors&gt;&lt;authors&gt;&lt;author&gt;Ruiz, S&lt;/author&gt;&lt;author&gt;Koebernick, Nicolai&lt;/author&gt;&lt;author&gt;Duncan, Simon&lt;/author&gt;&lt;author&gt;Fletcher, D McKay&lt;/author&gt;&lt;author&gt;Scotson, Callum&lt;/author&gt;&lt;author&gt;Boghi, Andrea&lt;/author&gt;&lt;author&gt;Marin, Maria&lt;/author&gt;&lt;author&gt;Bengough, Anthony G&lt;/author&gt;&lt;author&gt;George, TS&lt;/author&gt;&lt;author&gt;Brown, LK&lt;/author&gt;&lt;/authors&gt;&lt;/contributors&gt;&lt;titles&gt;&lt;title&gt;Significance of root hairs at the field scale–modelling root water and phosphorus uptake under different field conditions&lt;/title&gt;&lt;secondary-title&gt;Plant and soil&lt;/secondary-title&gt;&lt;/titles&gt;&lt;periodical&gt;&lt;full-title&gt;Plant and Soil&lt;/full-title&gt;&lt;/periodical&gt;&lt;pages&gt;281-304&lt;/pages&gt;&lt;volume&gt;447&lt;/volume&gt;&lt;number&gt;1&lt;/number&gt;&lt;dates&gt;&lt;year&gt;2020&lt;/year&gt;&lt;/dates&gt;&lt;isbn&gt;1573-5036&lt;/isbn&gt;&lt;urls&gt;&lt;/urls&gt;&lt;/record&gt;&lt;/Cite&gt;&lt;/EndNote&gt;</w:instrText>
      </w:r>
      <w:r w:rsidRPr="00E60289">
        <w:rPr>
          <w:rFonts w:ascii="Times New Roman" w:hAnsi="Times New Roman" w:cs="Times New Roman"/>
          <w:sz w:val="24"/>
          <w:szCs w:val="24"/>
        </w:rPr>
        <w:fldChar w:fldCharType="separate"/>
      </w:r>
      <w:r w:rsidR="003B0D73">
        <w:rPr>
          <w:rFonts w:ascii="Times New Roman" w:hAnsi="Times New Roman" w:cs="Times New Roman"/>
          <w:noProof/>
          <w:sz w:val="24"/>
          <w:szCs w:val="24"/>
        </w:rPr>
        <w:t>(</w:t>
      </w:r>
      <w:hyperlink w:anchor="_ENREF_40" w:tooltip="Roose, 2004 #42" w:history="1">
        <w:r w:rsidR="0022534B">
          <w:rPr>
            <w:rFonts w:ascii="Times New Roman" w:hAnsi="Times New Roman" w:cs="Times New Roman"/>
            <w:noProof/>
            <w:sz w:val="24"/>
            <w:szCs w:val="24"/>
          </w:rPr>
          <w:t>Roose and Fowler, 2004</w:t>
        </w:r>
      </w:hyperlink>
      <w:r w:rsidR="003B0D73">
        <w:rPr>
          <w:rFonts w:ascii="Times New Roman" w:hAnsi="Times New Roman" w:cs="Times New Roman"/>
          <w:noProof/>
          <w:sz w:val="24"/>
          <w:szCs w:val="24"/>
        </w:rPr>
        <w:t xml:space="preserve">; </w:t>
      </w:r>
      <w:hyperlink w:anchor="_ENREF_44" w:tooltip="Ruiz, 2020 #279" w:history="1">
        <w:r w:rsidR="0022534B">
          <w:rPr>
            <w:rFonts w:ascii="Times New Roman" w:hAnsi="Times New Roman" w:cs="Times New Roman"/>
            <w:noProof/>
            <w:sz w:val="24"/>
            <w:szCs w:val="24"/>
          </w:rPr>
          <w:t>Ruiz et al., 2020b</w:t>
        </w:r>
      </w:hyperlink>
      <w:r w:rsidR="003B0D73">
        <w:rPr>
          <w:rFonts w:ascii="Times New Roman" w:hAnsi="Times New Roman" w:cs="Times New Roman"/>
          <w:noProof/>
          <w:sz w:val="24"/>
          <w:szCs w:val="24"/>
        </w:rPr>
        <w:t>)</w:t>
      </w:r>
      <w:r w:rsidRPr="00E60289">
        <w:rPr>
          <w:rFonts w:ascii="Times New Roman" w:hAnsi="Times New Roman" w:cs="Times New Roman"/>
          <w:sz w:val="24"/>
          <w:szCs w:val="24"/>
        </w:rPr>
        <w:fldChar w:fldCharType="end"/>
      </w:r>
      <w:r w:rsidRPr="00E60289">
        <w:rPr>
          <w:rFonts w:ascii="Times New Roman" w:hAnsi="Times New Roman" w:cs="Times New Roman"/>
          <w:sz w:val="24"/>
          <w:szCs w:val="24"/>
        </w:rPr>
        <w:t xml:space="preserve">. Root </w:t>
      </w:r>
      <w:r w:rsidR="00236BF4">
        <w:rPr>
          <w:rFonts w:ascii="Times New Roman" w:hAnsi="Times New Roman" w:cs="Times New Roman"/>
          <w:sz w:val="24"/>
          <w:szCs w:val="24"/>
        </w:rPr>
        <w:t>N</w:t>
      </w:r>
      <w:r w:rsidRPr="00E60289">
        <w:rPr>
          <w:rFonts w:ascii="Times New Roman" w:hAnsi="Times New Roman" w:cs="Times New Roman"/>
          <w:sz w:val="24"/>
          <w:szCs w:val="24"/>
        </w:rPr>
        <w:t xml:space="preserve"> acquisition </w:t>
      </w:r>
      <w:r>
        <w:rPr>
          <w:rFonts w:ascii="Times New Roman" w:hAnsi="Times New Roman" w:cs="Times New Roman"/>
          <w:sz w:val="24"/>
          <w:szCs w:val="24"/>
        </w:rPr>
        <w:t>i</w:t>
      </w:r>
      <w:r w:rsidRPr="00E60289">
        <w:rPr>
          <w:rFonts w:ascii="Times New Roman" w:hAnsi="Times New Roman" w:cs="Times New Roman"/>
          <w:sz w:val="24"/>
          <w:szCs w:val="24"/>
        </w:rPr>
        <w:t xml:space="preserve">s governed by </w:t>
      </w:r>
      <w:proofErr w:type="spellStart"/>
      <w:r w:rsidRPr="00E60289">
        <w:rPr>
          <w:rFonts w:ascii="Times New Roman" w:hAnsi="Times New Roman" w:cs="Times New Roman"/>
          <w:sz w:val="24"/>
          <w:szCs w:val="24"/>
        </w:rPr>
        <w:t>Michaelis-Menten</w:t>
      </w:r>
      <w:proofErr w:type="spellEnd"/>
      <w:r w:rsidRPr="00E60289">
        <w:rPr>
          <w:rFonts w:ascii="Times New Roman" w:hAnsi="Times New Roman" w:cs="Times New Roman"/>
          <w:sz w:val="24"/>
          <w:szCs w:val="24"/>
        </w:rPr>
        <w:t xml:space="preserve"> kinetics </w:t>
      </w:r>
      <w:r w:rsidRPr="00E60289">
        <w:rPr>
          <w:rFonts w:ascii="Times New Roman" w:hAnsi="Times New Roman" w:cs="Times New Roman"/>
          <w:sz w:val="24"/>
          <w:szCs w:val="24"/>
        </w:rPr>
        <w:fldChar w:fldCharType="begin"/>
      </w:r>
      <w:r w:rsidR="003B0D73">
        <w:rPr>
          <w:rFonts w:ascii="Times New Roman" w:hAnsi="Times New Roman" w:cs="Times New Roman"/>
          <w:sz w:val="24"/>
          <w:szCs w:val="24"/>
        </w:rPr>
        <w:instrText xml:space="preserve"> ADDIN EN.CITE &lt;EndNote&gt;&lt;Cite&gt;&lt;Author&gt;Tinker&lt;/Author&gt;&lt;Year&gt;2000&lt;/Year&gt;&lt;RecNum&gt;115&lt;/RecNum&gt;&lt;DisplayText&gt;(Tinker and Nye, 2000)&lt;/DisplayText&gt;&lt;record&gt;&lt;rec-number&gt;115&lt;/rec-number&gt;&lt;foreign-keys&gt;&lt;key app="EN" db-id="0sapex5pfwrt05ep5w3x2zd0tdt9050e5fax" timestamp="1512722953"&gt;115&lt;/key&gt;&lt;/foreign-keys&gt;&lt;ref-type name="Book"&gt;6&lt;/ref-type&gt;&lt;contributors&gt;&lt;authors&gt;&lt;author&gt;Tinker, Philip Bernard&lt;/author&gt;&lt;author&gt;Nye, Peter Hague&lt;/author&gt;&lt;/authors&gt;&lt;/contributors&gt;&lt;titles&gt;&lt;title&gt;Solute movement in the rhizosphere&lt;/title&gt;&lt;/titles&gt;&lt;dates&gt;&lt;year&gt;2000&lt;/year&gt;&lt;/dates&gt;&lt;publisher&gt;Oxford University Press&lt;/publisher&gt;&lt;isbn&gt;0195352319&lt;/isbn&gt;&lt;urls&gt;&lt;/urls&gt;&lt;/record&gt;&lt;/Cite&gt;&lt;/EndNote&gt;</w:instrText>
      </w:r>
      <w:r w:rsidRPr="00E60289">
        <w:rPr>
          <w:rFonts w:ascii="Times New Roman" w:hAnsi="Times New Roman" w:cs="Times New Roman"/>
          <w:sz w:val="24"/>
          <w:szCs w:val="24"/>
        </w:rPr>
        <w:fldChar w:fldCharType="separate"/>
      </w:r>
      <w:r w:rsidR="003B0D73">
        <w:rPr>
          <w:rFonts w:ascii="Times New Roman" w:hAnsi="Times New Roman" w:cs="Times New Roman"/>
          <w:noProof/>
          <w:sz w:val="24"/>
          <w:szCs w:val="24"/>
        </w:rPr>
        <w:t>(</w:t>
      </w:r>
      <w:hyperlink w:anchor="_ENREF_51" w:tooltip="Tinker, 2000 #115" w:history="1">
        <w:r w:rsidR="0022534B">
          <w:rPr>
            <w:rFonts w:ascii="Times New Roman" w:hAnsi="Times New Roman" w:cs="Times New Roman"/>
            <w:noProof/>
            <w:sz w:val="24"/>
            <w:szCs w:val="24"/>
          </w:rPr>
          <w:t>Tinker and Nye, 2000</w:t>
        </w:r>
      </w:hyperlink>
      <w:r w:rsidR="003B0D73">
        <w:rPr>
          <w:rFonts w:ascii="Times New Roman" w:hAnsi="Times New Roman" w:cs="Times New Roman"/>
          <w:noProof/>
          <w:sz w:val="24"/>
          <w:szCs w:val="24"/>
        </w:rPr>
        <w:t>)</w:t>
      </w:r>
      <w:r w:rsidRPr="00E60289">
        <w:rPr>
          <w:rFonts w:ascii="Times New Roman" w:hAnsi="Times New Roman" w:cs="Times New Roman"/>
          <w:sz w:val="24"/>
          <w:szCs w:val="24"/>
        </w:rPr>
        <w:fldChar w:fldCharType="end"/>
      </w:r>
      <w:r w:rsidRPr="00E60289">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9016"/>
      </w:tblGrid>
      <w:tr w:rsidR="00190AA7" w:rsidRPr="00E60289" w14:paraId="3D523763" w14:textId="77777777" w:rsidTr="002D1799">
        <w:tc>
          <w:tcPr>
            <w:tcW w:w="9016" w:type="dxa"/>
          </w:tcPr>
          <w:p w14:paraId="191B09C3" w14:textId="1FFEC068" w:rsidR="00190AA7" w:rsidRPr="00E60289" w:rsidRDefault="00190AA7" w:rsidP="002D1799">
            <w:pPr>
              <w:spacing w:line="480" w:lineRule="auto"/>
              <w:jc w:val="center"/>
              <w:rPr>
                <w:rFonts w:ascii="Times New Roman" w:hAnsi="Times New Roman" w:cs="Times New Roman"/>
                <w:iCs/>
                <w:sz w:val="24"/>
                <w:szCs w:val="24"/>
              </w:rPr>
            </w:pPr>
            <w:r>
              <w:rPr>
                <w:rFonts w:ascii="Times New Roman" w:hAnsi="Times New Roman" w:cs="Times New Roman"/>
                <w:iCs/>
                <w:noProof/>
                <w:sz w:val="24"/>
                <w:szCs w:val="24"/>
                <w:lang w:eastAsia="en-GB"/>
              </w:rPr>
              <w:lastRenderedPageBreak/>
              <w:drawing>
                <wp:inline distT="0" distB="0" distL="0" distR="0" wp14:anchorId="408FC594" wp14:editId="61F578F8">
                  <wp:extent cx="5630097" cy="5145578"/>
                  <wp:effectExtent l="0" t="0" r="0" b="0"/>
                  <wp:docPr id="3" name="Picture 3"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2400" cy="5184240"/>
                          </a:xfrm>
                          <a:prstGeom prst="rect">
                            <a:avLst/>
                          </a:prstGeom>
                          <a:noFill/>
                          <a:ln>
                            <a:noFill/>
                          </a:ln>
                        </pic:spPr>
                      </pic:pic>
                    </a:graphicData>
                  </a:graphic>
                </wp:inline>
              </w:drawing>
            </w:r>
          </w:p>
        </w:tc>
      </w:tr>
      <w:tr w:rsidR="00190AA7" w:rsidRPr="00E60289" w14:paraId="6E7C939D" w14:textId="77777777" w:rsidTr="002D1799">
        <w:tc>
          <w:tcPr>
            <w:tcW w:w="9016" w:type="dxa"/>
          </w:tcPr>
          <w:p w14:paraId="162397A0" w14:textId="287F0507" w:rsidR="00190AA7" w:rsidRPr="00E60289" w:rsidRDefault="00190AA7" w:rsidP="00C630FE">
            <w:pPr>
              <w:jc w:val="both"/>
              <w:rPr>
                <w:rFonts w:ascii="Times New Roman" w:hAnsi="Times New Roman" w:cs="Times New Roman"/>
                <w:sz w:val="24"/>
                <w:szCs w:val="24"/>
              </w:rPr>
            </w:pPr>
            <w:bookmarkStart w:id="1" w:name="_Ref35343286"/>
            <w:r w:rsidRPr="00E60289">
              <w:rPr>
                <w:rFonts w:ascii="Times New Roman" w:hAnsi="Times New Roman" w:cs="Times New Roman"/>
                <w:sz w:val="24"/>
                <w:szCs w:val="24"/>
              </w:rPr>
              <w:t xml:space="preserve">Figure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SEQ Figure \* ARABIC </w:instrText>
            </w:r>
            <w:r w:rsidRPr="00E60289">
              <w:rPr>
                <w:rFonts w:ascii="Times New Roman" w:hAnsi="Times New Roman" w:cs="Times New Roman"/>
                <w:sz w:val="24"/>
                <w:szCs w:val="24"/>
              </w:rPr>
              <w:fldChar w:fldCharType="separate"/>
            </w:r>
            <w:r w:rsidR="002D1799">
              <w:rPr>
                <w:rFonts w:ascii="Times New Roman" w:hAnsi="Times New Roman" w:cs="Times New Roman"/>
                <w:noProof/>
                <w:sz w:val="24"/>
                <w:szCs w:val="24"/>
              </w:rPr>
              <w:t>1</w:t>
            </w:r>
            <w:r w:rsidRPr="00E60289">
              <w:rPr>
                <w:rFonts w:ascii="Times New Roman" w:hAnsi="Times New Roman" w:cs="Times New Roman"/>
                <w:sz w:val="24"/>
                <w:szCs w:val="24"/>
              </w:rPr>
              <w:fldChar w:fldCharType="end"/>
            </w:r>
            <w:bookmarkEnd w:id="1"/>
            <w:r w:rsidRPr="00E60289">
              <w:rPr>
                <w:rFonts w:ascii="Times New Roman" w:hAnsi="Times New Roman" w:cs="Times New Roman"/>
                <w:sz w:val="24"/>
                <w:szCs w:val="24"/>
              </w:rPr>
              <w:t xml:space="preserve">: Overall model description. </w:t>
            </w:r>
            <w:proofErr w:type="gramStart"/>
            <w:r w:rsidRPr="00E60289">
              <w:rPr>
                <w:rFonts w:ascii="Times New Roman" w:hAnsi="Times New Roman" w:cs="Times New Roman"/>
                <w:b/>
                <w:sz w:val="24"/>
                <w:szCs w:val="24"/>
              </w:rPr>
              <w:t>a</w:t>
            </w:r>
            <w:proofErr w:type="gramEnd"/>
            <w:r w:rsidRPr="00E60289">
              <w:rPr>
                <w:rFonts w:ascii="Times New Roman" w:hAnsi="Times New Roman" w:cs="Times New Roman"/>
                <w:sz w:val="24"/>
                <w:szCs w:val="24"/>
              </w:rPr>
              <w:t xml:space="preserve"> presents a coupled field scale model of a growing plant root through a spatially resolved 1-D soil domain. </w:t>
            </w:r>
            <w:proofErr w:type="gramStart"/>
            <w:r w:rsidRPr="00E60289">
              <w:rPr>
                <w:rFonts w:ascii="Times New Roman" w:hAnsi="Times New Roman" w:cs="Times New Roman"/>
                <w:b/>
                <w:sz w:val="24"/>
                <w:szCs w:val="24"/>
              </w:rPr>
              <w:t>b</w:t>
            </w:r>
            <w:proofErr w:type="gramEnd"/>
            <w:r w:rsidRPr="00E60289">
              <w:rPr>
                <w:rFonts w:ascii="Times New Roman" w:hAnsi="Times New Roman" w:cs="Times New Roman"/>
                <w:sz w:val="24"/>
                <w:szCs w:val="24"/>
              </w:rPr>
              <w:t xml:space="preserve">, the soil domain is considered to be partially saturated </w:t>
            </w:r>
            <w:r>
              <w:rPr>
                <w:rFonts w:ascii="Times New Roman" w:hAnsi="Times New Roman" w:cs="Times New Roman"/>
                <w:sz w:val="24"/>
                <w:szCs w:val="24"/>
              </w:rPr>
              <w:t>and described by</w:t>
            </w:r>
            <w:r w:rsidRPr="00E60289">
              <w:rPr>
                <w:rFonts w:ascii="Times New Roman" w:hAnsi="Times New Roman" w:cs="Times New Roman"/>
                <w:sz w:val="24"/>
                <w:szCs w:val="24"/>
              </w:rPr>
              <w:t xml:space="preserve"> Richards’ equation. </w:t>
            </w:r>
            <w:proofErr w:type="gramStart"/>
            <w:r w:rsidRPr="00E60289">
              <w:rPr>
                <w:rFonts w:ascii="Times New Roman" w:hAnsi="Times New Roman" w:cs="Times New Roman"/>
                <w:b/>
                <w:sz w:val="24"/>
                <w:szCs w:val="24"/>
              </w:rPr>
              <w:t>c</w:t>
            </w:r>
            <w:proofErr w:type="gramEnd"/>
            <w:r w:rsidRPr="00E60289">
              <w:rPr>
                <w:rFonts w:ascii="Times New Roman" w:hAnsi="Times New Roman" w:cs="Times New Roman"/>
                <w:sz w:val="24"/>
                <w:szCs w:val="24"/>
              </w:rPr>
              <w:t xml:space="preserve">, nitrogen is transported via advection-diffusion in the water filled pore space. Nitrogen species interact with soil particle surfaces via sorption and release. </w:t>
            </w:r>
            <w:proofErr w:type="gramStart"/>
            <w:r w:rsidRPr="00E60289">
              <w:rPr>
                <w:rFonts w:ascii="Times New Roman" w:hAnsi="Times New Roman" w:cs="Times New Roman"/>
                <w:b/>
                <w:sz w:val="24"/>
                <w:szCs w:val="24"/>
              </w:rPr>
              <w:t>d</w:t>
            </w:r>
            <w:proofErr w:type="gramEnd"/>
            <w:r w:rsidRPr="00E60289">
              <w:rPr>
                <w:rFonts w:ascii="Times New Roman" w:hAnsi="Times New Roman" w:cs="Times New Roman"/>
                <w:sz w:val="24"/>
                <w:szCs w:val="24"/>
              </w:rPr>
              <w:t xml:space="preserve">, once bound to surfaces the nitrogen cycle considered in the model. The reactions are reported alongside the reaction constants involved. The </w:t>
            </w:r>
            <m:oMath>
              <m:sSubSup>
                <m:sSubSupPr>
                  <m:ctrlPr>
                    <w:rPr>
                      <w:rFonts w:ascii="Cambria Math" w:hAnsi="Cambria Math" w:cs="Times New Roman"/>
                      <w:sz w:val="24"/>
                      <w:szCs w:val="24"/>
                    </w:rPr>
                  </m:ctrlPr>
                </m:sSubSupPr>
                <m:e>
                  <m:r>
                    <m:rPr>
                      <m:sty m:val="bi"/>
                    </m:rPr>
                    <w:rPr>
                      <w:rFonts w:ascii="Cambria Math" w:hAnsi="Cambria Math" w:cs="Times New Roman"/>
                      <w:sz w:val="24"/>
                      <w:szCs w:val="24"/>
                    </w:rPr>
                    <m:t>K</m:t>
                  </m:r>
                </m:e>
                <m:sub>
                  <m:r>
                    <m:rPr>
                      <m:sty m:val="bi"/>
                    </m:rPr>
                    <w:rPr>
                      <w:rFonts w:ascii="Cambria Math" w:hAnsi="Cambria Math" w:cs="Times New Roman"/>
                      <w:sz w:val="24"/>
                      <w:szCs w:val="24"/>
                    </w:rPr>
                    <m:t>l</m:t>
                  </m:r>
                </m:sub>
                <m:sup>
                  <m:r>
                    <m:rPr>
                      <m:sty m:val="bi"/>
                    </m:rPr>
                    <w:rPr>
                      <w:rFonts w:ascii="Cambria Math" w:hAnsi="Cambria Math" w:cs="Times New Roman"/>
                      <w:sz w:val="24"/>
                      <w:szCs w:val="24"/>
                    </w:rPr>
                    <m:t>B</m:t>
                  </m:r>
                </m:sup>
              </m:sSubSup>
            </m:oMath>
            <w:r w:rsidRPr="00E60289">
              <w:rPr>
                <w:rFonts w:ascii="Times New Roman" w:hAnsi="Times New Roman" w:cs="Times New Roman"/>
                <w:sz w:val="24"/>
                <w:szCs w:val="24"/>
              </w:rPr>
              <w:t xml:space="preserve"> constants represent the Michaelis-Menten constants for the different reactions promoted by the microbial community, </w:t>
            </w:r>
            <w:r w:rsidRPr="001D4A77">
              <w:rPr>
                <w:rFonts w:ascii="Times New Roman" w:hAnsi="Times New Roman" w:cs="Times New Roman"/>
                <w:i/>
                <w:sz w:val="24"/>
                <w:szCs w:val="24"/>
              </w:rPr>
              <w:t>i.e.</w:t>
            </w:r>
            <w:r>
              <w:rPr>
                <w:rFonts w:ascii="Times New Roman" w:hAnsi="Times New Roman" w:cs="Times New Roman"/>
                <w:sz w:val="24"/>
                <w:szCs w:val="24"/>
              </w:rPr>
              <w:t>,</w:t>
            </w:r>
            <w:r w:rsidRPr="00E60289">
              <w:rPr>
                <w:rFonts w:ascii="Times New Roman" w:hAnsi="Times New Roman" w:cs="Times New Roman"/>
                <w:sz w:val="24"/>
                <w:szCs w:val="24"/>
              </w:rPr>
              <w:t xml:space="preserve"> nitrification (</w:t>
            </w:r>
            <m:oMath>
              <m:sSubSup>
                <m:sSubSupPr>
                  <m:ctrlPr>
                    <w:rPr>
                      <w:rFonts w:ascii="Cambria Math" w:hAnsi="Cambria Math" w:cs="Times New Roman"/>
                      <w:sz w:val="24"/>
                      <w:szCs w:val="24"/>
                    </w:rPr>
                  </m:ctrlPr>
                </m:sSubSupPr>
                <m:e>
                  <m:r>
                    <m:rPr>
                      <m:sty m:val="bi"/>
                    </m:rPr>
                    <w:rPr>
                      <w:rFonts w:ascii="Cambria Math" w:hAnsi="Cambria Math" w:cs="Times New Roman"/>
                      <w:sz w:val="24"/>
                      <w:szCs w:val="24"/>
                    </w:rPr>
                    <m:t>K</m:t>
                  </m:r>
                </m:e>
                <m:sub>
                  <m:r>
                    <m:rPr>
                      <m:sty m:val="bi"/>
                    </m:rPr>
                    <w:rPr>
                      <w:rFonts w:ascii="Cambria Math" w:hAnsi="Cambria Math" w:cs="Times New Roman"/>
                      <w:sz w:val="24"/>
                      <w:szCs w:val="24"/>
                    </w:rPr>
                    <m:t>N</m:t>
                  </m:r>
                </m:sub>
                <m:sup>
                  <m:r>
                    <m:rPr>
                      <m:sty m:val="bi"/>
                    </m:rPr>
                    <w:rPr>
                      <w:rFonts w:ascii="Cambria Math" w:hAnsi="Cambria Math" w:cs="Times New Roman"/>
                      <w:sz w:val="24"/>
                      <w:szCs w:val="24"/>
                    </w:rPr>
                    <m:t>B</m:t>
                  </m:r>
                </m:sup>
              </m:sSubSup>
            </m:oMath>
            <w:r w:rsidRPr="00E60289">
              <w:rPr>
                <w:rFonts w:ascii="Times New Roman" w:hAnsi="Times New Roman" w:cs="Times New Roman"/>
                <w:sz w:val="24"/>
                <w:szCs w:val="24"/>
              </w:rPr>
              <w:t>), mineralization (</w:t>
            </w:r>
            <m:oMath>
              <m:sSubSup>
                <m:sSubSupPr>
                  <m:ctrlPr>
                    <w:rPr>
                      <w:rFonts w:ascii="Cambria Math" w:hAnsi="Cambria Math" w:cs="Times New Roman"/>
                      <w:sz w:val="24"/>
                      <w:szCs w:val="24"/>
                    </w:rPr>
                  </m:ctrlPr>
                </m:sSubSupPr>
                <m:e>
                  <m:r>
                    <m:rPr>
                      <m:sty m:val="bi"/>
                    </m:rPr>
                    <w:rPr>
                      <w:rFonts w:ascii="Cambria Math" w:hAnsi="Cambria Math" w:cs="Times New Roman"/>
                      <w:sz w:val="24"/>
                      <w:szCs w:val="24"/>
                    </w:rPr>
                    <m:t>K</m:t>
                  </m:r>
                </m:e>
                <m:sub>
                  <m:r>
                    <m:rPr>
                      <m:sty m:val="bi"/>
                    </m:rPr>
                    <w:rPr>
                      <w:rFonts w:ascii="Cambria Math" w:hAnsi="Cambria Math" w:cs="Times New Roman"/>
                      <w:sz w:val="24"/>
                      <w:szCs w:val="24"/>
                    </w:rPr>
                    <m:t>M</m:t>
                  </m:r>
                </m:sub>
                <m:sup>
                  <m:r>
                    <m:rPr>
                      <m:sty m:val="bi"/>
                    </m:rPr>
                    <w:rPr>
                      <w:rFonts w:ascii="Cambria Math" w:hAnsi="Cambria Math" w:cs="Times New Roman"/>
                      <w:sz w:val="24"/>
                      <w:szCs w:val="24"/>
                    </w:rPr>
                    <m:t>B</m:t>
                  </m:r>
                </m:sup>
              </m:sSubSup>
            </m:oMath>
            <w:r w:rsidRPr="00E60289">
              <w:rPr>
                <w:rFonts w:ascii="Times New Roman" w:hAnsi="Times New Roman" w:cs="Times New Roman"/>
                <w:sz w:val="24"/>
                <w:szCs w:val="24"/>
              </w:rPr>
              <w:t>) and immobilization of nitrate (</w:t>
            </w:r>
            <m:oMath>
              <m:sSubSup>
                <m:sSubSupPr>
                  <m:ctrlPr>
                    <w:rPr>
                      <w:rFonts w:ascii="Cambria Math" w:hAnsi="Cambria Math" w:cs="Times New Roman"/>
                      <w:sz w:val="24"/>
                      <w:szCs w:val="24"/>
                    </w:rPr>
                  </m:ctrlPr>
                </m:sSubSupPr>
                <m:e>
                  <m:r>
                    <m:rPr>
                      <m:sty m:val="bi"/>
                    </m:rPr>
                    <w:rPr>
                      <w:rFonts w:ascii="Cambria Math" w:hAnsi="Cambria Math" w:cs="Times New Roman"/>
                      <w:sz w:val="24"/>
                      <w:szCs w:val="24"/>
                    </w:rPr>
                    <m:t>K</m:t>
                  </m:r>
                </m:e>
                <m:sub>
                  <m:r>
                    <m:rPr>
                      <m:sty m:val="bi"/>
                    </m:rPr>
                    <w:rPr>
                      <w:rFonts w:ascii="Cambria Math" w:hAnsi="Cambria Math" w:cs="Times New Roman"/>
                      <w:sz w:val="24"/>
                      <w:szCs w:val="24"/>
                    </w:rPr>
                    <m:t>I</m:t>
                  </m:r>
                  <m:r>
                    <m:rPr>
                      <m:sty m:val="p"/>
                    </m:rPr>
                    <w:rPr>
                      <w:rFonts w:ascii="Cambria Math" w:hAnsi="Cambria Math" w:cs="Times New Roman"/>
                      <w:sz w:val="24"/>
                      <w:szCs w:val="24"/>
                    </w:rPr>
                    <m:t>,</m:t>
                  </m:r>
                  <m:r>
                    <m:rPr>
                      <m:sty m:val="b"/>
                    </m:rPr>
                    <w:rPr>
                      <w:rFonts w:ascii="Cambria Math" w:hAnsi="Cambria Math" w:cs="Times New Roman"/>
                      <w:sz w:val="24"/>
                      <w:szCs w:val="24"/>
                    </w:rPr>
                    <m:t>2</m:t>
                  </m:r>
                </m:sub>
                <m:sup>
                  <m:r>
                    <m:rPr>
                      <m:sty m:val="bi"/>
                    </m:rPr>
                    <w:rPr>
                      <w:rFonts w:ascii="Cambria Math" w:hAnsi="Cambria Math" w:cs="Times New Roman"/>
                      <w:sz w:val="24"/>
                      <w:szCs w:val="24"/>
                    </w:rPr>
                    <m:t>B</m:t>
                  </m:r>
                </m:sup>
              </m:sSubSup>
            </m:oMath>
            <w:r w:rsidRPr="00E60289">
              <w:rPr>
                <w:rFonts w:ascii="Times New Roman" w:hAnsi="Times New Roman" w:cs="Times New Roman"/>
                <w:sz w:val="24"/>
                <w:szCs w:val="24"/>
              </w:rPr>
              <w:t>) and ammonium (</w:t>
            </w:r>
            <m:oMath>
              <m:sSubSup>
                <m:sSubSupPr>
                  <m:ctrlPr>
                    <w:rPr>
                      <w:rFonts w:ascii="Cambria Math" w:hAnsi="Cambria Math" w:cs="Times New Roman"/>
                      <w:sz w:val="24"/>
                      <w:szCs w:val="24"/>
                    </w:rPr>
                  </m:ctrlPr>
                </m:sSubSupPr>
                <m:e>
                  <m:r>
                    <m:rPr>
                      <m:sty m:val="bi"/>
                    </m:rPr>
                    <w:rPr>
                      <w:rFonts w:ascii="Cambria Math" w:hAnsi="Cambria Math" w:cs="Times New Roman"/>
                      <w:sz w:val="24"/>
                      <w:szCs w:val="24"/>
                    </w:rPr>
                    <m:t>K</m:t>
                  </m:r>
                </m:e>
                <m:sub>
                  <m:r>
                    <m:rPr>
                      <m:sty m:val="bi"/>
                    </m:rPr>
                    <w:rPr>
                      <w:rFonts w:ascii="Cambria Math" w:hAnsi="Cambria Math" w:cs="Times New Roman"/>
                      <w:sz w:val="24"/>
                      <w:szCs w:val="24"/>
                    </w:rPr>
                    <m:t>I</m:t>
                  </m:r>
                  <m:r>
                    <m:rPr>
                      <m:sty m:val="p"/>
                    </m:rPr>
                    <w:rPr>
                      <w:rFonts w:ascii="Cambria Math" w:hAnsi="Cambria Math" w:cs="Times New Roman"/>
                      <w:sz w:val="24"/>
                      <w:szCs w:val="24"/>
                    </w:rPr>
                    <m:t>,</m:t>
                  </m:r>
                  <m:r>
                    <m:rPr>
                      <m:sty m:val="b"/>
                    </m:rPr>
                    <w:rPr>
                      <w:rFonts w:ascii="Cambria Math" w:hAnsi="Cambria Math" w:cs="Times New Roman"/>
                      <w:sz w:val="24"/>
                      <w:szCs w:val="24"/>
                    </w:rPr>
                    <m:t>1</m:t>
                  </m:r>
                </m:sub>
                <m:sup>
                  <m:r>
                    <m:rPr>
                      <m:sty m:val="bi"/>
                    </m:rPr>
                    <w:rPr>
                      <w:rFonts w:ascii="Cambria Math" w:hAnsi="Cambria Math" w:cs="Times New Roman"/>
                      <w:sz w:val="24"/>
                      <w:szCs w:val="24"/>
                    </w:rPr>
                    <m:t>B</m:t>
                  </m:r>
                </m:sup>
              </m:sSubSup>
            </m:oMath>
            <w:r w:rsidRPr="00E60289">
              <w:rPr>
                <w:rFonts w:ascii="Times New Roman" w:hAnsi="Times New Roman" w:cs="Times New Roman"/>
                <w:sz w:val="24"/>
                <w:szCs w:val="24"/>
              </w:rPr>
              <w:t xml:space="preserve">). The constants </w:t>
            </w:r>
            <m:oMath>
              <m:sSubSup>
                <m:sSubSupPr>
                  <m:ctrlPr>
                    <w:rPr>
                      <w:rFonts w:ascii="Cambria Math" w:hAnsi="Cambria Math" w:cs="Times New Roman"/>
                      <w:sz w:val="24"/>
                      <w:szCs w:val="24"/>
                    </w:rPr>
                  </m:ctrlPr>
                </m:sSubSupPr>
                <m:e>
                  <m:r>
                    <m:rPr>
                      <m:sty m:val="bi"/>
                    </m:rPr>
                    <w:rPr>
                      <w:rFonts w:ascii="Cambria Math" w:hAnsi="Cambria Math" w:cs="Times New Roman"/>
                      <w:sz w:val="24"/>
                      <w:szCs w:val="24"/>
                    </w:rPr>
                    <m:t>U</m:t>
                  </m:r>
                </m:e>
                <m:sub>
                  <m:r>
                    <m:rPr>
                      <m:sty m:val="bi"/>
                    </m:rPr>
                    <w:rPr>
                      <w:rFonts w:ascii="Cambria Math" w:hAnsi="Cambria Math" w:cs="Times New Roman"/>
                      <w:sz w:val="24"/>
                      <w:szCs w:val="24"/>
                    </w:rPr>
                    <m:t>i</m:t>
                  </m:r>
                </m:sub>
                <m:sup>
                  <m:r>
                    <m:rPr>
                      <m:sty m:val="bi"/>
                    </m:rPr>
                    <w:rPr>
                      <w:rFonts w:ascii="Cambria Math" w:hAnsi="Cambria Math" w:cs="Times New Roman"/>
                      <w:sz w:val="24"/>
                      <w:szCs w:val="24"/>
                    </w:rPr>
                    <m:t>S</m:t>
                  </m:r>
                </m:sup>
              </m:sSubSup>
              <m:r>
                <w:rPr>
                  <w:rFonts w:ascii="Cambria Math" w:hAnsi="Cambria Math" w:cs="Times New Roman"/>
                  <w:sz w:val="24"/>
                  <w:szCs w:val="24"/>
                </w:rPr>
                <m:t xml:space="preserve"> </m:t>
              </m:r>
            </m:oMath>
            <w:r w:rsidRPr="00E60289">
              <w:rPr>
                <w:rFonts w:ascii="Times New Roman" w:hAnsi="Times New Roman" w:cs="Times New Roman"/>
                <w:sz w:val="24"/>
                <w:szCs w:val="24"/>
              </w:rPr>
              <w:t xml:space="preserve">represent the </w:t>
            </w:r>
            <w:r>
              <w:rPr>
                <w:rFonts w:ascii="Times New Roman" w:hAnsi="Times New Roman" w:cs="Times New Roman"/>
                <w:sz w:val="24"/>
                <w:szCs w:val="24"/>
              </w:rPr>
              <w:t xml:space="preserve">rate of </w:t>
            </w:r>
            <w:r w:rsidRPr="00E60289">
              <w:rPr>
                <w:rFonts w:ascii="Times New Roman" w:hAnsi="Times New Roman" w:cs="Times New Roman"/>
                <w:sz w:val="24"/>
                <w:szCs w:val="24"/>
              </w:rPr>
              <w:t xml:space="preserve">sorption to the mineral surfaces occurring in </w:t>
            </w:r>
            <w:r w:rsidR="004F428C">
              <w:rPr>
                <w:rFonts w:ascii="Times New Roman" w:hAnsi="Times New Roman" w:cs="Times New Roman"/>
                <w:sz w:val="24"/>
                <w:szCs w:val="24"/>
              </w:rPr>
              <w:t xml:space="preserve">the </w:t>
            </w:r>
            <w:r w:rsidRPr="00E60289">
              <w:rPr>
                <w:rFonts w:ascii="Times New Roman" w:hAnsi="Times New Roman" w:cs="Times New Roman"/>
                <w:sz w:val="24"/>
                <w:szCs w:val="24"/>
              </w:rPr>
              <w:t xml:space="preserve">absence of microorganisms, and the constants </w:t>
            </w:r>
            <m:oMath>
              <m:sSubSup>
                <m:sSubSupPr>
                  <m:ctrlPr>
                    <w:rPr>
                      <w:rFonts w:ascii="Cambria Math" w:hAnsi="Cambria Math" w:cs="Times New Roman"/>
                      <w:sz w:val="24"/>
                      <w:szCs w:val="24"/>
                    </w:rPr>
                  </m:ctrlPr>
                </m:sSubSupPr>
                <m:e>
                  <m:r>
                    <m:rPr>
                      <m:sty m:val="bi"/>
                    </m:rPr>
                    <w:rPr>
                      <w:rFonts w:ascii="Cambria Math" w:hAnsi="Cambria Math" w:cs="Times New Roman"/>
                      <w:sz w:val="24"/>
                      <w:szCs w:val="24"/>
                    </w:rPr>
                    <m:t>κ</m:t>
                  </m:r>
                </m:e>
                <m:sub>
                  <m:r>
                    <m:rPr>
                      <m:sty m:val="bi"/>
                    </m:rPr>
                    <w:rPr>
                      <w:rFonts w:ascii="Cambria Math" w:hAnsi="Cambria Math" w:cs="Times New Roman"/>
                      <w:sz w:val="24"/>
                      <w:szCs w:val="24"/>
                    </w:rPr>
                    <m:t>i</m:t>
                  </m:r>
                </m:sub>
                <m:sup>
                  <m:r>
                    <m:rPr>
                      <m:sty m:val="bi"/>
                    </m:rPr>
                    <w:rPr>
                      <w:rFonts w:ascii="Cambria Math" w:hAnsi="Cambria Math" w:cs="Times New Roman"/>
                      <w:sz w:val="24"/>
                      <w:szCs w:val="24"/>
                    </w:rPr>
                    <m:t>S</m:t>
                  </m:r>
                </m:sup>
              </m:sSubSup>
            </m:oMath>
            <w:r>
              <w:rPr>
                <w:rFonts w:ascii="Times New Roman" w:hAnsi="Times New Roman" w:cs="Times New Roman"/>
                <w:sz w:val="24"/>
                <w:szCs w:val="24"/>
              </w:rPr>
              <w:t xml:space="preserve"> </w:t>
            </w:r>
            <w:r w:rsidRPr="00E60289">
              <w:rPr>
                <w:rFonts w:ascii="Times New Roman" w:hAnsi="Times New Roman" w:cs="Times New Roman"/>
                <w:sz w:val="24"/>
                <w:szCs w:val="24"/>
              </w:rPr>
              <w:t xml:space="preserve">represent the linear release rates from the mineral surfaces. </w:t>
            </w:r>
            <w:proofErr w:type="gramStart"/>
            <w:r w:rsidRPr="00E60289">
              <w:rPr>
                <w:rFonts w:ascii="Times New Roman" w:hAnsi="Times New Roman" w:cs="Times New Roman"/>
                <w:b/>
                <w:sz w:val="24"/>
                <w:szCs w:val="24"/>
              </w:rPr>
              <w:t>e</w:t>
            </w:r>
            <w:proofErr w:type="gramEnd"/>
            <w:r w:rsidRPr="00E60289">
              <w:rPr>
                <w:rFonts w:ascii="Times New Roman" w:hAnsi="Times New Roman" w:cs="Times New Roman"/>
                <w:sz w:val="24"/>
                <w:szCs w:val="24"/>
              </w:rPr>
              <w:t xml:space="preserve">, growing maize roots act as </w:t>
            </w:r>
            <w:r>
              <w:rPr>
                <w:rFonts w:ascii="Times New Roman" w:hAnsi="Times New Roman" w:cs="Times New Roman"/>
                <w:sz w:val="24"/>
                <w:szCs w:val="24"/>
              </w:rPr>
              <w:t xml:space="preserve">a </w:t>
            </w:r>
            <w:r w:rsidRPr="00E60289">
              <w:rPr>
                <w:rFonts w:ascii="Times New Roman" w:hAnsi="Times New Roman" w:cs="Times New Roman"/>
                <w:sz w:val="24"/>
                <w:szCs w:val="24"/>
              </w:rPr>
              <w:t>sink term for water and nitrogen species.</w:t>
            </w:r>
          </w:p>
        </w:tc>
      </w:tr>
    </w:tbl>
    <w:p w14:paraId="544C55BE" w14:textId="77777777" w:rsidR="00C57A29" w:rsidRDefault="00C57A29" w:rsidP="00C57A29">
      <w:pPr>
        <w:spacing w:line="480" w:lineRule="auto"/>
        <w:jc w:val="both"/>
        <w:rPr>
          <w:rFonts w:ascii="Times New Roman" w:hAnsi="Times New Roman" w:cs="Times New Roman"/>
          <w:sz w:val="24"/>
          <w:szCs w:val="24"/>
        </w:rPr>
      </w:pPr>
    </w:p>
    <w:p w14:paraId="1A3FD414" w14:textId="18769449" w:rsidR="00190AA7" w:rsidRPr="00190AA7" w:rsidRDefault="00190AA7" w:rsidP="00C630FE">
      <w:pPr>
        <w:spacing w:line="480" w:lineRule="auto"/>
        <w:jc w:val="both"/>
      </w:pPr>
      <w:r w:rsidRPr="00E60289">
        <w:rPr>
          <w:rFonts w:ascii="Times New Roman" w:hAnsi="Times New Roman" w:cs="Times New Roman"/>
          <w:sz w:val="24"/>
          <w:szCs w:val="24"/>
        </w:rPr>
        <w:t xml:space="preserve">The model </w:t>
      </w:r>
      <w:r w:rsidR="00D44E41">
        <w:rPr>
          <w:rFonts w:ascii="Times New Roman" w:hAnsi="Times New Roman" w:cs="Times New Roman"/>
          <w:sz w:val="24"/>
          <w:szCs w:val="24"/>
        </w:rPr>
        <w:t>wa</w:t>
      </w:r>
      <w:r>
        <w:rPr>
          <w:rFonts w:ascii="Times New Roman" w:hAnsi="Times New Roman" w:cs="Times New Roman"/>
          <w:sz w:val="24"/>
          <w:szCs w:val="24"/>
        </w:rPr>
        <w:t>s</w:t>
      </w:r>
      <w:r w:rsidRPr="00E60289">
        <w:rPr>
          <w:rFonts w:ascii="Times New Roman" w:hAnsi="Times New Roman" w:cs="Times New Roman"/>
          <w:sz w:val="24"/>
          <w:szCs w:val="24"/>
        </w:rPr>
        <w:t xml:space="preserve"> used to estimate optimal fertilisation strategies for maximising root </w:t>
      </w:r>
      <w:r w:rsidR="00236BF4">
        <w:rPr>
          <w:rFonts w:ascii="Times New Roman" w:hAnsi="Times New Roman" w:cs="Times New Roman"/>
          <w:sz w:val="24"/>
          <w:szCs w:val="24"/>
        </w:rPr>
        <w:t>N</w:t>
      </w:r>
      <w:r w:rsidRPr="00E60289">
        <w:rPr>
          <w:rFonts w:ascii="Times New Roman" w:hAnsi="Times New Roman" w:cs="Times New Roman"/>
          <w:sz w:val="24"/>
          <w:szCs w:val="24"/>
        </w:rPr>
        <w:t xml:space="preserve"> uptake </w:t>
      </w:r>
      <w:r w:rsidR="00FC34A5">
        <w:rPr>
          <w:rFonts w:ascii="Times New Roman" w:hAnsi="Times New Roman" w:cs="Times New Roman"/>
          <w:sz w:val="24"/>
          <w:szCs w:val="24"/>
        </w:rPr>
        <w:t xml:space="preserve">(and thereby minimise leaching) </w:t>
      </w:r>
      <w:r w:rsidRPr="00E60289">
        <w:rPr>
          <w:rFonts w:ascii="Times New Roman" w:hAnsi="Times New Roman" w:cs="Times New Roman"/>
          <w:sz w:val="24"/>
          <w:szCs w:val="24"/>
        </w:rPr>
        <w:t>while implicitly considering the system</w:t>
      </w:r>
      <w:r>
        <w:rPr>
          <w:rFonts w:ascii="Times New Roman" w:hAnsi="Times New Roman" w:cs="Times New Roman"/>
          <w:sz w:val="24"/>
          <w:szCs w:val="24"/>
        </w:rPr>
        <w:t>’</w:t>
      </w:r>
      <w:r w:rsidRPr="00E60289">
        <w:rPr>
          <w:rFonts w:ascii="Times New Roman" w:hAnsi="Times New Roman" w:cs="Times New Roman"/>
          <w:sz w:val="24"/>
          <w:szCs w:val="24"/>
        </w:rPr>
        <w:t>s susceptibility to N</w:t>
      </w:r>
      <w:r w:rsidRPr="00E60289">
        <w:rPr>
          <w:rFonts w:ascii="Times New Roman" w:hAnsi="Times New Roman" w:cs="Times New Roman"/>
          <w:sz w:val="24"/>
          <w:szCs w:val="24"/>
          <w:vertAlign w:val="subscript"/>
        </w:rPr>
        <w:t>2</w:t>
      </w:r>
      <w:r w:rsidRPr="00E60289">
        <w:rPr>
          <w:rFonts w:ascii="Times New Roman" w:hAnsi="Times New Roman" w:cs="Times New Roman"/>
          <w:sz w:val="24"/>
          <w:szCs w:val="24"/>
        </w:rPr>
        <w:t xml:space="preserve">O </w:t>
      </w:r>
      <w:r w:rsidR="00D44E41">
        <w:rPr>
          <w:rFonts w:ascii="Times New Roman" w:hAnsi="Times New Roman" w:cs="Times New Roman"/>
          <w:sz w:val="24"/>
          <w:szCs w:val="24"/>
        </w:rPr>
        <w:t>production</w:t>
      </w:r>
      <w:r w:rsidRPr="00E60289">
        <w:rPr>
          <w:rFonts w:ascii="Times New Roman" w:hAnsi="Times New Roman" w:cs="Times New Roman"/>
          <w:sz w:val="24"/>
          <w:szCs w:val="24"/>
        </w:rPr>
        <w:t xml:space="preserve">. Simulations </w:t>
      </w:r>
      <w:r w:rsidR="004F428C">
        <w:rPr>
          <w:rFonts w:ascii="Times New Roman" w:hAnsi="Times New Roman" w:cs="Times New Roman"/>
          <w:sz w:val="24"/>
          <w:szCs w:val="24"/>
        </w:rPr>
        <w:t xml:space="preserve">were </w:t>
      </w:r>
      <w:r w:rsidRPr="00E60289">
        <w:rPr>
          <w:rFonts w:ascii="Times New Roman" w:hAnsi="Times New Roman" w:cs="Times New Roman"/>
          <w:sz w:val="24"/>
          <w:szCs w:val="24"/>
        </w:rPr>
        <w:t xml:space="preserve">exhaustively carried out for a collection of rainfall scenarios </w:t>
      </w:r>
      <w:r w:rsidRPr="00E60289">
        <w:rPr>
          <w:rFonts w:ascii="Times New Roman" w:hAnsi="Times New Roman" w:cs="Times New Roman"/>
          <w:sz w:val="24"/>
          <w:szCs w:val="24"/>
        </w:rPr>
        <w:lastRenderedPageBreak/>
        <w:t>and fertilisation application times. For each generated rainfall pattern (90 generated a</w:t>
      </w:r>
      <w:r>
        <w:rPr>
          <w:rFonts w:ascii="Times New Roman" w:hAnsi="Times New Roman" w:cs="Times New Roman"/>
          <w:sz w:val="24"/>
          <w:szCs w:val="24"/>
        </w:rPr>
        <w:t xml:space="preserve">nd one mean), the simulation </w:t>
      </w:r>
      <w:r w:rsidR="001D4A77">
        <w:rPr>
          <w:rFonts w:ascii="Times New Roman" w:hAnsi="Times New Roman" w:cs="Times New Roman"/>
          <w:sz w:val="24"/>
          <w:szCs w:val="24"/>
        </w:rPr>
        <w:t>was</w:t>
      </w:r>
      <w:r w:rsidRPr="00E60289">
        <w:rPr>
          <w:rFonts w:ascii="Times New Roman" w:hAnsi="Times New Roman" w:cs="Times New Roman"/>
          <w:sz w:val="24"/>
          <w:szCs w:val="24"/>
        </w:rPr>
        <w:t xml:space="preserve"> solved for each possible fertilisation time (daily resolution) and total plant </w:t>
      </w:r>
      <w:r w:rsidR="00236BF4">
        <w:rPr>
          <w:rFonts w:ascii="Times New Roman" w:hAnsi="Times New Roman" w:cs="Times New Roman"/>
          <w:sz w:val="24"/>
          <w:szCs w:val="24"/>
        </w:rPr>
        <w:t>N</w:t>
      </w:r>
      <w:r w:rsidRPr="00E60289">
        <w:rPr>
          <w:rFonts w:ascii="Times New Roman" w:hAnsi="Times New Roman" w:cs="Times New Roman"/>
          <w:sz w:val="24"/>
          <w:szCs w:val="24"/>
        </w:rPr>
        <w:t xml:space="preserve"> uptake and susceptibility to transformation to N</w:t>
      </w:r>
      <w:r w:rsidRPr="00E60289">
        <w:rPr>
          <w:rFonts w:ascii="Times New Roman" w:hAnsi="Times New Roman" w:cs="Times New Roman"/>
          <w:sz w:val="24"/>
          <w:szCs w:val="24"/>
          <w:vertAlign w:val="subscript"/>
        </w:rPr>
        <w:t>2</w:t>
      </w:r>
      <w:r>
        <w:rPr>
          <w:rFonts w:ascii="Times New Roman" w:hAnsi="Times New Roman" w:cs="Times New Roman"/>
          <w:sz w:val="24"/>
          <w:szCs w:val="24"/>
        </w:rPr>
        <w:t xml:space="preserve">O </w:t>
      </w:r>
      <w:r w:rsidR="004F428C">
        <w:rPr>
          <w:rFonts w:ascii="Times New Roman" w:hAnsi="Times New Roman" w:cs="Times New Roman"/>
          <w:sz w:val="24"/>
          <w:szCs w:val="24"/>
        </w:rPr>
        <w:t>was</w:t>
      </w:r>
      <w:r w:rsidR="004F428C" w:rsidRPr="00E60289">
        <w:rPr>
          <w:rFonts w:ascii="Times New Roman" w:hAnsi="Times New Roman" w:cs="Times New Roman"/>
          <w:sz w:val="24"/>
          <w:szCs w:val="24"/>
        </w:rPr>
        <w:t xml:space="preserve"> </w:t>
      </w:r>
      <w:r>
        <w:rPr>
          <w:rFonts w:ascii="Times New Roman" w:hAnsi="Times New Roman" w:cs="Times New Roman"/>
          <w:sz w:val="24"/>
          <w:szCs w:val="24"/>
        </w:rPr>
        <w:t xml:space="preserve">calculated. The simulations </w:t>
      </w:r>
      <w:r w:rsidR="004F428C">
        <w:rPr>
          <w:rFonts w:ascii="Times New Roman" w:hAnsi="Times New Roman" w:cs="Times New Roman"/>
          <w:sz w:val="24"/>
          <w:szCs w:val="24"/>
        </w:rPr>
        <w:t>we</w:t>
      </w:r>
      <w:r>
        <w:rPr>
          <w:rFonts w:ascii="Times New Roman" w:hAnsi="Times New Roman" w:cs="Times New Roman"/>
          <w:sz w:val="24"/>
          <w:szCs w:val="24"/>
        </w:rPr>
        <w:t>re</w:t>
      </w:r>
      <w:r w:rsidRPr="00E60289">
        <w:rPr>
          <w:rFonts w:ascii="Times New Roman" w:hAnsi="Times New Roman" w:cs="Times New Roman"/>
          <w:sz w:val="24"/>
          <w:szCs w:val="24"/>
        </w:rPr>
        <w:t xml:space="preserve"> solved for 112 days to be representative of a growing season. The fertilisation times, </w:t>
      </w:r>
      <m:oMath>
        <m:sSub>
          <m:sSubPr>
            <m:ctrlPr>
              <w:rPr>
                <w:rFonts w:ascii="Cambria Math" w:hAnsi="Cambria Math" w:cs="Times New Roman"/>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1</m:t>
            </m:r>
          </m:sub>
        </m:sSub>
      </m:oMath>
      <w:r w:rsidRPr="00E60289">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2</m:t>
            </m:r>
          </m:sub>
        </m:sSub>
      </m:oMath>
      <w:r>
        <w:rPr>
          <w:rFonts w:ascii="Times New Roman" w:hAnsi="Times New Roman" w:cs="Times New Roman"/>
          <w:sz w:val="24"/>
          <w:szCs w:val="24"/>
        </w:rPr>
        <w:t xml:space="preserve"> </w:t>
      </w:r>
      <w:r w:rsidR="004F428C">
        <w:rPr>
          <w:rFonts w:ascii="Times New Roman" w:hAnsi="Times New Roman" w:cs="Times New Roman"/>
          <w:sz w:val="24"/>
          <w:szCs w:val="24"/>
        </w:rPr>
        <w:t>were</w:t>
      </w:r>
      <w:r w:rsidR="004F428C" w:rsidRPr="00E60289">
        <w:rPr>
          <w:rFonts w:ascii="Times New Roman" w:hAnsi="Times New Roman" w:cs="Times New Roman"/>
          <w:sz w:val="24"/>
          <w:szCs w:val="24"/>
        </w:rPr>
        <w:t xml:space="preserve"> </w:t>
      </w:r>
      <w:r w:rsidRPr="00E60289">
        <w:rPr>
          <w:rFonts w:ascii="Times New Roman" w:hAnsi="Times New Roman" w:cs="Times New Roman"/>
          <w:sz w:val="24"/>
          <w:szCs w:val="24"/>
        </w:rPr>
        <w:t>always less th</w:t>
      </w:r>
      <w:r w:rsidR="005E57AB">
        <w:rPr>
          <w:rFonts w:ascii="Times New Roman" w:hAnsi="Times New Roman" w:cs="Times New Roman"/>
          <w:sz w:val="24"/>
          <w:szCs w:val="24"/>
        </w:rPr>
        <w:t>a</w:t>
      </w:r>
      <w:r w:rsidRPr="00E60289">
        <w:rPr>
          <w:rFonts w:ascii="Times New Roman" w:hAnsi="Times New Roman" w:cs="Times New Roman"/>
          <w:sz w:val="24"/>
          <w:szCs w:val="24"/>
        </w:rPr>
        <w:t xml:space="preserve">n </w:t>
      </w:r>
      <m:oMath>
        <m:r>
          <m:rPr>
            <m:sty m:val="p"/>
          </m:rPr>
          <w:rPr>
            <w:rFonts w:ascii="Cambria Math" w:hAnsi="Cambria Math" w:cs="Times New Roman"/>
            <w:sz w:val="24"/>
            <w:szCs w:val="24"/>
          </w:rPr>
          <m:t>70</m:t>
        </m:r>
      </m:oMath>
      <w:r w:rsidRPr="00E60289">
        <w:rPr>
          <w:rFonts w:ascii="Times New Roman" w:hAnsi="Times New Roman" w:cs="Times New Roman"/>
          <w:sz w:val="24"/>
          <w:szCs w:val="24"/>
        </w:rPr>
        <w:t xml:space="preserve"> days post germination</w:t>
      </w:r>
      <w:r w:rsidR="005E57AB">
        <w:rPr>
          <w:rFonts w:ascii="Times New Roman" w:hAnsi="Times New Roman" w:cs="Times New Roman"/>
          <w:sz w:val="24"/>
          <w:szCs w:val="24"/>
        </w:rPr>
        <w:t xml:space="preserve"> which includes typical fertilisation timings </w:t>
      </w:r>
      <w:r w:rsidR="00D44E41">
        <w:rPr>
          <w:rFonts w:ascii="Times New Roman" w:hAnsi="Times New Roman" w:cs="Times New Roman"/>
          <w:sz w:val="24"/>
          <w:szCs w:val="24"/>
        </w:rPr>
        <w:t xml:space="preserve">for maize production in temperate climates, </w:t>
      </w:r>
      <w:r w:rsidR="005E57AB">
        <w:rPr>
          <w:rFonts w:ascii="Times New Roman" w:hAnsi="Times New Roman" w:cs="Times New Roman"/>
          <w:sz w:val="24"/>
          <w:szCs w:val="24"/>
        </w:rPr>
        <w:t>from early to mid</w:t>
      </w:r>
      <w:r w:rsidR="00CF2172">
        <w:rPr>
          <w:rFonts w:ascii="Times New Roman" w:hAnsi="Times New Roman" w:cs="Times New Roman"/>
          <w:sz w:val="24"/>
          <w:szCs w:val="24"/>
        </w:rPr>
        <w:t>-</w:t>
      </w:r>
      <w:r w:rsidR="005E57AB">
        <w:rPr>
          <w:rFonts w:ascii="Times New Roman" w:hAnsi="Times New Roman" w:cs="Times New Roman"/>
          <w:sz w:val="24"/>
          <w:szCs w:val="24"/>
        </w:rPr>
        <w:t xml:space="preserve">season </w:t>
      </w:r>
      <w:r w:rsidR="005E57AB">
        <w:rPr>
          <w:rFonts w:ascii="Times New Roman" w:hAnsi="Times New Roman" w:cs="Times New Roman"/>
          <w:sz w:val="24"/>
          <w:szCs w:val="24"/>
        </w:rPr>
        <w:fldChar w:fldCharType="begin"/>
      </w:r>
      <w:r w:rsidR="00CF2172">
        <w:rPr>
          <w:rFonts w:ascii="Times New Roman" w:hAnsi="Times New Roman" w:cs="Times New Roman"/>
          <w:sz w:val="24"/>
          <w:szCs w:val="24"/>
        </w:rPr>
        <w:instrText xml:space="preserve"> ADDIN EN.CITE &lt;EndNote&gt;&lt;Cite&gt;&lt;Author&gt;Walsh&lt;/Author&gt;&lt;Year&gt;2012&lt;/Year&gt;&lt;RecNum&gt;333&lt;/RecNum&gt;&lt;DisplayText&gt;(Roques et al., 2016; Walsh et al., 2012)&lt;/DisplayText&gt;&lt;record&gt;&lt;rec-number&gt;333&lt;/rec-number&gt;&lt;foreign-keys&gt;&lt;key app="EN" db-id="0sapex5pfwrt05ep5w3x2zd0tdt9050e5fax" timestamp="1603356470"&gt;333&lt;/key&gt;&lt;/foreign-keys&gt;&lt;ref-type name="Journal Article"&gt;17&lt;/ref-type&gt;&lt;contributors&gt;&lt;authors&gt;&lt;author&gt;Walsh, Olga&lt;/author&gt;&lt;author&gt;Raun, William&lt;/author&gt;&lt;author&gt;Klatt, Art&lt;/author&gt;&lt;author&gt;Solie, John&lt;/author&gt;&lt;/authors&gt;&lt;/contributors&gt;&lt;titles&gt;&lt;title&gt;Effect of delayed nitrogen fertilization on maize (Zea mays L.) grain yields and nitrogen use efficiency&lt;/title&gt;&lt;secondary-title&gt;Journal of plant nutrition&lt;/secondary-title&gt;&lt;/titles&gt;&lt;periodical&gt;&lt;full-title&gt;Journal of plant nutrition&lt;/full-title&gt;&lt;/periodical&gt;&lt;pages&gt;538-555&lt;/pages&gt;&lt;volume&gt;35&lt;/volume&gt;&lt;number&gt;4&lt;/number&gt;&lt;dates&gt;&lt;year&gt;2012&lt;/year&gt;&lt;/dates&gt;&lt;isbn&gt;0190-4167&lt;/isbn&gt;&lt;urls&gt;&lt;/urls&gt;&lt;/record&gt;&lt;/Cite&gt;&lt;Cite&gt;&lt;Author&gt;Roques&lt;/Author&gt;&lt;Year&gt;2016&lt;/Year&gt;&lt;RecNum&gt;334&lt;/RecNum&gt;&lt;record&gt;&lt;rec-number&gt;334&lt;/rec-number&gt;&lt;foreign-keys&gt;&lt;key app="EN" db-id="0sapex5pfwrt05ep5w3x2zd0tdt9050e5fax" timestamp="1603357164"&gt;334&lt;/key&gt;&lt;/foreign-keys&gt;&lt;ref-type name="Journal Article"&gt;17&lt;/ref-type&gt;&lt;contributors&gt;&lt;authors&gt;&lt;author&gt;Roques, S&lt;/author&gt;&lt;author&gt;Berry, P&lt;/author&gt;&lt;author&gt;Knight, S&lt;/author&gt;&lt;author&gt;Morris, N&lt;/author&gt;&lt;author&gt;Clarke, S&lt;/author&gt;&lt;author&gt;Sagoo, E&lt;/author&gt;&lt;/authors&gt;&lt;/contributors&gt;&lt;titles&gt;&lt;title&gt;RB209 review and revision: WP4 cereals and oilseeds&lt;/title&gt;&lt;secondary-title&gt;AHDB Research Review Number 3110149017&lt;/secondary-title&gt;&lt;/titles&gt;&lt;periodical&gt;&lt;full-title&gt;AHDB Research Review Number 3110149017&lt;/full-title&gt;&lt;/periodical&gt;&lt;dates&gt;&lt;year&gt;2016&lt;/year&gt;&lt;/dates&gt;&lt;urls&gt;&lt;/urls&gt;&lt;/record&gt;&lt;/Cite&gt;&lt;/EndNote&gt;</w:instrText>
      </w:r>
      <w:r w:rsidR="005E57AB">
        <w:rPr>
          <w:rFonts w:ascii="Times New Roman" w:hAnsi="Times New Roman" w:cs="Times New Roman"/>
          <w:sz w:val="24"/>
          <w:szCs w:val="24"/>
        </w:rPr>
        <w:fldChar w:fldCharType="separate"/>
      </w:r>
      <w:r w:rsidR="00CF2172">
        <w:rPr>
          <w:rFonts w:ascii="Times New Roman" w:hAnsi="Times New Roman" w:cs="Times New Roman"/>
          <w:noProof/>
          <w:sz w:val="24"/>
          <w:szCs w:val="24"/>
        </w:rPr>
        <w:t>(</w:t>
      </w:r>
      <w:hyperlink w:anchor="_ENREF_42" w:tooltip="Roques, 2016 #334" w:history="1">
        <w:r w:rsidR="0022534B">
          <w:rPr>
            <w:rFonts w:ascii="Times New Roman" w:hAnsi="Times New Roman" w:cs="Times New Roman"/>
            <w:noProof/>
            <w:sz w:val="24"/>
            <w:szCs w:val="24"/>
          </w:rPr>
          <w:t>Roques et al., 2016</w:t>
        </w:r>
      </w:hyperlink>
      <w:r w:rsidR="00CF2172">
        <w:rPr>
          <w:rFonts w:ascii="Times New Roman" w:hAnsi="Times New Roman" w:cs="Times New Roman"/>
          <w:noProof/>
          <w:sz w:val="24"/>
          <w:szCs w:val="24"/>
        </w:rPr>
        <w:t xml:space="preserve">; </w:t>
      </w:r>
      <w:hyperlink w:anchor="_ENREF_53" w:tooltip="Walsh, 2012 #333" w:history="1">
        <w:r w:rsidR="0022534B">
          <w:rPr>
            <w:rFonts w:ascii="Times New Roman" w:hAnsi="Times New Roman" w:cs="Times New Roman"/>
            <w:noProof/>
            <w:sz w:val="24"/>
            <w:szCs w:val="24"/>
          </w:rPr>
          <w:t>Walsh et al., 2012</w:t>
        </w:r>
      </w:hyperlink>
      <w:r w:rsidR="00CF2172">
        <w:rPr>
          <w:rFonts w:ascii="Times New Roman" w:hAnsi="Times New Roman" w:cs="Times New Roman"/>
          <w:noProof/>
          <w:sz w:val="24"/>
          <w:szCs w:val="24"/>
        </w:rPr>
        <w:t>)</w:t>
      </w:r>
      <w:r w:rsidR="005E57AB">
        <w:rPr>
          <w:rFonts w:ascii="Times New Roman" w:hAnsi="Times New Roman" w:cs="Times New Roman"/>
          <w:sz w:val="24"/>
          <w:szCs w:val="24"/>
        </w:rPr>
        <w:fldChar w:fldCharType="end"/>
      </w:r>
      <w:r w:rsidR="005E57AB">
        <w:rPr>
          <w:rFonts w:ascii="Times New Roman" w:hAnsi="Times New Roman" w:cs="Times New Roman"/>
          <w:sz w:val="24"/>
          <w:szCs w:val="24"/>
        </w:rPr>
        <w:t>.</w:t>
      </w:r>
      <w:r w:rsidRPr="00E60289">
        <w:rPr>
          <w:rFonts w:ascii="Times New Roman" w:hAnsi="Times New Roman" w:cs="Times New Roman"/>
          <w:sz w:val="24"/>
          <w:szCs w:val="24"/>
        </w:rPr>
        <w:t xml:space="preserve"> The first application only </w:t>
      </w:r>
      <w:r w:rsidR="004F428C" w:rsidRPr="00E60289">
        <w:rPr>
          <w:rFonts w:ascii="Times New Roman" w:hAnsi="Times New Roman" w:cs="Times New Roman"/>
          <w:sz w:val="24"/>
          <w:szCs w:val="24"/>
        </w:rPr>
        <w:t>contain</w:t>
      </w:r>
      <w:r w:rsidR="004F428C">
        <w:rPr>
          <w:rFonts w:ascii="Times New Roman" w:hAnsi="Times New Roman" w:cs="Times New Roman"/>
          <w:sz w:val="24"/>
          <w:szCs w:val="24"/>
        </w:rPr>
        <w:t>ed</w:t>
      </w:r>
      <w:r w:rsidR="004F428C" w:rsidRPr="00E60289">
        <w:rPr>
          <w:rFonts w:ascii="Times New Roman" w:hAnsi="Times New Roman" w:cs="Times New Roman"/>
          <w:sz w:val="24"/>
          <w:szCs w:val="24"/>
        </w:rPr>
        <w:t xml:space="preserve"> </w:t>
      </w:r>
      <w:r w:rsidRPr="00E60289">
        <w:rPr>
          <w:rFonts w:ascii="Times New Roman" w:hAnsi="Times New Roman" w:cs="Times New Roman"/>
          <w:sz w:val="24"/>
          <w:szCs w:val="24"/>
        </w:rPr>
        <w:t xml:space="preserve">0.33 </w:t>
      </w:r>
      <w:proofErr w:type="spellStart"/>
      <w:r w:rsidRPr="00E60289">
        <w:rPr>
          <w:rFonts w:ascii="Times New Roman" w:hAnsi="Times New Roman" w:cs="Times New Roman"/>
          <w:sz w:val="24"/>
          <w:szCs w:val="24"/>
        </w:rPr>
        <w:t>mol</w:t>
      </w:r>
      <w:proofErr w:type="spellEnd"/>
      <w:r w:rsidRPr="00E60289">
        <w:rPr>
          <w:rFonts w:ascii="Times New Roman" w:hAnsi="Times New Roman" w:cs="Times New Roman"/>
          <w:sz w:val="24"/>
          <w:szCs w:val="24"/>
        </w:rPr>
        <w:t xml:space="preserve"> of nitrate, while the second application </w:t>
      </w:r>
      <w:r w:rsidR="004F428C" w:rsidRPr="00E60289">
        <w:rPr>
          <w:rFonts w:ascii="Times New Roman" w:hAnsi="Times New Roman" w:cs="Times New Roman"/>
          <w:sz w:val="24"/>
          <w:szCs w:val="24"/>
        </w:rPr>
        <w:t>contain</w:t>
      </w:r>
      <w:r w:rsidR="004F428C">
        <w:rPr>
          <w:rFonts w:ascii="Times New Roman" w:hAnsi="Times New Roman" w:cs="Times New Roman"/>
          <w:sz w:val="24"/>
          <w:szCs w:val="24"/>
        </w:rPr>
        <w:t>ed</w:t>
      </w:r>
      <w:r w:rsidR="004F428C" w:rsidRPr="00E60289">
        <w:rPr>
          <w:rFonts w:ascii="Times New Roman" w:hAnsi="Times New Roman" w:cs="Times New Roman"/>
          <w:sz w:val="24"/>
          <w:szCs w:val="24"/>
        </w:rPr>
        <w:t xml:space="preserve"> </w:t>
      </w:r>
      <w:r w:rsidRPr="00E60289">
        <w:rPr>
          <w:rFonts w:ascii="Times New Roman" w:hAnsi="Times New Roman" w:cs="Times New Roman"/>
          <w:sz w:val="24"/>
          <w:szCs w:val="24"/>
        </w:rPr>
        <w:t xml:space="preserve">0.67 </w:t>
      </w:r>
      <w:proofErr w:type="spellStart"/>
      <w:r w:rsidRPr="00E60289">
        <w:rPr>
          <w:rFonts w:ascii="Times New Roman" w:hAnsi="Times New Roman" w:cs="Times New Roman"/>
          <w:sz w:val="24"/>
          <w:szCs w:val="24"/>
        </w:rPr>
        <w:t>mol</w:t>
      </w:r>
      <w:proofErr w:type="spellEnd"/>
      <w:r w:rsidRPr="00E60289">
        <w:rPr>
          <w:rFonts w:ascii="Times New Roman" w:hAnsi="Times New Roman" w:cs="Times New Roman"/>
          <w:sz w:val="24"/>
          <w:szCs w:val="24"/>
        </w:rPr>
        <w:t xml:space="preserve"> of nitrate. In total, 1 mol</w:t>
      </w:r>
      <w:r w:rsidR="000B66CE">
        <w:rPr>
          <w:rFonts w:ascii="Times New Roman" w:hAnsi="Times New Roman" w:cs="Times New Roman"/>
          <w:sz w:val="24"/>
          <w:szCs w:val="24"/>
        </w:rPr>
        <w:t>e</w:t>
      </w:r>
      <w:r w:rsidRPr="00E60289">
        <w:rPr>
          <w:rFonts w:ascii="Times New Roman" w:hAnsi="Times New Roman" w:cs="Times New Roman"/>
          <w:sz w:val="24"/>
          <w:szCs w:val="24"/>
        </w:rPr>
        <w:t xml:space="preserve"> of nitrate </w:t>
      </w:r>
      <w:r w:rsidR="004F428C">
        <w:rPr>
          <w:rFonts w:ascii="Times New Roman" w:hAnsi="Times New Roman" w:cs="Times New Roman"/>
          <w:sz w:val="24"/>
          <w:szCs w:val="24"/>
        </w:rPr>
        <w:t>wa</w:t>
      </w:r>
      <w:r w:rsidR="004F428C" w:rsidRPr="00E60289">
        <w:rPr>
          <w:rFonts w:ascii="Times New Roman" w:hAnsi="Times New Roman" w:cs="Times New Roman"/>
          <w:sz w:val="24"/>
          <w:szCs w:val="24"/>
        </w:rPr>
        <w:t xml:space="preserve">s </w:t>
      </w:r>
      <w:r w:rsidRPr="00E60289">
        <w:rPr>
          <w:rFonts w:ascii="Times New Roman" w:hAnsi="Times New Roman" w:cs="Times New Roman"/>
          <w:sz w:val="24"/>
          <w:szCs w:val="24"/>
        </w:rPr>
        <w:t>added to the system, equivalent to 144 kg ha</w:t>
      </w:r>
      <w:r w:rsidRPr="00E60289">
        <w:rPr>
          <w:rFonts w:ascii="Times New Roman" w:hAnsi="Times New Roman" w:cs="Times New Roman"/>
          <w:sz w:val="24"/>
          <w:szCs w:val="24"/>
          <w:vertAlign w:val="superscript"/>
        </w:rPr>
        <w:t>-1</w:t>
      </w:r>
      <w:r w:rsidRPr="00E60289">
        <w:rPr>
          <w:rFonts w:ascii="Times New Roman" w:hAnsi="Times New Roman" w:cs="Times New Roman"/>
          <w:sz w:val="24"/>
          <w:szCs w:val="24"/>
        </w:rPr>
        <w:t xml:space="preserve"> representative of</w:t>
      </w:r>
      <w:r w:rsidR="00202382">
        <w:rPr>
          <w:rFonts w:ascii="Times New Roman" w:hAnsi="Times New Roman" w:cs="Times New Roman"/>
          <w:sz w:val="24"/>
          <w:szCs w:val="24"/>
        </w:rPr>
        <w:t xml:space="preserve"> the </w:t>
      </w:r>
      <w:r w:rsidR="004F428C">
        <w:rPr>
          <w:rFonts w:ascii="Times New Roman" w:hAnsi="Times New Roman" w:cs="Times New Roman"/>
          <w:sz w:val="24"/>
          <w:szCs w:val="24"/>
        </w:rPr>
        <w:t xml:space="preserve">typical </w:t>
      </w:r>
      <w:r w:rsidR="00202382">
        <w:rPr>
          <w:rFonts w:ascii="Times New Roman" w:hAnsi="Times New Roman" w:cs="Times New Roman"/>
          <w:sz w:val="24"/>
          <w:szCs w:val="24"/>
        </w:rPr>
        <w:t xml:space="preserve">amount that maximises </w:t>
      </w:r>
      <w:r w:rsidR="004F428C">
        <w:rPr>
          <w:rFonts w:ascii="Times New Roman" w:hAnsi="Times New Roman" w:cs="Times New Roman"/>
          <w:sz w:val="24"/>
          <w:szCs w:val="24"/>
        </w:rPr>
        <w:t xml:space="preserve">maize </w:t>
      </w:r>
      <w:r w:rsidR="00202382">
        <w:rPr>
          <w:rFonts w:ascii="Times New Roman" w:hAnsi="Times New Roman" w:cs="Times New Roman"/>
          <w:sz w:val="24"/>
          <w:szCs w:val="24"/>
        </w:rPr>
        <w:t>yield</w:t>
      </w:r>
      <w:r w:rsidR="004F428C">
        <w:rPr>
          <w:rFonts w:ascii="Times New Roman" w:hAnsi="Times New Roman" w:cs="Times New Roman"/>
          <w:sz w:val="24"/>
          <w:szCs w:val="24"/>
        </w:rPr>
        <w:t>s</w:t>
      </w:r>
      <w:r w:rsidRPr="00E60289">
        <w:rPr>
          <w:rFonts w:ascii="Times New Roman" w:hAnsi="Times New Roman" w:cs="Times New Roman"/>
          <w:sz w:val="24"/>
          <w:szCs w:val="24"/>
        </w:rPr>
        <w:t xml:space="preserve"> </w:t>
      </w:r>
      <w:r w:rsidR="00202382">
        <w:rPr>
          <w:rFonts w:ascii="Times New Roman" w:hAnsi="Times New Roman" w:cs="Times New Roman"/>
          <w:sz w:val="24"/>
          <w:szCs w:val="24"/>
        </w:rPr>
        <w:t xml:space="preserve">while reducing </w:t>
      </w:r>
      <w:r w:rsidR="00236BF4">
        <w:rPr>
          <w:rFonts w:ascii="Times New Roman" w:hAnsi="Times New Roman" w:cs="Times New Roman"/>
          <w:sz w:val="24"/>
          <w:szCs w:val="24"/>
        </w:rPr>
        <w:t>N</w:t>
      </w:r>
      <w:r w:rsidR="00202382">
        <w:rPr>
          <w:rFonts w:ascii="Times New Roman" w:hAnsi="Times New Roman" w:cs="Times New Roman"/>
          <w:sz w:val="24"/>
          <w:szCs w:val="24"/>
        </w:rPr>
        <w:t xml:space="preserve"> losses </w:t>
      </w:r>
      <w:r>
        <w:rPr>
          <w:rFonts w:ascii="Times New Roman" w:hAnsi="Times New Roman" w:cs="Times New Roman"/>
          <w:sz w:val="24"/>
          <w:szCs w:val="24"/>
        </w:rPr>
        <w:fldChar w:fldCharType="begin"/>
      </w:r>
      <w:r w:rsidR="00040A59">
        <w:rPr>
          <w:rFonts w:ascii="Times New Roman" w:hAnsi="Times New Roman" w:cs="Times New Roman"/>
          <w:sz w:val="24"/>
          <w:szCs w:val="24"/>
        </w:rPr>
        <w:instrText xml:space="preserve"> ADDIN EN.CITE &lt;EndNote&gt;&lt;Cite&gt;&lt;Author&gt;Goulding&lt;/Author&gt;&lt;Year&gt;2000&lt;/Year&gt;&lt;RecNum&gt;292&lt;/RecNum&gt;&lt;DisplayText&gt;(Goulding, 2000)&lt;/DisplayText&gt;&lt;record&gt;&lt;rec-number&gt;292&lt;/rec-number&gt;&lt;foreign-keys&gt;&lt;key app="EN" db-id="0sapex5pfwrt05ep5w3x2zd0tdt9050e5fax" timestamp="1590569291"&gt;292&lt;/key&gt;&lt;/foreign-keys&gt;&lt;ref-type name="Journal Article"&gt;17&lt;/ref-type&gt;&lt;contributors&gt;&lt;authors&gt;&lt;author&gt;Goulding, K&lt;/author&gt;&lt;/authors&gt;&lt;/contributors&gt;&lt;titles&gt;&lt;title&gt;Nitrate leaching from arable and horticultural land&lt;/title&gt;&lt;secondary-title&gt;Soil use and management&lt;/secondary-title&gt;&lt;/titles&gt;&lt;periodical&gt;&lt;full-title&gt;Soil use and management&lt;/full-title&gt;&lt;/periodical&gt;&lt;pages&gt;145-151&lt;/pages&gt;&lt;volume&gt;16&lt;/volume&gt;&lt;dates&gt;&lt;year&gt;2000&lt;/year&gt;&lt;/dates&gt;&lt;isbn&gt;0266-0032&lt;/isbn&gt;&lt;urls&gt;&lt;/urls&gt;&lt;/record&gt;&lt;/Cite&gt;&lt;/EndNote&gt;</w:instrText>
      </w:r>
      <w:r>
        <w:rPr>
          <w:rFonts w:ascii="Times New Roman" w:hAnsi="Times New Roman" w:cs="Times New Roman"/>
          <w:sz w:val="24"/>
          <w:szCs w:val="24"/>
        </w:rPr>
        <w:fldChar w:fldCharType="separate"/>
      </w:r>
      <w:r w:rsidR="00040A59">
        <w:rPr>
          <w:rFonts w:ascii="Times New Roman" w:hAnsi="Times New Roman" w:cs="Times New Roman"/>
          <w:noProof/>
          <w:sz w:val="24"/>
          <w:szCs w:val="24"/>
        </w:rPr>
        <w:t>(</w:t>
      </w:r>
      <w:hyperlink w:anchor="_ENREF_20" w:tooltip="Goulding, 2000 #292" w:history="1">
        <w:r w:rsidR="0022534B">
          <w:rPr>
            <w:rFonts w:ascii="Times New Roman" w:hAnsi="Times New Roman" w:cs="Times New Roman"/>
            <w:noProof/>
            <w:sz w:val="24"/>
            <w:szCs w:val="24"/>
          </w:rPr>
          <w:t>Goulding, 2000</w:t>
        </w:r>
      </w:hyperlink>
      <w:r w:rsidR="00040A59">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Simulations </w:t>
      </w:r>
      <w:r w:rsidR="004F428C">
        <w:rPr>
          <w:rFonts w:ascii="Times New Roman" w:hAnsi="Times New Roman" w:cs="Times New Roman"/>
          <w:sz w:val="24"/>
          <w:szCs w:val="24"/>
        </w:rPr>
        <w:t>we</w:t>
      </w:r>
      <w:r>
        <w:rPr>
          <w:rFonts w:ascii="Times New Roman" w:hAnsi="Times New Roman" w:cs="Times New Roman"/>
          <w:sz w:val="24"/>
          <w:szCs w:val="24"/>
        </w:rPr>
        <w:t>re</w:t>
      </w:r>
      <w:r w:rsidRPr="00E60289">
        <w:rPr>
          <w:rFonts w:ascii="Times New Roman" w:hAnsi="Times New Roman" w:cs="Times New Roman"/>
          <w:sz w:val="24"/>
          <w:szCs w:val="24"/>
        </w:rPr>
        <w:t xml:space="preserve"> solved on the IRIDIS 4 supercomputing cluster along with several desktop c</w:t>
      </w:r>
      <w:r>
        <w:rPr>
          <w:rFonts w:ascii="Times New Roman" w:hAnsi="Times New Roman" w:cs="Times New Roman"/>
          <w:sz w:val="24"/>
          <w:szCs w:val="24"/>
        </w:rPr>
        <w:t xml:space="preserve">omputers. The model </w:t>
      </w:r>
      <w:r w:rsidR="004F428C">
        <w:rPr>
          <w:rFonts w:ascii="Times New Roman" w:hAnsi="Times New Roman" w:cs="Times New Roman"/>
          <w:sz w:val="24"/>
          <w:szCs w:val="24"/>
        </w:rPr>
        <w:t>wa</w:t>
      </w:r>
      <w:r>
        <w:rPr>
          <w:rFonts w:ascii="Times New Roman" w:hAnsi="Times New Roman" w:cs="Times New Roman"/>
          <w:sz w:val="24"/>
          <w:szCs w:val="24"/>
        </w:rPr>
        <w:t>s</w:t>
      </w:r>
      <w:r w:rsidRPr="00E60289">
        <w:rPr>
          <w:rFonts w:ascii="Times New Roman" w:hAnsi="Times New Roman" w:cs="Times New Roman"/>
          <w:sz w:val="24"/>
          <w:szCs w:val="24"/>
        </w:rPr>
        <w:t xml:space="preserve"> run for over 400,000 realisations.</w:t>
      </w:r>
    </w:p>
    <w:p w14:paraId="30CBA4A5" w14:textId="69B2F922" w:rsidR="00190AA7" w:rsidRPr="001D4A77" w:rsidRDefault="004F428C" w:rsidP="00190AA7">
      <w:pPr>
        <w:pStyle w:val="Heading2"/>
        <w:spacing w:line="480" w:lineRule="auto"/>
        <w:rPr>
          <w:rFonts w:ascii="Times New Roman" w:hAnsi="Times New Roman" w:cs="Times New Roman"/>
          <w:i/>
          <w:iCs/>
          <w:sz w:val="24"/>
          <w:szCs w:val="24"/>
        </w:rPr>
      </w:pPr>
      <w:r w:rsidRPr="001D4A77">
        <w:rPr>
          <w:rFonts w:ascii="Times New Roman" w:hAnsi="Times New Roman" w:cs="Times New Roman"/>
          <w:i/>
          <w:iCs/>
          <w:caps w:val="0"/>
          <w:sz w:val="24"/>
          <w:szCs w:val="24"/>
        </w:rPr>
        <w:t xml:space="preserve">Water movement model </w:t>
      </w:r>
    </w:p>
    <w:p w14:paraId="0F7809D0" w14:textId="3291FE09" w:rsidR="00190AA7" w:rsidRPr="00E60289" w:rsidRDefault="00356A26" w:rsidP="00C630FE">
      <w:pPr>
        <w:spacing w:line="480" w:lineRule="auto"/>
        <w:ind w:firstLine="720"/>
        <w:rPr>
          <w:rFonts w:ascii="Times New Roman" w:hAnsi="Times New Roman" w:cs="Times New Roman"/>
          <w:sz w:val="24"/>
          <w:szCs w:val="24"/>
        </w:rPr>
      </w:pPr>
      <w:r>
        <w:rPr>
          <w:rFonts w:ascii="Times New Roman" w:hAnsi="Times New Roman" w:cs="Times New Roman"/>
          <w:sz w:val="24"/>
          <w:szCs w:val="24"/>
        </w:rPr>
        <w:t>C</w:t>
      </w:r>
      <w:r w:rsidR="00190AA7" w:rsidRPr="00E60289">
        <w:rPr>
          <w:rFonts w:ascii="Times New Roman" w:hAnsi="Times New Roman" w:cs="Times New Roman"/>
          <w:sz w:val="24"/>
          <w:szCs w:val="24"/>
        </w:rPr>
        <w:t xml:space="preserve">onsider </w:t>
      </w:r>
      <w:proofErr w:type="gramStart"/>
      <w:r w:rsidR="00190AA7" w:rsidRPr="00E60289">
        <w:rPr>
          <w:rFonts w:ascii="Times New Roman" w:hAnsi="Times New Roman" w:cs="Times New Roman"/>
          <w:sz w:val="24"/>
          <w:szCs w:val="24"/>
        </w:rPr>
        <w:t>a</w:t>
      </w:r>
      <w:proofErr w:type="gramEnd"/>
      <w:r w:rsidR="00190AA7" w:rsidRPr="00E60289">
        <w:rPr>
          <w:rFonts w:ascii="Times New Roman" w:hAnsi="Times New Roman" w:cs="Times New Roman"/>
          <w:sz w:val="24"/>
          <w:szCs w:val="24"/>
        </w:rPr>
        <w:t xml:space="preserve"> </w:t>
      </w:r>
      <m:oMath>
        <m:r>
          <w:rPr>
            <w:rFonts w:ascii="Cambria Math" w:hAnsi="Cambria Math" w:cs="Times New Roman"/>
            <w:sz w:val="24"/>
            <w:szCs w:val="24"/>
          </w:rPr>
          <m:t>1×1×1</m:t>
        </m:r>
      </m:oMath>
      <w:r w:rsidR="00190AA7" w:rsidRPr="00E60289">
        <w:rPr>
          <w:rFonts w:ascii="Times New Roman" w:hAnsi="Times New Roman" w:cs="Times New Roman"/>
          <w:sz w:val="24"/>
          <w:szCs w:val="24"/>
        </w:rPr>
        <w:t xml:space="preserve"> m</w:t>
      </w:r>
      <w:r w:rsidR="00190AA7" w:rsidRPr="00E60289">
        <w:rPr>
          <w:rFonts w:ascii="Times New Roman" w:hAnsi="Times New Roman" w:cs="Times New Roman"/>
          <w:sz w:val="24"/>
          <w:szCs w:val="24"/>
          <w:vertAlign w:val="superscript"/>
        </w:rPr>
        <w:t>3</w:t>
      </w:r>
      <w:r w:rsidR="00190AA7" w:rsidRPr="00E60289">
        <w:rPr>
          <w:rFonts w:ascii="Times New Roman" w:hAnsi="Times New Roman" w:cs="Times New Roman"/>
          <w:sz w:val="24"/>
          <w:szCs w:val="24"/>
        </w:rPr>
        <w:t xml:space="preserve"> region of soil represented in one dimension by a depth of 1 m. For water movement in soil, Richards’ equation </w:t>
      </w:r>
      <w:r w:rsidR="00AE27B3">
        <w:rPr>
          <w:rFonts w:ascii="Times New Roman" w:hAnsi="Times New Roman" w:cs="Times New Roman"/>
          <w:sz w:val="24"/>
          <w:szCs w:val="24"/>
        </w:rPr>
        <w:t>wa</w:t>
      </w:r>
      <w:r w:rsidR="00190AA7" w:rsidRPr="00E60289">
        <w:rPr>
          <w:rFonts w:ascii="Times New Roman" w:hAnsi="Times New Roman" w:cs="Times New Roman"/>
          <w:sz w:val="24"/>
          <w:szCs w:val="24"/>
        </w:rPr>
        <w:t xml:space="preserve">s used </w:t>
      </w:r>
      <w:r w:rsidR="00190AA7" w:rsidRPr="00E60289">
        <w:rPr>
          <w:rFonts w:ascii="Times New Roman" w:hAnsi="Times New Roman" w:cs="Times New Roman"/>
          <w:sz w:val="24"/>
          <w:szCs w:val="24"/>
        </w:rPr>
        <w:fldChar w:fldCharType="begin"/>
      </w:r>
      <w:r w:rsidR="00040A59">
        <w:rPr>
          <w:rFonts w:ascii="Times New Roman" w:hAnsi="Times New Roman" w:cs="Times New Roman"/>
          <w:sz w:val="24"/>
          <w:szCs w:val="24"/>
        </w:rPr>
        <w:instrText xml:space="preserve"> ADDIN EN.CITE &lt;EndNote&gt;&lt;Cite&gt;&lt;Author&gt;Bear&lt;/Author&gt;&lt;Year&gt;2012&lt;/Year&gt;&lt;RecNum&gt;211&lt;/RecNum&gt;&lt;DisplayText&gt;(Bear, 2012)&lt;/DisplayText&gt;&lt;record&gt;&lt;rec-number&gt;211&lt;/rec-number&gt;&lt;foreign-keys&gt;&lt;key app="EN" db-id="5evtzfe0ldt0d3evtzg5xre900fezw0tswef"&gt;211&lt;/key&gt;&lt;/foreign-keys&gt;&lt;ref-type name="Book"&gt;6&lt;/ref-type&gt;&lt;contributors&gt;&lt;authors&gt;&lt;author&gt;Bear, Jacob&lt;/author&gt;&lt;/authors&gt;&lt;/contributors&gt;&lt;titles&gt;&lt;title&gt;Hydraulics of groundwater&lt;/title&gt;&lt;/titles&gt;&lt;dates&gt;&lt;year&gt;2012&lt;/year&gt;&lt;/dates&gt;&lt;publisher&gt;Courier Corporation&lt;/publisher&gt;&lt;isbn&gt;0486136167&lt;/isbn&gt;&lt;urls&gt;&lt;/urls&gt;&lt;/record&gt;&lt;/Cite&gt;&lt;/EndNote&gt;</w:instrText>
      </w:r>
      <w:r w:rsidR="00190AA7" w:rsidRPr="00E60289">
        <w:rPr>
          <w:rFonts w:ascii="Times New Roman" w:hAnsi="Times New Roman" w:cs="Times New Roman"/>
          <w:sz w:val="24"/>
          <w:szCs w:val="24"/>
        </w:rPr>
        <w:fldChar w:fldCharType="separate"/>
      </w:r>
      <w:r w:rsidR="00040A59">
        <w:rPr>
          <w:rFonts w:ascii="Times New Roman" w:hAnsi="Times New Roman" w:cs="Times New Roman"/>
          <w:noProof/>
          <w:sz w:val="24"/>
          <w:szCs w:val="24"/>
        </w:rPr>
        <w:t>(</w:t>
      </w:r>
      <w:hyperlink w:anchor="_ENREF_2" w:tooltip="Bear, 2012 #211" w:history="1">
        <w:r w:rsidR="0022534B">
          <w:rPr>
            <w:rFonts w:ascii="Times New Roman" w:hAnsi="Times New Roman" w:cs="Times New Roman"/>
            <w:noProof/>
            <w:sz w:val="24"/>
            <w:szCs w:val="24"/>
          </w:rPr>
          <w:t>Bear, 2012</w:t>
        </w:r>
      </w:hyperlink>
      <w:r w:rsidR="00040A59">
        <w:rPr>
          <w:rFonts w:ascii="Times New Roman" w:hAnsi="Times New Roman" w:cs="Times New Roman"/>
          <w:noProof/>
          <w:sz w:val="24"/>
          <w:szCs w:val="24"/>
        </w:rPr>
        <w:t>)</w:t>
      </w:r>
      <w:r w:rsidR="00190AA7" w:rsidRPr="00E60289">
        <w:rPr>
          <w:rFonts w:ascii="Times New Roman" w:hAnsi="Times New Roman" w:cs="Times New Roman"/>
          <w:sz w:val="24"/>
          <w:szCs w:val="24"/>
        </w:rPr>
        <w:fldChar w:fldCharType="end"/>
      </w:r>
      <w:r w:rsidR="00190AA7" w:rsidRPr="00E60289">
        <w:rPr>
          <w:rFonts w:ascii="Times New Roman" w:hAnsi="Times New Roman" w:cs="Times New Roman"/>
          <w:sz w:val="24"/>
          <w:szCs w:val="24"/>
        </w:rPr>
        <w:t xml:space="preserve">. Richards’ equation is derived by combining the equation for mass balance of soil water flow </w:t>
      </w:r>
      <w:r w:rsidR="00190AA7" w:rsidRPr="00E60289">
        <w:rPr>
          <w:rFonts w:ascii="Times New Roman" w:hAnsi="Times New Roman" w:cs="Times New Roman"/>
          <w:sz w:val="24"/>
          <w:szCs w:val="24"/>
        </w:rPr>
        <w:fldChar w:fldCharType="begin"/>
      </w:r>
      <w:r w:rsidR="00040A59">
        <w:rPr>
          <w:rFonts w:ascii="Times New Roman" w:hAnsi="Times New Roman" w:cs="Times New Roman"/>
          <w:sz w:val="24"/>
          <w:szCs w:val="24"/>
        </w:rPr>
        <w:instrText xml:space="preserve"> ADDIN EN.CITE &lt;EndNote&gt;&lt;Cite&gt;&lt;Author&gt;Richards&lt;/Author&gt;&lt;Year&gt;1931&lt;/Year&gt;&lt;RecNum&gt;241&lt;/RecNum&gt;&lt;DisplayText&gt;(Richards, 1931)&lt;/DisplayText&gt;&lt;record&gt;&lt;rec-number&gt;241&lt;/rec-number&gt;&lt;foreign-keys&gt;&lt;key app="EN" db-id="5evtzfe0ldt0d3evtzg5xre900fezw0tswef"&gt;241&lt;/key&gt;&lt;/foreign-keys&gt;&lt;ref-type name="Journal Article"&gt;17&lt;/ref-type&gt;&lt;contributors&gt;&lt;authors&gt;&lt;author&gt;Richards, Lorenzo Adolph&lt;/author&gt;&lt;/authors&gt;&lt;/contributors&gt;&lt;titles&gt;&lt;title&gt;Capillary conduction of liquids through porous mediums&lt;/title&gt;&lt;secondary-title&gt;Journal of Applied Physics&lt;/secondary-title&gt;&lt;/titles&gt;&lt;periodical&gt;&lt;full-title&gt;Journal of Applied Physics&lt;/full-title&gt;&lt;/periodical&gt;&lt;pages&gt;318-333&lt;/pages&gt;&lt;volume&gt;1&lt;/volume&gt;&lt;number&gt;5&lt;/number&gt;&lt;dates&gt;&lt;year&gt;1931&lt;/year&gt;&lt;/dates&gt;&lt;isbn&gt;0021-8979&lt;/isbn&gt;&lt;urls&gt;&lt;/urls&gt;&lt;/record&gt;&lt;/Cite&gt;&lt;/EndNote&gt;</w:instrText>
      </w:r>
      <w:r w:rsidR="00190AA7" w:rsidRPr="00E60289">
        <w:rPr>
          <w:rFonts w:ascii="Times New Roman" w:hAnsi="Times New Roman" w:cs="Times New Roman"/>
          <w:sz w:val="24"/>
          <w:szCs w:val="24"/>
        </w:rPr>
        <w:fldChar w:fldCharType="separate"/>
      </w:r>
      <w:r w:rsidR="00040A59">
        <w:rPr>
          <w:rFonts w:ascii="Times New Roman" w:hAnsi="Times New Roman" w:cs="Times New Roman"/>
          <w:noProof/>
          <w:sz w:val="24"/>
          <w:szCs w:val="24"/>
        </w:rPr>
        <w:t>(</w:t>
      </w:r>
      <w:hyperlink w:anchor="_ENREF_37" w:tooltip="Richards, 1931 #241" w:history="1">
        <w:r w:rsidR="0022534B">
          <w:rPr>
            <w:rFonts w:ascii="Times New Roman" w:hAnsi="Times New Roman" w:cs="Times New Roman"/>
            <w:noProof/>
            <w:sz w:val="24"/>
            <w:szCs w:val="24"/>
          </w:rPr>
          <w:t>Richards, 1931</w:t>
        </w:r>
      </w:hyperlink>
      <w:r w:rsidR="00040A59">
        <w:rPr>
          <w:rFonts w:ascii="Times New Roman" w:hAnsi="Times New Roman" w:cs="Times New Roman"/>
          <w:noProof/>
          <w:sz w:val="24"/>
          <w:szCs w:val="24"/>
        </w:rPr>
        <w:t>)</w:t>
      </w:r>
      <w:r w:rsidR="00190AA7" w:rsidRPr="00E60289">
        <w:rPr>
          <w:rFonts w:ascii="Times New Roman" w:hAnsi="Times New Roman" w:cs="Times New Roman"/>
          <w:sz w:val="24"/>
          <w:szCs w:val="24"/>
        </w:rPr>
        <w:fldChar w:fldCharType="end"/>
      </w:r>
      <w:r w:rsidR="00190AA7" w:rsidRPr="00E60289">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7876"/>
        <w:gridCol w:w="591"/>
      </w:tblGrid>
      <w:tr w:rsidR="00190AA7" w:rsidRPr="00E60289" w14:paraId="5B1DBD61" w14:textId="77777777" w:rsidTr="002D1799">
        <w:trPr>
          <w:trHeight w:val="557"/>
        </w:trPr>
        <w:tc>
          <w:tcPr>
            <w:tcW w:w="562" w:type="dxa"/>
          </w:tcPr>
          <w:p w14:paraId="0B1D2910" w14:textId="77777777" w:rsidR="00190AA7" w:rsidRPr="00E60289" w:rsidRDefault="00190AA7" w:rsidP="002D1799">
            <w:pPr>
              <w:spacing w:line="480" w:lineRule="auto"/>
              <w:rPr>
                <w:rFonts w:ascii="Times New Roman" w:hAnsi="Times New Roman" w:cs="Times New Roman"/>
                <w:sz w:val="24"/>
                <w:szCs w:val="24"/>
              </w:rPr>
            </w:pPr>
          </w:p>
        </w:tc>
        <w:tc>
          <w:tcPr>
            <w:tcW w:w="7938" w:type="dxa"/>
            <w:vAlign w:val="center"/>
          </w:tcPr>
          <w:p w14:paraId="78BCFCA3" w14:textId="77777777" w:rsidR="00190AA7" w:rsidRPr="00E60289" w:rsidRDefault="00190AA7" w:rsidP="002D1799">
            <w:pPr>
              <w:spacing w:line="480" w:lineRule="auto"/>
              <w:rPr>
                <w:rFonts w:ascii="Times New Roman" w:hAnsi="Times New Roman" w:cs="Times New Roman"/>
                <w:sz w:val="24"/>
                <w:szCs w:val="24"/>
              </w:rPr>
            </w:pPr>
            <m:oMath>
              <m:r>
                <w:rPr>
                  <w:rFonts w:ascii="Cambria Math" w:hAnsi="Cambria Math" w:cs="Times New Roman"/>
                  <w:sz w:val="24"/>
                  <w:szCs w:val="24"/>
                </w:rPr>
                <m:t>ϕ</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cs="Times New Roman"/>
                      <w:sz w:val="24"/>
                      <w:szCs w:val="24"/>
                    </w:rPr>
                    <m:t>∂t</m:t>
                  </m:r>
                </m:den>
              </m:f>
              <m:r>
                <m:rPr>
                  <m:sty m:val="b"/>
                </m:rPr>
                <w:rPr>
                  <w:rFonts w:ascii="Cambria Math" w:hAnsi="Cambria Math" w:cs="Times New Roman"/>
                  <w:sz w:val="24"/>
                  <w:szCs w:val="24"/>
                </w:rPr>
                <m:t>+∇</m:t>
              </m:r>
              <m:r>
                <w:rPr>
                  <w:rFonts w:ascii="Cambria Math" w:hAnsi="Cambria Math" w:cs="Times New Roman"/>
                  <w:sz w:val="24"/>
                  <w:szCs w:val="24"/>
                </w:rPr>
                <m:t>∙</m:t>
              </m:r>
              <m:r>
                <m:rPr>
                  <m:sty m:val="b"/>
                </m:rPr>
                <w:rPr>
                  <w:rFonts w:ascii="Cambria Math" w:hAnsi="Cambria Math" w:cs="Times New Roman"/>
                  <w:sz w:val="24"/>
                  <w:szCs w:val="24"/>
                </w:rPr>
                <m:t>u</m:t>
              </m: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m:rPr>
                      <m:sty m:val="p"/>
                    </m:rPr>
                    <w:rPr>
                      <w:rFonts w:ascii="Cambria Math" w:hAnsi="Cambria Math" w:cs="Times New Roman"/>
                      <w:sz w:val="24"/>
                      <w:szCs w:val="24"/>
                    </w:rPr>
                    <m:t>W</m:t>
                  </m:r>
                </m:sub>
              </m:sSub>
            </m:oMath>
            <w:r w:rsidRPr="00E60289">
              <w:rPr>
                <w:rFonts w:ascii="Times New Roman" w:hAnsi="Times New Roman" w:cs="Times New Roman"/>
                <w:sz w:val="24"/>
                <w:szCs w:val="24"/>
              </w:rPr>
              <w:t>,</w:t>
            </w:r>
            <m:oMath>
              <m:r>
                <w:rPr>
                  <w:rFonts w:ascii="Cambria Math" w:hAnsi="Cambria Math" w:cs="Times New Roman"/>
                  <w:sz w:val="24"/>
                  <w:szCs w:val="24"/>
                </w:rPr>
                <m:t xml:space="preserve">    0</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≤1,</m:t>
              </m:r>
            </m:oMath>
          </w:p>
        </w:tc>
        <w:tc>
          <w:tcPr>
            <w:tcW w:w="516" w:type="dxa"/>
            <w:vAlign w:val="center"/>
          </w:tcPr>
          <w:p w14:paraId="0534F167" w14:textId="05570A88" w:rsidR="00190AA7" w:rsidRPr="00E60289" w:rsidRDefault="00190AA7" w:rsidP="002D1799">
            <w:pPr>
              <w:pStyle w:val="Caption"/>
              <w:spacing w:line="480" w:lineRule="auto"/>
              <w:jc w:val="right"/>
              <w:rPr>
                <w:rFonts w:ascii="Times New Roman" w:hAnsi="Times New Roman" w:cs="Times New Roman"/>
                <w:sz w:val="24"/>
                <w:szCs w:val="24"/>
              </w:rPr>
            </w:pPr>
            <w:bookmarkStart w:id="2" w:name="_Ref35335210"/>
            <w:r w:rsidRPr="00E60289">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SEQ ( \* ARABIC </w:instrText>
            </w:r>
            <w:r w:rsidRPr="00E60289">
              <w:rPr>
                <w:rFonts w:ascii="Times New Roman" w:hAnsi="Times New Roman" w:cs="Times New Roman"/>
                <w:sz w:val="24"/>
                <w:szCs w:val="24"/>
              </w:rPr>
              <w:fldChar w:fldCharType="separate"/>
            </w:r>
            <w:r w:rsidR="002D1799">
              <w:rPr>
                <w:rFonts w:ascii="Times New Roman" w:hAnsi="Times New Roman" w:cs="Times New Roman"/>
                <w:noProof/>
                <w:sz w:val="24"/>
                <w:szCs w:val="24"/>
              </w:rPr>
              <w:t>1</w:t>
            </w:r>
            <w:r w:rsidRPr="00E60289">
              <w:rPr>
                <w:rFonts w:ascii="Times New Roman" w:hAnsi="Times New Roman" w:cs="Times New Roman"/>
                <w:noProof/>
                <w:sz w:val="24"/>
                <w:szCs w:val="24"/>
              </w:rPr>
              <w:fldChar w:fldCharType="end"/>
            </w:r>
            <w:r w:rsidRPr="00E60289">
              <w:rPr>
                <w:rFonts w:ascii="Times New Roman" w:hAnsi="Times New Roman" w:cs="Times New Roman"/>
                <w:sz w:val="24"/>
                <w:szCs w:val="24"/>
              </w:rPr>
              <w:t xml:space="preserve"> )</w:t>
            </w:r>
            <w:bookmarkEnd w:id="2"/>
          </w:p>
        </w:tc>
      </w:tr>
    </w:tbl>
    <w:p w14:paraId="1EF71E96" w14:textId="77777777" w:rsidR="00190AA7" w:rsidRPr="00E60289" w:rsidRDefault="00190AA7" w:rsidP="00190AA7">
      <w:pPr>
        <w:spacing w:line="480" w:lineRule="auto"/>
        <w:rPr>
          <w:rFonts w:ascii="Times New Roman" w:hAnsi="Times New Roman" w:cs="Times New Roman"/>
          <w:sz w:val="24"/>
          <w:szCs w:val="24"/>
        </w:rPr>
      </w:pPr>
      <w:proofErr w:type="gramStart"/>
      <w:r w:rsidRPr="00E60289">
        <w:rPr>
          <w:rFonts w:ascii="Times New Roman" w:hAnsi="Times New Roman" w:cs="Times New Roman"/>
          <w:sz w:val="24"/>
          <w:szCs w:val="24"/>
        </w:rPr>
        <w:t>with</w:t>
      </w:r>
      <w:proofErr w:type="gramEnd"/>
      <w:r w:rsidRPr="00E60289">
        <w:rPr>
          <w:rFonts w:ascii="Times New Roman" w:hAnsi="Times New Roman" w:cs="Times New Roman"/>
          <w:sz w:val="24"/>
          <w:szCs w:val="24"/>
        </w:rPr>
        <w:t xml:space="preserve"> Darcy’s law,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7876"/>
        <w:gridCol w:w="591"/>
      </w:tblGrid>
      <w:tr w:rsidR="00190AA7" w:rsidRPr="00E60289" w14:paraId="1F91032C" w14:textId="77777777" w:rsidTr="002D1799">
        <w:tc>
          <w:tcPr>
            <w:tcW w:w="562" w:type="dxa"/>
          </w:tcPr>
          <w:p w14:paraId="095D2CFF" w14:textId="77777777" w:rsidR="00190AA7" w:rsidRPr="00E60289" w:rsidRDefault="00190AA7" w:rsidP="002D1799">
            <w:pPr>
              <w:spacing w:line="480" w:lineRule="auto"/>
              <w:rPr>
                <w:rFonts w:ascii="Times New Roman" w:hAnsi="Times New Roman" w:cs="Times New Roman"/>
                <w:sz w:val="24"/>
                <w:szCs w:val="24"/>
              </w:rPr>
            </w:pPr>
          </w:p>
        </w:tc>
        <w:tc>
          <w:tcPr>
            <w:tcW w:w="7938" w:type="dxa"/>
            <w:vAlign w:val="center"/>
          </w:tcPr>
          <w:p w14:paraId="5693F792" w14:textId="77777777" w:rsidR="00190AA7" w:rsidRPr="00E60289" w:rsidRDefault="00190AA7" w:rsidP="002D1799">
            <w:pPr>
              <w:spacing w:line="480" w:lineRule="auto"/>
              <w:rPr>
                <w:rFonts w:ascii="Times New Roman" w:hAnsi="Times New Roman" w:cs="Times New Roman"/>
                <w:sz w:val="24"/>
                <w:szCs w:val="24"/>
              </w:rPr>
            </w:pPr>
            <m:oMath>
              <m:r>
                <m:rPr>
                  <m:sty m:val="b"/>
                </m:rPr>
                <w:rPr>
                  <w:rFonts w:ascii="Cambria Math" w:hAnsi="Cambria Math" w:cs="Times New Roman"/>
                  <w:sz w:val="24"/>
                  <w:szCs w:val="24"/>
                </w:rPr>
                <m:t>u</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κ</m:t>
                  </m:r>
                  <m:d>
                    <m:dPr>
                      <m:ctrlPr>
                        <w:rPr>
                          <w:rFonts w:ascii="Cambria Math" w:hAnsi="Cambria Math" w:cs="Times New Roman"/>
                          <w:i/>
                          <w:sz w:val="24"/>
                          <w:szCs w:val="24"/>
                        </w:rPr>
                      </m:ctrlPr>
                    </m:dPr>
                    <m:e>
                      <m:r>
                        <w:rPr>
                          <w:rFonts w:ascii="Cambria Math" w:hAnsi="Cambria Math" w:cs="Times New Roman"/>
                          <w:sz w:val="24"/>
                          <w:szCs w:val="24"/>
                        </w:rPr>
                        <m:t>S</m:t>
                      </m:r>
                    </m:e>
                  </m:d>
                </m:num>
                <m:den>
                  <m:r>
                    <w:rPr>
                      <w:rFonts w:ascii="Cambria Math" w:hAnsi="Cambria Math" w:cs="Times New Roman"/>
                      <w:sz w:val="24"/>
                      <w:szCs w:val="24"/>
                    </w:rPr>
                    <m:t>μ</m:t>
                  </m:r>
                </m:den>
              </m:f>
              <m:d>
                <m:dPr>
                  <m:ctrlPr>
                    <w:rPr>
                      <w:rFonts w:ascii="Cambria Math" w:hAnsi="Cambria Math" w:cs="Times New Roman"/>
                      <w:i/>
                      <w:sz w:val="24"/>
                      <w:szCs w:val="24"/>
                    </w:rPr>
                  </m:ctrlPr>
                </m:dPr>
                <m:e>
                  <m:r>
                    <m:rPr>
                      <m:sty m:val="b"/>
                    </m:rPr>
                    <w:rPr>
                      <w:rFonts w:ascii="Cambria Math" w:hAnsi="Cambria Math" w:cs="Times New Roman"/>
                      <w:sz w:val="24"/>
                      <w:szCs w:val="24"/>
                    </w:rPr>
                    <m:t>∇</m:t>
                  </m:r>
                  <m:r>
                    <w:rPr>
                      <w:rFonts w:ascii="Cambria Math" w:hAnsi="Cambria Math" w:cs="Times New Roman"/>
                      <w:sz w:val="24"/>
                      <w:szCs w:val="24"/>
                    </w:rPr>
                    <m:t>p+ρg</m:t>
                  </m:r>
                </m:e>
              </m:d>
              <m:r>
                <w:rPr>
                  <w:rFonts w:ascii="Cambria Math" w:hAnsi="Cambria Math" w:cs="Times New Roman"/>
                  <w:sz w:val="24"/>
                  <w:szCs w:val="24"/>
                </w:rPr>
                <m:t>,     0</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≤1</m:t>
              </m:r>
            </m:oMath>
            <w:r w:rsidRPr="00E60289">
              <w:rPr>
                <w:rFonts w:ascii="Times New Roman" w:hAnsi="Times New Roman" w:cs="Times New Roman"/>
                <w:sz w:val="24"/>
                <w:szCs w:val="24"/>
              </w:rPr>
              <w:t>.</w:t>
            </w:r>
          </w:p>
        </w:tc>
        <w:tc>
          <w:tcPr>
            <w:tcW w:w="516" w:type="dxa"/>
            <w:vAlign w:val="center"/>
          </w:tcPr>
          <w:p w14:paraId="058D7A14" w14:textId="260FB952" w:rsidR="00190AA7" w:rsidRPr="00E60289" w:rsidRDefault="00190AA7" w:rsidP="002D1799">
            <w:pPr>
              <w:pStyle w:val="Caption"/>
              <w:spacing w:line="480" w:lineRule="auto"/>
              <w:rPr>
                <w:rFonts w:ascii="Times New Roman" w:hAnsi="Times New Roman" w:cs="Times New Roman"/>
                <w:sz w:val="24"/>
                <w:szCs w:val="24"/>
              </w:rPr>
            </w:pPr>
            <w:bookmarkStart w:id="3" w:name="_Ref35522388"/>
            <w:r w:rsidRPr="00E60289">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SEQ ( \* ARABIC </w:instrText>
            </w:r>
            <w:r w:rsidRPr="00E60289">
              <w:rPr>
                <w:rFonts w:ascii="Times New Roman" w:hAnsi="Times New Roman" w:cs="Times New Roman"/>
                <w:sz w:val="24"/>
                <w:szCs w:val="24"/>
              </w:rPr>
              <w:fldChar w:fldCharType="separate"/>
            </w:r>
            <w:r w:rsidR="002D1799">
              <w:rPr>
                <w:rFonts w:ascii="Times New Roman" w:hAnsi="Times New Roman" w:cs="Times New Roman"/>
                <w:noProof/>
                <w:sz w:val="24"/>
                <w:szCs w:val="24"/>
              </w:rPr>
              <w:t>2</w:t>
            </w:r>
            <w:r w:rsidRPr="00E60289">
              <w:rPr>
                <w:rFonts w:ascii="Times New Roman" w:hAnsi="Times New Roman" w:cs="Times New Roman"/>
                <w:noProof/>
                <w:sz w:val="24"/>
                <w:szCs w:val="24"/>
              </w:rPr>
              <w:fldChar w:fldCharType="end"/>
            </w:r>
            <w:r w:rsidRPr="00E60289">
              <w:rPr>
                <w:rFonts w:ascii="Times New Roman" w:hAnsi="Times New Roman" w:cs="Times New Roman"/>
                <w:sz w:val="24"/>
                <w:szCs w:val="24"/>
              </w:rPr>
              <w:t xml:space="preserve"> )</w:t>
            </w:r>
            <w:bookmarkEnd w:id="3"/>
          </w:p>
        </w:tc>
      </w:tr>
    </w:tbl>
    <w:p w14:paraId="1933616A" w14:textId="60BE763E" w:rsidR="00190AA7" w:rsidRPr="00E60289" w:rsidRDefault="00190AA7" w:rsidP="00190AA7">
      <w:pPr>
        <w:spacing w:line="480" w:lineRule="auto"/>
        <w:rPr>
          <w:rFonts w:ascii="Times New Roman" w:hAnsi="Times New Roman" w:cs="Times New Roman"/>
          <w:sz w:val="24"/>
          <w:szCs w:val="24"/>
        </w:rPr>
      </w:pPr>
      <w:r w:rsidRPr="00E60289">
        <w:rPr>
          <w:rFonts w:ascii="Times New Roman" w:hAnsi="Times New Roman" w:cs="Times New Roman"/>
          <w:sz w:val="24"/>
          <w:szCs w:val="24"/>
        </w:rPr>
        <w:t>The result is Richard</w:t>
      </w:r>
      <w:r>
        <w:rPr>
          <w:rFonts w:ascii="Times New Roman" w:hAnsi="Times New Roman" w:cs="Times New Roman"/>
          <w:sz w:val="24"/>
          <w:szCs w:val="24"/>
        </w:rPr>
        <w:t xml:space="preserve">s’ equation in mixed form, </w:t>
      </w:r>
      <w:r w:rsidRPr="00E60289">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7876"/>
        <w:gridCol w:w="591"/>
      </w:tblGrid>
      <w:tr w:rsidR="00190AA7" w:rsidRPr="00E60289" w14:paraId="1CD963DF" w14:textId="77777777" w:rsidTr="002D1799">
        <w:tc>
          <w:tcPr>
            <w:tcW w:w="562" w:type="dxa"/>
          </w:tcPr>
          <w:p w14:paraId="632CDC59" w14:textId="77777777" w:rsidR="00190AA7" w:rsidRPr="00E60289" w:rsidRDefault="00190AA7" w:rsidP="002D1799">
            <w:pPr>
              <w:spacing w:line="480" w:lineRule="auto"/>
              <w:rPr>
                <w:rFonts w:ascii="Times New Roman" w:hAnsi="Times New Roman" w:cs="Times New Roman"/>
                <w:sz w:val="24"/>
                <w:szCs w:val="24"/>
              </w:rPr>
            </w:pPr>
          </w:p>
        </w:tc>
        <w:tc>
          <w:tcPr>
            <w:tcW w:w="7938" w:type="dxa"/>
            <w:vAlign w:val="center"/>
          </w:tcPr>
          <w:p w14:paraId="4B0E2F0D" w14:textId="77777777" w:rsidR="00190AA7" w:rsidRPr="00E60289" w:rsidRDefault="00190AA7" w:rsidP="002D1799">
            <w:pPr>
              <w:spacing w:line="480" w:lineRule="auto"/>
              <w:rPr>
                <w:rFonts w:ascii="Times New Roman" w:hAnsi="Times New Roman" w:cs="Times New Roman"/>
                <w:sz w:val="24"/>
                <w:szCs w:val="24"/>
              </w:rPr>
            </w:pPr>
            <m:oMath>
              <m:r>
                <w:rPr>
                  <w:rFonts w:ascii="Cambria Math" w:hAnsi="Cambria Math" w:cs="Times New Roman"/>
                  <w:sz w:val="24"/>
                  <w:szCs w:val="24"/>
                </w:rPr>
                <m:t>ϕ</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cs="Times New Roman"/>
                      <w:sz w:val="24"/>
                      <w:szCs w:val="24"/>
                    </w:rPr>
                    <m:t>∂t</m:t>
                  </m:r>
                </m:den>
              </m:f>
              <m:r>
                <w:rPr>
                  <w:rFonts w:ascii="Cambria Math" w:hAnsi="Cambria Math" w:cs="Times New Roman"/>
                  <w:sz w:val="24"/>
                  <w:szCs w:val="24"/>
                </w:rPr>
                <m:t>+</m:t>
              </m:r>
              <m:r>
                <m:rPr>
                  <m:sty m:val="b"/>
                </m:rPr>
                <w:rPr>
                  <w:rFonts w:ascii="Cambria Math" w:hAnsi="Cambria Math" w:cs="Times New Roman"/>
                  <w:sz w:val="24"/>
                  <w:szCs w:val="24"/>
                </w:rPr>
                <m:t>∇</m:t>
              </m:r>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κ</m:t>
                      </m:r>
                      <m:d>
                        <m:dPr>
                          <m:ctrlPr>
                            <w:rPr>
                              <w:rFonts w:ascii="Cambria Math" w:hAnsi="Cambria Math" w:cs="Times New Roman"/>
                              <w:i/>
                              <w:sz w:val="24"/>
                              <w:szCs w:val="24"/>
                            </w:rPr>
                          </m:ctrlPr>
                        </m:dPr>
                        <m:e>
                          <m:r>
                            <w:rPr>
                              <w:rFonts w:ascii="Cambria Math" w:hAnsi="Cambria Math" w:cs="Times New Roman"/>
                              <w:sz w:val="24"/>
                              <w:szCs w:val="24"/>
                            </w:rPr>
                            <m:t>S</m:t>
                          </m:r>
                        </m:e>
                      </m:d>
                    </m:num>
                    <m:den>
                      <m:r>
                        <w:rPr>
                          <w:rFonts w:ascii="Cambria Math" w:hAnsi="Cambria Math" w:cs="Times New Roman"/>
                          <w:sz w:val="24"/>
                          <w:szCs w:val="24"/>
                        </w:rPr>
                        <m:t>μ</m:t>
                      </m:r>
                    </m:den>
                  </m:f>
                  <m:d>
                    <m:dPr>
                      <m:ctrlPr>
                        <w:rPr>
                          <w:rFonts w:ascii="Cambria Math" w:hAnsi="Cambria Math" w:cs="Times New Roman"/>
                          <w:i/>
                          <w:sz w:val="24"/>
                          <w:szCs w:val="24"/>
                        </w:rPr>
                      </m:ctrlPr>
                    </m:dPr>
                    <m:e>
                      <m:r>
                        <m:rPr>
                          <m:sty m:val="b"/>
                        </m:rPr>
                        <w:rPr>
                          <w:rFonts w:ascii="Cambria Math" w:hAnsi="Cambria Math" w:cs="Times New Roman"/>
                          <w:sz w:val="24"/>
                          <w:szCs w:val="24"/>
                        </w:rPr>
                        <m:t>∇</m:t>
                      </m:r>
                      <m:r>
                        <w:rPr>
                          <w:rFonts w:ascii="Cambria Math" w:hAnsi="Cambria Math" w:cs="Times New Roman"/>
                          <w:sz w:val="24"/>
                          <w:szCs w:val="24"/>
                        </w:rPr>
                        <m:t>p+ρg</m:t>
                      </m:r>
                      <m:sSub>
                        <m:sSubPr>
                          <m:ctrlPr>
                            <w:rPr>
                              <w:rFonts w:ascii="Cambria Math" w:hAnsi="Cambria Math" w:cs="Times New Roman"/>
                              <w:b/>
                              <w:bCs/>
                              <w:i/>
                              <w:sz w:val="24"/>
                              <w:szCs w:val="24"/>
                            </w:rPr>
                          </m:ctrlPr>
                        </m:sSubPr>
                        <m:e>
                          <m:acc>
                            <m:accPr>
                              <m:ctrlPr>
                                <w:rPr>
                                  <w:rFonts w:ascii="Cambria Math" w:hAnsi="Cambria Math" w:cs="Times New Roman"/>
                                  <w:b/>
                                  <w:bCs/>
                                  <w:sz w:val="24"/>
                                  <w:szCs w:val="24"/>
                                </w:rPr>
                              </m:ctrlPr>
                            </m:accPr>
                            <m:e>
                              <m:r>
                                <m:rPr>
                                  <m:sty m:val="b"/>
                                </m:rPr>
                                <w:rPr>
                                  <w:rFonts w:ascii="Cambria Math" w:hAnsi="Cambria Math" w:cs="Times New Roman"/>
                                  <w:sz w:val="24"/>
                                  <w:szCs w:val="24"/>
                                </w:rPr>
                                <m:t>e</m:t>
                              </m:r>
                            </m:e>
                          </m:acc>
                        </m:e>
                        <m:sub>
                          <m:r>
                            <m:rPr>
                              <m:sty m:val="bi"/>
                            </m:rPr>
                            <w:rPr>
                              <w:rFonts w:ascii="Cambria Math" w:hAnsi="Cambria Math" w:cs="Times New Roman"/>
                              <w:sz w:val="24"/>
                              <w:szCs w:val="24"/>
                            </w:rPr>
                            <m:t>3</m:t>
                          </m:r>
                        </m:sub>
                      </m:sSub>
                    </m:e>
                  </m:d>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m:rPr>
                      <m:sty m:val="p"/>
                    </m:rPr>
                    <w:rPr>
                      <w:rFonts w:ascii="Cambria Math" w:hAnsi="Cambria Math" w:cs="Times New Roman"/>
                      <w:sz w:val="24"/>
                      <w:szCs w:val="24"/>
                    </w:rPr>
                    <m:t>W</m:t>
                  </m:r>
                </m:sub>
              </m:sSub>
              <m:r>
                <w:rPr>
                  <w:rFonts w:ascii="Cambria Math" w:hAnsi="Cambria Math" w:cs="Times New Roman"/>
                  <w:sz w:val="24"/>
                  <w:szCs w:val="24"/>
                </w:rPr>
                <m:t>,     0</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≤1</m:t>
              </m:r>
            </m:oMath>
            <w:r w:rsidRPr="00E60289">
              <w:rPr>
                <w:rFonts w:ascii="Times New Roman" w:hAnsi="Times New Roman" w:cs="Times New Roman"/>
                <w:sz w:val="24"/>
                <w:szCs w:val="24"/>
              </w:rPr>
              <w:t>,</w:t>
            </w:r>
          </w:p>
        </w:tc>
        <w:tc>
          <w:tcPr>
            <w:tcW w:w="516" w:type="dxa"/>
            <w:vAlign w:val="center"/>
          </w:tcPr>
          <w:p w14:paraId="7A2FF510" w14:textId="3103741B" w:rsidR="00190AA7" w:rsidRPr="00E60289" w:rsidRDefault="00190AA7" w:rsidP="002D1799">
            <w:pPr>
              <w:pStyle w:val="Caption"/>
              <w:spacing w:line="480" w:lineRule="auto"/>
              <w:rPr>
                <w:rFonts w:ascii="Times New Roman" w:hAnsi="Times New Roman" w:cs="Times New Roman"/>
                <w:sz w:val="24"/>
                <w:szCs w:val="24"/>
              </w:rPr>
            </w:pPr>
            <w:bookmarkStart w:id="4" w:name="_Ref35342497"/>
            <w:r w:rsidRPr="00E60289">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SEQ ( \* ARABIC </w:instrText>
            </w:r>
            <w:r w:rsidRPr="00E60289">
              <w:rPr>
                <w:rFonts w:ascii="Times New Roman" w:hAnsi="Times New Roman" w:cs="Times New Roman"/>
                <w:sz w:val="24"/>
                <w:szCs w:val="24"/>
              </w:rPr>
              <w:fldChar w:fldCharType="separate"/>
            </w:r>
            <w:r w:rsidR="002D1799">
              <w:rPr>
                <w:rFonts w:ascii="Times New Roman" w:hAnsi="Times New Roman" w:cs="Times New Roman"/>
                <w:noProof/>
                <w:sz w:val="24"/>
                <w:szCs w:val="24"/>
              </w:rPr>
              <w:t>3</w:t>
            </w:r>
            <w:r w:rsidRPr="00E60289">
              <w:rPr>
                <w:rFonts w:ascii="Times New Roman" w:hAnsi="Times New Roman" w:cs="Times New Roman"/>
                <w:noProof/>
                <w:sz w:val="24"/>
                <w:szCs w:val="24"/>
              </w:rPr>
              <w:fldChar w:fldCharType="end"/>
            </w:r>
            <w:r w:rsidRPr="00E60289">
              <w:rPr>
                <w:rFonts w:ascii="Times New Roman" w:hAnsi="Times New Roman" w:cs="Times New Roman"/>
                <w:sz w:val="24"/>
                <w:szCs w:val="24"/>
              </w:rPr>
              <w:t xml:space="preserve"> )</w:t>
            </w:r>
            <w:bookmarkEnd w:id="4"/>
          </w:p>
        </w:tc>
      </w:tr>
    </w:tbl>
    <w:p w14:paraId="5AD91BA1" w14:textId="0F9A751A" w:rsidR="00190AA7" w:rsidRPr="00E60289" w:rsidRDefault="00190AA7" w:rsidP="00C630FE">
      <w:pPr>
        <w:spacing w:line="480" w:lineRule="auto"/>
        <w:jc w:val="both"/>
        <w:rPr>
          <w:rFonts w:ascii="Times New Roman" w:hAnsi="Times New Roman" w:cs="Times New Roman"/>
          <w:sz w:val="24"/>
          <w:szCs w:val="24"/>
        </w:rPr>
      </w:pPr>
      <w:r w:rsidRPr="00E60289">
        <w:rPr>
          <w:rFonts w:ascii="Times New Roman" w:hAnsi="Times New Roman" w:cs="Times New Roman"/>
          <w:sz w:val="24"/>
          <w:szCs w:val="24"/>
        </w:rPr>
        <w:lastRenderedPageBreak/>
        <w:t xml:space="preserve">where </w:t>
      </w:r>
      <m:oMath>
        <m:r>
          <w:rPr>
            <w:rFonts w:ascii="Cambria Math" w:hAnsi="Cambria Math" w:cs="Times New Roman"/>
            <w:sz w:val="24"/>
            <w:szCs w:val="24"/>
          </w:rPr>
          <m:t>ϕ</m:t>
        </m:r>
      </m:oMath>
      <w:r w:rsidRPr="00E60289">
        <w:rPr>
          <w:rFonts w:ascii="Times New Roman" w:hAnsi="Times New Roman" w:cs="Times New Roman"/>
          <w:sz w:val="24"/>
          <w:szCs w:val="24"/>
        </w:rPr>
        <w:t xml:space="preserve"> [m</w:t>
      </w:r>
      <w:r w:rsidRPr="00E60289">
        <w:rPr>
          <w:rFonts w:ascii="Times New Roman" w:hAnsi="Times New Roman" w:cs="Times New Roman"/>
          <w:sz w:val="24"/>
          <w:szCs w:val="24"/>
          <w:vertAlign w:val="superscript"/>
        </w:rPr>
        <w:t>3</w:t>
      </w:r>
      <w:r w:rsidRPr="00E60289">
        <w:rPr>
          <w:rFonts w:ascii="Times New Roman" w:hAnsi="Times New Roman" w:cs="Times New Roman"/>
          <w:sz w:val="24"/>
          <w:szCs w:val="24"/>
          <w:vertAlign w:val="subscript"/>
        </w:rPr>
        <w:t>pore</w:t>
      </w:r>
      <w:r w:rsidRPr="00E60289">
        <w:rPr>
          <w:rFonts w:ascii="Times New Roman" w:hAnsi="Times New Roman" w:cs="Times New Roman"/>
          <w:sz w:val="24"/>
          <w:szCs w:val="24"/>
        </w:rPr>
        <w:t xml:space="preserve"> m</w:t>
      </w:r>
      <w:r w:rsidRPr="00E60289">
        <w:rPr>
          <w:rFonts w:ascii="Times New Roman" w:hAnsi="Times New Roman" w:cs="Times New Roman"/>
          <w:sz w:val="24"/>
          <w:szCs w:val="24"/>
          <w:vertAlign w:val="superscript"/>
        </w:rPr>
        <w:t>-3</w:t>
      </w:r>
      <w:r w:rsidRPr="00E60289">
        <w:rPr>
          <w:rFonts w:ascii="Times New Roman" w:hAnsi="Times New Roman" w:cs="Times New Roman"/>
          <w:sz w:val="24"/>
          <w:szCs w:val="24"/>
          <w:vertAlign w:val="subscript"/>
        </w:rPr>
        <w:t>bulk</w:t>
      </w:r>
      <w:r w:rsidRPr="00E60289">
        <w:rPr>
          <w:rFonts w:ascii="Times New Roman" w:hAnsi="Times New Roman" w:cs="Times New Roman"/>
          <w:sz w:val="24"/>
          <w:szCs w:val="24"/>
        </w:rPr>
        <w:t xml:space="preserve">]is the soil porosity, </w:t>
      </w:r>
      <m:oMath>
        <m:r>
          <w:rPr>
            <w:rFonts w:ascii="Cambria Math" w:hAnsi="Cambria Math" w:cs="Times New Roman"/>
            <w:sz w:val="24"/>
            <w:szCs w:val="24"/>
          </w:rPr>
          <m:t>S</m:t>
        </m:r>
      </m:oMath>
      <w:r w:rsidRPr="00E60289">
        <w:rPr>
          <w:rFonts w:ascii="Times New Roman" w:hAnsi="Times New Roman" w:cs="Times New Roman"/>
          <w:sz w:val="24"/>
          <w:szCs w:val="24"/>
        </w:rPr>
        <w:t xml:space="preserve"> is the relative saturation (</w:t>
      </w:r>
      <w:r w:rsidRPr="001D4A77">
        <w:rPr>
          <w:rFonts w:ascii="Times New Roman" w:hAnsi="Times New Roman" w:cs="Times New Roman"/>
          <w:i/>
          <w:sz w:val="24"/>
          <w:szCs w:val="24"/>
        </w:rPr>
        <w:t>i.e.</w:t>
      </w:r>
      <m:oMath>
        <m:r>
          <w:rPr>
            <w:rFonts w:ascii="Cambria Math" w:hAnsi="Cambria Math" w:cs="Times New Roman"/>
            <w:sz w:val="24"/>
            <w:szCs w:val="24"/>
          </w:rPr>
          <m:t xml:space="preserve"> S=</m:t>
        </m:r>
        <m:sSub>
          <m:sSubPr>
            <m:ctrlPr>
              <w:rPr>
                <w:rFonts w:ascii="Cambria Math" w:hAnsi="Cambria Math" w:cs="Times New Roman"/>
                <w:i/>
                <w:sz w:val="24"/>
                <w:szCs w:val="24"/>
              </w:rPr>
            </m:ctrlPr>
          </m:sSubPr>
          <m:e>
            <m:r>
              <w:rPr>
                <w:rFonts w:ascii="Cambria Math" w:hAnsi="Cambria Math" w:cs="Times New Roman"/>
                <w:sz w:val="24"/>
                <w:szCs w:val="24"/>
              </w:rPr>
              <m:t>ϕ</m:t>
            </m:r>
          </m:e>
          <m:sub>
            <m:r>
              <m:rPr>
                <m:sty m:val="p"/>
              </m:rPr>
              <w:rPr>
                <w:rFonts w:ascii="Cambria Math" w:hAnsi="Cambria Math" w:cs="Times New Roman"/>
                <w:sz w:val="24"/>
                <w:szCs w:val="24"/>
              </w:rPr>
              <m:t>l</m:t>
            </m:r>
          </m:sub>
        </m:sSub>
        <m:r>
          <w:rPr>
            <w:rFonts w:ascii="Cambria Math" w:hAnsi="Cambria Math" w:cs="Times New Roman"/>
            <w:sz w:val="24"/>
            <w:szCs w:val="24"/>
          </w:rPr>
          <m:t>/ϕ</m:t>
        </m:r>
      </m:oMath>
      <w:r w:rsidRPr="00E60289">
        <w:rPr>
          <w:rFonts w:ascii="Times New Roman" w:hAnsi="Times New Roman" w:cs="Times New Roman"/>
          <w:iCs/>
          <w:sz w:val="24"/>
          <w:szCs w:val="24"/>
        </w:rPr>
        <w:t>,</w:t>
      </w:r>
      <w:r w:rsidRPr="00E60289">
        <w:rPr>
          <w:rFonts w:ascii="Times New Roman" w:hAnsi="Times New Roman" w:cs="Times New Roman"/>
          <w:i/>
          <w:sz w:val="24"/>
          <w:szCs w:val="24"/>
        </w:rPr>
        <w:t xml:space="preserve"> </w:t>
      </w:r>
      <w:r w:rsidRPr="00E60289">
        <w:rPr>
          <w:rFonts w:ascii="Times New Roman" w:hAnsi="Times New Roman" w:cs="Times New Roman"/>
          <w:iCs/>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ϕ</m:t>
            </m:r>
          </m:e>
          <m:sub>
            <m:r>
              <m:rPr>
                <m:sty m:val="p"/>
              </m:rPr>
              <w:rPr>
                <w:rFonts w:ascii="Cambria Math" w:hAnsi="Cambria Math" w:cs="Times New Roman"/>
                <w:sz w:val="24"/>
                <w:szCs w:val="24"/>
              </w:rPr>
              <m:t>l</m:t>
            </m:r>
          </m:sub>
        </m:sSub>
      </m:oMath>
      <w:r w:rsidRPr="00E60289">
        <w:rPr>
          <w:rFonts w:ascii="Times New Roman" w:hAnsi="Times New Roman" w:cs="Times New Roman"/>
          <w:sz w:val="24"/>
          <w:szCs w:val="24"/>
        </w:rPr>
        <w:t xml:space="preserve"> [m</w:t>
      </w:r>
      <w:r w:rsidRPr="00E60289">
        <w:rPr>
          <w:rFonts w:ascii="Times New Roman" w:hAnsi="Times New Roman" w:cs="Times New Roman"/>
          <w:sz w:val="24"/>
          <w:szCs w:val="24"/>
          <w:vertAlign w:val="superscript"/>
        </w:rPr>
        <w:t>3</w:t>
      </w:r>
      <w:r w:rsidRPr="00E60289">
        <w:rPr>
          <w:rFonts w:ascii="Times New Roman" w:hAnsi="Times New Roman" w:cs="Times New Roman"/>
          <w:sz w:val="24"/>
          <w:szCs w:val="24"/>
          <w:vertAlign w:val="subscript"/>
        </w:rPr>
        <w:t>water</w:t>
      </w:r>
      <w:r w:rsidRPr="00E60289">
        <w:rPr>
          <w:rFonts w:ascii="Times New Roman" w:hAnsi="Times New Roman" w:cs="Times New Roman"/>
          <w:sz w:val="24"/>
          <w:szCs w:val="24"/>
        </w:rPr>
        <w:t xml:space="preserve"> m</w:t>
      </w:r>
      <w:r w:rsidRPr="00E60289">
        <w:rPr>
          <w:rFonts w:ascii="Times New Roman" w:hAnsi="Times New Roman" w:cs="Times New Roman"/>
          <w:sz w:val="24"/>
          <w:szCs w:val="24"/>
          <w:vertAlign w:val="superscript"/>
        </w:rPr>
        <w:t>-3</w:t>
      </w:r>
      <w:r w:rsidRPr="00E60289">
        <w:rPr>
          <w:rFonts w:ascii="Times New Roman" w:hAnsi="Times New Roman" w:cs="Times New Roman"/>
          <w:sz w:val="24"/>
          <w:szCs w:val="24"/>
          <w:vertAlign w:val="subscript"/>
        </w:rPr>
        <w:t>bulk</w:t>
      </w:r>
      <w:r w:rsidRPr="00E60289">
        <w:rPr>
          <w:rFonts w:ascii="Times New Roman" w:hAnsi="Times New Roman" w:cs="Times New Roman"/>
          <w:sz w:val="24"/>
          <w:szCs w:val="24"/>
        </w:rPr>
        <w:t xml:space="preserve">] is the volumetric water content), </w:t>
      </w:r>
      <m:oMath>
        <m:r>
          <m:rPr>
            <m:sty m:val="b"/>
          </m:rPr>
          <w:rPr>
            <w:rFonts w:ascii="Cambria Math" w:hAnsi="Cambria Math" w:cs="Times New Roman"/>
            <w:sz w:val="24"/>
            <w:szCs w:val="24"/>
          </w:rPr>
          <m:t>u</m:t>
        </m:r>
      </m:oMath>
      <w:r w:rsidRPr="00E60289">
        <w:rPr>
          <w:rFonts w:ascii="Times New Roman" w:hAnsi="Times New Roman" w:cs="Times New Roman"/>
          <w:b/>
          <w:sz w:val="24"/>
          <w:szCs w:val="24"/>
        </w:rPr>
        <w:t xml:space="preserve"> </w:t>
      </w:r>
      <w:r w:rsidRPr="00E60289">
        <w:rPr>
          <w:rFonts w:ascii="Times New Roman" w:hAnsi="Times New Roman" w:cs="Times New Roman"/>
          <w:sz w:val="24"/>
          <w:szCs w:val="24"/>
        </w:rPr>
        <w:t>[m</w:t>
      </w:r>
      <w:r w:rsidRPr="00E60289">
        <w:rPr>
          <w:rFonts w:ascii="Times New Roman" w:hAnsi="Times New Roman" w:cs="Times New Roman"/>
          <w:sz w:val="24"/>
          <w:szCs w:val="24"/>
          <w:vertAlign w:val="superscript"/>
        </w:rPr>
        <w:t>3</w:t>
      </w:r>
      <w:r w:rsidRPr="00E60289">
        <w:rPr>
          <w:rFonts w:ascii="Times New Roman" w:hAnsi="Times New Roman" w:cs="Times New Roman"/>
          <w:sz w:val="24"/>
          <w:szCs w:val="24"/>
          <w:vertAlign w:val="subscript"/>
        </w:rPr>
        <w:t>water</w:t>
      </w:r>
      <w:r w:rsidRPr="00E60289">
        <w:rPr>
          <w:rFonts w:ascii="Times New Roman" w:hAnsi="Times New Roman" w:cs="Times New Roman"/>
          <w:sz w:val="24"/>
          <w:szCs w:val="24"/>
        </w:rPr>
        <w:t xml:space="preserve"> m</w:t>
      </w:r>
      <w:r w:rsidRPr="00E60289">
        <w:rPr>
          <w:rFonts w:ascii="Times New Roman" w:hAnsi="Times New Roman" w:cs="Times New Roman"/>
          <w:sz w:val="24"/>
          <w:szCs w:val="24"/>
          <w:vertAlign w:val="superscript"/>
        </w:rPr>
        <w:t>-2</w:t>
      </w:r>
      <w:r w:rsidRPr="00E60289">
        <w:rPr>
          <w:rFonts w:ascii="Times New Roman" w:hAnsi="Times New Roman" w:cs="Times New Roman"/>
          <w:sz w:val="24"/>
          <w:szCs w:val="24"/>
          <w:vertAlign w:val="subscript"/>
        </w:rPr>
        <w:t>surface</w:t>
      </w:r>
      <w:r w:rsidRPr="00E60289">
        <w:rPr>
          <w:rFonts w:ascii="Times New Roman" w:hAnsi="Times New Roman" w:cs="Times New Roman"/>
          <w:sz w:val="24"/>
          <w:szCs w:val="24"/>
        </w:rPr>
        <w:t xml:space="preserve"> s</w:t>
      </w:r>
      <w:r w:rsidRPr="00E60289">
        <w:rPr>
          <w:rFonts w:ascii="Times New Roman" w:hAnsi="Times New Roman" w:cs="Times New Roman"/>
          <w:sz w:val="24"/>
          <w:szCs w:val="24"/>
          <w:vertAlign w:val="superscript"/>
        </w:rPr>
        <w:t>-1</w:t>
      </w:r>
      <w:r w:rsidRPr="001D4A77">
        <w:rPr>
          <w:rFonts w:ascii="Times New Roman" w:hAnsi="Times New Roman" w:cs="Times New Roman"/>
          <w:sz w:val="24"/>
          <w:szCs w:val="24"/>
        </w:rPr>
        <w:t>]</w:t>
      </w:r>
      <w:r w:rsidRPr="00E60289">
        <w:rPr>
          <w:rFonts w:ascii="Times New Roman" w:hAnsi="Times New Roman" w:cs="Times New Roman"/>
          <w:b/>
          <w:bCs/>
          <w:sz w:val="24"/>
          <w:szCs w:val="24"/>
        </w:rPr>
        <w:t xml:space="preserve"> </w:t>
      </w:r>
      <w:r w:rsidRPr="00E60289">
        <w:rPr>
          <w:rFonts w:ascii="Times New Roman" w:hAnsi="Times New Roman" w:cs="Times New Roman"/>
          <w:sz w:val="24"/>
          <w:szCs w:val="24"/>
        </w:rPr>
        <w:t xml:space="preserve">is the volume flux of water, </w:t>
      </w:r>
      <m:oMath>
        <m:sSub>
          <m:sSubPr>
            <m:ctrlPr>
              <w:rPr>
                <w:rFonts w:ascii="Cambria Math" w:hAnsi="Cambria Math" w:cs="Times New Roman"/>
                <w:b/>
                <w:bCs/>
                <w:i/>
                <w:sz w:val="24"/>
                <w:szCs w:val="24"/>
              </w:rPr>
            </m:ctrlPr>
          </m:sSubPr>
          <m:e>
            <m:acc>
              <m:accPr>
                <m:ctrlPr>
                  <w:rPr>
                    <w:rFonts w:ascii="Cambria Math" w:hAnsi="Cambria Math" w:cs="Times New Roman"/>
                    <w:b/>
                    <w:bCs/>
                    <w:sz w:val="24"/>
                    <w:szCs w:val="24"/>
                  </w:rPr>
                </m:ctrlPr>
              </m:accPr>
              <m:e>
                <m:r>
                  <m:rPr>
                    <m:sty m:val="b"/>
                  </m:rPr>
                  <w:rPr>
                    <w:rFonts w:ascii="Cambria Math" w:hAnsi="Cambria Math" w:cs="Times New Roman"/>
                    <w:sz w:val="24"/>
                    <w:szCs w:val="24"/>
                  </w:rPr>
                  <m:t>e</m:t>
                </m:r>
              </m:e>
            </m:acc>
          </m:e>
          <m:sub>
            <m:r>
              <m:rPr>
                <m:sty m:val="bi"/>
              </m:rPr>
              <w:rPr>
                <w:rFonts w:ascii="Cambria Math" w:hAnsi="Cambria Math" w:cs="Times New Roman"/>
                <w:sz w:val="24"/>
                <w:szCs w:val="24"/>
              </w:rPr>
              <m:t>3</m:t>
            </m:r>
          </m:sub>
        </m:sSub>
      </m:oMath>
      <w:r w:rsidRPr="00E60289">
        <w:rPr>
          <w:rFonts w:ascii="Times New Roman" w:hAnsi="Times New Roman" w:cs="Times New Roman"/>
          <w:sz w:val="24"/>
          <w:szCs w:val="24"/>
        </w:rPr>
        <w:t xml:space="preserve"> is the unit vector vertically upwards, </w:t>
      </w:r>
      <m:oMath>
        <m:r>
          <w:rPr>
            <w:rFonts w:ascii="Cambria Math" w:hAnsi="Cambria Math" w:cs="Times New Roman"/>
            <w:sz w:val="24"/>
            <w:szCs w:val="24"/>
          </w:rPr>
          <m:t>κ</m:t>
        </m:r>
        <m:d>
          <m:dPr>
            <m:ctrlPr>
              <w:rPr>
                <w:rFonts w:ascii="Cambria Math" w:hAnsi="Cambria Math" w:cs="Times New Roman"/>
                <w:i/>
                <w:sz w:val="24"/>
                <w:szCs w:val="24"/>
              </w:rPr>
            </m:ctrlPr>
          </m:dPr>
          <m:e>
            <m:r>
              <w:rPr>
                <w:rFonts w:ascii="Cambria Math" w:hAnsi="Cambria Math" w:cs="Times New Roman"/>
                <w:sz w:val="24"/>
                <w:szCs w:val="24"/>
              </w:rPr>
              <m:t>S</m:t>
            </m:r>
          </m:e>
        </m:d>
      </m:oMath>
      <w:r w:rsidRPr="00E60289">
        <w:rPr>
          <w:rFonts w:ascii="Times New Roman" w:hAnsi="Times New Roman" w:cs="Times New Roman"/>
          <w:sz w:val="24"/>
          <w:szCs w:val="24"/>
        </w:rPr>
        <w:t>[m</w:t>
      </w:r>
      <w:r w:rsidRPr="00E60289">
        <w:rPr>
          <w:rFonts w:ascii="Times New Roman" w:hAnsi="Times New Roman" w:cs="Times New Roman"/>
          <w:sz w:val="24"/>
          <w:szCs w:val="24"/>
          <w:vertAlign w:val="superscript"/>
        </w:rPr>
        <w:t>2</w:t>
      </w:r>
      <w:r w:rsidRPr="00E60289">
        <w:rPr>
          <w:rFonts w:ascii="Times New Roman" w:hAnsi="Times New Roman" w:cs="Times New Roman"/>
          <w:sz w:val="24"/>
          <w:szCs w:val="24"/>
          <w:vertAlign w:val="subscript"/>
        </w:rPr>
        <w:t>water</w:t>
      </w:r>
      <w:r w:rsidRPr="00E60289">
        <w:rPr>
          <w:rFonts w:ascii="Times New Roman" w:hAnsi="Times New Roman" w:cs="Times New Roman"/>
          <w:sz w:val="24"/>
          <w:szCs w:val="24"/>
        </w:rPr>
        <w:t xml:space="preserve">] is the relative hydraulic permeability, </w:t>
      </w:r>
      <m:oMath>
        <m:r>
          <w:rPr>
            <w:rFonts w:ascii="Cambria Math" w:hAnsi="Cambria Math" w:cs="Times New Roman"/>
            <w:sz w:val="24"/>
            <w:szCs w:val="24"/>
          </w:rPr>
          <m:t>μ</m:t>
        </m:r>
      </m:oMath>
      <w:r w:rsidRPr="00E60289">
        <w:rPr>
          <w:rFonts w:ascii="Times New Roman" w:hAnsi="Times New Roman" w:cs="Times New Roman"/>
          <w:sz w:val="24"/>
          <w:szCs w:val="24"/>
        </w:rPr>
        <w:t xml:space="preserve"> [Pa s] is the viscosity of water, </w:t>
      </w:r>
      <m:oMath>
        <m:r>
          <w:rPr>
            <w:rFonts w:ascii="Cambria Math" w:hAnsi="Cambria Math" w:cs="Times New Roman"/>
            <w:sz w:val="24"/>
            <w:szCs w:val="24"/>
          </w:rPr>
          <m:t>p</m:t>
        </m:r>
      </m:oMath>
      <w:r w:rsidRPr="00E60289">
        <w:rPr>
          <w:rFonts w:ascii="Times New Roman" w:hAnsi="Times New Roman" w:cs="Times New Roman"/>
          <w:sz w:val="24"/>
          <w:szCs w:val="24"/>
        </w:rPr>
        <w:t xml:space="preserve"> [Pa]</w:t>
      </w:r>
      <w:r w:rsidR="00923257" w:rsidRPr="00923257">
        <w:t xml:space="preserve"> </w:t>
      </w:r>
      <w:r w:rsidR="00923257" w:rsidRPr="00923257">
        <w:rPr>
          <w:rFonts w:ascii="Times New Roman" w:hAnsi="Times New Roman" w:cs="Times New Roman"/>
          <w:sz w:val="24"/>
          <w:szCs w:val="24"/>
        </w:rPr>
        <w:t xml:space="preserve">is the soil capillary </w:t>
      </w:r>
      <w:r w:rsidR="004A1189">
        <w:rPr>
          <w:rFonts w:ascii="Times New Roman" w:hAnsi="Times New Roman" w:cs="Times New Roman"/>
          <w:sz w:val="24"/>
          <w:szCs w:val="24"/>
        </w:rPr>
        <w:t>pressure</w:t>
      </w:r>
      <w:r w:rsidRPr="00E60289">
        <w:rPr>
          <w:rFonts w:ascii="Times New Roman" w:hAnsi="Times New Roman" w:cs="Times New Roman"/>
          <w:sz w:val="24"/>
          <w:szCs w:val="24"/>
        </w:rPr>
        <w:t xml:space="preserve">, </w:t>
      </w:r>
      <m:oMath>
        <m:r>
          <w:rPr>
            <w:rFonts w:ascii="Cambria Math" w:hAnsi="Cambria Math" w:cs="Times New Roman"/>
            <w:sz w:val="24"/>
            <w:szCs w:val="24"/>
          </w:rPr>
          <m:t>ρ</m:t>
        </m:r>
      </m:oMath>
      <w:r w:rsidRPr="00E60289">
        <w:rPr>
          <w:rFonts w:ascii="Times New Roman" w:hAnsi="Times New Roman" w:cs="Times New Roman"/>
          <w:sz w:val="24"/>
          <w:szCs w:val="24"/>
        </w:rPr>
        <w:t xml:space="preserve"> [kg</w:t>
      </w:r>
      <w:r w:rsidRPr="00E60289">
        <w:rPr>
          <w:rFonts w:ascii="Times New Roman" w:hAnsi="Times New Roman" w:cs="Times New Roman"/>
          <w:sz w:val="24"/>
          <w:szCs w:val="24"/>
          <w:vertAlign w:val="subscript"/>
        </w:rPr>
        <w:t>water</w:t>
      </w:r>
      <w:r w:rsidRPr="00E60289">
        <w:rPr>
          <w:rFonts w:ascii="Times New Roman" w:hAnsi="Times New Roman" w:cs="Times New Roman"/>
          <w:sz w:val="24"/>
          <w:szCs w:val="24"/>
        </w:rPr>
        <w:t xml:space="preserve"> m</w:t>
      </w:r>
      <w:r w:rsidRPr="00E60289">
        <w:rPr>
          <w:rFonts w:ascii="Times New Roman" w:hAnsi="Times New Roman" w:cs="Times New Roman"/>
          <w:sz w:val="24"/>
          <w:szCs w:val="24"/>
          <w:vertAlign w:val="superscript"/>
        </w:rPr>
        <w:t>-3</w:t>
      </w:r>
      <w:r w:rsidRPr="00E60289">
        <w:rPr>
          <w:rFonts w:ascii="Times New Roman" w:hAnsi="Times New Roman" w:cs="Times New Roman"/>
          <w:sz w:val="24"/>
          <w:szCs w:val="24"/>
          <w:vertAlign w:val="subscript"/>
        </w:rPr>
        <w:t>water</w:t>
      </w:r>
      <w:r w:rsidRPr="00E60289">
        <w:rPr>
          <w:rFonts w:ascii="Times New Roman" w:hAnsi="Times New Roman" w:cs="Times New Roman"/>
          <w:sz w:val="24"/>
          <w:szCs w:val="24"/>
        </w:rPr>
        <w:t>]</w:t>
      </w:r>
      <w:r w:rsidR="00AE27B3">
        <w:rPr>
          <w:rFonts w:ascii="Times New Roman" w:hAnsi="Times New Roman" w:cs="Times New Roman"/>
          <w:sz w:val="24"/>
          <w:szCs w:val="24"/>
        </w:rPr>
        <w:t xml:space="preserve"> </w:t>
      </w:r>
      <w:r w:rsidRPr="00E60289">
        <w:rPr>
          <w:rFonts w:ascii="Times New Roman" w:hAnsi="Times New Roman" w:cs="Times New Roman"/>
          <w:sz w:val="24"/>
          <w:szCs w:val="24"/>
        </w:rPr>
        <w:t xml:space="preserve">is the density of water, </w:t>
      </w:r>
      <m:oMath>
        <m:r>
          <w:rPr>
            <w:rFonts w:ascii="Cambria Math" w:hAnsi="Cambria Math" w:cs="Times New Roman"/>
            <w:sz w:val="24"/>
            <w:szCs w:val="24"/>
          </w:rPr>
          <m:t>g</m:t>
        </m:r>
      </m:oMath>
      <w:r w:rsidRPr="00E60289">
        <w:rPr>
          <w:rFonts w:ascii="Times New Roman" w:hAnsi="Times New Roman" w:cs="Times New Roman"/>
          <w:sz w:val="24"/>
          <w:szCs w:val="24"/>
        </w:rPr>
        <w:t xml:space="preserve"> [m s</w:t>
      </w:r>
      <w:r w:rsidRPr="00E60289">
        <w:rPr>
          <w:rFonts w:ascii="Times New Roman" w:hAnsi="Times New Roman" w:cs="Times New Roman"/>
          <w:sz w:val="24"/>
          <w:szCs w:val="24"/>
          <w:vertAlign w:val="superscript"/>
        </w:rPr>
        <w:t>-2</w:t>
      </w:r>
      <w:r w:rsidRPr="00E60289">
        <w:rPr>
          <w:rFonts w:ascii="Times New Roman" w:hAnsi="Times New Roman" w:cs="Times New Roman"/>
          <w:sz w:val="24"/>
          <w:szCs w:val="24"/>
        </w:rPr>
        <w:t>]</w:t>
      </w:r>
      <w:r w:rsidR="00A90FC6">
        <w:rPr>
          <w:rFonts w:ascii="Times New Roman" w:hAnsi="Times New Roman" w:cs="Times New Roman"/>
          <w:sz w:val="24"/>
          <w:szCs w:val="24"/>
        </w:rPr>
        <w:t xml:space="preserve"> </w:t>
      </w:r>
      <w:r w:rsidRPr="00E60289">
        <w:rPr>
          <w:rFonts w:ascii="Times New Roman" w:hAnsi="Times New Roman" w:cs="Times New Roman"/>
          <w:sz w:val="24"/>
          <w:szCs w:val="24"/>
        </w:rPr>
        <w:t xml:space="preserve">is the acceleration due to gravity and </w:t>
      </w:r>
      <m:oMath>
        <m:sSub>
          <m:sSubPr>
            <m:ctrlPr>
              <w:rPr>
                <w:rFonts w:ascii="Cambria Math" w:hAnsi="Cambria Math" w:cs="Times New Roman"/>
                <w:i/>
                <w:sz w:val="24"/>
                <w:szCs w:val="24"/>
              </w:rPr>
            </m:ctrlPr>
          </m:sSubPr>
          <m:e>
            <m:r>
              <w:rPr>
                <w:rFonts w:ascii="Cambria Math" w:hAnsi="Cambria Math" w:cs="Times New Roman"/>
                <w:sz w:val="24"/>
                <w:szCs w:val="24"/>
              </w:rPr>
              <m:t>F</m:t>
            </m:r>
          </m:e>
          <m:sub>
            <m:r>
              <m:rPr>
                <m:sty m:val="p"/>
              </m:rPr>
              <w:rPr>
                <w:rFonts w:ascii="Cambria Math" w:hAnsi="Cambria Math" w:cs="Times New Roman"/>
                <w:sz w:val="24"/>
                <w:szCs w:val="24"/>
              </w:rPr>
              <m:t>W</m:t>
            </m:r>
          </m:sub>
        </m:sSub>
      </m:oMath>
      <w:r w:rsidRPr="00E60289">
        <w:rPr>
          <w:rFonts w:ascii="Times New Roman" w:hAnsi="Times New Roman" w:cs="Times New Roman"/>
          <w:sz w:val="24"/>
          <w:szCs w:val="24"/>
        </w:rPr>
        <w:t>[m</w:t>
      </w:r>
      <w:r w:rsidRPr="00E60289">
        <w:rPr>
          <w:rFonts w:ascii="Times New Roman" w:hAnsi="Times New Roman" w:cs="Times New Roman"/>
          <w:sz w:val="24"/>
          <w:szCs w:val="24"/>
          <w:vertAlign w:val="superscript"/>
        </w:rPr>
        <w:t>3</w:t>
      </w:r>
      <w:r w:rsidRPr="00E60289">
        <w:rPr>
          <w:rFonts w:ascii="Times New Roman" w:hAnsi="Times New Roman" w:cs="Times New Roman"/>
          <w:sz w:val="24"/>
          <w:szCs w:val="24"/>
          <w:vertAlign w:val="subscript"/>
        </w:rPr>
        <w:t>water</w:t>
      </w:r>
      <w:r w:rsidRPr="00E60289">
        <w:rPr>
          <w:rFonts w:ascii="Times New Roman" w:hAnsi="Times New Roman" w:cs="Times New Roman"/>
          <w:sz w:val="24"/>
          <w:szCs w:val="24"/>
        </w:rPr>
        <w:t xml:space="preserve"> m</w:t>
      </w:r>
      <w:r w:rsidRPr="00E60289">
        <w:rPr>
          <w:rFonts w:ascii="Times New Roman" w:hAnsi="Times New Roman" w:cs="Times New Roman"/>
          <w:sz w:val="24"/>
          <w:szCs w:val="24"/>
          <w:vertAlign w:val="superscript"/>
        </w:rPr>
        <w:t>-3</w:t>
      </w:r>
      <w:r w:rsidRPr="00E60289">
        <w:rPr>
          <w:rFonts w:ascii="Times New Roman" w:hAnsi="Times New Roman" w:cs="Times New Roman"/>
          <w:sz w:val="24"/>
          <w:szCs w:val="24"/>
          <w:vertAlign w:val="subscript"/>
        </w:rPr>
        <w:t>bulk</w:t>
      </w:r>
      <w:r w:rsidRPr="00E60289">
        <w:rPr>
          <w:rFonts w:ascii="Times New Roman" w:hAnsi="Times New Roman" w:cs="Times New Roman"/>
          <w:sz w:val="24"/>
          <w:szCs w:val="24"/>
        </w:rPr>
        <w:t xml:space="preserve"> s</w:t>
      </w:r>
      <w:r w:rsidRPr="00E60289">
        <w:rPr>
          <w:rFonts w:ascii="Times New Roman" w:hAnsi="Times New Roman" w:cs="Times New Roman"/>
          <w:sz w:val="24"/>
          <w:szCs w:val="24"/>
          <w:vertAlign w:val="superscript"/>
        </w:rPr>
        <w:t>-1</w:t>
      </w:r>
      <w:r w:rsidRPr="00E60289">
        <w:rPr>
          <w:rFonts w:ascii="Times New Roman" w:hAnsi="Times New Roman" w:cs="Times New Roman"/>
          <w:sz w:val="24"/>
          <w:szCs w:val="24"/>
        </w:rPr>
        <w:t xml:space="preserve">] is a sink term which describes water uptake </w:t>
      </w:r>
      <w:r w:rsidRPr="00552BE2">
        <w:rPr>
          <w:rFonts w:ascii="Times New Roman" w:hAnsi="Times New Roman" w:cs="Times New Roman"/>
          <w:i/>
          <w:sz w:val="24"/>
          <w:szCs w:val="24"/>
        </w:rPr>
        <w:t>via</w:t>
      </w:r>
      <w:r w:rsidRPr="00E60289">
        <w:rPr>
          <w:rFonts w:ascii="Times New Roman" w:hAnsi="Times New Roman" w:cs="Times New Roman"/>
          <w:sz w:val="24"/>
          <w:szCs w:val="24"/>
        </w:rPr>
        <w:t xml:space="preserve"> plant roots; this is described in the following section</w:t>
      </w:r>
      <w:r w:rsidR="005A5314">
        <w:rPr>
          <w:rFonts w:ascii="Times New Roman" w:hAnsi="Times New Roman" w:cs="Times New Roman"/>
          <w:sz w:val="24"/>
          <w:szCs w:val="24"/>
        </w:rPr>
        <w:t xml:space="preserve"> of the </w:t>
      </w:r>
      <w:r w:rsidR="00D44E41">
        <w:rPr>
          <w:rFonts w:ascii="Times New Roman" w:hAnsi="Times New Roman" w:cs="Times New Roman"/>
          <w:sz w:val="24"/>
          <w:szCs w:val="24"/>
        </w:rPr>
        <w:t>paper</w:t>
      </w:r>
      <w:r w:rsidRPr="00E60289">
        <w:rPr>
          <w:rFonts w:ascii="Times New Roman" w:hAnsi="Times New Roman" w:cs="Times New Roman"/>
          <w:sz w:val="24"/>
          <w:szCs w:val="24"/>
        </w:rPr>
        <w:t xml:space="preserve">. </w:t>
      </w:r>
    </w:p>
    <w:p w14:paraId="5605E37A" w14:textId="25CB5B37" w:rsidR="00190AA7" w:rsidRPr="00E60289" w:rsidRDefault="00190AA7" w:rsidP="00190AA7">
      <w:pPr>
        <w:spacing w:line="480" w:lineRule="auto"/>
        <w:ind w:firstLine="720"/>
        <w:rPr>
          <w:rFonts w:ascii="Times New Roman" w:hAnsi="Times New Roman" w:cs="Times New Roman"/>
          <w:sz w:val="24"/>
          <w:szCs w:val="24"/>
        </w:rPr>
      </w:pPr>
      <w:r w:rsidRPr="00E60289">
        <w:rPr>
          <w:rFonts w:ascii="Times New Roman" w:hAnsi="Times New Roman" w:cs="Times New Roman"/>
          <w:sz w:val="24"/>
          <w:szCs w:val="24"/>
        </w:rPr>
        <w:t xml:space="preserve">Equation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REF _Ref35342497 \h  \* MERGEFORMAT </w:instrText>
      </w:r>
      <w:r w:rsidRPr="00E60289">
        <w:rPr>
          <w:rFonts w:ascii="Times New Roman" w:hAnsi="Times New Roman" w:cs="Times New Roman"/>
          <w:sz w:val="24"/>
          <w:szCs w:val="24"/>
        </w:rPr>
      </w:r>
      <w:r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w:t>
      </w:r>
      <w:r w:rsidR="002D1799">
        <w:rPr>
          <w:rFonts w:ascii="Times New Roman" w:hAnsi="Times New Roman" w:cs="Times New Roman"/>
          <w:noProof/>
          <w:sz w:val="24"/>
          <w:szCs w:val="24"/>
        </w:rPr>
        <w:t>3</w:t>
      </w:r>
      <w:r w:rsidR="002D1799" w:rsidRPr="00E60289">
        <w:rPr>
          <w:rFonts w:ascii="Times New Roman" w:hAnsi="Times New Roman" w:cs="Times New Roman"/>
          <w:sz w:val="24"/>
          <w:szCs w:val="24"/>
        </w:rPr>
        <w:t>)</w:t>
      </w:r>
      <w:r w:rsidRPr="00E60289">
        <w:rPr>
          <w:rFonts w:ascii="Times New Roman" w:hAnsi="Times New Roman" w:cs="Times New Roman"/>
          <w:sz w:val="24"/>
          <w:szCs w:val="24"/>
        </w:rPr>
        <w:fldChar w:fldCharType="end"/>
      </w:r>
      <w:r w:rsidRPr="00E60289">
        <w:rPr>
          <w:rFonts w:ascii="Times New Roman" w:hAnsi="Times New Roman" w:cs="Times New Roman"/>
          <w:sz w:val="24"/>
          <w:szCs w:val="24"/>
        </w:rPr>
        <w:t xml:space="preserve"> is one equation for two unknowns, saturation (</w:t>
      </w:r>
      <m:oMath>
        <m:r>
          <w:rPr>
            <w:rFonts w:ascii="Cambria Math" w:hAnsi="Cambria Math" w:cs="Times New Roman"/>
            <w:sz w:val="24"/>
            <w:szCs w:val="24"/>
          </w:rPr>
          <m:t>S</m:t>
        </m:r>
      </m:oMath>
      <w:r w:rsidRPr="00E60289">
        <w:rPr>
          <w:rFonts w:ascii="Times New Roman" w:hAnsi="Times New Roman" w:cs="Times New Roman"/>
          <w:sz w:val="24"/>
          <w:szCs w:val="24"/>
        </w:rPr>
        <w:t xml:space="preserve">) and </w:t>
      </w:r>
      <w:r w:rsidR="004A1189">
        <w:rPr>
          <w:rFonts w:ascii="Times New Roman" w:hAnsi="Times New Roman" w:cs="Times New Roman"/>
          <w:sz w:val="24"/>
          <w:szCs w:val="24"/>
        </w:rPr>
        <w:t xml:space="preserve">capillary </w:t>
      </w:r>
      <w:r w:rsidR="00505A23">
        <w:rPr>
          <w:rFonts w:ascii="Times New Roman" w:hAnsi="Times New Roman" w:cs="Times New Roman"/>
          <w:sz w:val="24"/>
          <w:szCs w:val="24"/>
        </w:rPr>
        <w:t>pressure</w:t>
      </w:r>
      <w:r w:rsidR="004A1189" w:rsidRPr="00E60289">
        <w:rPr>
          <w:rFonts w:ascii="Times New Roman" w:hAnsi="Times New Roman" w:cs="Times New Roman"/>
          <w:sz w:val="24"/>
          <w:szCs w:val="24"/>
        </w:rPr>
        <w:t xml:space="preserve"> </w:t>
      </w:r>
      <w:r w:rsidRPr="00E60289">
        <w:rPr>
          <w:rFonts w:ascii="Times New Roman" w:hAnsi="Times New Roman" w:cs="Times New Roman"/>
          <w:sz w:val="24"/>
          <w:szCs w:val="24"/>
        </w:rPr>
        <w:t>(</w:t>
      </w:r>
      <m:oMath>
        <m:r>
          <w:rPr>
            <w:rFonts w:ascii="Cambria Math" w:hAnsi="Cambria Math" w:cs="Times New Roman"/>
            <w:sz w:val="24"/>
            <w:szCs w:val="24"/>
          </w:rPr>
          <m:t>p</m:t>
        </m:r>
      </m:oMath>
      <w:r w:rsidRPr="00E60289">
        <w:rPr>
          <w:rFonts w:ascii="Times New Roman" w:hAnsi="Times New Roman" w:cs="Times New Roman"/>
          <w:sz w:val="24"/>
          <w:szCs w:val="24"/>
        </w:rPr>
        <w:t xml:space="preserve">), but </w:t>
      </w:r>
      <m:oMath>
        <m:r>
          <w:rPr>
            <w:rFonts w:ascii="Cambria Math" w:hAnsi="Cambria Math" w:cs="Times New Roman"/>
            <w:sz w:val="24"/>
            <w:szCs w:val="24"/>
          </w:rPr>
          <m:t>S</m:t>
        </m:r>
      </m:oMath>
      <w:r w:rsidRPr="00E60289">
        <w:rPr>
          <w:rFonts w:ascii="Times New Roman" w:hAnsi="Times New Roman" w:cs="Times New Roman"/>
          <w:sz w:val="24"/>
          <w:szCs w:val="24"/>
        </w:rPr>
        <w:t xml:space="preserve"> can be linked to </w:t>
      </w:r>
      <m:oMath>
        <m:r>
          <w:rPr>
            <w:rFonts w:ascii="Cambria Math" w:hAnsi="Cambria Math" w:cs="Times New Roman"/>
            <w:sz w:val="24"/>
            <w:szCs w:val="24"/>
          </w:rPr>
          <m:t>p</m:t>
        </m:r>
      </m:oMath>
      <w:r w:rsidRPr="00E60289">
        <w:rPr>
          <w:rFonts w:ascii="Times New Roman" w:hAnsi="Times New Roman" w:cs="Times New Roman"/>
          <w:sz w:val="24"/>
          <w:szCs w:val="24"/>
        </w:rPr>
        <w:t xml:space="preserve"> [Pa] using the van Genuchten </w:t>
      </w:r>
      <w:r w:rsidR="004A1189">
        <w:rPr>
          <w:rFonts w:ascii="Times New Roman" w:hAnsi="Times New Roman" w:cs="Times New Roman"/>
          <w:sz w:val="24"/>
          <w:szCs w:val="24"/>
        </w:rPr>
        <w:t>water retention</w:t>
      </w:r>
      <w:r w:rsidRPr="00E60289">
        <w:rPr>
          <w:rFonts w:ascii="Times New Roman" w:hAnsi="Times New Roman" w:cs="Times New Roman"/>
          <w:sz w:val="24"/>
          <w:szCs w:val="24"/>
        </w:rPr>
        <w:t xml:space="preserve"> relation </w:t>
      </w:r>
      <w:r w:rsidRPr="00E60289">
        <w:rPr>
          <w:rFonts w:ascii="Times New Roman" w:hAnsi="Times New Roman" w:cs="Times New Roman"/>
          <w:sz w:val="24"/>
          <w:szCs w:val="24"/>
        </w:rPr>
        <w:fldChar w:fldCharType="begin"/>
      </w:r>
      <w:r w:rsidR="00040A59">
        <w:rPr>
          <w:rFonts w:ascii="Times New Roman" w:hAnsi="Times New Roman" w:cs="Times New Roman"/>
          <w:sz w:val="24"/>
          <w:szCs w:val="24"/>
        </w:rPr>
        <w:instrText xml:space="preserve"> ADDIN EN.CITE &lt;EndNote&gt;&lt;Cite&gt;&lt;Author&gt;van Genuchten&lt;/Author&gt;&lt;Year&gt;1980&lt;/Year&gt;&lt;RecNum&gt;16&lt;/RecNum&gt;&lt;DisplayText&gt;(van Genuchten, 1980)&lt;/DisplayText&gt;&lt;record&gt;&lt;rec-number&gt;16&lt;/rec-number&gt;&lt;foreign-keys&gt;&lt;key app="EN" db-id="5evtzfe0ldt0d3evtzg5xre900fezw0tswef"&gt;16&lt;/key&gt;&lt;/foreign-keys&gt;&lt;ref-type name="Journal Article"&gt;17&lt;/ref-type&gt;&lt;contributors&gt;&lt;authors&gt;&lt;author&gt;van Genuchten, M. Th.&lt;/author&gt;&lt;/authors&gt;&lt;/contributors&gt;&lt;titles&gt;&lt;title&gt;A Closed-form Equation for Predicting the Hydraulic Conductivity of Unsaturated Soils1&lt;/title&gt;&lt;secondary-title&gt;Soil Sci. Soc. Am. J.&lt;/secondary-title&gt;&lt;/titles&gt;&lt;periodical&gt;&lt;full-title&gt;Soil Sci. Soc. Am. J.&lt;/full-title&gt;&lt;/periodical&gt;&lt;pages&gt;892-898&lt;/pages&gt;&lt;volume&gt;44&lt;/volume&gt;&lt;number&gt;5&lt;/number&gt;&lt;dates&gt;&lt;year&gt;1980&lt;/year&gt;&lt;pub-dates&gt;&lt;date&gt;1980&lt;/date&gt;&lt;/pub-dates&gt;&lt;/dates&gt;&lt;urls&gt;&lt;related-urls&gt;&lt;url&gt;https://dl.sciencesocieties.org/publications/sssaj/abstracts/44/5/892&lt;/url&gt;&lt;url&gt;https://www.soils.org/publications/sssaj/abstracts/44/5/SS0440050892&lt;/url&gt;&lt;/related-urls&gt;&lt;/urls&gt;&lt;electronic-resource-num&gt;10.2136/sssaj1980.03615995004400050002x&lt;/electronic-resource-num&gt;&lt;/record&gt;&lt;/Cite&gt;&lt;/EndNote&gt;</w:instrText>
      </w:r>
      <w:r w:rsidRPr="00E60289">
        <w:rPr>
          <w:rFonts w:ascii="Times New Roman" w:hAnsi="Times New Roman" w:cs="Times New Roman"/>
          <w:sz w:val="24"/>
          <w:szCs w:val="24"/>
        </w:rPr>
        <w:fldChar w:fldCharType="separate"/>
      </w:r>
      <w:r w:rsidR="00040A59">
        <w:rPr>
          <w:rFonts w:ascii="Times New Roman" w:hAnsi="Times New Roman" w:cs="Times New Roman"/>
          <w:noProof/>
          <w:sz w:val="24"/>
          <w:szCs w:val="24"/>
        </w:rPr>
        <w:t>(</w:t>
      </w:r>
      <w:hyperlink w:anchor="_ENREF_52" w:tooltip="van Genuchten, 1980 #16" w:history="1">
        <w:r w:rsidR="0022534B">
          <w:rPr>
            <w:rFonts w:ascii="Times New Roman" w:hAnsi="Times New Roman" w:cs="Times New Roman"/>
            <w:noProof/>
            <w:sz w:val="24"/>
            <w:szCs w:val="24"/>
          </w:rPr>
          <w:t>van Genuchten, 1980</w:t>
        </w:r>
      </w:hyperlink>
      <w:r w:rsidR="00040A59">
        <w:rPr>
          <w:rFonts w:ascii="Times New Roman" w:hAnsi="Times New Roman" w:cs="Times New Roman"/>
          <w:noProof/>
          <w:sz w:val="24"/>
          <w:szCs w:val="24"/>
        </w:rPr>
        <w:t>)</w:t>
      </w:r>
      <w:r w:rsidRPr="00E60289">
        <w:rPr>
          <w:rFonts w:ascii="Times New Roman" w:hAnsi="Times New Roman" w:cs="Times New Roman"/>
          <w:sz w:val="24"/>
          <w:szCs w:val="24"/>
        </w:rPr>
        <w:fldChar w:fldCharType="end"/>
      </w:r>
      <w:r w:rsidRPr="00E60289">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7876"/>
        <w:gridCol w:w="591"/>
      </w:tblGrid>
      <w:tr w:rsidR="00190AA7" w:rsidRPr="00E60289" w14:paraId="6CD4140E" w14:textId="77777777" w:rsidTr="002D1799">
        <w:tc>
          <w:tcPr>
            <w:tcW w:w="562" w:type="dxa"/>
          </w:tcPr>
          <w:p w14:paraId="3AF4A00E" w14:textId="77777777" w:rsidR="00190AA7" w:rsidRPr="00E60289" w:rsidRDefault="00190AA7" w:rsidP="002D1799">
            <w:pPr>
              <w:spacing w:line="480" w:lineRule="auto"/>
              <w:rPr>
                <w:rFonts w:ascii="Times New Roman" w:hAnsi="Times New Roman" w:cs="Times New Roman"/>
                <w:sz w:val="24"/>
                <w:szCs w:val="24"/>
              </w:rPr>
            </w:pPr>
          </w:p>
        </w:tc>
        <w:tc>
          <w:tcPr>
            <w:tcW w:w="7938" w:type="dxa"/>
            <w:vAlign w:val="center"/>
          </w:tcPr>
          <w:p w14:paraId="55ACFFAB" w14:textId="77777777" w:rsidR="00190AA7" w:rsidRPr="00E60289" w:rsidRDefault="00190AA7" w:rsidP="002D1799">
            <w:pPr>
              <w:spacing w:line="480" w:lineRule="auto"/>
              <w:rPr>
                <w:rFonts w:ascii="Times New Roman" w:hAnsi="Times New Roman" w:cs="Times New Roman"/>
                <w:sz w:val="24"/>
                <w:szCs w:val="24"/>
              </w:rPr>
            </w:pPr>
            <m:oMath>
              <m:r>
                <w:rPr>
                  <w:rFonts w:ascii="Cambria Math" w:hAnsi="Cambria Math" w:cs="Times New Roman"/>
                  <w:sz w:val="24"/>
                  <w:szCs w:val="24"/>
                </w:rPr>
                <m:t>S</m:t>
              </m:r>
              <m:d>
                <m:dPr>
                  <m:ctrlPr>
                    <w:rPr>
                      <w:rFonts w:ascii="Cambria Math" w:hAnsi="Cambria Math" w:cs="Times New Roman"/>
                      <w:i/>
                      <w:sz w:val="24"/>
                      <w:szCs w:val="24"/>
                    </w:rPr>
                  </m:ctrlPr>
                </m:dPr>
                <m:e>
                  <m:r>
                    <w:rPr>
                      <w:rFonts w:ascii="Cambria Math" w:hAnsi="Cambria Math" w:cs="Times New Roman"/>
                      <w:sz w:val="24"/>
                      <w:szCs w:val="24"/>
                    </w:rPr>
                    <m:t>p</m:t>
                  </m:r>
                </m:e>
              </m:d>
              <m:r>
                <w:rPr>
                  <w:rFonts w:ascii="Cambria Math" w:hAnsi="Cambria Math" w:cs="Times New Roman"/>
                  <w:sz w:val="24"/>
                  <w:szCs w:val="24"/>
                </w:rPr>
                <m:t>=</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a</m:t>
                                      </m:r>
                                    </m:sub>
                                  </m:sSub>
                                  <m:r>
                                    <w:rPr>
                                      <w:rFonts w:ascii="Cambria Math" w:hAnsi="Cambria Math" w:cs="Times New Roman"/>
                                      <w:sz w:val="24"/>
                                      <w:szCs w:val="24"/>
                                    </w:rPr>
                                    <m:t>-p</m:t>
                                  </m:r>
                                </m:num>
                                <m:den>
                                  <m:sSub>
                                    <m:sSubPr>
                                      <m:ctrlPr>
                                        <w:rPr>
                                          <w:rFonts w:ascii="Cambria Math" w:hAnsi="Cambria Math" w:cs="Times New Roman"/>
                                          <w:i/>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c</m:t>
                                      </m:r>
                                    </m:sub>
                                  </m:sSub>
                                </m:den>
                              </m:f>
                            </m:e>
                          </m:d>
                        </m:e>
                        <m:sup>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1-m</m:t>
                              </m:r>
                            </m:den>
                          </m:f>
                        </m:sup>
                      </m:sSup>
                      <m:r>
                        <w:rPr>
                          <w:rFonts w:ascii="Cambria Math" w:hAnsi="Cambria Math" w:cs="Times New Roman"/>
                          <w:sz w:val="24"/>
                          <w:szCs w:val="24"/>
                        </w:rPr>
                        <m:t>+1</m:t>
                      </m:r>
                    </m:e>
                  </m:d>
                </m:e>
                <m:sup>
                  <m:r>
                    <w:rPr>
                      <w:rFonts w:ascii="Cambria Math" w:hAnsi="Cambria Math" w:cs="Times New Roman"/>
                      <w:sz w:val="24"/>
                      <w:szCs w:val="24"/>
                    </w:rPr>
                    <m:t>-m</m:t>
                  </m:r>
                </m:sup>
              </m:sSup>
            </m:oMath>
            <w:r w:rsidRPr="00E60289">
              <w:rPr>
                <w:rFonts w:ascii="Times New Roman" w:hAnsi="Times New Roman" w:cs="Times New Roman"/>
                <w:sz w:val="24"/>
                <w:szCs w:val="24"/>
              </w:rPr>
              <w:t xml:space="preserve">, </w:t>
            </w:r>
          </w:p>
        </w:tc>
        <w:tc>
          <w:tcPr>
            <w:tcW w:w="516" w:type="dxa"/>
            <w:vAlign w:val="center"/>
          </w:tcPr>
          <w:p w14:paraId="68D92101" w14:textId="0E9646D9" w:rsidR="00190AA7" w:rsidRPr="00E60289" w:rsidRDefault="00190AA7" w:rsidP="002D1799">
            <w:pPr>
              <w:pStyle w:val="Caption"/>
              <w:spacing w:line="480" w:lineRule="auto"/>
              <w:rPr>
                <w:rFonts w:ascii="Times New Roman" w:hAnsi="Times New Roman" w:cs="Times New Roman"/>
                <w:sz w:val="24"/>
                <w:szCs w:val="24"/>
              </w:rPr>
            </w:pPr>
            <w:bookmarkStart w:id="5" w:name="_Ref35342844"/>
            <w:r w:rsidRPr="00E60289">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SEQ ( \* ARABIC </w:instrText>
            </w:r>
            <w:r w:rsidRPr="00E60289">
              <w:rPr>
                <w:rFonts w:ascii="Times New Roman" w:hAnsi="Times New Roman" w:cs="Times New Roman"/>
                <w:sz w:val="24"/>
                <w:szCs w:val="24"/>
              </w:rPr>
              <w:fldChar w:fldCharType="separate"/>
            </w:r>
            <w:r w:rsidR="002D1799">
              <w:rPr>
                <w:rFonts w:ascii="Times New Roman" w:hAnsi="Times New Roman" w:cs="Times New Roman"/>
                <w:noProof/>
                <w:sz w:val="24"/>
                <w:szCs w:val="24"/>
              </w:rPr>
              <w:t>4</w:t>
            </w:r>
            <w:r w:rsidRPr="00E60289">
              <w:rPr>
                <w:rFonts w:ascii="Times New Roman" w:hAnsi="Times New Roman" w:cs="Times New Roman"/>
                <w:noProof/>
                <w:sz w:val="24"/>
                <w:szCs w:val="24"/>
              </w:rPr>
              <w:fldChar w:fldCharType="end"/>
            </w:r>
            <w:r w:rsidRPr="00E60289">
              <w:rPr>
                <w:rFonts w:ascii="Times New Roman" w:hAnsi="Times New Roman" w:cs="Times New Roman"/>
                <w:sz w:val="24"/>
                <w:szCs w:val="24"/>
              </w:rPr>
              <w:t xml:space="preserve"> )</w:t>
            </w:r>
            <w:bookmarkEnd w:id="5"/>
          </w:p>
        </w:tc>
      </w:tr>
    </w:tbl>
    <w:p w14:paraId="1F123E1F" w14:textId="05770C73" w:rsidR="00190AA7" w:rsidRPr="00E60289" w:rsidRDefault="00190AA7" w:rsidP="00C630FE">
      <w:pPr>
        <w:spacing w:line="480" w:lineRule="auto"/>
        <w:jc w:val="both"/>
        <w:rPr>
          <w:rFonts w:ascii="Times New Roman" w:hAnsi="Times New Roman" w:cs="Times New Roman"/>
          <w:sz w:val="24"/>
          <w:szCs w:val="24"/>
        </w:rPr>
      </w:pPr>
      <w:proofErr w:type="gramStart"/>
      <w:r w:rsidRPr="00E60289">
        <w:rPr>
          <w:rFonts w:ascii="Times New Roman" w:hAnsi="Times New Roman" w:cs="Times New Roman"/>
          <w:sz w:val="24"/>
          <w:szCs w:val="24"/>
        </w:rPr>
        <w:t>where</w:t>
      </w:r>
      <w:proofErr w:type="gramEnd"/>
      <w:r w:rsidRPr="00E6028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a</m:t>
            </m:r>
          </m:sub>
        </m:sSub>
      </m:oMath>
      <w:r w:rsidRPr="00E60289">
        <w:rPr>
          <w:rFonts w:ascii="Times New Roman" w:hAnsi="Times New Roman" w:cs="Times New Roman"/>
          <w:sz w:val="24"/>
          <w:szCs w:val="24"/>
        </w:rPr>
        <w:t xml:space="preserve"> [Pa] is the atmospheric pressure,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c</m:t>
            </m:r>
          </m:sub>
        </m:sSub>
      </m:oMath>
      <w:r w:rsidRPr="00E60289">
        <w:rPr>
          <w:rFonts w:ascii="Times New Roman" w:hAnsi="Times New Roman" w:cs="Times New Roman"/>
          <w:sz w:val="24"/>
          <w:szCs w:val="24"/>
        </w:rPr>
        <w:t xml:space="preserve"> [Pa] is the characteristic suction pressure and </w:t>
      </w:r>
      <m:oMath>
        <m:r>
          <w:rPr>
            <w:rFonts w:ascii="Cambria Math" w:hAnsi="Cambria Math" w:cs="Times New Roman"/>
            <w:sz w:val="24"/>
            <w:szCs w:val="24"/>
          </w:rPr>
          <m:t>m</m:t>
        </m:r>
      </m:oMath>
      <w:r w:rsidRPr="00E60289">
        <w:rPr>
          <w:rFonts w:ascii="Times New Roman" w:hAnsi="Times New Roman" w:cs="Times New Roman"/>
          <w:sz w:val="24"/>
          <w:szCs w:val="24"/>
        </w:rPr>
        <w:t xml:space="preserve"> is a van Genuchten parameter. The parameters </w:t>
      </w:r>
      <m:oMath>
        <m:sSub>
          <m:sSubPr>
            <m:ctrlPr>
              <w:rPr>
                <w:rFonts w:ascii="Cambria Math" w:hAnsi="Cambria Math" w:cs="Times New Roman"/>
                <w:i/>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c</m:t>
            </m:r>
          </m:sub>
        </m:sSub>
      </m:oMath>
      <w:r w:rsidRPr="00E60289">
        <w:rPr>
          <w:rFonts w:ascii="Times New Roman" w:hAnsi="Times New Roman" w:cs="Times New Roman"/>
          <w:sz w:val="24"/>
          <w:szCs w:val="24"/>
        </w:rPr>
        <w:t xml:space="preserve"> [Pa] and </w:t>
      </w:r>
      <m:oMath>
        <m:r>
          <w:rPr>
            <w:rFonts w:ascii="Cambria Math" w:hAnsi="Cambria Math" w:cs="Times New Roman"/>
            <w:sz w:val="24"/>
            <w:szCs w:val="24"/>
          </w:rPr>
          <m:t>m</m:t>
        </m:r>
      </m:oMath>
      <w:r w:rsidRPr="00E60289">
        <w:rPr>
          <w:rFonts w:ascii="Times New Roman" w:hAnsi="Times New Roman" w:cs="Times New Roman"/>
          <w:sz w:val="24"/>
          <w:szCs w:val="24"/>
        </w:rPr>
        <w:t xml:space="preserve"> are determined experimentally for each soil </w:t>
      </w:r>
      <w:r w:rsidRPr="00E60289">
        <w:rPr>
          <w:rFonts w:ascii="Times New Roman" w:hAnsi="Times New Roman" w:cs="Times New Roman"/>
          <w:sz w:val="24"/>
          <w:szCs w:val="24"/>
        </w:rPr>
        <w:fldChar w:fldCharType="begin"/>
      </w:r>
      <w:r w:rsidR="00040A59">
        <w:rPr>
          <w:rFonts w:ascii="Times New Roman" w:hAnsi="Times New Roman" w:cs="Times New Roman"/>
          <w:sz w:val="24"/>
          <w:szCs w:val="24"/>
        </w:rPr>
        <w:instrText xml:space="preserve"> ADDIN EN.CITE &lt;EndNote&gt;&lt;Cite&gt;&lt;Author&gt;van Genuchten&lt;/Author&gt;&lt;Year&gt;1980&lt;/Year&gt;&lt;RecNum&gt;16&lt;/RecNum&gt;&lt;DisplayText&gt;(van Genuchten, 1980)&lt;/DisplayText&gt;&lt;record&gt;&lt;rec-number&gt;16&lt;/rec-number&gt;&lt;foreign-keys&gt;&lt;key app="EN" db-id="5evtzfe0ldt0d3evtzg5xre900fezw0tswef"&gt;16&lt;/key&gt;&lt;/foreign-keys&gt;&lt;ref-type name="Journal Article"&gt;17&lt;/ref-type&gt;&lt;contributors&gt;&lt;authors&gt;&lt;author&gt;van Genuchten, M. Th.&lt;/author&gt;&lt;/authors&gt;&lt;/contributors&gt;&lt;titles&gt;&lt;title&gt;A Closed-form Equation for Predicting the Hydraulic Conductivity of Unsaturated Soils1&lt;/title&gt;&lt;secondary-title&gt;Soil Sci. Soc. Am. J.&lt;/secondary-title&gt;&lt;/titles&gt;&lt;periodical&gt;&lt;full-title&gt;Soil Sci. Soc. Am. J.&lt;/full-title&gt;&lt;/periodical&gt;&lt;pages&gt;892-898&lt;/pages&gt;&lt;volume&gt;44&lt;/volume&gt;&lt;number&gt;5&lt;/number&gt;&lt;dates&gt;&lt;year&gt;1980&lt;/year&gt;&lt;pub-dates&gt;&lt;date&gt;1980&lt;/date&gt;&lt;/pub-dates&gt;&lt;/dates&gt;&lt;urls&gt;&lt;related-urls&gt;&lt;url&gt;https://dl.sciencesocieties.org/publications/sssaj/abstracts/44/5/892&lt;/url&gt;&lt;url&gt;https://www.soils.org/publications/sssaj/abstracts/44/5/SS0440050892&lt;/url&gt;&lt;/related-urls&gt;&lt;/urls&gt;&lt;electronic-resource-num&gt;10.2136/sssaj1980.03615995004400050002x&lt;/electronic-resource-num&gt;&lt;/record&gt;&lt;/Cite&gt;&lt;/EndNote&gt;</w:instrText>
      </w:r>
      <w:r w:rsidRPr="00E60289">
        <w:rPr>
          <w:rFonts w:ascii="Times New Roman" w:hAnsi="Times New Roman" w:cs="Times New Roman"/>
          <w:sz w:val="24"/>
          <w:szCs w:val="24"/>
        </w:rPr>
        <w:fldChar w:fldCharType="separate"/>
      </w:r>
      <w:r w:rsidR="00040A59">
        <w:rPr>
          <w:rFonts w:ascii="Times New Roman" w:hAnsi="Times New Roman" w:cs="Times New Roman"/>
          <w:noProof/>
          <w:sz w:val="24"/>
          <w:szCs w:val="24"/>
        </w:rPr>
        <w:t>(</w:t>
      </w:r>
      <w:hyperlink w:anchor="_ENREF_52" w:tooltip="van Genuchten, 1980 #16" w:history="1">
        <w:r w:rsidR="0022534B">
          <w:rPr>
            <w:rFonts w:ascii="Times New Roman" w:hAnsi="Times New Roman" w:cs="Times New Roman"/>
            <w:noProof/>
            <w:sz w:val="24"/>
            <w:szCs w:val="24"/>
          </w:rPr>
          <w:t>van Genuchten, 1980</w:t>
        </w:r>
      </w:hyperlink>
      <w:r w:rsidR="00040A59">
        <w:rPr>
          <w:rFonts w:ascii="Times New Roman" w:hAnsi="Times New Roman" w:cs="Times New Roman"/>
          <w:noProof/>
          <w:sz w:val="24"/>
          <w:szCs w:val="24"/>
        </w:rPr>
        <w:t>)</w:t>
      </w:r>
      <w:r w:rsidRPr="00E60289">
        <w:rPr>
          <w:rFonts w:ascii="Times New Roman" w:hAnsi="Times New Roman" w:cs="Times New Roman"/>
          <w:sz w:val="24"/>
          <w:szCs w:val="24"/>
        </w:rPr>
        <w:fldChar w:fldCharType="end"/>
      </w:r>
      <w:r w:rsidR="00051600">
        <w:rPr>
          <w:rFonts w:ascii="Times New Roman" w:hAnsi="Times New Roman" w:cs="Times New Roman"/>
          <w:sz w:val="24"/>
          <w:szCs w:val="24"/>
        </w:rPr>
        <w:t>,</w:t>
      </w:r>
      <w:r w:rsidRPr="00E60289">
        <w:rPr>
          <w:rFonts w:ascii="Times New Roman" w:hAnsi="Times New Roman" w:cs="Times New Roman"/>
          <w:sz w:val="24"/>
          <w:szCs w:val="24"/>
        </w:rPr>
        <w:t xml:space="preserve"> but can also be estimated using computational techniques </w:t>
      </w:r>
      <w:r w:rsidR="00051600">
        <w:rPr>
          <w:rFonts w:ascii="Times New Roman" w:hAnsi="Times New Roman" w:cs="Times New Roman"/>
          <w:sz w:val="24"/>
          <w:szCs w:val="24"/>
        </w:rPr>
        <w:t xml:space="preserve">based on X-ray CT imaging of soil </w:t>
      </w:r>
      <w:r w:rsidRPr="00E60289">
        <w:rPr>
          <w:rFonts w:ascii="Times New Roman" w:hAnsi="Times New Roman" w:cs="Times New Roman"/>
          <w:sz w:val="24"/>
          <w:szCs w:val="24"/>
        </w:rPr>
        <w:fldChar w:fldCharType="begin"/>
      </w:r>
      <w:r w:rsidR="003B0D73">
        <w:rPr>
          <w:rFonts w:ascii="Times New Roman" w:hAnsi="Times New Roman" w:cs="Times New Roman"/>
          <w:sz w:val="24"/>
          <w:szCs w:val="24"/>
        </w:rPr>
        <w:instrText xml:space="preserve"> ADDIN EN.CITE &lt;EndNote&gt;&lt;Cite&gt;&lt;Author&gt;Cooper&lt;/Author&gt;&lt;Year&gt;2017&lt;/Year&gt;&lt;RecNum&gt;126&lt;/RecNum&gt;&lt;DisplayText&gt;(Cooper et al., 2017)&lt;/DisplayText&gt;&lt;record&gt;&lt;rec-number&gt;126&lt;/rec-number&gt;&lt;foreign-keys&gt;&lt;key app="EN" db-id="0sapex5pfwrt05ep5w3x2zd0tdt9050e5fax" timestamp="1520347663"&gt;126&lt;/key&gt;&lt;/foreign-keys&gt;&lt;ref-type name="Conference Proceedings"&gt;10&lt;/ref-type&gt;&lt;contributors&gt;&lt;authors&gt;&lt;author&gt;Cooper, LJ&lt;/author&gt;&lt;author&gt;Daly, KR&lt;/author&gt;&lt;author&gt;Hallett, PD&lt;/author&gt;&lt;author&gt;Naveed, Muhammad&lt;/author&gt;&lt;author&gt;Koebernick, Nicolai&lt;/author&gt;&lt;author&gt;Bengough, Anthony G&lt;/author&gt;&lt;author&gt;George, TS&lt;/author&gt;&lt;author&gt;Roose, Tiina&lt;/author&gt;&lt;/authors&gt;&lt;/contributors&gt;&lt;titles&gt;&lt;title&gt;Fluid flow in porous media using image-based modelling to parametrize Richards&amp;apos; equation&lt;/title&gt;&lt;secondary-title&gt;Proc. R. Soc. A&lt;/secondary-title&gt;&lt;/titles&gt;&lt;pages&gt;20170178&lt;/pages&gt;&lt;volume&gt;473&lt;/volume&gt;&lt;number&gt;2207&lt;/number&gt;&lt;dates&gt;&lt;year&gt;2017&lt;/year&gt;&lt;/dates&gt;&lt;publisher&gt;The Royal Society&lt;/publisher&gt;&lt;isbn&gt;1364-5021&lt;/isbn&gt;&lt;urls&gt;&lt;/urls&gt;&lt;/record&gt;&lt;/Cite&gt;&lt;/EndNote&gt;</w:instrText>
      </w:r>
      <w:r w:rsidRPr="00E60289">
        <w:rPr>
          <w:rFonts w:ascii="Times New Roman" w:hAnsi="Times New Roman" w:cs="Times New Roman"/>
          <w:sz w:val="24"/>
          <w:szCs w:val="24"/>
        </w:rPr>
        <w:fldChar w:fldCharType="separate"/>
      </w:r>
      <w:r w:rsidR="003B0D73">
        <w:rPr>
          <w:rFonts w:ascii="Times New Roman" w:hAnsi="Times New Roman" w:cs="Times New Roman"/>
          <w:noProof/>
          <w:sz w:val="24"/>
          <w:szCs w:val="24"/>
        </w:rPr>
        <w:t>(</w:t>
      </w:r>
      <w:hyperlink w:anchor="_ENREF_9" w:tooltip="Cooper, 2017 #126" w:history="1">
        <w:r w:rsidR="0022534B">
          <w:rPr>
            <w:rFonts w:ascii="Times New Roman" w:hAnsi="Times New Roman" w:cs="Times New Roman"/>
            <w:noProof/>
            <w:sz w:val="24"/>
            <w:szCs w:val="24"/>
          </w:rPr>
          <w:t>Cooper et al., 2017</w:t>
        </w:r>
      </w:hyperlink>
      <w:r w:rsidR="003B0D73">
        <w:rPr>
          <w:rFonts w:ascii="Times New Roman" w:hAnsi="Times New Roman" w:cs="Times New Roman"/>
          <w:noProof/>
          <w:sz w:val="24"/>
          <w:szCs w:val="24"/>
        </w:rPr>
        <w:t>)</w:t>
      </w:r>
      <w:r w:rsidRPr="00E60289">
        <w:rPr>
          <w:rFonts w:ascii="Times New Roman" w:hAnsi="Times New Roman" w:cs="Times New Roman"/>
          <w:sz w:val="24"/>
          <w:szCs w:val="24"/>
        </w:rPr>
        <w:fldChar w:fldCharType="end"/>
      </w:r>
      <w:r w:rsidRPr="00E60289">
        <w:rPr>
          <w:rFonts w:ascii="Times New Roman" w:hAnsi="Times New Roman" w:cs="Times New Roman"/>
          <w:sz w:val="24"/>
          <w:szCs w:val="24"/>
        </w:rPr>
        <w:t>.</w:t>
      </w:r>
      <w:r w:rsidR="00543F0B" w:rsidRPr="00543F0B">
        <w:t xml:space="preserve"> </w:t>
      </w:r>
      <w:r w:rsidR="00543F0B" w:rsidRPr="00543F0B">
        <w:rPr>
          <w:rFonts w:ascii="Times New Roman" w:hAnsi="Times New Roman" w:cs="Times New Roman"/>
          <w:sz w:val="24"/>
          <w:szCs w:val="24"/>
        </w:rPr>
        <w:t xml:space="preserve">We note that the van </w:t>
      </w:r>
      <w:proofErr w:type="spellStart"/>
      <w:r w:rsidR="00543F0B" w:rsidRPr="00543F0B">
        <w:rPr>
          <w:rFonts w:ascii="Times New Roman" w:hAnsi="Times New Roman" w:cs="Times New Roman"/>
          <w:sz w:val="24"/>
          <w:szCs w:val="24"/>
        </w:rPr>
        <w:t>Genuchten</w:t>
      </w:r>
      <w:proofErr w:type="spellEnd"/>
      <w:r w:rsidR="00543F0B" w:rsidRPr="00543F0B">
        <w:rPr>
          <w:rFonts w:ascii="Times New Roman" w:hAnsi="Times New Roman" w:cs="Times New Roman"/>
          <w:sz w:val="24"/>
          <w:szCs w:val="24"/>
        </w:rPr>
        <w:t xml:space="preserve"> function is a continuous estimation of the cumulative soil pore size distri</w:t>
      </w:r>
      <w:r w:rsidR="00543F0B">
        <w:rPr>
          <w:rFonts w:ascii="Times New Roman" w:hAnsi="Times New Roman" w:cs="Times New Roman"/>
          <w:sz w:val="24"/>
          <w:szCs w:val="24"/>
        </w:rPr>
        <w:t xml:space="preserve">bution </w:t>
      </w:r>
      <w:r w:rsidR="00543F0B">
        <w:rPr>
          <w:rFonts w:ascii="Times New Roman" w:hAnsi="Times New Roman" w:cs="Times New Roman"/>
          <w:sz w:val="24"/>
          <w:szCs w:val="24"/>
        </w:rPr>
        <w:fldChar w:fldCharType="begin"/>
      </w:r>
      <w:r w:rsidR="00543F0B">
        <w:rPr>
          <w:rFonts w:ascii="Times New Roman" w:hAnsi="Times New Roman" w:cs="Times New Roman"/>
          <w:sz w:val="24"/>
          <w:szCs w:val="24"/>
        </w:rPr>
        <w:instrText xml:space="preserve"> ADDIN EN.CITE &lt;EndNote&gt;&lt;Cite&gt;&lt;Author&gt;Koebernick&lt;/Author&gt;&lt;Year&gt;2017&lt;/Year&gt;&lt;RecNum&gt;125&lt;/RecNum&gt;&lt;DisplayText&gt;(Koebernick et al., 2017)&lt;/DisplayText&gt;&lt;record&gt;&lt;rec-number&gt;125&lt;/rec-number&gt;&lt;foreign-keys&gt;&lt;key app="EN" db-id="0sapex5pfwrt05ep5w3x2zd0tdt9050e5fax" timestamp="1520346086"&gt;125&lt;/key&gt;&lt;/foreign-keys&gt;&lt;ref-type name="Journal Article"&gt;17&lt;/ref-type&gt;&lt;contributors&gt;&lt;authors&gt;&lt;author&gt;Koebernick, Nicolai&lt;/author&gt;&lt;author&gt;Daly, Keith R&lt;/author&gt;&lt;author&gt;Keyes, Samuel D&lt;/author&gt;&lt;author&gt;George, Timothy S&lt;/author&gt;&lt;author</w:instrText>
      </w:r>
      <w:r w:rsidR="00543F0B">
        <w:rPr>
          <w:rFonts w:ascii="Times New Roman" w:hAnsi="Times New Roman" w:cs="Times New Roman" w:hint="eastAsia"/>
          <w:sz w:val="24"/>
          <w:szCs w:val="24"/>
        </w:rPr>
        <w:instrText>&gt;Brown, Lawrie K&lt;/author&gt;&lt;author&gt;Raffan, Annette&lt;/author&gt;&lt;author&gt;Cooper, Laura J&lt;/author&gt;&lt;author&gt;Naveed, Muhammad&lt;/author&gt;&lt;author&gt;Bengough, Anthony G&lt;/author&gt;&lt;author&gt;Sinclair, Ian&lt;/author&gt;&lt;/authors&gt;&lt;/contributors&gt;&lt;titles&gt;&lt;title&gt;High</w:instrText>
      </w:r>
      <w:r w:rsidR="00543F0B">
        <w:rPr>
          <w:rFonts w:ascii="Times New Roman" w:hAnsi="Times New Roman" w:cs="Times New Roman" w:hint="eastAsia"/>
          <w:sz w:val="24"/>
          <w:szCs w:val="24"/>
        </w:rPr>
        <w:instrText>‐</w:instrText>
      </w:r>
      <w:r w:rsidR="00543F0B">
        <w:rPr>
          <w:rFonts w:ascii="Times New Roman" w:hAnsi="Times New Roman" w:cs="Times New Roman" w:hint="eastAsia"/>
          <w:sz w:val="24"/>
          <w:szCs w:val="24"/>
        </w:rPr>
        <w:instrText>resolution synchrotron</w:instrText>
      </w:r>
      <w:r w:rsidR="00543F0B">
        <w:rPr>
          <w:rFonts w:ascii="Times New Roman" w:hAnsi="Times New Roman" w:cs="Times New Roman"/>
          <w:sz w:val="24"/>
          <w:szCs w:val="24"/>
        </w:rPr>
        <w:instrText xml:space="preserve"> imaging shows that root hairs influence rhizosphere soil structure formation&lt;/title&gt;&lt;secondary-title&gt;New Phytologist&lt;/secondary-title&gt;&lt;/titles&gt;&lt;periodical&gt;&lt;full-title&gt;New Phytologist&lt;/full-title&gt;&lt;/periodical&gt;&lt;pages&gt;124-135&lt;/pages&gt;&lt;volume&gt;216&lt;/volume&gt;&lt;number&gt;1&lt;/number&gt;&lt;dates&gt;&lt;year&gt;2017&lt;/year&gt;&lt;/dates&gt;&lt;isbn&gt;1469-8137&lt;/isbn&gt;&lt;urls&gt;&lt;/urls&gt;&lt;/record&gt;&lt;/Cite&gt;&lt;/EndNote&gt;</w:instrText>
      </w:r>
      <w:r w:rsidR="00543F0B">
        <w:rPr>
          <w:rFonts w:ascii="Times New Roman" w:hAnsi="Times New Roman" w:cs="Times New Roman"/>
          <w:sz w:val="24"/>
          <w:szCs w:val="24"/>
        </w:rPr>
        <w:fldChar w:fldCharType="separate"/>
      </w:r>
      <w:r w:rsidR="00543F0B">
        <w:rPr>
          <w:rFonts w:ascii="Times New Roman" w:hAnsi="Times New Roman" w:cs="Times New Roman"/>
          <w:noProof/>
          <w:sz w:val="24"/>
          <w:szCs w:val="24"/>
        </w:rPr>
        <w:t>(</w:t>
      </w:r>
      <w:hyperlink w:anchor="_ENREF_26" w:tooltip="Koebernick, 2017 #125" w:history="1">
        <w:r w:rsidR="0022534B">
          <w:rPr>
            <w:rFonts w:ascii="Times New Roman" w:hAnsi="Times New Roman" w:cs="Times New Roman"/>
            <w:noProof/>
            <w:sz w:val="24"/>
            <w:szCs w:val="24"/>
          </w:rPr>
          <w:t>Koebernick et al., 2017</w:t>
        </w:r>
      </w:hyperlink>
      <w:r w:rsidR="00543F0B">
        <w:rPr>
          <w:rFonts w:ascii="Times New Roman" w:hAnsi="Times New Roman" w:cs="Times New Roman"/>
          <w:noProof/>
          <w:sz w:val="24"/>
          <w:szCs w:val="24"/>
        </w:rPr>
        <w:t>)</w:t>
      </w:r>
      <w:r w:rsidR="00543F0B">
        <w:rPr>
          <w:rFonts w:ascii="Times New Roman" w:hAnsi="Times New Roman" w:cs="Times New Roman"/>
          <w:sz w:val="24"/>
          <w:szCs w:val="24"/>
        </w:rPr>
        <w:fldChar w:fldCharType="end"/>
      </w:r>
      <w:r w:rsidR="00543F0B" w:rsidRPr="00543F0B">
        <w:rPr>
          <w:rFonts w:ascii="Times New Roman" w:hAnsi="Times New Roman" w:cs="Times New Roman"/>
          <w:sz w:val="24"/>
          <w:szCs w:val="24"/>
        </w:rPr>
        <w:t>. In other words, it is a continuous function that preserves the discrete structural information of the soil heterogeneity.</w:t>
      </w:r>
      <w:r w:rsidR="0022534B">
        <w:rPr>
          <w:rFonts w:ascii="Times New Roman" w:hAnsi="Times New Roman" w:cs="Times New Roman"/>
          <w:sz w:val="24"/>
          <w:szCs w:val="24"/>
        </w:rPr>
        <w:t xml:space="preserve"> </w:t>
      </w:r>
      <w:r w:rsidR="00150DDF" w:rsidRPr="00150DDF">
        <w:rPr>
          <w:rFonts w:ascii="Times New Roman" w:hAnsi="Times New Roman" w:cs="Times New Roman"/>
          <w:sz w:val="24"/>
          <w:szCs w:val="24"/>
        </w:rPr>
        <w:t xml:space="preserve">However, information pertaining to larger </w:t>
      </w:r>
      <w:proofErr w:type="spellStart"/>
      <w:r w:rsidR="00150DDF" w:rsidRPr="00150DDF">
        <w:rPr>
          <w:rFonts w:ascii="Times New Roman" w:hAnsi="Times New Roman" w:cs="Times New Roman"/>
          <w:sz w:val="24"/>
          <w:szCs w:val="24"/>
        </w:rPr>
        <w:t>biopores</w:t>
      </w:r>
      <w:proofErr w:type="spellEnd"/>
      <w:r w:rsidR="00150DDF" w:rsidRPr="00150DDF">
        <w:rPr>
          <w:rFonts w:ascii="Times New Roman" w:hAnsi="Times New Roman" w:cs="Times New Roman"/>
          <w:sz w:val="24"/>
          <w:szCs w:val="24"/>
        </w:rPr>
        <w:t xml:space="preserve"> are likely omitted with this formulation</w:t>
      </w:r>
      <w:r w:rsidR="0022534B" w:rsidRPr="0022534B">
        <w:rPr>
          <w:rFonts w:ascii="Times New Roman" w:hAnsi="Times New Roman" w:cs="Times New Roman"/>
          <w:sz w:val="24"/>
          <w:szCs w:val="24"/>
        </w:rPr>
        <w:t xml:space="preserve">. This is often the case due to the difficulties in measuring the hydraulic effects of </w:t>
      </w:r>
      <w:proofErr w:type="spellStart"/>
      <w:r w:rsidR="0022534B" w:rsidRPr="0022534B">
        <w:rPr>
          <w:rFonts w:ascii="Times New Roman" w:hAnsi="Times New Roman" w:cs="Times New Roman"/>
          <w:sz w:val="24"/>
          <w:szCs w:val="24"/>
        </w:rPr>
        <w:t>macropores</w:t>
      </w:r>
      <w:proofErr w:type="spellEnd"/>
      <w:r w:rsidR="0022534B" w:rsidRPr="0022534B">
        <w:rPr>
          <w:rFonts w:ascii="Times New Roman" w:hAnsi="Times New Roman" w:cs="Times New Roman"/>
          <w:sz w:val="24"/>
          <w:szCs w:val="24"/>
        </w:rPr>
        <w:t xml:space="preserve"> </w:t>
      </w:r>
      <w:r w:rsidR="0022534B">
        <w:rPr>
          <w:rFonts w:ascii="Times New Roman" w:hAnsi="Times New Roman" w:cs="Times New Roman"/>
          <w:sz w:val="24"/>
          <w:szCs w:val="24"/>
        </w:rPr>
        <w:fldChar w:fldCharType="begin"/>
      </w:r>
      <w:r w:rsidR="0022534B">
        <w:rPr>
          <w:rFonts w:ascii="Times New Roman" w:hAnsi="Times New Roman" w:cs="Times New Roman"/>
          <w:sz w:val="24"/>
          <w:szCs w:val="24"/>
        </w:rPr>
        <w:instrText xml:space="preserve"> ADDIN EN.CITE &lt;EndNote&gt;&lt;Cite&gt;&lt;Author&gt;Fatichi&lt;/Author&gt;&lt;Year&gt;2020&lt;/Year&gt;&lt;RecNum&gt;339&lt;/RecNum&gt;&lt;DisplayText&gt;(Fatichi et al., 2020)&lt;/DisplayText&gt;&lt;record&gt;&lt;rec-number&gt;339&lt;/rec-number&gt;&lt;foreign-keys&gt;&lt;key app="EN" db-id="0sapex5pfwrt05ep5w3x2zd0tdt9050e5fax" timestamp="1605692907"&gt;339&lt;/key&gt;&lt;/foreign-keys&gt;&lt;ref-type name="Journal Article"&gt;17&lt;/ref-type&gt;&lt;contributors&gt;&lt;authors&gt;&lt;author&gt;Fatichi, Simone&lt;/author&gt;&lt;author&gt;Or, Dani&lt;/author&gt;&lt;author&gt;Walko, Robert&lt;/author&gt;&lt;author&gt;Vereecken, Harry&lt;/author&gt;&lt;author&gt;Young, Michael H&lt;/author&gt;&lt;author&gt;Ghezzehei, Teamrat A&lt;/author&gt;&lt;author&gt;Hengl, Tomislav&lt;/author&gt;&lt;author&gt;Kollet, Stefan&lt;/author&gt;&lt;author&gt;Agam, Nurit&lt;/author&gt;&lt;author&gt;Avissar, Roni&lt;/author&gt;&lt;/authors&gt;&lt;/contributors&gt;&lt;titles&gt;&lt;title&gt;Soil structure is an important omission in Earth System Models&lt;/title&gt;&lt;secondary-title&gt;Nature communications&lt;/secondary-title&gt;&lt;/titles&gt;&lt;periodical&gt;&lt;full-title&gt;Nature Communications&lt;/full-title&gt;&lt;/periodical&gt;&lt;pages&gt;1-11&lt;/pages&gt;&lt;volume&gt;11&lt;/volume&gt;&lt;number&gt;1&lt;/number&gt;&lt;dates&gt;&lt;year&gt;2020&lt;/year&gt;&lt;/dates&gt;&lt;isbn&gt;2041-1723&lt;/isbn&gt;&lt;urls&gt;&lt;/urls&gt;&lt;/record&gt;&lt;/Cite&gt;&lt;/EndNote&gt;</w:instrText>
      </w:r>
      <w:r w:rsidR="0022534B">
        <w:rPr>
          <w:rFonts w:ascii="Times New Roman" w:hAnsi="Times New Roman" w:cs="Times New Roman"/>
          <w:sz w:val="24"/>
          <w:szCs w:val="24"/>
        </w:rPr>
        <w:fldChar w:fldCharType="separate"/>
      </w:r>
      <w:r w:rsidR="0022534B">
        <w:rPr>
          <w:rFonts w:ascii="Times New Roman" w:hAnsi="Times New Roman" w:cs="Times New Roman"/>
          <w:noProof/>
          <w:sz w:val="24"/>
          <w:szCs w:val="24"/>
        </w:rPr>
        <w:t>(</w:t>
      </w:r>
      <w:hyperlink w:anchor="_ENREF_16" w:tooltip="Fatichi, 2020 #339" w:history="1">
        <w:r w:rsidR="0022534B">
          <w:rPr>
            <w:rFonts w:ascii="Times New Roman" w:hAnsi="Times New Roman" w:cs="Times New Roman"/>
            <w:noProof/>
            <w:sz w:val="24"/>
            <w:szCs w:val="24"/>
          </w:rPr>
          <w:t>Fatichi et al., 2020</w:t>
        </w:r>
      </w:hyperlink>
      <w:r w:rsidR="0022534B">
        <w:rPr>
          <w:rFonts w:ascii="Times New Roman" w:hAnsi="Times New Roman" w:cs="Times New Roman"/>
          <w:noProof/>
          <w:sz w:val="24"/>
          <w:szCs w:val="24"/>
        </w:rPr>
        <w:t>)</w:t>
      </w:r>
      <w:r w:rsidR="0022534B">
        <w:rPr>
          <w:rFonts w:ascii="Times New Roman" w:hAnsi="Times New Roman" w:cs="Times New Roman"/>
          <w:sz w:val="24"/>
          <w:szCs w:val="24"/>
        </w:rPr>
        <w:fldChar w:fldCharType="end"/>
      </w:r>
      <w:r w:rsidR="0022534B">
        <w:rPr>
          <w:rFonts w:ascii="Times New Roman" w:hAnsi="Times New Roman" w:cs="Times New Roman"/>
          <w:sz w:val="24"/>
          <w:szCs w:val="24"/>
        </w:rPr>
        <w:t>.</w:t>
      </w:r>
      <w:r w:rsidR="00114E43">
        <w:rPr>
          <w:rFonts w:ascii="Times New Roman" w:hAnsi="Times New Roman" w:cs="Times New Roman"/>
          <w:sz w:val="24"/>
          <w:szCs w:val="24"/>
        </w:rPr>
        <w:t xml:space="preserve"> </w:t>
      </w:r>
      <w:r w:rsidRPr="00E60289">
        <w:rPr>
          <w:rFonts w:ascii="Times New Roman" w:hAnsi="Times New Roman" w:cs="Times New Roman"/>
          <w:sz w:val="24"/>
          <w:szCs w:val="24"/>
        </w:rPr>
        <w:t>We choose to set</w:t>
      </w:r>
      <m:oMath>
        <m:sSub>
          <m:sSubPr>
            <m:ctrlPr>
              <w:rPr>
                <w:rFonts w:ascii="Cambria Math" w:hAnsi="Cambria Math" w:cs="Times New Roman"/>
                <w:i/>
                <w:sz w:val="24"/>
                <w:szCs w:val="24"/>
              </w:rPr>
            </m:ctrlPr>
          </m:sSubPr>
          <m:e>
            <m:r>
              <w:rPr>
                <w:rFonts w:ascii="Cambria Math" w:hAnsi="Cambria Math" w:cs="Times New Roman"/>
                <w:sz w:val="24"/>
                <w:szCs w:val="24"/>
              </w:rPr>
              <m:t xml:space="preserve"> p</m:t>
            </m:r>
          </m:e>
          <m:sub>
            <m:r>
              <m:rPr>
                <m:sty m:val="p"/>
              </m:rPr>
              <w:rPr>
                <w:rFonts w:ascii="Cambria Math" w:hAnsi="Cambria Math" w:cs="Times New Roman"/>
                <w:sz w:val="24"/>
                <w:szCs w:val="24"/>
              </w:rPr>
              <m:t>a</m:t>
            </m:r>
          </m:sub>
        </m:sSub>
        <m:r>
          <w:rPr>
            <w:rFonts w:ascii="Cambria Math" w:hAnsi="Cambria Math" w:cs="Times New Roman"/>
            <w:sz w:val="24"/>
            <w:szCs w:val="24"/>
          </w:rPr>
          <m:t>=0</m:t>
        </m:r>
      </m:oMath>
      <w:r w:rsidRPr="00E60289">
        <w:rPr>
          <w:rFonts w:ascii="Times New Roman" w:hAnsi="Times New Roman" w:cs="Times New Roman"/>
          <w:sz w:val="24"/>
          <w:szCs w:val="24"/>
        </w:rPr>
        <w:t xml:space="preserve">, such that </w:t>
      </w:r>
      <m:oMath>
        <m:r>
          <w:rPr>
            <w:rFonts w:ascii="Cambria Math" w:hAnsi="Cambria Math" w:cs="Times New Roman"/>
            <w:sz w:val="24"/>
            <w:szCs w:val="24"/>
          </w:rPr>
          <m:t>p</m:t>
        </m:r>
      </m:oMath>
      <w:r w:rsidRPr="00E60289">
        <w:rPr>
          <w:rFonts w:ascii="Times New Roman" w:hAnsi="Times New Roman" w:cs="Times New Roman"/>
          <w:sz w:val="24"/>
          <w:szCs w:val="24"/>
        </w:rPr>
        <w:t xml:space="preserve"> is defined as the gauge pressure relative to the atmospheric pressure. </w:t>
      </w:r>
    </w:p>
    <w:p w14:paraId="19E5E76F" w14:textId="27ACD563" w:rsidR="00190AA7" w:rsidRPr="00E60289" w:rsidRDefault="00190AA7" w:rsidP="00190AA7">
      <w:pPr>
        <w:spacing w:line="480" w:lineRule="auto"/>
        <w:ind w:firstLine="720"/>
        <w:rPr>
          <w:rFonts w:ascii="Times New Roman" w:hAnsi="Times New Roman" w:cs="Times New Roman"/>
          <w:sz w:val="24"/>
          <w:szCs w:val="24"/>
        </w:rPr>
      </w:pPr>
      <w:r w:rsidRPr="00E60289">
        <w:rPr>
          <w:rFonts w:ascii="Times New Roman" w:hAnsi="Times New Roman" w:cs="Times New Roman"/>
          <w:sz w:val="24"/>
          <w:szCs w:val="24"/>
        </w:rPr>
        <w:t xml:space="preserve">To describe the relative permeability </w:t>
      </w:r>
      <m:oMath>
        <m:r>
          <w:rPr>
            <w:rFonts w:ascii="Cambria Math" w:hAnsi="Cambria Math" w:cs="Times New Roman"/>
            <w:sz w:val="24"/>
            <w:szCs w:val="24"/>
          </w:rPr>
          <m:t>κ</m:t>
        </m:r>
        <m:d>
          <m:dPr>
            <m:ctrlPr>
              <w:rPr>
                <w:rFonts w:ascii="Cambria Math" w:hAnsi="Cambria Math" w:cs="Times New Roman"/>
                <w:i/>
                <w:sz w:val="24"/>
                <w:szCs w:val="24"/>
              </w:rPr>
            </m:ctrlPr>
          </m:dPr>
          <m:e>
            <m:r>
              <w:rPr>
                <w:rFonts w:ascii="Cambria Math" w:hAnsi="Cambria Math" w:cs="Times New Roman"/>
                <w:sz w:val="24"/>
                <w:szCs w:val="24"/>
              </w:rPr>
              <m:t>S</m:t>
            </m:r>
          </m:e>
        </m:d>
      </m:oMath>
      <w:r w:rsidRPr="00E60289">
        <w:rPr>
          <w:rFonts w:ascii="Times New Roman" w:hAnsi="Times New Roman" w:cs="Times New Roman"/>
          <w:sz w:val="24"/>
          <w:szCs w:val="24"/>
        </w:rPr>
        <w:t xml:space="preserve">, we use a second van Genuchten formula </w:t>
      </w:r>
      <w:r w:rsidRPr="00E60289">
        <w:rPr>
          <w:rFonts w:ascii="Times New Roman" w:hAnsi="Times New Roman" w:cs="Times New Roman"/>
          <w:sz w:val="24"/>
          <w:szCs w:val="24"/>
        </w:rPr>
        <w:fldChar w:fldCharType="begin"/>
      </w:r>
      <w:r w:rsidR="00040A59">
        <w:rPr>
          <w:rFonts w:ascii="Times New Roman" w:hAnsi="Times New Roman" w:cs="Times New Roman"/>
          <w:sz w:val="24"/>
          <w:szCs w:val="24"/>
        </w:rPr>
        <w:instrText xml:space="preserve"> ADDIN EN.CITE &lt;EndNote&gt;&lt;Cite&gt;&lt;Author&gt;van Genuchten&lt;/Author&gt;&lt;Year&gt;1980&lt;/Year&gt;&lt;RecNum&gt;16&lt;/RecNum&gt;&lt;DisplayText&gt;(van Genuchten, 1980)&lt;/DisplayText&gt;&lt;record&gt;&lt;rec-number&gt;16&lt;/rec-number&gt;&lt;foreign-keys&gt;&lt;key app="EN" db-id="5evtzfe0ldt0d3evtzg5xre900fezw0tswef"&gt;16&lt;/key&gt;&lt;/foreign-keys&gt;&lt;ref-type name="Journal Article"&gt;17&lt;/ref-type&gt;&lt;contributors&gt;&lt;authors&gt;&lt;author&gt;van Genuchten, M. Th.&lt;/author&gt;&lt;/authors&gt;&lt;/contributors&gt;&lt;titles&gt;&lt;title&gt;A Closed-form Equation for Predicting the Hydraulic Conductivity of Unsaturated Soils1&lt;/title&gt;&lt;secondary-title&gt;Soil Sci. Soc. Am. J.&lt;/secondary-title&gt;&lt;/titles&gt;&lt;periodical&gt;&lt;full-title&gt;Soil Sci. Soc. Am. J.&lt;/full-title&gt;&lt;/periodical&gt;&lt;pages&gt;892-898&lt;/pages&gt;&lt;volume&gt;44&lt;/volume&gt;&lt;number&gt;5&lt;/number&gt;&lt;dates&gt;&lt;year&gt;1980&lt;/year&gt;&lt;pub-dates&gt;&lt;date&gt;1980&lt;/date&gt;&lt;/pub-dates&gt;&lt;/dates&gt;&lt;urls&gt;&lt;related-urls&gt;&lt;url&gt;https://dl.sciencesocieties.org/publications/sssaj/abstracts/44/5/892&lt;/url&gt;&lt;url&gt;https://www.soils.org/publications/sssaj/abstracts/44/5/SS0440050892&lt;/url&gt;&lt;/related-urls&gt;&lt;/urls&gt;&lt;electronic-resource-num&gt;10.2136/sssaj1980.03615995004400050002x&lt;/electronic-resource-num&gt;&lt;/record&gt;&lt;/Cite&gt;&lt;/EndNote&gt;</w:instrText>
      </w:r>
      <w:r w:rsidRPr="00E60289">
        <w:rPr>
          <w:rFonts w:ascii="Times New Roman" w:hAnsi="Times New Roman" w:cs="Times New Roman"/>
          <w:sz w:val="24"/>
          <w:szCs w:val="24"/>
        </w:rPr>
        <w:fldChar w:fldCharType="separate"/>
      </w:r>
      <w:r w:rsidR="00040A59">
        <w:rPr>
          <w:rFonts w:ascii="Times New Roman" w:hAnsi="Times New Roman" w:cs="Times New Roman"/>
          <w:noProof/>
          <w:sz w:val="24"/>
          <w:szCs w:val="24"/>
        </w:rPr>
        <w:t>(</w:t>
      </w:r>
      <w:hyperlink w:anchor="_ENREF_52" w:tooltip="van Genuchten, 1980 #16" w:history="1">
        <w:r w:rsidR="0022534B">
          <w:rPr>
            <w:rFonts w:ascii="Times New Roman" w:hAnsi="Times New Roman" w:cs="Times New Roman"/>
            <w:noProof/>
            <w:sz w:val="24"/>
            <w:szCs w:val="24"/>
          </w:rPr>
          <w:t>van Genuchten, 1980</w:t>
        </w:r>
      </w:hyperlink>
      <w:r w:rsidR="00040A59">
        <w:rPr>
          <w:rFonts w:ascii="Times New Roman" w:hAnsi="Times New Roman" w:cs="Times New Roman"/>
          <w:noProof/>
          <w:sz w:val="24"/>
          <w:szCs w:val="24"/>
        </w:rPr>
        <w:t>)</w:t>
      </w:r>
      <w:r w:rsidRPr="00E60289">
        <w:rPr>
          <w:rFonts w:ascii="Times New Roman" w:hAnsi="Times New Roman" w:cs="Times New Roman"/>
          <w:sz w:val="24"/>
          <w:szCs w:val="24"/>
        </w:rPr>
        <w:fldChar w:fldCharType="end"/>
      </w:r>
      <w:r w:rsidRPr="00E60289">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7876"/>
        <w:gridCol w:w="591"/>
      </w:tblGrid>
      <w:tr w:rsidR="00190AA7" w:rsidRPr="00E60289" w14:paraId="309EC8CE" w14:textId="77777777" w:rsidTr="002D1799">
        <w:tc>
          <w:tcPr>
            <w:tcW w:w="562" w:type="dxa"/>
          </w:tcPr>
          <w:p w14:paraId="23EC3B55" w14:textId="77777777" w:rsidR="00190AA7" w:rsidRPr="00E60289" w:rsidRDefault="00190AA7" w:rsidP="002D1799">
            <w:pPr>
              <w:spacing w:line="480" w:lineRule="auto"/>
              <w:rPr>
                <w:rFonts w:ascii="Times New Roman" w:hAnsi="Times New Roman" w:cs="Times New Roman"/>
                <w:sz w:val="24"/>
                <w:szCs w:val="24"/>
              </w:rPr>
            </w:pPr>
          </w:p>
        </w:tc>
        <w:tc>
          <w:tcPr>
            <w:tcW w:w="7938" w:type="dxa"/>
            <w:vAlign w:val="center"/>
          </w:tcPr>
          <w:p w14:paraId="38ACF396" w14:textId="77777777" w:rsidR="00190AA7" w:rsidRPr="00E60289" w:rsidRDefault="00356A26" w:rsidP="002D1799">
            <w:pPr>
              <w:spacing w:line="48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κ</m:t>
                  </m:r>
                  <m:d>
                    <m:dPr>
                      <m:ctrlPr>
                        <w:rPr>
                          <w:rFonts w:ascii="Cambria Math" w:hAnsi="Cambria Math" w:cs="Times New Roman"/>
                          <w:i/>
                          <w:sz w:val="24"/>
                          <w:szCs w:val="24"/>
                        </w:rPr>
                      </m:ctrlPr>
                    </m:dPr>
                    <m:e>
                      <m:r>
                        <w:rPr>
                          <w:rFonts w:ascii="Cambria Math" w:hAnsi="Cambria Math" w:cs="Times New Roman"/>
                          <w:sz w:val="24"/>
                          <w:szCs w:val="24"/>
                        </w:rPr>
                        <m:t>S</m:t>
                      </m:r>
                    </m:e>
                  </m:d>
                  <m:r>
                    <w:rPr>
                      <w:rFonts w:ascii="Cambria Math" w:hAnsi="Cambria Math" w:cs="Times New Roman"/>
                      <w:sz w:val="24"/>
                      <w:szCs w:val="24"/>
                    </w:rPr>
                    <m:t>=κ</m:t>
                  </m:r>
                </m:e>
                <m:sub>
                  <m:r>
                    <m:rPr>
                      <m:sty m:val="p"/>
                    </m:rPr>
                    <w:rPr>
                      <w:rFonts w:ascii="Cambria Math" w:hAnsi="Cambria Math" w:cs="Times New Roman"/>
                      <w:sz w:val="24"/>
                      <w:szCs w:val="24"/>
                    </w:rPr>
                    <m:t>s</m:t>
                  </m:r>
                </m:sub>
              </m:sSub>
              <m:sSup>
                <m:sSupPr>
                  <m:ctrlPr>
                    <w:rPr>
                      <w:rFonts w:ascii="Cambria Math" w:hAnsi="Cambria Math" w:cs="Times New Roman"/>
                      <w:i/>
                      <w:sz w:val="24"/>
                      <w:szCs w:val="24"/>
                    </w:rPr>
                  </m:ctrlPr>
                </m:sSupPr>
                <m:e>
                  <m:r>
                    <w:rPr>
                      <w:rFonts w:ascii="Cambria Math" w:hAnsi="Cambria Math" w:cs="Times New Roman"/>
                      <w:sz w:val="24"/>
                      <w:szCs w:val="24"/>
                    </w:rPr>
                    <m:t>S</m:t>
                  </m:r>
                </m:e>
                <m:sup>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p>
              </m:sSup>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S</m:t>
                                  </m:r>
                                </m:e>
                                <m:sup>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m</m:t>
                                      </m:r>
                                    </m:den>
                                  </m:f>
                                </m:sup>
                              </m:sSup>
                            </m:e>
                          </m:d>
                        </m:e>
                        <m:sup>
                          <m:r>
                            <w:rPr>
                              <w:rFonts w:ascii="Cambria Math" w:hAnsi="Cambria Math" w:cs="Times New Roman"/>
                              <w:sz w:val="24"/>
                              <w:szCs w:val="24"/>
                            </w:rPr>
                            <m:t>m</m:t>
                          </m:r>
                        </m:sup>
                      </m:sSup>
                    </m:e>
                  </m:d>
                </m:e>
                <m:sup>
                  <m:r>
                    <w:rPr>
                      <w:rFonts w:ascii="Cambria Math" w:hAnsi="Cambria Math" w:cs="Times New Roman"/>
                      <w:sz w:val="24"/>
                      <w:szCs w:val="24"/>
                    </w:rPr>
                    <m:t>2</m:t>
                  </m:r>
                </m:sup>
              </m:sSup>
            </m:oMath>
            <w:r w:rsidR="00190AA7" w:rsidRPr="00E60289">
              <w:rPr>
                <w:rFonts w:ascii="Times New Roman" w:hAnsi="Times New Roman" w:cs="Times New Roman"/>
                <w:sz w:val="24"/>
                <w:szCs w:val="24"/>
              </w:rPr>
              <w:t>,</w:t>
            </w:r>
          </w:p>
        </w:tc>
        <w:tc>
          <w:tcPr>
            <w:tcW w:w="516" w:type="dxa"/>
            <w:vAlign w:val="center"/>
          </w:tcPr>
          <w:p w14:paraId="5E0994D0" w14:textId="68ADDDED" w:rsidR="00190AA7" w:rsidRPr="00E60289" w:rsidRDefault="00190AA7" w:rsidP="002D1799">
            <w:pPr>
              <w:pStyle w:val="Caption"/>
              <w:spacing w:line="480" w:lineRule="auto"/>
              <w:rPr>
                <w:rFonts w:ascii="Times New Roman" w:hAnsi="Times New Roman" w:cs="Times New Roman"/>
                <w:sz w:val="24"/>
                <w:szCs w:val="24"/>
              </w:rPr>
            </w:pPr>
            <w:bookmarkStart w:id="6" w:name="_Ref35342875"/>
            <w:r w:rsidRPr="00E60289">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SEQ ( \* ARABIC </w:instrText>
            </w:r>
            <w:r w:rsidRPr="00E60289">
              <w:rPr>
                <w:rFonts w:ascii="Times New Roman" w:hAnsi="Times New Roman" w:cs="Times New Roman"/>
                <w:sz w:val="24"/>
                <w:szCs w:val="24"/>
              </w:rPr>
              <w:fldChar w:fldCharType="separate"/>
            </w:r>
            <w:r w:rsidR="002D1799">
              <w:rPr>
                <w:rFonts w:ascii="Times New Roman" w:hAnsi="Times New Roman" w:cs="Times New Roman"/>
                <w:noProof/>
                <w:sz w:val="24"/>
                <w:szCs w:val="24"/>
              </w:rPr>
              <w:t>5</w:t>
            </w:r>
            <w:r w:rsidRPr="00E60289">
              <w:rPr>
                <w:rFonts w:ascii="Times New Roman" w:hAnsi="Times New Roman" w:cs="Times New Roman"/>
                <w:noProof/>
                <w:sz w:val="24"/>
                <w:szCs w:val="24"/>
              </w:rPr>
              <w:fldChar w:fldCharType="end"/>
            </w:r>
            <w:r w:rsidRPr="00E60289">
              <w:rPr>
                <w:rFonts w:ascii="Times New Roman" w:hAnsi="Times New Roman" w:cs="Times New Roman"/>
                <w:sz w:val="24"/>
                <w:szCs w:val="24"/>
              </w:rPr>
              <w:t xml:space="preserve"> )</w:t>
            </w:r>
            <w:bookmarkEnd w:id="6"/>
          </w:p>
        </w:tc>
      </w:tr>
    </w:tbl>
    <w:p w14:paraId="568A4720" w14:textId="77777777" w:rsidR="00190AA7" w:rsidRPr="00E60289" w:rsidRDefault="00190AA7" w:rsidP="00190AA7">
      <w:pPr>
        <w:spacing w:line="480" w:lineRule="auto"/>
        <w:rPr>
          <w:rFonts w:ascii="Times New Roman" w:hAnsi="Times New Roman" w:cs="Times New Roman"/>
          <w:sz w:val="24"/>
          <w:szCs w:val="24"/>
        </w:rPr>
      </w:pPr>
      <w:proofErr w:type="gramStart"/>
      <w:r w:rsidRPr="00E60289">
        <w:rPr>
          <w:rFonts w:ascii="Times New Roman" w:hAnsi="Times New Roman" w:cs="Times New Roman"/>
          <w:sz w:val="24"/>
          <w:szCs w:val="24"/>
        </w:rPr>
        <w:t>where</w:t>
      </w:r>
      <w:proofErr w:type="gramEnd"/>
      <w:r w:rsidRPr="00E6028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κ</m:t>
            </m:r>
          </m:e>
          <m:sub>
            <m:r>
              <m:rPr>
                <m:sty m:val="p"/>
              </m:rPr>
              <w:rPr>
                <w:rFonts w:ascii="Cambria Math" w:hAnsi="Cambria Math" w:cs="Times New Roman"/>
                <w:sz w:val="24"/>
                <w:szCs w:val="24"/>
              </w:rPr>
              <m:t>s</m:t>
            </m:r>
          </m:sub>
        </m:sSub>
      </m:oMath>
      <w:r w:rsidRPr="00E60289">
        <w:rPr>
          <w:rFonts w:ascii="Times New Roman" w:hAnsi="Times New Roman" w:cs="Times New Roman"/>
          <w:sz w:val="24"/>
          <w:szCs w:val="24"/>
        </w:rPr>
        <w:t xml:space="preserve"> [m</w:t>
      </w:r>
      <w:r w:rsidRPr="00E60289">
        <w:rPr>
          <w:rFonts w:ascii="Times New Roman" w:hAnsi="Times New Roman" w:cs="Times New Roman"/>
          <w:sz w:val="24"/>
          <w:szCs w:val="24"/>
          <w:vertAlign w:val="superscript"/>
        </w:rPr>
        <w:t>2</w:t>
      </w:r>
      <w:r w:rsidRPr="00E60289">
        <w:rPr>
          <w:rFonts w:ascii="Times New Roman" w:hAnsi="Times New Roman" w:cs="Times New Roman"/>
          <w:sz w:val="24"/>
          <w:szCs w:val="24"/>
        </w:rPr>
        <w:t xml:space="preserve">] is the saturated hydraulic permeability. </w:t>
      </w:r>
    </w:p>
    <w:p w14:paraId="11D76A9F" w14:textId="004DC59B" w:rsidR="00190AA7" w:rsidRPr="00E60289" w:rsidRDefault="00190AA7" w:rsidP="00C630FE">
      <w:pPr>
        <w:spacing w:line="480" w:lineRule="auto"/>
        <w:jc w:val="both"/>
        <w:rPr>
          <w:rFonts w:ascii="Times New Roman" w:hAnsi="Times New Roman" w:cs="Times New Roman"/>
          <w:sz w:val="24"/>
          <w:szCs w:val="24"/>
        </w:rPr>
      </w:pPr>
      <w:r w:rsidRPr="00E60289">
        <w:rPr>
          <w:rFonts w:ascii="Times New Roman" w:hAnsi="Times New Roman" w:cs="Times New Roman"/>
          <w:sz w:val="24"/>
          <w:szCs w:val="24"/>
        </w:rPr>
        <w:tab/>
        <w:t xml:space="preserve">Combining Richards’ Equation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REF _Ref35342497 \h  \* MERGEFORMAT </w:instrText>
      </w:r>
      <w:r w:rsidRPr="00E60289">
        <w:rPr>
          <w:rFonts w:ascii="Times New Roman" w:hAnsi="Times New Roman" w:cs="Times New Roman"/>
          <w:sz w:val="24"/>
          <w:szCs w:val="24"/>
        </w:rPr>
      </w:r>
      <w:r w:rsidRPr="00E60289">
        <w:rPr>
          <w:rFonts w:ascii="Times New Roman" w:hAnsi="Times New Roman" w:cs="Times New Roman"/>
          <w:sz w:val="24"/>
          <w:szCs w:val="24"/>
        </w:rPr>
        <w:fldChar w:fldCharType="separate"/>
      </w:r>
      <w:r w:rsidR="00987A1F">
        <w:rPr>
          <w:rFonts w:ascii="Times New Roman" w:hAnsi="Times New Roman" w:cs="Times New Roman"/>
          <w:sz w:val="24"/>
          <w:szCs w:val="24"/>
        </w:rPr>
        <w:t>(</w:t>
      </w:r>
      <w:r w:rsidR="002D1799">
        <w:rPr>
          <w:rFonts w:ascii="Times New Roman" w:hAnsi="Times New Roman" w:cs="Times New Roman"/>
          <w:noProof/>
          <w:sz w:val="24"/>
          <w:szCs w:val="24"/>
        </w:rPr>
        <w:t>3</w:t>
      </w:r>
      <w:r w:rsidR="002D1799" w:rsidRPr="00E60289">
        <w:rPr>
          <w:rFonts w:ascii="Times New Roman" w:hAnsi="Times New Roman" w:cs="Times New Roman"/>
          <w:sz w:val="24"/>
          <w:szCs w:val="24"/>
        </w:rPr>
        <w:t>)</w:t>
      </w:r>
      <w:r w:rsidRPr="00E60289">
        <w:rPr>
          <w:rFonts w:ascii="Times New Roman" w:hAnsi="Times New Roman" w:cs="Times New Roman"/>
          <w:sz w:val="24"/>
          <w:szCs w:val="24"/>
        </w:rPr>
        <w:fldChar w:fldCharType="end"/>
      </w:r>
      <w:r w:rsidRPr="00E60289">
        <w:rPr>
          <w:rFonts w:ascii="Times New Roman" w:hAnsi="Times New Roman" w:cs="Times New Roman"/>
          <w:sz w:val="24"/>
          <w:szCs w:val="24"/>
        </w:rPr>
        <w:t xml:space="preserve"> with the van </w:t>
      </w:r>
      <w:proofErr w:type="spellStart"/>
      <w:r w:rsidRPr="00E60289">
        <w:rPr>
          <w:rFonts w:ascii="Times New Roman" w:hAnsi="Times New Roman" w:cs="Times New Roman"/>
          <w:sz w:val="24"/>
          <w:szCs w:val="24"/>
        </w:rPr>
        <w:t>Genuchten</w:t>
      </w:r>
      <w:proofErr w:type="spellEnd"/>
      <w:r w:rsidRPr="00E60289">
        <w:rPr>
          <w:rFonts w:ascii="Times New Roman" w:hAnsi="Times New Roman" w:cs="Times New Roman"/>
          <w:sz w:val="24"/>
          <w:szCs w:val="24"/>
        </w:rPr>
        <w:t xml:space="preserve"> Equations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REF _Ref35342844 \h  \* MERGEFORMAT </w:instrText>
      </w:r>
      <w:r w:rsidRPr="00E60289">
        <w:rPr>
          <w:rFonts w:ascii="Times New Roman" w:hAnsi="Times New Roman" w:cs="Times New Roman"/>
          <w:sz w:val="24"/>
          <w:szCs w:val="24"/>
        </w:rPr>
      </w:r>
      <w:r w:rsidRPr="00E60289">
        <w:rPr>
          <w:rFonts w:ascii="Times New Roman" w:hAnsi="Times New Roman" w:cs="Times New Roman"/>
          <w:sz w:val="24"/>
          <w:szCs w:val="24"/>
        </w:rPr>
        <w:fldChar w:fldCharType="separate"/>
      </w:r>
      <w:r w:rsidR="00987A1F">
        <w:rPr>
          <w:rFonts w:ascii="Times New Roman" w:hAnsi="Times New Roman" w:cs="Times New Roman"/>
          <w:sz w:val="24"/>
          <w:szCs w:val="24"/>
        </w:rPr>
        <w:t>(</w:t>
      </w:r>
      <w:r w:rsidR="002D1799">
        <w:rPr>
          <w:rFonts w:ascii="Times New Roman" w:hAnsi="Times New Roman" w:cs="Times New Roman"/>
          <w:noProof/>
          <w:sz w:val="24"/>
          <w:szCs w:val="24"/>
        </w:rPr>
        <w:t>4</w:t>
      </w:r>
      <w:r w:rsidR="002D1799" w:rsidRPr="00E60289">
        <w:rPr>
          <w:rFonts w:ascii="Times New Roman" w:hAnsi="Times New Roman" w:cs="Times New Roman"/>
          <w:sz w:val="24"/>
          <w:szCs w:val="24"/>
        </w:rPr>
        <w:t>)</w:t>
      </w:r>
      <w:r w:rsidRPr="00E60289">
        <w:rPr>
          <w:rFonts w:ascii="Times New Roman" w:hAnsi="Times New Roman" w:cs="Times New Roman"/>
          <w:sz w:val="24"/>
          <w:szCs w:val="24"/>
        </w:rPr>
        <w:fldChar w:fldCharType="end"/>
      </w:r>
      <w:r w:rsidRPr="00E60289">
        <w:rPr>
          <w:rFonts w:ascii="Times New Roman" w:hAnsi="Times New Roman" w:cs="Times New Roman"/>
          <w:sz w:val="24"/>
          <w:szCs w:val="24"/>
        </w:rPr>
        <w:t>–</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REF _Ref35342875 \h  \* MERGEFORMAT </w:instrText>
      </w:r>
      <w:r w:rsidRPr="00E60289">
        <w:rPr>
          <w:rFonts w:ascii="Times New Roman" w:hAnsi="Times New Roman" w:cs="Times New Roman"/>
          <w:sz w:val="24"/>
          <w:szCs w:val="24"/>
        </w:rPr>
      </w:r>
      <w:r w:rsidRPr="00E60289">
        <w:rPr>
          <w:rFonts w:ascii="Times New Roman" w:hAnsi="Times New Roman" w:cs="Times New Roman"/>
          <w:sz w:val="24"/>
          <w:szCs w:val="24"/>
        </w:rPr>
        <w:fldChar w:fldCharType="separate"/>
      </w:r>
      <w:r w:rsidR="00987A1F">
        <w:rPr>
          <w:rFonts w:ascii="Times New Roman" w:hAnsi="Times New Roman" w:cs="Times New Roman"/>
          <w:sz w:val="24"/>
          <w:szCs w:val="24"/>
        </w:rPr>
        <w:t>(</w:t>
      </w:r>
      <w:r w:rsidR="002D1799">
        <w:rPr>
          <w:rFonts w:ascii="Times New Roman" w:hAnsi="Times New Roman" w:cs="Times New Roman"/>
          <w:noProof/>
          <w:sz w:val="24"/>
          <w:szCs w:val="24"/>
        </w:rPr>
        <w:t>5</w:t>
      </w:r>
      <w:r w:rsidR="002D1799" w:rsidRPr="00E60289">
        <w:rPr>
          <w:rFonts w:ascii="Times New Roman" w:hAnsi="Times New Roman" w:cs="Times New Roman"/>
          <w:sz w:val="24"/>
          <w:szCs w:val="24"/>
        </w:rPr>
        <w:t>)</w:t>
      </w:r>
      <w:r w:rsidRPr="00E60289">
        <w:rPr>
          <w:rFonts w:ascii="Times New Roman" w:hAnsi="Times New Roman" w:cs="Times New Roman"/>
          <w:sz w:val="24"/>
          <w:szCs w:val="24"/>
        </w:rPr>
        <w:fldChar w:fldCharType="end"/>
      </w:r>
      <w:r w:rsidRPr="00E60289">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00040A59">
        <w:rPr>
          <w:rFonts w:ascii="Times New Roman" w:hAnsi="Times New Roman" w:cs="Times New Roman"/>
          <w:sz w:val="24"/>
          <w:szCs w:val="24"/>
        </w:rPr>
        <w:instrText xml:space="preserve"> ADDIN EN.CITE &lt;EndNote&gt;&lt;Cite&gt;&lt;Author&gt;van Genuchten&lt;/Author&gt;&lt;Year&gt;1980&lt;/Year&gt;&lt;RecNum&gt;16&lt;/RecNum&gt;&lt;DisplayText&gt;(van Genuchten, 1980)&lt;/DisplayText&gt;&lt;record&gt;&lt;rec-number&gt;16&lt;/rec-number&gt;&lt;foreign-keys&gt;&lt;key app="EN" db-id="5evtzfe0ldt0d3evtzg5xre900fezw0tswef"&gt;16&lt;/key&gt;&lt;/foreign-keys&gt;&lt;ref-type name="Journal Article"&gt;17&lt;/ref-type&gt;&lt;contributors&gt;&lt;authors&gt;&lt;author&gt;van Genuchten, M. Th.&lt;/author&gt;&lt;/authors&gt;&lt;/contributors&gt;&lt;titles&gt;&lt;title&gt;A Closed-form Equation for Predicting the Hydraulic Conductivity of Unsaturated Soils1&lt;/title&gt;&lt;secondary-title&gt;Soil Sci. Soc. Am. J.&lt;/secondary-title&gt;&lt;/titles&gt;&lt;periodical&gt;&lt;full-title&gt;Soil Sci. Soc. Am. J.&lt;/full-title&gt;&lt;/periodical&gt;&lt;pages&gt;892-898&lt;/pages&gt;&lt;volume&gt;44&lt;/volume&gt;&lt;number&gt;5&lt;/number&gt;&lt;dates&gt;&lt;year&gt;1980&lt;/year&gt;&lt;pub-dates&gt;&lt;date&gt;1980&lt;/date&gt;&lt;/pub-dates&gt;&lt;/dates&gt;&lt;urls&gt;&lt;related-urls&gt;&lt;url&gt;https://dl.sciencesocieties.org/publications/sssaj/abstracts/44/5/892&lt;/url&gt;&lt;url&gt;https://www.soils.org/publications/sssaj/abstracts/44/5/SS0440050892&lt;/url&gt;&lt;/related-urls&gt;&lt;/urls&gt;&lt;electronic-resource-num&gt;10.2136/sssaj1980.03615995004400050002x&lt;/electronic-resource-num&gt;&lt;/record&gt;&lt;/Cite&gt;&lt;/EndNote&gt;</w:instrText>
      </w:r>
      <w:r w:rsidRPr="00E60289">
        <w:rPr>
          <w:rFonts w:ascii="Times New Roman" w:hAnsi="Times New Roman" w:cs="Times New Roman"/>
          <w:sz w:val="24"/>
          <w:szCs w:val="24"/>
        </w:rPr>
        <w:fldChar w:fldCharType="separate"/>
      </w:r>
      <w:r w:rsidR="00040A59">
        <w:rPr>
          <w:rFonts w:ascii="Times New Roman" w:hAnsi="Times New Roman" w:cs="Times New Roman"/>
          <w:noProof/>
          <w:sz w:val="24"/>
          <w:szCs w:val="24"/>
        </w:rPr>
        <w:t>(</w:t>
      </w:r>
      <w:hyperlink w:anchor="_ENREF_52" w:tooltip="van Genuchten, 1980 #16" w:history="1">
        <w:r w:rsidR="0022534B">
          <w:rPr>
            <w:rFonts w:ascii="Times New Roman" w:hAnsi="Times New Roman" w:cs="Times New Roman"/>
            <w:noProof/>
            <w:sz w:val="24"/>
            <w:szCs w:val="24"/>
          </w:rPr>
          <w:t>van Genuchten, 1980</w:t>
        </w:r>
      </w:hyperlink>
      <w:r w:rsidR="00040A59">
        <w:rPr>
          <w:rFonts w:ascii="Times New Roman" w:hAnsi="Times New Roman" w:cs="Times New Roman"/>
          <w:noProof/>
          <w:sz w:val="24"/>
          <w:szCs w:val="24"/>
        </w:rPr>
        <w:t>)</w:t>
      </w:r>
      <w:r w:rsidRPr="00E60289">
        <w:rPr>
          <w:rFonts w:ascii="Times New Roman" w:hAnsi="Times New Roman" w:cs="Times New Roman"/>
          <w:sz w:val="24"/>
          <w:szCs w:val="24"/>
        </w:rPr>
        <w:fldChar w:fldCharType="end"/>
      </w:r>
      <w:r w:rsidRPr="00E60289">
        <w:rPr>
          <w:rFonts w:ascii="Times New Roman" w:hAnsi="Times New Roman" w:cs="Times New Roman"/>
          <w:sz w:val="24"/>
          <w:szCs w:val="24"/>
        </w:rPr>
        <w:t>, we can write the water movement model in terms of</w:t>
      </w:r>
      <m:oMath>
        <m:r>
          <w:rPr>
            <w:rFonts w:ascii="Cambria Math" w:hAnsi="Cambria Math" w:cs="Times New Roman"/>
            <w:sz w:val="24"/>
            <w:szCs w:val="24"/>
          </w:rPr>
          <m:t xml:space="preserve"> p</m:t>
        </m:r>
      </m:oMath>
      <w:r w:rsidRPr="00E60289">
        <w:rPr>
          <w:rFonts w:ascii="Times New Roman" w:hAnsi="Times New Roman" w:cs="Times New Roman"/>
          <w:sz w:val="24"/>
          <w:szCs w:val="24"/>
        </w:rPr>
        <w:t xml:space="preserve"> only: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7876"/>
        <w:gridCol w:w="591"/>
      </w:tblGrid>
      <w:tr w:rsidR="00190AA7" w:rsidRPr="00E60289" w14:paraId="4CD56211" w14:textId="77777777" w:rsidTr="002D1799">
        <w:tc>
          <w:tcPr>
            <w:tcW w:w="562" w:type="dxa"/>
          </w:tcPr>
          <w:p w14:paraId="102220FE" w14:textId="77777777" w:rsidR="00190AA7" w:rsidRPr="00E60289" w:rsidRDefault="00190AA7" w:rsidP="002D1799">
            <w:pPr>
              <w:spacing w:line="480" w:lineRule="auto"/>
              <w:rPr>
                <w:rFonts w:ascii="Times New Roman" w:hAnsi="Times New Roman" w:cs="Times New Roman"/>
                <w:sz w:val="24"/>
                <w:szCs w:val="24"/>
              </w:rPr>
            </w:pPr>
          </w:p>
        </w:tc>
        <w:tc>
          <w:tcPr>
            <w:tcW w:w="7938" w:type="dxa"/>
            <w:vAlign w:val="center"/>
          </w:tcPr>
          <w:p w14:paraId="085871D7" w14:textId="77777777" w:rsidR="00190AA7" w:rsidRPr="00E60289" w:rsidRDefault="00190AA7" w:rsidP="002D1799">
            <w:pPr>
              <w:spacing w:line="480" w:lineRule="auto"/>
              <w:rPr>
                <w:rFonts w:ascii="Times New Roman" w:hAnsi="Times New Roman" w:cs="Times New Roman"/>
                <w:sz w:val="24"/>
                <w:szCs w:val="24"/>
              </w:rPr>
            </w:pPr>
            <m:oMath>
              <m:r>
                <w:rPr>
                  <w:rFonts w:ascii="Cambria Math" w:hAnsi="Cambria Math" w:cs="Times New Roman"/>
                  <w:sz w:val="24"/>
                  <w:szCs w:val="24"/>
                </w:rPr>
                <m:t>ϕ</m:t>
              </m:r>
              <m:f>
                <m:fPr>
                  <m:ctrlPr>
                    <w:rPr>
                      <w:rFonts w:ascii="Cambria Math" w:hAnsi="Cambria Math" w:cs="Times New Roman"/>
                      <w:i/>
                      <w:sz w:val="24"/>
                      <w:szCs w:val="24"/>
                    </w:rPr>
                  </m:ctrlPr>
                </m:fPr>
                <m:num>
                  <m:r>
                    <w:rPr>
                      <w:rFonts w:ascii="Cambria Math" w:hAnsi="Cambria Math" w:cs="Times New Roman"/>
                      <w:sz w:val="24"/>
                      <w:szCs w:val="24"/>
                    </w:rPr>
                    <m:t>∂S</m:t>
                  </m:r>
                  <m:d>
                    <m:dPr>
                      <m:ctrlPr>
                        <w:rPr>
                          <w:rFonts w:ascii="Cambria Math" w:hAnsi="Cambria Math" w:cs="Times New Roman"/>
                          <w:i/>
                          <w:sz w:val="24"/>
                          <w:szCs w:val="24"/>
                        </w:rPr>
                      </m:ctrlPr>
                    </m:dPr>
                    <m:e>
                      <m:r>
                        <w:rPr>
                          <w:rFonts w:ascii="Cambria Math" w:hAnsi="Cambria Math" w:cs="Times New Roman"/>
                          <w:sz w:val="24"/>
                          <w:szCs w:val="24"/>
                        </w:rPr>
                        <m:t>p</m:t>
                      </m:r>
                    </m:e>
                  </m:d>
                </m:num>
                <m:den>
                  <m:r>
                    <w:rPr>
                      <w:rFonts w:ascii="Cambria Math" w:hAnsi="Cambria Math" w:cs="Times New Roman"/>
                      <w:sz w:val="24"/>
                      <w:szCs w:val="24"/>
                    </w:rPr>
                    <m:t>∂p</m:t>
                  </m:r>
                </m:den>
              </m:f>
              <m:f>
                <m:fPr>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∂t</m:t>
                  </m:r>
                </m:den>
              </m:f>
              <m:r>
                <w:rPr>
                  <w:rFonts w:ascii="Cambria Math" w:hAnsi="Cambria Math" w:cs="Times New Roman"/>
                  <w:sz w:val="24"/>
                  <w:szCs w:val="24"/>
                </w:rPr>
                <m:t>+</m:t>
              </m:r>
              <m:r>
                <m:rPr>
                  <m:sty m:val="b"/>
                </m:rPr>
                <w:rPr>
                  <w:rFonts w:ascii="Cambria Math" w:hAnsi="Cambria Math" w:cs="Times New Roman"/>
                  <w:sz w:val="24"/>
                  <w:szCs w:val="24"/>
                </w:rPr>
                <m:t>∇</m:t>
              </m:r>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κ</m:t>
                      </m:r>
                      <m:d>
                        <m:dPr>
                          <m:begChr m:val="["/>
                          <m:endChr m:val="]"/>
                          <m:ctrlPr>
                            <w:rPr>
                              <w:rFonts w:ascii="Cambria Math" w:hAnsi="Cambria Math" w:cs="Times New Roman"/>
                              <w:i/>
                              <w:sz w:val="24"/>
                              <w:szCs w:val="24"/>
                            </w:rPr>
                          </m:ctrlPr>
                        </m:dPr>
                        <m:e>
                          <m:r>
                            <w:rPr>
                              <w:rFonts w:ascii="Cambria Math" w:hAnsi="Cambria Math" w:cs="Times New Roman"/>
                              <w:sz w:val="24"/>
                              <w:szCs w:val="24"/>
                            </w:rPr>
                            <m:t>S</m:t>
                          </m:r>
                          <m:d>
                            <m:dPr>
                              <m:ctrlPr>
                                <w:rPr>
                                  <w:rFonts w:ascii="Cambria Math" w:hAnsi="Cambria Math" w:cs="Times New Roman"/>
                                  <w:i/>
                                  <w:sz w:val="24"/>
                                  <w:szCs w:val="24"/>
                                </w:rPr>
                              </m:ctrlPr>
                            </m:dPr>
                            <m:e>
                              <m:r>
                                <w:rPr>
                                  <w:rFonts w:ascii="Cambria Math" w:hAnsi="Cambria Math" w:cs="Times New Roman"/>
                                  <w:sz w:val="24"/>
                                  <w:szCs w:val="24"/>
                                </w:rPr>
                                <m:t>p</m:t>
                              </m:r>
                            </m:e>
                          </m:d>
                        </m:e>
                      </m:d>
                    </m:num>
                    <m:den>
                      <m:r>
                        <w:rPr>
                          <w:rFonts w:ascii="Cambria Math" w:hAnsi="Cambria Math" w:cs="Times New Roman"/>
                          <w:sz w:val="24"/>
                          <w:szCs w:val="24"/>
                        </w:rPr>
                        <m:t>μ</m:t>
                      </m:r>
                    </m:den>
                  </m:f>
                  <m:d>
                    <m:dPr>
                      <m:ctrlPr>
                        <w:rPr>
                          <w:rFonts w:ascii="Cambria Math" w:hAnsi="Cambria Math" w:cs="Times New Roman"/>
                          <w:i/>
                          <w:sz w:val="24"/>
                          <w:szCs w:val="24"/>
                        </w:rPr>
                      </m:ctrlPr>
                    </m:dPr>
                    <m:e>
                      <m:r>
                        <m:rPr>
                          <m:sty m:val="b"/>
                        </m:rPr>
                        <w:rPr>
                          <w:rFonts w:ascii="Cambria Math" w:hAnsi="Cambria Math" w:cs="Times New Roman"/>
                          <w:sz w:val="24"/>
                          <w:szCs w:val="24"/>
                        </w:rPr>
                        <m:t>∇</m:t>
                      </m:r>
                      <m:r>
                        <w:rPr>
                          <w:rFonts w:ascii="Cambria Math" w:hAnsi="Cambria Math" w:cs="Times New Roman"/>
                          <w:sz w:val="24"/>
                          <w:szCs w:val="24"/>
                        </w:rPr>
                        <m:t>p+ρg</m:t>
                      </m:r>
                    </m:e>
                  </m:d>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W</m:t>
                  </m:r>
                </m:sub>
              </m:sSub>
            </m:oMath>
            <w:r w:rsidRPr="00E60289">
              <w:rPr>
                <w:rFonts w:ascii="Times New Roman" w:hAnsi="Times New Roman" w:cs="Times New Roman"/>
                <w:sz w:val="24"/>
                <w:szCs w:val="24"/>
              </w:rPr>
              <w:t xml:space="preserve"> ,</w:t>
            </w:r>
          </w:p>
        </w:tc>
        <w:tc>
          <w:tcPr>
            <w:tcW w:w="516" w:type="dxa"/>
            <w:vAlign w:val="center"/>
          </w:tcPr>
          <w:p w14:paraId="4413F61C" w14:textId="515BF68C" w:rsidR="00190AA7" w:rsidRPr="00E60289" w:rsidRDefault="00190AA7" w:rsidP="002D1799">
            <w:pPr>
              <w:pStyle w:val="Caption"/>
              <w:spacing w:line="480" w:lineRule="auto"/>
              <w:rPr>
                <w:rFonts w:ascii="Times New Roman" w:hAnsi="Times New Roman" w:cs="Times New Roman"/>
                <w:sz w:val="24"/>
                <w:szCs w:val="24"/>
              </w:rPr>
            </w:pPr>
            <w:bookmarkStart w:id="7" w:name="_Ref35344539"/>
            <w:bookmarkStart w:id="8" w:name="root_pressure"/>
            <w:r w:rsidRPr="00E60289">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SEQ ( \* ARABIC </w:instrText>
            </w:r>
            <w:r w:rsidRPr="00E60289">
              <w:rPr>
                <w:rFonts w:ascii="Times New Roman" w:hAnsi="Times New Roman" w:cs="Times New Roman"/>
                <w:sz w:val="24"/>
                <w:szCs w:val="24"/>
              </w:rPr>
              <w:fldChar w:fldCharType="separate"/>
            </w:r>
            <w:r w:rsidR="002D1799">
              <w:rPr>
                <w:rFonts w:ascii="Times New Roman" w:hAnsi="Times New Roman" w:cs="Times New Roman"/>
                <w:noProof/>
                <w:sz w:val="24"/>
                <w:szCs w:val="24"/>
              </w:rPr>
              <w:t>6</w:t>
            </w:r>
            <w:r w:rsidRPr="00E60289">
              <w:rPr>
                <w:rFonts w:ascii="Times New Roman" w:hAnsi="Times New Roman" w:cs="Times New Roman"/>
                <w:noProof/>
                <w:sz w:val="24"/>
                <w:szCs w:val="24"/>
              </w:rPr>
              <w:fldChar w:fldCharType="end"/>
            </w:r>
            <w:r w:rsidRPr="00E60289">
              <w:rPr>
                <w:rFonts w:ascii="Times New Roman" w:hAnsi="Times New Roman" w:cs="Times New Roman"/>
                <w:sz w:val="24"/>
                <w:szCs w:val="24"/>
              </w:rPr>
              <w:t xml:space="preserve"> )</w:t>
            </w:r>
            <w:bookmarkEnd w:id="7"/>
            <w:bookmarkEnd w:id="8"/>
          </w:p>
        </w:tc>
      </w:tr>
    </w:tbl>
    <w:p w14:paraId="31201479" w14:textId="77777777" w:rsidR="00190AA7" w:rsidRPr="00E60289" w:rsidRDefault="00190AA7" w:rsidP="00190AA7">
      <w:pPr>
        <w:spacing w:line="480" w:lineRule="auto"/>
        <w:rPr>
          <w:rFonts w:ascii="Times New Roman" w:hAnsi="Times New Roman" w:cs="Times New Roman"/>
          <w:sz w:val="24"/>
          <w:szCs w:val="24"/>
        </w:rPr>
      </w:pPr>
      <w:proofErr w:type="gramStart"/>
      <w:r w:rsidRPr="00E60289">
        <w:rPr>
          <w:rFonts w:ascii="Times New Roman" w:hAnsi="Times New Roman" w:cs="Times New Roman"/>
          <w:sz w:val="24"/>
          <w:szCs w:val="24"/>
        </w:rPr>
        <w:t>where</w:t>
      </w:r>
      <w:proofErr w:type="gramEnd"/>
      <w:r w:rsidRPr="00E60289">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7877"/>
        <w:gridCol w:w="591"/>
      </w:tblGrid>
      <w:tr w:rsidR="00190AA7" w:rsidRPr="00E60289" w14:paraId="0F7B99B4" w14:textId="77777777" w:rsidTr="002D1799">
        <w:tc>
          <w:tcPr>
            <w:tcW w:w="562" w:type="dxa"/>
          </w:tcPr>
          <w:p w14:paraId="36BE27D2" w14:textId="77777777" w:rsidR="00190AA7" w:rsidRPr="00E60289" w:rsidRDefault="00190AA7" w:rsidP="002D1799">
            <w:pPr>
              <w:spacing w:line="480" w:lineRule="auto"/>
              <w:rPr>
                <w:rFonts w:ascii="Times New Roman" w:hAnsi="Times New Roman" w:cs="Times New Roman"/>
                <w:sz w:val="24"/>
                <w:szCs w:val="24"/>
              </w:rPr>
            </w:pPr>
          </w:p>
        </w:tc>
        <w:tc>
          <w:tcPr>
            <w:tcW w:w="7938" w:type="dxa"/>
            <w:vAlign w:val="center"/>
          </w:tcPr>
          <w:p w14:paraId="380A702B" w14:textId="77777777" w:rsidR="00190AA7" w:rsidRPr="00E60289" w:rsidRDefault="00356A26" w:rsidP="002D1799">
            <w:pPr>
              <w:spacing w:line="480" w:lineRule="auto"/>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∂S</m:t>
                  </m:r>
                  <m:d>
                    <m:dPr>
                      <m:ctrlPr>
                        <w:rPr>
                          <w:rFonts w:ascii="Cambria Math" w:hAnsi="Cambria Math" w:cs="Times New Roman"/>
                          <w:i/>
                          <w:sz w:val="24"/>
                          <w:szCs w:val="24"/>
                        </w:rPr>
                      </m:ctrlPr>
                    </m:dPr>
                    <m:e>
                      <m:r>
                        <w:rPr>
                          <w:rFonts w:ascii="Cambria Math" w:hAnsi="Cambria Math" w:cs="Times New Roman"/>
                          <w:sz w:val="24"/>
                          <w:szCs w:val="24"/>
                        </w:rPr>
                        <m:t>p</m:t>
                      </m:r>
                    </m:e>
                  </m:d>
                </m:num>
                <m:den>
                  <m:r>
                    <w:rPr>
                      <w:rFonts w:ascii="Cambria Math" w:hAnsi="Cambria Math" w:cs="Times New Roman"/>
                      <w:sz w:val="24"/>
                      <w:szCs w:val="24"/>
                    </w:rPr>
                    <m:t>∂p</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-p</m:t>
                                      </m:r>
                                    </m:num>
                                    <m:den>
                                      <m:sSub>
                                        <m:sSubPr>
                                          <m:ctrlPr>
                                            <w:rPr>
                                              <w:rFonts w:ascii="Cambria Math" w:hAnsi="Cambria Math" w:cs="Times New Roman"/>
                                              <w:i/>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c</m:t>
                                          </m:r>
                                        </m:sub>
                                      </m:sSub>
                                    </m:den>
                                  </m:f>
                                </m:e>
                              </m:d>
                            </m:e>
                            <m:sup>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1-m</m:t>
                                  </m:r>
                                </m:den>
                              </m:f>
                            </m:sup>
                          </m:sSup>
                          <m:r>
                            <w:rPr>
                              <w:rFonts w:ascii="Cambria Math" w:hAnsi="Cambria Math" w:cs="Times New Roman"/>
                              <w:sz w:val="24"/>
                              <w:szCs w:val="24"/>
                            </w:rPr>
                            <m:t>+1</m:t>
                          </m:r>
                        </m:e>
                      </m:d>
                    </m:e>
                    <m:sup>
                      <m:r>
                        <w:rPr>
                          <w:rFonts w:ascii="Cambria Math" w:hAnsi="Cambria Math" w:cs="Times New Roman"/>
                          <w:sz w:val="24"/>
                          <w:szCs w:val="24"/>
                        </w:rPr>
                        <m:t>-m-1</m:t>
                      </m:r>
                    </m:sup>
                  </m:sSup>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-p</m:t>
                              </m:r>
                            </m:num>
                            <m:den>
                              <m:sSub>
                                <m:sSubPr>
                                  <m:ctrlPr>
                                    <w:rPr>
                                      <w:rFonts w:ascii="Cambria Math" w:hAnsi="Cambria Math" w:cs="Times New Roman"/>
                                      <w:i/>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c</m:t>
                                  </m:r>
                                </m:sub>
                              </m:sSub>
                            </m:den>
                          </m:f>
                        </m:e>
                      </m:d>
                    </m:e>
                    <m:sup>
                      <m:f>
                        <m:fPr>
                          <m:ctrlPr>
                            <w:rPr>
                              <w:rFonts w:ascii="Cambria Math" w:hAnsi="Cambria Math"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1-m</m:t>
                          </m:r>
                        </m:den>
                      </m:f>
                    </m:sup>
                  </m:sSup>
                </m:num>
                <m:den>
                  <m:sSub>
                    <m:sSubPr>
                      <m:ctrlPr>
                        <w:rPr>
                          <w:rFonts w:ascii="Cambria Math" w:hAnsi="Cambria Math" w:cs="Times New Roman"/>
                          <w:i/>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c</m:t>
                      </m:r>
                    </m:sub>
                  </m:sSub>
                  <m:d>
                    <m:dPr>
                      <m:ctrlPr>
                        <w:rPr>
                          <w:rFonts w:ascii="Cambria Math" w:hAnsi="Cambria Math" w:cs="Times New Roman"/>
                          <w:i/>
                          <w:sz w:val="24"/>
                          <w:szCs w:val="24"/>
                        </w:rPr>
                      </m:ctrlPr>
                    </m:dPr>
                    <m:e>
                      <m:r>
                        <w:rPr>
                          <w:rFonts w:ascii="Cambria Math" w:hAnsi="Cambria Math" w:cs="Times New Roman"/>
                          <w:sz w:val="24"/>
                          <w:szCs w:val="24"/>
                        </w:rPr>
                        <m:t>1-m</m:t>
                      </m:r>
                    </m:e>
                  </m:d>
                </m:den>
              </m:f>
            </m:oMath>
            <w:r w:rsidR="00190AA7" w:rsidRPr="00E60289">
              <w:rPr>
                <w:rFonts w:ascii="Times New Roman" w:hAnsi="Times New Roman" w:cs="Times New Roman"/>
                <w:sz w:val="24"/>
                <w:szCs w:val="24"/>
              </w:rPr>
              <w:t>,</w:t>
            </w:r>
          </w:p>
        </w:tc>
        <w:tc>
          <w:tcPr>
            <w:tcW w:w="516" w:type="dxa"/>
            <w:vAlign w:val="center"/>
          </w:tcPr>
          <w:p w14:paraId="037DE30A" w14:textId="5A21F597" w:rsidR="00190AA7" w:rsidRPr="00E60289" w:rsidRDefault="00190AA7" w:rsidP="002D1799">
            <w:pPr>
              <w:pStyle w:val="Caption"/>
              <w:spacing w:line="480" w:lineRule="auto"/>
              <w:rPr>
                <w:rFonts w:ascii="Times New Roman" w:hAnsi="Times New Roman" w:cs="Times New Roman"/>
                <w:sz w:val="24"/>
                <w:szCs w:val="24"/>
              </w:rPr>
            </w:pPr>
            <w:r w:rsidRPr="00E60289">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SEQ ( \* ARABIC </w:instrText>
            </w:r>
            <w:r w:rsidRPr="00E60289">
              <w:rPr>
                <w:rFonts w:ascii="Times New Roman" w:hAnsi="Times New Roman" w:cs="Times New Roman"/>
                <w:sz w:val="24"/>
                <w:szCs w:val="24"/>
              </w:rPr>
              <w:fldChar w:fldCharType="separate"/>
            </w:r>
            <w:r w:rsidR="002D1799">
              <w:rPr>
                <w:rFonts w:ascii="Times New Roman" w:hAnsi="Times New Roman" w:cs="Times New Roman"/>
                <w:noProof/>
                <w:sz w:val="24"/>
                <w:szCs w:val="24"/>
              </w:rPr>
              <w:t>7</w:t>
            </w:r>
            <w:r w:rsidRPr="00E60289">
              <w:rPr>
                <w:rFonts w:ascii="Times New Roman" w:hAnsi="Times New Roman" w:cs="Times New Roman"/>
                <w:noProof/>
                <w:sz w:val="24"/>
                <w:szCs w:val="24"/>
              </w:rPr>
              <w:fldChar w:fldCharType="end"/>
            </w:r>
            <w:r w:rsidRPr="00E60289">
              <w:rPr>
                <w:rFonts w:ascii="Times New Roman" w:hAnsi="Times New Roman" w:cs="Times New Roman"/>
                <w:sz w:val="24"/>
                <w:szCs w:val="24"/>
              </w:rPr>
              <w:t xml:space="preserve"> )</w:t>
            </w:r>
          </w:p>
        </w:tc>
      </w:tr>
    </w:tbl>
    <w:p w14:paraId="13C4422B" w14:textId="77777777" w:rsidR="00190AA7" w:rsidRPr="00E60289" w:rsidRDefault="00190AA7" w:rsidP="00190AA7">
      <w:pPr>
        <w:spacing w:line="480" w:lineRule="auto"/>
        <w:rPr>
          <w:rFonts w:ascii="Times New Roman" w:hAnsi="Times New Roman" w:cs="Times New Roman"/>
          <w:sz w:val="24"/>
          <w:szCs w:val="24"/>
        </w:rPr>
      </w:pPr>
      <w:proofErr w:type="gramStart"/>
      <w:r w:rsidRPr="00E60289">
        <w:rPr>
          <w:rFonts w:ascii="Times New Roman" w:hAnsi="Times New Roman" w:cs="Times New Roman"/>
          <w:sz w:val="24"/>
          <w:szCs w:val="24"/>
        </w:rPr>
        <w:t>and</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
        <w:gridCol w:w="7853"/>
        <w:gridCol w:w="616"/>
      </w:tblGrid>
      <w:tr w:rsidR="00190AA7" w:rsidRPr="00E60289" w14:paraId="4F54A45C" w14:textId="77777777" w:rsidTr="002D1799">
        <w:tc>
          <w:tcPr>
            <w:tcW w:w="557" w:type="dxa"/>
          </w:tcPr>
          <w:p w14:paraId="6B2B32CD" w14:textId="77777777" w:rsidR="00190AA7" w:rsidRPr="00E60289" w:rsidRDefault="00190AA7" w:rsidP="002D1799">
            <w:pPr>
              <w:spacing w:line="480" w:lineRule="auto"/>
              <w:rPr>
                <w:rFonts w:ascii="Times New Roman" w:hAnsi="Times New Roman" w:cs="Times New Roman"/>
                <w:sz w:val="24"/>
                <w:szCs w:val="24"/>
              </w:rPr>
            </w:pPr>
          </w:p>
        </w:tc>
        <w:tc>
          <w:tcPr>
            <w:tcW w:w="7853" w:type="dxa"/>
            <w:vAlign w:val="center"/>
          </w:tcPr>
          <w:p w14:paraId="7348D1BD" w14:textId="77777777" w:rsidR="00190AA7" w:rsidRPr="00E60289" w:rsidRDefault="00356A26" w:rsidP="002D1799">
            <w:pPr>
              <w:spacing w:line="48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κ</m:t>
                  </m:r>
                  <m:d>
                    <m:dPr>
                      <m:begChr m:val="["/>
                      <m:endChr m:val="]"/>
                      <m:ctrlPr>
                        <w:rPr>
                          <w:rFonts w:ascii="Cambria Math" w:hAnsi="Cambria Math" w:cs="Times New Roman"/>
                          <w:i/>
                          <w:sz w:val="24"/>
                          <w:szCs w:val="24"/>
                        </w:rPr>
                      </m:ctrlPr>
                    </m:dPr>
                    <m:e>
                      <m:r>
                        <w:rPr>
                          <w:rFonts w:ascii="Cambria Math" w:hAnsi="Cambria Math" w:cs="Times New Roman"/>
                          <w:sz w:val="24"/>
                          <w:szCs w:val="24"/>
                        </w:rPr>
                        <m:t>S</m:t>
                      </m:r>
                      <m:d>
                        <m:dPr>
                          <m:ctrlPr>
                            <w:rPr>
                              <w:rFonts w:ascii="Cambria Math" w:hAnsi="Cambria Math" w:cs="Times New Roman"/>
                              <w:i/>
                              <w:sz w:val="24"/>
                              <w:szCs w:val="24"/>
                            </w:rPr>
                          </m:ctrlPr>
                        </m:dPr>
                        <m:e>
                          <m:r>
                            <w:rPr>
                              <w:rFonts w:ascii="Cambria Math" w:hAnsi="Cambria Math" w:cs="Times New Roman"/>
                              <w:sz w:val="24"/>
                              <w:szCs w:val="24"/>
                            </w:rPr>
                            <m:t>p</m:t>
                          </m:r>
                        </m:e>
                      </m:d>
                    </m:e>
                  </m:d>
                  <m:r>
                    <w:rPr>
                      <w:rFonts w:ascii="Cambria Math" w:hAnsi="Cambria Math" w:cs="Times New Roman"/>
                      <w:sz w:val="24"/>
                      <w:szCs w:val="24"/>
                    </w:rPr>
                    <m:t>=κ</m:t>
                  </m:r>
                </m:e>
                <m:sub>
                  <m:r>
                    <m:rPr>
                      <m:sty m:val="p"/>
                    </m:rPr>
                    <w:rPr>
                      <w:rFonts w:ascii="Cambria Math" w:hAnsi="Cambria Math" w:cs="Times New Roman"/>
                      <w:sz w:val="24"/>
                      <w:szCs w:val="24"/>
                    </w:rPr>
                    <m:t>s</m:t>
                  </m:r>
                </m:sub>
              </m:sSub>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-p</m:t>
                                  </m:r>
                                </m:num>
                                <m:den>
                                  <m:sSub>
                                    <m:sSubPr>
                                      <m:ctrlPr>
                                        <w:rPr>
                                          <w:rFonts w:ascii="Cambria Math" w:hAnsi="Cambria Math" w:cs="Times New Roman"/>
                                          <w:i/>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c</m:t>
                                      </m:r>
                                    </m:sub>
                                  </m:sSub>
                                </m:den>
                              </m:f>
                            </m:e>
                          </m:d>
                        </m:e>
                        <m:sup>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1-m</m:t>
                              </m:r>
                            </m:den>
                          </m:f>
                        </m:sup>
                      </m:sSup>
                      <m:r>
                        <w:rPr>
                          <w:rFonts w:ascii="Cambria Math" w:hAnsi="Cambria Math" w:cs="Times New Roman"/>
                          <w:sz w:val="24"/>
                          <w:szCs w:val="24"/>
                        </w:rPr>
                        <m:t>+1</m:t>
                      </m:r>
                    </m:e>
                  </m:d>
                </m:e>
                <m:sup>
                  <m:f>
                    <m:fPr>
                      <m:ctrlPr>
                        <w:rPr>
                          <w:rFonts w:ascii="Cambria Math" w:hAnsi="Cambria Math"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2</m:t>
                      </m:r>
                    </m:den>
                  </m:f>
                </m:sup>
              </m:sSup>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-p</m:t>
                                                  </m:r>
                                                </m:num>
                                                <m:den>
                                                  <m:sSub>
                                                    <m:sSubPr>
                                                      <m:ctrlPr>
                                                        <w:rPr>
                                                          <w:rFonts w:ascii="Cambria Math" w:hAnsi="Cambria Math" w:cs="Times New Roman"/>
                                                          <w:i/>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c</m:t>
                                                      </m:r>
                                                    </m:sub>
                                                  </m:sSub>
                                                </m:den>
                                              </m:f>
                                            </m:e>
                                          </m:d>
                                        </m:e>
                                        <m:sup>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1-m</m:t>
                                              </m:r>
                                            </m:den>
                                          </m:f>
                                        </m:sup>
                                      </m:sSup>
                                      <m:r>
                                        <w:rPr>
                                          <w:rFonts w:ascii="Cambria Math" w:hAnsi="Cambria Math" w:cs="Times New Roman"/>
                                          <w:sz w:val="24"/>
                                          <w:szCs w:val="24"/>
                                        </w:rPr>
                                        <m:t>+1</m:t>
                                      </m:r>
                                    </m:e>
                                  </m:d>
                                </m:e>
                                <m:sup>
                                  <m:r>
                                    <w:rPr>
                                      <w:rFonts w:ascii="Cambria Math" w:hAnsi="Cambria Math" w:cs="Times New Roman"/>
                                      <w:sz w:val="24"/>
                                      <w:szCs w:val="24"/>
                                    </w:rPr>
                                    <m:t>-1</m:t>
                                  </m:r>
                                </m:sup>
                              </m:sSup>
                            </m:e>
                          </m:d>
                        </m:e>
                        <m:sup>
                          <m:r>
                            <w:rPr>
                              <w:rFonts w:ascii="Cambria Math" w:hAnsi="Cambria Math" w:cs="Times New Roman"/>
                              <w:sz w:val="24"/>
                              <w:szCs w:val="24"/>
                            </w:rPr>
                            <m:t>m</m:t>
                          </m:r>
                        </m:sup>
                      </m:sSup>
                    </m:e>
                  </m:d>
                </m:e>
                <m:sup>
                  <m:r>
                    <w:rPr>
                      <w:rFonts w:ascii="Cambria Math" w:hAnsi="Cambria Math" w:cs="Times New Roman"/>
                      <w:sz w:val="24"/>
                      <w:szCs w:val="24"/>
                    </w:rPr>
                    <m:t>2</m:t>
                  </m:r>
                </m:sup>
              </m:sSup>
            </m:oMath>
            <w:r w:rsidR="00190AA7" w:rsidRPr="00E60289">
              <w:rPr>
                <w:rFonts w:ascii="Times New Roman" w:hAnsi="Times New Roman" w:cs="Times New Roman"/>
                <w:sz w:val="24"/>
                <w:szCs w:val="24"/>
              </w:rPr>
              <w:t>.</w:t>
            </w:r>
          </w:p>
        </w:tc>
        <w:tc>
          <w:tcPr>
            <w:tcW w:w="616" w:type="dxa"/>
            <w:vAlign w:val="center"/>
          </w:tcPr>
          <w:p w14:paraId="4BA335D2" w14:textId="1278278E" w:rsidR="00190AA7" w:rsidRPr="00E60289" w:rsidRDefault="00190AA7" w:rsidP="002D1799">
            <w:pPr>
              <w:pStyle w:val="Caption"/>
              <w:spacing w:line="480" w:lineRule="auto"/>
              <w:rPr>
                <w:rFonts w:ascii="Times New Roman" w:hAnsi="Times New Roman" w:cs="Times New Roman"/>
                <w:sz w:val="24"/>
                <w:szCs w:val="24"/>
              </w:rPr>
            </w:pPr>
            <w:bookmarkStart w:id="9" w:name="_Ref35344550"/>
            <w:r w:rsidRPr="00E60289">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SEQ ( \* ARABIC </w:instrText>
            </w:r>
            <w:r w:rsidRPr="00E60289">
              <w:rPr>
                <w:rFonts w:ascii="Times New Roman" w:hAnsi="Times New Roman" w:cs="Times New Roman"/>
                <w:sz w:val="24"/>
                <w:szCs w:val="24"/>
              </w:rPr>
              <w:fldChar w:fldCharType="separate"/>
            </w:r>
            <w:r w:rsidR="002D1799">
              <w:rPr>
                <w:rFonts w:ascii="Times New Roman" w:hAnsi="Times New Roman" w:cs="Times New Roman"/>
                <w:noProof/>
                <w:sz w:val="24"/>
                <w:szCs w:val="24"/>
              </w:rPr>
              <w:t>8</w:t>
            </w:r>
            <w:r w:rsidRPr="00E60289">
              <w:rPr>
                <w:rFonts w:ascii="Times New Roman" w:hAnsi="Times New Roman" w:cs="Times New Roman"/>
                <w:noProof/>
                <w:sz w:val="24"/>
                <w:szCs w:val="24"/>
              </w:rPr>
              <w:fldChar w:fldCharType="end"/>
            </w:r>
            <w:r w:rsidRPr="00E60289">
              <w:rPr>
                <w:rFonts w:ascii="Times New Roman" w:hAnsi="Times New Roman" w:cs="Times New Roman"/>
                <w:sz w:val="24"/>
                <w:szCs w:val="24"/>
              </w:rPr>
              <w:t xml:space="preserve"> )</w:t>
            </w:r>
            <w:bookmarkEnd w:id="9"/>
          </w:p>
        </w:tc>
      </w:tr>
    </w:tbl>
    <w:p w14:paraId="7D324CE9" w14:textId="3F1CC4E4" w:rsidR="00190AA7" w:rsidRPr="00E60289" w:rsidRDefault="00190AA7" w:rsidP="00190AA7">
      <w:pPr>
        <w:spacing w:line="480" w:lineRule="auto"/>
        <w:ind w:firstLine="720"/>
        <w:jc w:val="both"/>
        <w:rPr>
          <w:rFonts w:ascii="Times New Roman" w:hAnsi="Times New Roman" w:cs="Times New Roman"/>
          <w:sz w:val="24"/>
          <w:szCs w:val="24"/>
        </w:rPr>
      </w:pPr>
      <w:r w:rsidRPr="00E60289">
        <w:rPr>
          <w:rFonts w:ascii="Times New Roman" w:hAnsi="Times New Roman" w:cs="Times New Roman"/>
          <w:sz w:val="24"/>
          <w:szCs w:val="24"/>
        </w:rPr>
        <w:t xml:space="preserve">The system of equations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REF _Ref35344539 \h  \* MERGEFORMAT </w:instrText>
      </w:r>
      <w:r w:rsidRPr="00E60289">
        <w:rPr>
          <w:rFonts w:ascii="Times New Roman" w:hAnsi="Times New Roman" w:cs="Times New Roman"/>
          <w:sz w:val="24"/>
          <w:szCs w:val="24"/>
        </w:rPr>
      </w:r>
      <w:r w:rsidRPr="00E60289">
        <w:rPr>
          <w:rFonts w:ascii="Times New Roman" w:hAnsi="Times New Roman" w:cs="Times New Roman"/>
          <w:sz w:val="24"/>
          <w:szCs w:val="24"/>
        </w:rPr>
        <w:fldChar w:fldCharType="separate"/>
      </w:r>
      <w:r w:rsidR="00987A1F">
        <w:rPr>
          <w:rFonts w:ascii="Times New Roman" w:hAnsi="Times New Roman" w:cs="Times New Roman"/>
          <w:sz w:val="24"/>
          <w:szCs w:val="24"/>
        </w:rPr>
        <w:t>(</w:t>
      </w:r>
      <w:r w:rsidR="002D1799">
        <w:rPr>
          <w:rFonts w:ascii="Times New Roman" w:hAnsi="Times New Roman" w:cs="Times New Roman"/>
          <w:noProof/>
          <w:sz w:val="24"/>
          <w:szCs w:val="24"/>
        </w:rPr>
        <w:t>6</w:t>
      </w:r>
      <w:r w:rsidR="002D1799" w:rsidRPr="00E60289">
        <w:rPr>
          <w:rFonts w:ascii="Times New Roman" w:hAnsi="Times New Roman" w:cs="Times New Roman"/>
          <w:sz w:val="24"/>
          <w:szCs w:val="24"/>
        </w:rPr>
        <w:t>)</w:t>
      </w:r>
      <w:r w:rsidRPr="00E60289">
        <w:rPr>
          <w:rFonts w:ascii="Times New Roman" w:hAnsi="Times New Roman" w:cs="Times New Roman"/>
          <w:sz w:val="24"/>
          <w:szCs w:val="24"/>
        </w:rPr>
        <w:fldChar w:fldCharType="end"/>
      </w:r>
      <w:r w:rsidRPr="00E60289">
        <w:rPr>
          <w:rFonts w:ascii="Times New Roman" w:hAnsi="Times New Roman" w:cs="Times New Roman"/>
          <w:sz w:val="24"/>
          <w:szCs w:val="24"/>
        </w:rPr>
        <w:t xml:space="preserve"> –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REF _Ref35344550 \h  \* MERGEFORMAT </w:instrText>
      </w:r>
      <w:r w:rsidRPr="00E60289">
        <w:rPr>
          <w:rFonts w:ascii="Times New Roman" w:hAnsi="Times New Roman" w:cs="Times New Roman"/>
          <w:sz w:val="24"/>
          <w:szCs w:val="24"/>
        </w:rPr>
      </w:r>
      <w:r w:rsidRPr="00E60289">
        <w:rPr>
          <w:rFonts w:ascii="Times New Roman" w:hAnsi="Times New Roman" w:cs="Times New Roman"/>
          <w:sz w:val="24"/>
          <w:szCs w:val="24"/>
        </w:rPr>
        <w:fldChar w:fldCharType="separate"/>
      </w:r>
      <w:r w:rsidR="00987A1F">
        <w:rPr>
          <w:rFonts w:ascii="Times New Roman" w:hAnsi="Times New Roman" w:cs="Times New Roman"/>
          <w:sz w:val="24"/>
          <w:szCs w:val="24"/>
        </w:rPr>
        <w:t>(</w:t>
      </w:r>
      <w:r w:rsidR="002D1799">
        <w:rPr>
          <w:rFonts w:ascii="Times New Roman" w:hAnsi="Times New Roman" w:cs="Times New Roman"/>
          <w:noProof/>
          <w:sz w:val="24"/>
          <w:szCs w:val="24"/>
        </w:rPr>
        <w:t>8</w:t>
      </w:r>
      <w:r w:rsidR="002D1799" w:rsidRPr="00E60289">
        <w:rPr>
          <w:rFonts w:ascii="Times New Roman" w:hAnsi="Times New Roman" w:cs="Times New Roman"/>
          <w:sz w:val="24"/>
          <w:szCs w:val="24"/>
        </w:rPr>
        <w:t>)</w:t>
      </w:r>
      <w:r w:rsidRPr="00E60289">
        <w:rPr>
          <w:rFonts w:ascii="Times New Roman" w:hAnsi="Times New Roman" w:cs="Times New Roman"/>
          <w:sz w:val="24"/>
          <w:szCs w:val="24"/>
        </w:rPr>
        <w:fldChar w:fldCharType="end"/>
      </w:r>
      <w:r w:rsidRPr="00E60289">
        <w:rPr>
          <w:rFonts w:ascii="Times New Roman" w:hAnsi="Times New Roman" w:cs="Times New Roman"/>
          <w:sz w:val="24"/>
          <w:szCs w:val="24"/>
        </w:rPr>
        <w:t xml:space="preserve"> completes the description of water movement</w:t>
      </w:r>
      <w:r w:rsidR="003A2250">
        <w:rPr>
          <w:rFonts w:ascii="Times New Roman" w:hAnsi="Times New Roman" w:cs="Times New Roman"/>
          <w:sz w:val="24"/>
          <w:szCs w:val="24"/>
        </w:rPr>
        <w:t>.</w:t>
      </w:r>
      <w:r w:rsidRPr="00E60289">
        <w:rPr>
          <w:rFonts w:ascii="Times New Roman" w:hAnsi="Times New Roman" w:cs="Times New Roman"/>
          <w:sz w:val="24"/>
          <w:szCs w:val="24"/>
        </w:rPr>
        <w:t xml:space="preserve"> We now describe how the growing root system is implemented and the root water uptake term</w:t>
      </w:r>
      <w:proofErr w:type="gramStart"/>
      <w:r w:rsidRPr="00E60289">
        <w:rPr>
          <w:rFonts w:ascii="Times New Roman" w:hAnsi="Times New Roman" w:cs="Times New Roman"/>
          <w:sz w:val="24"/>
          <w:szCs w:val="24"/>
        </w:rPr>
        <w:t xml:space="preserve">,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W</m:t>
            </m:r>
          </m:sub>
        </m:sSub>
      </m:oMath>
      <w:r w:rsidRPr="00E60289">
        <w:rPr>
          <w:rFonts w:ascii="Times New Roman" w:hAnsi="Times New Roman" w:cs="Times New Roman"/>
          <w:sz w:val="24"/>
          <w:szCs w:val="24"/>
        </w:rPr>
        <w:t xml:space="preserve">. </w:t>
      </w:r>
    </w:p>
    <w:p w14:paraId="0DBD91A4" w14:textId="35D482FC" w:rsidR="00190AA7" w:rsidRPr="00E60289" w:rsidRDefault="00AE27B3" w:rsidP="00190AA7">
      <w:pPr>
        <w:pStyle w:val="Heading2"/>
        <w:spacing w:line="480" w:lineRule="auto"/>
        <w:rPr>
          <w:rFonts w:ascii="Times New Roman" w:hAnsi="Times New Roman" w:cs="Times New Roman"/>
          <w:sz w:val="24"/>
          <w:szCs w:val="24"/>
        </w:rPr>
      </w:pPr>
      <w:r w:rsidRPr="00552BE2">
        <w:rPr>
          <w:rFonts w:ascii="Times New Roman" w:hAnsi="Times New Roman" w:cs="Times New Roman"/>
          <w:i/>
          <w:iCs/>
          <w:caps w:val="0"/>
          <w:sz w:val="24"/>
          <w:szCs w:val="24"/>
        </w:rPr>
        <w:t>Root growth and water uptake</w:t>
      </w:r>
    </w:p>
    <w:p w14:paraId="3C88F1F5" w14:textId="6D6A8674" w:rsidR="00190AA7" w:rsidRPr="00E60289" w:rsidRDefault="00190AA7" w:rsidP="00190AA7">
      <w:pPr>
        <w:spacing w:line="480" w:lineRule="auto"/>
        <w:ind w:firstLine="720"/>
        <w:jc w:val="both"/>
        <w:rPr>
          <w:rFonts w:ascii="Times New Roman" w:hAnsi="Times New Roman" w:cs="Times New Roman"/>
          <w:sz w:val="24"/>
          <w:szCs w:val="24"/>
        </w:rPr>
      </w:pPr>
      <w:r w:rsidRPr="00E60289">
        <w:rPr>
          <w:rFonts w:ascii="Times New Roman" w:hAnsi="Times New Roman" w:cs="Times New Roman"/>
          <w:sz w:val="24"/>
          <w:szCs w:val="24"/>
        </w:rPr>
        <w:t xml:space="preserve">The root water uptake function,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W</m:t>
            </m:r>
          </m:sub>
        </m:sSub>
      </m:oMath>
      <w:r w:rsidRPr="00E60289">
        <w:rPr>
          <w:rFonts w:ascii="Times New Roman" w:hAnsi="Times New Roman" w:cs="Times New Roman"/>
          <w:sz w:val="24"/>
          <w:szCs w:val="24"/>
        </w:rPr>
        <w:t xml:space="preserve">, is given by the difference in soil </w:t>
      </w:r>
      <w:r w:rsidR="004A1189">
        <w:rPr>
          <w:rFonts w:ascii="Times New Roman" w:hAnsi="Times New Roman" w:cs="Times New Roman"/>
          <w:sz w:val="24"/>
          <w:szCs w:val="24"/>
        </w:rPr>
        <w:t>capillary</w:t>
      </w:r>
      <w:r w:rsidRPr="00E60289">
        <w:rPr>
          <w:rFonts w:ascii="Times New Roman" w:hAnsi="Times New Roman" w:cs="Times New Roman"/>
          <w:sz w:val="24"/>
          <w:szCs w:val="24"/>
        </w:rPr>
        <w:t xml:space="preserve"> pressure and the pressure in</w:t>
      </w:r>
      <w:r w:rsidR="009442D9">
        <w:rPr>
          <w:rFonts w:ascii="Times New Roman" w:hAnsi="Times New Roman" w:cs="Times New Roman"/>
          <w:sz w:val="24"/>
          <w:szCs w:val="24"/>
        </w:rPr>
        <w:t>side</w:t>
      </w:r>
      <w:r w:rsidRPr="00E60289">
        <w:rPr>
          <w:rFonts w:ascii="Times New Roman" w:hAnsi="Times New Roman" w:cs="Times New Roman"/>
          <w:sz w:val="24"/>
          <w:szCs w:val="24"/>
        </w:rPr>
        <w:t xml:space="preserve"> plant roots </w:t>
      </w:r>
      <w:r w:rsidRPr="00E60289">
        <w:rPr>
          <w:rFonts w:ascii="Times New Roman" w:hAnsi="Times New Roman" w:cs="Times New Roman"/>
          <w:sz w:val="24"/>
          <w:szCs w:val="24"/>
        </w:rPr>
        <w:fldChar w:fldCharType="begin"/>
      </w:r>
      <w:r w:rsidR="003B0D73">
        <w:rPr>
          <w:rFonts w:ascii="Times New Roman" w:hAnsi="Times New Roman" w:cs="Times New Roman"/>
          <w:sz w:val="24"/>
          <w:szCs w:val="24"/>
        </w:rPr>
        <w:instrText xml:space="preserve"> ADDIN EN.CITE &lt;EndNote&gt;&lt;Cite&gt;&lt;Author&gt;Roose&lt;/Author&gt;&lt;Year&gt;2004&lt;/Year&gt;&lt;RecNum&gt;42&lt;/RecNum&gt;&lt;DisplayText&gt;(Roose and Fowler, 2004)&lt;/DisplayText&gt;&lt;record&gt;&lt;rec-number&gt;42&lt;/rec-number&gt;&lt;foreign-keys&gt;&lt;key app="EN" db-id="0sapex5pfwrt05ep5w3x2zd0tdt9050e5fax" timestamp="1463655948"&gt;42&lt;/key&gt;&lt;/foreign-keys&gt;&lt;ref-type name="Journal Article"&gt;17&lt;/ref-type&gt;&lt;contributors&gt;&lt;authors&gt;&lt;author&gt;Roose, T&lt;/author&gt;&lt;author&gt;Fowler, AC&lt;/author&gt;&lt;/authors&gt;&lt;/contributors&gt;&lt;titles&gt;&lt;title&gt;A mathematical model for water and nutrient uptake by plant root systems&lt;/title&gt;&lt;secondary-title&gt;Journal of theoretical biology&lt;/secondary-title&gt;&lt;/titles&gt;&lt;periodical&gt;&lt;full-title&gt;Journal of theoretical biology&lt;/full-title&gt;&lt;/periodical&gt;&lt;pages&gt;173-184&lt;/pages&gt;&lt;volume&gt;228&lt;/volume&gt;&lt;number&gt;2&lt;/number&gt;&lt;dates&gt;&lt;year&gt;2004&lt;/year&gt;&lt;/dates&gt;&lt;isbn&gt;0022-5193&lt;/isbn&gt;&lt;urls&gt;&lt;/urls&gt;&lt;/record&gt;&lt;/Cite&gt;&lt;/EndNote&gt;</w:instrText>
      </w:r>
      <w:r w:rsidRPr="00E60289">
        <w:rPr>
          <w:rFonts w:ascii="Times New Roman" w:hAnsi="Times New Roman" w:cs="Times New Roman"/>
          <w:sz w:val="24"/>
          <w:szCs w:val="24"/>
        </w:rPr>
        <w:fldChar w:fldCharType="separate"/>
      </w:r>
      <w:r w:rsidR="003B0D73">
        <w:rPr>
          <w:rFonts w:ascii="Times New Roman" w:hAnsi="Times New Roman" w:cs="Times New Roman"/>
          <w:noProof/>
          <w:sz w:val="24"/>
          <w:szCs w:val="24"/>
        </w:rPr>
        <w:t>(</w:t>
      </w:r>
      <w:hyperlink w:anchor="_ENREF_40" w:tooltip="Roose, 2004 #42" w:history="1">
        <w:r w:rsidR="0022534B">
          <w:rPr>
            <w:rFonts w:ascii="Times New Roman" w:hAnsi="Times New Roman" w:cs="Times New Roman"/>
            <w:noProof/>
            <w:sz w:val="24"/>
            <w:szCs w:val="24"/>
          </w:rPr>
          <w:t>Roose and Fowler, 2004</w:t>
        </w:r>
      </w:hyperlink>
      <w:r w:rsidR="003B0D73">
        <w:rPr>
          <w:rFonts w:ascii="Times New Roman" w:hAnsi="Times New Roman" w:cs="Times New Roman"/>
          <w:noProof/>
          <w:sz w:val="24"/>
          <w:szCs w:val="24"/>
        </w:rPr>
        <w:t>)</w:t>
      </w:r>
      <w:r w:rsidRPr="00E60289">
        <w:rPr>
          <w:rFonts w:ascii="Times New Roman" w:hAnsi="Times New Roman" w:cs="Times New Roman"/>
          <w:sz w:val="24"/>
          <w:szCs w:val="24"/>
        </w:rPr>
        <w:fldChar w:fldCharType="end"/>
      </w:r>
      <w:r w:rsidRPr="00E60289">
        <w:rPr>
          <w:rFonts w:ascii="Times New Roman" w:hAnsi="Times New Roman" w:cs="Times New Roman"/>
          <w:sz w:val="24"/>
          <w:szCs w:val="24"/>
        </w:rPr>
        <w:t xml:space="preserve"> and is assumed to be active only where roots are present.</w:t>
      </w:r>
      <w:r w:rsidR="00E730F4">
        <w:rPr>
          <w:rFonts w:ascii="Times New Roman" w:hAnsi="Times New Roman" w:cs="Times New Roman"/>
          <w:sz w:val="24"/>
          <w:szCs w:val="24"/>
        </w:rPr>
        <w:t xml:space="preserve"> A planting density of</w:t>
      </w:r>
      <w:r w:rsidRPr="00E60289">
        <w:rPr>
          <w:rFonts w:ascii="Times New Roman" w:hAnsi="Times New Roman" w:cs="Times New Roman"/>
          <w:sz w:val="24"/>
          <w:szCs w:val="24"/>
        </w:rPr>
        <w:t xml:space="preserve"> </w:t>
      </w:r>
      <w:r w:rsidR="00E730F4">
        <w:rPr>
          <w:rFonts w:ascii="Times New Roman" w:hAnsi="Times New Roman" w:cs="Times New Roman"/>
          <w:sz w:val="24"/>
          <w:szCs w:val="24"/>
        </w:rPr>
        <w:t>four plants per m</w:t>
      </w:r>
      <w:r w:rsidR="00E730F4">
        <w:rPr>
          <w:rFonts w:ascii="Times New Roman" w:hAnsi="Times New Roman" w:cs="Times New Roman"/>
          <w:sz w:val="24"/>
          <w:szCs w:val="24"/>
          <w:vertAlign w:val="superscript"/>
        </w:rPr>
        <w:t>2</w:t>
      </w:r>
      <w:r w:rsidR="00E730F4">
        <w:rPr>
          <w:rFonts w:ascii="Times New Roman" w:hAnsi="Times New Roman" w:cs="Times New Roman"/>
          <w:sz w:val="24"/>
          <w:szCs w:val="24"/>
        </w:rPr>
        <w:t xml:space="preserve"> is assumed</w:t>
      </w:r>
      <w:r w:rsidR="00552BE2">
        <w:rPr>
          <w:rFonts w:ascii="Times New Roman" w:hAnsi="Times New Roman" w:cs="Times New Roman"/>
          <w:sz w:val="24"/>
          <w:szCs w:val="24"/>
        </w:rPr>
        <w:t xml:space="preserve"> (</w:t>
      </w:r>
      <w:hyperlink r:id="rId15" w:history="1">
        <w:r w:rsidR="00552BE2" w:rsidRPr="00552BE2">
          <w:rPr>
            <w:rStyle w:val="Hyperlink"/>
            <w:rFonts w:ascii="Times New Roman" w:hAnsi="Times New Roman" w:cs="Times New Roman"/>
            <w:sz w:val="24"/>
            <w:szCs w:val="24"/>
          </w:rPr>
          <w:t>https://www.yara.co.uk/crop-nutrition/forage-maize/maize-agronomic-principals/</w:t>
        </w:r>
      </w:hyperlink>
      <w:r w:rsidR="00552BE2">
        <w:rPr>
          <w:rFonts w:ascii="Times New Roman" w:hAnsi="Times New Roman" w:cs="Times New Roman"/>
          <w:sz w:val="24"/>
          <w:szCs w:val="24"/>
        </w:rPr>
        <w:t xml:space="preserve">). </w:t>
      </w:r>
      <w:r w:rsidRPr="00E60289">
        <w:rPr>
          <w:rFonts w:ascii="Times New Roman" w:hAnsi="Times New Roman" w:cs="Times New Roman"/>
          <w:sz w:val="24"/>
          <w:szCs w:val="24"/>
        </w:rPr>
        <w:t>We consider lateral and primary roots separately. The primary root grows vertically and influences the soil water and nutrients; the lateral roots are treated as a growing length density and grow from the primary root as i</w:t>
      </w:r>
      <w:r w:rsidR="009442D9">
        <w:rPr>
          <w:rFonts w:ascii="Times New Roman" w:hAnsi="Times New Roman" w:cs="Times New Roman"/>
          <w:sz w:val="24"/>
          <w:szCs w:val="24"/>
        </w:rPr>
        <w:t>t</w:t>
      </w:r>
      <w:r w:rsidRPr="00E60289">
        <w:rPr>
          <w:rFonts w:ascii="Times New Roman" w:hAnsi="Times New Roman" w:cs="Times New Roman"/>
          <w:sz w:val="24"/>
          <w:szCs w:val="24"/>
        </w:rPr>
        <w:t xml:space="preserve"> enters a new region of soil. Hence we split the water uptake term,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w</m:t>
            </m:r>
          </m:sub>
        </m:sSub>
      </m:oMath>
      <w:r w:rsidRPr="00E60289">
        <w:rPr>
          <w:rFonts w:ascii="Times New Roman" w:hAnsi="Times New Roman" w:cs="Times New Roman"/>
          <w:sz w:val="24"/>
          <w:szCs w:val="24"/>
        </w:rPr>
        <w:t xml:space="preserve"> into two parts, namely the primary (</w:t>
      </w:r>
      <m:oMath>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w</m:t>
            </m:r>
          </m:sub>
          <m:sup>
            <m:r>
              <w:rPr>
                <w:rFonts w:ascii="Cambria Math" w:hAnsi="Cambria Math" w:cs="Times New Roman"/>
                <w:sz w:val="24"/>
                <w:szCs w:val="24"/>
              </w:rPr>
              <m:t>p</m:t>
            </m:r>
          </m:sup>
        </m:sSubSup>
      </m:oMath>
      <w:r w:rsidRPr="00E60289">
        <w:rPr>
          <w:rFonts w:ascii="Times New Roman" w:hAnsi="Times New Roman" w:cs="Times New Roman"/>
          <w:sz w:val="24"/>
          <w:szCs w:val="24"/>
        </w:rPr>
        <w:t>) and lateral (</w:t>
      </w:r>
      <m:oMath>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W</m:t>
            </m:r>
          </m:sub>
          <m:sup>
            <m:r>
              <w:rPr>
                <w:rFonts w:ascii="Cambria Math" w:hAnsi="Cambria Math" w:cs="Times New Roman"/>
                <w:sz w:val="24"/>
                <w:szCs w:val="24"/>
              </w:rPr>
              <m:t>l</m:t>
            </m:r>
          </m:sup>
        </m:sSubSup>
      </m:oMath>
      <w:r w:rsidRPr="00E60289">
        <w:rPr>
          <w:rFonts w:ascii="Times New Roman" w:hAnsi="Times New Roman" w:cs="Times New Roman"/>
          <w:sz w:val="24"/>
          <w:szCs w:val="24"/>
        </w:rPr>
        <w:t xml:space="preserve">) root uptake such </w:t>
      </w:r>
      <w:proofErr w:type="gramStart"/>
      <w:r w:rsidRPr="00E60289">
        <w:rPr>
          <w:rFonts w:ascii="Times New Roman" w:hAnsi="Times New Roman" w:cs="Times New Roman"/>
          <w:sz w:val="24"/>
          <w:szCs w:val="24"/>
        </w:rPr>
        <w:t xml:space="preserve">that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W</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W</m:t>
            </m:r>
          </m:sub>
          <m:sup>
            <m:r>
              <w:rPr>
                <w:rFonts w:ascii="Cambria Math" w:hAnsi="Cambria Math" w:cs="Times New Roman"/>
                <w:sz w:val="24"/>
                <w:szCs w:val="24"/>
              </w:rPr>
              <m:t>p</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W</m:t>
            </m:r>
          </m:sub>
          <m:sup>
            <m:r>
              <w:rPr>
                <w:rFonts w:ascii="Cambria Math" w:hAnsi="Cambria Math" w:cs="Times New Roman"/>
                <w:sz w:val="24"/>
                <w:szCs w:val="24"/>
              </w:rPr>
              <m:t>l</m:t>
            </m:r>
          </m:sup>
        </m:sSubSup>
      </m:oMath>
      <w:r w:rsidRPr="00E60289">
        <w:rPr>
          <w:rFonts w:ascii="Times New Roman" w:hAnsi="Times New Roman" w:cs="Times New Roman"/>
          <w:sz w:val="24"/>
          <w:szCs w:val="24"/>
        </w:rPr>
        <w:t>. The primary root water uptake is treated as a single root absorbing water in the soil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
        <w:gridCol w:w="7878"/>
        <w:gridCol w:w="591"/>
      </w:tblGrid>
      <w:tr w:rsidR="00190AA7" w:rsidRPr="00E60289" w14:paraId="458081AB" w14:textId="77777777" w:rsidTr="002D1799">
        <w:trPr>
          <w:trHeight w:val="688"/>
        </w:trPr>
        <w:tc>
          <w:tcPr>
            <w:tcW w:w="562" w:type="dxa"/>
          </w:tcPr>
          <w:p w14:paraId="6CB71260" w14:textId="77777777" w:rsidR="00190AA7" w:rsidRPr="00E60289" w:rsidRDefault="00190AA7" w:rsidP="002D1799">
            <w:pPr>
              <w:spacing w:line="480" w:lineRule="auto"/>
              <w:rPr>
                <w:rFonts w:ascii="Times New Roman" w:hAnsi="Times New Roman" w:cs="Times New Roman"/>
                <w:sz w:val="24"/>
                <w:szCs w:val="24"/>
              </w:rPr>
            </w:pPr>
          </w:p>
        </w:tc>
        <w:tc>
          <w:tcPr>
            <w:tcW w:w="7938" w:type="dxa"/>
            <w:vAlign w:val="center"/>
          </w:tcPr>
          <w:p w14:paraId="4648ECED" w14:textId="77777777" w:rsidR="00190AA7" w:rsidRPr="00E60289" w:rsidRDefault="00356A26" w:rsidP="002D1799">
            <w:pPr>
              <w:spacing w:line="480" w:lineRule="auto"/>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F</m:t>
                  </m:r>
                </m:e>
                <m:sub>
                  <m:r>
                    <m:rPr>
                      <m:sty m:val="p"/>
                    </m:rPr>
                    <w:rPr>
                      <w:rFonts w:ascii="Cambria Math" w:hAnsi="Cambria Math" w:cs="Times New Roman"/>
                      <w:sz w:val="24"/>
                      <w:szCs w:val="24"/>
                    </w:rPr>
                    <m:t>W</m:t>
                  </m:r>
                  <m:ctrlPr>
                    <w:rPr>
                      <w:rFonts w:ascii="Cambria Math" w:hAnsi="Cambria Math" w:cs="Times New Roman"/>
                      <w:sz w:val="24"/>
                      <w:szCs w:val="24"/>
                    </w:rPr>
                  </m:ctrlPr>
                </m:sub>
                <m:sup>
                  <m:r>
                    <w:rPr>
                      <w:rFonts w:ascii="Cambria Math" w:hAnsi="Cambria Math" w:cs="Times New Roman"/>
                      <w:sz w:val="24"/>
                      <w:szCs w:val="24"/>
                    </w:rPr>
                    <m:t>p</m:t>
                  </m:r>
                </m:sup>
              </m:sSubSup>
              <m:r>
                <w:rPr>
                  <w:rFonts w:ascii="Cambria Math" w:hAnsi="Cambria Math" w:cs="Times New Roman"/>
                  <w:sz w:val="24"/>
                  <w:szCs w:val="24"/>
                </w:rPr>
                <m:t>=</m:t>
              </m:r>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f>
                          <m:fPr>
                            <m:ctrlPr>
                              <w:rPr>
                                <w:rFonts w:ascii="Cambria Math" w:hAnsi="Cambria Math" w:cs="Times New Roman"/>
                                <w:i/>
                                <w:sz w:val="24"/>
                                <w:szCs w:val="24"/>
                              </w:rPr>
                            </m:ctrlPr>
                          </m:fPr>
                          <m:num>
                            <m:r>
                              <w:rPr>
                                <w:rFonts w:ascii="Cambria Math" w:hAnsi="Cambria Math" w:cs="Times New Roman"/>
                                <w:sz w:val="24"/>
                                <w:szCs w:val="24"/>
                              </w:rPr>
                              <m:t>2π</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p</m:t>
                                </m:r>
                              </m:sub>
                            </m:sSub>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r</m:t>
                                </m:r>
                              </m:sub>
                            </m:sSub>
                          </m:num>
                          <m:den>
                            <m:r>
                              <w:rPr>
                                <w:rFonts w:ascii="Cambria Math" w:hAnsi="Cambria Math" w:cs="Times New Roman"/>
                                <w:sz w:val="24"/>
                                <w:szCs w:val="24"/>
                              </w:rPr>
                              <m:t>π</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r>
                                      <w:rPr>
                                        <w:rFonts w:ascii="Cambria Math" w:hAnsi="Cambria Math" w:cs="Times New Roman"/>
                                        <w:sz w:val="24"/>
                                        <w:szCs w:val="24"/>
                                      </w:rPr>
                                      <m:t>cos</m:t>
                                    </m:r>
                                    <m:d>
                                      <m:dPr>
                                        <m:ctrlPr>
                                          <w:rPr>
                                            <w:rFonts w:ascii="Cambria Math" w:hAnsi="Cambria Math" w:cs="Times New Roman"/>
                                            <w:i/>
                                            <w:sz w:val="24"/>
                                            <w:szCs w:val="24"/>
                                          </w:rPr>
                                        </m:ctrlPr>
                                      </m:dPr>
                                      <m:e>
                                        <m:r>
                                          <w:rPr>
                                            <w:rFonts w:ascii="Cambria Math" w:hAnsi="Cambria Math" w:cs="Times New Roman"/>
                                            <w:sz w:val="24"/>
                                            <w:szCs w:val="24"/>
                                          </w:rPr>
                                          <m:t>β</m:t>
                                        </m:r>
                                      </m:e>
                                    </m:d>
                                  </m:e>
                                </m:d>
                              </m:e>
                              <m:sup>
                                <m:r>
                                  <w:rPr>
                                    <w:rFonts w:ascii="Cambria Math" w:hAnsi="Cambria Math" w:cs="Times New Roman"/>
                                    <w:sz w:val="24"/>
                                    <w:szCs w:val="24"/>
                                  </w:rPr>
                                  <m:t>2</m:t>
                                </m:r>
                              </m:sup>
                            </m:sSup>
                          </m:den>
                        </m:f>
                        <m:d>
                          <m:dPr>
                            <m:ctrlPr>
                              <w:rPr>
                                <w:rFonts w:ascii="Cambria Math" w:hAnsi="Cambria Math" w:cs="Times New Roman"/>
                                <w:i/>
                                <w:sz w:val="24"/>
                                <w:szCs w:val="24"/>
                              </w:rPr>
                            </m:ctrlPr>
                          </m:dPr>
                          <m:e>
                            <m:r>
                              <w:rPr>
                                <w:rFonts w:ascii="Cambria Math" w:hAnsi="Cambria Math" w:cs="Times New Roman"/>
                                <w:sz w:val="24"/>
                                <w:szCs w:val="24"/>
                              </w:rPr>
                              <m:t>p-</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e>
                        </m:d>
                      </m:e>
                    </m:mr>
                    <m:mr>
                      <m:e>
                        <m:r>
                          <w:rPr>
                            <w:rFonts w:ascii="Cambria Math" w:hAnsi="Cambria Math" w:cs="Times New Roman"/>
                            <w:sz w:val="24"/>
                            <w:szCs w:val="24"/>
                          </w:rPr>
                          <m:t>0</m:t>
                        </m:r>
                      </m:e>
                    </m:mr>
                  </m:m>
                  <m:r>
                    <w:rPr>
                      <w:rFonts w:ascii="Cambria Math" w:hAnsi="Cambria Math" w:cs="Times New Roman"/>
                      <w:sz w:val="24"/>
                      <w:szCs w:val="24"/>
                    </w:rPr>
                    <m:t xml:space="preserve">    </m:t>
                  </m:r>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&lt;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r>
                          <w:rPr>
                            <w:rFonts w:ascii="Cambria Math" w:hAnsi="Cambria Math" w:cs="Times New Roman"/>
                            <w:sz w:val="24"/>
                            <w:szCs w:val="24"/>
                          </w:rPr>
                          <m:t>(t)</m:t>
                        </m:r>
                      </m:e>
                    </m:mr>
                    <m:m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r>
                          <w:rPr>
                            <w:rFonts w:ascii="Cambria Math" w:hAnsi="Cambria Math" w:cs="Times New Roman"/>
                            <w:sz w:val="24"/>
                            <w:szCs w:val="24"/>
                          </w:rPr>
                          <m:t>(t)</m:t>
                        </m:r>
                      </m:e>
                    </m:mr>
                  </m:m>
                </m:e>
              </m:d>
            </m:oMath>
            <w:r w:rsidR="00190AA7" w:rsidRPr="00E60289">
              <w:rPr>
                <w:rFonts w:ascii="Times New Roman" w:hAnsi="Times New Roman" w:cs="Times New Roman"/>
                <w:sz w:val="24"/>
                <w:szCs w:val="24"/>
              </w:rPr>
              <w:t>,</w:t>
            </w:r>
          </w:p>
        </w:tc>
        <w:tc>
          <w:tcPr>
            <w:tcW w:w="516" w:type="dxa"/>
            <w:vAlign w:val="center"/>
          </w:tcPr>
          <w:p w14:paraId="76B62A45" w14:textId="380C128F" w:rsidR="00190AA7" w:rsidRPr="00E60289" w:rsidRDefault="00190AA7" w:rsidP="002D1799">
            <w:pPr>
              <w:pStyle w:val="Caption"/>
              <w:spacing w:line="480" w:lineRule="auto"/>
              <w:rPr>
                <w:rFonts w:ascii="Times New Roman" w:hAnsi="Times New Roman" w:cs="Times New Roman"/>
                <w:sz w:val="24"/>
                <w:szCs w:val="24"/>
              </w:rPr>
            </w:pPr>
            <w:bookmarkStart w:id="10" w:name="_Ref35342741"/>
            <w:r w:rsidRPr="00E60289">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SEQ ( \* ARABIC </w:instrText>
            </w:r>
            <w:r w:rsidRPr="00E60289">
              <w:rPr>
                <w:rFonts w:ascii="Times New Roman" w:hAnsi="Times New Roman" w:cs="Times New Roman"/>
                <w:sz w:val="24"/>
                <w:szCs w:val="24"/>
              </w:rPr>
              <w:fldChar w:fldCharType="separate"/>
            </w:r>
            <w:r w:rsidR="002D1799">
              <w:rPr>
                <w:rFonts w:ascii="Times New Roman" w:hAnsi="Times New Roman" w:cs="Times New Roman"/>
                <w:noProof/>
                <w:sz w:val="24"/>
                <w:szCs w:val="24"/>
              </w:rPr>
              <w:t>9</w:t>
            </w:r>
            <w:r w:rsidRPr="00E60289">
              <w:rPr>
                <w:rFonts w:ascii="Times New Roman" w:hAnsi="Times New Roman" w:cs="Times New Roman"/>
                <w:noProof/>
                <w:sz w:val="24"/>
                <w:szCs w:val="24"/>
              </w:rPr>
              <w:fldChar w:fldCharType="end"/>
            </w:r>
            <w:r w:rsidRPr="00E60289">
              <w:rPr>
                <w:rFonts w:ascii="Times New Roman" w:hAnsi="Times New Roman" w:cs="Times New Roman"/>
                <w:sz w:val="24"/>
                <w:szCs w:val="24"/>
              </w:rPr>
              <w:t xml:space="preserve"> )</w:t>
            </w:r>
            <w:bookmarkEnd w:id="10"/>
          </w:p>
        </w:tc>
      </w:tr>
    </w:tbl>
    <w:p w14:paraId="6DFB4679" w14:textId="271365B3" w:rsidR="00190AA7" w:rsidRPr="00E60289" w:rsidRDefault="00190AA7" w:rsidP="00190AA7">
      <w:pPr>
        <w:spacing w:before="240" w:line="480" w:lineRule="auto"/>
        <w:rPr>
          <w:rFonts w:ascii="Times New Roman" w:hAnsi="Times New Roman" w:cs="Times New Roman"/>
          <w:sz w:val="24"/>
          <w:szCs w:val="24"/>
        </w:rPr>
      </w:pPr>
      <w:r w:rsidRPr="00E60289">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p</m:t>
            </m:r>
          </m:sub>
        </m:sSub>
      </m:oMath>
      <w:r w:rsidRPr="00E60289">
        <w:rPr>
          <w:rFonts w:ascii="Times New Roman" w:hAnsi="Times New Roman" w:cs="Times New Roman"/>
          <w:sz w:val="24"/>
          <w:szCs w:val="24"/>
        </w:rPr>
        <w:t xml:space="preserve"> [m] is the primary root radius,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r</m:t>
            </m:r>
          </m:sub>
        </m:sSub>
      </m:oMath>
      <w:r w:rsidRPr="00E60289">
        <w:rPr>
          <w:rFonts w:ascii="Times New Roman" w:hAnsi="Times New Roman" w:cs="Times New Roman"/>
          <w:sz w:val="24"/>
          <w:szCs w:val="24"/>
        </w:rPr>
        <w:t xml:space="preserve"> [m Pa</w:t>
      </w:r>
      <w:r w:rsidRPr="00E60289">
        <w:rPr>
          <w:rFonts w:ascii="Times New Roman" w:hAnsi="Times New Roman" w:cs="Times New Roman"/>
          <w:sz w:val="24"/>
          <w:szCs w:val="24"/>
          <w:vertAlign w:val="superscript"/>
        </w:rPr>
        <w:t>-1</w:t>
      </w:r>
      <w:r w:rsidRPr="00E60289">
        <w:rPr>
          <w:rFonts w:ascii="Times New Roman" w:hAnsi="Times New Roman" w:cs="Times New Roman"/>
          <w:sz w:val="24"/>
          <w:szCs w:val="24"/>
        </w:rPr>
        <w:t xml:space="preserve"> s</w:t>
      </w:r>
      <w:r w:rsidRPr="00E60289">
        <w:rPr>
          <w:rFonts w:ascii="Times New Roman" w:hAnsi="Times New Roman" w:cs="Times New Roman"/>
          <w:sz w:val="24"/>
          <w:szCs w:val="24"/>
          <w:vertAlign w:val="superscript"/>
        </w:rPr>
        <w:t>-1</w:t>
      </w:r>
      <w:r w:rsidRPr="00E60289">
        <w:rPr>
          <w:rFonts w:ascii="Times New Roman" w:hAnsi="Times New Roman" w:cs="Times New Roman"/>
          <w:sz w:val="24"/>
          <w:szCs w:val="24"/>
        </w:rPr>
        <w:t xml:space="preserve">] is the root </w:t>
      </w:r>
      <w:r w:rsidR="00D657F2">
        <w:rPr>
          <w:rFonts w:ascii="Times New Roman" w:hAnsi="Times New Roman" w:cs="Times New Roman"/>
          <w:sz w:val="24"/>
          <w:szCs w:val="24"/>
        </w:rPr>
        <w:t xml:space="preserve">radial </w:t>
      </w:r>
      <w:r w:rsidRPr="00E60289">
        <w:rPr>
          <w:rFonts w:ascii="Times New Roman" w:hAnsi="Times New Roman" w:cs="Times New Roman"/>
          <w:sz w:val="24"/>
          <w:szCs w:val="24"/>
        </w:rPr>
        <w:t xml:space="preserve">conductivity per unit root length,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oMath>
      <w:r w:rsidRPr="00E60289">
        <w:rPr>
          <w:rFonts w:ascii="Times New Roman" w:hAnsi="Times New Roman" w:cs="Times New Roman"/>
          <w:sz w:val="24"/>
          <w:szCs w:val="24"/>
        </w:rPr>
        <w:t xml:space="preserve"> [m] and </w:t>
      </w:r>
      <m:oMath>
        <m:r>
          <w:rPr>
            <w:rFonts w:ascii="Cambria Math" w:hAnsi="Cambria Math" w:cs="Times New Roman"/>
            <w:sz w:val="24"/>
            <w:szCs w:val="24"/>
          </w:rPr>
          <m:t>β</m:t>
        </m:r>
      </m:oMath>
      <w:r w:rsidRPr="00E60289">
        <w:rPr>
          <w:rFonts w:ascii="Times New Roman" w:hAnsi="Times New Roman" w:cs="Times New Roman"/>
          <w:sz w:val="24"/>
          <w:szCs w:val="24"/>
        </w:rPr>
        <w:t xml:space="preserve"> [rad] define the cone of influence of the primary root, </w:t>
      </w:r>
      <m:oMath>
        <m:sSub>
          <m:sSubPr>
            <m:ctrlPr>
              <w:rPr>
                <w:rFonts w:ascii="Cambria Math" w:hAnsi="Cambria Math" w:cs="Times New Roman"/>
                <w:i/>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r</m:t>
            </m:r>
          </m:sub>
        </m:sSub>
      </m:oMath>
      <w:r w:rsidRPr="00E60289">
        <w:rPr>
          <w:rFonts w:ascii="Times New Roman" w:hAnsi="Times New Roman" w:cs="Times New Roman"/>
          <w:sz w:val="24"/>
          <w:szCs w:val="24"/>
        </w:rPr>
        <w:t xml:space="preserve"> [Pa] is the pressure in the root xylem, and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r>
          <w:rPr>
            <w:rFonts w:ascii="Cambria Math" w:hAnsi="Cambria Math" w:cs="Times New Roman"/>
            <w:sz w:val="24"/>
            <w:szCs w:val="24"/>
          </w:rPr>
          <m:t>(t)</m:t>
        </m:r>
      </m:oMath>
      <w:r w:rsidRPr="00E60289">
        <w:rPr>
          <w:rFonts w:ascii="Times New Roman" w:hAnsi="Times New Roman" w:cs="Times New Roman"/>
          <w:sz w:val="24"/>
          <w:szCs w:val="24"/>
        </w:rPr>
        <w:t xml:space="preserve"> [m] defines the depth the root has grown to by time </w:t>
      </w:r>
      <m:oMath>
        <m:r>
          <w:rPr>
            <w:rFonts w:ascii="Cambria Math" w:hAnsi="Cambria Math" w:cs="Times New Roman"/>
            <w:sz w:val="24"/>
            <w:szCs w:val="24"/>
          </w:rPr>
          <m:t>t</m:t>
        </m:r>
      </m:oMath>
      <w:r w:rsidRPr="00E60289">
        <w:rPr>
          <w:rFonts w:ascii="Times New Roman" w:hAnsi="Times New Roman" w:cs="Times New Roman"/>
          <w:sz w:val="24"/>
          <w:szCs w:val="24"/>
        </w:rPr>
        <w:t xml:space="preserve"> introduced in the following section. The lateral root water uptake is treated as growing root length density absorbing water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
        <w:gridCol w:w="7768"/>
        <w:gridCol w:w="711"/>
      </w:tblGrid>
      <w:tr w:rsidR="00190AA7" w:rsidRPr="00E60289" w14:paraId="1E970623" w14:textId="77777777" w:rsidTr="002D1799">
        <w:trPr>
          <w:trHeight w:val="688"/>
        </w:trPr>
        <w:tc>
          <w:tcPr>
            <w:tcW w:w="562" w:type="dxa"/>
          </w:tcPr>
          <w:p w14:paraId="5BCB897D" w14:textId="77777777" w:rsidR="00190AA7" w:rsidRPr="00E60289" w:rsidRDefault="00190AA7" w:rsidP="002D1799">
            <w:pPr>
              <w:spacing w:line="480" w:lineRule="auto"/>
              <w:rPr>
                <w:rFonts w:ascii="Times New Roman" w:hAnsi="Times New Roman" w:cs="Times New Roman"/>
                <w:sz w:val="24"/>
                <w:szCs w:val="24"/>
              </w:rPr>
            </w:pPr>
          </w:p>
        </w:tc>
        <w:tc>
          <w:tcPr>
            <w:tcW w:w="7938" w:type="dxa"/>
            <w:vAlign w:val="center"/>
          </w:tcPr>
          <w:p w14:paraId="2A66723A" w14:textId="77777777" w:rsidR="00190AA7" w:rsidRPr="00E60289" w:rsidRDefault="00356A26" w:rsidP="002D1799">
            <w:pPr>
              <w:spacing w:line="480" w:lineRule="auto"/>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F</m:t>
                  </m:r>
                </m:e>
                <m:sub>
                  <m:r>
                    <m:rPr>
                      <m:sty m:val="p"/>
                    </m:rPr>
                    <w:rPr>
                      <w:rFonts w:ascii="Cambria Math" w:hAnsi="Cambria Math" w:cs="Times New Roman"/>
                      <w:sz w:val="24"/>
                      <w:szCs w:val="24"/>
                    </w:rPr>
                    <m:t>W</m:t>
                  </m:r>
                  <m:ctrlPr>
                    <w:rPr>
                      <w:rFonts w:ascii="Cambria Math" w:hAnsi="Cambria Math" w:cs="Times New Roman"/>
                      <w:sz w:val="24"/>
                      <w:szCs w:val="24"/>
                    </w:rPr>
                  </m:ctrlPr>
                </m:sub>
                <m:sup>
                  <m:r>
                    <w:rPr>
                      <w:rFonts w:ascii="Cambria Math" w:hAnsi="Cambria Math" w:cs="Times New Roman"/>
                      <w:sz w:val="24"/>
                      <w:szCs w:val="24"/>
                    </w:rPr>
                    <m:t>l</m:t>
                  </m:r>
                </m:sup>
              </m:sSubSup>
              <m:r>
                <w:rPr>
                  <w:rFonts w:ascii="Cambria Math" w:hAnsi="Cambria Math" w:cs="Times New Roman"/>
                  <w:sz w:val="24"/>
                  <w:szCs w:val="24"/>
                </w:rPr>
                <m:t>=</m:t>
              </m:r>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2π</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l</m:t>
                            </m:r>
                          </m:sub>
                        </m:sSub>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r</m:t>
                            </m:r>
                          </m:sub>
                        </m:s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,t)</m:t>
                        </m:r>
                        <m:d>
                          <m:dPr>
                            <m:ctrlPr>
                              <w:rPr>
                                <w:rFonts w:ascii="Cambria Math" w:hAnsi="Cambria Math" w:cs="Times New Roman"/>
                                <w:i/>
                                <w:sz w:val="24"/>
                                <w:szCs w:val="24"/>
                              </w:rPr>
                            </m:ctrlPr>
                          </m:dPr>
                          <m:e>
                            <m:r>
                              <w:rPr>
                                <w:rFonts w:ascii="Cambria Math" w:hAnsi="Cambria Math" w:cs="Times New Roman"/>
                                <w:sz w:val="24"/>
                                <w:szCs w:val="24"/>
                              </w:rPr>
                              <m:t>p-</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e>
                        </m:d>
                      </m:e>
                    </m:mr>
                    <m:mr>
                      <m:e>
                        <m:r>
                          <w:rPr>
                            <w:rFonts w:ascii="Cambria Math" w:hAnsi="Cambria Math" w:cs="Times New Roman"/>
                            <w:sz w:val="24"/>
                            <w:szCs w:val="24"/>
                          </w:rPr>
                          <m:t>0</m:t>
                        </m:r>
                      </m:e>
                    </m:mr>
                  </m:m>
                  <m:r>
                    <w:rPr>
                      <w:rFonts w:ascii="Cambria Math" w:hAnsi="Cambria Math" w:cs="Times New Roman"/>
                      <w:sz w:val="24"/>
                      <w:szCs w:val="24"/>
                    </w:rPr>
                    <m:t xml:space="preserve">    </m:t>
                  </m:r>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&lt;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r>
                          <w:rPr>
                            <w:rFonts w:ascii="Cambria Math" w:hAnsi="Cambria Math" w:cs="Times New Roman"/>
                            <w:sz w:val="24"/>
                            <w:szCs w:val="24"/>
                          </w:rPr>
                          <m:t>(t)</m:t>
                        </m:r>
                      </m:e>
                    </m:mr>
                    <m:m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r>
                          <w:rPr>
                            <w:rFonts w:ascii="Cambria Math" w:hAnsi="Cambria Math" w:cs="Times New Roman"/>
                            <w:sz w:val="24"/>
                            <w:szCs w:val="24"/>
                          </w:rPr>
                          <m:t>(t)</m:t>
                        </m:r>
                      </m:e>
                    </m:mr>
                  </m:m>
                </m:e>
              </m:d>
            </m:oMath>
            <w:r w:rsidR="00190AA7" w:rsidRPr="00E60289">
              <w:rPr>
                <w:rFonts w:ascii="Times New Roman" w:hAnsi="Times New Roman" w:cs="Times New Roman"/>
                <w:sz w:val="24"/>
                <w:szCs w:val="24"/>
              </w:rPr>
              <w:t>,</w:t>
            </w:r>
          </w:p>
        </w:tc>
        <w:tc>
          <w:tcPr>
            <w:tcW w:w="516" w:type="dxa"/>
            <w:vAlign w:val="center"/>
          </w:tcPr>
          <w:p w14:paraId="3738F18A" w14:textId="6766ED63" w:rsidR="00190AA7" w:rsidRPr="00E60289" w:rsidRDefault="00190AA7" w:rsidP="002D1799">
            <w:pPr>
              <w:pStyle w:val="Caption"/>
              <w:spacing w:line="480" w:lineRule="auto"/>
              <w:rPr>
                <w:rFonts w:ascii="Times New Roman" w:hAnsi="Times New Roman" w:cs="Times New Roman"/>
                <w:sz w:val="24"/>
                <w:szCs w:val="24"/>
              </w:rPr>
            </w:pPr>
            <w:r w:rsidRPr="00E60289">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SEQ ( \* ARABIC </w:instrText>
            </w:r>
            <w:r w:rsidRPr="00E60289">
              <w:rPr>
                <w:rFonts w:ascii="Times New Roman" w:hAnsi="Times New Roman" w:cs="Times New Roman"/>
                <w:sz w:val="24"/>
                <w:szCs w:val="24"/>
              </w:rPr>
              <w:fldChar w:fldCharType="separate"/>
            </w:r>
            <w:r w:rsidR="002D1799">
              <w:rPr>
                <w:rFonts w:ascii="Times New Roman" w:hAnsi="Times New Roman" w:cs="Times New Roman"/>
                <w:noProof/>
                <w:sz w:val="24"/>
                <w:szCs w:val="24"/>
              </w:rPr>
              <w:t>10</w:t>
            </w:r>
            <w:r w:rsidRPr="00E60289">
              <w:rPr>
                <w:rFonts w:ascii="Times New Roman" w:hAnsi="Times New Roman" w:cs="Times New Roman"/>
                <w:noProof/>
                <w:sz w:val="24"/>
                <w:szCs w:val="24"/>
              </w:rPr>
              <w:fldChar w:fldCharType="end"/>
            </w:r>
            <w:r w:rsidRPr="00E60289">
              <w:rPr>
                <w:rFonts w:ascii="Times New Roman" w:hAnsi="Times New Roman" w:cs="Times New Roman"/>
                <w:sz w:val="24"/>
                <w:szCs w:val="24"/>
              </w:rPr>
              <w:t xml:space="preserve"> )</w:t>
            </w:r>
          </w:p>
        </w:tc>
      </w:tr>
    </w:tbl>
    <w:p w14:paraId="22D33FBD" w14:textId="77777777" w:rsidR="00190AA7" w:rsidRPr="00E60289" w:rsidRDefault="00190AA7" w:rsidP="00C630FE">
      <w:pPr>
        <w:spacing w:before="240" w:line="480" w:lineRule="auto"/>
        <w:jc w:val="both"/>
        <w:rPr>
          <w:rFonts w:ascii="Times New Roman" w:hAnsi="Times New Roman" w:cs="Times New Roman"/>
          <w:sz w:val="24"/>
          <w:szCs w:val="24"/>
        </w:rPr>
      </w:pPr>
      <w:proofErr w:type="gramStart"/>
      <w:r w:rsidRPr="00E60289">
        <w:rPr>
          <w:rFonts w:ascii="Times New Roman" w:hAnsi="Times New Roman" w:cs="Times New Roman"/>
          <w:sz w:val="24"/>
          <w:szCs w:val="24"/>
        </w:rPr>
        <w:t>where</w:t>
      </w:r>
      <w:proofErr w:type="gramEnd"/>
      <w:r w:rsidRPr="00E6028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l</m:t>
            </m:r>
          </m:sub>
        </m:sSub>
      </m:oMath>
      <w:r w:rsidRPr="00E60289">
        <w:rPr>
          <w:rFonts w:ascii="Times New Roman" w:hAnsi="Times New Roman" w:cs="Times New Roman"/>
          <w:sz w:val="24"/>
          <w:szCs w:val="24"/>
        </w:rPr>
        <w:t xml:space="preserve"> [m] is the lateral root radius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,t)</m:t>
        </m:r>
      </m:oMath>
      <w:r w:rsidRPr="00E60289">
        <w:rPr>
          <w:rFonts w:ascii="Times New Roman" w:hAnsi="Times New Roman" w:cs="Times New Roman"/>
          <w:sz w:val="24"/>
          <w:szCs w:val="24"/>
        </w:rPr>
        <w:t xml:space="preserve"> [m</w:t>
      </w:r>
      <w:r w:rsidRPr="00E60289">
        <w:rPr>
          <w:rFonts w:ascii="Times New Roman" w:hAnsi="Times New Roman" w:cs="Times New Roman"/>
          <w:sz w:val="24"/>
          <w:szCs w:val="24"/>
          <w:vertAlign w:val="subscript"/>
        </w:rPr>
        <w:t>root</w:t>
      </w:r>
      <w:r w:rsidRPr="00E60289">
        <w:rPr>
          <w:rFonts w:ascii="Times New Roman" w:hAnsi="Times New Roman" w:cs="Times New Roman"/>
          <w:sz w:val="24"/>
          <w:szCs w:val="24"/>
          <w:vertAlign w:val="subscript"/>
        </w:rPr>
        <w:softHyphen/>
      </w:r>
      <w:r w:rsidRPr="00E60289">
        <w:rPr>
          <w:rFonts w:ascii="Times New Roman" w:hAnsi="Times New Roman" w:cs="Times New Roman"/>
          <w:sz w:val="24"/>
          <w:szCs w:val="24"/>
        </w:rPr>
        <w:t xml:space="preserve"> m</w:t>
      </w:r>
      <w:r w:rsidRPr="00E60289">
        <w:rPr>
          <w:rFonts w:ascii="Times New Roman" w:hAnsi="Times New Roman" w:cs="Times New Roman"/>
          <w:sz w:val="24"/>
          <w:szCs w:val="24"/>
          <w:vertAlign w:val="superscript"/>
        </w:rPr>
        <w:t>-3</w:t>
      </w:r>
      <w:r w:rsidRPr="00E60289">
        <w:rPr>
          <w:rFonts w:ascii="Times New Roman" w:hAnsi="Times New Roman" w:cs="Times New Roman"/>
          <w:sz w:val="24"/>
          <w:szCs w:val="24"/>
          <w:vertAlign w:val="subscript"/>
        </w:rPr>
        <w:t>bulk</w:t>
      </w:r>
      <w:r w:rsidRPr="00E60289">
        <w:rPr>
          <w:rFonts w:ascii="Times New Roman" w:hAnsi="Times New Roman" w:cs="Times New Roman"/>
          <w:sz w:val="24"/>
          <w:szCs w:val="24"/>
        </w:rPr>
        <w:t xml:space="preserve">] is a function determining the lateral root length density at depth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oMath>
      <w:r w:rsidRPr="00E60289">
        <w:rPr>
          <w:rFonts w:ascii="Times New Roman" w:hAnsi="Times New Roman" w:cs="Times New Roman"/>
          <w:sz w:val="24"/>
          <w:szCs w:val="24"/>
        </w:rPr>
        <w:t xml:space="preserve"> and time </w:t>
      </w:r>
      <m:oMath>
        <m:r>
          <w:rPr>
            <w:rFonts w:ascii="Cambria Math" w:hAnsi="Cambria Math" w:cs="Times New Roman"/>
            <w:sz w:val="24"/>
            <w:szCs w:val="24"/>
          </w:rPr>
          <m:t>t</m:t>
        </m:r>
      </m:oMath>
      <w:r w:rsidRPr="00E60289">
        <w:rPr>
          <w:rFonts w:ascii="Times New Roman" w:hAnsi="Times New Roman" w:cs="Times New Roman"/>
          <w:sz w:val="24"/>
          <w:szCs w:val="24"/>
        </w:rPr>
        <w:t xml:space="preserve"> introduced in the following section.</w:t>
      </w:r>
    </w:p>
    <w:p w14:paraId="1D40F307" w14:textId="07E7783F" w:rsidR="00190AA7" w:rsidRPr="00E60289" w:rsidRDefault="00190AA7" w:rsidP="00190AA7">
      <w:pPr>
        <w:spacing w:before="240" w:line="480" w:lineRule="auto"/>
        <w:rPr>
          <w:rFonts w:ascii="Times New Roman" w:hAnsi="Times New Roman" w:cs="Times New Roman"/>
          <w:sz w:val="24"/>
          <w:szCs w:val="24"/>
        </w:rPr>
      </w:pPr>
      <w:r w:rsidRPr="00E60289">
        <w:rPr>
          <w:rFonts w:ascii="Times New Roman" w:hAnsi="Times New Roman" w:cs="Times New Roman"/>
          <w:sz w:val="24"/>
          <w:szCs w:val="24"/>
        </w:rPr>
        <w:tab/>
        <w:t xml:space="preserve">We allow the </w:t>
      </w:r>
      <w:r w:rsidR="00D657F2">
        <w:rPr>
          <w:rFonts w:ascii="Times New Roman" w:hAnsi="Times New Roman" w:cs="Times New Roman"/>
          <w:sz w:val="24"/>
          <w:szCs w:val="24"/>
        </w:rPr>
        <w:t>length/</w:t>
      </w:r>
      <w:r w:rsidRPr="00E60289">
        <w:rPr>
          <w:rFonts w:ascii="Times New Roman" w:hAnsi="Times New Roman" w:cs="Times New Roman"/>
          <w:sz w:val="24"/>
          <w:szCs w:val="24"/>
        </w:rPr>
        <w:t>depth of the primary root to change over time</w:t>
      </w:r>
      <w:r w:rsidR="00356A26">
        <w:rPr>
          <w:rFonts w:ascii="Times New Roman" w:hAnsi="Times New Roman" w:cs="Times New Roman"/>
          <w:sz w:val="24"/>
          <w:szCs w:val="24"/>
        </w:rPr>
        <w:t>,</w:t>
      </w:r>
      <w:r w:rsidR="00D657F2">
        <w:rPr>
          <w:rFonts w:ascii="Times New Roman" w:hAnsi="Times New Roman" w:cs="Times New Roman"/>
          <w:sz w:val="24"/>
          <w:szCs w:val="24"/>
        </w:rPr>
        <w:t xml:space="preserve"> this</w:t>
      </w:r>
      <w:r w:rsidR="00D657F2" w:rsidRPr="00E60289">
        <w:rPr>
          <w:rFonts w:ascii="Times New Roman" w:hAnsi="Times New Roman" w:cs="Times New Roman"/>
          <w:sz w:val="24"/>
          <w:szCs w:val="24"/>
        </w:rPr>
        <w:t xml:space="preserve"> </w:t>
      </w:r>
      <w:r w:rsidRPr="00E60289">
        <w:rPr>
          <w:rFonts w:ascii="Times New Roman" w:hAnsi="Times New Roman" w:cs="Times New Roman"/>
          <w:sz w:val="24"/>
          <w:szCs w:val="24"/>
        </w:rPr>
        <w:t xml:space="preserve">is governed by the root length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r>
          <w:rPr>
            <w:rFonts w:ascii="Cambria Math" w:hAnsi="Cambria Math" w:cs="Times New Roman"/>
            <w:sz w:val="24"/>
            <w:szCs w:val="24"/>
          </w:rPr>
          <m:t>(t)</m:t>
        </m:r>
      </m:oMath>
      <w:r w:rsidRPr="00E60289">
        <w:rPr>
          <w:rFonts w:ascii="Times New Roman" w:hAnsi="Times New Roman" w:cs="Times New Roman"/>
          <w:sz w:val="24"/>
          <w:szCs w:val="24"/>
        </w:rPr>
        <w:t xml:space="preserve"> which is desc</w:t>
      </w:r>
      <w:proofErr w:type="spellStart"/>
      <w:r w:rsidRPr="00E60289">
        <w:rPr>
          <w:rFonts w:ascii="Times New Roman" w:hAnsi="Times New Roman" w:cs="Times New Roman"/>
          <w:sz w:val="24"/>
          <w:szCs w:val="24"/>
        </w:rPr>
        <w:t>ribed</w:t>
      </w:r>
      <w:proofErr w:type="spellEnd"/>
      <w:r w:rsidRPr="00E60289">
        <w:rPr>
          <w:rFonts w:ascii="Times New Roman" w:hAnsi="Times New Roman" w:cs="Times New Roman"/>
          <w:sz w:val="24"/>
          <w:szCs w:val="24"/>
        </w:rPr>
        <w:t xml:space="preserve"> after</w:t>
      </w:r>
      <w:r w:rsidR="00755B67">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003B0D73">
        <w:rPr>
          <w:rFonts w:ascii="Times New Roman" w:hAnsi="Times New Roman" w:cs="Times New Roman"/>
          <w:sz w:val="24"/>
          <w:szCs w:val="24"/>
        </w:rPr>
        <w:instrText xml:space="preserve"> ADDIN EN.CITE &lt;EndNote&gt;&lt;Cite&gt;&lt;Author&gt;Roose&lt;/Author&gt;&lt;Year&gt;2004&lt;/Year&gt;&lt;RecNum&gt;42&lt;/RecNum&gt;&lt;DisplayText&gt;(Roose and Fowler, 2004)&lt;/DisplayText&gt;&lt;record&gt;&lt;rec-number&gt;42&lt;/rec-number&gt;&lt;foreign-keys&gt;&lt;key app="EN" db-id="0sapex5pfwrt05ep5w3x2zd0tdt9050e5fax" timestamp="1463655948"&gt;42&lt;/key&gt;&lt;/foreign-keys&gt;&lt;ref-type name="Journal Article"&gt;17&lt;/ref-type&gt;&lt;contributors&gt;&lt;authors&gt;&lt;author&gt;Roose, T&lt;/author&gt;&lt;author&gt;Fowler, AC&lt;/author&gt;&lt;/authors&gt;&lt;/contributors&gt;&lt;titles&gt;&lt;title&gt;A mathematical model for water and nutrient uptake by plant root systems&lt;/title&gt;&lt;secondary-title&gt;Journal of theoretical biology&lt;/secondary-title&gt;&lt;/titles&gt;&lt;periodical&gt;&lt;full-title&gt;Journal of theoretical biology&lt;/full-title&gt;&lt;/periodical&gt;&lt;pages&gt;173-184&lt;/pages&gt;&lt;volume&gt;228&lt;/volume&gt;&lt;number&gt;2&lt;/number&gt;&lt;dates&gt;&lt;year&gt;2004&lt;/year&gt;&lt;/dates&gt;&lt;isbn&gt;0022-5193&lt;/isbn&gt;&lt;urls&gt;&lt;/urls&gt;&lt;/record&gt;&lt;/Cite&gt;&lt;/EndNote&gt;</w:instrText>
      </w:r>
      <w:r w:rsidRPr="00E60289">
        <w:rPr>
          <w:rFonts w:ascii="Times New Roman" w:hAnsi="Times New Roman" w:cs="Times New Roman"/>
          <w:sz w:val="24"/>
          <w:szCs w:val="24"/>
        </w:rPr>
        <w:fldChar w:fldCharType="separate"/>
      </w:r>
      <w:r w:rsidR="003B0D73">
        <w:rPr>
          <w:rFonts w:ascii="Times New Roman" w:hAnsi="Times New Roman" w:cs="Times New Roman"/>
          <w:noProof/>
          <w:sz w:val="24"/>
          <w:szCs w:val="24"/>
        </w:rPr>
        <w:t>(</w:t>
      </w:r>
      <w:hyperlink w:anchor="_ENREF_40" w:tooltip="Roose, 2004 #42" w:history="1">
        <w:r w:rsidR="0022534B">
          <w:rPr>
            <w:rFonts w:ascii="Times New Roman" w:hAnsi="Times New Roman" w:cs="Times New Roman"/>
            <w:noProof/>
            <w:sz w:val="24"/>
            <w:szCs w:val="24"/>
          </w:rPr>
          <w:t>Roose and Fowler, 2004</w:t>
        </w:r>
      </w:hyperlink>
      <w:r w:rsidR="003B0D73">
        <w:rPr>
          <w:rFonts w:ascii="Times New Roman" w:hAnsi="Times New Roman" w:cs="Times New Roman"/>
          <w:noProof/>
          <w:sz w:val="24"/>
          <w:szCs w:val="24"/>
        </w:rPr>
        <w:t>)</w:t>
      </w:r>
      <w:r w:rsidRPr="00E60289">
        <w:rPr>
          <w:rFonts w:ascii="Times New Roman" w:hAnsi="Times New Roman" w:cs="Times New Roman"/>
          <w:sz w:val="24"/>
          <w:szCs w:val="24"/>
        </w:rPr>
        <w:fldChar w:fldCharType="end"/>
      </w:r>
      <w:r w:rsidRPr="00E60289">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
        <w:gridCol w:w="7910"/>
        <w:gridCol w:w="711"/>
      </w:tblGrid>
      <w:tr w:rsidR="00190AA7" w:rsidRPr="00E60289" w14:paraId="08EEC5FC" w14:textId="77777777" w:rsidTr="002D1799">
        <w:trPr>
          <w:trHeight w:val="646"/>
        </w:trPr>
        <w:tc>
          <w:tcPr>
            <w:tcW w:w="421" w:type="dxa"/>
          </w:tcPr>
          <w:p w14:paraId="5FB82450" w14:textId="77777777" w:rsidR="00190AA7" w:rsidRPr="00E60289" w:rsidRDefault="00190AA7" w:rsidP="002D1799">
            <w:pPr>
              <w:spacing w:line="480" w:lineRule="auto"/>
              <w:rPr>
                <w:rFonts w:ascii="Times New Roman" w:hAnsi="Times New Roman" w:cs="Times New Roman"/>
                <w:color w:val="FF0000"/>
                <w:sz w:val="24"/>
                <w:szCs w:val="24"/>
              </w:rPr>
            </w:pPr>
          </w:p>
        </w:tc>
        <w:tc>
          <w:tcPr>
            <w:tcW w:w="8505" w:type="dxa"/>
            <w:vAlign w:val="center"/>
          </w:tcPr>
          <w:p w14:paraId="365609EC" w14:textId="77777777" w:rsidR="00190AA7" w:rsidRPr="00E60289" w:rsidRDefault="00356A26" w:rsidP="002D1799">
            <w:pPr>
              <w:spacing w:line="480" w:lineRule="auto"/>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r>
                    <w:rPr>
                      <w:rFonts w:ascii="Cambria Math" w:hAnsi="Cambria Math" w:cs="Times New Roman"/>
                      <w:sz w:val="24"/>
                      <w:szCs w:val="24"/>
                    </w:rPr>
                    <m:t>(t)</m:t>
                  </m:r>
                </m:num>
                <m:den>
                  <m:r>
                    <w:rPr>
                      <w:rFonts w:ascii="Cambria Math" w:hAnsi="Cambria Math" w:cs="Times New Roman"/>
                      <w:sz w:val="24"/>
                      <w:szCs w:val="24"/>
                    </w:rPr>
                    <m:t>∂t</m:t>
                  </m:r>
                </m:den>
              </m:f>
              <m:r>
                <w:rPr>
                  <w:rFonts w:ascii="Cambria Math" w:hAnsi="Cambria Math" w:cs="Times New Roman"/>
                  <w:sz w:val="24"/>
                  <w:szCs w:val="24"/>
                </w:rPr>
                <m:t>=r</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r>
                        <w:rPr>
                          <w:rFonts w:ascii="Cambria Math" w:hAnsi="Cambria Math" w:cs="Times New Roman"/>
                          <w:sz w:val="24"/>
                          <w:szCs w:val="24"/>
                        </w:rPr>
                        <m:t>(t)</m:t>
                      </m:r>
                    </m:num>
                    <m:den>
                      <m:r>
                        <w:rPr>
                          <w:rFonts w:ascii="Cambria Math" w:hAnsi="Cambria Math" w:cs="Times New Roman"/>
                          <w:sz w:val="24"/>
                          <w:szCs w:val="24"/>
                        </w:rPr>
                        <m:t>K</m:t>
                      </m:r>
                    </m:den>
                  </m:f>
                </m:e>
              </m:d>
            </m:oMath>
            <w:r w:rsidR="00190AA7" w:rsidRPr="00E60289">
              <w:rPr>
                <w:rFonts w:ascii="Times New Roman" w:hAnsi="Times New Roman" w:cs="Times New Roman"/>
                <w:sz w:val="24"/>
                <w:szCs w:val="24"/>
              </w:rPr>
              <w:t xml:space="preserve"> ,</w:t>
            </w:r>
          </w:p>
        </w:tc>
        <w:tc>
          <w:tcPr>
            <w:tcW w:w="424" w:type="dxa"/>
            <w:vAlign w:val="center"/>
          </w:tcPr>
          <w:p w14:paraId="1DC77C0D" w14:textId="4ACEF5E3" w:rsidR="00190AA7" w:rsidRPr="00E60289" w:rsidRDefault="00190AA7" w:rsidP="002D1799">
            <w:pPr>
              <w:pStyle w:val="Caption"/>
              <w:spacing w:line="480" w:lineRule="auto"/>
              <w:rPr>
                <w:rFonts w:ascii="Times New Roman" w:hAnsi="Times New Roman" w:cs="Times New Roman"/>
                <w:sz w:val="24"/>
                <w:szCs w:val="24"/>
              </w:rPr>
            </w:pPr>
            <w:bookmarkStart w:id="11" w:name="_Ref35344513"/>
            <w:bookmarkStart w:id="12" w:name="l0"/>
            <w:r w:rsidRPr="00E60289">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SEQ ( \* ARABIC </w:instrText>
            </w:r>
            <w:r w:rsidRPr="00E60289">
              <w:rPr>
                <w:rFonts w:ascii="Times New Roman" w:hAnsi="Times New Roman" w:cs="Times New Roman"/>
                <w:sz w:val="24"/>
                <w:szCs w:val="24"/>
              </w:rPr>
              <w:fldChar w:fldCharType="separate"/>
            </w:r>
            <w:r w:rsidR="002D1799">
              <w:rPr>
                <w:rFonts w:ascii="Times New Roman" w:hAnsi="Times New Roman" w:cs="Times New Roman"/>
                <w:noProof/>
                <w:sz w:val="24"/>
                <w:szCs w:val="24"/>
              </w:rPr>
              <w:t>11</w:t>
            </w:r>
            <w:r w:rsidRPr="00E60289">
              <w:rPr>
                <w:rFonts w:ascii="Times New Roman" w:hAnsi="Times New Roman" w:cs="Times New Roman"/>
                <w:noProof/>
                <w:sz w:val="24"/>
                <w:szCs w:val="24"/>
              </w:rPr>
              <w:fldChar w:fldCharType="end"/>
            </w:r>
            <w:r w:rsidRPr="00E60289">
              <w:rPr>
                <w:rFonts w:ascii="Times New Roman" w:hAnsi="Times New Roman" w:cs="Times New Roman"/>
                <w:sz w:val="24"/>
                <w:szCs w:val="24"/>
              </w:rPr>
              <w:t xml:space="preserve"> )</w:t>
            </w:r>
            <w:bookmarkEnd w:id="11"/>
            <w:bookmarkEnd w:id="12"/>
          </w:p>
        </w:tc>
      </w:tr>
    </w:tbl>
    <w:p w14:paraId="4B2DFE0F" w14:textId="77777777" w:rsidR="00190AA7" w:rsidRPr="00E60289" w:rsidRDefault="00190AA7" w:rsidP="00190AA7">
      <w:pPr>
        <w:spacing w:before="240" w:line="480" w:lineRule="auto"/>
        <w:rPr>
          <w:rFonts w:ascii="Times New Roman" w:hAnsi="Times New Roman" w:cs="Times New Roman"/>
          <w:sz w:val="24"/>
          <w:szCs w:val="24"/>
        </w:rPr>
      </w:pPr>
      <w:proofErr w:type="gramStart"/>
      <w:r w:rsidRPr="00E60289">
        <w:rPr>
          <w:rFonts w:ascii="Times New Roman" w:hAnsi="Times New Roman" w:cs="Times New Roman"/>
          <w:sz w:val="24"/>
          <w:szCs w:val="24"/>
        </w:rPr>
        <w:t>where</w:t>
      </w:r>
      <w:proofErr w:type="gramEnd"/>
      <w:r w:rsidRPr="00E60289">
        <w:rPr>
          <w:rFonts w:ascii="Times New Roman" w:hAnsi="Times New Roman" w:cs="Times New Roman"/>
          <w:sz w:val="24"/>
          <w:szCs w:val="24"/>
        </w:rPr>
        <w:t xml:space="preserve"> </w:t>
      </w:r>
      <m:oMath>
        <m:r>
          <w:rPr>
            <w:rFonts w:ascii="Cambria Math" w:hAnsi="Cambria Math" w:cs="Times New Roman"/>
            <w:sz w:val="24"/>
            <w:szCs w:val="24"/>
          </w:rPr>
          <m:t>r</m:t>
        </m:r>
      </m:oMath>
      <w:r w:rsidRPr="00E60289">
        <w:rPr>
          <w:rFonts w:ascii="Times New Roman" w:hAnsi="Times New Roman" w:cs="Times New Roman"/>
          <w:sz w:val="24"/>
          <w:szCs w:val="24"/>
        </w:rPr>
        <w:t>[m s</w:t>
      </w:r>
      <w:r w:rsidRPr="00E60289">
        <w:rPr>
          <w:rFonts w:ascii="Times New Roman" w:hAnsi="Times New Roman" w:cs="Times New Roman"/>
          <w:sz w:val="24"/>
          <w:szCs w:val="24"/>
          <w:vertAlign w:val="superscript"/>
        </w:rPr>
        <w:t>-1</w:t>
      </w:r>
      <w:r w:rsidRPr="00E60289">
        <w:rPr>
          <w:rFonts w:ascii="Times New Roman" w:hAnsi="Times New Roman" w:cs="Times New Roman"/>
          <w:sz w:val="24"/>
          <w:szCs w:val="24"/>
        </w:rPr>
        <w:t xml:space="preserve">] is the initial growth rate and </w:t>
      </w:r>
      <m:oMath>
        <m:r>
          <w:rPr>
            <w:rFonts w:ascii="Cambria Math" w:hAnsi="Cambria Math" w:cs="Times New Roman"/>
            <w:sz w:val="24"/>
            <w:szCs w:val="24"/>
          </w:rPr>
          <m:t>K</m:t>
        </m:r>
      </m:oMath>
      <w:r w:rsidRPr="00E60289">
        <w:rPr>
          <w:rFonts w:ascii="Times New Roman" w:hAnsi="Times New Roman" w:cs="Times New Roman"/>
          <w:sz w:val="24"/>
          <w:szCs w:val="24"/>
        </w:rPr>
        <w:t xml:space="preserve">[m] is the maximum root length. The lateral roots are considered as a root length density,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,t)</m:t>
        </m:r>
      </m:oMath>
      <w:r w:rsidRPr="00E60289">
        <w:rPr>
          <w:rFonts w:ascii="Times New Roman" w:hAnsi="Times New Roman" w:cs="Times New Roman"/>
          <w:sz w:val="24"/>
          <w:szCs w:val="24"/>
        </w:rPr>
        <w:t xml:space="preserve"> [m</w:t>
      </w:r>
      <w:r w:rsidRPr="00E60289">
        <w:rPr>
          <w:rFonts w:ascii="Times New Roman" w:hAnsi="Times New Roman" w:cs="Times New Roman"/>
          <w:sz w:val="24"/>
          <w:szCs w:val="24"/>
        </w:rPr>
        <w:softHyphen/>
      </w:r>
      <w:r w:rsidRPr="00E60289">
        <w:rPr>
          <w:rFonts w:ascii="Times New Roman" w:hAnsi="Times New Roman" w:cs="Times New Roman"/>
          <w:sz w:val="24"/>
          <w:szCs w:val="24"/>
        </w:rPr>
        <w:softHyphen/>
      </w:r>
      <w:r w:rsidRPr="00E60289">
        <w:rPr>
          <w:rFonts w:ascii="Times New Roman" w:hAnsi="Times New Roman" w:cs="Times New Roman"/>
          <w:sz w:val="24"/>
          <w:szCs w:val="24"/>
        </w:rPr>
        <w:softHyphen/>
      </w:r>
      <w:r w:rsidRPr="00E60289">
        <w:rPr>
          <w:rFonts w:ascii="Times New Roman" w:hAnsi="Times New Roman" w:cs="Times New Roman"/>
          <w:sz w:val="24"/>
          <w:szCs w:val="24"/>
          <w:vertAlign w:val="subscript"/>
        </w:rPr>
        <w:t>root</w:t>
      </w:r>
      <w:r w:rsidRPr="00E60289">
        <w:rPr>
          <w:rFonts w:ascii="Times New Roman" w:hAnsi="Times New Roman" w:cs="Times New Roman"/>
          <w:sz w:val="24"/>
          <w:szCs w:val="24"/>
        </w:rPr>
        <w:t xml:space="preserve"> m</w:t>
      </w:r>
      <w:r w:rsidRPr="00E60289">
        <w:rPr>
          <w:rFonts w:ascii="Times New Roman" w:hAnsi="Times New Roman" w:cs="Times New Roman"/>
          <w:sz w:val="24"/>
          <w:szCs w:val="24"/>
          <w:vertAlign w:val="superscript"/>
        </w:rPr>
        <w:t>3</w:t>
      </w:r>
      <w:r w:rsidRPr="00E60289">
        <w:rPr>
          <w:rFonts w:ascii="Times New Roman" w:hAnsi="Times New Roman" w:cs="Times New Roman"/>
          <w:sz w:val="24"/>
          <w:szCs w:val="24"/>
          <w:vertAlign w:val="subscript"/>
        </w:rPr>
        <w:t>bulk</w:t>
      </w:r>
      <w:r w:rsidRPr="00E60289">
        <w:rPr>
          <w:rFonts w:ascii="Times New Roman" w:hAnsi="Times New Roman" w:cs="Times New Roman"/>
          <w:sz w:val="24"/>
          <w:szCs w:val="24"/>
        </w:rPr>
        <w:t>] which start growing as the primary root reaches the given depth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
        <w:gridCol w:w="7916"/>
        <w:gridCol w:w="711"/>
      </w:tblGrid>
      <w:tr w:rsidR="00190AA7" w:rsidRPr="00E60289" w14:paraId="28536186" w14:textId="77777777" w:rsidTr="002D1799">
        <w:trPr>
          <w:trHeight w:val="646"/>
        </w:trPr>
        <w:tc>
          <w:tcPr>
            <w:tcW w:w="421" w:type="dxa"/>
          </w:tcPr>
          <w:p w14:paraId="3E78510D" w14:textId="77777777" w:rsidR="00190AA7" w:rsidRPr="00E60289" w:rsidRDefault="00190AA7" w:rsidP="002D1799">
            <w:pPr>
              <w:spacing w:line="480" w:lineRule="auto"/>
              <w:rPr>
                <w:rFonts w:ascii="Times New Roman" w:hAnsi="Times New Roman" w:cs="Times New Roman"/>
                <w:color w:val="FF0000"/>
                <w:sz w:val="24"/>
                <w:szCs w:val="24"/>
              </w:rPr>
            </w:pPr>
          </w:p>
        </w:tc>
        <w:tc>
          <w:tcPr>
            <w:tcW w:w="8505" w:type="dxa"/>
            <w:vAlign w:val="center"/>
          </w:tcPr>
          <w:p w14:paraId="28CA4421" w14:textId="77777777" w:rsidR="00190AA7" w:rsidRPr="00E60289" w:rsidRDefault="00356A26" w:rsidP="002D1799">
            <w:pPr>
              <w:spacing w:line="480" w:lineRule="auto"/>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,t)</m:t>
                  </m:r>
                </m:num>
                <m:den>
                  <m:r>
                    <w:rPr>
                      <w:rFonts w:ascii="Cambria Math" w:hAnsi="Cambria Math" w:cs="Times New Roman"/>
                      <w:sz w:val="24"/>
                      <w:szCs w:val="24"/>
                    </w:rPr>
                    <m:t>∂t</m:t>
                  </m:r>
                </m:den>
              </m:f>
              <m:r>
                <w:rPr>
                  <w:rFonts w:ascii="Cambria Math" w:hAnsi="Cambria Math" w:cs="Times New Roman"/>
                  <w:sz w:val="24"/>
                  <w:szCs w:val="24"/>
                </w:rPr>
                <m:t>=</m:t>
              </m:r>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d</m:t>
                            </m:r>
                          </m:sub>
                        </m:sSub>
                        <m:r>
                          <w:rPr>
                            <w:rFonts w:ascii="Cambria Math" w:hAnsi="Cambria Math" w:cs="Times New Roman"/>
                            <w:sz w:val="24"/>
                            <w:szCs w:val="24"/>
                          </w:rPr>
                          <m:t>(1-</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d</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,t</m:t>
                                </m:r>
                              </m:e>
                            </m:d>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d</m:t>
                                </m:r>
                              </m:sub>
                            </m:sSub>
                          </m:den>
                        </m:f>
                        <m:r>
                          <w:rPr>
                            <w:rFonts w:ascii="Cambria Math" w:hAnsi="Cambria Math" w:cs="Times New Roman"/>
                            <w:sz w:val="24"/>
                            <w:szCs w:val="24"/>
                          </w:rPr>
                          <m:t>)</m:t>
                        </m:r>
                      </m:e>
                    </m:mr>
                    <m:mr>
                      <m:e>
                        <m:r>
                          <w:rPr>
                            <w:rFonts w:ascii="Cambria Math" w:hAnsi="Cambria Math" w:cs="Times New Roman"/>
                            <w:sz w:val="24"/>
                            <w:szCs w:val="24"/>
                          </w:rPr>
                          <m:t>0</m:t>
                        </m:r>
                      </m:e>
                    </m:mr>
                  </m:m>
                  <m:r>
                    <w:rPr>
                      <w:rFonts w:ascii="Cambria Math" w:hAnsi="Cambria Math" w:cs="Times New Roman"/>
                      <w:sz w:val="24"/>
                      <w:szCs w:val="24"/>
                    </w:rPr>
                    <m:t xml:space="preserve">    </m:t>
                  </m:r>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&lt;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r>
                          <w:rPr>
                            <w:rFonts w:ascii="Cambria Math" w:hAnsi="Cambria Math" w:cs="Times New Roman"/>
                            <w:sz w:val="24"/>
                            <w:szCs w:val="24"/>
                          </w:rPr>
                          <m:t>(t)</m:t>
                        </m:r>
                      </m:e>
                    </m:mr>
                    <m:m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r>
                          <w:rPr>
                            <w:rFonts w:ascii="Cambria Math" w:hAnsi="Cambria Math" w:cs="Times New Roman"/>
                            <w:sz w:val="24"/>
                            <w:szCs w:val="24"/>
                          </w:rPr>
                          <m:t>(t)</m:t>
                        </m:r>
                      </m:e>
                    </m:mr>
                  </m:m>
                </m:e>
              </m:d>
            </m:oMath>
            <w:r w:rsidR="00190AA7" w:rsidRPr="00E60289">
              <w:rPr>
                <w:rFonts w:ascii="Times New Roman" w:hAnsi="Times New Roman" w:cs="Times New Roman"/>
                <w:sz w:val="24"/>
                <w:szCs w:val="24"/>
              </w:rPr>
              <w:t>,</w:t>
            </w:r>
          </w:p>
        </w:tc>
        <w:tc>
          <w:tcPr>
            <w:tcW w:w="424" w:type="dxa"/>
            <w:vAlign w:val="center"/>
          </w:tcPr>
          <w:p w14:paraId="72A468BF" w14:textId="4AC1F362" w:rsidR="00190AA7" w:rsidRPr="00E60289" w:rsidRDefault="00190AA7" w:rsidP="002D1799">
            <w:pPr>
              <w:pStyle w:val="Caption"/>
              <w:spacing w:line="480" w:lineRule="auto"/>
              <w:rPr>
                <w:rFonts w:ascii="Times New Roman" w:hAnsi="Times New Roman" w:cs="Times New Roman"/>
                <w:sz w:val="24"/>
                <w:szCs w:val="24"/>
              </w:rPr>
            </w:pPr>
            <w:bookmarkStart w:id="13" w:name="ld"/>
            <w:r w:rsidRPr="00E60289">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SEQ ( \* ARABIC </w:instrText>
            </w:r>
            <w:r w:rsidRPr="00E60289">
              <w:rPr>
                <w:rFonts w:ascii="Times New Roman" w:hAnsi="Times New Roman" w:cs="Times New Roman"/>
                <w:sz w:val="24"/>
                <w:szCs w:val="24"/>
              </w:rPr>
              <w:fldChar w:fldCharType="separate"/>
            </w:r>
            <w:r w:rsidR="002D1799">
              <w:rPr>
                <w:rFonts w:ascii="Times New Roman" w:hAnsi="Times New Roman" w:cs="Times New Roman"/>
                <w:noProof/>
                <w:sz w:val="24"/>
                <w:szCs w:val="24"/>
              </w:rPr>
              <w:t>12</w:t>
            </w:r>
            <w:r w:rsidRPr="00E60289">
              <w:rPr>
                <w:rFonts w:ascii="Times New Roman" w:hAnsi="Times New Roman" w:cs="Times New Roman"/>
                <w:noProof/>
                <w:sz w:val="24"/>
                <w:szCs w:val="24"/>
              </w:rPr>
              <w:fldChar w:fldCharType="end"/>
            </w:r>
            <w:r w:rsidRPr="00E60289">
              <w:rPr>
                <w:rFonts w:ascii="Times New Roman" w:hAnsi="Times New Roman" w:cs="Times New Roman"/>
                <w:sz w:val="24"/>
                <w:szCs w:val="24"/>
              </w:rPr>
              <w:t xml:space="preserve"> )</w:t>
            </w:r>
            <w:bookmarkEnd w:id="13"/>
          </w:p>
        </w:tc>
      </w:tr>
    </w:tbl>
    <w:p w14:paraId="21D10828" w14:textId="640AE15C" w:rsidR="00190AA7" w:rsidRPr="00E60289" w:rsidRDefault="00190AA7" w:rsidP="00C630FE">
      <w:pPr>
        <w:spacing w:before="240" w:line="480" w:lineRule="auto"/>
        <w:jc w:val="both"/>
        <w:rPr>
          <w:rFonts w:ascii="Times New Roman" w:hAnsi="Times New Roman" w:cs="Times New Roman"/>
          <w:sz w:val="24"/>
          <w:szCs w:val="24"/>
        </w:rPr>
      </w:pPr>
      <w:r w:rsidRPr="00E60289">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d</m:t>
            </m:r>
          </m:sub>
        </m:sSub>
      </m:oMath>
      <w:r w:rsidRPr="00E60289">
        <w:rPr>
          <w:rFonts w:ascii="Times New Roman" w:hAnsi="Times New Roman" w:cs="Times New Roman"/>
          <w:sz w:val="24"/>
          <w:szCs w:val="24"/>
        </w:rPr>
        <w:t xml:space="preserve"> [m</w:t>
      </w:r>
      <w:r w:rsidRPr="00E60289">
        <w:rPr>
          <w:rFonts w:ascii="Times New Roman" w:hAnsi="Times New Roman" w:cs="Times New Roman"/>
          <w:sz w:val="24"/>
          <w:szCs w:val="24"/>
          <w:vertAlign w:val="subscript"/>
        </w:rPr>
        <w:t>root</w:t>
      </w:r>
      <w:r w:rsidRPr="00E60289">
        <w:rPr>
          <w:rFonts w:ascii="Times New Roman" w:hAnsi="Times New Roman" w:cs="Times New Roman"/>
          <w:sz w:val="24"/>
          <w:szCs w:val="24"/>
        </w:rPr>
        <w:t xml:space="preserve"> m</w:t>
      </w:r>
      <w:r w:rsidRPr="00E60289">
        <w:rPr>
          <w:rFonts w:ascii="Times New Roman" w:hAnsi="Times New Roman" w:cs="Times New Roman"/>
          <w:sz w:val="24"/>
          <w:szCs w:val="24"/>
          <w:vertAlign w:val="superscript"/>
        </w:rPr>
        <w:t>-3</w:t>
      </w:r>
      <w:r w:rsidRPr="00E60289">
        <w:rPr>
          <w:rFonts w:ascii="Times New Roman" w:hAnsi="Times New Roman" w:cs="Times New Roman"/>
          <w:sz w:val="24"/>
          <w:szCs w:val="24"/>
        </w:rPr>
        <w:t xml:space="preserve">] is the maximum lateral root length density and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d</m:t>
            </m:r>
          </m:sub>
        </m:sSub>
      </m:oMath>
      <w:r w:rsidRPr="00E60289">
        <w:rPr>
          <w:rFonts w:ascii="Times New Roman" w:hAnsi="Times New Roman" w:cs="Times New Roman"/>
          <w:sz w:val="24"/>
          <w:szCs w:val="24"/>
        </w:rPr>
        <w:t xml:space="preserve"> [m</w:t>
      </w:r>
      <w:r w:rsidRPr="00E60289">
        <w:rPr>
          <w:rFonts w:ascii="Times New Roman" w:hAnsi="Times New Roman" w:cs="Times New Roman"/>
          <w:sz w:val="24"/>
          <w:szCs w:val="24"/>
          <w:vertAlign w:val="subscript"/>
        </w:rPr>
        <w:t>root</w:t>
      </w:r>
      <w:r w:rsidRPr="00E60289">
        <w:rPr>
          <w:rFonts w:ascii="Times New Roman" w:hAnsi="Times New Roman" w:cs="Times New Roman"/>
          <w:sz w:val="24"/>
          <w:szCs w:val="24"/>
        </w:rPr>
        <w:t xml:space="preserve"> m</w:t>
      </w:r>
      <w:r w:rsidRPr="00E60289">
        <w:rPr>
          <w:rFonts w:ascii="Times New Roman" w:hAnsi="Times New Roman" w:cs="Times New Roman"/>
          <w:sz w:val="24"/>
          <w:szCs w:val="24"/>
          <w:vertAlign w:val="superscript"/>
        </w:rPr>
        <w:t>-3</w:t>
      </w:r>
      <w:r w:rsidRPr="00E60289">
        <w:rPr>
          <w:rFonts w:ascii="Times New Roman" w:hAnsi="Times New Roman" w:cs="Times New Roman"/>
          <w:sz w:val="24"/>
          <w:szCs w:val="24"/>
        </w:rPr>
        <w:t xml:space="preserve"> s</w:t>
      </w:r>
      <w:r w:rsidRPr="00E60289">
        <w:rPr>
          <w:rFonts w:ascii="Times New Roman" w:hAnsi="Times New Roman" w:cs="Times New Roman"/>
          <w:sz w:val="24"/>
          <w:szCs w:val="24"/>
          <w:vertAlign w:val="superscript"/>
        </w:rPr>
        <w:t>-1</w:t>
      </w:r>
      <w:r w:rsidRPr="00E60289">
        <w:rPr>
          <w:rFonts w:ascii="Times New Roman" w:hAnsi="Times New Roman" w:cs="Times New Roman"/>
          <w:sz w:val="24"/>
          <w:szCs w:val="24"/>
        </w:rPr>
        <w:t>] is the initial lateral root length density growth rate</w:t>
      </w:r>
      <w:r w:rsidR="00FC2E5C">
        <w:rPr>
          <w:rFonts w:ascii="Times New Roman" w:hAnsi="Times New Roman" w:cs="Times New Roman"/>
          <w:sz w:val="24"/>
          <w:szCs w:val="24"/>
        </w:rPr>
        <w:t xml:space="preserve"> </w:t>
      </w:r>
      <w:r w:rsidR="00FC2E5C">
        <w:rPr>
          <w:rFonts w:ascii="Times New Roman" w:hAnsi="Times New Roman" w:cs="Times New Roman"/>
          <w:sz w:val="24"/>
          <w:szCs w:val="24"/>
        </w:rPr>
        <w:fldChar w:fldCharType="begin"/>
      </w:r>
      <w:r w:rsidR="00A07260">
        <w:rPr>
          <w:rFonts w:ascii="Times New Roman" w:hAnsi="Times New Roman" w:cs="Times New Roman"/>
          <w:sz w:val="24"/>
          <w:szCs w:val="24"/>
        </w:rPr>
        <w:instrText xml:space="preserve"> ADDIN EN.CITE &lt;EndNote&gt;&lt;Cite&gt;&lt;Author&gt;Roose&lt;/Author&gt;&lt;Year&gt;2001&lt;/Year&gt;&lt;RecNum&gt;20&lt;/RecNum&gt;&lt;DisplayText&gt;(Roose et al., 2001)&lt;/DisplayText&gt;&lt;record&gt;&lt;rec-number&gt;20&lt;/rec-number&gt;&lt;foreign-keys&gt;&lt;key app="EN" db-id="0sapex5pfwrt05ep5w3x2zd0tdt9050e5fax" timestamp="1456223089"&gt;20&lt;/key&gt;&lt;/foreign-keys&gt;&lt;ref-type name="Journal Article"&gt;17&lt;/ref-type&gt;&lt;contributors&gt;&lt;authors&gt;&lt;author&gt;Roose, Tiina&lt;/author&gt;&lt;author&gt;Fowler, AC&lt;/author&gt;&lt;author&gt;Darrah, PR&lt;/author&gt;&lt;/authors&gt;&lt;/contributors&gt;&lt;titles&gt;&lt;title&gt;A mathematical model of plant nutrient uptake&lt;/title&gt;&lt;secondary-title&gt;Journal of mathematical biology&lt;/secondary-title&gt;&lt;/titles&gt;&lt;periodical&gt;&lt;full-title&gt;Journal of mathematical biology&lt;/full-title&gt;&lt;/periodical&gt;&lt;pages&gt;347-360&lt;/pages&gt;&lt;volume&gt;42&lt;/volume&gt;&lt;number&gt;4&lt;/number&gt;&lt;dates&gt;&lt;year&gt;2001&lt;/year&gt;&lt;/dates&gt;&lt;isbn&gt;0303-6812&lt;/isbn&gt;&lt;urls&gt;&lt;/urls&gt;&lt;/record&gt;&lt;/Cite&gt;&lt;/EndNote&gt;</w:instrText>
      </w:r>
      <w:r w:rsidR="00FC2E5C">
        <w:rPr>
          <w:rFonts w:ascii="Times New Roman" w:hAnsi="Times New Roman" w:cs="Times New Roman"/>
          <w:sz w:val="24"/>
          <w:szCs w:val="24"/>
        </w:rPr>
        <w:fldChar w:fldCharType="separate"/>
      </w:r>
      <w:r w:rsidR="00A07260">
        <w:rPr>
          <w:rFonts w:ascii="Times New Roman" w:hAnsi="Times New Roman" w:cs="Times New Roman"/>
          <w:noProof/>
          <w:sz w:val="24"/>
          <w:szCs w:val="24"/>
        </w:rPr>
        <w:t>(</w:t>
      </w:r>
      <w:hyperlink w:anchor="_ENREF_41" w:tooltip="Roose, 2001 #20" w:history="1">
        <w:r w:rsidR="0022534B">
          <w:rPr>
            <w:rFonts w:ascii="Times New Roman" w:hAnsi="Times New Roman" w:cs="Times New Roman"/>
            <w:noProof/>
            <w:sz w:val="24"/>
            <w:szCs w:val="24"/>
          </w:rPr>
          <w:t>Roose et al., 2001</w:t>
        </w:r>
      </w:hyperlink>
      <w:r w:rsidR="00A07260">
        <w:rPr>
          <w:rFonts w:ascii="Times New Roman" w:hAnsi="Times New Roman" w:cs="Times New Roman"/>
          <w:noProof/>
          <w:sz w:val="24"/>
          <w:szCs w:val="24"/>
        </w:rPr>
        <w:t>)</w:t>
      </w:r>
      <w:r w:rsidR="00FC2E5C">
        <w:rPr>
          <w:rFonts w:ascii="Times New Roman" w:hAnsi="Times New Roman" w:cs="Times New Roman"/>
          <w:sz w:val="24"/>
          <w:szCs w:val="24"/>
        </w:rPr>
        <w:fldChar w:fldCharType="end"/>
      </w:r>
      <w:r w:rsidRPr="00E60289">
        <w:rPr>
          <w:rFonts w:ascii="Times New Roman" w:hAnsi="Times New Roman" w:cs="Times New Roman"/>
          <w:sz w:val="24"/>
          <w:szCs w:val="24"/>
        </w:rPr>
        <w:t>. Notice there is a lateral root length density defined per depth of soil.</w:t>
      </w:r>
      <w:r w:rsidR="00074B86">
        <w:rPr>
          <w:rFonts w:ascii="Times New Roman" w:hAnsi="Times New Roman" w:cs="Times New Roman"/>
          <w:sz w:val="24"/>
          <w:szCs w:val="24"/>
        </w:rPr>
        <w:t xml:space="preserve"> Additionally, this formulation assumes primary and lateral growth is independent of external factors. Importantly, the roots will grow the same </w:t>
      </w:r>
      <w:r w:rsidR="00074B86">
        <w:rPr>
          <w:rFonts w:ascii="Times New Roman" w:hAnsi="Times New Roman" w:cs="Times New Roman"/>
          <w:sz w:val="24"/>
          <w:szCs w:val="24"/>
        </w:rPr>
        <w:lastRenderedPageBreak/>
        <w:t>regardless of soil hydrology</w:t>
      </w:r>
      <w:r w:rsidR="001D04CE">
        <w:rPr>
          <w:rFonts w:ascii="Times New Roman" w:hAnsi="Times New Roman" w:cs="Times New Roman"/>
          <w:sz w:val="24"/>
          <w:szCs w:val="24"/>
        </w:rPr>
        <w:t xml:space="preserve"> or soil </w:t>
      </w:r>
      <w:r w:rsidR="00236BF4">
        <w:rPr>
          <w:rFonts w:ascii="Times New Roman" w:hAnsi="Times New Roman" w:cs="Times New Roman"/>
          <w:sz w:val="24"/>
          <w:szCs w:val="24"/>
        </w:rPr>
        <w:t>N</w:t>
      </w:r>
      <w:r w:rsidR="001D04CE">
        <w:rPr>
          <w:rFonts w:ascii="Times New Roman" w:hAnsi="Times New Roman" w:cs="Times New Roman"/>
          <w:sz w:val="24"/>
          <w:szCs w:val="24"/>
        </w:rPr>
        <w:t xml:space="preserve"> distribution</w:t>
      </w:r>
      <w:r w:rsidR="00074B86">
        <w:rPr>
          <w:rFonts w:ascii="Times New Roman" w:hAnsi="Times New Roman" w:cs="Times New Roman"/>
          <w:sz w:val="24"/>
          <w:szCs w:val="24"/>
        </w:rPr>
        <w:t xml:space="preserve">. </w:t>
      </w:r>
      <w:r w:rsidR="00051600">
        <w:rPr>
          <w:rFonts w:ascii="Times New Roman" w:hAnsi="Times New Roman" w:cs="Times New Roman"/>
          <w:sz w:val="24"/>
          <w:szCs w:val="24"/>
        </w:rPr>
        <w:t>This assumption enables us to study water and N dynamics in isolation and attribute any differences between results to rainfall only.</w:t>
      </w:r>
      <w:r w:rsidR="00074B86">
        <w:rPr>
          <w:rFonts w:ascii="Times New Roman" w:hAnsi="Times New Roman" w:cs="Times New Roman"/>
          <w:sz w:val="24"/>
          <w:szCs w:val="24"/>
        </w:rPr>
        <w:t xml:space="preserve"> </w:t>
      </w:r>
      <w:r w:rsidR="003A2063">
        <w:rPr>
          <w:rFonts w:ascii="Times New Roman" w:hAnsi="Times New Roman" w:cs="Times New Roman"/>
          <w:sz w:val="24"/>
          <w:szCs w:val="24"/>
        </w:rPr>
        <w:t>The temporal evolution of the lateral root length density can be seen in the Supplementary Information Figure S</w:t>
      </w:r>
      <w:r w:rsidR="00057CE4">
        <w:rPr>
          <w:rFonts w:ascii="Times New Roman" w:hAnsi="Times New Roman" w:cs="Times New Roman"/>
          <w:sz w:val="24"/>
          <w:szCs w:val="24"/>
        </w:rPr>
        <w:t>6</w:t>
      </w:r>
      <w:r w:rsidR="003A2063">
        <w:rPr>
          <w:rFonts w:ascii="Times New Roman" w:hAnsi="Times New Roman" w:cs="Times New Roman"/>
          <w:sz w:val="24"/>
          <w:szCs w:val="24"/>
        </w:rPr>
        <w:t>.</w:t>
      </w:r>
    </w:p>
    <w:p w14:paraId="6B329C07" w14:textId="64E444AC" w:rsidR="00190AA7" w:rsidRPr="00E60289" w:rsidRDefault="00505A23" w:rsidP="00190AA7">
      <w:pPr>
        <w:spacing w:before="240" w:line="480" w:lineRule="auto"/>
        <w:rPr>
          <w:rFonts w:ascii="Times New Roman" w:hAnsi="Times New Roman" w:cs="Times New Roman"/>
          <w:sz w:val="24"/>
          <w:szCs w:val="24"/>
        </w:rPr>
      </w:pPr>
      <w:r>
        <w:rPr>
          <w:rFonts w:ascii="Times New Roman" w:hAnsi="Times New Roman" w:cs="Times New Roman"/>
          <w:sz w:val="24"/>
          <w:szCs w:val="24"/>
        </w:rPr>
        <w:t>W</w:t>
      </w:r>
      <w:r w:rsidR="00190AA7" w:rsidRPr="00E60289">
        <w:rPr>
          <w:rFonts w:ascii="Times New Roman" w:hAnsi="Times New Roman" w:cs="Times New Roman"/>
          <w:sz w:val="24"/>
          <w:szCs w:val="24"/>
        </w:rPr>
        <w:t>e describe the distribution of pressure in</w:t>
      </w:r>
      <w:r w:rsidR="00D657F2">
        <w:rPr>
          <w:rFonts w:ascii="Times New Roman" w:hAnsi="Times New Roman" w:cs="Times New Roman"/>
          <w:sz w:val="24"/>
          <w:szCs w:val="24"/>
        </w:rPr>
        <w:t>side</w:t>
      </w:r>
      <w:r w:rsidR="00190AA7" w:rsidRPr="00E60289">
        <w:rPr>
          <w:rFonts w:ascii="Times New Roman" w:hAnsi="Times New Roman" w:cs="Times New Roman"/>
          <w:sz w:val="24"/>
          <w:szCs w:val="24"/>
        </w:rPr>
        <w:t xml:space="preserve"> the root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
        <w:gridCol w:w="7911"/>
        <w:gridCol w:w="711"/>
      </w:tblGrid>
      <w:tr w:rsidR="00190AA7" w:rsidRPr="00E60289" w14:paraId="1317F930" w14:textId="77777777" w:rsidTr="000D21FA">
        <w:tc>
          <w:tcPr>
            <w:tcW w:w="404" w:type="dxa"/>
          </w:tcPr>
          <w:p w14:paraId="0F98ACE9" w14:textId="77777777" w:rsidR="00190AA7" w:rsidRPr="00E60289" w:rsidRDefault="00190AA7" w:rsidP="002D1799">
            <w:pPr>
              <w:spacing w:line="480" w:lineRule="auto"/>
              <w:rPr>
                <w:rFonts w:ascii="Times New Roman" w:hAnsi="Times New Roman" w:cs="Times New Roman"/>
                <w:color w:val="FF0000"/>
                <w:sz w:val="24"/>
                <w:szCs w:val="24"/>
              </w:rPr>
            </w:pPr>
          </w:p>
        </w:tc>
        <w:tc>
          <w:tcPr>
            <w:tcW w:w="7911" w:type="dxa"/>
            <w:vAlign w:val="center"/>
          </w:tcPr>
          <w:p w14:paraId="6F2E1D90" w14:textId="77777777" w:rsidR="00190AA7" w:rsidRPr="00E60289" w:rsidRDefault="00190AA7" w:rsidP="002D1799">
            <w:pPr>
              <w:spacing w:line="480" w:lineRule="auto"/>
              <w:rPr>
                <w:rFonts w:ascii="Times New Roman" w:hAnsi="Times New Roman" w:cs="Times New Roman"/>
                <w:sz w:val="24"/>
                <w:szCs w:val="24"/>
              </w:rPr>
            </w:pP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z</m:t>
                  </m:r>
                </m:sub>
              </m:sSub>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num>
                <m:den>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3</m:t>
                      </m:r>
                    </m:sub>
                    <m:sup>
                      <m:r>
                        <w:rPr>
                          <w:rFonts w:ascii="Cambria Math" w:hAnsi="Cambria Math" w:cs="Times New Roman"/>
                          <w:sz w:val="24"/>
                          <w:szCs w:val="24"/>
                        </w:rPr>
                        <m:t>2</m:t>
                      </m:r>
                    </m:sup>
                  </m:sSubSup>
                </m:den>
              </m:f>
              <m:r>
                <w:rPr>
                  <w:rFonts w:ascii="Cambria Math" w:hAnsi="Cambria Math" w:cs="Times New Roman"/>
                  <w:sz w:val="24"/>
                  <w:szCs w:val="24"/>
                </w:rPr>
                <m:t>=2π</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r</m:t>
                  </m:r>
                </m:sub>
              </m:sSub>
              <m:d>
                <m:dPr>
                  <m:ctrlPr>
                    <w:rPr>
                      <w:rFonts w:ascii="Cambria Math" w:hAnsi="Cambria Math" w:cs="Times New Roman"/>
                      <w:i/>
                      <w:sz w:val="24"/>
                      <w:szCs w:val="24"/>
                    </w:rPr>
                  </m:ctrlPr>
                </m:dPr>
                <m:e>
                  <m:r>
                    <w:rPr>
                      <w:rFonts w:ascii="Cambria Math" w:hAnsi="Cambria Math" w:cs="Times New Roman"/>
                      <w:sz w:val="24"/>
                      <w:szCs w:val="24"/>
                    </w:rPr>
                    <m:t>p-</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e>
              </m:d>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&lt;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r>
                <w:rPr>
                  <w:rFonts w:ascii="Cambria Math" w:hAnsi="Cambria Math" w:cs="Times New Roman"/>
                  <w:sz w:val="24"/>
                  <w:szCs w:val="24"/>
                </w:rPr>
                <m:t>(t)</m:t>
              </m:r>
            </m:oMath>
            <w:r w:rsidRPr="00E60289">
              <w:rPr>
                <w:rFonts w:ascii="Times New Roman" w:hAnsi="Times New Roman" w:cs="Times New Roman"/>
                <w:sz w:val="24"/>
                <w:szCs w:val="24"/>
              </w:rPr>
              <w:t xml:space="preserve">, </w:t>
            </w:r>
          </w:p>
        </w:tc>
        <w:tc>
          <w:tcPr>
            <w:tcW w:w="711" w:type="dxa"/>
            <w:vAlign w:val="center"/>
          </w:tcPr>
          <w:p w14:paraId="573122FC" w14:textId="076C215E" w:rsidR="00190AA7" w:rsidRPr="00E60289" w:rsidRDefault="00190AA7" w:rsidP="002D1799">
            <w:pPr>
              <w:pStyle w:val="Caption"/>
              <w:spacing w:line="480" w:lineRule="auto"/>
              <w:rPr>
                <w:rFonts w:ascii="Times New Roman" w:hAnsi="Times New Roman" w:cs="Times New Roman"/>
                <w:sz w:val="24"/>
                <w:szCs w:val="24"/>
              </w:rPr>
            </w:pPr>
            <w:bookmarkStart w:id="14" w:name="_Ref35344528"/>
            <w:r w:rsidRPr="00E60289">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SEQ ( \* ARABIC </w:instrText>
            </w:r>
            <w:r w:rsidRPr="00E60289">
              <w:rPr>
                <w:rFonts w:ascii="Times New Roman" w:hAnsi="Times New Roman" w:cs="Times New Roman"/>
                <w:sz w:val="24"/>
                <w:szCs w:val="24"/>
              </w:rPr>
              <w:fldChar w:fldCharType="separate"/>
            </w:r>
            <w:r w:rsidR="002D1799">
              <w:rPr>
                <w:rFonts w:ascii="Times New Roman" w:hAnsi="Times New Roman" w:cs="Times New Roman"/>
                <w:noProof/>
                <w:sz w:val="24"/>
                <w:szCs w:val="24"/>
              </w:rPr>
              <w:t>13</w:t>
            </w:r>
            <w:r w:rsidRPr="00E60289">
              <w:rPr>
                <w:rFonts w:ascii="Times New Roman" w:hAnsi="Times New Roman" w:cs="Times New Roman"/>
                <w:noProof/>
                <w:sz w:val="24"/>
                <w:szCs w:val="24"/>
              </w:rPr>
              <w:fldChar w:fldCharType="end"/>
            </w:r>
            <w:r w:rsidRPr="00E60289">
              <w:rPr>
                <w:rFonts w:ascii="Times New Roman" w:hAnsi="Times New Roman" w:cs="Times New Roman"/>
                <w:sz w:val="24"/>
                <w:szCs w:val="24"/>
              </w:rPr>
              <w:t xml:space="preserve"> )</w:t>
            </w:r>
            <w:bookmarkEnd w:id="14"/>
          </w:p>
        </w:tc>
      </w:tr>
    </w:tbl>
    <w:p w14:paraId="19BF5F89" w14:textId="33B27C72" w:rsidR="00190AA7" w:rsidRPr="00E60289" w:rsidRDefault="000D21FA" w:rsidP="00190AA7">
      <w:pPr>
        <w:spacing w:before="240" w:line="480" w:lineRule="auto"/>
        <w:rPr>
          <w:rFonts w:ascii="Times New Roman" w:hAnsi="Times New Roman" w:cs="Times New Roman"/>
          <w:sz w:val="24"/>
          <w:szCs w:val="24"/>
        </w:rPr>
      </w:pPr>
      <w:proofErr w:type="gramStart"/>
      <w:r w:rsidRPr="000D21FA">
        <w:rPr>
          <w:rFonts w:ascii="Times New Roman" w:hAnsi="Times New Roman" w:cs="Times New Roman"/>
          <w:sz w:val="24"/>
          <w:szCs w:val="24"/>
        </w:rPr>
        <w:t>where</w:t>
      </w:r>
      <w:proofErr w:type="gramEnd"/>
      <w:r w:rsidRPr="000D21FA">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oMath>
      <w:r>
        <w:rPr>
          <w:rFonts w:ascii="Times New Roman" w:hAnsi="Times New Roman" w:cs="Times New Roman"/>
          <w:sz w:val="24"/>
          <w:szCs w:val="24"/>
        </w:rPr>
        <w:t xml:space="preserve"> </w:t>
      </w:r>
      <w:r w:rsidRPr="000D21FA">
        <w:rPr>
          <w:rFonts w:ascii="Times New Roman" w:hAnsi="Times New Roman" w:cs="Times New Roman"/>
          <w:sz w:val="24"/>
          <w:szCs w:val="24"/>
        </w:rPr>
        <w:t xml:space="preserve">[Pa] is the </w:t>
      </w:r>
      <w:r w:rsidR="00505A23">
        <w:rPr>
          <w:rFonts w:ascii="Times New Roman" w:hAnsi="Times New Roman" w:cs="Times New Roman"/>
          <w:sz w:val="24"/>
          <w:szCs w:val="24"/>
        </w:rPr>
        <w:t xml:space="preserve">root xylem </w:t>
      </w:r>
      <w:r w:rsidRPr="000D21FA">
        <w:rPr>
          <w:rFonts w:ascii="Times New Roman" w:hAnsi="Times New Roman" w:cs="Times New Roman"/>
          <w:sz w:val="24"/>
          <w:szCs w:val="24"/>
        </w:rPr>
        <w:t xml:space="preserve">pressure </w:t>
      </w:r>
      <w:r w:rsidR="00552BE2">
        <w:rPr>
          <w:rFonts w:ascii="Times New Roman" w:hAnsi="Times New Roman" w:cs="Times New Roman"/>
          <w:sz w:val="24"/>
          <w:szCs w:val="24"/>
        </w:rPr>
        <w:t>as a function of</w:t>
      </w:r>
      <w:r w:rsidRPr="000D21FA">
        <w:rPr>
          <w:rFonts w:ascii="Times New Roman" w:hAnsi="Times New Roman" w:cs="Times New Roman"/>
          <w:sz w:val="24"/>
          <w:szCs w:val="24"/>
        </w:rPr>
        <w:t xml:space="preserve"> the rooting system</w:t>
      </w:r>
      <w:r w:rsidR="00552BE2">
        <w:rPr>
          <w:rFonts w:ascii="Times New Roman" w:hAnsi="Times New Roman" w:cs="Times New Roman"/>
          <w:sz w:val="24"/>
          <w:szCs w:val="24"/>
        </w:rPr>
        <w:t xml:space="preserve"> depth</w:t>
      </w:r>
      <w:r>
        <w:rPr>
          <w:rFonts w:ascii="Times New Roman" w:hAnsi="Times New Roman" w:cs="Times New Roman"/>
          <w:sz w:val="24"/>
          <w:szCs w:val="24"/>
        </w:rPr>
        <w:t>,</w:t>
      </w:r>
      <w:r w:rsidR="00190AA7" w:rsidRPr="00E6028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z</m:t>
            </m:r>
          </m:sub>
        </m:sSub>
      </m:oMath>
      <w:r w:rsidR="00190AA7" w:rsidRPr="00E60289">
        <w:rPr>
          <w:rFonts w:ascii="Times New Roman" w:hAnsi="Times New Roman" w:cs="Times New Roman"/>
          <w:sz w:val="24"/>
          <w:szCs w:val="24"/>
        </w:rPr>
        <w:t xml:space="preserve"> [m</w:t>
      </w:r>
      <w:r w:rsidR="00190AA7" w:rsidRPr="00E60289">
        <w:rPr>
          <w:rFonts w:ascii="Times New Roman" w:hAnsi="Times New Roman" w:cs="Times New Roman"/>
          <w:sz w:val="24"/>
          <w:szCs w:val="24"/>
          <w:vertAlign w:val="superscript"/>
        </w:rPr>
        <w:t>4</w:t>
      </w:r>
      <w:r w:rsidR="00190AA7" w:rsidRPr="00E60289">
        <w:rPr>
          <w:rFonts w:ascii="Times New Roman" w:hAnsi="Times New Roman" w:cs="Times New Roman"/>
          <w:sz w:val="24"/>
          <w:szCs w:val="24"/>
        </w:rPr>
        <w:t xml:space="preserve"> Pa</w:t>
      </w:r>
      <w:r w:rsidR="00190AA7" w:rsidRPr="00E60289">
        <w:rPr>
          <w:rFonts w:ascii="Times New Roman" w:hAnsi="Times New Roman" w:cs="Times New Roman"/>
          <w:sz w:val="24"/>
          <w:szCs w:val="24"/>
          <w:vertAlign w:val="superscript"/>
        </w:rPr>
        <w:t>-1</w:t>
      </w:r>
      <w:r w:rsidR="00190AA7" w:rsidRPr="00E60289">
        <w:rPr>
          <w:rFonts w:ascii="Times New Roman" w:hAnsi="Times New Roman" w:cs="Times New Roman"/>
          <w:sz w:val="24"/>
          <w:szCs w:val="24"/>
        </w:rPr>
        <w:t xml:space="preserve"> s</w:t>
      </w:r>
      <w:r w:rsidR="00190AA7" w:rsidRPr="00E60289">
        <w:rPr>
          <w:rFonts w:ascii="Times New Roman" w:hAnsi="Times New Roman" w:cs="Times New Roman"/>
          <w:sz w:val="24"/>
          <w:szCs w:val="24"/>
          <w:vertAlign w:val="superscript"/>
        </w:rPr>
        <w:t>-1</w:t>
      </w:r>
      <w:r w:rsidR="00190AA7" w:rsidRPr="00E60289">
        <w:rPr>
          <w:rFonts w:ascii="Times New Roman" w:hAnsi="Times New Roman" w:cs="Times New Roman"/>
          <w:sz w:val="24"/>
          <w:szCs w:val="24"/>
        </w:rPr>
        <w:t>] is the root axial conductivity</w:t>
      </w:r>
      <w:r w:rsidR="00D657F2">
        <w:rPr>
          <w:rFonts w:ascii="Times New Roman" w:hAnsi="Times New Roman" w:cs="Times New Roman"/>
          <w:sz w:val="24"/>
          <w:szCs w:val="24"/>
        </w:rPr>
        <w:t xml:space="preserve">, </w:t>
      </w:r>
      <w:proofErr w:type="spellStart"/>
      <w:r w:rsidR="00D657F2" w:rsidRPr="00C630FE">
        <w:rPr>
          <w:rFonts w:ascii="Times New Roman" w:hAnsi="Times New Roman" w:cs="Times New Roman"/>
          <w:i/>
          <w:iCs/>
          <w:sz w:val="24"/>
          <w:szCs w:val="24"/>
        </w:rPr>
        <w:t>k</w:t>
      </w:r>
      <w:r w:rsidR="00D657F2" w:rsidRPr="00C630FE">
        <w:rPr>
          <w:rFonts w:ascii="Times New Roman" w:hAnsi="Times New Roman" w:cs="Times New Roman"/>
          <w:i/>
          <w:iCs/>
          <w:sz w:val="24"/>
          <w:szCs w:val="24"/>
          <w:vertAlign w:val="subscript"/>
        </w:rPr>
        <w:t>r</w:t>
      </w:r>
      <w:proofErr w:type="spellEnd"/>
      <w:r w:rsidR="00D657F2">
        <w:rPr>
          <w:rFonts w:ascii="Times New Roman" w:hAnsi="Times New Roman" w:cs="Times New Roman"/>
          <w:sz w:val="24"/>
          <w:szCs w:val="24"/>
        </w:rPr>
        <w:t xml:space="preserve"> </w:t>
      </w:r>
      <w:r w:rsidR="00D657F2" w:rsidRPr="00E60289">
        <w:rPr>
          <w:rFonts w:ascii="Times New Roman" w:hAnsi="Times New Roman" w:cs="Times New Roman"/>
          <w:sz w:val="24"/>
          <w:szCs w:val="24"/>
        </w:rPr>
        <w:t>[m Pa</w:t>
      </w:r>
      <w:r w:rsidR="00D657F2" w:rsidRPr="00E60289">
        <w:rPr>
          <w:rFonts w:ascii="Times New Roman" w:hAnsi="Times New Roman" w:cs="Times New Roman"/>
          <w:sz w:val="24"/>
          <w:szCs w:val="24"/>
          <w:vertAlign w:val="superscript"/>
        </w:rPr>
        <w:t>-1</w:t>
      </w:r>
      <w:r w:rsidR="00D657F2" w:rsidRPr="00E60289">
        <w:rPr>
          <w:rFonts w:ascii="Times New Roman" w:hAnsi="Times New Roman" w:cs="Times New Roman"/>
          <w:sz w:val="24"/>
          <w:szCs w:val="24"/>
        </w:rPr>
        <w:t xml:space="preserve"> s</w:t>
      </w:r>
      <w:r w:rsidR="00D657F2" w:rsidRPr="00E60289">
        <w:rPr>
          <w:rFonts w:ascii="Times New Roman" w:hAnsi="Times New Roman" w:cs="Times New Roman"/>
          <w:sz w:val="24"/>
          <w:szCs w:val="24"/>
          <w:vertAlign w:val="superscript"/>
        </w:rPr>
        <w:t>-1</w:t>
      </w:r>
      <w:r w:rsidR="00D657F2" w:rsidRPr="00E60289">
        <w:rPr>
          <w:rFonts w:ascii="Times New Roman" w:hAnsi="Times New Roman" w:cs="Times New Roman"/>
          <w:sz w:val="24"/>
          <w:szCs w:val="24"/>
        </w:rPr>
        <w:t>]</w:t>
      </w:r>
      <w:r w:rsidR="00D657F2">
        <w:rPr>
          <w:rFonts w:ascii="Times New Roman" w:hAnsi="Times New Roman" w:cs="Times New Roman"/>
          <w:sz w:val="24"/>
          <w:szCs w:val="24"/>
        </w:rPr>
        <w:t xml:space="preserve"> is the root radial conductivity,</w:t>
      </w:r>
      <w:r w:rsidR="00C630FE">
        <w:rPr>
          <w:rFonts w:ascii="Times New Roman" w:hAnsi="Times New Roman" w:cs="Times New Roman"/>
          <w:sz w:val="24"/>
          <w:szCs w:val="24"/>
        </w:rPr>
        <w:t xml:space="preserve"> and</w:t>
      </w:r>
      <w:r w:rsidR="00190AA7" w:rsidRPr="00E6028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oMath>
      <w:r w:rsidR="00190AA7" w:rsidRPr="00E60289">
        <w:rPr>
          <w:rFonts w:ascii="Times New Roman" w:hAnsi="Times New Roman" w:cs="Times New Roman"/>
          <w:sz w:val="24"/>
          <w:szCs w:val="24"/>
        </w:rPr>
        <w:t xml:space="preserve"> is either the lateral or primary root radius</w:t>
      </w:r>
      <w:r w:rsidR="00D657F2">
        <w:rPr>
          <w:rFonts w:ascii="Times New Roman" w:hAnsi="Times New Roman" w:cs="Times New Roman"/>
          <w:sz w:val="24"/>
          <w:szCs w:val="24"/>
        </w:rPr>
        <w:t>.</w:t>
      </w:r>
    </w:p>
    <w:p w14:paraId="5DC0CDFB" w14:textId="6192D378" w:rsidR="00190AA7" w:rsidRPr="00552BE2" w:rsidRDefault="00AE27B3" w:rsidP="00190AA7">
      <w:pPr>
        <w:pStyle w:val="Heading2"/>
        <w:spacing w:line="480" w:lineRule="auto"/>
        <w:rPr>
          <w:rFonts w:ascii="Times New Roman" w:hAnsi="Times New Roman" w:cs="Times New Roman"/>
          <w:i/>
          <w:iCs/>
          <w:sz w:val="24"/>
          <w:szCs w:val="24"/>
        </w:rPr>
      </w:pPr>
      <w:r w:rsidRPr="00552BE2">
        <w:rPr>
          <w:rFonts w:ascii="Times New Roman" w:hAnsi="Times New Roman" w:cs="Times New Roman"/>
          <w:i/>
          <w:iCs/>
          <w:caps w:val="0"/>
          <w:sz w:val="24"/>
          <w:szCs w:val="24"/>
        </w:rPr>
        <w:t>Nitrogen movement and uptake model</w:t>
      </w:r>
    </w:p>
    <w:p w14:paraId="48AAED66" w14:textId="756FCD2B" w:rsidR="00190AA7" w:rsidRPr="00E60289" w:rsidRDefault="00576388" w:rsidP="00190AA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Here w</w:t>
      </w:r>
      <w:r w:rsidR="00190AA7" w:rsidRPr="00E60289">
        <w:rPr>
          <w:rFonts w:ascii="Times New Roman" w:hAnsi="Times New Roman" w:cs="Times New Roman"/>
          <w:sz w:val="24"/>
          <w:szCs w:val="24"/>
        </w:rPr>
        <w:t xml:space="preserve">e introduce a mathematical model for </w:t>
      </w:r>
      <w:r w:rsidR="00236BF4">
        <w:rPr>
          <w:rFonts w:ascii="Times New Roman" w:hAnsi="Times New Roman" w:cs="Times New Roman"/>
          <w:sz w:val="24"/>
          <w:szCs w:val="24"/>
        </w:rPr>
        <w:t>N</w:t>
      </w:r>
      <w:r w:rsidR="00190AA7" w:rsidRPr="00E60289">
        <w:rPr>
          <w:rFonts w:ascii="Times New Roman" w:hAnsi="Times New Roman" w:cs="Times New Roman"/>
          <w:sz w:val="24"/>
          <w:szCs w:val="24"/>
        </w:rPr>
        <w:t xml:space="preserve"> movement in soil. We couple it with the water movement model derived above, thereby constructing a model for simultaneous water and </w:t>
      </w:r>
      <w:r w:rsidR="00236BF4">
        <w:rPr>
          <w:rFonts w:ascii="Times New Roman" w:hAnsi="Times New Roman" w:cs="Times New Roman"/>
          <w:sz w:val="24"/>
          <w:szCs w:val="24"/>
        </w:rPr>
        <w:t>N</w:t>
      </w:r>
      <w:r w:rsidR="00190AA7" w:rsidRPr="00E60289">
        <w:rPr>
          <w:rFonts w:ascii="Times New Roman" w:hAnsi="Times New Roman" w:cs="Times New Roman"/>
          <w:sz w:val="24"/>
          <w:szCs w:val="24"/>
        </w:rPr>
        <w:t xml:space="preserve"> movement</w:t>
      </w:r>
      <w:r w:rsidR="00AB70C9">
        <w:rPr>
          <w:rFonts w:ascii="Times New Roman" w:hAnsi="Times New Roman" w:cs="Times New Roman"/>
          <w:sz w:val="24"/>
          <w:szCs w:val="24"/>
        </w:rPr>
        <w:t xml:space="preserve"> and plant uptake</w:t>
      </w:r>
      <w:r w:rsidR="00190AA7" w:rsidRPr="00E60289">
        <w:rPr>
          <w:rFonts w:ascii="Times New Roman" w:hAnsi="Times New Roman" w:cs="Times New Roman"/>
          <w:sz w:val="24"/>
          <w:szCs w:val="24"/>
        </w:rPr>
        <w:t xml:space="preserve"> in soil. The model coupl</w:t>
      </w:r>
      <w:r w:rsidR="00CE6514">
        <w:rPr>
          <w:rFonts w:ascii="Times New Roman" w:hAnsi="Times New Roman" w:cs="Times New Roman"/>
          <w:sz w:val="24"/>
          <w:szCs w:val="24"/>
        </w:rPr>
        <w:t>ing</w:t>
      </w:r>
      <w:r w:rsidR="00190AA7" w:rsidRPr="00E60289">
        <w:rPr>
          <w:rFonts w:ascii="Times New Roman" w:hAnsi="Times New Roman" w:cs="Times New Roman"/>
          <w:sz w:val="24"/>
          <w:szCs w:val="24"/>
        </w:rPr>
        <w:t xml:space="preserve"> </w:t>
      </w:r>
      <w:r w:rsidR="00CE6514">
        <w:rPr>
          <w:rFonts w:ascii="Times New Roman" w:hAnsi="Times New Roman" w:cs="Times New Roman"/>
          <w:sz w:val="24"/>
          <w:szCs w:val="24"/>
        </w:rPr>
        <w:t xml:space="preserve">follows the </w:t>
      </w:r>
      <w:r w:rsidR="00190AA7" w:rsidRPr="00E60289">
        <w:rPr>
          <w:rFonts w:ascii="Times New Roman" w:hAnsi="Times New Roman" w:cs="Times New Roman"/>
          <w:sz w:val="24"/>
          <w:szCs w:val="24"/>
        </w:rPr>
        <w:t xml:space="preserve">approach </w:t>
      </w:r>
      <w:r w:rsidR="00CE6514">
        <w:rPr>
          <w:rFonts w:ascii="Times New Roman" w:hAnsi="Times New Roman" w:cs="Times New Roman"/>
          <w:sz w:val="24"/>
          <w:szCs w:val="24"/>
        </w:rPr>
        <w:t>of</w:t>
      </w:r>
      <w:r w:rsidR="00190AA7" w:rsidRPr="00E60289">
        <w:rPr>
          <w:rFonts w:ascii="Times New Roman" w:hAnsi="Times New Roman" w:cs="Times New Roman"/>
          <w:sz w:val="24"/>
          <w:szCs w:val="24"/>
        </w:rPr>
        <w:t xml:space="preserve"> </w:t>
      </w:r>
      <w:r w:rsidR="00190AA7" w:rsidRPr="00E60289">
        <w:rPr>
          <w:rFonts w:ascii="Times New Roman" w:hAnsi="Times New Roman" w:cs="Times New Roman"/>
          <w:sz w:val="24"/>
          <w:szCs w:val="24"/>
        </w:rPr>
        <w:fldChar w:fldCharType="begin"/>
      </w:r>
      <w:r w:rsidR="00DE7916">
        <w:rPr>
          <w:rFonts w:ascii="Times New Roman" w:hAnsi="Times New Roman" w:cs="Times New Roman"/>
          <w:sz w:val="24"/>
          <w:szCs w:val="24"/>
        </w:rPr>
        <w:instrText xml:space="preserve"> ADDIN EN.CITE &lt;EndNote&gt;&lt;Cite&gt;&lt;Author&gt;Roose&lt;/Author&gt;&lt;Year&gt;2004&lt;/Year&gt;&lt;RecNum&gt;42&lt;/RecNum&gt;&lt;DisplayText&gt;(Roose and Fowler, 2004)&lt;/DisplayText&gt;&lt;record&gt;&lt;rec-number&gt;42&lt;/rec-number&gt;&lt;foreign-keys&gt;&lt;key app="EN" db-id="0sapex5pfwrt05ep5w3x2zd0tdt9050e5fax" timestamp="1463655948"&gt;42&lt;/key&gt;&lt;/foreign-keys&gt;&lt;ref-type name="Journal Article"&gt;17&lt;/ref-type&gt;&lt;contributors&gt;&lt;authors&gt;&lt;author&gt;Roose, T&lt;/author&gt;&lt;author&gt;Fowler, AC&lt;/author&gt;&lt;/authors&gt;&lt;/contributors&gt;&lt;titles&gt;&lt;title&gt;A mathematical model for water and nutrient uptake by plant root systems&lt;/title&gt;&lt;secondary-title&gt;Journal of theoretical biology&lt;/secondary-title&gt;&lt;/titles&gt;&lt;periodical&gt;&lt;full-title&gt;Journal of theoretical biology&lt;/full-title&gt;&lt;/periodical&gt;&lt;pages&gt;173-184&lt;/pages&gt;&lt;volume&gt;228&lt;/volume&gt;&lt;number&gt;2&lt;/number&gt;&lt;dates&gt;&lt;year&gt;2004&lt;/year&gt;&lt;/dates&gt;&lt;isbn&gt;0022-5193&lt;/isbn&gt;&lt;urls&gt;&lt;/urls&gt;&lt;/record&gt;&lt;/Cite&gt;&lt;/EndNote&gt;</w:instrText>
      </w:r>
      <w:r w:rsidR="00190AA7" w:rsidRPr="00E60289">
        <w:rPr>
          <w:rFonts w:ascii="Times New Roman" w:hAnsi="Times New Roman" w:cs="Times New Roman"/>
          <w:sz w:val="24"/>
          <w:szCs w:val="24"/>
        </w:rPr>
        <w:fldChar w:fldCharType="separate"/>
      </w:r>
      <w:r w:rsidR="00DE7916">
        <w:rPr>
          <w:rFonts w:ascii="Times New Roman" w:hAnsi="Times New Roman" w:cs="Times New Roman"/>
          <w:noProof/>
          <w:sz w:val="24"/>
          <w:szCs w:val="24"/>
        </w:rPr>
        <w:t>(</w:t>
      </w:r>
      <w:hyperlink w:anchor="_ENREF_40" w:tooltip="Roose, 2004 #42" w:history="1">
        <w:r w:rsidR="0022534B">
          <w:rPr>
            <w:rFonts w:ascii="Times New Roman" w:hAnsi="Times New Roman" w:cs="Times New Roman"/>
            <w:noProof/>
            <w:sz w:val="24"/>
            <w:szCs w:val="24"/>
          </w:rPr>
          <w:t>Roose and Fowler, 2004</w:t>
        </w:r>
      </w:hyperlink>
      <w:r w:rsidR="00DE7916">
        <w:rPr>
          <w:rFonts w:ascii="Times New Roman" w:hAnsi="Times New Roman" w:cs="Times New Roman"/>
          <w:noProof/>
          <w:sz w:val="24"/>
          <w:szCs w:val="24"/>
        </w:rPr>
        <w:t>)</w:t>
      </w:r>
      <w:r w:rsidR="00190AA7" w:rsidRPr="00E60289">
        <w:rPr>
          <w:rFonts w:ascii="Times New Roman" w:hAnsi="Times New Roman" w:cs="Times New Roman"/>
          <w:sz w:val="24"/>
          <w:szCs w:val="24"/>
        </w:rPr>
        <w:fldChar w:fldCharType="end"/>
      </w:r>
      <w:r w:rsidR="00190AA7" w:rsidRPr="00E60289">
        <w:rPr>
          <w:rFonts w:ascii="Times New Roman" w:hAnsi="Times New Roman" w:cs="Times New Roman"/>
          <w:sz w:val="24"/>
          <w:szCs w:val="24"/>
        </w:rPr>
        <w:t xml:space="preserve">. </w:t>
      </w:r>
      <w:r w:rsidR="00236BF4">
        <w:rPr>
          <w:rFonts w:ascii="Times New Roman" w:hAnsi="Times New Roman" w:cs="Times New Roman"/>
          <w:sz w:val="24"/>
          <w:szCs w:val="24"/>
        </w:rPr>
        <w:t>N</w:t>
      </w:r>
      <w:r w:rsidR="00190AA7" w:rsidRPr="00E60289">
        <w:rPr>
          <w:rFonts w:ascii="Times New Roman" w:hAnsi="Times New Roman" w:cs="Times New Roman"/>
          <w:sz w:val="24"/>
          <w:szCs w:val="24"/>
        </w:rPr>
        <w:t xml:space="preserve"> is a highly mobile nutrient that readily reacts and transforms in the bulk soil, thus presenting itself in a multitude of different forms regulated by the </w:t>
      </w:r>
      <w:r w:rsidR="00236BF4">
        <w:rPr>
          <w:rFonts w:ascii="Times New Roman" w:hAnsi="Times New Roman" w:cs="Times New Roman"/>
          <w:sz w:val="24"/>
          <w:szCs w:val="24"/>
        </w:rPr>
        <w:t>N</w:t>
      </w:r>
      <w:r w:rsidR="00190AA7" w:rsidRPr="00E60289">
        <w:rPr>
          <w:rFonts w:ascii="Times New Roman" w:hAnsi="Times New Roman" w:cs="Times New Roman"/>
          <w:sz w:val="24"/>
          <w:szCs w:val="24"/>
        </w:rPr>
        <w:t xml:space="preserve"> cycle </w:t>
      </w:r>
      <w:r w:rsidR="00190AA7" w:rsidRPr="00E60289">
        <w:rPr>
          <w:rFonts w:ascii="Times New Roman" w:hAnsi="Times New Roman" w:cs="Times New Roman"/>
          <w:sz w:val="24"/>
          <w:szCs w:val="24"/>
        </w:rPr>
        <w:fldChar w:fldCharType="begin"/>
      </w:r>
      <w:r w:rsidR="003B0D73">
        <w:rPr>
          <w:rFonts w:ascii="Times New Roman" w:hAnsi="Times New Roman" w:cs="Times New Roman"/>
          <w:sz w:val="24"/>
          <w:szCs w:val="24"/>
        </w:rPr>
        <w:instrText xml:space="preserve"> ADDIN EN.CITE &lt;EndNote&gt;&lt;Cite&gt;&lt;Author&gt;Galloway&lt;/Author&gt;&lt;Year&gt;2004&lt;/Year&gt;&lt;RecNum&gt;290&lt;/RecNum&gt;&lt;DisplayText&gt;(Galloway et al., 2004)&lt;/DisplayText&gt;&lt;record&gt;&lt;rec-number&gt;290&lt;/rec-number&gt;&lt;foreign-keys&gt;&lt;key app="EN" db-id="0sapex5pfwrt05ep5w3x2zd0tdt9050e5fax" timestamp="1590053111"&gt;290&lt;/key&gt;&lt;/foreign-keys&gt;&lt;ref-type name="Journal Article"&gt;17&lt;/ref-type&gt;&lt;contributors&gt;&lt;authors&gt;&lt;author&gt;Galloway, James N&lt;/author&gt;&lt;author&gt;Dentener, Frank J&lt;/author&gt;&lt;author&gt;Capone, Douglas G&lt;/author&gt;&lt;author&gt;Boyer, Elisabeth W&lt;/author&gt;&lt;author&gt;Howarth, Robert W&lt;/author&gt;&lt;author&gt;Seitzinger, Sybil P&lt;/author&gt;&lt;author&gt;Asner, Gregory P&lt;/author&gt;&lt;author&gt;Cleveland, Cory C&lt;/author&gt;&lt;author&gt;Green, PA&lt;/author&gt;&lt;author&gt;Holland, Elizabeth A&lt;/author&gt;&lt;/authors&gt;&lt;/contributors&gt;&lt;titles&gt;&lt;title&gt;Nitrogen cycles: past, present, and future&lt;/title&gt;&lt;secondary-title&gt;Biogeochemistry&lt;/secondary-title&gt;&lt;/titles&gt;&lt;periodical&gt;&lt;full-title&gt;Biogeochemistry&lt;/full-title&gt;&lt;/periodical&gt;&lt;pages&gt;153-226&lt;/pages&gt;&lt;volume&gt;70&lt;/volume&gt;&lt;number&gt;2&lt;/number&gt;&lt;dates&gt;&lt;year&gt;2004&lt;/year&gt;&lt;/dates&gt;&lt;isbn&gt;0168-2563&lt;/isbn&gt;&lt;urls&gt;&lt;/urls&gt;&lt;/record&gt;&lt;/Cite&gt;&lt;/EndNote&gt;</w:instrText>
      </w:r>
      <w:r w:rsidR="00190AA7" w:rsidRPr="00E60289">
        <w:rPr>
          <w:rFonts w:ascii="Times New Roman" w:hAnsi="Times New Roman" w:cs="Times New Roman"/>
          <w:sz w:val="24"/>
          <w:szCs w:val="24"/>
        </w:rPr>
        <w:fldChar w:fldCharType="separate"/>
      </w:r>
      <w:r w:rsidR="003B0D73">
        <w:rPr>
          <w:rFonts w:ascii="Times New Roman" w:hAnsi="Times New Roman" w:cs="Times New Roman"/>
          <w:noProof/>
          <w:sz w:val="24"/>
          <w:szCs w:val="24"/>
        </w:rPr>
        <w:t>(</w:t>
      </w:r>
      <w:hyperlink w:anchor="_ENREF_17" w:tooltip="Galloway, 2004 #290" w:history="1">
        <w:r w:rsidR="0022534B">
          <w:rPr>
            <w:rFonts w:ascii="Times New Roman" w:hAnsi="Times New Roman" w:cs="Times New Roman"/>
            <w:noProof/>
            <w:sz w:val="24"/>
            <w:szCs w:val="24"/>
          </w:rPr>
          <w:t>Galloway et al., 2004</w:t>
        </w:r>
      </w:hyperlink>
      <w:r w:rsidR="003B0D73">
        <w:rPr>
          <w:rFonts w:ascii="Times New Roman" w:hAnsi="Times New Roman" w:cs="Times New Roman"/>
          <w:noProof/>
          <w:sz w:val="24"/>
          <w:szCs w:val="24"/>
        </w:rPr>
        <w:t>)</w:t>
      </w:r>
      <w:r w:rsidR="00190AA7" w:rsidRPr="00E60289">
        <w:rPr>
          <w:rFonts w:ascii="Times New Roman" w:hAnsi="Times New Roman" w:cs="Times New Roman"/>
          <w:sz w:val="24"/>
          <w:szCs w:val="24"/>
        </w:rPr>
        <w:fldChar w:fldCharType="end"/>
      </w:r>
      <w:r w:rsidR="00190AA7" w:rsidRPr="00E60289">
        <w:rPr>
          <w:rFonts w:ascii="Times New Roman" w:hAnsi="Times New Roman" w:cs="Times New Roman"/>
          <w:sz w:val="24"/>
          <w:szCs w:val="24"/>
        </w:rPr>
        <w:t xml:space="preserve">. We consider </w:t>
      </w:r>
      <w:r w:rsidR="00236BF4">
        <w:rPr>
          <w:rFonts w:ascii="Times New Roman" w:hAnsi="Times New Roman" w:cs="Times New Roman"/>
          <w:sz w:val="24"/>
          <w:szCs w:val="24"/>
        </w:rPr>
        <w:t>N</w:t>
      </w:r>
      <w:r w:rsidR="00190AA7" w:rsidRPr="00E60289">
        <w:rPr>
          <w:rFonts w:ascii="Times New Roman" w:hAnsi="Times New Roman" w:cs="Times New Roman"/>
          <w:sz w:val="24"/>
          <w:szCs w:val="24"/>
        </w:rPr>
        <w:t xml:space="preserve"> to exist in three different species, these being ammonium</w:t>
      </w:r>
      <m:oMath>
        <m:r>
          <w:rPr>
            <w:rFonts w:ascii="Cambria Math" w:hAnsi="Cambria Math" w:cs="Times New Roman"/>
            <w:sz w:val="24"/>
            <w:szCs w:val="24"/>
          </w:rPr>
          <m:t xml:space="preserve"> </m:t>
        </m:r>
        <m:r>
          <m:rPr>
            <m:sty m:val="p"/>
          </m:rPr>
          <w:rPr>
            <w:rFonts w:ascii="Cambria Math" w:hAnsi="Cambria Math" w:cs="Times New Roman"/>
            <w:sz w:val="24"/>
            <w:szCs w:val="24"/>
          </w:rPr>
          <m:t>N</m:t>
        </m:r>
        <m:sSubSup>
          <m:sSubSupPr>
            <m:ctrlPr>
              <w:rPr>
                <w:rFonts w:ascii="Cambria Math" w:hAnsi="Cambria Math" w:cs="Times New Roman"/>
                <w:iCs/>
                <w:sz w:val="24"/>
                <w:szCs w:val="24"/>
              </w:rPr>
            </m:ctrlPr>
          </m:sSubSupPr>
          <m:e>
            <m:r>
              <m:rPr>
                <m:sty m:val="p"/>
              </m:rPr>
              <w:rPr>
                <w:rFonts w:ascii="Cambria Math" w:hAnsi="Cambria Math" w:cs="Times New Roman"/>
                <w:sz w:val="24"/>
                <w:szCs w:val="24"/>
              </w:rPr>
              <m:t>H</m:t>
            </m:r>
          </m:e>
          <m:sub>
            <m:r>
              <m:rPr>
                <m:sty m:val="p"/>
              </m:rPr>
              <w:rPr>
                <w:rFonts w:ascii="Cambria Math" w:hAnsi="Cambria Math" w:cs="Times New Roman"/>
                <w:sz w:val="24"/>
                <w:szCs w:val="24"/>
              </w:rPr>
              <m:t>4</m:t>
            </m:r>
          </m:sub>
          <m:sup>
            <m:r>
              <m:rPr>
                <m:sty m:val="p"/>
              </m:rPr>
              <w:rPr>
                <w:rFonts w:ascii="Cambria Math" w:hAnsi="Cambria Math" w:cs="Times New Roman"/>
                <w:sz w:val="24"/>
                <w:szCs w:val="24"/>
              </w:rPr>
              <m:t>+</m:t>
            </m:r>
          </m:sup>
        </m:sSubSup>
      </m:oMath>
      <w:r w:rsidR="00190AA7" w:rsidRPr="00E60289">
        <w:rPr>
          <w:rFonts w:ascii="Times New Roman" w:hAnsi="Times New Roman" w:cs="Times New Roman"/>
          <w:sz w:val="24"/>
          <w:szCs w:val="24"/>
        </w:rPr>
        <w:t>, nitrate</w:t>
      </w:r>
      <m:oMath>
        <m:r>
          <w:rPr>
            <w:rFonts w:ascii="Cambria Math" w:hAnsi="Cambria Math" w:cs="Times New Roman"/>
            <w:sz w:val="24"/>
            <w:szCs w:val="24"/>
          </w:rPr>
          <m:t xml:space="preserve"> </m:t>
        </m:r>
        <m:r>
          <m:rPr>
            <m:sty m:val="p"/>
          </m:rPr>
          <w:rPr>
            <w:rFonts w:ascii="Cambria Math" w:hAnsi="Cambria Math" w:cs="Times New Roman"/>
            <w:sz w:val="24"/>
            <w:szCs w:val="24"/>
          </w:rPr>
          <m:t>N</m:t>
        </m:r>
        <m:sSubSup>
          <m:sSubSupPr>
            <m:ctrlPr>
              <w:rPr>
                <w:rFonts w:ascii="Cambria Math" w:hAnsi="Cambria Math" w:cs="Times New Roman"/>
                <w:iCs/>
                <w:sz w:val="24"/>
                <w:szCs w:val="24"/>
              </w:rPr>
            </m:ctrlPr>
          </m:sSubSupPr>
          <m:e>
            <m:r>
              <m:rPr>
                <m:sty m:val="p"/>
              </m:rPr>
              <w:rPr>
                <w:rFonts w:ascii="Cambria Math" w:hAnsi="Cambria Math" w:cs="Times New Roman"/>
                <w:sz w:val="24"/>
                <w:szCs w:val="24"/>
              </w:rPr>
              <m:t>O</m:t>
            </m:r>
          </m:e>
          <m:sub>
            <m:r>
              <w:rPr>
                <w:rFonts w:ascii="Cambria Math" w:hAnsi="Cambria Math" w:cs="Times New Roman"/>
                <w:sz w:val="24"/>
                <w:szCs w:val="24"/>
              </w:rPr>
              <m:t>3</m:t>
            </m:r>
          </m:sub>
          <m:sup>
            <m:r>
              <w:rPr>
                <w:rFonts w:ascii="Cambria Math" w:hAnsi="Cambria Math" w:cs="Times New Roman"/>
                <w:sz w:val="24"/>
                <w:szCs w:val="24"/>
              </w:rPr>
              <m:t>-</m:t>
            </m:r>
          </m:sup>
        </m:sSubSup>
      </m:oMath>
      <w:r w:rsidR="00190AA7" w:rsidRPr="00E60289">
        <w:rPr>
          <w:rFonts w:ascii="Times New Roman" w:hAnsi="Times New Roman" w:cs="Times New Roman"/>
          <w:iCs/>
          <w:sz w:val="24"/>
          <w:szCs w:val="24"/>
        </w:rPr>
        <w:t xml:space="preserve"> and </w:t>
      </w:r>
      <w:r w:rsidR="00CE6514">
        <w:rPr>
          <w:rFonts w:ascii="Times New Roman" w:hAnsi="Times New Roman" w:cs="Times New Roman"/>
          <w:iCs/>
          <w:sz w:val="24"/>
          <w:szCs w:val="24"/>
        </w:rPr>
        <w:t xml:space="preserve">dissolved </w:t>
      </w:r>
      <w:r w:rsidR="00190AA7" w:rsidRPr="00E60289">
        <w:rPr>
          <w:rFonts w:ascii="Times New Roman" w:hAnsi="Times New Roman" w:cs="Times New Roman"/>
          <w:iCs/>
          <w:sz w:val="24"/>
          <w:szCs w:val="24"/>
        </w:rPr>
        <w:t xml:space="preserve">organic </w:t>
      </w:r>
      <w:proofErr w:type="gramStart"/>
      <w:r w:rsidR="00236BF4">
        <w:rPr>
          <w:rFonts w:ascii="Times New Roman" w:hAnsi="Times New Roman" w:cs="Times New Roman"/>
          <w:iCs/>
          <w:sz w:val="24"/>
          <w:szCs w:val="24"/>
        </w:rPr>
        <w:t>N</w:t>
      </w:r>
      <w:r w:rsidR="00190AA7" w:rsidRPr="00E60289">
        <w:rPr>
          <w:rFonts w:ascii="Times New Roman" w:hAnsi="Times New Roman" w:cs="Times New Roman"/>
          <w:iCs/>
          <w:sz w:val="24"/>
          <w:szCs w:val="24"/>
        </w:rPr>
        <w:t xml:space="preserve"> </w:t>
      </w:r>
      <w:proofErr w:type="gramEnd"/>
      <m:oMath>
        <m:r>
          <w:rPr>
            <w:rFonts w:ascii="Cambria Math" w:hAnsi="Cambria Math" w:cs="Times New Roman"/>
            <w:sz w:val="24"/>
            <w:szCs w:val="24"/>
          </w:rPr>
          <m:t>(</m:t>
        </m:r>
        <m:r>
          <m:rPr>
            <m:sty m:val="p"/>
          </m:rPr>
          <w:rPr>
            <w:rFonts w:ascii="Cambria Math" w:hAnsi="Cambria Math" w:cs="Times New Roman"/>
            <w:sz w:val="24"/>
            <w:szCs w:val="24"/>
          </w:rPr>
          <m:t>DON)</m:t>
        </m:r>
      </m:oMath>
      <w:r w:rsidR="00190AA7" w:rsidRPr="00E60289">
        <w:rPr>
          <w:rFonts w:ascii="Times New Roman" w:hAnsi="Times New Roman" w:cs="Times New Roman"/>
          <w:iCs/>
          <w:sz w:val="24"/>
          <w:szCs w:val="24"/>
        </w:rPr>
        <w:t>.</w:t>
      </w:r>
      <w:r w:rsidR="005926E7">
        <w:rPr>
          <w:rFonts w:ascii="Times New Roman" w:hAnsi="Times New Roman" w:cs="Times New Roman"/>
          <w:iCs/>
          <w:sz w:val="24"/>
          <w:szCs w:val="24"/>
        </w:rPr>
        <w:t xml:space="preserve"> </w:t>
      </w:r>
      <w:r w:rsidR="00190AA7" w:rsidRPr="00E60289">
        <w:rPr>
          <w:rFonts w:ascii="Times New Roman" w:hAnsi="Times New Roman" w:cs="Times New Roman"/>
          <w:iCs/>
          <w:sz w:val="24"/>
          <w:szCs w:val="24"/>
        </w:rPr>
        <w:t xml:space="preserve">These </w:t>
      </w:r>
      <w:r w:rsidR="00236BF4">
        <w:rPr>
          <w:rFonts w:ascii="Times New Roman" w:hAnsi="Times New Roman" w:cs="Times New Roman"/>
          <w:iCs/>
          <w:sz w:val="24"/>
          <w:szCs w:val="24"/>
        </w:rPr>
        <w:t>N</w:t>
      </w:r>
      <w:r w:rsidR="00190AA7" w:rsidRPr="00E60289">
        <w:rPr>
          <w:rFonts w:ascii="Times New Roman" w:hAnsi="Times New Roman" w:cs="Times New Roman"/>
          <w:iCs/>
          <w:sz w:val="24"/>
          <w:szCs w:val="24"/>
        </w:rPr>
        <w:t xml:space="preserve"> species can exist in one or multiple states (specific to each species): either adsorbed to the soil surface</w:t>
      </w:r>
      <w:r w:rsidR="008E6B01">
        <w:rPr>
          <w:rFonts w:ascii="Times New Roman" w:hAnsi="Times New Roman" w:cs="Times New Roman"/>
          <w:iCs/>
          <w:sz w:val="24"/>
          <w:szCs w:val="24"/>
        </w:rPr>
        <w:t xml:space="preserve"> and governed by adsorption/desorption reactions</w:t>
      </w:r>
      <w:r w:rsidR="00190AA7" w:rsidRPr="00E60289">
        <w:rPr>
          <w:rFonts w:ascii="Times New Roman" w:hAnsi="Times New Roman" w:cs="Times New Roman"/>
          <w:iCs/>
          <w:sz w:val="24"/>
          <w:szCs w:val="24"/>
        </w:rPr>
        <w:t xml:space="preserve"> (denoted with </w:t>
      </w:r>
      <w:proofErr w:type="gramStart"/>
      <w:r w:rsidR="00190AA7" w:rsidRPr="00E60289">
        <w:rPr>
          <w:rFonts w:ascii="Times New Roman" w:hAnsi="Times New Roman" w:cs="Times New Roman"/>
          <w:iCs/>
          <w:sz w:val="24"/>
          <w:szCs w:val="24"/>
        </w:rPr>
        <w:t xml:space="preserve">subscript </w:t>
      </w:r>
      <w:proofErr w:type="gramEnd"/>
      <m:oMath>
        <m:r>
          <w:rPr>
            <w:rFonts w:ascii="Cambria Math" w:hAnsi="Cambria Math" w:cs="Times New Roman"/>
            <w:sz w:val="24"/>
            <w:szCs w:val="24"/>
          </w:rPr>
          <m:t>S</m:t>
        </m:r>
      </m:oMath>
      <w:r w:rsidR="00190AA7" w:rsidRPr="00E60289">
        <w:rPr>
          <w:rFonts w:ascii="Times New Roman" w:hAnsi="Times New Roman" w:cs="Times New Roman"/>
          <w:iCs/>
          <w:sz w:val="24"/>
          <w:szCs w:val="24"/>
        </w:rPr>
        <w:t>),</w:t>
      </w:r>
      <w:r w:rsidR="008E6B01">
        <w:rPr>
          <w:rFonts w:ascii="Times New Roman" w:hAnsi="Times New Roman" w:cs="Times New Roman"/>
          <w:iCs/>
          <w:sz w:val="24"/>
          <w:szCs w:val="24"/>
        </w:rPr>
        <w:t xml:space="preserve"> mediated by microbial reactions</w:t>
      </w:r>
      <w:r w:rsidR="00190AA7" w:rsidRPr="00E60289">
        <w:rPr>
          <w:rFonts w:ascii="Times New Roman" w:hAnsi="Times New Roman" w:cs="Times New Roman"/>
          <w:iCs/>
          <w:sz w:val="24"/>
          <w:szCs w:val="24"/>
        </w:rPr>
        <w:t xml:space="preserve">  (denoted with subscript </w:t>
      </w:r>
      <m:oMath>
        <m:r>
          <w:rPr>
            <w:rFonts w:ascii="Cambria Math" w:hAnsi="Cambria Math" w:cs="Times New Roman"/>
            <w:sz w:val="24"/>
            <w:szCs w:val="24"/>
          </w:rPr>
          <m:t>B</m:t>
        </m:r>
      </m:oMath>
      <w:r w:rsidR="00190AA7" w:rsidRPr="00E60289">
        <w:rPr>
          <w:rFonts w:ascii="Times New Roman" w:hAnsi="Times New Roman" w:cs="Times New Roman"/>
          <w:iCs/>
          <w:sz w:val="24"/>
          <w:szCs w:val="24"/>
        </w:rPr>
        <w:t xml:space="preserve">) and in the soil pore water (denoted with subscript </w:t>
      </w:r>
      <m:oMath>
        <m:r>
          <w:rPr>
            <w:rFonts w:ascii="Cambria Math" w:hAnsi="Cambria Math" w:cs="Times New Roman"/>
            <w:sz w:val="24"/>
            <w:szCs w:val="24"/>
          </w:rPr>
          <m:t>L</m:t>
        </m:r>
      </m:oMath>
      <w:r w:rsidR="00190AA7" w:rsidRPr="00E60289">
        <w:rPr>
          <w:rFonts w:ascii="Times New Roman" w:hAnsi="Times New Roman" w:cs="Times New Roman"/>
          <w:iCs/>
          <w:sz w:val="24"/>
          <w:szCs w:val="24"/>
        </w:rPr>
        <w:t xml:space="preserve">). As the soil microbiota are typically </w:t>
      </w:r>
      <w:r w:rsidR="00CE6514">
        <w:rPr>
          <w:rFonts w:ascii="Times New Roman" w:hAnsi="Times New Roman" w:cs="Times New Roman"/>
          <w:iCs/>
          <w:sz w:val="24"/>
          <w:szCs w:val="24"/>
        </w:rPr>
        <w:t xml:space="preserve">located on </w:t>
      </w:r>
      <w:r w:rsidR="00190AA7" w:rsidRPr="00E60289">
        <w:rPr>
          <w:rFonts w:ascii="Times New Roman" w:hAnsi="Times New Roman" w:cs="Times New Roman"/>
          <w:iCs/>
          <w:sz w:val="24"/>
          <w:szCs w:val="24"/>
        </w:rPr>
        <w:t xml:space="preserve">soil surfaces we effectively treat soil </w:t>
      </w:r>
      <w:proofErr w:type="spellStart"/>
      <w:r w:rsidR="00190AA7" w:rsidRPr="00E60289">
        <w:rPr>
          <w:rFonts w:ascii="Times New Roman" w:hAnsi="Times New Roman" w:cs="Times New Roman"/>
          <w:iCs/>
          <w:sz w:val="24"/>
          <w:szCs w:val="24"/>
        </w:rPr>
        <w:t>sorbed</w:t>
      </w:r>
      <w:proofErr w:type="spellEnd"/>
      <w:r w:rsidR="00190AA7" w:rsidRPr="00E60289">
        <w:rPr>
          <w:rFonts w:ascii="Times New Roman" w:hAnsi="Times New Roman" w:cs="Times New Roman"/>
          <w:iCs/>
          <w:sz w:val="24"/>
          <w:szCs w:val="24"/>
        </w:rPr>
        <w:t xml:space="preserve"> and microbial </w:t>
      </w:r>
      <w:r w:rsidR="00D865D2">
        <w:rPr>
          <w:rFonts w:ascii="Times New Roman" w:hAnsi="Times New Roman" w:cs="Times New Roman"/>
          <w:iCs/>
          <w:sz w:val="24"/>
          <w:szCs w:val="24"/>
        </w:rPr>
        <w:t xml:space="preserve">governed </w:t>
      </w:r>
      <w:r w:rsidR="00236BF4">
        <w:rPr>
          <w:rFonts w:ascii="Times New Roman" w:hAnsi="Times New Roman" w:cs="Times New Roman"/>
          <w:iCs/>
          <w:sz w:val="24"/>
          <w:szCs w:val="24"/>
        </w:rPr>
        <w:t>N</w:t>
      </w:r>
      <w:r w:rsidR="00190AA7" w:rsidRPr="00E60289">
        <w:rPr>
          <w:rFonts w:ascii="Times New Roman" w:hAnsi="Times New Roman" w:cs="Times New Roman"/>
          <w:iCs/>
          <w:sz w:val="24"/>
          <w:szCs w:val="24"/>
        </w:rPr>
        <w:t xml:space="preserve"> species as the same pool (denoted </w:t>
      </w:r>
      <w:r w:rsidR="00D865D2">
        <w:rPr>
          <w:rFonts w:ascii="Times New Roman" w:hAnsi="Times New Roman" w:cs="Times New Roman"/>
          <w:iCs/>
          <w:sz w:val="24"/>
          <w:szCs w:val="24"/>
        </w:rPr>
        <w:t>super</w:t>
      </w:r>
      <w:r w:rsidR="00190AA7" w:rsidRPr="00E60289">
        <w:rPr>
          <w:rFonts w:ascii="Times New Roman" w:hAnsi="Times New Roman" w:cs="Times New Roman"/>
          <w:iCs/>
          <w:sz w:val="24"/>
          <w:szCs w:val="24"/>
        </w:rPr>
        <w:t xml:space="preserve">script </w:t>
      </w:r>
      <m:oMath>
        <m:r>
          <w:rPr>
            <w:rFonts w:ascii="Cambria Math" w:hAnsi="Cambria Math" w:cs="Times New Roman"/>
            <w:sz w:val="24"/>
            <w:szCs w:val="24"/>
          </w:rPr>
          <m:t>S,B</m:t>
        </m:r>
      </m:oMath>
      <w:r w:rsidR="00190AA7" w:rsidRPr="00E60289">
        <w:rPr>
          <w:rFonts w:ascii="Times New Roman" w:hAnsi="Times New Roman" w:cs="Times New Roman"/>
          <w:iCs/>
          <w:sz w:val="24"/>
          <w:szCs w:val="24"/>
        </w:rPr>
        <w:t>), however</w:t>
      </w:r>
      <w:r w:rsidR="00CE6514">
        <w:rPr>
          <w:rFonts w:ascii="Times New Roman" w:hAnsi="Times New Roman" w:cs="Times New Roman"/>
          <w:iCs/>
          <w:sz w:val="24"/>
          <w:szCs w:val="24"/>
        </w:rPr>
        <w:t>,</w:t>
      </w:r>
      <w:r w:rsidR="00190AA7" w:rsidRPr="00E60289">
        <w:rPr>
          <w:rFonts w:ascii="Times New Roman" w:hAnsi="Times New Roman" w:cs="Times New Roman"/>
          <w:iCs/>
          <w:sz w:val="24"/>
          <w:szCs w:val="24"/>
        </w:rPr>
        <w:t xml:space="preserve"> we keep track of the specific state of the N species to remind readers when reactions are mediated by microbes. </w:t>
      </w:r>
      <w:r w:rsidR="00190AA7" w:rsidRPr="00E60289">
        <w:rPr>
          <w:rFonts w:ascii="Times New Roman" w:hAnsi="Times New Roman" w:cs="Times New Roman"/>
          <w:iCs/>
          <w:sz w:val="24"/>
          <w:szCs w:val="24"/>
        </w:rPr>
        <w:fldChar w:fldCharType="begin"/>
      </w:r>
      <w:r w:rsidR="00190AA7" w:rsidRPr="00E60289">
        <w:rPr>
          <w:rFonts w:ascii="Times New Roman" w:hAnsi="Times New Roman" w:cs="Times New Roman"/>
          <w:iCs/>
          <w:sz w:val="24"/>
          <w:szCs w:val="24"/>
        </w:rPr>
        <w:instrText xml:space="preserve"> REF _Ref35343286 \h  \* MERGEFORMAT </w:instrText>
      </w:r>
      <w:r w:rsidR="00190AA7" w:rsidRPr="00E60289">
        <w:rPr>
          <w:rFonts w:ascii="Times New Roman" w:hAnsi="Times New Roman" w:cs="Times New Roman"/>
          <w:iCs/>
          <w:sz w:val="24"/>
          <w:szCs w:val="24"/>
        </w:rPr>
      </w:r>
      <w:r w:rsidR="00190AA7" w:rsidRPr="00E60289">
        <w:rPr>
          <w:rFonts w:ascii="Times New Roman" w:hAnsi="Times New Roman" w:cs="Times New Roman"/>
          <w:iCs/>
          <w:sz w:val="24"/>
          <w:szCs w:val="24"/>
        </w:rPr>
        <w:fldChar w:fldCharType="separate"/>
      </w:r>
      <w:r w:rsidR="002D1799" w:rsidRPr="00E60289">
        <w:rPr>
          <w:rFonts w:ascii="Times New Roman" w:hAnsi="Times New Roman" w:cs="Times New Roman"/>
          <w:sz w:val="24"/>
          <w:szCs w:val="24"/>
        </w:rPr>
        <w:t xml:space="preserve">Figure </w:t>
      </w:r>
      <w:r w:rsidR="002D1799">
        <w:rPr>
          <w:rFonts w:ascii="Times New Roman" w:hAnsi="Times New Roman" w:cs="Times New Roman"/>
          <w:noProof/>
          <w:sz w:val="24"/>
          <w:szCs w:val="24"/>
        </w:rPr>
        <w:t>1</w:t>
      </w:r>
      <w:r w:rsidR="00190AA7" w:rsidRPr="00E60289">
        <w:rPr>
          <w:rFonts w:ascii="Times New Roman" w:hAnsi="Times New Roman" w:cs="Times New Roman"/>
          <w:iCs/>
          <w:sz w:val="24"/>
          <w:szCs w:val="24"/>
        </w:rPr>
        <w:fldChar w:fldCharType="end"/>
      </w:r>
      <w:r w:rsidR="00190AA7" w:rsidRPr="00E60289">
        <w:rPr>
          <w:rFonts w:ascii="Times New Roman" w:hAnsi="Times New Roman" w:cs="Times New Roman"/>
          <w:iCs/>
          <w:sz w:val="24"/>
          <w:szCs w:val="24"/>
        </w:rPr>
        <w:t xml:space="preserve">d shows a map of the reactions between different </w:t>
      </w:r>
      <w:r w:rsidR="00236BF4">
        <w:rPr>
          <w:rFonts w:ascii="Times New Roman" w:hAnsi="Times New Roman" w:cs="Times New Roman"/>
          <w:iCs/>
          <w:sz w:val="24"/>
          <w:szCs w:val="24"/>
        </w:rPr>
        <w:t>N</w:t>
      </w:r>
      <w:r w:rsidR="00190AA7" w:rsidRPr="00E60289">
        <w:rPr>
          <w:rFonts w:ascii="Times New Roman" w:hAnsi="Times New Roman" w:cs="Times New Roman"/>
          <w:iCs/>
          <w:sz w:val="24"/>
          <w:szCs w:val="24"/>
        </w:rPr>
        <w:t xml:space="preserve"> species and the states each species </w:t>
      </w:r>
      <w:r w:rsidR="00190AA7" w:rsidRPr="00E60289">
        <w:rPr>
          <w:rFonts w:ascii="Times New Roman" w:hAnsi="Times New Roman" w:cs="Times New Roman"/>
          <w:iCs/>
          <w:sz w:val="24"/>
          <w:szCs w:val="24"/>
        </w:rPr>
        <w:lastRenderedPageBreak/>
        <w:t>exists in.</w:t>
      </w:r>
      <w:r w:rsidR="00190AA7" w:rsidRPr="00E60289">
        <w:rPr>
          <w:rFonts w:ascii="Times New Roman" w:hAnsi="Times New Roman" w:cs="Times New Roman"/>
          <w:sz w:val="24"/>
          <w:szCs w:val="24"/>
        </w:rPr>
        <w:t xml:space="preserve"> </w:t>
      </w:r>
      <w:r w:rsidR="005926E7">
        <w:rPr>
          <w:rFonts w:ascii="Times New Roman" w:hAnsi="Times New Roman" w:cs="Times New Roman"/>
          <w:sz w:val="24"/>
          <w:szCs w:val="24"/>
        </w:rPr>
        <w:t xml:space="preserve"> </w:t>
      </w:r>
      <w:r w:rsidR="00CE6514">
        <w:rPr>
          <w:rFonts w:ascii="Times New Roman" w:hAnsi="Times New Roman" w:cs="Times New Roman"/>
          <w:iCs/>
          <w:sz w:val="24"/>
          <w:szCs w:val="24"/>
        </w:rPr>
        <w:t>Further details of the</w:t>
      </w:r>
      <w:r w:rsidR="005926E7">
        <w:rPr>
          <w:rFonts w:ascii="Times New Roman" w:hAnsi="Times New Roman" w:cs="Times New Roman"/>
          <w:iCs/>
          <w:sz w:val="24"/>
          <w:szCs w:val="24"/>
        </w:rPr>
        <w:t xml:space="preserve"> </w:t>
      </w:r>
      <w:r w:rsidR="00236BF4">
        <w:rPr>
          <w:rFonts w:ascii="Times New Roman" w:hAnsi="Times New Roman" w:cs="Times New Roman"/>
          <w:iCs/>
          <w:sz w:val="24"/>
          <w:szCs w:val="24"/>
        </w:rPr>
        <w:t>N</w:t>
      </w:r>
      <w:r w:rsidR="005926E7">
        <w:rPr>
          <w:rFonts w:ascii="Times New Roman" w:hAnsi="Times New Roman" w:cs="Times New Roman"/>
          <w:iCs/>
          <w:sz w:val="24"/>
          <w:szCs w:val="24"/>
        </w:rPr>
        <w:t xml:space="preserve"> cycle </w:t>
      </w:r>
      <w:r w:rsidR="00CE6514">
        <w:rPr>
          <w:rFonts w:ascii="Times New Roman" w:hAnsi="Times New Roman" w:cs="Times New Roman"/>
          <w:iCs/>
          <w:sz w:val="24"/>
          <w:szCs w:val="24"/>
        </w:rPr>
        <w:t>and the model derivation and assumptions are presented</w:t>
      </w:r>
      <w:r w:rsidR="005926E7">
        <w:rPr>
          <w:rFonts w:ascii="Times New Roman" w:hAnsi="Times New Roman" w:cs="Times New Roman"/>
          <w:iCs/>
          <w:sz w:val="24"/>
          <w:szCs w:val="24"/>
        </w:rPr>
        <w:t xml:space="preserve"> in</w:t>
      </w:r>
      <w:r w:rsidR="00A83480">
        <w:rPr>
          <w:rFonts w:ascii="Times New Roman" w:hAnsi="Times New Roman" w:cs="Times New Roman"/>
          <w:iCs/>
          <w:sz w:val="24"/>
          <w:szCs w:val="24"/>
        </w:rPr>
        <w:t xml:space="preserve"> </w:t>
      </w:r>
      <w:hyperlink w:anchor="_ENREF_43" w:tooltip="Ruiz, 2020 #297" w:history="1">
        <w:r w:rsidR="0022534B">
          <w:rPr>
            <w:rFonts w:ascii="Times New Roman" w:hAnsi="Times New Roman" w:cs="Times New Roman"/>
            <w:iCs/>
            <w:sz w:val="24"/>
            <w:szCs w:val="24"/>
          </w:rPr>
          <w:fldChar w:fldCharType="begin"/>
        </w:r>
        <w:r w:rsidR="0022534B">
          <w:rPr>
            <w:rFonts w:ascii="Times New Roman" w:hAnsi="Times New Roman" w:cs="Times New Roman"/>
            <w:iCs/>
            <w:sz w:val="24"/>
            <w:szCs w:val="24"/>
          </w:rPr>
          <w:instrText xml:space="preserve"> ADDIN EN.CITE &lt;EndNote&gt;&lt;Cite AuthorYear="1"&gt;&lt;Author&gt;Ruiz&lt;/Author&gt;&lt;Year&gt;2020&lt;/Year&gt;&lt;RecNum&gt;297&lt;/RecNum&gt;&lt;DisplayText&gt;Ruiz et al. (2020a&lt;/DisplayText&gt;&lt;record&gt;&lt;rec-number&gt;297&lt;/rec-number&gt;&lt;foreign-keys&gt;&lt;key app="EN" db-id="0sapex5pfwrt05ep5w3x2zd0tdt9050e5fax" timestamp="1591609737"&gt;297&lt;/key&gt;&lt;/foreign-keys&gt;&lt;ref-type name="Journal Article"&gt;17&lt;/ref-type&gt;&lt;contributors&gt;&lt;authors&gt;&lt;author&gt;Ruiz, S&lt;/author&gt;&lt;author&gt;Fletcher, D McKay&lt;/author&gt;&lt;author&gt;Boghi, Andrea&lt;/author&gt;&lt;author&gt;Williams, Katherine&lt;/author&gt;&lt;author&gt;Duncan, Simon&lt;/author&gt;&lt;author&gt;Scotson, Callum&lt;/author&gt;&lt;author&gt;Petroselli, Chiara&lt;/author&gt;&lt;author&gt;Dias, T&lt;/author&gt;&lt;author&gt;Chadwick, DR&lt;/author&gt;&lt;author&gt;Jones, DL&lt;/author&gt;&lt;/authors&gt;&lt;/contributors&gt;&lt;titles&gt;&lt;title&gt;Image-based quantification of soil microbial dead zones induced by nitrogen fertilization&lt;/title&gt;&lt;secondary-title&gt;Science of The Total Environment&lt;/secondary-title&gt;&lt;/titles&gt;&lt;periodical&gt;&lt;full-title&gt;Science of The Total Environment&lt;/full-title&gt;&lt;/periodical&gt;&lt;pages&gt;138197&lt;/pages&gt;&lt;dates&gt;&lt;year&gt;2020&lt;/year&gt;&lt;/dates&gt;&lt;isbn&gt;0048-9697&lt;/isbn&gt;&lt;urls&gt;&lt;/urls&gt;&lt;/record&gt;&lt;/Cite&gt;&lt;/EndNote&gt;</w:instrText>
        </w:r>
        <w:r w:rsidR="0022534B">
          <w:rPr>
            <w:rFonts w:ascii="Times New Roman" w:hAnsi="Times New Roman" w:cs="Times New Roman"/>
            <w:iCs/>
            <w:sz w:val="24"/>
            <w:szCs w:val="24"/>
          </w:rPr>
          <w:fldChar w:fldCharType="separate"/>
        </w:r>
        <w:r w:rsidR="0022534B">
          <w:rPr>
            <w:rFonts w:ascii="Times New Roman" w:hAnsi="Times New Roman" w:cs="Times New Roman"/>
            <w:iCs/>
            <w:noProof/>
            <w:sz w:val="24"/>
            <w:szCs w:val="24"/>
          </w:rPr>
          <w:t>Ruiz et al. (2020a</w:t>
        </w:r>
        <w:r w:rsidR="0022534B">
          <w:rPr>
            <w:rFonts w:ascii="Times New Roman" w:hAnsi="Times New Roman" w:cs="Times New Roman"/>
            <w:iCs/>
            <w:sz w:val="24"/>
            <w:szCs w:val="24"/>
          </w:rPr>
          <w:fldChar w:fldCharType="end"/>
        </w:r>
      </w:hyperlink>
      <w:r w:rsidR="00A83480">
        <w:rPr>
          <w:rFonts w:ascii="Times New Roman" w:hAnsi="Times New Roman" w:cs="Times New Roman"/>
          <w:iCs/>
          <w:sz w:val="24"/>
          <w:szCs w:val="24"/>
        </w:rPr>
        <w:t>)</w:t>
      </w:r>
      <w:r w:rsidR="00CE6514">
        <w:rPr>
          <w:rFonts w:ascii="Times New Roman" w:hAnsi="Times New Roman" w:cs="Times New Roman"/>
          <w:iCs/>
          <w:sz w:val="24"/>
          <w:szCs w:val="24"/>
        </w:rPr>
        <w:t>.</w:t>
      </w:r>
    </w:p>
    <w:p w14:paraId="60624C60" w14:textId="0F67A970" w:rsidR="00190AA7" w:rsidRPr="00E60289" w:rsidRDefault="00190AA7" w:rsidP="00190AA7">
      <w:pPr>
        <w:spacing w:line="480" w:lineRule="auto"/>
        <w:ind w:firstLine="720"/>
        <w:jc w:val="both"/>
        <w:rPr>
          <w:rFonts w:ascii="Times New Roman" w:hAnsi="Times New Roman" w:cs="Times New Roman"/>
          <w:iCs/>
          <w:sz w:val="24"/>
          <w:szCs w:val="24"/>
        </w:rPr>
      </w:pPr>
      <w:r w:rsidRPr="00E60289">
        <w:rPr>
          <w:rFonts w:ascii="Times New Roman" w:hAnsi="Times New Roman" w:cs="Times New Roman"/>
          <w:sz w:val="24"/>
          <w:szCs w:val="24"/>
        </w:rPr>
        <w:t xml:space="preserve">The </w:t>
      </w:r>
      <w:r w:rsidR="00236BF4">
        <w:rPr>
          <w:rFonts w:ascii="Times New Roman" w:hAnsi="Times New Roman" w:cs="Times New Roman"/>
          <w:sz w:val="24"/>
          <w:szCs w:val="24"/>
        </w:rPr>
        <w:t>N</w:t>
      </w:r>
      <w:r w:rsidRPr="00E60289">
        <w:rPr>
          <w:rFonts w:ascii="Times New Roman" w:hAnsi="Times New Roman" w:cs="Times New Roman"/>
          <w:sz w:val="24"/>
          <w:szCs w:val="24"/>
        </w:rPr>
        <w:t xml:space="preserve"> species nitrate</w:t>
      </w:r>
      <m:oMath>
        <m:r>
          <w:rPr>
            <w:rFonts w:ascii="Cambria Math" w:hAnsi="Cambria Math" w:cs="Times New Roman"/>
            <w:sz w:val="24"/>
            <w:szCs w:val="24"/>
          </w:rPr>
          <m:t xml:space="preserve"> </m:t>
        </m:r>
        <m:r>
          <m:rPr>
            <m:sty m:val="p"/>
          </m:rPr>
          <w:rPr>
            <w:rFonts w:ascii="Cambria Math" w:hAnsi="Cambria Math" w:cs="Times New Roman"/>
            <w:sz w:val="24"/>
            <w:szCs w:val="24"/>
          </w:rPr>
          <m:t>N</m:t>
        </m:r>
        <m:sSubSup>
          <m:sSubSupPr>
            <m:ctrlPr>
              <w:rPr>
                <w:rFonts w:ascii="Cambria Math" w:hAnsi="Cambria Math" w:cs="Times New Roman"/>
                <w:iCs/>
                <w:sz w:val="24"/>
                <w:szCs w:val="24"/>
              </w:rPr>
            </m:ctrlPr>
          </m:sSubSupPr>
          <m:e>
            <m:r>
              <m:rPr>
                <m:sty m:val="p"/>
              </m:rPr>
              <w:rPr>
                <w:rFonts w:ascii="Cambria Math" w:hAnsi="Cambria Math" w:cs="Times New Roman"/>
                <w:sz w:val="24"/>
                <w:szCs w:val="24"/>
              </w:rPr>
              <m:t>O</m:t>
            </m:r>
          </m:e>
          <m:sub>
            <m:r>
              <w:rPr>
                <w:rFonts w:ascii="Cambria Math" w:hAnsi="Cambria Math" w:cs="Times New Roman"/>
                <w:sz w:val="24"/>
                <w:szCs w:val="24"/>
              </w:rPr>
              <m:t>3</m:t>
            </m:r>
          </m:sub>
          <m:sup>
            <m:r>
              <w:rPr>
                <w:rFonts w:ascii="Cambria Math" w:hAnsi="Cambria Math" w:cs="Times New Roman"/>
                <w:sz w:val="24"/>
                <w:szCs w:val="24"/>
              </w:rPr>
              <m:t>-</m:t>
            </m:r>
          </m:sup>
        </m:sSubSup>
      </m:oMath>
      <w:r w:rsidRPr="00E60289">
        <w:rPr>
          <w:rFonts w:ascii="Times New Roman" w:hAnsi="Times New Roman" w:cs="Times New Roman"/>
          <w:iCs/>
          <w:sz w:val="24"/>
          <w:szCs w:val="24"/>
        </w:rPr>
        <w:t xml:space="preserve"> can exist within the microbes within the soil, which instigate reactions affecting nitrate. These reaction</w:t>
      </w:r>
      <w:r w:rsidR="00BC07DE">
        <w:rPr>
          <w:rFonts w:ascii="Times New Roman" w:hAnsi="Times New Roman" w:cs="Times New Roman"/>
          <w:iCs/>
          <w:sz w:val="24"/>
          <w:szCs w:val="24"/>
        </w:rPr>
        <w:t>s</w:t>
      </w:r>
      <w:r w:rsidRPr="00E60289">
        <w:rPr>
          <w:rFonts w:ascii="Times New Roman" w:hAnsi="Times New Roman" w:cs="Times New Roman"/>
          <w:iCs/>
          <w:sz w:val="24"/>
          <w:szCs w:val="24"/>
        </w:rPr>
        <w:t xml:space="preserve"> can be represented mathematically by,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
        <w:gridCol w:w="7912"/>
        <w:gridCol w:w="711"/>
      </w:tblGrid>
      <w:tr w:rsidR="00190AA7" w:rsidRPr="00E60289" w14:paraId="4ED1136D" w14:textId="77777777" w:rsidTr="002D1799">
        <w:tc>
          <w:tcPr>
            <w:tcW w:w="406" w:type="dxa"/>
          </w:tcPr>
          <w:p w14:paraId="3618F56A" w14:textId="77777777" w:rsidR="00190AA7" w:rsidRPr="00E60289" w:rsidRDefault="00190AA7" w:rsidP="002D1799">
            <w:pPr>
              <w:spacing w:line="480" w:lineRule="auto"/>
              <w:rPr>
                <w:rFonts w:ascii="Times New Roman" w:hAnsi="Times New Roman" w:cs="Times New Roman"/>
                <w:color w:val="FF0000"/>
                <w:sz w:val="24"/>
                <w:szCs w:val="24"/>
              </w:rPr>
            </w:pPr>
          </w:p>
        </w:tc>
        <w:tc>
          <w:tcPr>
            <w:tcW w:w="7994" w:type="dxa"/>
          </w:tcPr>
          <w:p w14:paraId="768BA49E" w14:textId="77777777" w:rsidR="00190AA7" w:rsidRPr="00E60289" w:rsidRDefault="00356A26" w:rsidP="002D1799">
            <w:pPr>
              <w:pStyle w:val="ListParagraph"/>
              <w:spacing w:line="480" w:lineRule="auto"/>
              <w:ind w:left="0"/>
              <w:rPr>
                <w:rFonts w:ascii="Times New Roman" w:hAnsi="Times New Roman" w:cs="Times New Roman"/>
                <w:i/>
                <w:sz w:val="24"/>
                <w:szCs w:val="24"/>
              </w:rPr>
            </w:pPr>
            <m:oMathPara>
              <m:oMathParaPr>
                <m:jc m:val="centerGroup"/>
              </m:oMathParaPr>
              <m:oMath>
                <m:f>
                  <m:fPr>
                    <m:ctrlPr>
                      <w:rPr>
                        <w:rFonts w:ascii="Cambria Math" w:hAnsi="Cambria Math" w:cs="Times New Roman"/>
                        <w:i/>
                        <w:iCs/>
                        <w:sz w:val="24"/>
                        <w:szCs w:val="24"/>
                      </w:rPr>
                    </m:ctrlPr>
                  </m:fPr>
                  <m:num>
                    <m:r>
                      <w:rPr>
                        <w:rFonts w:ascii="Cambria Math" w:hAnsi="Cambria Math" w:cs="Times New Roman"/>
                        <w:sz w:val="24"/>
                        <w:szCs w:val="24"/>
                      </w:rPr>
                      <m:t>d</m:t>
                    </m:r>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N</m:t>
                            </m:r>
                            <m:sSubSup>
                              <m:sSubSupPr>
                                <m:ctrlPr>
                                  <w:rPr>
                                    <w:rFonts w:ascii="Cambria Math" w:hAnsi="Cambria Math" w:cs="Times New Roman"/>
                                    <w:sz w:val="24"/>
                                    <w:szCs w:val="24"/>
                                    <w:vertAlign w:val="superscript"/>
                                  </w:rPr>
                                </m:ctrlPr>
                              </m:sSubSupPr>
                              <m:e>
                                <m:r>
                                  <m:rPr>
                                    <m:sty m:val="p"/>
                                  </m:rPr>
                                  <w:rPr>
                                    <w:rFonts w:ascii="Cambria Math" w:hAnsi="Cambria Math" w:cs="Times New Roman"/>
                                    <w:sz w:val="24"/>
                                    <w:szCs w:val="24"/>
                                  </w:rPr>
                                  <m:t>O</m:t>
                                </m:r>
                                <m:ctrlPr>
                                  <w:rPr>
                                    <w:rFonts w:ascii="Cambria Math" w:hAnsi="Cambria Math" w:cs="Times New Roman"/>
                                    <w:sz w:val="24"/>
                                    <w:szCs w:val="24"/>
                                  </w:rPr>
                                </m:ctrlPr>
                              </m:e>
                              <m:sub>
                                <m:r>
                                  <m:rPr>
                                    <m:sty m:val="p"/>
                                  </m:rPr>
                                  <w:rPr>
                                    <w:rFonts w:ascii="Cambria Math" w:hAnsi="Cambria Math" w:cs="Times New Roman"/>
                                    <w:sz w:val="24"/>
                                    <w:szCs w:val="24"/>
                                    <w:vertAlign w:val="subscript"/>
                                  </w:rPr>
                                  <m:t>3</m:t>
                                </m:r>
                                <m:ctrlPr>
                                  <w:rPr>
                                    <w:rFonts w:ascii="Cambria Math" w:hAnsi="Cambria Math" w:cs="Times New Roman"/>
                                    <w:sz w:val="24"/>
                                    <w:szCs w:val="24"/>
                                    <w:vertAlign w:val="subscript"/>
                                  </w:rPr>
                                </m:ctrlPr>
                              </m:sub>
                              <m:sup>
                                <m:r>
                                  <m:rPr>
                                    <m:sty m:val="p"/>
                                  </m:rPr>
                                  <w:rPr>
                                    <w:rFonts w:ascii="Cambria Math" w:hAnsi="Cambria Math" w:cs="Times New Roman"/>
                                    <w:sz w:val="24"/>
                                    <w:szCs w:val="24"/>
                                    <w:vertAlign w:val="superscript"/>
                                  </w:rPr>
                                  <m:t>-</m:t>
                                </m:r>
                              </m:sup>
                            </m:sSubSup>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B</m:t>
                        </m:r>
                      </m:sup>
                    </m:sSup>
                  </m:num>
                  <m:den>
                    <m:r>
                      <w:rPr>
                        <w:rFonts w:ascii="Cambria Math" w:hAnsi="Cambria Math" w:cs="Times New Roman"/>
                        <w:sz w:val="24"/>
                        <w:szCs w:val="24"/>
                      </w:rPr>
                      <m:t>dt </m:t>
                    </m:r>
                  </m:den>
                </m:f>
                <m:r>
                  <w:rPr>
                    <w:rFonts w:ascii="Cambria Math" w:hAnsi="Cambria Math" w:cs="Times New Roman"/>
                    <w:sz w:val="24"/>
                    <w:szCs w:val="24"/>
                  </w:rPr>
                  <m:t>=</m:t>
                </m:r>
                <m:d>
                  <m:dPr>
                    <m:ctrlPr>
                      <w:rPr>
                        <w:rFonts w:ascii="Cambria Math" w:hAnsi="Cambria Math" w:cs="Times New Roman"/>
                        <w:i/>
                        <w:iCs/>
                        <w:sz w:val="24"/>
                        <w:szCs w:val="24"/>
                      </w:rPr>
                    </m:ctrlPr>
                  </m:dPr>
                  <m:e>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max</m:t>
                            </m:r>
                          </m:sub>
                        </m:sSub>
                      </m:num>
                      <m:den>
                        <m:sSubSup>
                          <m:sSubSupPr>
                            <m:ctrlPr>
                              <w:rPr>
                                <w:rFonts w:ascii="Cambria Math" w:hAnsi="Cambria Math" w:cs="Times New Roman"/>
                                <w:i/>
                                <w:iCs/>
                                <w:sz w:val="24"/>
                                <w:szCs w:val="24"/>
                              </w:rPr>
                            </m:ctrlPr>
                          </m:sSubSupPr>
                          <m:e>
                            <m:r>
                              <w:rPr>
                                <w:rFonts w:ascii="Cambria Math" w:hAnsi="Cambria Math" w:cs="Times New Roman"/>
                                <w:sz w:val="24"/>
                                <w:szCs w:val="24"/>
                              </w:rPr>
                              <m:t>K</m:t>
                            </m:r>
                          </m:e>
                          <m:sub>
                            <m:r>
                              <w:rPr>
                                <w:rFonts w:ascii="Cambria Math" w:hAnsi="Cambria Math" w:cs="Times New Roman"/>
                                <w:sz w:val="24"/>
                                <w:szCs w:val="24"/>
                              </w:rPr>
                              <m:t>N</m:t>
                            </m:r>
                          </m:sub>
                          <m:sup>
                            <m:r>
                              <w:rPr>
                                <w:rFonts w:ascii="Cambria Math" w:hAnsi="Cambria Math" w:cs="Times New Roman"/>
                                <w:sz w:val="24"/>
                                <w:szCs w:val="24"/>
                              </w:rPr>
                              <m:t>B</m:t>
                            </m:r>
                          </m:sup>
                        </m:sSubSup>
                        <m:r>
                          <w:rPr>
                            <w:rFonts w:ascii="Cambria Math" w:hAnsi="Cambria Math" w:cs="Times New Roman"/>
                            <w:sz w:val="24"/>
                            <w:szCs w:val="24"/>
                          </w:rPr>
                          <m:t>+</m:t>
                        </m:r>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N</m:t>
                                </m:r>
                                <m:sSubSup>
                                  <m:sSubSupPr>
                                    <m:ctrlPr>
                                      <w:rPr>
                                        <w:rFonts w:ascii="Cambria Math" w:hAnsi="Cambria Math" w:cs="Times New Roman"/>
                                        <w:sz w:val="24"/>
                                        <w:szCs w:val="24"/>
                                        <w:vertAlign w:val="superscript"/>
                                      </w:rPr>
                                    </m:ctrlPr>
                                  </m:sSubSupPr>
                                  <m:e>
                                    <m:r>
                                      <m:rPr>
                                        <m:sty m:val="p"/>
                                      </m:rPr>
                                      <w:rPr>
                                        <w:rFonts w:ascii="Cambria Math" w:hAnsi="Cambria Math" w:cs="Times New Roman"/>
                                        <w:sz w:val="24"/>
                                        <w:szCs w:val="24"/>
                                      </w:rPr>
                                      <m:t>H</m:t>
                                    </m:r>
                                    <m:ctrlPr>
                                      <w:rPr>
                                        <w:rFonts w:ascii="Cambria Math" w:hAnsi="Cambria Math" w:cs="Times New Roman"/>
                                        <w:sz w:val="24"/>
                                        <w:szCs w:val="24"/>
                                      </w:rPr>
                                    </m:ctrlPr>
                                  </m:e>
                                  <m:sub>
                                    <m:r>
                                      <m:rPr>
                                        <m:sty m:val="p"/>
                                      </m:rPr>
                                      <w:rPr>
                                        <w:rFonts w:ascii="Cambria Math" w:hAnsi="Cambria Math" w:cs="Times New Roman"/>
                                        <w:sz w:val="24"/>
                                        <w:szCs w:val="24"/>
                                        <w:vertAlign w:val="subscript"/>
                                      </w:rPr>
                                      <m:t>4</m:t>
                                    </m:r>
                                    <m:ctrlPr>
                                      <w:rPr>
                                        <w:rFonts w:ascii="Cambria Math" w:hAnsi="Cambria Math" w:cs="Times New Roman"/>
                                        <w:sz w:val="24"/>
                                        <w:szCs w:val="24"/>
                                        <w:vertAlign w:val="subscript"/>
                                      </w:rPr>
                                    </m:ctrlPr>
                                  </m:sub>
                                  <m:sup>
                                    <m:r>
                                      <m:rPr>
                                        <m:sty m:val="p"/>
                                      </m:rPr>
                                      <w:rPr>
                                        <w:rFonts w:ascii="Cambria Math" w:hAnsi="Cambria Math" w:cs="Times New Roman"/>
                                        <w:sz w:val="24"/>
                                        <w:szCs w:val="24"/>
                                        <w:vertAlign w:val="superscript"/>
                                      </w:rPr>
                                      <m:t>+</m:t>
                                    </m:r>
                                  </m:sup>
                                </m:sSubSup>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S,B</m:t>
                            </m:r>
                          </m:sup>
                        </m:sSup>
                      </m:den>
                    </m:f>
                  </m:e>
                </m:d>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N</m:t>
                        </m:r>
                        <m:sSubSup>
                          <m:sSubSupPr>
                            <m:ctrlPr>
                              <w:rPr>
                                <w:rFonts w:ascii="Cambria Math" w:hAnsi="Cambria Math" w:cs="Times New Roman"/>
                                <w:sz w:val="24"/>
                                <w:szCs w:val="24"/>
                                <w:vertAlign w:val="superscript"/>
                              </w:rPr>
                            </m:ctrlPr>
                          </m:sSubSupPr>
                          <m:e>
                            <m:r>
                              <m:rPr>
                                <m:sty m:val="p"/>
                              </m:rPr>
                              <w:rPr>
                                <w:rFonts w:ascii="Cambria Math" w:hAnsi="Cambria Math" w:cs="Times New Roman"/>
                                <w:sz w:val="24"/>
                                <w:szCs w:val="24"/>
                              </w:rPr>
                              <m:t>H</m:t>
                            </m:r>
                            <m:ctrlPr>
                              <w:rPr>
                                <w:rFonts w:ascii="Cambria Math" w:hAnsi="Cambria Math" w:cs="Times New Roman"/>
                                <w:sz w:val="24"/>
                                <w:szCs w:val="24"/>
                              </w:rPr>
                            </m:ctrlPr>
                          </m:e>
                          <m:sub>
                            <m:r>
                              <m:rPr>
                                <m:sty m:val="p"/>
                              </m:rPr>
                              <w:rPr>
                                <w:rFonts w:ascii="Cambria Math" w:hAnsi="Cambria Math" w:cs="Times New Roman"/>
                                <w:sz w:val="24"/>
                                <w:szCs w:val="24"/>
                                <w:vertAlign w:val="subscript"/>
                              </w:rPr>
                              <m:t>4</m:t>
                            </m:r>
                            <m:ctrlPr>
                              <w:rPr>
                                <w:rFonts w:ascii="Cambria Math" w:hAnsi="Cambria Math" w:cs="Times New Roman"/>
                                <w:sz w:val="24"/>
                                <w:szCs w:val="24"/>
                                <w:vertAlign w:val="subscript"/>
                              </w:rPr>
                            </m:ctrlPr>
                          </m:sub>
                          <m:sup>
                            <m:r>
                              <m:rPr>
                                <m:sty m:val="p"/>
                              </m:rPr>
                              <w:rPr>
                                <w:rFonts w:ascii="Cambria Math" w:hAnsi="Cambria Math" w:cs="Times New Roman"/>
                                <w:sz w:val="24"/>
                                <w:szCs w:val="24"/>
                                <w:vertAlign w:val="superscript"/>
                              </w:rPr>
                              <m:t>+</m:t>
                            </m:r>
                          </m:sup>
                        </m:sSubSup>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S,B</m:t>
                    </m:r>
                  </m:sup>
                </m:sSup>
                <m:r>
                  <w:rPr>
                    <w:rFonts w:ascii="Cambria Math" w:hAnsi="Cambria Math" w:cs="Times New Roman"/>
                    <w:sz w:val="24"/>
                    <w:szCs w:val="24"/>
                  </w:rPr>
                  <m:t>-</m:t>
                </m:r>
                <m:d>
                  <m:dPr>
                    <m:ctrlPr>
                      <w:rPr>
                        <w:rFonts w:ascii="Cambria Math" w:hAnsi="Cambria Math" w:cs="Times New Roman"/>
                        <w:i/>
                        <w:iCs/>
                        <w:sz w:val="24"/>
                        <w:szCs w:val="24"/>
                      </w:rPr>
                    </m:ctrlPr>
                  </m:dPr>
                  <m:e>
                    <m:d>
                      <m:dPr>
                        <m:ctrlPr>
                          <w:rPr>
                            <w:rFonts w:ascii="Cambria Math" w:hAnsi="Cambria Math" w:cs="Times New Roman"/>
                            <w:i/>
                            <w:iCs/>
                            <w:sz w:val="24"/>
                            <w:szCs w:val="24"/>
                          </w:rPr>
                        </m:ctrlPr>
                      </m:dPr>
                      <m:e>
                        <m:f>
                          <m:fPr>
                            <m:ctrlPr>
                              <w:rPr>
                                <w:rFonts w:ascii="Cambria Math" w:hAnsi="Cambria Math" w:cs="Times New Roman"/>
                                <w:i/>
                                <w:iCs/>
                                <w:sz w:val="24"/>
                                <w:szCs w:val="24"/>
                              </w:rPr>
                            </m:ctrlPr>
                          </m:fPr>
                          <m:num>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max</m:t>
                                </m:r>
                              </m:sub>
                            </m:sSub>
                          </m:num>
                          <m:den>
                            <m:sSubSup>
                              <m:sSubSupPr>
                                <m:ctrlPr>
                                  <w:rPr>
                                    <w:rFonts w:ascii="Cambria Math" w:hAnsi="Cambria Math" w:cs="Times New Roman"/>
                                    <w:i/>
                                    <w:iCs/>
                                    <w:sz w:val="24"/>
                                    <w:szCs w:val="24"/>
                                  </w:rPr>
                                </m:ctrlPr>
                              </m:sSubSupPr>
                              <m:e>
                                <m:r>
                                  <w:rPr>
                                    <w:rFonts w:ascii="Cambria Math" w:hAnsi="Cambria Math" w:cs="Times New Roman"/>
                                    <w:sz w:val="24"/>
                                    <w:szCs w:val="24"/>
                                  </w:rPr>
                                  <m:t>K</m:t>
                                </m:r>
                              </m:e>
                              <m:sub>
                                <m:r>
                                  <w:rPr>
                                    <w:rFonts w:ascii="Cambria Math" w:hAnsi="Cambria Math" w:cs="Times New Roman"/>
                                    <w:sz w:val="24"/>
                                    <w:szCs w:val="24"/>
                                  </w:rPr>
                                  <m:t>I,2</m:t>
                                </m:r>
                              </m:sub>
                              <m:sup>
                                <m:r>
                                  <w:rPr>
                                    <w:rFonts w:ascii="Cambria Math" w:hAnsi="Cambria Math" w:cs="Times New Roman"/>
                                    <w:sz w:val="24"/>
                                    <w:szCs w:val="24"/>
                                  </w:rPr>
                                  <m:t>B</m:t>
                                </m:r>
                              </m:sup>
                            </m:sSubSup>
                            <m:r>
                              <w:rPr>
                                <w:rFonts w:ascii="Cambria Math" w:hAnsi="Cambria Math" w:cs="Times New Roman"/>
                                <w:sz w:val="24"/>
                                <w:szCs w:val="24"/>
                              </w:rPr>
                              <m:t>+</m:t>
                            </m:r>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N</m:t>
                                    </m:r>
                                    <m:sSubSup>
                                      <m:sSubSupPr>
                                        <m:ctrlPr>
                                          <w:rPr>
                                            <w:rFonts w:ascii="Cambria Math" w:hAnsi="Cambria Math" w:cs="Times New Roman"/>
                                            <w:sz w:val="24"/>
                                            <w:szCs w:val="24"/>
                                            <w:vertAlign w:val="superscript"/>
                                          </w:rPr>
                                        </m:ctrlPr>
                                      </m:sSubSupPr>
                                      <m:e>
                                        <m:r>
                                          <m:rPr>
                                            <m:sty m:val="p"/>
                                          </m:rPr>
                                          <w:rPr>
                                            <w:rFonts w:ascii="Cambria Math" w:hAnsi="Cambria Math" w:cs="Times New Roman"/>
                                            <w:sz w:val="24"/>
                                            <w:szCs w:val="24"/>
                                          </w:rPr>
                                          <m:t>O</m:t>
                                        </m:r>
                                        <m:ctrlPr>
                                          <w:rPr>
                                            <w:rFonts w:ascii="Cambria Math" w:hAnsi="Cambria Math" w:cs="Times New Roman"/>
                                            <w:sz w:val="24"/>
                                            <w:szCs w:val="24"/>
                                          </w:rPr>
                                        </m:ctrlPr>
                                      </m:e>
                                      <m:sub>
                                        <m:r>
                                          <m:rPr>
                                            <m:sty m:val="p"/>
                                          </m:rPr>
                                          <w:rPr>
                                            <w:rFonts w:ascii="Cambria Math" w:hAnsi="Cambria Math" w:cs="Times New Roman"/>
                                            <w:sz w:val="24"/>
                                            <w:szCs w:val="24"/>
                                            <w:vertAlign w:val="subscript"/>
                                          </w:rPr>
                                          <m:t>3</m:t>
                                        </m:r>
                                        <m:ctrlPr>
                                          <w:rPr>
                                            <w:rFonts w:ascii="Cambria Math" w:hAnsi="Cambria Math" w:cs="Times New Roman"/>
                                            <w:sz w:val="24"/>
                                            <w:szCs w:val="24"/>
                                            <w:vertAlign w:val="subscript"/>
                                          </w:rPr>
                                        </m:ctrlPr>
                                      </m:sub>
                                      <m:sup>
                                        <m:r>
                                          <m:rPr>
                                            <m:sty m:val="p"/>
                                          </m:rPr>
                                          <w:rPr>
                                            <w:rFonts w:ascii="Cambria Math" w:hAnsi="Cambria Math" w:cs="Times New Roman"/>
                                            <w:sz w:val="24"/>
                                            <w:szCs w:val="24"/>
                                            <w:vertAlign w:val="superscript"/>
                                          </w:rPr>
                                          <m:t>-</m:t>
                                        </m:r>
                                      </m:sup>
                                    </m:sSubSup>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B</m:t>
                                </m:r>
                              </m:sup>
                            </m:sSup>
                          </m:den>
                        </m:f>
                      </m:e>
                    </m:d>
                    <m:r>
                      <w:rPr>
                        <w:rFonts w:ascii="Cambria Math" w:hAnsi="Cambria Math" w:cs="Times New Roman"/>
                        <w:sz w:val="24"/>
                        <w:szCs w:val="24"/>
                      </w:rPr>
                      <m:t>+</m:t>
                    </m:r>
                    <m:sSubSup>
                      <m:sSubSupPr>
                        <m:ctrlPr>
                          <w:rPr>
                            <w:rFonts w:ascii="Cambria Math" w:hAnsi="Cambria Math" w:cs="Times New Roman"/>
                            <w:i/>
                            <w:iCs/>
                            <w:sz w:val="24"/>
                            <w:szCs w:val="24"/>
                          </w:rPr>
                        </m:ctrlPr>
                      </m:sSubSupPr>
                      <m:e>
                        <m:r>
                          <w:rPr>
                            <w:rFonts w:ascii="Cambria Math" w:hAnsi="Cambria Math" w:cs="Times New Roman"/>
                            <w:sz w:val="24"/>
                            <w:szCs w:val="24"/>
                            <w:lang w:val="en-US"/>
                          </w:rPr>
                          <m:t>κ</m:t>
                        </m:r>
                      </m:e>
                      <m:sub>
                        <m:sSubSup>
                          <m:sSubSupPr>
                            <m:ctrlPr>
                              <w:rPr>
                                <w:rFonts w:ascii="Cambria Math" w:hAnsi="Cambria Math" w:cs="Times New Roman"/>
                                <w:i/>
                                <w:iCs/>
                                <w:sz w:val="24"/>
                                <w:szCs w:val="24"/>
                              </w:rPr>
                            </m:ctrlPr>
                          </m:sSubSupPr>
                          <m:e>
                            <m:r>
                              <w:rPr>
                                <w:rFonts w:ascii="Cambria Math" w:hAnsi="Cambria Math" w:cs="Times New Roman"/>
                                <w:sz w:val="24"/>
                                <w:szCs w:val="24"/>
                              </w:rPr>
                              <m:t>NO</m:t>
                            </m:r>
                          </m:e>
                          <m:sub>
                            <m:r>
                              <w:rPr>
                                <w:rFonts w:ascii="Cambria Math" w:hAnsi="Cambria Math" w:cs="Times New Roman"/>
                                <w:sz w:val="24"/>
                                <w:szCs w:val="24"/>
                              </w:rPr>
                              <m:t>3</m:t>
                            </m:r>
                          </m:sub>
                          <m:sup>
                            <m:r>
                              <w:rPr>
                                <w:rFonts w:ascii="Cambria Math" w:hAnsi="Cambria Math" w:cs="Times New Roman"/>
                                <w:sz w:val="24"/>
                                <w:szCs w:val="24"/>
                                <w:lang w:val="en-US"/>
                              </w:rPr>
                              <m:t> </m:t>
                            </m:r>
                          </m:sup>
                        </m:sSubSup>
                      </m:sub>
                      <m:sup>
                        <m:r>
                          <w:rPr>
                            <w:rFonts w:ascii="Cambria Math" w:hAnsi="Cambria Math" w:cs="Times New Roman"/>
                            <w:sz w:val="24"/>
                            <w:szCs w:val="24"/>
                          </w:rPr>
                          <m:t>S</m:t>
                        </m:r>
                      </m:sup>
                    </m:sSubSup>
                  </m:e>
                </m:d>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N</m:t>
                        </m:r>
                        <m:sSubSup>
                          <m:sSubSupPr>
                            <m:ctrlPr>
                              <w:rPr>
                                <w:rFonts w:ascii="Cambria Math" w:hAnsi="Cambria Math" w:cs="Times New Roman"/>
                                <w:sz w:val="24"/>
                                <w:szCs w:val="24"/>
                                <w:vertAlign w:val="superscript"/>
                              </w:rPr>
                            </m:ctrlPr>
                          </m:sSubSupPr>
                          <m:e>
                            <m:r>
                              <m:rPr>
                                <m:sty m:val="p"/>
                              </m:rPr>
                              <w:rPr>
                                <w:rFonts w:ascii="Cambria Math" w:hAnsi="Cambria Math" w:cs="Times New Roman"/>
                                <w:sz w:val="24"/>
                                <w:szCs w:val="24"/>
                              </w:rPr>
                              <m:t>O</m:t>
                            </m:r>
                            <m:ctrlPr>
                              <w:rPr>
                                <w:rFonts w:ascii="Cambria Math" w:hAnsi="Cambria Math" w:cs="Times New Roman"/>
                                <w:sz w:val="24"/>
                                <w:szCs w:val="24"/>
                              </w:rPr>
                            </m:ctrlPr>
                          </m:e>
                          <m:sub>
                            <m:r>
                              <m:rPr>
                                <m:sty m:val="p"/>
                              </m:rPr>
                              <w:rPr>
                                <w:rFonts w:ascii="Cambria Math" w:hAnsi="Cambria Math" w:cs="Times New Roman"/>
                                <w:sz w:val="24"/>
                                <w:szCs w:val="24"/>
                                <w:vertAlign w:val="subscript"/>
                              </w:rPr>
                              <m:t>3</m:t>
                            </m:r>
                            <m:ctrlPr>
                              <w:rPr>
                                <w:rFonts w:ascii="Cambria Math" w:hAnsi="Cambria Math" w:cs="Times New Roman"/>
                                <w:sz w:val="24"/>
                                <w:szCs w:val="24"/>
                                <w:vertAlign w:val="subscript"/>
                              </w:rPr>
                            </m:ctrlPr>
                          </m:sub>
                          <m:sup>
                            <m:r>
                              <m:rPr>
                                <m:sty m:val="p"/>
                              </m:rPr>
                              <w:rPr>
                                <w:rFonts w:ascii="Cambria Math" w:hAnsi="Cambria Math" w:cs="Times New Roman"/>
                                <w:sz w:val="24"/>
                                <w:szCs w:val="24"/>
                                <w:vertAlign w:val="superscript"/>
                              </w:rPr>
                              <m:t>-</m:t>
                            </m:r>
                          </m:sup>
                        </m:sSubSup>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B</m:t>
                    </m:r>
                  </m:sup>
                </m:sSup>
                <m:r>
                  <w:rPr>
                    <w:rFonts w:ascii="Cambria Math" w:hAnsi="Cambria Math" w:cs="Times New Roman"/>
                    <w:sz w:val="24"/>
                    <w:szCs w:val="24"/>
                  </w:rPr>
                  <m:t>,</m:t>
                </m:r>
              </m:oMath>
            </m:oMathPara>
          </w:p>
          <w:p w14:paraId="66373BAE" w14:textId="77777777" w:rsidR="00190AA7" w:rsidRPr="00E60289" w:rsidRDefault="00190AA7" w:rsidP="002D1799">
            <w:pPr>
              <w:spacing w:line="480" w:lineRule="auto"/>
              <w:rPr>
                <w:rFonts w:ascii="Times New Roman" w:hAnsi="Times New Roman" w:cs="Times New Roman"/>
                <w:sz w:val="24"/>
                <w:szCs w:val="24"/>
              </w:rPr>
            </w:pPr>
          </w:p>
        </w:tc>
        <w:tc>
          <w:tcPr>
            <w:tcW w:w="616" w:type="dxa"/>
            <w:vAlign w:val="center"/>
          </w:tcPr>
          <w:p w14:paraId="6FF96CD5" w14:textId="160DB28C" w:rsidR="00190AA7" w:rsidRPr="00E60289" w:rsidRDefault="00190AA7" w:rsidP="002D1799">
            <w:pPr>
              <w:pStyle w:val="Caption"/>
              <w:spacing w:line="480" w:lineRule="auto"/>
              <w:rPr>
                <w:rFonts w:ascii="Times New Roman" w:hAnsi="Times New Roman" w:cs="Times New Roman"/>
                <w:sz w:val="24"/>
                <w:szCs w:val="24"/>
              </w:rPr>
            </w:pPr>
            <w:bookmarkStart w:id="15" w:name="_Ref35429891"/>
            <w:bookmarkStart w:id="16" w:name="nitrate_surface"/>
            <w:r w:rsidRPr="00E60289">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SEQ ( \* ARABIC </w:instrText>
            </w:r>
            <w:r w:rsidRPr="00E60289">
              <w:rPr>
                <w:rFonts w:ascii="Times New Roman" w:hAnsi="Times New Roman" w:cs="Times New Roman"/>
                <w:sz w:val="24"/>
                <w:szCs w:val="24"/>
              </w:rPr>
              <w:fldChar w:fldCharType="separate"/>
            </w:r>
            <w:r w:rsidR="002D1799">
              <w:rPr>
                <w:rFonts w:ascii="Times New Roman" w:hAnsi="Times New Roman" w:cs="Times New Roman"/>
                <w:noProof/>
                <w:sz w:val="24"/>
                <w:szCs w:val="24"/>
              </w:rPr>
              <w:t>14</w:t>
            </w:r>
            <w:r w:rsidRPr="00E60289">
              <w:rPr>
                <w:rFonts w:ascii="Times New Roman" w:hAnsi="Times New Roman" w:cs="Times New Roman"/>
                <w:noProof/>
                <w:sz w:val="24"/>
                <w:szCs w:val="24"/>
              </w:rPr>
              <w:fldChar w:fldCharType="end"/>
            </w:r>
            <w:r w:rsidRPr="00E60289">
              <w:rPr>
                <w:rFonts w:ascii="Times New Roman" w:hAnsi="Times New Roman" w:cs="Times New Roman"/>
                <w:sz w:val="24"/>
                <w:szCs w:val="24"/>
              </w:rPr>
              <w:t xml:space="preserve"> )</w:t>
            </w:r>
            <w:bookmarkEnd w:id="15"/>
            <w:bookmarkEnd w:id="16"/>
          </w:p>
        </w:tc>
      </w:tr>
    </w:tbl>
    <w:p w14:paraId="45E313BD" w14:textId="5D515C41" w:rsidR="00190AA7" w:rsidRPr="00E60289" w:rsidRDefault="00190AA7" w:rsidP="002F7ECE">
      <w:pPr>
        <w:spacing w:line="480" w:lineRule="auto"/>
        <w:ind w:firstLine="720"/>
        <w:jc w:val="both"/>
        <w:rPr>
          <w:rFonts w:ascii="Times New Roman" w:hAnsi="Times New Roman" w:cs="Times New Roman"/>
          <w:sz w:val="24"/>
          <w:szCs w:val="24"/>
        </w:rPr>
      </w:pPr>
      <w:r w:rsidRPr="00E60289">
        <w:rPr>
          <w:rFonts w:ascii="Times New Roman" w:hAnsi="Times New Roman" w:cs="Times New Roman"/>
          <w:iCs/>
          <w:sz w:val="24"/>
          <w:szCs w:val="24"/>
        </w:rPr>
        <w:t xml:space="preserve">where </w:t>
      </w:r>
      <m:oMath>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N</m:t>
                </m:r>
                <m:sSubSup>
                  <m:sSubSupPr>
                    <m:ctrlPr>
                      <w:rPr>
                        <w:rFonts w:ascii="Cambria Math" w:hAnsi="Cambria Math" w:cs="Times New Roman"/>
                        <w:sz w:val="24"/>
                        <w:szCs w:val="24"/>
                        <w:vertAlign w:val="superscript"/>
                      </w:rPr>
                    </m:ctrlPr>
                  </m:sSubSupPr>
                  <m:e>
                    <m:r>
                      <m:rPr>
                        <m:sty m:val="p"/>
                      </m:rPr>
                      <w:rPr>
                        <w:rFonts w:ascii="Cambria Math" w:hAnsi="Cambria Math" w:cs="Times New Roman"/>
                        <w:sz w:val="24"/>
                        <w:szCs w:val="24"/>
                      </w:rPr>
                      <m:t>O</m:t>
                    </m:r>
                    <m:ctrlPr>
                      <w:rPr>
                        <w:rFonts w:ascii="Cambria Math" w:hAnsi="Cambria Math" w:cs="Times New Roman"/>
                        <w:sz w:val="24"/>
                        <w:szCs w:val="24"/>
                      </w:rPr>
                    </m:ctrlPr>
                  </m:e>
                  <m:sub>
                    <m:r>
                      <m:rPr>
                        <m:sty m:val="p"/>
                      </m:rPr>
                      <w:rPr>
                        <w:rFonts w:ascii="Cambria Math" w:hAnsi="Cambria Math" w:cs="Times New Roman"/>
                        <w:sz w:val="24"/>
                        <w:szCs w:val="24"/>
                        <w:vertAlign w:val="subscript"/>
                      </w:rPr>
                      <m:t>3</m:t>
                    </m:r>
                    <m:ctrlPr>
                      <w:rPr>
                        <w:rFonts w:ascii="Cambria Math" w:hAnsi="Cambria Math" w:cs="Times New Roman"/>
                        <w:sz w:val="24"/>
                        <w:szCs w:val="24"/>
                        <w:vertAlign w:val="subscript"/>
                      </w:rPr>
                    </m:ctrlPr>
                  </m:sub>
                  <m:sup>
                    <m:r>
                      <m:rPr>
                        <m:sty m:val="p"/>
                      </m:rPr>
                      <w:rPr>
                        <w:rFonts w:ascii="Cambria Math" w:hAnsi="Cambria Math" w:cs="Times New Roman"/>
                        <w:sz w:val="24"/>
                        <w:szCs w:val="24"/>
                        <w:vertAlign w:val="superscript"/>
                      </w:rPr>
                      <m:t>-</m:t>
                    </m:r>
                  </m:sup>
                </m:sSubSup>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B</m:t>
            </m:r>
          </m:sup>
        </m:sSup>
      </m:oMath>
      <w:r w:rsidRPr="00E60289">
        <w:rPr>
          <w:rFonts w:ascii="Times New Roman" w:hAnsi="Times New Roman" w:cs="Times New Roman"/>
          <w:iCs/>
          <w:sz w:val="24"/>
          <w:szCs w:val="24"/>
        </w:rPr>
        <w:t xml:space="preserve"> [mol m</w:t>
      </w:r>
      <w:r w:rsidRPr="00E60289">
        <w:rPr>
          <w:rFonts w:ascii="Times New Roman" w:hAnsi="Times New Roman" w:cs="Times New Roman"/>
          <w:iCs/>
          <w:sz w:val="24"/>
          <w:szCs w:val="24"/>
          <w:vertAlign w:val="superscript"/>
        </w:rPr>
        <w:t>-2</w:t>
      </w:r>
      <w:r w:rsidRPr="00E60289">
        <w:rPr>
          <w:rFonts w:ascii="Times New Roman" w:hAnsi="Times New Roman" w:cs="Times New Roman"/>
          <w:iCs/>
          <w:sz w:val="24"/>
          <w:szCs w:val="24"/>
          <w:vertAlign w:val="subscript"/>
        </w:rPr>
        <w:t>solid</w:t>
      </w:r>
      <w:r w:rsidRPr="00E60289">
        <w:rPr>
          <w:rFonts w:ascii="Times New Roman" w:hAnsi="Times New Roman" w:cs="Times New Roman"/>
          <w:iCs/>
          <w:sz w:val="24"/>
          <w:szCs w:val="24"/>
        </w:rPr>
        <w:t xml:space="preserve">] is nitrate </w:t>
      </w:r>
      <w:r w:rsidR="009926A3">
        <w:rPr>
          <w:rFonts w:ascii="Times New Roman" w:hAnsi="Times New Roman" w:cs="Times New Roman"/>
          <w:iCs/>
          <w:sz w:val="24"/>
          <w:szCs w:val="24"/>
        </w:rPr>
        <w:t>associated with</w:t>
      </w:r>
      <w:r w:rsidRPr="00E60289">
        <w:rPr>
          <w:rFonts w:ascii="Times New Roman" w:hAnsi="Times New Roman" w:cs="Times New Roman"/>
          <w:iCs/>
          <w:sz w:val="24"/>
          <w:szCs w:val="24"/>
        </w:rPr>
        <w:t xml:space="preserve"> microbes, </w:t>
      </w:r>
      <m:oMath>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N</m:t>
                </m:r>
                <m:sSubSup>
                  <m:sSubSupPr>
                    <m:ctrlPr>
                      <w:rPr>
                        <w:rFonts w:ascii="Cambria Math" w:hAnsi="Cambria Math" w:cs="Times New Roman"/>
                        <w:sz w:val="24"/>
                        <w:szCs w:val="24"/>
                        <w:vertAlign w:val="superscript"/>
                      </w:rPr>
                    </m:ctrlPr>
                  </m:sSubSupPr>
                  <m:e>
                    <m:r>
                      <m:rPr>
                        <m:sty m:val="p"/>
                      </m:rPr>
                      <w:rPr>
                        <w:rFonts w:ascii="Cambria Math" w:hAnsi="Cambria Math" w:cs="Times New Roman"/>
                        <w:sz w:val="24"/>
                        <w:szCs w:val="24"/>
                      </w:rPr>
                      <m:t>H</m:t>
                    </m:r>
                    <m:ctrlPr>
                      <w:rPr>
                        <w:rFonts w:ascii="Cambria Math" w:hAnsi="Cambria Math" w:cs="Times New Roman"/>
                        <w:sz w:val="24"/>
                        <w:szCs w:val="24"/>
                      </w:rPr>
                    </m:ctrlPr>
                  </m:e>
                  <m:sub>
                    <m:r>
                      <m:rPr>
                        <m:sty m:val="p"/>
                      </m:rPr>
                      <w:rPr>
                        <w:rFonts w:ascii="Cambria Math" w:hAnsi="Cambria Math" w:cs="Times New Roman"/>
                        <w:sz w:val="24"/>
                        <w:szCs w:val="24"/>
                        <w:vertAlign w:val="subscript"/>
                      </w:rPr>
                      <m:t>4</m:t>
                    </m:r>
                    <m:ctrlPr>
                      <w:rPr>
                        <w:rFonts w:ascii="Cambria Math" w:hAnsi="Cambria Math" w:cs="Times New Roman"/>
                        <w:sz w:val="24"/>
                        <w:szCs w:val="24"/>
                        <w:vertAlign w:val="subscript"/>
                      </w:rPr>
                    </m:ctrlPr>
                  </m:sub>
                  <m:sup>
                    <m:r>
                      <m:rPr>
                        <m:sty m:val="p"/>
                      </m:rPr>
                      <w:rPr>
                        <w:rFonts w:ascii="Cambria Math" w:hAnsi="Cambria Math" w:cs="Times New Roman"/>
                        <w:sz w:val="24"/>
                        <w:szCs w:val="24"/>
                        <w:vertAlign w:val="superscript"/>
                      </w:rPr>
                      <m:t>+</m:t>
                    </m:r>
                  </m:sup>
                </m:sSubSup>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S,B</m:t>
            </m:r>
          </m:sup>
        </m:sSup>
      </m:oMath>
      <w:r w:rsidRPr="00E60289">
        <w:rPr>
          <w:rFonts w:ascii="Times New Roman" w:hAnsi="Times New Roman" w:cs="Times New Roman"/>
          <w:iCs/>
          <w:sz w:val="24"/>
          <w:szCs w:val="24"/>
        </w:rPr>
        <w:t xml:space="preserve"> [mol m</w:t>
      </w:r>
      <w:r w:rsidRPr="00E60289">
        <w:rPr>
          <w:rFonts w:ascii="Times New Roman" w:hAnsi="Times New Roman" w:cs="Times New Roman"/>
          <w:iCs/>
          <w:sz w:val="24"/>
          <w:szCs w:val="24"/>
          <w:vertAlign w:val="superscript"/>
        </w:rPr>
        <w:t>-2</w:t>
      </w:r>
      <w:r w:rsidRPr="00E60289">
        <w:rPr>
          <w:rFonts w:ascii="Times New Roman" w:hAnsi="Times New Roman" w:cs="Times New Roman"/>
          <w:iCs/>
          <w:sz w:val="24"/>
          <w:szCs w:val="24"/>
          <w:vertAlign w:val="subscript"/>
        </w:rPr>
        <w:t>solid</w:t>
      </w:r>
      <w:r w:rsidRPr="00E60289">
        <w:rPr>
          <w:rFonts w:ascii="Times New Roman" w:hAnsi="Times New Roman" w:cs="Times New Roman"/>
          <w:iCs/>
          <w:sz w:val="24"/>
          <w:szCs w:val="24"/>
        </w:rPr>
        <w:t xml:space="preserve">] is ammonium </w:t>
      </w:r>
      <w:proofErr w:type="spellStart"/>
      <w:r w:rsidRPr="00E60289">
        <w:rPr>
          <w:rFonts w:ascii="Times New Roman" w:hAnsi="Times New Roman" w:cs="Times New Roman"/>
          <w:iCs/>
          <w:sz w:val="24"/>
          <w:szCs w:val="24"/>
        </w:rPr>
        <w:t>sorbed</w:t>
      </w:r>
      <w:proofErr w:type="spellEnd"/>
      <w:r w:rsidRPr="00E60289">
        <w:rPr>
          <w:rFonts w:ascii="Times New Roman" w:hAnsi="Times New Roman" w:cs="Times New Roman"/>
          <w:iCs/>
          <w:sz w:val="24"/>
          <w:szCs w:val="24"/>
        </w:rPr>
        <w:t xml:space="preserve"> to soil surfaces </w:t>
      </w:r>
      <w:r w:rsidR="009926A3">
        <w:rPr>
          <w:rFonts w:ascii="Times New Roman" w:hAnsi="Times New Roman" w:cs="Times New Roman"/>
          <w:iCs/>
          <w:sz w:val="24"/>
          <w:szCs w:val="24"/>
        </w:rPr>
        <w:t>and associated with</w:t>
      </w:r>
      <w:r w:rsidRPr="00E60289">
        <w:rPr>
          <w:rFonts w:ascii="Times New Roman" w:hAnsi="Times New Roman" w:cs="Times New Roman"/>
          <w:iCs/>
          <w:sz w:val="24"/>
          <w:szCs w:val="24"/>
        </w:rPr>
        <w:t xml:space="preserve"> microbes,  </w:t>
      </w:r>
      <m:oMath>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max</m:t>
            </m:r>
          </m:sub>
        </m:sSub>
      </m:oMath>
      <w:r w:rsidRPr="00E60289">
        <w:rPr>
          <w:rFonts w:ascii="Times New Roman" w:hAnsi="Times New Roman" w:cs="Times New Roman"/>
          <w:iCs/>
          <w:sz w:val="24"/>
          <w:szCs w:val="24"/>
        </w:rPr>
        <w:t xml:space="preserve"> [mol s</w:t>
      </w:r>
      <w:r w:rsidRPr="00E60289">
        <w:rPr>
          <w:rFonts w:ascii="Times New Roman" w:hAnsi="Times New Roman" w:cs="Times New Roman"/>
          <w:iCs/>
          <w:sz w:val="24"/>
          <w:szCs w:val="24"/>
          <w:vertAlign w:val="superscript"/>
        </w:rPr>
        <w:t>-1</w:t>
      </w:r>
      <w:r w:rsidRPr="00E60289">
        <w:rPr>
          <w:rFonts w:ascii="Times New Roman" w:hAnsi="Times New Roman" w:cs="Times New Roman"/>
          <w:iCs/>
          <w:sz w:val="24"/>
          <w:szCs w:val="24"/>
        </w:rPr>
        <w:t xml:space="preserve">] is the maximum sorption rate, </w:t>
      </w:r>
      <m:oMath>
        <m:sSubSup>
          <m:sSubSupPr>
            <m:ctrlPr>
              <w:rPr>
                <w:rFonts w:ascii="Cambria Math" w:hAnsi="Cambria Math" w:cs="Times New Roman"/>
                <w:i/>
                <w:iCs/>
                <w:sz w:val="24"/>
                <w:szCs w:val="24"/>
              </w:rPr>
            </m:ctrlPr>
          </m:sSubSupPr>
          <m:e>
            <m:r>
              <w:rPr>
                <w:rFonts w:ascii="Cambria Math" w:hAnsi="Cambria Math" w:cs="Times New Roman"/>
                <w:sz w:val="24"/>
                <w:szCs w:val="24"/>
              </w:rPr>
              <m:t>K</m:t>
            </m:r>
          </m:e>
          <m:sub>
            <m:r>
              <w:rPr>
                <w:rFonts w:ascii="Cambria Math" w:hAnsi="Cambria Math" w:cs="Times New Roman"/>
                <w:sz w:val="24"/>
                <w:szCs w:val="24"/>
              </w:rPr>
              <m:t>N</m:t>
            </m:r>
          </m:sub>
          <m:sup>
            <m:r>
              <w:rPr>
                <w:rFonts w:ascii="Cambria Math" w:hAnsi="Cambria Math" w:cs="Times New Roman"/>
                <w:sz w:val="24"/>
                <w:szCs w:val="24"/>
              </w:rPr>
              <m:t>B</m:t>
            </m:r>
          </m:sup>
        </m:sSubSup>
      </m:oMath>
      <w:r w:rsidRPr="00E60289">
        <w:rPr>
          <w:rFonts w:ascii="Times New Roman" w:hAnsi="Times New Roman" w:cs="Times New Roman"/>
          <w:iCs/>
          <w:sz w:val="24"/>
          <w:szCs w:val="24"/>
        </w:rPr>
        <w:t xml:space="preserve"> [mol m</w:t>
      </w:r>
      <w:r w:rsidRPr="00E60289">
        <w:rPr>
          <w:rFonts w:ascii="Times New Roman" w:hAnsi="Times New Roman" w:cs="Times New Roman"/>
          <w:iCs/>
          <w:sz w:val="24"/>
          <w:szCs w:val="24"/>
          <w:vertAlign w:val="superscript"/>
        </w:rPr>
        <w:t>-2</w:t>
      </w:r>
      <w:r w:rsidRPr="00E60289">
        <w:rPr>
          <w:rFonts w:ascii="Times New Roman" w:hAnsi="Times New Roman" w:cs="Times New Roman"/>
          <w:iCs/>
          <w:sz w:val="24"/>
          <w:szCs w:val="24"/>
          <w:vertAlign w:val="subscript"/>
        </w:rPr>
        <w:t>solid</w:t>
      </w:r>
      <w:r w:rsidRPr="00E60289">
        <w:rPr>
          <w:rFonts w:ascii="Times New Roman" w:hAnsi="Times New Roman" w:cs="Times New Roman"/>
          <w:iCs/>
          <w:sz w:val="24"/>
          <w:szCs w:val="24"/>
        </w:rPr>
        <w:t xml:space="preserve">] is the concentration of </w:t>
      </w:r>
      <m:oMath>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N</m:t>
                </m:r>
                <m:sSubSup>
                  <m:sSubSupPr>
                    <m:ctrlPr>
                      <w:rPr>
                        <w:rFonts w:ascii="Cambria Math" w:hAnsi="Cambria Math" w:cs="Times New Roman"/>
                        <w:sz w:val="24"/>
                        <w:szCs w:val="24"/>
                        <w:vertAlign w:val="superscript"/>
                      </w:rPr>
                    </m:ctrlPr>
                  </m:sSubSupPr>
                  <m:e>
                    <m:r>
                      <m:rPr>
                        <m:sty m:val="p"/>
                      </m:rPr>
                      <w:rPr>
                        <w:rFonts w:ascii="Cambria Math" w:hAnsi="Cambria Math" w:cs="Times New Roman"/>
                        <w:sz w:val="24"/>
                        <w:szCs w:val="24"/>
                      </w:rPr>
                      <m:t>H</m:t>
                    </m:r>
                    <m:ctrlPr>
                      <w:rPr>
                        <w:rFonts w:ascii="Cambria Math" w:hAnsi="Cambria Math" w:cs="Times New Roman"/>
                        <w:sz w:val="24"/>
                        <w:szCs w:val="24"/>
                      </w:rPr>
                    </m:ctrlPr>
                  </m:e>
                  <m:sub>
                    <m:r>
                      <m:rPr>
                        <m:sty m:val="p"/>
                      </m:rPr>
                      <w:rPr>
                        <w:rFonts w:ascii="Cambria Math" w:hAnsi="Cambria Math" w:cs="Times New Roman"/>
                        <w:sz w:val="24"/>
                        <w:szCs w:val="24"/>
                        <w:vertAlign w:val="subscript"/>
                      </w:rPr>
                      <m:t>4</m:t>
                    </m:r>
                    <m:ctrlPr>
                      <w:rPr>
                        <w:rFonts w:ascii="Cambria Math" w:hAnsi="Cambria Math" w:cs="Times New Roman"/>
                        <w:sz w:val="24"/>
                        <w:szCs w:val="24"/>
                        <w:vertAlign w:val="subscript"/>
                      </w:rPr>
                    </m:ctrlPr>
                  </m:sub>
                  <m:sup>
                    <m:r>
                      <m:rPr>
                        <m:sty m:val="p"/>
                      </m:rPr>
                      <w:rPr>
                        <w:rFonts w:ascii="Cambria Math" w:hAnsi="Cambria Math" w:cs="Times New Roman"/>
                        <w:sz w:val="24"/>
                        <w:szCs w:val="24"/>
                        <w:vertAlign w:val="superscript"/>
                      </w:rPr>
                      <m:t>+</m:t>
                    </m:r>
                  </m:sup>
                </m:sSubSup>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S,B</m:t>
            </m:r>
          </m:sup>
        </m:sSup>
      </m:oMath>
      <w:r w:rsidRPr="00E60289">
        <w:rPr>
          <w:rFonts w:ascii="Times New Roman" w:hAnsi="Times New Roman" w:cs="Times New Roman"/>
          <w:sz w:val="24"/>
          <w:szCs w:val="24"/>
        </w:rPr>
        <w:t xml:space="preserve"> when the nitrification reaction rate is half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max</m:t>
            </m:r>
          </m:sub>
        </m:sSub>
      </m:oMath>
      <w:r w:rsidRPr="00E60289">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K</m:t>
            </m:r>
          </m:e>
          <m:sub>
            <m:r>
              <w:rPr>
                <w:rFonts w:ascii="Cambria Math" w:hAnsi="Cambria Math" w:cs="Times New Roman"/>
                <w:sz w:val="24"/>
                <w:szCs w:val="24"/>
              </w:rPr>
              <m:t>I,2</m:t>
            </m:r>
          </m:sub>
          <m:sup>
            <m:r>
              <w:rPr>
                <w:rFonts w:ascii="Cambria Math" w:hAnsi="Cambria Math" w:cs="Times New Roman"/>
                <w:sz w:val="24"/>
                <w:szCs w:val="24"/>
              </w:rPr>
              <m:t>B</m:t>
            </m:r>
          </m:sup>
        </m:sSubSup>
      </m:oMath>
      <w:r w:rsidRPr="00E60289">
        <w:rPr>
          <w:rFonts w:ascii="Times New Roman" w:hAnsi="Times New Roman" w:cs="Times New Roman"/>
          <w:sz w:val="24"/>
          <w:szCs w:val="24"/>
        </w:rPr>
        <w:t xml:space="preserve"> </w:t>
      </w:r>
      <w:r w:rsidRPr="00E60289">
        <w:rPr>
          <w:rFonts w:ascii="Times New Roman" w:hAnsi="Times New Roman" w:cs="Times New Roman"/>
          <w:iCs/>
          <w:sz w:val="24"/>
          <w:szCs w:val="24"/>
        </w:rPr>
        <w:t>[</w:t>
      </w:r>
      <w:proofErr w:type="spellStart"/>
      <w:r w:rsidRPr="00E60289">
        <w:rPr>
          <w:rFonts w:ascii="Times New Roman" w:hAnsi="Times New Roman" w:cs="Times New Roman"/>
          <w:iCs/>
          <w:sz w:val="24"/>
          <w:szCs w:val="24"/>
        </w:rPr>
        <w:t>mol</w:t>
      </w:r>
      <w:proofErr w:type="spellEnd"/>
      <w:r w:rsidRPr="00E60289">
        <w:rPr>
          <w:rFonts w:ascii="Times New Roman" w:hAnsi="Times New Roman" w:cs="Times New Roman"/>
          <w:iCs/>
          <w:sz w:val="24"/>
          <w:szCs w:val="24"/>
        </w:rPr>
        <w:t xml:space="preserve"> m</w:t>
      </w:r>
      <w:r w:rsidRPr="00E60289">
        <w:rPr>
          <w:rFonts w:ascii="Times New Roman" w:hAnsi="Times New Roman" w:cs="Times New Roman"/>
          <w:iCs/>
          <w:sz w:val="24"/>
          <w:szCs w:val="24"/>
          <w:vertAlign w:val="superscript"/>
        </w:rPr>
        <w:t>-2</w:t>
      </w:r>
      <w:r w:rsidRPr="00E60289">
        <w:rPr>
          <w:rFonts w:ascii="Times New Roman" w:hAnsi="Times New Roman" w:cs="Times New Roman"/>
          <w:iCs/>
          <w:sz w:val="24"/>
          <w:szCs w:val="24"/>
          <w:vertAlign w:val="subscript"/>
        </w:rPr>
        <w:t>solid</w:t>
      </w:r>
      <w:r w:rsidRPr="00E60289">
        <w:rPr>
          <w:rFonts w:ascii="Times New Roman" w:hAnsi="Times New Roman" w:cs="Times New Roman"/>
          <w:iCs/>
          <w:sz w:val="24"/>
          <w:szCs w:val="24"/>
        </w:rPr>
        <w:t xml:space="preserve">] </w:t>
      </w:r>
      <w:r w:rsidRPr="00E60289">
        <w:rPr>
          <w:rFonts w:ascii="Times New Roman" w:hAnsi="Times New Roman" w:cs="Times New Roman"/>
          <w:sz w:val="24"/>
          <w:szCs w:val="24"/>
        </w:rPr>
        <w:t xml:space="preserve">is the concentration of </w:t>
      </w:r>
      <m:oMath>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N</m:t>
                </m:r>
                <m:sSubSup>
                  <m:sSubSupPr>
                    <m:ctrlPr>
                      <w:rPr>
                        <w:rFonts w:ascii="Cambria Math" w:hAnsi="Cambria Math" w:cs="Times New Roman"/>
                        <w:sz w:val="24"/>
                        <w:szCs w:val="24"/>
                        <w:vertAlign w:val="superscript"/>
                      </w:rPr>
                    </m:ctrlPr>
                  </m:sSubSupPr>
                  <m:e>
                    <m:r>
                      <m:rPr>
                        <m:sty m:val="p"/>
                      </m:rPr>
                      <w:rPr>
                        <w:rFonts w:ascii="Cambria Math" w:hAnsi="Cambria Math" w:cs="Times New Roman"/>
                        <w:sz w:val="24"/>
                        <w:szCs w:val="24"/>
                      </w:rPr>
                      <m:t>O</m:t>
                    </m:r>
                    <m:ctrlPr>
                      <w:rPr>
                        <w:rFonts w:ascii="Cambria Math" w:hAnsi="Cambria Math" w:cs="Times New Roman"/>
                        <w:sz w:val="24"/>
                        <w:szCs w:val="24"/>
                      </w:rPr>
                    </m:ctrlPr>
                  </m:e>
                  <m:sub>
                    <m:r>
                      <m:rPr>
                        <m:sty m:val="p"/>
                      </m:rPr>
                      <w:rPr>
                        <w:rFonts w:ascii="Cambria Math" w:hAnsi="Cambria Math" w:cs="Times New Roman"/>
                        <w:sz w:val="24"/>
                        <w:szCs w:val="24"/>
                        <w:vertAlign w:val="subscript"/>
                      </w:rPr>
                      <m:t>3</m:t>
                    </m:r>
                    <m:ctrlPr>
                      <w:rPr>
                        <w:rFonts w:ascii="Cambria Math" w:hAnsi="Cambria Math" w:cs="Times New Roman"/>
                        <w:sz w:val="24"/>
                        <w:szCs w:val="24"/>
                        <w:vertAlign w:val="subscript"/>
                      </w:rPr>
                    </m:ctrlPr>
                  </m:sub>
                  <m:sup>
                    <m:r>
                      <m:rPr>
                        <m:sty m:val="p"/>
                      </m:rPr>
                      <w:rPr>
                        <w:rFonts w:ascii="Cambria Math" w:hAnsi="Cambria Math" w:cs="Times New Roman"/>
                        <w:sz w:val="24"/>
                        <w:szCs w:val="24"/>
                        <w:vertAlign w:val="superscript"/>
                      </w:rPr>
                      <m:t>-</m:t>
                    </m:r>
                  </m:sup>
                </m:sSubSup>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B</m:t>
            </m:r>
          </m:sup>
        </m:sSup>
      </m:oMath>
      <w:r w:rsidRPr="00E60289">
        <w:rPr>
          <w:rFonts w:ascii="Times New Roman" w:hAnsi="Times New Roman" w:cs="Times New Roman"/>
          <w:sz w:val="24"/>
          <w:szCs w:val="24"/>
        </w:rPr>
        <w:t xml:space="preserve"> when the immobilization reaction rate is a quarter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max</m:t>
            </m:r>
          </m:sub>
        </m:sSub>
      </m:oMath>
      <w:r w:rsidRPr="00E60289">
        <w:rPr>
          <w:rFonts w:ascii="Times New Roman" w:hAnsi="Times New Roman" w:cs="Times New Roman"/>
          <w:sz w:val="24"/>
          <w:szCs w:val="24"/>
        </w:rPr>
        <w:t xml:space="preserve"> and </w:t>
      </w:r>
      <m:oMath>
        <m:sSubSup>
          <m:sSubSupPr>
            <m:ctrlPr>
              <w:rPr>
                <w:rFonts w:ascii="Cambria Math" w:hAnsi="Cambria Math" w:cs="Times New Roman"/>
                <w:i/>
                <w:iCs/>
                <w:sz w:val="24"/>
                <w:szCs w:val="24"/>
              </w:rPr>
            </m:ctrlPr>
          </m:sSubSupPr>
          <m:e>
            <m:r>
              <w:rPr>
                <w:rFonts w:ascii="Cambria Math" w:hAnsi="Cambria Math" w:cs="Times New Roman"/>
                <w:sz w:val="24"/>
                <w:szCs w:val="24"/>
                <w:lang w:val="en-US"/>
              </w:rPr>
              <m:t>κ</m:t>
            </m:r>
          </m:e>
          <m:sub>
            <m:sSubSup>
              <m:sSubSupPr>
                <m:ctrlPr>
                  <w:rPr>
                    <w:rFonts w:ascii="Cambria Math" w:hAnsi="Cambria Math" w:cs="Times New Roman"/>
                    <w:i/>
                    <w:iCs/>
                    <w:sz w:val="24"/>
                    <w:szCs w:val="24"/>
                  </w:rPr>
                </m:ctrlPr>
              </m:sSubSupPr>
              <m:e>
                <m:r>
                  <w:rPr>
                    <w:rFonts w:ascii="Cambria Math" w:hAnsi="Cambria Math" w:cs="Times New Roman"/>
                    <w:sz w:val="24"/>
                    <w:szCs w:val="24"/>
                  </w:rPr>
                  <m:t>NO</m:t>
                </m:r>
              </m:e>
              <m:sub>
                <m:r>
                  <w:rPr>
                    <w:rFonts w:ascii="Cambria Math" w:hAnsi="Cambria Math" w:cs="Times New Roman"/>
                    <w:sz w:val="24"/>
                    <w:szCs w:val="24"/>
                  </w:rPr>
                  <m:t>3</m:t>
                </m:r>
              </m:sub>
              <m:sup>
                <m:r>
                  <w:rPr>
                    <w:rFonts w:ascii="Cambria Math" w:hAnsi="Cambria Math" w:cs="Times New Roman"/>
                    <w:sz w:val="24"/>
                    <w:szCs w:val="24"/>
                    <w:lang w:val="en-US"/>
                  </w:rPr>
                  <m:t> </m:t>
                </m:r>
              </m:sup>
            </m:sSubSup>
          </m:sub>
          <m:sup>
            <m:r>
              <w:rPr>
                <w:rFonts w:ascii="Cambria Math" w:hAnsi="Cambria Math" w:cs="Times New Roman"/>
                <w:sz w:val="24"/>
                <w:szCs w:val="24"/>
              </w:rPr>
              <m:t>S</m:t>
            </m:r>
          </m:sup>
        </m:sSubSup>
      </m:oMath>
      <w:r w:rsidRPr="00E60289">
        <w:rPr>
          <w:rFonts w:ascii="Times New Roman" w:hAnsi="Times New Roman" w:cs="Times New Roman"/>
          <w:iCs/>
          <w:sz w:val="24"/>
          <w:szCs w:val="24"/>
        </w:rPr>
        <w:t>[s</w:t>
      </w:r>
      <w:r w:rsidRPr="00E60289">
        <w:rPr>
          <w:rFonts w:ascii="Times New Roman" w:hAnsi="Times New Roman" w:cs="Times New Roman"/>
          <w:iCs/>
          <w:sz w:val="24"/>
          <w:szCs w:val="24"/>
          <w:vertAlign w:val="superscript"/>
        </w:rPr>
        <w:t>-1</w:t>
      </w:r>
      <w:r w:rsidRPr="00E60289">
        <w:rPr>
          <w:rFonts w:ascii="Times New Roman" w:hAnsi="Times New Roman" w:cs="Times New Roman"/>
          <w:iCs/>
          <w:sz w:val="24"/>
          <w:szCs w:val="24"/>
        </w:rPr>
        <w:t>] is the</w:t>
      </w:r>
      <w:r w:rsidRPr="00E60289">
        <w:rPr>
          <w:rFonts w:ascii="Times New Roman" w:hAnsi="Times New Roman" w:cs="Times New Roman"/>
          <w:sz w:val="24"/>
          <w:szCs w:val="24"/>
        </w:rPr>
        <w:t xml:space="preserve"> linear release reaction rate from </w:t>
      </w:r>
      <m:oMath>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N</m:t>
                </m:r>
                <m:sSubSup>
                  <m:sSubSupPr>
                    <m:ctrlPr>
                      <w:rPr>
                        <w:rFonts w:ascii="Cambria Math" w:hAnsi="Cambria Math" w:cs="Times New Roman"/>
                        <w:sz w:val="24"/>
                        <w:szCs w:val="24"/>
                        <w:vertAlign w:val="superscript"/>
                      </w:rPr>
                    </m:ctrlPr>
                  </m:sSubSupPr>
                  <m:e>
                    <m:r>
                      <m:rPr>
                        <m:sty m:val="p"/>
                      </m:rPr>
                      <w:rPr>
                        <w:rFonts w:ascii="Cambria Math" w:hAnsi="Cambria Math" w:cs="Times New Roman"/>
                        <w:sz w:val="24"/>
                        <w:szCs w:val="24"/>
                      </w:rPr>
                      <m:t>O</m:t>
                    </m:r>
                    <m:ctrlPr>
                      <w:rPr>
                        <w:rFonts w:ascii="Cambria Math" w:hAnsi="Cambria Math" w:cs="Times New Roman"/>
                        <w:sz w:val="24"/>
                        <w:szCs w:val="24"/>
                      </w:rPr>
                    </m:ctrlPr>
                  </m:e>
                  <m:sub>
                    <m:r>
                      <m:rPr>
                        <m:sty m:val="p"/>
                      </m:rPr>
                      <w:rPr>
                        <w:rFonts w:ascii="Cambria Math" w:hAnsi="Cambria Math" w:cs="Times New Roman"/>
                        <w:sz w:val="24"/>
                        <w:szCs w:val="24"/>
                        <w:vertAlign w:val="subscript"/>
                      </w:rPr>
                      <m:t>3</m:t>
                    </m:r>
                    <m:ctrlPr>
                      <w:rPr>
                        <w:rFonts w:ascii="Cambria Math" w:hAnsi="Cambria Math" w:cs="Times New Roman"/>
                        <w:sz w:val="24"/>
                        <w:szCs w:val="24"/>
                        <w:vertAlign w:val="subscript"/>
                      </w:rPr>
                    </m:ctrlPr>
                  </m:sub>
                  <m:sup>
                    <m:r>
                      <m:rPr>
                        <m:sty m:val="p"/>
                      </m:rPr>
                      <w:rPr>
                        <w:rFonts w:ascii="Cambria Math" w:hAnsi="Cambria Math" w:cs="Times New Roman"/>
                        <w:sz w:val="24"/>
                        <w:szCs w:val="24"/>
                        <w:vertAlign w:val="superscript"/>
                      </w:rPr>
                      <m:t>-</m:t>
                    </m:r>
                  </m:sup>
                </m:sSubSup>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B</m:t>
            </m:r>
          </m:sup>
        </m:sSup>
      </m:oMath>
      <w:r w:rsidRPr="00E60289">
        <w:rPr>
          <w:rFonts w:ascii="Times New Roman" w:hAnsi="Times New Roman" w:cs="Times New Roman"/>
          <w:sz w:val="24"/>
          <w:szCs w:val="24"/>
        </w:rPr>
        <w:t xml:space="preserve"> to </w:t>
      </w:r>
      <m:oMath>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N</m:t>
                </m:r>
                <m:sSubSup>
                  <m:sSubSupPr>
                    <m:ctrlPr>
                      <w:rPr>
                        <w:rFonts w:ascii="Cambria Math" w:hAnsi="Cambria Math" w:cs="Times New Roman"/>
                        <w:sz w:val="24"/>
                        <w:szCs w:val="24"/>
                        <w:vertAlign w:val="superscript"/>
                      </w:rPr>
                    </m:ctrlPr>
                  </m:sSubSupPr>
                  <m:e>
                    <m:r>
                      <m:rPr>
                        <m:sty m:val="p"/>
                      </m:rPr>
                      <w:rPr>
                        <w:rFonts w:ascii="Cambria Math" w:hAnsi="Cambria Math" w:cs="Times New Roman"/>
                        <w:sz w:val="24"/>
                        <w:szCs w:val="24"/>
                      </w:rPr>
                      <m:t>O</m:t>
                    </m:r>
                    <m:ctrlPr>
                      <w:rPr>
                        <w:rFonts w:ascii="Cambria Math" w:hAnsi="Cambria Math" w:cs="Times New Roman"/>
                        <w:sz w:val="24"/>
                        <w:szCs w:val="24"/>
                      </w:rPr>
                    </m:ctrlPr>
                  </m:e>
                  <m:sub>
                    <m:r>
                      <m:rPr>
                        <m:sty m:val="p"/>
                      </m:rPr>
                      <w:rPr>
                        <w:rFonts w:ascii="Cambria Math" w:hAnsi="Cambria Math" w:cs="Times New Roman"/>
                        <w:sz w:val="24"/>
                        <w:szCs w:val="24"/>
                        <w:vertAlign w:val="subscript"/>
                      </w:rPr>
                      <m:t>3</m:t>
                    </m:r>
                    <m:ctrlPr>
                      <w:rPr>
                        <w:rFonts w:ascii="Cambria Math" w:hAnsi="Cambria Math" w:cs="Times New Roman"/>
                        <w:sz w:val="24"/>
                        <w:szCs w:val="24"/>
                        <w:vertAlign w:val="subscript"/>
                      </w:rPr>
                    </m:ctrlPr>
                  </m:sub>
                  <m:sup>
                    <m:r>
                      <m:rPr>
                        <m:sty m:val="p"/>
                      </m:rPr>
                      <w:rPr>
                        <w:rFonts w:ascii="Cambria Math" w:hAnsi="Cambria Math" w:cs="Times New Roman"/>
                        <w:sz w:val="24"/>
                        <w:szCs w:val="24"/>
                        <w:vertAlign w:val="superscript"/>
                      </w:rPr>
                      <m:t>-</m:t>
                    </m:r>
                  </m:sup>
                </m:sSubSup>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L</m:t>
            </m:r>
          </m:sup>
        </m:sSup>
      </m:oMath>
      <w:r w:rsidR="005926E7">
        <w:rPr>
          <w:rFonts w:ascii="Times New Roman" w:hAnsi="Times New Roman" w:cs="Times New Roman"/>
          <w:sz w:val="24"/>
          <w:szCs w:val="24"/>
        </w:rPr>
        <w:t xml:space="preserve"> </w:t>
      </w:r>
      <w:r w:rsidR="005926E7">
        <w:rPr>
          <w:rFonts w:ascii="Times New Roman" w:hAnsi="Times New Roman" w:cs="Times New Roman"/>
          <w:iCs/>
          <w:sz w:val="24"/>
          <w:szCs w:val="24"/>
        </w:rPr>
        <w:fldChar w:fldCharType="begin"/>
      </w:r>
      <w:r w:rsidR="005926E7">
        <w:rPr>
          <w:rFonts w:ascii="Times New Roman" w:hAnsi="Times New Roman" w:cs="Times New Roman"/>
          <w:iCs/>
          <w:sz w:val="24"/>
          <w:szCs w:val="24"/>
        </w:rPr>
        <w:instrText xml:space="preserve"> ADDIN EN.CITE &lt;EndNote&gt;&lt;Cite&gt;&lt;Author&gt;Ruiz&lt;/Author&gt;&lt;Year&gt;2020&lt;/Year&gt;&lt;RecNum&gt;297&lt;/RecNum&gt;&lt;DisplayText&gt;(Ruiz et al., 2020a)&lt;/DisplayText&gt;&lt;record&gt;&lt;rec-number&gt;297&lt;/rec-number&gt;&lt;foreign-keys&gt;&lt;key app="EN" db-id="0sapex5pfwrt05ep5w3x2zd0tdt9050e5fax" timestamp="1591609737"&gt;297&lt;/key&gt;&lt;/foreign-keys&gt;&lt;ref-type name="Journal Article"&gt;17&lt;/ref-type&gt;&lt;contributors&gt;&lt;authors&gt;&lt;author&gt;Ruiz, S&lt;/author&gt;&lt;author&gt;Fletcher, D McKay&lt;/author&gt;&lt;author&gt;Boghi, Andrea&lt;/author&gt;&lt;author&gt;Williams, Katherine&lt;/author&gt;&lt;author&gt;Duncan, Simon&lt;/author&gt;&lt;author&gt;Scotson, Callum&lt;/author&gt;&lt;author&gt;Petroselli, Chiara&lt;/author&gt;&lt;author&gt;Dias, T&lt;/author&gt;&lt;author&gt;Chadwick, DR&lt;/author&gt;&lt;author&gt;Jones, DL&lt;/author&gt;&lt;/authors&gt;&lt;/contributors&gt;&lt;titles&gt;&lt;title&gt;Image-based quantification of soil microbial dead zones induced by nitrogen fertilization&lt;/title&gt;&lt;secondary-title&gt;Science of The Total Environment&lt;/secondary-title&gt;&lt;/titles&gt;&lt;periodical&gt;&lt;full-title&gt;Science of The Total Environment&lt;/full-title&gt;&lt;/periodical&gt;&lt;pages&gt;138197&lt;/pages&gt;&lt;dates&gt;&lt;year&gt;2020&lt;/year&gt;&lt;/dates&gt;&lt;isbn&gt;0048-9697&lt;/isbn&gt;&lt;urls&gt;&lt;/urls&gt;&lt;/record&gt;&lt;/Cite&gt;&lt;/EndNote&gt;</w:instrText>
      </w:r>
      <w:r w:rsidR="005926E7">
        <w:rPr>
          <w:rFonts w:ascii="Times New Roman" w:hAnsi="Times New Roman" w:cs="Times New Roman"/>
          <w:iCs/>
          <w:sz w:val="24"/>
          <w:szCs w:val="24"/>
        </w:rPr>
        <w:fldChar w:fldCharType="separate"/>
      </w:r>
      <w:r w:rsidR="005926E7">
        <w:rPr>
          <w:rFonts w:ascii="Times New Roman" w:hAnsi="Times New Roman" w:cs="Times New Roman"/>
          <w:iCs/>
          <w:noProof/>
          <w:sz w:val="24"/>
          <w:szCs w:val="24"/>
        </w:rPr>
        <w:t>(</w:t>
      </w:r>
      <w:hyperlink w:anchor="_ENREF_43" w:tooltip="Ruiz, 2020 #297" w:history="1">
        <w:r w:rsidR="0022534B">
          <w:rPr>
            <w:rFonts w:ascii="Times New Roman" w:hAnsi="Times New Roman" w:cs="Times New Roman"/>
            <w:iCs/>
            <w:noProof/>
            <w:sz w:val="24"/>
            <w:szCs w:val="24"/>
          </w:rPr>
          <w:t>Ruiz et al., 2020a</w:t>
        </w:r>
      </w:hyperlink>
      <w:r w:rsidR="005926E7">
        <w:rPr>
          <w:rFonts w:ascii="Times New Roman" w:hAnsi="Times New Roman" w:cs="Times New Roman"/>
          <w:iCs/>
          <w:noProof/>
          <w:sz w:val="24"/>
          <w:szCs w:val="24"/>
        </w:rPr>
        <w:t>)</w:t>
      </w:r>
      <w:r w:rsidR="005926E7">
        <w:rPr>
          <w:rFonts w:ascii="Times New Roman" w:hAnsi="Times New Roman" w:cs="Times New Roman"/>
          <w:iCs/>
          <w:sz w:val="24"/>
          <w:szCs w:val="24"/>
        </w:rPr>
        <w:fldChar w:fldCharType="end"/>
      </w:r>
      <w:r w:rsidR="005926E7">
        <w:rPr>
          <w:rFonts w:ascii="Times New Roman" w:hAnsi="Times New Roman" w:cs="Times New Roman"/>
          <w:iCs/>
          <w:sz w:val="24"/>
          <w:szCs w:val="24"/>
        </w:rPr>
        <w:t>.</w:t>
      </w:r>
    </w:p>
    <w:p w14:paraId="33791D04" w14:textId="154D1E5B" w:rsidR="00190AA7" w:rsidRPr="00E60289" w:rsidRDefault="00190AA7" w:rsidP="002F7ECE">
      <w:pPr>
        <w:spacing w:line="480" w:lineRule="auto"/>
        <w:ind w:firstLine="720"/>
        <w:jc w:val="both"/>
        <w:rPr>
          <w:rFonts w:ascii="Times New Roman" w:hAnsi="Times New Roman" w:cs="Times New Roman"/>
          <w:sz w:val="24"/>
          <w:szCs w:val="24"/>
        </w:rPr>
      </w:pPr>
      <w:r w:rsidRPr="00E60289">
        <w:rPr>
          <w:rFonts w:ascii="Times New Roman" w:hAnsi="Times New Roman" w:cs="Times New Roman"/>
          <w:sz w:val="24"/>
          <w:szCs w:val="24"/>
        </w:rPr>
        <w:t xml:space="preserve">The </w:t>
      </w:r>
      <w:r w:rsidR="00236BF4">
        <w:rPr>
          <w:rFonts w:ascii="Times New Roman" w:hAnsi="Times New Roman" w:cs="Times New Roman"/>
          <w:sz w:val="24"/>
          <w:szCs w:val="24"/>
        </w:rPr>
        <w:t>N</w:t>
      </w:r>
      <w:r w:rsidRPr="00E60289">
        <w:rPr>
          <w:rFonts w:ascii="Times New Roman" w:hAnsi="Times New Roman" w:cs="Times New Roman"/>
          <w:sz w:val="24"/>
          <w:szCs w:val="24"/>
        </w:rPr>
        <w:t xml:space="preserve"> species ammonium</w:t>
      </w:r>
      <m:oMath>
        <m:r>
          <w:rPr>
            <w:rFonts w:ascii="Cambria Math" w:hAnsi="Cambria Math" w:cs="Times New Roman"/>
            <w:sz w:val="24"/>
            <w:szCs w:val="24"/>
          </w:rPr>
          <m:t xml:space="preserve"> </m:t>
        </m:r>
        <m:r>
          <m:rPr>
            <m:sty m:val="p"/>
          </m:rPr>
          <w:rPr>
            <w:rFonts w:ascii="Cambria Math" w:hAnsi="Cambria Math" w:cs="Times New Roman"/>
            <w:sz w:val="24"/>
            <w:szCs w:val="24"/>
          </w:rPr>
          <m:t>N</m:t>
        </m:r>
        <m:sSubSup>
          <m:sSubSupPr>
            <m:ctrlPr>
              <w:rPr>
                <w:rFonts w:ascii="Cambria Math" w:hAnsi="Cambria Math" w:cs="Times New Roman"/>
                <w:iCs/>
                <w:sz w:val="24"/>
                <w:szCs w:val="24"/>
              </w:rPr>
            </m:ctrlPr>
          </m:sSubSupPr>
          <m:e>
            <m:r>
              <m:rPr>
                <m:sty m:val="p"/>
              </m:rPr>
              <w:rPr>
                <w:rFonts w:ascii="Cambria Math" w:hAnsi="Cambria Math" w:cs="Times New Roman"/>
                <w:sz w:val="24"/>
                <w:szCs w:val="24"/>
              </w:rPr>
              <m:t>H</m:t>
            </m:r>
          </m:e>
          <m:sub>
            <m:r>
              <m:rPr>
                <m:sty m:val="p"/>
              </m:rPr>
              <w:rPr>
                <w:rFonts w:ascii="Cambria Math" w:hAnsi="Cambria Math" w:cs="Times New Roman"/>
                <w:sz w:val="24"/>
                <w:szCs w:val="24"/>
              </w:rPr>
              <m:t>4</m:t>
            </m:r>
          </m:sub>
          <m:sup>
            <m:r>
              <m:rPr>
                <m:sty m:val="p"/>
              </m:rPr>
              <w:rPr>
                <w:rFonts w:ascii="Cambria Math" w:hAnsi="Cambria Math" w:cs="Times New Roman"/>
                <w:sz w:val="24"/>
                <w:szCs w:val="24"/>
              </w:rPr>
              <m:t>+</m:t>
            </m:r>
          </m:sup>
        </m:sSubSup>
      </m:oMath>
      <w:r w:rsidRPr="00E60289">
        <w:rPr>
          <w:rFonts w:ascii="Times New Roman" w:hAnsi="Times New Roman" w:cs="Times New Roman"/>
          <w:iCs/>
          <w:sz w:val="24"/>
          <w:szCs w:val="24"/>
        </w:rPr>
        <w:t xml:space="preserve"> and </w:t>
      </w:r>
      <m:oMath>
        <m:r>
          <m:rPr>
            <m:sty m:val="p"/>
          </m:rPr>
          <w:rPr>
            <w:rFonts w:ascii="Cambria Math" w:hAnsi="Cambria Math" w:cs="Times New Roman"/>
            <w:sz w:val="24"/>
            <w:szCs w:val="24"/>
          </w:rPr>
          <m:t>DON</m:t>
        </m:r>
      </m:oMath>
      <w:r w:rsidRPr="00E60289">
        <w:rPr>
          <w:rFonts w:ascii="Times New Roman" w:hAnsi="Times New Roman" w:cs="Times New Roman"/>
          <w:sz w:val="24"/>
          <w:szCs w:val="24"/>
        </w:rPr>
        <w:t xml:space="preserve"> can exist in the sorbed form, </w:t>
      </w:r>
      <w:r w:rsidRPr="00E60289">
        <w:rPr>
          <w:rFonts w:ascii="Times New Roman" w:hAnsi="Times New Roman" w:cs="Times New Roman"/>
          <w:i/>
          <w:iCs/>
          <w:sz w:val="24"/>
          <w:szCs w:val="24"/>
        </w:rPr>
        <w:t>i.e.</w:t>
      </w:r>
      <w:r w:rsidRPr="00E60289">
        <w:rPr>
          <w:rFonts w:ascii="Times New Roman" w:hAnsi="Times New Roman" w:cs="Times New Roman"/>
          <w:sz w:val="24"/>
          <w:szCs w:val="24"/>
        </w:rPr>
        <w:t xml:space="preserve">, absorbed onto the soil surface and </w:t>
      </w:r>
      <w:r w:rsidR="009926A3">
        <w:rPr>
          <w:rFonts w:ascii="Times New Roman" w:hAnsi="Times New Roman" w:cs="Times New Roman"/>
          <w:sz w:val="24"/>
          <w:szCs w:val="24"/>
        </w:rPr>
        <w:t xml:space="preserve">associated with </w:t>
      </w:r>
      <w:r w:rsidRPr="00E60289">
        <w:rPr>
          <w:rFonts w:ascii="Times New Roman" w:hAnsi="Times New Roman" w:cs="Times New Roman"/>
          <w:sz w:val="24"/>
          <w:szCs w:val="24"/>
        </w:rPr>
        <w:t>microbes. We represent these two species mathematically by,</w:t>
      </w:r>
    </w:p>
    <w:p w14:paraId="485AF6BF" w14:textId="77777777" w:rsidR="00190AA7" w:rsidRPr="00E60289" w:rsidRDefault="00190AA7" w:rsidP="00190AA7">
      <w:pPr>
        <w:spacing w:line="480" w:lineRule="auto"/>
        <w:ind w:firstLine="720"/>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
        <w:gridCol w:w="7912"/>
        <w:gridCol w:w="711"/>
      </w:tblGrid>
      <w:tr w:rsidR="00190AA7" w:rsidRPr="00E60289" w14:paraId="1A8033A0" w14:textId="77777777" w:rsidTr="002D1799">
        <w:tc>
          <w:tcPr>
            <w:tcW w:w="406" w:type="dxa"/>
          </w:tcPr>
          <w:p w14:paraId="64B8E47C" w14:textId="77777777" w:rsidR="00190AA7" w:rsidRPr="00E60289" w:rsidRDefault="00190AA7" w:rsidP="002D1799">
            <w:pPr>
              <w:spacing w:line="480" w:lineRule="auto"/>
              <w:rPr>
                <w:rFonts w:ascii="Times New Roman" w:hAnsi="Times New Roman" w:cs="Times New Roman"/>
                <w:color w:val="FF0000"/>
                <w:sz w:val="24"/>
                <w:szCs w:val="24"/>
              </w:rPr>
            </w:pPr>
          </w:p>
        </w:tc>
        <w:tc>
          <w:tcPr>
            <w:tcW w:w="7994" w:type="dxa"/>
          </w:tcPr>
          <w:p w14:paraId="242266DA" w14:textId="77777777" w:rsidR="00190AA7" w:rsidRPr="00E60289" w:rsidRDefault="00356A26" w:rsidP="002D1799">
            <w:pPr>
              <w:pStyle w:val="ListParagraph"/>
              <w:spacing w:line="480" w:lineRule="auto"/>
              <w:ind w:left="0"/>
              <w:rPr>
                <w:rFonts w:ascii="Times New Roman" w:hAnsi="Times New Roman" w:cs="Times New Roman"/>
                <w:sz w:val="24"/>
                <w:szCs w:val="24"/>
              </w:rPr>
            </w:pPr>
            <m:oMathPara>
              <m:oMath>
                <m:f>
                  <m:fPr>
                    <m:ctrlPr>
                      <w:rPr>
                        <w:rFonts w:ascii="Cambria Math" w:hAnsi="Cambria Math" w:cs="Times New Roman"/>
                        <w:i/>
                        <w:iCs/>
                        <w:sz w:val="24"/>
                        <w:szCs w:val="24"/>
                      </w:rPr>
                    </m:ctrlPr>
                  </m:fPr>
                  <m:num>
                    <m:r>
                      <w:rPr>
                        <w:rFonts w:ascii="Cambria Math" w:hAnsi="Cambria Math" w:cs="Times New Roman"/>
                        <w:sz w:val="24"/>
                        <w:szCs w:val="24"/>
                      </w:rPr>
                      <m:t>d</m:t>
                    </m:r>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DON</m:t>
                            </m:r>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S,B</m:t>
                        </m:r>
                      </m:sup>
                    </m:sSup>
                  </m:num>
                  <m:den>
                    <m:r>
                      <w:rPr>
                        <w:rFonts w:ascii="Cambria Math" w:hAnsi="Cambria Math" w:cs="Times New Roman"/>
                        <w:sz w:val="24"/>
                        <w:szCs w:val="24"/>
                      </w:rPr>
                      <m:t>dt </m:t>
                    </m:r>
                  </m:den>
                </m:f>
                <m:r>
                  <w:rPr>
                    <w:rFonts w:ascii="Cambria Math" w:hAnsi="Cambria Math" w:cs="Times New Roman"/>
                    <w:sz w:val="24"/>
                    <w:szCs w:val="24"/>
                  </w:rPr>
                  <m:t>=</m:t>
                </m:r>
                <m:d>
                  <m:dPr>
                    <m:ctrlPr>
                      <w:rPr>
                        <w:rFonts w:ascii="Cambria Math" w:hAnsi="Cambria Math" w:cs="Times New Roman"/>
                        <w:i/>
                        <w:iCs/>
                        <w:sz w:val="24"/>
                        <w:szCs w:val="24"/>
                      </w:rPr>
                    </m:ctrlPr>
                  </m:dPr>
                  <m:e>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max</m:t>
                            </m:r>
                          </m:sub>
                        </m:sSub>
                      </m:num>
                      <m:den>
                        <m:sSubSup>
                          <m:sSubSupPr>
                            <m:ctrlPr>
                              <w:rPr>
                                <w:rFonts w:ascii="Cambria Math" w:hAnsi="Cambria Math" w:cs="Times New Roman"/>
                                <w:i/>
                                <w:iCs/>
                                <w:sz w:val="24"/>
                                <w:szCs w:val="24"/>
                              </w:rPr>
                            </m:ctrlPr>
                          </m:sSubSupPr>
                          <m:e>
                            <m:r>
                              <w:rPr>
                                <w:rFonts w:ascii="Cambria Math" w:hAnsi="Cambria Math" w:cs="Times New Roman"/>
                                <w:sz w:val="24"/>
                                <w:szCs w:val="24"/>
                              </w:rPr>
                              <m:t>K</m:t>
                            </m:r>
                          </m:e>
                          <m:sub>
                            <m:r>
                              <w:rPr>
                                <w:rFonts w:ascii="Cambria Math" w:hAnsi="Cambria Math" w:cs="Times New Roman"/>
                                <w:sz w:val="24"/>
                                <w:szCs w:val="24"/>
                              </w:rPr>
                              <m:t>I,1</m:t>
                            </m:r>
                          </m:sub>
                          <m:sup>
                            <m:r>
                              <w:rPr>
                                <w:rFonts w:ascii="Cambria Math" w:hAnsi="Cambria Math" w:cs="Times New Roman"/>
                                <w:sz w:val="24"/>
                                <w:szCs w:val="24"/>
                              </w:rPr>
                              <m:t>B</m:t>
                            </m:r>
                          </m:sup>
                        </m:sSubSup>
                        <m:r>
                          <w:rPr>
                            <w:rFonts w:ascii="Cambria Math" w:hAnsi="Cambria Math" w:cs="Times New Roman"/>
                            <w:sz w:val="24"/>
                            <w:szCs w:val="24"/>
                          </w:rPr>
                          <m:t>+</m:t>
                        </m:r>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N</m:t>
                                </m:r>
                                <m:sSubSup>
                                  <m:sSubSupPr>
                                    <m:ctrlPr>
                                      <w:rPr>
                                        <w:rFonts w:ascii="Cambria Math" w:hAnsi="Cambria Math" w:cs="Times New Roman"/>
                                        <w:sz w:val="24"/>
                                        <w:szCs w:val="24"/>
                                        <w:vertAlign w:val="superscript"/>
                                      </w:rPr>
                                    </m:ctrlPr>
                                  </m:sSubSupPr>
                                  <m:e>
                                    <m:r>
                                      <m:rPr>
                                        <m:sty m:val="p"/>
                                      </m:rPr>
                                      <w:rPr>
                                        <w:rFonts w:ascii="Cambria Math" w:hAnsi="Cambria Math" w:cs="Times New Roman"/>
                                        <w:sz w:val="24"/>
                                        <w:szCs w:val="24"/>
                                      </w:rPr>
                                      <m:t>H</m:t>
                                    </m:r>
                                    <m:ctrlPr>
                                      <w:rPr>
                                        <w:rFonts w:ascii="Cambria Math" w:hAnsi="Cambria Math" w:cs="Times New Roman"/>
                                        <w:sz w:val="24"/>
                                        <w:szCs w:val="24"/>
                                      </w:rPr>
                                    </m:ctrlPr>
                                  </m:e>
                                  <m:sub>
                                    <m:r>
                                      <m:rPr>
                                        <m:sty m:val="p"/>
                                      </m:rPr>
                                      <w:rPr>
                                        <w:rFonts w:ascii="Cambria Math" w:hAnsi="Cambria Math" w:cs="Times New Roman"/>
                                        <w:sz w:val="24"/>
                                        <w:szCs w:val="24"/>
                                        <w:vertAlign w:val="subscript"/>
                                      </w:rPr>
                                      <m:t>4</m:t>
                                    </m:r>
                                    <m:ctrlPr>
                                      <w:rPr>
                                        <w:rFonts w:ascii="Cambria Math" w:hAnsi="Cambria Math" w:cs="Times New Roman"/>
                                        <w:sz w:val="24"/>
                                        <w:szCs w:val="24"/>
                                        <w:vertAlign w:val="subscript"/>
                                      </w:rPr>
                                    </m:ctrlPr>
                                  </m:sub>
                                  <m:sup>
                                    <m:r>
                                      <m:rPr>
                                        <m:sty m:val="p"/>
                                      </m:rPr>
                                      <w:rPr>
                                        <w:rFonts w:ascii="Cambria Math" w:hAnsi="Cambria Math" w:cs="Times New Roman"/>
                                        <w:sz w:val="24"/>
                                        <w:szCs w:val="24"/>
                                        <w:vertAlign w:val="superscript"/>
                                      </w:rPr>
                                      <m:t>+</m:t>
                                    </m:r>
                                  </m:sup>
                                </m:sSubSup>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S,B</m:t>
                            </m:r>
                          </m:sup>
                        </m:sSup>
                      </m:den>
                    </m:f>
                  </m:e>
                </m:d>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N</m:t>
                        </m:r>
                        <m:sSubSup>
                          <m:sSubSupPr>
                            <m:ctrlPr>
                              <w:rPr>
                                <w:rFonts w:ascii="Cambria Math" w:hAnsi="Cambria Math" w:cs="Times New Roman"/>
                                <w:sz w:val="24"/>
                                <w:szCs w:val="24"/>
                                <w:vertAlign w:val="superscript"/>
                              </w:rPr>
                            </m:ctrlPr>
                          </m:sSubSupPr>
                          <m:e>
                            <m:r>
                              <m:rPr>
                                <m:sty m:val="p"/>
                              </m:rPr>
                              <w:rPr>
                                <w:rFonts w:ascii="Cambria Math" w:hAnsi="Cambria Math" w:cs="Times New Roman"/>
                                <w:sz w:val="24"/>
                                <w:szCs w:val="24"/>
                              </w:rPr>
                              <m:t>H</m:t>
                            </m:r>
                            <m:ctrlPr>
                              <w:rPr>
                                <w:rFonts w:ascii="Cambria Math" w:hAnsi="Cambria Math" w:cs="Times New Roman"/>
                                <w:sz w:val="24"/>
                                <w:szCs w:val="24"/>
                              </w:rPr>
                            </m:ctrlPr>
                          </m:e>
                          <m:sub>
                            <m:r>
                              <m:rPr>
                                <m:sty m:val="p"/>
                              </m:rPr>
                              <w:rPr>
                                <w:rFonts w:ascii="Cambria Math" w:hAnsi="Cambria Math" w:cs="Times New Roman"/>
                                <w:sz w:val="24"/>
                                <w:szCs w:val="24"/>
                                <w:vertAlign w:val="subscript"/>
                              </w:rPr>
                              <m:t>4</m:t>
                            </m:r>
                            <m:ctrlPr>
                              <w:rPr>
                                <w:rFonts w:ascii="Cambria Math" w:hAnsi="Cambria Math" w:cs="Times New Roman"/>
                                <w:sz w:val="24"/>
                                <w:szCs w:val="24"/>
                                <w:vertAlign w:val="subscript"/>
                              </w:rPr>
                            </m:ctrlPr>
                          </m:sub>
                          <m:sup>
                            <m:r>
                              <m:rPr>
                                <m:sty m:val="p"/>
                              </m:rPr>
                              <w:rPr>
                                <w:rFonts w:ascii="Cambria Math" w:hAnsi="Cambria Math" w:cs="Times New Roman"/>
                                <w:sz w:val="24"/>
                                <w:szCs w:val="24"/>
                                <w:vertAlign w:val="superscript"/>
                              </w:rPr>
                              <m:t>+</m:t>
                            </m:r>
                          </m:sup>
                        </m:sSubSup>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S,B</m:t>
                    </m:r>
                  </m:sup>
                </m:sSup>
                <m:r>
                  <w:rPr>
                    <w:rFonts w:ascii="Cambria Math" w:hAnsi="Cambria Math" w:cs="Times New Roman"/>
                    <w:sz w:val="24"/>
                    <w:szCs w:val="24"/>
                  </w:rPr>
                  <m:t>+</m:t>
                </m:r>
                <m:d>
                  <m:dPr>
                    <m:ctrlPr>
                      <w:rPr>
                        <w:rFonts w:ascii="Cambria Math" w:hAnsi="Cambria Math" w:cs="Times New Roman"/>
                        <w:i/>
                        <w:iCs/>
                        <w:sz w:val="24"/>
                        <w:szCs w:val="24"/>
                      </w:rPr>
                    </m:ctrlPr>
                  </m:dPr>
                  <m:e>
                    <m:f>
                      <m:fPr>
                        <m:ctrlPr>
                          <w:rPr>
                            <w:rFonts w:ascii="Cambria Math" w:hAnsi="Cambria Math" w:cs="Times New Roman"/>
                            <w:i/>
                            <w:iCs/>
                            <w:sz w:val="24"/>
                            <w:szCs w:val="24"/>
                          </w:rPr>
                        </m:ctrlPr>
                      </m:fPr>
                      <m:num>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max</m:t>
                            </m:r>
                          </m:sub>
                        </m:sSub>
                      </m:num>
                      <m:den>
                        <m:sSubSup>
                          <m:sSubSupPr>
                            <m:ctrlPr>
                              <w:rPr>
                                <w:rFonts w:ascii="Cambria Math" w:hAnsi="Cambria Math" w:cs="Times New Roman"/>
                                <w:i/>
                                <w:iCs/>
                                <w:sz w:val="24"/>
                                <w:szCs w:val="24"/>
                              </w:rPr>
                            </m:ctrlPr>
                          </m:sSubSupPr>
                          <m:e>
                            <m:r>
                              <w:rPr>
                                <w:rFonts w:ascii="Cambria Math" w:hAnsi="Cambria Math" w:cs="Times New Roman"/>
                                <w:sz w:val="24"/>
                                <w:szCs w:val="24"/>
                              </w:rPr>
                              <m:t>K</m:t>
                            </m:r>
                          </m:e>
                          <m:sub>
                            <m:r>
                              <w:rPr>
                                <w:rFonts w:ascii="Cambria Math" w:hAnsi="Cambria Math" w:cs="Times New Roman"/>
                                <w:sz w:val="24"/>
                                <w:szCs w:val="24"/>
                              </w:rPr>
                              <m:t>I,2</m:t>
                            </m:r>
                          </m:sub>
                          <m:sup>
                            <m:r>
                              <w:rPr>
                                <w:rFonts w:ascii="Cambria Math" w:hAnsi="Cambria Math" w:cs="Times New Roman"/>
                                <w:sz w:val="24"/>
                                <w:szCs w:val="24"/>
                              </w:rPr>
                              <m:t>B</m:t>
                            </m:r>
                          </m:sup>
                        </m:sSubSup>
                        <m:r>
                          <w:rPr>
                            <w:rFonts w:ascii="Cambria Math" w:hAnsi="Cambria Math" w:cs="Times New Roman"/>
                            <w:sz w:val="24"/>
                            <w:szCs w:val="24"/>
                          </w:rPr>
                          <m:t>+</m:t>
                        </m:r>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N</m:t>
                                </m:r>
                                <m:sSubSup>
                                  <m:sSubSupPr>
                                    <m:ctrlPr>
                                      <w:rPr>
                                        <w:rFonts w:ascii="Cambria Math" w:hAnsi="Cambria Math" w:cs="Times New Roman"/>
                                        <w:sz w:val="24"/>
                                        <w:szCs w:val="24"/>
                                        <w:vertAlign w:val="superscript"/>
                                      </w:rPr>
                                    </m:ctrlPr>
                                  </m:sSubSupPr>
                                  <m:e>
                                    <m:r>
                                      <m:rPr>
                                        <m:sty m:val="p"/>
                                      </m:rPr>
                                      <w:rPr>
                                        <w:rFonts w:ascii="Cambria Math" w:hAnsi="Cambria Math" w:cs="Times New Roman"/>
                                        <w:sz w:val="24"/>
                                        <w:szCs w:val="24"/>
                                      </w:rPr>
                                      <m:t>O</m:t>
                                    </m:r>
                                    <m:ctrlPr>
                                      <w:rPr>
                                        <w:rFonts w:ascii="Cambria Math" w:hAnsi="Cambria Math" w:cs="Times New Roman"/>
                                        <w:sz w:val="24"/>
                                        <w:szCs w:val="24"/>
                                      </w:rPr>
                                    </m:ctrlPr>
                                  </m:e>
                                  <m:sub>
                                    <m:r>
                                      <m:rPr>
                                        <m:sty m:val="p"/>
                                      </m:rPr>
                                      <w:rPr>
                                        <w:rFonts w:ascii="Cambria Math" w:hAnsi="Cambria Math" w:cs="Times New Roman"/>
                                        <w:sz w:val="24"/>
                                        <w:szCs w:val="24"/>
                                        <w:vertAlign w:val="subscript"/>
                                      </w:rPr>
                                      <m:t>3</m:t>
                                    </m:r>
                                    <m:ctrlPr>
                                      <w:rPr>
                                        <w:rFonts w:ascii="Cambria Math" w:hAnsi="Cambria Math" w:cs="Times New Roman"/>
                                        <w:sz w:val="24"/>
                                        <w:szCs w:val="24"/>
                                        <w:vertAlign w:val="subscript"/>
                                      </w:rPr>
                                    </m:ctrlPr>
                                  </m:sub>
                                  <m:sup>
                                    <m:r>
                                      <m:rPr>
                                        <m:sty m:val="p"/>
                                      </m:rPr>
                                      <w:rPr>
                                        <w:rFonts w:ascii="Cambria Math" w:hAnsi="Cambria Math" w:cs="Times New Roman"/>
                                        <w:sz w:val="24"/>
                                        <w:szCs w:val="24"/>
                                        <w:vertAlign w:val="superscript"/>
                                      </w:rPr>
                                      <m:t>-</m:t>
                                    </m:r>
                                  </m:sup>
                                </m:sSubSup>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B</m:t>
                            </m:r>
                          </m:sup>
                        </m:sSup>
                      </m:den>
                    </m:f>
                  </m:e>
                </m:d>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N</m:t>
                        </m:r>
                        <m:sSubSup>
                          <m:sSubSupPr>
                            <m:ctrlPr>
                              <w:rPr>
                                <w:rFonts w:ascii="Cambria Math" w:hAnsi="Cambria Math" w:cs="Times New Roman"/>
                                <w:sz w:val="24"/>
                                <w:szCs w:val="24"/>
                                <w:vertAlign w:val="superscript"/>
                              </w:rPr>
                            </m:ctrlPr>
                          </m:sSubSupPr>
                          <m:e>
                            <m:r>
                              <m:rPr>
                                <m:sty m:val="p"/>
                              </m:rPr>
                              <w:rPr>
                                <w:rFonts w:ascii="Cambria Math" w:hAnsi="Cambria Math" w:cs="Times New Roman"/>
                                <w:sz w:val="24"/>
                                <w:szCs w:val="24"/>
                              </w:rPr>
                              <m:t>O</m:t>
                            </m:r>
                            <m:ctrlPr>
                              <w:rPr>
                                <w:rFonts w:ascii="Cambria Math" w:hAnsi="Cambria Math" w:cs="Times New Roman"/>
                                <w:sz w:val="24"/>
                                <w:szCs w:val="24"/>
                              </w:rPr>
                            </m:ctrlPr>
                          </m:e>
                          <m:sub>
                            <m:r>
                              <m:rPr>
                                <m:sty m:val="p"/>
                              </m:rPr>
                              <w:rPr>
                                <w:rFonts w:ascii="Cambria Math" w:hAnsi="Cambria Math" w:cs="Times New Roman"/>
                                <w:sz w:val="24"/>
                                <w:szCs w:val="24"/>
                                <w:vertAlign w:val="subscript"/>
                              </w:rPr>
                              <m:t>3</m:t>
                            </m:r>
                            <m:ctrlPr>
                              <w:rPr>
                                <w:rFonts w:ascii="Cambria Math" w:hAnsi="Cambria Math" w:cs="Times New Roman"/>
                                <w:sz w:val="24"/>
                                <w:szCs w:val="24"/>
                                <w:vertAlign w:val="subscript"/>
                              </w:rPr>
                            </m:ctrlPr>
                          </m:sub>
                          <m:sup>
                            <m:r>
                              <m:rPr>
                                <m:sty m:val="p"/>
                              </m:rPr>
                              <w:rPr>
                                <w:rFonts w:ascii="Cambria Math" w:hAnsi="Cambria Math" w:cs="Times New Roman"/>
                                <w:sz w:val="24"/>
                                <w:szCs w:val="24"/>
                                <w:vertAlign w:val="superscript"/>
                              </w:rPr>
                              <m:t>-</m:t>
                            </m:r>
                          </m:sup>
                        </m:sSubSup>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B</m:t>
                    </m:r>
                  </m:sup>
                </m:sSup>
                <m:r>
                  <w:rPr>
                    <w:rFonts w:ascii="Cambria Math" w:hAnsi="Cambria Math" w:cs="Times New Roman"/>
                    <w:sz w:val="24"/>
                    <w:szCs w:val="24"/>
                  </w:rPr>
                  <m:t>-</m:t>
                </m:r>
                <m:d>
                  <m:dPr>
                    <m:ctrlPr>
                      <w:rPr>
                        <w:rFonts w:ascii="Cambria Math" w:hAnsi="Cambria Math" w:cs="Times New Roman"/>
                        <w:i/>
                        <w:iCs/>
                        <w:sz w:val="24"/>
                        <w:szCs w:val="24"/>
                      </w:rPr>
                    </m:ctrlPr>
                  </m:dPr>
                  <m:e>
                    <m:d>
                      <m:dPr>
                        <m:ctrlPr>
                          <w:rPr>
                            <w:rFonts w:ascii="Cambria Math" w:hAnsi="Cambria Math" w:cs="Times New Roman"/>
                            <w:i/>
                            <w:iCs/>
                            <w:sz w:val="24"/>
                            <w:szCs w:val="24"/>
                          </w:rPr>
                        </m:ctrlPr>
                      </m:dPr>
                      <m:e>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max</m:t>
                                </m:r>
                              </m:sub>
                            </m:sSub>
                          </m:num>
                          <m:den>
                            <m:sSubSup>
                              <m:sSubSupPr>
                                <m:ctrlPr>
                                  <w:rPr>
                                    <w:rFonts w:ascii="Cambria Math" w:hAnsi="Cambria Math" w:cs="Times New Roman"/>
                                    <w:i/>
                                    <w:iCs/>
                                    <w:sz w:val="24"/>
                                    <w:szCs w:val="24"/>
                                  </w:rPr>
                                </m:ctrlPr>
                              </m:sSubSupPr>
                              <m:e>
                                <m:r>
                                  <w:rPr>
                                    <w:rFonts w:ascii="Cambria Math" w:hAnsi="Cambria Math" w:cs="Times New Roman"/>
                                    <w:sz w:val="24"/>
                                    <w:szCs w:val="24"/>
                                  </w:rPr>
                                  <m:t>K</m:t>
                                </m:r>
                              </m:e>
                              <m:sub>
                                <m:r>
                                  <w:rPr>
                                    <w:rFonts w:ascii="Cambria Math" w:hAnsi="Cambria Math" w:cs="Times New Roman"/>
                                    <w:sz w:val="24"/>
                                    <w:szCs w:val="24"/>
                                  </w:rPr>
                                  <m:t>M</m:t>
                                </m:r>
                              </m:sub>
                              <m:sup>
                                <m:r>
                                  <w:rPr>
                                    <w:rFonts w:ascii="Cambria Math" w:hAnsi="Cambria Math" w:cs="Times New Roman"/>
                                    <w:sz w:val="24"/>
                                    <w:szCs w:val="24"/>
                                  </w:rPr>
                                  <m:t>B</m:t>
                                </m:r>
                              </m:sup>
                            </m:sSubSup>
                            <m:r>
                              <w:rPr>
                                <w:rFonts w:ascii="Cambria Math" w:hAnsi="Cambria Math" w:cs="Times New Roman"/>
                                <w:sz w:val="24"/>
                                <w:szCs w:val="24"/>
                              </w:rPr>
                              <m:t>+</m:t>
                            </m:r>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DON</m:t>
                                    </m:r>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S,B</m:t>
                                </m:r>
                              </m:sup>
                            </m:sSup>
                          </m:den>
                        </m:f>
                      </m:e>
                    </m:d>
                    <m:r>
                      <w:rPr>
                        <w:rFonts w:ascii="Cambria Math" w:hAnsi="Cambria Math" w:cs="Times New Roman"/>
                        <w:sz w:val="24"/>
                        <w:szCs w:val="24"/>
                      </w:rPr>
                      <m:t>+</m:t>
                    </m:r>
                    <m:sSubSup>
                      <m:sSubSupPr>
                        <m:ctrlPr>
                          <w:rPr>
                            <w:rFonts w:ascii="Cambria Math" w:hAnsi="Cambria Math" w:cs="Times New Roman"/>
                            <w:i/>
                            <w:iCs/>
                            <w:sz w:val="24"/>
                            <w:szCs w:val="24"/>
                          </w:rPr>
                        </m:ctrlPr>
                      </m:sSubSupPr>
                      <m:e>
                        <m:r>
                          <w:rPr>
                            <w:rFonts w:ascii="Cambria Math" w:hAnsi="Cambria Math" w:cs="Times New Roman"/>
                            <w:sz w:val="24"/>
                            <w:szCs w:val="24"/>
                            <w:lang w:val="en-US"/>
                          </w:rPr>
                          <m:t>κ</m:t>
                        </m:r>
                      </m:e>
                      <m:sub>
                        <m:r>
                          <w:rPr>
                            <w:rFonts w:ascii="Cambria Math" w:hAnsi="Cambria Math" w:cs="Times New Roman"/>
                            <w:sz w:val="24"/>
                            <w:szCs w:val="24"/>
                          </w:rPr>
                          <m:t>org N</m:t>
                        </m:r>
                      </m:sub>
                      <m:sup>
                        <m:r>
                          <w:rPr>
                            <w:rFonts w:ascii="Cambria Math" w:hAnsi="Cambria Math" w:cs="Times New Roman"/>
                            <w:sz w:val="24"/>
                            <w:szCs w:val="24"/>
                          </w:rPr>
                          <m:t>S</m:t>
                        </m:r>
                      </m:sup>
                    </m:sSubSup>
                  </m:e>
                </m:d>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DON</m:t>
                        </m:r>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S,B</m:t>
                    </m:r>
                  </m:sup>
                </m:sSup>
                <m:r>
                  <w:rPr>
                    <w:rFonts w:ascii="Cambria Math" w:hAnsi="Cambria Math" w:cs="Times New Roman"/>
                    <w:sz w:val="24"/>
                    <w:szCs w:val="24"/>
                  </w:rPr>
                  <m:t>+</m:t>
                </m:r>
                <m:sSubSup>
                  <m:sSubSupPr>
                    <m:ctrlPr>
                      <w:rPr>
                        <w:rFonts w:ascii="Cambria Math" w:hAnsi="Cambria Math" w:cs="Times New Roman"/>
                        <w:i/>
                        <w:iCs/>
                        <w:sz w:val="24"/>
                        <w:szCs w:val="24"/>
                      </w:rPr>
                    </m:ctrlPr>
                  </m:sSubSupPr>
                  <m:e>
                    <m:r>
                      <w:rPr>
                        <w:rFonts w:ascii="Cambria Math" w:hAnsi="Cambria Math" w:cs="Times New Roman"/>
                        <w:sz w:val="24"/>
                        <w:szCs w:val="24"/>
                      </w:rPr>
                      <m:t>U</m:t>
                    </m:r>
                  </m:e>
                  <m:sub>
                    <m:r>
                      <w:rPr>
                        <w:rFonts w:ascii="Cambria Math" w:hAnsi="Cambria Math" w:cs="Times New Roman"/>
                        <w:sz w:val="24"/>
                        <w:szCs w:val="24"/>
                      </w:rPr>
                      <m:t>org N</m:t>
                    </m:r>
                  </m:sub>
                  <m:sup>
                    <m:r>
                      <w:rPr>
                        <w:rFonts w:ascii="Cambria Math" w:hAnsi="Cambria Math" w:cs="Times New Roman"/>
                        <w:sz w:val="24"/>
                        <w:szCs w:val="24"/>
                      </w:rPr>
                      <m:t>S</m:t>
                    </m:r>
                  </m:sup>
                </m:sSubSup>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DON</m:t>
                        </m:r>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L</m:t>
                    </m:r>
                  </m:sup>
                </m:sSup>
                <m:r>
                  <w:rPr>
                    <w:rFonts w:ascii="Cambria Math" w:hAnsi="Cambria Math" w:cs="Times New Roman"/>
                    <w:sz w:val="24"/>
                    <w:szCs w:val="24"/>
                  </w:rPr>
                  <m:t>,</m:t>
                </m:r>
              </m:oMath>
            </m:oMathPara>
          </w:p>
        </w:tc>
        <w:tc>
          <w:tcPr>
            <w:tcW w:w="616" w:type="dxa"/>
            <w:vAlign w:val="center"/>
          </w:tcPr>
          <w:p w14:paraId="56D0920F" w14:textId="25EE520C" w:rsidR="00190AA7" w:rsidRPr="00E60289" w:rsidRDefault="00190AA7" w:rsidP="002D1799">
            <w:pPr>
              <w:pStyle w:val="Caption"/>
              <w:spacing w:line="480" w:lineRule="auto"/>
              <w:rPr>
                <w:rFonts w:ascii="Times New Roman" w:hAnsi="Times New Roman" w:cs="Times New Roman"/>
                <w:sz w:val="24"/>
                <w:szCs w:val="24"/>
              </w:rPr>
            </w:pPr>
            <w:r w:rsidRPr="00E60289">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SEQ ( \* ARABIC </w:instrText>
            </w:r>
            <w:r w:rsidRPr="00E60289">
              <w:rPr>
                <w:rFonts w:ascii="Times New Roman" w:hAnsi="Times New Roman" w:cs="Times New Roman"/>
                <w:sz w:val="24"/>
                <w:szCs w:val="24"/>
              </w:rPr>
              <w:fldChar w:fldCharType="separate"/>
            </w:r>
            <w:r w:rsidR="002D1799">
              <w:rPr>
                <w:rFonts w:ascii="Times New Roman" w:hAnsi="Times New Roman" w:cs="Times New Roman"/>
                <w:noProof/>
                <w:sz w:val="24"/>
                <w:szCs w:val="24"/>
              </w:rPr>
              <w:t>15</w:t>
            </w:r>
            <w:r w:rsidRPr="00E60289">
              <w:rPr>
                <w:rFonts w:ascii="Times New Roman" w:hAnsi="Times New Roman" w:cs="Times New Roman"/>
                <w:noProof/>
                <w:sz w:val="24"/>
                <w:szCs w:val="24"/>
              </w:rPr>
              <w:fldChar w:fldCharType="end"/>
            </w:r>
            <w:r w:rsidRPr="00E60289">
              <w:rPr>
                <w:rFonts w:ascii="Times New Roman" w:hAnsi="Times New Roman" w:cs="Times New Roman"/>
                <w:sz w:val="24"/>
                <w:szCs w:val="24"/>
              </w:rPr>
              <w:t xml:space="preserve"> )</w:t>
            </w:r>
          </w:p>
        </w:tc>
      </w:tr>
    </w:tbl>
    <w:p w14:paraId="115B5C3C" w14:textId="39F15E24" w:rsidR="002D1799" w:rsidRPr="00673EE5" w:rsidRDefault="002D1799" w:rsidP="00190AA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
        <w:gridCol w:w="7912"/>
        <w:gridCol w:w="711"/>
      </w:tblGrid>
      <w:tr w:rsidR="00190AA7" w:rsidRPr="00E60289" w14:paraId="6D4DB1DB" w14:textId="77777777" w:rsidTr="002D1799">
        <w:tc>
          <w:tcPr>
            <w:tcW w:w="406" w:type="dxa"/>
          </w:tcPr>
          <w:p w14:paraId="6CAA1023" w14:textId="77777777" w:rsidR="00190AA7" w:rsidRPr="00E60289" w:rsidRDefault="00190AA7" w:rsidP="002D1799">
            <w:pPr>
              <w:spacing w:line="480" w:lineRule="auto"/>
              <w:rPr>
                <w:rFonts w:ascii="Times New Roman" w:hAnsi="Times New Roman" w:cs="Times New Roman"/>
                <w:color w:val="FF0000"/>
                <w:sz w:val="24"/>
                <w:szCs w:val="24"/>
              </w:rPr>
            </w:pPr>
          </w:p>
        </w:tc>
        <w:tc>
          <w:tcPr>
            <w:tcW w:w="7994" w:type="dxa"/>
            <w:vAlign w:val="center"/>
          </w:tcPr>
          <w:p w14:paraId="533A083F" w14:textId="77777777" w:rsidR="00190AA7" w:rsidRPr="00E60289" w:rsidRDefault="00356A26" w:rsidP="002D1799">
            <w:pPr>
              <w:spacing w:line="480" w:lineRule="auto"/>
              <w:rPr>
                <w:rFonts w:ascii="Times New Roman" w:hAnsi="Times New Roman" w:cs="Times New Roman"/>
                <w:i/>
                <w:iCs/>
                <w:sz w:val="24"/>
                <w:szCs w:val="24"/>
              </w:rPr>
            </w:pPr>
            <m:oMathPara>
              <m:oMath>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d</m:t>
                    </m:r>
                    <m:sSup>
                      <m:sSupPr>
                        <m:ctrlPr>
                          <w:rPr>
                            <w:rFonts w:ascii="Cambria Math" w:eastAsia="Times New Roman" w:hAnsi="Cambria Math" w:cs="Times New Roman"/>
                            <w:sz w:val="24"/>
                            <w:szCs w:val="24"/>
                            <w:vertAlign w:val="superscript"/>
                          </w:rPr>
                        </m:ctrlPr>
                      </m:sSupPr>
                      <m:e>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N</m:t>
                            </m:r>
                            <m:sSubSup>
                              <m:sSubSupPr>
                                <m:ctrlPr>
                                  <w:rPr>
                                    <w:rFonts w:ascii="Cambria Math" w:eastAsia="Times New Roman" w:hAnsi="Cambria Math" w:cs="Times New Roman"/>
                                    <w:sz w:val="24"/>
                                    <w:szCs w:val="24"/>
                                    <w:vertAlign w:val="superscript"/>
                                  </w:rPr>
                                </m:ctrlPr>
                              </m:sSubSupPr>
                              <m:e>
                                <m:r>
                                  <m:rPr>
                                    <m:sty m:val="p"/>
                                  </m:rPr>
                                  <w:rPr>
                                    <w:rFonts w:ascii="Cambria Math" w:eastAsia="Times New Roman" w:hAnsi="Cambria Math" w:cs="Times New Roman"/>
                                    <w:sz w:val="24"/>
                                    <w:szCs w:val="24"/>
                                  </w:rPr>
                                  <m:t>H</m:t>
                                </m:r>
                                <m:ctrlPr>
                                  <w:rPr>
                                    <w:rFonts w:ascii="Cambria Math" w:eastAsia="Times New Roman" w:hAnsi="Cambria Math" w:cs="Times New Roman"/>
                                    <w:sz w:val="24"/>
                                    <w:szCs w:val="24"/>
                                  </w:rPr>
                                </m:ctrlPr>
                              </m:e>
                              <m:sub>
                                <m:r>
                                  <m:rPr>
                                    <m:sty m:val="p"/>
                                  </m:rPr>
                                  <w:rPr>
                                    <w:rFonts w:ascii="Cambria Math" w:eastAsia="Times New Roman" w:hAnsi="Cambria Math" w:cs="Times New Roman"/>
                                    <w:sz w:val="24"/>
                                    <w:szCs w:val="24"/>
                                    <w:vertAlign w:val="subscript"/>
                                  </w:rPr>
                                  <m:t>4</m:t>
                                </m:r>
                                <m:ctrlPr>
                                  <w:rPr>
                                    <w:rFonts w:ascii="Cambria Math" w:eastAsia="Times New Roman" w:hAnsi="Cambria Math" w:cs="Times New Roman"/>
                                    <w:sz w:val="24"/>
                                    <w:szCs w:val="24"/>
                                    <w:vertAlign w:val="subscript"/>
                                  </w:rPr>
                                </m:ctrlPr>
                              </m:sub>
                              <m:sup>
                                <m:r>
                                  <m:rPr>
                                    <m:sty m:val="p"/>
                                  </m:rPr>
                                  <w:rPr>
                                    <w:rFonts w:ascii="Cambria Math" w:eastAsia="Times New Roman" w:hAnsi="Cambria Math" w:cs="Times New Roman"/>
                                    <w:sz w:val="24"/>
                                    <w:szCs w:val="24"/>
                                    <w:vertAlign w:val="superscript"/>
                                  </w:rPr>
                                  <m:t>+</m:t>
                                </m:r>
                              </m:sup>
                            </m:sSubSup>
                            <m:ctrlPr>
                              <w:rPr>
                                <w:rFonts w:ascii="Cambria Math" w:eastAsia="Times New Roman" w:hAnsi="Cambria Math" w:cs="Times New Roman"/>
                                <w:sz w:val="24"/>
                                <w:szCs w:val="24"/>
                                <w:vertAlign w:val="superscript"/>
                              </w:rPr>
                            </m:ctrlPr>
                          </m:e>
                        </m:d>
                      </m:e>
                      <m:sup>
                        <m:r>
                          <m:rPr>
                            <m:sty m:val="p"/>
                          </m:rPr>
                          <w:rPr>
                            <w:rFonts w:ascii="Cambria Math" w:eastAsia="Times New Roman" w:hAnsi="Cambria Math" w:cs="Times New Roman"/>
                            <w:sz w:val="24"/>
                            <w:szCs w:val="24"/>
                            <w:vertAlign w:val="superscript"/>
                          </w:rPr>
                          <m:t>S,B</m:t>
                        </m:r>
                      </m:sup>
                    </m:sSup>
                  </m:num>
                  <m:den>
                    <m:r>
                      <w:rPr>
                        <w:rFonts w:ascii="Cambria Math" w:eastAsia="Times New Roman" w:hAnsi="Cambria Math" w:cs="Times New Roman"/>
                        <w:sz w:val="24"/>
                        <w:szCs w:val="24"/>
                      </w:rPr>
                      <m:t>dt </m:t>
                    </m:r>
                  </m:den>
                </m:f>
                <m:r>
                  <w:rPr>
                    <w:rFonts w:ascii="Cambria Math" w:eastAsia="Times New Roman" w:hAnsi="Cambria Math" w:cs="Times New Roman"/>
                    <w:sz w:val="24"/>
                    <w:szCs w:val="24"/>
                  </w:rPr>
                  <m:t>=-</m:t>
                </m:r>
                <m:d>
                  <m:dPr>
                    <m:ctrlPr>
                      <w:rPr>
                        <w:rFonts w:ascii="Cambria Math" w:eastAsia="Times New Roman" w:hAnsi="Cambria Math" w:cs="Times New Roman"/>
                        <w:i/>
                        <w:iCs/>
                        <w:sz w:val="24"/>
                        <w:szCs w:val="24"/>
                      </w:rPr>
                    </m:ctrlPr>
                  </m:dPr>
                  <m:e>
                    <m:d>
                      <m:dPr>
                        <m:ctrlPr>
                          <w:rPr>
                            <w:rFonts w:ascii="Cambria Math" w:eastAsia="Times New Roman" w:hAnsi="Cambria Math" w:cs="Times New Roman"/>
                            <w:i/>
                            <w:iCs/>
                            <w:sz w:val="24"/>
                            <w:szCs w:val="24"/>
                          </w:rPr>
                        </m:ctrlPr>
                      </m:dPr>
                      <m:e>
                        <m:f>
                          <m:fPr>
                            <m:ctrlPr>
                              <w:rPr>
                                <w:rFonts w:ascii="Cambria Math" w:eastAsia="Times New Roman" w:hAnsi="Cambria Math" w:cs="Times New Roman"/>
                                <w:i/>
                                <w:iCs/>
                                <w:sz w:val="24"/>
                                <w:szCs w:val="24"/>
                              </w:rPr>
                            </m:ctrlPr>
                          </m:fPr>
                          <m:num>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max</m:t>
                                </m:r>
                              </m:sub>
                            </m:sSub>
                          </m:num>
                          <m:den>
                            <m:sSubSup>
                              <m:sSubSupPr>
                                <m:ctrlPr>
                                  <w:rPr>
                                    <w:rFonts w:ascii="Cambria Math" w:eastAsia="Times New Roman" w:hAnsi="Cambria Math" w:cs="Times New Roman"/>
                                    <w:i/>
                                    <w:iCs/>
                                    <w:sz w:val="24"/>
                                    <w:szCs w:val="24"/>
                                  </w:rPr>
                                </m:ctrlPr>
                              </m:sSubSupPr>
                              <m:e>
                                <m:r>
                                  <w:rPr>
                                    <w:rFonts w:ascii="Cambria Math" w:eastAsia="Times New Roman" w:hAnsi="Cambria Math" w:cs="Times New Roman"/>
                                    <w:sz w:val="24"/>
                                    <w:szCs w:val="24"/>
                                  </w:rPr>
                                  <m:t>K</m:t>
                                </m:r>
                              </m:e>
                              <m:sub>
                                <m:r>
                                  <w:rPr>
                                    <w:rFonts w:ascii="Cambria Math" w:eastAsia="Times New Roman" w:hAnsi="Cambria Math" w:cs="Times New Roman"/>
                                    <w:sz w:val="24"/>
                                    <w:szCs w:val="24"/>
                                  </w:rPr>
                                  <m:t>N</m:t>
                                </m:r>
                              </m:sub>
                              <m:sup>
                                <m:r>
                                  <w:rPr>
                                    <w:rFonts w:ascii="Cambria Math" w:eastAsia="Times New Roman" w:hAnsi="Cambria Math" w:cs="Times New Roman"/>
                                    <w:sz w:val="24"/>
                                    <w:szCs w:val="24"/>
                                  </w:rPr>
                                  <m:t>B</m:t>
                                </m:r>
                              </m:sup>
                            </m:sSubSup>
                            <m:r>
                              <w:rPr>
                                <w:rFonts w:ascii="Cambria Math" w:eastAsia="Times New Roman" w:hAnsi="Cambria Math" w:cs="Times New Roman"/>
                                <w:sz w:val="24"/>
                                <w:szCs w:val="24"/>
                              </w:rPr>
                              <m:t>+</m:t>
                            </m:r>
                            <m:sSup>
                              <m:sSupPr>
                                <m:ctrlPr>
                                  <w:rPr>
                                    <w:rFonts w:ascii="Cambria Math" w:eastAsia="Times New Roman" w:hAnsi="Cambria Math" w:cs="Times New Roman"/>
                                    <w:sz w:val="24"/>
                                    <w:szCs w:val="24"/>
                                    <w:vertAlign w:val="superscript"/>
                                  </w:rPr>
                                </m:ctrlPr>
                              </m:sSupPr>
                              <m:e>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N</m:t>
                                    </m:r>
                                    <m:sSubSup>
                                      <m:sSubSupPr>
                                        <m:ctrlPr>
                                          <w:rPr>
                                            <w:rFonts w:ascii="Cambria Math" w:eastAsia="Times New Roman" w:hAnsi="Cambria Math" w:cs="Times New Roman"/>
                                            <w:sz w:val="24"/>
                                            <w:szCs w:val="24"/>
                                            <w:vertAlign w:val="superscript"/>
                                          </w:rPr>
                                        </m:ctrlPr>
                                      </m:sSubSupPr>
                                      <m:e>
                                        <m:r>
                                          <m:rPr>
                                            <m:sty m:val="p"/>
                                          </m:rPr>
                                          <w:rPr>
                                            <w:rFonts w:ascii="Cambria Math" w:eastAsia="Times New Roman" w:hAnsi="Cambria Math" w:cs="Times New Roman"/>
                                            <w:sz w:val="24"/>
                                            <w:szCs w:val="24"/>
                                          </w:rPr>
                                          <m:t>H</m:t>
                                        </m:r>
                                        <m:ctrlPr>
                                          <w:rPr>
                                            <w:rFonts w:ascii="Cambria Math" w:eastAsia="Times New Roman" w:hAnsi="Cambria Math" w:cs="Times New Roman"/>
                                            <w:sz w:val="24"/>
                                            <w:szCs w:val="24"/>
                                          </w:rPr>
                                        </m:ctrlPr>
                                      </m:e>
                                      <m:sub>
                                        <m:r>
                                          <m:rPr>
                                            <m:sty m:val="p"/>
                                          </m:rPr>
                                          <w:rPr>
                                            <w:rFonts w:ascii="Cambria Math" w:eastAsia="Times New Roman" w:hAnsi="Cambria Math" w:cs="Times New Roman"/>
                                            <w:sz w:val="24"/>
                                            <w:szCs w:val="24"/>
                                            <w:vertAlign w:val="subscript"/>
                                          </w:rPr>
                                          <m:t>4</m:t>
                                        </m:r>
                                        <m:ctrlPr>
                                          <w:rPr>
                                            <w:rFonts w:ascii="Cambria Math" w:eastAsia="Times New Roman" w:hAnsi="Cambria Math" w:cs="Times New Roman"/>
                                            <w:sz w:val="24"/>
                                            <w:szCs w:val="24"/>
                                            <w:vertAlign w:val="subscript"/>
                                          </w:rPr>
                                        </m:ctrlPr>
                                      </m:sub>
                                      <m:sup>
                                        <m:r>
                                          <m:rPr>
                                            <m:sty m:val="p"/>
                                          </m:rPr>
                                          <w:rPr>
                                            <w:rFonts w:ascii="Cambria Math" w:eastAsia="Times New Roman" w:hAnsi="Cambria Math" w:cs="Times New Roman"/>
                                            <w:sz w:val="24"/>
                                            <w:szCs w:val="24"/>
                                            <w:vertAlign w:val="superscript"/>
                                          </w:rPr>
                                          <m:t>+</m:t>
                                        </m:r>
                                      </m:sup>
                                    </m:sSubSup>
                                    <m:ctrlPr>
                                      <w:rPr>
                                        <w:rFonts w:ascii="Cambria Math" w:eastAsia="Times New Roman" w:hAnsi="Cambria Math" w:cs="Times New Roman"/>
                                        <w:sz w:val="24"/>
                                        <w:szCs w:val="24"/>
                                        <w:vertAlign w:val="superscript"/>
                                      </w:rPr>
                                    </m:ctrlPr>
                                  </m:e>
                                </m:d>
                              </m:e>
                              <m:sup>
                                <m:r>
                                  <m:rPr>
                                    <m:sty m:val="p"/>
                                  </m:rPr>
                                  <w:rPr>
                                    <w:rFonts w:ascii="Cambria Math" w:eastAsia="Times New Roman" w:hAnsi="Cambria Math" w:cs="Times New Roman"/>
                                    <w:sz w:val="24"/>
                                    <w:szCs w:val="24"/>
                                    <w:vertAlign w:val="superscript"/>
                                  </w:rPr>
                                  <m:t>S,B</m:t>
                                </m:r>
                              </m:sup>
                            </m:sSup>
                          </m:den>
                        </m:f>
                      </m:e>
                    </m:d>
                    <m:r>
                      <w:rPr>
                        <w:rFonts w:ascii="Cambria Math" w:eastAsia="Times New Roman" w:hAnsi="Cambria Math" w:cs="Times New Roman"/>
                        <w:sz w:val="24"/>
                        <w:szCs w:val="24"/>
                      </w:rPr>
                      <m:t>+</m:t>
                    </m:r>
                    <m:d>
                      <m:dPr>
                        <m:ctrlPr>
                          <w:rPr>
                            <w:rFonts w:ascii="Cambria Math" w:eastAsia="Times New Roman" w:hAnsi="Cambria Math" w:cs="Times New Roman"/>
                            <w:i/>
                            <w:iCs/>
                            <w:sz w:val="24"/>
                            <w:szCs w:val="24"/>
                          </w:rPr>
                        </m:ctrlPr>
                      </m:dPr>
                      <m:e>
                        <m:f>
                          <m:fPr>
                            <m:ctrlPr>
                              <w:rPr>
                                <w:rFonts w:ascii="Cambria Math" w:eastAsia="Times New Roman" w:hAnsi="Cambria Math" w:cs="Times New Roman"/>
                                <w:i/>
                                <w:iCs/>
                                <w:sz w:val="24"/>
                                <w:szCs w:val="24"/>
                              </w:rPr>
                            </m:ctrlPr>
                          </m:fPr>
                          <m:num>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max</m:t>
                                </m:r>
                              </m:sub>
                            </m:sSub>
                          </m:num>
                          <m:den>
                            <m:sSubSup>
                              <m:sSubSupPr>
                                <m:ctrlPr>
                                  <w:rPr>
                                    <w:rFonts w:ascii="Cambria Math" w:eastAsia="Times New Roman" w:hAnsi="Cambria Math" w:cs="Times New Roman"/>
                                    <w:i/>
                                    <w:iCs/>
                                    <w:sz w:val="24"/>
                                    <w:szCs w:val="24"/>
                                  </w:rPr>
                                </m:ctrlPr>
                              </m:sSubSupPr>
                              <m:e>
                                <m:r>
                                  <w:rPr>
                                    <w:rFonts w:ascii="Cambria Math" w:eastAsia="Times New Roman" w:hAnsi="Cambria Math" w:cs="Times New Roman"/>
                                    <w:sz w:val="24"/>
                                    <w:szCs w:val="24"/>
                                  </w:rPr>
                                  <m:t>K</m:t>
                                </m:r>
                              </m:e>
                              <m:sub>
                                <m:r>
                                  <w:rPr>
                                    <w:rFonts w:ascii="Cambria Math" w:eastAsia="Times New Roman" w:hAnsi="Cambria Math" w:cs="Times New Roman"/>
                                    <w:sz w:val="24"/>
                                    <w:szCs w:val="24"/>
                                  </w:rPr>
                                  <m:t>I,1</m:t>
                                </m:r>
                              </m:sub>
                              <m:sup>
                                <m:r>
                                  <w:rPr>
                                    <w:rFonts w:ascii="Cambria Math" w:eastAsia="Times New Roman" w:hAnsi="Cambria Math" w:cs="Times New Roman"/>
                                    <w:sz w:val="24"/>
                                    <w:szCs w:val="24"/>
                                  </w:rPr>
                                  <m:t>B</m:t>
                                </m:r>
                              </m:sup>
                            </m:sSubSup>
                            <m:r>
                              <w:rPr>
                                <w:rFonts w:ascii="Cambria Math" w:eastAsia="Times New Roman" w:hAnsi="Cambria Math" w:cs="Times New Roman"/>
                                <w:sz w:val="24"/>
                                <w:szCs w:val="24"/>
                              </w:rPr>
                              <m:t>+</m:t>
                            </m:r>
                            <m:sSup>
                              <m:sSupPr>
                                <m:ctrlPr>
                                  <w:rPr>
                                    <w:rFonts w:ascii="Cambria Math" w:eastAsia="Times New Roman" w:hAnsi="Cambria Math" w:cs="Times New Roman"/>
                                    <w:sz w:val="24"/>
                                    <w:szCs w:val="24"/>
                                    <w:vertAlign w:val="superscript"/>
                                  </w:rPr>
                                </m:ctrlPr>
                              </m:sSupPr>
                              <m:e>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N</m:t>
                                    </m:r>
                                    <m:sSubSup>
                                      <m:sSubSupPr>
                                        <m:ctrlPr>
                                          <w:rPr>
                                            <w:rFonts w:ascii="Cambria Math" w:eastAsia="Times New Roman" w:hAnsi="Cambria Math" w:cs="Times New Roman"/>
                                            <w:sz w:val="24"/>
                                            <w:szCs w:val="24"/>
                                            <w:vertAlign w:val="superscript"/>
                                          </w:rPr>
                                        </m:ctrlPr>
                                      </m:sSubSupPr>
                                      <m:e>
                                        <m:r>
                                          <m:rPr>
                                            <m:sty m:val="p"/>
                                          </m:rPr>
                                          <w:rPr>
                                            <w:rFonts w:ascii="Cambria Math" w:eastAsia="Times New Roman" w:hAnsi="Cambria Math" w:cs="Times New Roman"/>
                                            <w:sz w:val="24"/>
                                            <w:szCs w:val="24"/>
                                          </w:rPr>
                                          <m:t>H</m:t>
                                        </m:r>
                                        <m:ctrlPr>
                                          <w:rPr>
                                            <w:rFonts w:ascii="Cambria Math" w:eastAsia="Times New Roman" w:hAnsi="Cambria Math" w:cs="Times New Roman"/>
                                            <w:sz w:val="24"/>
                                            <w:szCs w:val="24"/>
                                          </w:rPr>
                                        </m:ctrlPr>
                                      </m:e>
                                      <m:sub>
                                        <m:r>
                                          <m:rPr>
                                            <m:sty m:val="p"/>
                                          </m:rPr>
                                          <w:rPr>
                                            <w:rFonts w:ascii="Cambria Math" w:eastAsia="Times New Roman" w:hAnsi="Cambria Math" w:cs="Times New Roman"/>
                                            <w:sz w:val="24"/>
                                            <w:szCs w:val="24"/>
                                            <w:vertAlign w:val="subscript"/>
                                          </w:rPr>
                                          <m:t>4</m:t>
                                        </m:r>
                                        <m:ctrlPr>
                                          <w:rPr>
                                            <w:rFonts w:ascii="Cambria Math" w:eastAsia="Times New Roman" w:hAnsi="Cambria Math" w:cs="Times New Roman"/>
                                            <w:sz w:val="24"/>
                                            <w:szCs w:val="24"/>
                                            <w:vertAlign w:val="subscript"/>
                                          </w:rPr>
                                        </m:ctrlPr>
                                      </m:sub>
                                      <m:sup>
                                        <m:r>
                                          <m:rPr>
                                            <m:sty m:val="p"/>
                                          </m:rPr>
                                          <w:rPr>
                                            <w:rFonts w:ascii="Cambria Math" w:eastAsia="Times New Roman" w:hAnsi="Cambria Math" w:cs="Times New Roman"/>
                                            <w:sz w:val="24"/>
                                            <w:szCs w:val="24"/>
                                            <w:vertAlign w:val="superscript"/>
                                          </w:rPr>
                                          <m:t>+</m:t>
                                        </m:r>
                                      </m:sup>
                                    </m:sSubSup>
                                    <m:ctrlPr>
                                      <w:rPr>
                                        <w:rFonts w:ascii="Cambria Math" w:eastAsia="Times New Roman" w:hAnsi="Cambria Math" w:cs="Times New Roman"/>
                                        <w:sz w:val="24"/>
                                        <w:szCs w:val="24"/>
                                        <w:vertAlign w:val="superscript"/>
                                      </w:rPr>
                                    </m:ctrlPr>
                                  </m:e>
                                </m:d>
                              </m:e>
                              <m:sup>
                                <m:r>
                                  <m:rPr>
                                    <m:sty m:val="p"/>
                                  </m:rPr>
                                  <w:rPr>
                                    <w:rFonts w:ascii="Cambria Math" w:eastAsia="Times New Roman" w:hAnsi="Cambria Math" w:cs="Times New Roman"/>
                                    <w:sz w:val="24"/>
                                    <w:szCs w:val="24"/>
                                    <w:vertAlign w:val="superscript"/>
                                  </w:rPr>
                                  <m:t>S,B</m:t>
                                </m:r>
                              </m:sup>
                            </m:sSup>
                          </m:den>
                        </m:f>
                      </m:e>
                    </m:d>
                    <m:r>
                      <w:rPr>
                        <w:rFonts w:ascii="Cambria Math" w:eastAsia="Times New Roman" w:hAnsi="Cambria Math" w:cs="Times New Roman"/>
                        <w:sz w:val="24"/>
                        <w:szCs w:val="24"/>
                      </w:rPr>
                      <m:t>+</m:t>
                    </m:r>
                    <m:sSubSup>
                      <m:sSubSupPr>
                        <m:ctrlPr>
                          <w:rPr>
                            <w:rFonts w:ascii="Cambria Math" w:eastAsia="Times New Roman" w:hAnsi="Cambria Math" w:cs="Times New Roman"/>
                            <w:i/>
                            <w:iCs/>
                            <w:sz w:val="24"/>
                            <w:szCs w:val="24"/>
                          </w:rPr>
                        </m:ctrlPr>
                      </m:sSubSupPr>
                      <m:e>
                        <m:r>
                          <w:rPr>
                            <w:rFonts w:ascii="Cambria Math" w:eastAsia="Times New Roman" w:hAnsi="Cambria Math" w:cs="Times New Roman"/>
                            <w:sz w:val="24"/>
                            <w:szCs w:val="24"/>
                            <w:lang w:val="en-US"/>
                          </w:rPr>
                          <m:t>κ</m:t>
                        </m:r>
                      </m:e>
                      <m:sub>
                        <m:sSubSup>
                          <m:sSubSupPr>
                            <m:ctrlPr>
                              <w:rPr>
                                <w:rFonts w:ascii="Cambria Math" w:eastAsia="Times New Roman" w:hAnsi="Cambria Math" w:cs="Times New Roman"/>
                                <w:i/>
                                <w:iCs/>
                                <w:sz w:val="24"/>
                                <w:szCs w:val="24"/>
                              </w:rPr>
                            </m:ctrlPr>
                          </m:sSubSupPr>
                          <m:e>
                            <m:r>
                              <w:rPr>
                                <w:rFonts w:ascii="Cambria Math" w:eastAsia="Times New Roman" w:hAnsi="Cambria Math" w:cs="Times New Roman"/>
                                <w:sz w:val="24"/>
                                <w:szCs w:val="24"/>
                              </w:rPr>
                              <m:t>NH</m:t>
                            </m:r>
                          </m:e>
                          <m:sub>
                            <m:r>
                              <w:rPr>
                                <w:rFonts w:ascii="Cambria Math" w:eastAsia="Times New Roman" w:hAnsi="Cambria Math" w:cs="Times New Roman"/>
                                <w:sz w:val="24"/>
                                <w:szCs w:val="24"/>
                              </w:rPr>
                              <m:t>4</m:t>
                            </m:r>
                          </m:sub>
                          <m:sup>
                            <m:r>
                              <w:rPr>
                                <w:rFonts w:ascii="Cambria Math" w:eastAsia="Times New Roman" w:hAnsi="Cambria Math" w:cs="Times New Roman"/>
                                <w:sz w:val="24"/>
                                <w:szCs w:val="24"/>
                                <w:lang w:val="en-US"/>
                              </w:rPr>
                              <m:t> </m:t>
                            </m:r>
                          </m:sup>
                        </m:sSubSup>
                      </m:sub>
                      <m:sup>
                        <m:r>
                          <w:rPr>
                            <w:rFonts w:ascii="Cambria Math" w:eastAsia="Times New Roman" w:hAnsi="Cambria Math" w:cs="Times New Roman"/>
                            <w:sz w:val="24"/>
                            <w:szCs w:val="24"/>
                          </w:rPr>
                          <m:t>S</m:t>
                        </m:r>
                      </m:sup>
                    </m:sSubSup>
                  </m:e>
                </m:d>
                <m:sSup>
                  <m:sSupPr>
                    <m:ctrlPr>
                      <w:rPr>
                        <w:rFonts w:ascii="Cambria Math" w:eastAsia="Times New Roman" w:hAnsi="Cambria Math" w:cs="Times New Roman"/>
                        <w:sz w:val="24"/>
                        <w:szCs w:val="24"/>
                        <w:vertAlign w:val="superscript"/>
                      </w:rPr>
                    </m:ctrlPr>
                  </m:sSupPr>
                  <m:e>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N</m:t>
                        </m:r>
                        <m:sSubSup>
                          <m:sSubSupPr>
                            <m:ctrlPr>
                              <w:rPr>
                                <w:rFonts w:ascii="Cambria Math" w:eastAsia="Times New Roman" w:hAnsi="Cambria Math" w:cs="Times New Roman"/>
                                <w:sz w:val="24"/>
                                <w:szCs w:val="24"/>
                                <w:vertAlign w:val="superscript"/>
                              </w:rPr>
                            </m:ctrlPr>
                          </m:sSubSupPr>
                          <m:e>
                            <m:r>
                              <m:rPr>
                                <m:sty m:val="p"/>
                              </m:rPr>
                              <w:rPr>
                                <w:rFonts w:ascii="Cambria Math" w:eastAsia="Times New Roman" w:hAnsi="Cambria Math" w:cs="Times New Roman"/>
                                <w:sz w:val="24"/>
                                <w:szCs w:val="24"/>
                              </w:rPr>
                              <m:t>H</m:t>
                            </m:r>
                            <m:ctrlPr>
                              <w:rPr>
                                <w:rFonts w:ascii="Cambria Math" w:eastAsia="Times New Roman" w:hAnsi="Cambria Math" w:cs="Times New Roman"/>
                                <w:sz w:val="24"/>
                                <w:szCs w:val="24"/>
                              </w:rPr>
                            </m:ctrlPr>
                          </m:e>
                          <m:sub>
                            <m:r>
                              <m:rPr>
                                <m:sty m:val="p"/>
                              </m:rPr>
                              <w:rPr>
                                <w:rFonts w:ascii="Cambria Math" w:eastAsia="Times New Roman" w:hAnsi="Cambria Math" w:cs="Times New Roman"/>
                                <w:sz w:val="24"/>
                                <w:szCs w:val="24"/>
                                <w:vertAlign w:val="subscript"/>
                              </w:rPr>
                              <m:t>4</m:t>
                            </m:r>
                            <m:ctrlPr>
                              <w:rPr>
                                <w:rFonts w:ascii="Cambria Math" w:eastAsia="Times New Roman" w:hAnsi="Cambria Math" w:cs="Times New Roman"/>
                                <w:sz w:val="24"/>
                                <w:szCs w:val="24"/>
                                <w:vertAlign w:val="subscript"/>
                              </w:rPr>
                            </m:ctrlPr>
                          </m:sub>
                          <m:sup>
                            <m:r>
                              <m:rPr>
                                <m:sty m:val="p"/>
                              </m:rPr>
                              <w:rPr>
                                <w:rFonts w:ascii="Cambria Math" w:eastAsia="Times New Roman" w:hAnsi="Cambria Math" w:cs="Times New Roman"/>
                                <w:sz w:val="24"/>
                                <w:szCs w:val="24"/>
                                <w:vertAlign w:val="superscript"/>
                              </w:rPr>
                              <m:t>+</m:t>
                            </m:r>
                          </m:sup>
                        </m:sSubSup>
                        <m:ctrlPr>
                          <w:rPr>
                            <w:rFonts w:ascii="Cambria Math" w:eastAsia="Times New Roman" w:hAnsi="Cambria Math" w:cs="Times New Roman"/>
                            <w:sz w:val="24"/>
                            <w:szCs w:val="24"/>
                            <w:vertAlign w:val="superscript"/>
                          </w:rPr>
                        </m:ctrlPr>
                      </m:e>
                    </m:d>
                  </m:e>
                  <m:sup>
                    <m:r>
                      <m:rPr>
                        <m:sty m:val="p"/>
                      </m:rPr>
                      <w:rPr>
                        <w:rFonts w:ascii="Cambria Math" w:eastAsia="Times New Roman" w:hAnsi="Cambria Math" w:cs="Times New Roman"/>
                        <w:sz w:val="24"/>
                        <w:szCs w:val="24"/>
                        <w:vertAlign w:val="superscript"/>
                      </w:rPr>
                      <m:t>S,B</m:t>
                    </m:r>
                  </m:sup>
                </m:sSup>
                <m:r>
                  <w:rPr>
                    <w:rFonts w:ascii="Cambria Math" w:eastAsia="Times New Roman" w:hAnsi="Cambria Math" w:cs="Times New Roman"/>
                    <w:sz w:val="24"/>
                    <w:szCs w:val="24"/>
                  </w:rPr>
                  <m:t>+</m:t>
                </m:r>
                <m:d>
                  <m:dPr>
                    <m:ctrlPr>
                      <w:rPr>
                        <w:rFonts w:ascii="Cambria Math" w:eastAsia="Times New Roman" w:hAnsi="Cambria Math" w:cs="Times New Roman"/>
                        <w:i/>
                        <w:iCs/>
                        <w:sz w:val="24"/>
                        <w:szCs w:val="24"/>
                      </w:rPr>
                    </m:ctrlPr>
                  </m:dPr>
                  <m:e>
                    <m:f>
                      <m:fPr>
                        <m:ctrlPr>
                          <w:rPr>
                            <w:rFonts w:ascii="Cambria Math" w:eastAsia="Times New Roman" w:hAnsi="Cambria Math" w:cs="Times New Roman"/>
                            <w:i/>
                            <w:iCs/>
                            <w:sz w:val="24"/>
                            <w:szCs w:val="24"/>
                          </w:rPr>
                        </m:ctrlPr>
                      </m:fPr>
                      <m:num>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max</m:t>
                            </m:r>
                          </m:sub>
                        </m:sSub>
                      </m:num>
                      <m:den>
                        <m:sSubSup>
                          <m:sSubSupPr>
                            <m:ctrlPr>
                              <w:rPr>
                                <w:rFonts w:ascii="Cambria Math" w:eastAsia="Times New Roman" w:hAnsi="Cambria Math" w:cs="Times New Roman"/>
                                <w:i/>
                                <w:iCs/>
                                <w:sz w:val="24"/>
                                <w:szCs w:val="24"/>
                              </w:rPr>
                            </m:ctrlPr>
                          </m:sSubSupPr>
                          <m:e>
                            <m:r>
                              <w:rPr>
                                <w:rFonts w:ascii="Cambria Math" w:eastAsia="Times New Roman" w:hAnsi="Cambria Math" w:cs="Times New Roman"/>
                                <w:sz w:val="24"/>
                                <w:szCs w:val="24"/>
                              </w:rPr>
                              <m:t>K</m:t>
                            </m:r>
                          </m:e>
                          <m:sub>
                            <m:r>
                              <w:rPr>
                                <w:rFonts w:ascii="Cambria Math" w:eastAsia="Times New Roman" w:hAnsi="Cambria Math" w:cs="Times New Roman"/>
                                <w:sz w:val="24"/>
                                <w:szCs w:val="24"/>
                              </w:rPr>
                              <m:t>M</m:t>
                            </m:r>
                          </m:sub>
                          <m:sup>
                            <m:r>
                              <w:rPr>
                                <w:rFonts w:ascii="Cambria Math" w:eastAsia="Times New Roman" w:hAnsi="Cambria Math" w:cs="Times New Roman"/>
                                <w:sz w:val="24"/>
                                <w:szCs w:val="24"/>
                              </w:rPr>
                              <m:t>B</m:t>
                            </m:r>
                          </m:sup>
                        </m:sSubSup>
                        <m:r>
                          <w:rPr>
                            <w:rFonts w:ascii="Cambria Math" w:eastAsia="Times New Roman" w:hAnsi="Cambria Math" w:cs="Times New Roman"/>
                            <w:sz w:val="24"/>
                            <w:szCs w:val="24"/>
                          </w:rPr>
                          <m:t>+</m:t>
                        </m:r>
                        <m:sSup>
                          <m:sSupPr>
                            <m:ctrlPr>
                              <w:rPr>
                                <w:rFonts w:ascii="Cambria Math" w:eastAsia="Times New Roman" w:hAnsi="Cambria Math" w:cs="Times New Roman"/>
                                <w:sz w:val="24"/>
                                <w:szCs w:val="24"/>
                                <w:vertAlign w:val="superscript"/>
                              </w:rPr>
                            </m:ctrlPr>
                          </m:sSupPr>
                          <m:e>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DON</m:t>
                                </m:r>
                                <m:ctrlPr>
                                  <w:rPr>
                                    <w:rFonts w:ascii="Cambria Math" w:eastAsia="Times New Roman" w:hAnsi="Cambria Math" w:cs="Times New Roman"/>
                                    <w:sz w:val="24"/>
                                    <w:szCs w:val="24"/>
                                    <w:vertAlign w:val="superscript"/>
                                  </w:rPr>
                                </m:ctrlPr>
                              </m:e>
                            </m:d>
                          </m:e>
                          <m:sup>
                            <m:r>
                              <m:rPr>
                                <m:sty m:val="p"/>
                              </m:rPr>
                              <w:rPr>
                                <w:rFonts w:ascii="Cambria Math" w:eastAsia="Times New Roman" w:hAnsi="Cambria Math" w:cs="Times New Roman"/>
                                <w:sz w:val="24"/>
                                <w:szCs w:val="24"/>
                                <w:vertAlign w:val="superscript"/>
                              </w:rPr>
                              <m:t>S,B</m:t>
                            </m:r>
                          </m:sup>
                        </m:sSup>
                      </m:den>
                    </m:f>
                  </m:e>
                </m:d>
                <m:sSup>
                  <m:sSupPr>
                    <m:ctrlPr>
                      <w:rPr>
                        <w:rFonts w:ascii="Cambria Math" w:eastAsia="Times New Roman" w:hAnsi="Cambria Math" w:cs="Times New Roman"/>
                        <w:sz w:val="24"/>
                        <w:szCs w:val="24"/>
                        <w:vertAlign w:val="superscript"/>
                      </w:rPr>
                    </m:ctrlPr>
                  </m:sSupPr>
                  <m:e>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DON</m:t>
                        </m:r>
                        <m:ctrlPr>
                          <w:rPr>
                            <w:rFonts w:ascii="Cambria Math" w:eastAsia="Times New Roman" w:hAnsi="Cambria Math" w:cs="Times New Roman"/>
                            <w:sz w:val="24"/>
                            <w:szCs w:val="24"/>
                            <w:vertAlign w:val="superscript"/>
                          </w:rPr>
                        </m:ctrlPr>
                      </m:e>
                    </m:d>
                  </m:e>
                  <m:sup>
                    <m:r>
                      <m:rPr>
                        <m:sty m:val="p"/>
                      </m:rPr>
                      <w:rPr>
                        <w:rFonts w:ascii="Cambria Math" w:eastAsia="Times New Roman" w:hAnsi="Cambria Math" w:cs="Times New Roman"/>
                        <w:sz w:val="24"/>
                        <w:szCs w:val="24"/>
                        <w:vertAlign w:val="superscript"/>
                      </w:rPr>
                      <m:t>S,B</m:t>
                    </m:r>
                  </m:sup>
                </m:sSup>
                <m:r>
                  <w:rPr>
                    <w:rFonts w:ascii="Cambria Math" w:eastAsia="Times New Roman" w:hAnsi="Cambria Math" w:cs="Times New Roman"/>
                    <w:sz w:val="24"/>
                    <w:szCs w:val="24"/>
                  </w:rPr>
                  <m:t>+</m:t>
                </m:r>
                <m:sSubSup>
                  <m:sSubSupPr>
                    <m:ctrlPr>
                      <w:rPr>
                        <w:rFonts w:ascii="Cambria Math" w:eastAsia="Times New Roman" w:hAnsi="Cambria Math" w:cs="Times New Roman"/>
                        <w:i/>
                        <w:iCs/>
                        <w:sz w:val="24"/>
                        <w:szCs w:val="24"/>
                      </w:rPr>
                    </m:ctrlPr>
                  </m:sSubSupPr>
                  <m:e>
                    <m:r>
                      <w:rPr>
                        <w:rFonts w:ascii="Cambria Math" w:eastAsia="Times New Roman" w:hAnsi="Cambria Math" w:cs="Times New Roman"/>
                        <w:sz w:val="24"/>
                        <w:szCs w:val="24"/>
                      </w:rPr>
                      <m:t>U</m:t>
                    </m:r>
                  </m:e>
                  <m:sub>
                    <m:sSubSup>
                      <m:sSubSupPr>
                        <m:ctrlPr>
                          <w:rPr>
                            <w:rFonts w:ascii="Cambria Math" w:eastAsia="Times New Roman" w:hAnsi="Cambria Math" w:cs="Times New Roman"/>
                            <w:i/>
                            <w:iCs/>
                            <w:sz w:val="24"/>
                            <w:szCs w:val="24"/>
                          </w:rPr>
                        </m:ctrlPr>
                      </m:sSubSupPr>
                      <m:e>
                        <m:r>
                          <w:rPr>
                            <w:rFonts w:ascii="Cambria Math" w:eastAsia="Times New Roman" w:hAnsi="Cambria Math" w:cs="Times New Roman"/>
                            <w:sz w:val="24"/>
                            <w:szCs w:val="24"/>
                          </w:rPr>
                          <m:t>NH</m:t>
                        </m:r>
                      </m:e>
                      <m:sub>
                        <m:r>
                          <w:rPr>
                            <w:rFonts w:ascii="Cambria Math" w:eastAsia="Times New Roman" w:hAnsi="Cambria Math" w:cs="Times New Roman"/>
                            <w:sz w:val="24"/>
                            <w:szCs w:val="24"/>
                          </w:rPr>
                          <m:t>4</m:t>
                        </m:r>
                      </m:sub>
                      <m:sup>
                        <m:r>
                          <w:rPr>
                            <w:rFonts w:ascii="Cambria Math" w:eastAsia="Times New Roman" w:hAnsi="Cambria Math" w:cs="Times New Roman"/>
                            <w:sz w:val="24"/>
                            <w:szCs w:val="24"/>
                            <w:lang w:val="en-US"/>
                          </w:rPr>
                          <m:t> </m:t>
                        </m:r>
                      </m:sup>
                    </m:sSubSup>
                  </m:sub>
                  <m:sup>
                    <m:r>
                      <w:rPr>
                        <w:rFonts w:ascii="Cambria Math" w:eastAsia="Times New Roman" w:hAnsi="Cambria Math" w:cs="Times New Roman"/>
                        <w:sz w:val="24"/>
                        <w:szCs w:val="24"/>
                      </w:rPr>
                      <m:t>S</m:t>
                    </m:r>
                  </m:sup>
                </m:sSubSup>
                <m:sSup>
                  <m:sSupPr>
                    <m:ctrlPr>
                      <w:rPr>
                        <w:rFonts w:ascii="Cambria Math" w:eastAsia="Times New Roman" w:hAnsi="Cambria Math" w:cs="Times New Roman"/>
                        <w:sz w:val="24"/>
                        <w:szCs w:val="24"/>
                        <w:vertAlign w:val="superscript"/>
                      </w:rPr>
                    </m:ctrlPr>
                  </m:sSupPr>
                  <m:e>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N</m:t>
                        </m:r>
                        <m:sSubSup>
                          <m:sSubSupPr>
                            <m:ctrlPr>
                              <w:rPr>
                                <w:rFonts w:ascii="Cambria Math" w:eastAsia="Times New Roman" w:hAnsi="Cambria Math" w:cs="Times New Roman"/>
                                <w:sz w:val="24"/>
                                <w:szCs w:val="24"/>
                                <w:vertAlign w:val="superscript"/>
                              </w:rPr>
                            </m:ctrlPr>
                          </m:sSubSupPr>
                          <m:e>
                            <m:r>
                              <m:rPr>
                                <m:sty m:val="p"/>
                              </m:rPr>
                              <w:rPr>
                                <w:rFonts w:ascii="Cambria Math" w:eastAsia="Times New Roman" w:hAnsi="Cambria Math" w:cs="Times New Roman"/>
                                <w:sz w:val="24"/>
                                <w:szCs w:val="24"/>
                              </w:rPr>
                              <m:t>H</m:t>
                            </m:r>
                            <m:ctrlPr>
                              <w:rPr>
                                <w:rFonts w:ascii="Cambria Math" w:eastAsia="Times New Roman" w:hAnsi="Cambria Math" w:cs="Times New Roman"/>
                                <w:sz w:val="24"/>
                                <w:szCs w:val="24"/>
                              </w:rPr>
                            </m:ctrlPr>
                          </m:e>
                          <m:sub>
                            <m:r>
                              <m:rPr>
                                <m:sty m:val="p"/>
                              </m:rPr>
                              <w:rPr>
                                <w:rFonts w:ascii="Cambria Math" w:eastAsia="Times New Roman" w:hAnsi="Cambria Math" w:cs="Times New Roman"/>
                                <w:sz w:val="24"/>
                                <w:szCs w:val="24"/>
                                <w:vertAlign w:val="subscript"/>
                              </w:rPr>
                              <m:t>4</m:t>
                            </m:r>
                            <m:ctrlPr>
                              <w:rPr>
                                <w:rFonts w:ascii="Cambria Math" w:eastAsia="Times New Roman" w:hAnsi="Cambria Math" w:cs="Times New Roman"/>
                                <w:sz w:val="24"/>
                                <w:szCs w:val="24"/>
                                <w:vertAlign w:val="subscript"/>
                              </w:rPr>
                            </m:ctrlPr>
                          </m:sub>
                          <m:sup>
                            <m:r>
                              <m:rPr>
                                <m:sty m:val="p"/>
                              </m:rPr>
                              <w:rPr>
                                <w:rFonts w:ascii="Cambria Math" w:eastAsia="Times New Roman" w:hAnsi="Cambria Math" w:cs="Times New Roman"/>
                                <w:sz w:val="24"/>
                                <w:szCs w:val="24"/>
                                <w:vertAlign w:val="superscript"/>
                              </w:rPr>
                              <m:t>+</m:t>
                            </m:r>
                          </m:sup>
                        </m:sSubSup>
                        <m:ctrlPr>
                          <w:rPr>
                            <w:rFonts w:ascii="Cambria Math" w:eastAsia="Times New Roman" w:hAnsi="Cambria Math" w:cs="Times New Roman"/>
                            <w:sz w:val="24"/>
                            <w:szCs w:val="24"/>
                            <w:vertAlign w:val="superscript"/>
                          </w:rPr>
                        </m:ctrlPr>
                      </m:e>
                    </m:d>
                  </m:e>
                  <m:sup>
                    <m:r>
                      <m:rPr>
                        <m:sty m:val="p"/>
                      </m:rPr>
                      <w:rPr>
                        <w:rFonts w:ascii="Cambria Math" w:eastAsia="Times New Roman" w:hAnsi="Cambria Math" w:cs="Times New Roman"/>
                        <w:sz w:val="24"/>
                        <w:szCs w:val="24"/>
                        <w:vertAlign w:val="superscript"/>
                      </w:rPr>
                      <m:t>L</m:t>
                    </m:r>
                  </m:sup>
                </m:sSup>
                <m:r>
                  <w:rPr>
                    <w:rFonts w:ascii="Cambria Math" w:eastAsia="Times New Roman" w:hAnsi="Cambria Math" w:cs="Times New Roman"/>
                    <w:sz w:val="24"/>
                    <w:szCs w:val="24"/>
                    <w:vertAlign w:val="superscript"/>
                  </w:rPr>
                  <m:t>,</m:t>
                </m:r>
              </m:oMath>
            </m:oMathPara>
          </w:p>
        </w:tc>
        <w:tc>
          <w:tcPr>
            <w:tcW w:w="616" w:type="dxa"/>
            <w:vAlign w:val="center"/>
          </w:tcPr>
          <w:p w14:paraId="745B4AB3" w14:textId="2B4D746F" w:rsidR="00190AA7" w:rsidRPr="00E60289" w:rsidRDefault="00190AA7" w:rsidP="002D1799">
            <w:pPr>
              <w:pStyle w:val="Caption"/>
              <w:spacing w:line="480" w:lineRule="auto"/>
              <w:rPr>
                <w:rFonts w:ascii="Times New Roman" w:hAnsi="Times New Roman" w:cs="Times New Roman"/>
                <w:sz w:val="24"/>
                <w:szCs w:val="24"/>
              </w:rPr>
            </w:pPr>
            <w:bookmarkStart w:id="17" w:name="_Ref35429905"/>
            <w:r w:rsidRPr="00E60289">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SEQ ( \* ARABIC </w:instrText>
            </w:r>
            <w:r w:rsidRPr="00E60289">
              <w:rPr>
                <w:rFonts w:ascii="Times New Roman" w:hAnsi="Times New Roman" w:cs="Times New Roman"/>
                <w:sz w:val="24"/>
                <w:szCs w:val="24"/>
              </w:rPr>
              <w:fldChar w:fldCharType="separate"/>
            </w:r>
            <w:r w:rsidR="002D1799">
              <w:rPr>
                <w:rFonts w:ascii="Times New Roman" w:hAnsi="Times New Roman" w:cs="Times New Roman"/>
                <w:noProof/>
                <w:sz w:val="24"/>
                <w:szCs w:val="24"/>
              </w:rPr>
              <w:t>16</w:t>
            </w:r>
            <w:r w:rsidRPr="00E60289">
              <w:rPr>
                <w:rFonts w:ascii="Times New Roman" w:hAnsi="Times New Roman" w:cs="Times New Roman"/>
                <w:noProof/>
                <w:sz w:val="24"/>
                <w:szCs w:val="24"/>
              </w:rPr>
              <w:fldChar w:fldCharType="end"/>
            </w:r>
            <w:r w:rsidRPr="00E60289">
              <w:rPr>
                <w:rFonts w:ascii="Times New Roman" w:hAnsi="Times New Roman" w:cs="Times New Roman"/>
                <w:sz w:val="24"/>
                <w:szCs w:val="24"/>
              </w:rPr>
              <w:t xml:space="preserve"> )</w:t>
            </w:r>
            <w:bookmarkEnd w:id="17"/>
          </w:p>
        </w:tc>
      </w:tr>
    </w:tbl>
    <w:p w14:paraId="58AD1013" w14:textId="4A923C62" w:rsidR="00190AA7" w:rsidRPr="00E60289" w:rsidRDefault="00190AA7" w:rsidP="00190AA7">
      <w:pPr>
        <w:spacing w:line="480" w:lineRule="auto"/>
        <w:ind w:firstLine="720"/>
        <w:jc w:val="both"/>
        <w:rPr>
          <w:rFonts w:ascii="Times New Roman" w:hAnsi="Times New Roman" w:cs="Times New Roman"/>
          <w:sz w:val="24"/>
          <w:szCs w:val="24"/>
        </w:rPr>
      </w:pPr>
      <w:r w:rsidRPr="00E60289">
        <w:rPr>
          <w:rFonts w:ascii="Times New Roman" w:hAnsi="Times New Roman" w:cs="Times New Roman"/>
          <w:iCs/>
          <w:sz w:val="24"/>
          <w:szCs w:val="24"/>
        </w:rPr>
        <w:t>where</w:t>
      </w:r>
      <m:oMath>
        <m:sSup>
          <m:sSupPr>
            <m:ctrlPr>
              <w:rPr>
                <w:rFonts w:ascii="Cambria Math" w:hAnsi="Cambria Math" w:cs="Times New Roman"/>
                <w:iCs/>
                <w:sz w:val="24"/>
                <w:szCs w:val="24"/>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DON</m:t>
                </m:r>
                <m:ctrlPr>
                  <w:rPr>
                    <w:rFonts w:ascii="Cambria Math" w:hAnsi="Cambria Math" w:cs="Times New Roman"/>
                    <w:iCs/>
                    <w:sz w:val="24"/>
                    <w:szCs w:val="24"/>
                  </w:rPr>
                </m:ctrlPr>
              </m:e>
            </m:d>
          </m:e>
          <m:sup>
            <m:r>
              <m:rPr>
                <m:sty m:val="p"/>
              </m:rPr>
              <w:rPr>
                <w:rFonts w:ascii="Cambria Math" w:hAnsi="Cambria Math" w:cs="Times New Roman"/>
                <w:sz w:val="24"/>
                <w:szCs w:val="24"/>
              </w:rPr>
              <m:t>S,B</m:t>
            </m:r>
          </m:sup>
        </m:sSup>
      </m:oMath>
      <w:r w:rsidR="00061858">
        <w:rPr>
          <w:rFonts w:ascii="Times New Roman" w:hAnsi="Times New Roman" w:cs="Times New Roman"/>
          <w:iCs/>
          <w:sz w:val="24"/>
          <w:szCs w:val="24"/>
        </w:rPr>
        <w:t xml:space="preserve"> [</w:t>
      </w:r>
      <w:proofErr w:type="spellStart"/>
      <w:r w:rsidRPr="00E60289">
        <w:rPr>
          <w:rFonts w:ascii="Times New Roman" w:hAnsi="Times New Roman" w:cs="Times New Roman"/>
          <w:iCs/>
          <w:sz w:val="24"/>
          <w:szCs w:val="24"/>
        </w:rPr>
        <w:t>mol</w:t>
      </w:r>
      <w:proofErr w:type="spellEnd"/>
      <w:r w:rsidRPr="00E60289">
        <w:rPr>
          <w:rFonts w:ascii="Times New Roman" w:hAnsi="Times New Roman" w:cs="Times New Roman"/>
          <w:iCs/>
          <w:sz w:val="24"/>
          <w:szCs w:val="24"/>
        </w:rPr>
        <w:t xml:space="preserve"> m</w:t>
      </w:r>
      <w:r w:rsidRPr="00E60289">
        <w:rPr>
          <w:rFonts w:ascii="Times New Roman" w:hAnsi="Times New Roman" w:cs="Times New Roman"/>
          <w:iCs/>
          <w:sz w:val="24"/>
          <w:szCs w:val="24"/>
          <w:vertAlign w:val="superscript"/>
        </w:rPr>
        <w:t>-2</w:t>
      </w:r>
      <w:r w:rsidRPr="00E60289">
        <w:rPr>
          <w:rFonts w:ascii="Times New Roman" w:hAnsi="Times New Roman" w:cs="Times New Roman"/>
          <w:iCs/>
          <w:sz w:val="24"/>
          <w:szCs w:val="24"/>
          <w:vertAlign w:val="subscript"/>
        </w:rPr>
        <w:t>solid</w:t>
      </w:r>
      <w:r w:rsidRPr="00E60289">
        <w:rPr>
          <w:rFonts w:ascii="Times New Roman" w:hAnsi="Times New Roman" w:cs="Times New Roman"/>
          <w:iCs/>
          <w:sz w:val="24"/>
          <w:szCs w:val="24"/>
        </w:rPr>
        <w:t xml:space="preserve">] </w:t>
      </w:r>
      <w:r w:rsidRPr="00E60289">
        <w:rPr>
          <w:rFonts w:ascii="Times New Roman" w:hAnsi="Times New Roman" w:cs="Times New Roman"/>
          <w:sz w:val="24"/>
          <w:szCs w:val="24"/>
        </w:rPr>
        <w:t xml:space="preserve">is the concentration of organic </w:t>
      </w:r>
      <w:r w:rsidR="00236BF4">
        <w:rPr>
          <w:rFonts w:ascii="Times New Roman" w:hAnsi="Times New Roman" w:cs="Times New Roman"/>
          <w:sz w:val="24"/>
          <w:szCs w:val="24"/>
        </w:rPr>
        <w:t>N</w:t>
      </w:r>
      <w:r w:rsidRPr="00E60289">
        <w:rPr>
          <w:rFonts w:ascii="Times New Roman" w:hAnsi="Times New Roman" w:cs="Times New Roman"/>
          <w:sz w:val="24"/>
          <w:szCs w:val="24"/>
        </w:rPr>
        <w:t xml:space="preserve"> </w:t>
      </w:r>
      <w:r w:rsidR="009926A3">
        <w:rPr>
          <w:rFonts w:ascii="Times New Roman" w:hAnsi="Times New Roman" w:cs="Times New Roman"/>
          <w:sz w:val="24"/>
          <w:szCs w:val="24"/>
        </w:rPr>
        <w:t xml:space="preserve">associated with microbes </w:t>
      </w:r>
      <w:r w:rsidRPr="00E60289">
        <w:rPr>
          <w:rFonts w:ascii="Times New Roman" w:hAnsi="Times New Roman" w:cs="Times New Roman"/>
          <w:sz w:val="24"/>
          <w:szCs w:val="24"/>
        </w:rPr>
        <w:t xml:space="preserve">and on the soil particles, </w:t>
      </w:r>
      <m:oMath>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DON</m:t>
                </m:r>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L</m:t>
            </m:r>
          </m:sup>
        </m:sSup>
      </m:oMath>
      <w:r w:rsidRPr="00E60289">
        <w:rPr>
          <w:rFonts w:ascii="Times New Roman" w:hAnsi="Times New Roman" w:cs="Times New Roman"/>
          <w:sz w:val="24"/>
          <w:szCs w:val="24"/>
        </w:rPr>
        <w:t xml:space="preserve">  </w:t>
      </w:r>
      <w:r w:rsidRPr="00E60289">
        <w:rPr>
          <w:rFonts w:ascii="Times New Roman" w:hAnsi="Times New Roman" w:cs="Times New Roman"/>
          <w:iCs/>
          <w:sz w:val="24"/>
          <w:szCs w:val="24"/>
        </w:rPr>
        <w:t>[</w:t>
      </w:r>
      <w:proofErr w:type="spellStart"/>
      <w:r w:rsidRPr="00E60289">
        <w:rPr>
          <w:rFonts w:ascii="Times New Roman" w:hAnsi="Times New Roman" w:cs="Times New Roman"/>
          <w:iCs/>
          <w:sz w:val="24"/>
          <w:szCs w:val="24"/>
        </w:rPr>
        <w:t>mol</w:t>
      </w:r>
      <w:proofErr w:type="spellEnd"/>
      <w:r w:rsidRPr="00E60289">
        <w:rPr>
          <w:rFonts w:ascii="Times New Roman" w:hAnsi="Times New Roman" w:cs="Times New Roman"/>
          <w:iCs/>
          <w:sz w:val="24"/>
          <w:szCs w:val="24"/>
        </w:rPr>
        <w:t xml:space="preserve"> m</w:t>
      </w:r>
      <w:r w:rsidRPr="00E60289">
        <w:rPr>
          <w:rFonts w:ascii="Times New Roman" w:hAnsi="Times New Roman" w:cs="Times New Roman"/>
          <w:iCs/>
          <w:sz w:val="24"/>
          <w:szCs w:val="24"/>
          <w:vertAlign w:val="superscript"/>
        </w:rPr>
        <w:t>-3</w:t>
      </w:r>
      <w:r w:rsidRPr="00E60289">
        <w:rPr>
          <w:rFonts w:ascii="Times New Roman" w:hAnsi="Times New Roman" w:cs="Times New Roman"/>
          <w:iCs/>
          <w:sz w:val="24"/>
          <w:szCs w:val="24"/>
          <w:vertAlign w:val="subscript"/>
        </w:rPr>
        <w:t>water</w:t>
      </w:r>
      <w:r w:rsidRPr="00E60289">
        <w:rPr>
          <w:rFonts w:ascii="Times New Roman" w:hAnsi="Times New Roman" w:cs="Times New Roman"/>
          <w:iCs/>
          <w:sz w:val="24"/>
          <w:szCs w:val="24"/>
        </w:rPr>
        <w:t xml:space="preserve">] is the concentration of </w:t>
      </w:r>
      <w:r w:rsidR="00CE6514">
        <w:rPr>
          <w:rFonts w:ascii="Times New Roman" w:hAnsi="Times New Roman" w:cs="Times New Roman"/>
          <w:iCs/>
          <w:sz w:val="24"/>
          <w:szCs w:val="24"/>
        </w:rPr>
        <w:t>DON</w:t>
      </w:r>
      <w:r w:rsidRPr="00E60289">
        <w:rPr>
          <w:rFonts w:ascii="Times New Roman" w:hAnsi="Times New Roman" w:cs="Times New Roman"/>
          <w:iCs/>
          <w:sz w:val="24"/>
          <w:szCs w:val="24"/>
        </w:rPr>
        <w:t xml:space="preserve"> in </w:t>
      </w:r>
      <w:r w:rsidR="00CE6514">
        <w:rPr>
          <w:rFonts w:ascii="Times New Roman" w:hAnsi="Times New Roman" w:cs="Times New Roman"/>
          <w:iCs/>
          <w:sz w:val="24"/>
          <w:szCs w:val="24"/>
        </w:rPr>
        <w:t>s</w:t>
      </w:r>
      <w:r w:rsidRPr="00E60289">
        <w:rPr>
          <w:rFonts w:ascii="Times New Roman" w:hAnsi="Times New Roman" w:cs="Times New Roman"/>
          <w:iCs/>
          <w:sz w:val="24"/>
          <w:szCs w:val="24"/>
        </w:rPr>
        <w:t xml:space="preserve">oil </w:t>
      </w:r>
      <w:r w:rsidR="00CE6514">
        <w:rPr>
          <w:rFonts w:ascii="Times New Roman" w:hAnsi="Times New Roman" w:cs="Times New Roman"/>
          <w:iCs/>
          <w:sz w:val="24"/>
          <w:szCs w:val="24"/>
        </w:rPr>
        <w:t>solution</w:t>
      </w:r>
      <w:r w:rsidRPr="00E60289">
        <w:rPr>
          <w:rFonts w:ascii="Times New Roman" w:hAnsi="Times New Roman" w:cs="Times New Roman"/>
          <w:iCs/>
          <w:sz w:val="24"/>
          <w:szCs w:val="24"/>
        </w:rPr>
        <w:t xml:space="preserve">, </w:t>
      </w:r>
      <m:oMath>
        <m:sSup>
          <m:sSupPr>
            <m:ctrlPr>
              <w:rPr>
                <w:rFonts w:ascii="Cambria Math" w:eastAsia="Times New Roman" w:hAnsi="Cambria Math" w:cs="Times New Roman"/>
                <w:sz w:val="24"/>
                <w:szCs w:val="24"/>
                <w:vertAlign w:val="superscript"/>
              </w:rPr>
            </m:ctrlPr>
          </m:sSupPr>
          <m:e>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N</m:t>
                </m:r>
                <m:sSubSup>
                  <m:sSubSupPr>
                    <m:ctrlPr>
                      <w:rPr>
                        <w:rFonts w:ascii="Cambria Math" w:eastAsia="Times New Roman" w:hAnsi="Cambria Math" w:cs="Times New Roman"/>
                        <w:sz w:val="24"/>
                        <w:szCs w:val="24"/>
                        <w:vertAlign w:val="superscript"/>
                      </w:rPr>
                    </m:ctrlPr>
                  </m:sSubSupPr>
                  <m:e>
                    <m:r>
                      <m:rPr>
                        <m:sty m:val="p"/>
                      </m:rPr>
                      <w:rPr>
                        <w:rFonts w:ascii="Cambria Math" w:eastAsia="Times New Roman" w:hAnsi="Cambria Math" w:cs="Times New Roman"/>
                        <w:sz w:val="24"/>
                        <w:szCs w:val="24"/>
                      </w:rPr>
                      <m:t>H</m:t>
                    </m:r>
                    <m:ctrlPr>
                      <w:rPr>
                        <w:rFonts w:ascii="Cambria Math" w:eastAsia="Times New Roman" w:hAnsi="Cambria Math" w:cs="Times New Roman"/>
                        <w:sz w:val="24"/>
                        <w:szCs w:val="24"/>
                      </w:rPr>
                    </m:ctrlPr>
                  </m:e>
                  <m:sub>
                    <m:r>
                      <m:rPr>
                        <m:sty m:val="p"/>
                      </m:rPr>
                      <w:rPr>
                        <w:rFonts w:ascii="Cambria Math" w:eastAsia="Times New Roman" w:hAnsi="Cambria Math" w:cs="Times New Roman"/>
                        <w:sz w:val="24"/>
                        <w:szCs w:val="24"/>
                        <w:vertAlign w:val="subscript"/>
                      </w:rPr>
                      <m:t>4</m:t>
                    </m:r>
                    <m:ctrlPr>
                      <w:rPr>
                        <w:rFonts w:ascii="Cambria Math" w:eastAsia="Times New Roman" w:hAnsi="Cambria Math" w:cs="Times New Roman"/>
                        <w:sz w:val="24"/>
                        <w:szCs w:val="24"/>
                        <w:vertAlign w:val="subscript"/>
                      </w:rPr>
                    </m:ctrlPr>
                  </m:sub>
                  <m:sup>
                    <m:r>
                      <m:rPr>
                        <m:sty m:val="p"/>
                      </m:rPr>
                      <w:rPr>
                        <w:rFonts w:ascii="Cambria Math" w:eastAsia="Times New Roman" w:hAnsi="Cambria Math" w:cs="Times New Roman"/>
                        <w:sz w:val="24"/>
                        <w:szCs w:val="24"/>
                        <w:vertAlign w:val="superscript"/>
                      </w:rPr>
                      <m:t>+</m:t>
                    </m:r>
                  </m:sup>
                </m:sSubSup>
                <m:ctrlPr>
                  <w:rPr>
                    <w:rFonts w:ascii="Cambria Math" w:eastAsia="Times New Roman" w:hAnsi="Cambria Math" w:cs="Times New Roman"/>
                    <w:sz w:val="24"/>
                    <w:szCs w:val="24"/>
                    <w:vertAlign w:val="superscript"/>
                  </w:rPr>
                </m:ctrlPr>
              </m:e>
            </m:d>
          </m:e>
          <m:sup>
            <m:r>
              <m:rPr>
                <m:sty m:val="p"/>
              </m:rPr>
              <w:rPr>
                <w:rFonts w:ascii="Cambria Math" w:eastAsia="Times New Roman" w:hAnsi="Cambria Math" w:cs="Times New Roman"/>
                <w:sz w:val="24"/>
                <w:szCs w:val="24"/>
                <w:vertAlign w:val="superscript"/>
              </w:rPr>
              <m:t>L</m:t>
            </m:r>
          </m:sup>
        </m:sSup>
      </m:oMath>
      <w:r w:rsidRPr="00E60289">
        <w:rPr>
          <w:rFonts w:ascii="Times New Roman" w:hAnsi="Times New Roman" w:cs="Times New Roman"/>
          <w:sz w:val="24"/>
          <w:szCs w:val="24"/>
        </w:rPr>
        <w:t xml:space="preserve"> </w:t>
      </w:r>
      <w:r w:rsidRPr="00E60289">
        <w:rPr>
          <w:rFonts w:ascii="Times New Roman" w:hAnsi="Times New Roman" w:cs="Times New Roman"/>
          <w:iCs/>
          <w:sz w:val="24"/>
          <w:szCs w:val="24"/>
        </w:rPr>
        <w:t>[</w:t>
      </w:r>
      <w:proofErr w:type="spellStart"/>
      <w:r w:rsidRPr="00E60289">
        <w:rPr>
          <w:rFonts w:ascii="Times New Roman" w:hAnsi="Times New Roman" w:cs="Times New Roman"/>
          <w:iCs/>
          <w:sz w:val="24"/>
          <w:szCs w:val="24"/>
        </w:rPr>
        <w:t>mol</w:t>
      </w:r>
      <w:proofErr w:type="spellEnd"/>
      <w:r w:rsidRPr="00E60289">
        <w:rPr>
          <w:rFonts w:ascii="Times New Roman" w:hAnsi="Times New Roman" w:cs="Times New Roman"/>
          <w:iCs/>
          <w:sz w:val="24"/>
          <w:szCs w:val="24"/>
        </w:rPr>
        <w:t xml:space="preserve"> m</w:t>
      </w:r>
      <w:r w:rsidRPr="00E60289">
        <w:rPr>
          <w:rFonts w:ascii="Times New Roman" w:hAnsi="Times New Roman" w:cs="Times New Roman"/>
          <w:iCs/>
          <w:sz w:val="24"/>
          <w:szCs w:val="24"/>
          <w:vertAlign w:val="superscript"/>
        </w:rPr>
        <w:t>-3</w:t>
      </w:r>
      <w:r w:rsidRPr="00E60289">
        <w:rPr>
          <w:rFonts w:ascii="Times New Roman" w:hAnsi="Times New Roman" w:cs="Times New Roman"/>
          <w:iCs/>
          <w:sz w:val="24"/>
          <w:szCs w:val="24"/>
          <w:vertAlign w:val="subscript"/>
        </w:rPr>
        <w:t>water</w:t>
      </w:r>
      <w:r w:rsidRPr="00E60289">
        <w:rPr>
          <w:rFonts w:ascii="Times New Roman" w:hAnsi="Times New Roman" w:cs="Times New Roman"/>
          <w:iCs/>
          <w:sz w:val="24"/>
          <w:szCs w:val="24"/>
        </w:rPr>
        <w:t xml:space="preserve">] is the concentration of ammonium in the soil </w:t>
      </w:r>
      <w:r w:rsidR="00CE6514">
        <w:rPr>
          <w:rFonts w:ascii="Times New Roman" w:hAnsi="Times New Roman" w:cs="Times New Roman"/>
          <w:iCs/>
          <w:sz w:val="24"/>
          <w:szCs w:val="24"/>
        </w:rPr>
        <w:t>solution</w:t>
      </w:r>
      <w:r w:rsidRPr="00E60289">
        <w:rPr>
          <w:rFonts w:ascii="Times New Roman" w:hAnsi="Times New Roman" w:cs="Times New Roman"/>
          <w:iCs/>
          <w:sz w:val="24"/>
          <w:szCs w:val="24"/>
        </w:rPr>
        <w:t xml:space="preserve">, </w:t>
      </w:r>
      <m:oMath>
        <m:sSubSup>
          <m:sSubSupPr>
            <m:ctrlPr>
              <w:rPr>
                <w:rFonts w:ascii="Cambria Math" w:hAnsi="Cambria Math" w:cs="Times New Roman"/>
                <w:i/>
                <w:iCs/>
                <w:sz w:val="24"/>
                <w:szCs w:val="24"/>
              </w:rPr>
            </m:ctrlPr>
          </m:sSubSupPr>
          <m:e>
            <m:r>
              <w:rPr>
                <w:rFonts w:ascii="Cambria Math" w:hAnsi="Cambria Math" w:cs="Times New Roman"/>
                <w:sz w:val="24"/>
                <w:szCs w:val="24"/>
              </w:rPr>
              <m:t>K</m:t>
            </m:r>
          </m:e>
          <m:sub>
            <m:r>
              <w:rPr>
                <w:rFonts w:ascii="Cambria Math" w:hAnsi="Cambria Math" w:cs="Times New Roman"/>
                <w:sz w:val="24"/>
                <w:szCs w:val="24"/>
              </w:rPr>
              <m:t>I,1</m:t>
            </m:r>
          </m:sub>
          <m:sup>
            <m:r>
              <w:rPr>
                <w:rFonts w:ascii="Cambria Math" w:hAnsi="Cambria Math" w:cs="Times New Roman"/>
                <w:sz w:val="24"/>
                <w:szCs w:val="24"/>
              </w:rPr>
              <m:t>B</m:t>
            </m:r>
          </m:sup>
        </m:sSubSup>
      </m:oMath>
      <w:r w:rsidRPr="00E60289">
        <w:rPr>
          <w:rFonts w:ascii="Times New Roman" w:hAnsi="Times New Roman" w:cs="Times New Roman"/>
          <w:iCs/>
          <w:sz w:val="24"/>
          <w:szCs w:val="24"/>
        </w:rPr>
        <w:t xml:space="preserve"> [mol m</w:t>
      </w:r>
      <w:r w:rsidRPr="00E60289">
        <w:rPr>
          <w:rFonts w:ascii="Times New Roman" w:hAnsi="Times New Roman" w:cs="Times New Roman"/>
          <w:iCs/>
          <w:sz w:val="24"/>
          <w:szCs w:val="24"/>
          <w:vertAlign w:val="superscript"/>
        </w:rPr>
        <w:t>-2</w:t>
      </w:r>
      <w:r w:rsidRPr="00E60289">
        <w:rPr>
          <w:rFonts w:ascii="Times New Roman" w:hAnsi="Times New Roman" w:cs="Times New Roman"/>
          <w:iCs/>
          <w:sz w:val="24"/>
          <w:szCs w:val="24"/>
          <w:vertAlign w:val="subscript"/>
        </w:rPr>
        <w:t>solid</w:t>
      </w:r>
      <w:r w:rsidRPr="00E60289">
        <w:rPr>
          <w:rFonts w:ascii="Times New Roman" w:hAnsi="Times New Roman" w:cs="Times New Roman"/>
          <w:iCs/>
          <w:sz w:val="24"/>
          <w:szCs w:val="24"/>
        </w:rPr>
        <w:t xml:space="preserve">] is the concentration of </w:t>
      </w:r>
      <m:oMath>
        <m:sSup>
          <m:sSupPr>
            <m:ctrlPr>
              <w:rPr>
                <w:rFonts w:ascii="Cambria Math" w:eastAsia="Times New Roman" w:hAnsi="Cambria Math" w:cs="Times New Roman"/>
                <w:sz w:val="24"/>
                <w:szCs w:val="24"/>
                <w:vertAlign w:val="superscript"/>
              </w:rPr>
            </m:ctrlPr>
          </m:sSupPr>
          <m:e>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N</m:t>
                </m:r>
                <m:sSubSup>
                  <m:sSubSupPr>
                    <m:ctrlPr>
                      <w:rPr>
                        <w:rFonts w:ascii="Cambria Math" w:eastAsia="Times New Roman" w:hAnsi="Cambria Math" w:cs="Times New Roman"/>
                        <w:sz w:val="24"/>
                        <w:szCs w:val="24"/>
                        <w:vertAlign w:val="superscript"/>
                      </w:rPr>
                    </m:ctrlPr>
                  </m:sSubSupPr>
                  <m:e>
                    <m:r>
                      <m:rPr>
                        <m:sty m:val="p"/>
                      </m:rPr>
                      <w:rPr>
                        <w:rFonts w:ascii="Cambria Math" w:eastAsia="Times New Roman" w:hAnsi="Cambria Math" w:cs="Times New Roman"/>
                        <w:sz w:val="24"/>
                        <w:szCs w:val="24"/>
                      </w:rPr>
                      <m:t>H</m:t>
                    </m:r>
                    <m:ctrlPr>
                      <w:rPr>
                        <w:rFonts w:ascii="Cambria Math" w:eastAsia="Times New Roman" w:hAnsi="Cambria Math" w:cs="Times New Roman"/>
                        <w:sz w:val="24"/>
                        <w:szCs w:val="24"/>
                      </w:rPr>
                    </m:ctrlPr>
                  </m:e>
                  <m:sub>
                    <m:r>
                      <m:rPr>
                        <m:sty m:val="p"/>
                      </m:rPr>
                      <w:rPr>
                        <w:rFonts w:ascii="Cambria Math" w:eastAsia="Times New Roman" w:hAnsi="Cambria Math" w:cs="Times New Roman"/>
                        <w:sz w:val="24"/>
                        <w:szCs w:val="24"/>
                        <w:vertAlign w:val="subscript"/>
                      </w:rPr>
                      <m:t>4</m:t>
                    </m:r>
                    <m:ctrlPr>
                      <w:rPr>
                        <w:rFonts w:ascii="Cambria Math" w:eastAsia="Times New Roman" w:hAnsi="Cambria Math" w:cs="Times New Roman"/>
                        <w:sz w:val="24"/>
                        <w:szCs w:val="24"/>
                        <w:vertAlign w:val="subscript"/>
                      </w:rPr>
                    </m:ctrlPr>
                  </m:sub>
                  <m:sup>
                    <m:r>
                      <m:rPr>
                        <m:sty m:val="p"/>
                      </m:rPr>
                      <w:rPr>
                        <w:rFonts w:ascii="Cambria Math" w:eastAsia="Times New Roman" w:hAnsi="Cambria Math" w:cs="Times New Roman"/>
                        <w:sz w:val="24"/>
                        <w:szCs w:val="24"/>
                        <w:vertAlign w:val="superscript"/>
                      </w:rPr>
                      <m:t>+</m:t>
                    </m:r>
                  </m:sup>
                </m:sSubSup>
                <m:ctrlPr>
                  <w:rPr>
                    <w:rFonts w:ascii="Cambria Math" w:eastAsia="Times New Roman" w:hAnsi="Cambria Math" w:cs="Times New Roman"/>
                    <w:sz w:val="24"/>
                    <w:szCs w:val="24"/>
                    <w:vertAlign w:val="superscript"/>
                  </w:rPr>
                </m:ctrlPr>
              </m:e>
            </m:d>
          </m:e>
          <m:sup>
            <m:r>
              <m:rPr>
                <m:sty m:val="p"/>
              </m:rPr>
              <w:rPr>
                <w:rFonts w:ascii="Cambria Math" w:eastAsia="Times New Roman" w:hAnsi="Cambria Math" w:cs="Times New Roman"/>
                <w:sz w:val="24"/>
                <w:szCs w:val="24"/>
                <w:vertAlign w:val="superscript"/>
              </w:rPr>
              <m:t>S,B</m:t>
            </m:r>
          </m:sup>
        </m:sSup>
      </m:oMath>
      <w:r w:rsidRPr="00E60289">
        <w:rPr>
          <w:rFonts w:ascii="Times New Roman" w:hAnsi="Times New Roman" w:cs="Times New Roman"/>
          <w:sz w:val="24"/>
          <w:szCs w:val="24"/>
          <w:vertAlign w:val="superscript"/>
        </w:rPr>
        <w:t xml:space="preserve"> </w:t>
      </w:r>
      <w:r w:rsidRPr="00E60289">
        <w:rPr>
          <w:rFonts w:ascii="Times New Roman" w:hAnsi="Times New Roman" w:cs="Times New Roman"/>
          <w:sz w:val="24"/>
          <w:szCs w:val="24"/>
        </w:rPr>
        <w:t xml:space="preserve">when the immobilisation reaction from </w:t>
      </w:r>
      <m:oMath>
        <m:sSup>
          <m:sSupPr>
            <m:ctrlPr>
              <w:rPr>
                <w:rFonts w:ascii="Cambria Math" w:eastAsia="Times New Roman" w:hAnsi="Cambria Math" w:cs="Times New Roman"/>
                <w:sz w:val="24"/>
                <w:szCs w:val="24"/>
                <w:vertAlign w:val="superscript"/>
              </w:rPr>
            </m:ctrlPr>
          </m:sSupPr>
          <m:e>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N</m:t>
                </m:r>
                <m:sSubSup>
                  <m:sSubSupPr>
                    <m:ctrlPr>
                      <w:rPr>
                        <w:rFonts w:ascii="Cambria Math" w:eastAsia="Times New Roman" w:hAnsi="Cambria Math" w:cs="Times New Roman"/>
                        <w:sz w:val="24"/>
                        <w:szCs w:val="24"/>
                        <w:vertAlign w:val="superscript"/>
                      </w:rPr>
                    </m:ctrlPr>
                  </m:sSubSupPr>
                  <m:e>
                    <m:r>
                      <m:rPr>
                        <m:sty m:val="p"/>
                      </m:rPr>
                      <w:rPr>
                        <w:rFonts w:ascii="Cambria Math" w:eastAsia="Times New Roman" w:hAnsi="Cambria Math" w:cs="Times New Roman"/>
                        <w:sz w:val="24"/>
                        <w:szCs w:val="24"/>
                      </w:rPr>
                      <m:t>H</m:t>
                    </m:r>
                    <m:ctrlPr>
                      <w:rPr>
                        <w:rFonts w:ascii="Cambria Math" w:eastAsia="Times New Roman" w:hAnsi="Cambria Math" w:cs="Times New Roman"/>
                        <w:sz w:val="24"/>
                        <w:szCs w:val="24"/>
                      </w:rPr>
                    </m:ctrlPr>
                  </m:e>
                  <m:sub>
                    <m:r>
                      <m:rPr>
                        <m:sty m:val="p"/>
                      </m:rPr>
                      <w:rPr>
                        <w:rFonts w:ascii="Cambria Math" w:eastAsia="Times New Roman" w:hAnsi="Cambria Math" w:cs="Times New Roman"/>
                        <w:sz w:val="24"/>
                        <w:szCs w:val="24"/>
                        <w:vertAlign w:val="subscript"/>
                      </w:rPr>
                      <m:t>4</m:t>
                    </m:r>
                    <m:ctrlPr>
                      <w:rPr>
                        <w:rFonts w:ascii="Cambria Math" w:eastAsia="Times New Roman" w:hAnsi="Cambria Math" w:cs="Times New Roman"/>
                        <w:sz w:val="24"/>
                        <w:szCs w:val="24"/>
                        <w:vertAlign w:val="subscript"/>
                      </w:rPr>
                    </m:ctrlPr>
                  </m:sub>
                  <m:sup>
                    <m:r>
                      <m:rPr>
                        <m:sty m:val="p"/>
                      </m:rPr>
                      <w:rPr>
                        <w:rFonts w:ascii="Cambria Math" w:eastAsia="Times New Roman" w:hAnsi="Cambria Math" w:cs="Times New Roman"/>
                        <w:sz w:val="24"/>
                        <w:szCs w:val="24"/>
                        <w:vertAlign w:val="superscript"/>
                      </w:rPr>
                      <m:t>+</m:t>
                    </m:r>
                  </m:sup>
                </m:sSubSup>
                <m:ctrlPr>
                  <w:rPr>
                    <w:rFonts w:ascii="Cambria Math" w:eastAsia="Times New Roman" w:hAnsi="Cambria Math" w:cs="Times New Roman"/>
                    <w:sz w:val="24"/>
                    <w:szCs w:val="24"/>
                    <w:vertAlign w:val="superscript"/>
                  </w:rPr>
                </m:ctrlPr>
              </m:e>
            </m:d>
          </m:e>
          <m:sup>
            <m:r>
              <m:rPr>
                <m:sty m:val="p"/>
              </m:rPr>
              <w:rPr>
                <w:rFonts w:ascii="Cambria Math" w:eastAsia="Times New Roman" w:hAnsi="Cambria Math" w:cs="Times New Roman"/>
                <w:sz w:val="24"/>
                <w:szCs w:val="24"/>
                <w:vertAlign w:val="superscript"/>
              </w:rPr>
              <m:t>S,B</m:t>
            </m:r>
          </m:sup>
        </m:sSup>
      </m:oMath>
      <w:r w:rsidRPr="00E60289">
        <w:rPr>
          <w:rFonts w:ascii="Times New Roman" w:hAnsi="Times New Roman" w:cs="Times New Roman"/>
          <w:sz w:val="24"/>
          <w:szCs w:val="24"/>
        </w:rPr>
        <w:t xml:space="preserve"> to </w:t>
      </w:r>
      <m:oMath>
        <m:sSub>
          <m:sSubPr>
            <m:ctrlPr>
              <w:rPr>
                <w:rFonts w:ascii="Cambria Math" w:hAnsi="Cambria Math" w:cs="Times New Roman"/>
                <w:i/>
                <w:sz w:val="24"/>
                <w:szCs w:val="24"/>
              </w:rPr>
            </m:ctrlPr>
          </m:sSubPr>
          <m:e>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DON</m:t>
                </m:r>
              </m:e>
            </m:d>
          </m:e>
          <m:sub>
            <m:r>
              <w:rPr>
                <w:rFonts w:ascii="Cambria Math" w:hAnsi="Cambria Math" w:cs="Times New Roman"/>
                <w:sz w:val="24"/>
                <w:szCs w:val="24"/>
              </w:rPr>
              <m:t>S,B</m:t>
            </m:r>
          </m:sub>
        </m:sSub>
      </m:oMath>
      <w:r w:rsidRPr="00E60289">
        <w:rPr>
          <w:rFonts w:ascii="Times New Roman" w:hAnsi="Times New Roman" w:cs="Times New Roman"/>
          <w:sz w:val="24"/>
          <w:szCs w:val="24"/>
        </w:rPr>
        <w:t xml:space="preserve"> is half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max</m:t>
            </m:r>
          </m:sub>
        </m:sSub>
      </m:oMath>
      <w:r w:rsidRPr="00E60289">
        <w:rPr>
          <w:rFonts w:ascii="Times New Roman" w:hAnsi="Times New Roman" w:cs="Times New Roman"/>
          <w:sz w:val="24"/>
          <w:szCs w:val="24"/>
        </w:rPr>
        <w:t xml:space="preserve">, </w:t>
      </w:r>
      <m:oMath>
        <m:sSubSup>
          <m:sSubSupPr>
            <m:ctrlPr>
              <w:rPr>
                <w:rFonts w:ascii="Cambria Math" w:hAnsi="Cambria Math" w:cs="Times New Roman"/>
                <w:i/>
                <w:iCs/>
                <w:sz w:val="24"/>
                <w:szCs w:val="24"/>
              </w:rPr>
            </m:ctrlPr>
          </m:sSubSupPr>
          <m:e>
            <m:r>
              <w:rPr>
                <w:rFonts w:ascii="Cambria Math" w:hAnsi="Cambria Math" w:cs="Times New Roman"/>
                <w:sz w:val="24"/>
                <w:szCs w:val="24"/>
              </w:rPr>
              <m:t>K</m:t>
            </m:r>
          </m:e>
          <m:sub>
            <m:r>
              <w:rPr>
                <w:rFonts w:ascii="Cambria Math" w:hAnsi="Cambria Math" w:cs="Times New Roman"/>
                <w:sz w:val="24"/>
                <w:szCs w:val="24"/>
              </w:rPr>
              <m:t>M</m:t>
            </m:r>
          </m:sub>
          <m:sup>
            <m:r>
              <w:rPr>
                <w:rFonts w:ascii="Cambria Math" w:hAnsi="Cambria Math" w:cs="Times New Roman"/>
                <w:sz w:val="24"/>
                <w:szCs w:val="24"/>
              </w:rPr>
              <m:t>B</m:t>
            </m:r>
          </m:sup>
        </m:sSubSup>
      </m:oMath>
      <w:r w:rsidRPr="00E60289">
        <w:rPr>
          <w:rFonts w:ascii="Times New Roman" w:hAnsi="Times New Roman" w:cs="Times New Roman"/>
          <w:iCs/>
          <w:sz w:val="24"/>
          <w:szCs w:val="24"/>
        </w:rPr>
        <w:t xml:space="preserve"> [mol m</w:t>
      </w:r>
      <w:r w:rsidRPr="00E60289">
        <w:rPr>
          <w:rFonts w:ascii="Times New Roman" w:hAnsi="Times New Roman" w:cs="Times New Roman"/>
          <w:iCs/>
          <w:sz w:val="24"/>
          <w:szCs w:val="24"/>
          <w:vertAlign w:val="superscript"/>
        </w:rPr>
        <w:t>-2</w:t>
      </w:r>
      <w:r w:rsidRPr="00E60289">
        <w:rPr>
          <w:rFonts w:ascii="Times New Roman" w:hAnsi="Times New Roman" w:cs="Times New Roman"/>
          <w:iCs/>
          <w:sz w:val="24"/>
          <w:szCs w:val="24"/>
          <w:vertAlign w:val="subscript"/>
        </w:rPr>
        <w:t>solid</w:t>
      </w:r>
      <w:r w:rsidRPr="00E60289">
        <w:rPr>
          <w:rFonts w:ascii="Times New Roman" w:hAnsi="Times New Roman" w:cs="Times New Roman"/>
          <w:iCs/>
          <w:sz w:val="24"/>
          <w:szCs w:val="24"/>
        </w:rPr>
        <w:t xml:space="preserve">] is the concentration of  </w:t>
      </w:r>
      <m:oMath>
        <m:sSup>
          <m:sSupPr>
            <m:ctrlPr>
              <w:rPr>
                <w:rFonts w:ascii="Cambria Math" w:hAnsi="Cambria Math" w:cs="Times New Roman"/>
                <w:iCs/>
                <w:sz w:val="24"/>
                <w:szCs w:val="24"/>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DON</m:t>
                </m:r>
                <m:ctrlPr>
                  <w:rPr>
                    <w:rFonts w:ascii="Cambria Math" w:hAnsi="Cambria Math" w:cs="Times New Roman"/>
                    <w:iCs/>
                    <w:sz w:val="24"/>
                    <w:szCs w:val="24"/>
                  </w:rPr>
                </m:ctrlPr>
              </m:e>
            </m:d>
          </m:e>
          <m:sup>
            <m:r>
              <m:rPr>
                <m:sty m:val="p"/>
              </m:rPr>
              <w:rPr>
                <w:rFonts w:ascii="Cambria Math" w:hAnsi="Cambria Math" w:cs="Times New Roman"/>
                <w:sz w:val="24"/>
                <w:szCs w:val="24"/>
              </w:rPr>
              <m:t>S,B</m:t>
            </m:r>
          </m:sup>
        </m:sSup>
      </m:oMath>
      <w:r w:rsidR="005D4518">
        <w:rPr>
          <w:rFonts w:ascii="Times New Roman" w:hAnsi="Times New Roman" w:cs="Times New Roman"/>
          <w:iCs/>
          <w:sz w:val="24"/>
          <w:szCs w:val="24"/>
        </w:rPr>
        <w:t xml:space="preserve"> </w:t>
      </w:r>
      <w:r w:rsidRPr="00E60289">
        <w:rPr>
          <w:rFonts w:ascii="Times New Roman" w:hAnsi="Times New Roman" w:cs="Times New Roman"/>
          <w:sz w:val="24"/>
          <w:szCs w:val="24"/>
        </w:rPr>
        <w:t xml:space="preserve">when the mineralisation reaction from </w:t>
      </w:r>
      <w:r w:rsidRPr="00E60289">
        <w:rPr>
          <w:rFonts w:ascii="Times New Roman" w:hAnsi="Times New Roman" w:cs="Times New Roman"/>
          <w:iCs/>
          <w:sz w:val="24"/>
          <w:szCs w:val="24"/>
        </w:rPr>
        <w:t xml:space="preserve"> </w:t>
      </w:r>
      <m:oMath>
        <m:sSup>
          <m:sSupPr>
            <m:ctrlPr>
              <w:rPr>
                <w:rFonts w:ascii="Cambria Math" w:hAnsi="Cambria Math" w:cs="Times New Roman"/>
                <w:iCs/>
                <w:sz w:val="24"/>
                <w:szCs w:val="24"/>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DON</m:t>
                </m:r>
                <m:ctrlPr>
                  <w:rPr>
                    <w:rFonts w:ascii="Cambria Math" w:hAnsi="Cambria Math" w:cs="Times New Roman"/>
                    <w:iCs/>
                    <w:sz w:val="24"/>
                    <w:szCs w:val="24"/>
                  </w:rPr>
                </m:ctrlPr>
              </m:e>
            </m:d>
          </m:e>
          <m:sup>
            <m:r>
              <m:rPr>
                <m:sty m:val="p"/>
              </m:rPr>
              <w:rPr>
                <w:rFonts w:ascii="Cambria Math" w:hAnsi="Cambria Math" w:cs="Times New Roman"/>
                <w:sz w:val="24"/>
                <w:szCs w:val="24"/>
              </w:rPr>
              <m:t>S,B</m:t>
            </m:r>
          </m:sup>
        </m:sSup>
      </m:oMath>
      <w:r w:rsidR="005D4518">
        <w:rPr>
          <w:rFonts w:ascii="Times New Roman" w:hAnsi="Times New Roman" w:cs="Times New Roman"/>
          <w:iCs/>
          <w:sz w:val="24"/>
          <w:szCs w:val="24"/>
        </w:rPr>
        <w:t xml:space="preserve"> </w:t>
      </w:r>
      <w:r w:rsidRPr="00E60289">
        <w:rPr>
          <w:rFonts w:ascii="Times New Roman" w:hAnsi="Times New Roman" w:cs="Times New Roman"/>
          <w:sz w:val="24"/>
          <w:szCs w:val="24"/>
        </w:rPr>
        <w:t xml:space="preserve">to </w:t>
      </w:r>
      <m:oMath>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N</m:t>
                </m:r>
                <m:sSubSup>
                  <m:sSubSupPr>
                    <m:ctrlPr>
                      <w:rPr>
                        <w:rFonts w:ascii="Cambria Math" w:hAnsi="Cambria Math" w:cs="Times New Roman"/>
                        <w:sz w:val="24"/>
                        <w:szCs w:val="24"/>
                        <w:vertAlign w:val="superscript"/>
                      </w:rPr>
                    </m:ctrlPr>
                  </m:sSubSupPr>
                  <m:e>
                    <m:r>
                      <m:rPr>
                        <m:sty m:val="p"/>
                      </m:rPr>
                      <w:rPr>
                        <w:rFonts w:ascii="Cambria Math" w:hAnsi="Cambria Math" w:cs="Times New Roman"/>
                        <w:sz w:val="24"/>
                        <w:szCs w:val="24"/>
                      </w:rPr>
                      <m:t>H</m:t>
                    </m:r>
                    <m:ctrlPr>
                      <w:rPr>
                        <w:rFonts w:ascii="Cambria Math" w:hAnsi="Cambria Math" w:cs="Times New Roman"/>
                        <w:sz w:val="24"/>
                        <w:szCs w:val="24"/>
                      </w:rPr>
                    </m:ctrlPr>
                  </m:e>
                  <m:sub>
                    <m:r>
                      <m:rPr>
                        <m:sty m:val="p"/>
                      </m:rPr>
                      <w:rPr>
                        <w:rFonts w:ascii="Cambria Math" w:hAnsi="Cambria Math" w:cs="Times New Roman"/>
                        <w:sz w:val="24"/>
                        <w:szCs w:val="24"/>
                        <w:vertAlign w:val="subscript"/>
                      </w:rPr>
                      <m:t>4</m:t>
                    </m:r>
                    <m:ctrlPr>
                      <w:rPr>
                        <w:rFonts w:ascii="Cambria Math" w:hAnsi="Cambria Math" w:cs="Times New Roman"/>
                        <w:sz w:val="24"/>
                        <w:szCs w:val="24"/>
                        <w:vertAlign w:val="subscript"/>
                      </w:rPr>
                    </m:ctrlPr>
                  </m:sub>
                  <m:sup>
                    <m:r>
                      <m:rPr>
                        <m:sty m:val="p"/>
                      </m:rPr>
                      <w:rPr>
                        <w:rFonts w:ascii="Cambria Math" w:hAnsi="Cambria Math" w:cs="Times New Roman"/>
                        <w:sz w:val="24"/>
                        <w:szCs w:val="24"/>
                        <w:vertAlign w:val="superscript"/>
                      </w:rPr>
                      <m:t>+</m:t>
                    </m:r>
                  </m:sup>
                </m:sSubSup>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S,B</m:t>
            </m:r>
          </m:sup>
        </m:sSup>
      </m:oMath>
      <w:r w:rsidRPr="00E60289">
        <w:rPr>
          <w:rFonts w:ascii="Times New Roman" w:hAnsi="Times New Roman" w:cs="Times New Roman"/>
          <w:sz w:val="24"/>
          <w:szCs w:val="24"/>
        </w:rPr>
        <w:t xml:space="preserve"> is a quarter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max</m:t>
            </m:r>
          </m:sub>
        </m:sSub>
      </m:oMath>
      <w:r w:rsidRPr="00E60289">
        <w:rPr>
          <w:rFonts w:ascii="Times New Roman" w:hAnsi="Times New Roman" w:cs="Times New Roman"/>
          <w:sz w:val="24"/>
          <w:szCs w:val="24"/>
        </w:rPr>
        <w:t xml:space="preserve">, </w:t>
      </w:r>
      <m:oMath>
        <m:sSubSup>
          <m:sSubSupPr>
            <m:ctrlPr>
              <w:rPr>
                <w:rFonts w:ascii="Cambria Math" w:hAnsi="Cambria Math" w:cs="Times New Roman"/>
                <w:i/>
                <w:iCs/>
                <w:sz w:val="24"/>
                <w:szCs w:val="24"/>
              </w:rPr>
            </m:ctrlPr>
          </m:sSubSupPr>
          <m:e>
            <m:r>
              <w:rPr>
                <w:rFonts w:ascii="Cambria Math" w:hAnsi="Cambria Math" w:cs="Times New Roman"/>
                <w:sz w:val="24"/>
                <w:szCs w:val="24"/>
                <w:lang w:val="en-US"/>
              </w:rPr>
              <m:t>κ</m:t>
            </m:r>
          </m:e>
          <m:sub>
            <m:r>
              <w:rPr>
                <w:rFonts w:ascii="Cambria Math" w:hAnsi="Cambria Math" w:cs="Times New Roman"/>
                <w:sz w:val="24"/>
                <w:szCs w:val="24"/>
              </w:rPr>
              <m:t>org N</m:t>
            </m:r>
          </m:sub>
          <m:sup>
            <m:r>
              <w:rPr>
                <w:rFonts w:ascii="Cambria Math" w:hAnsi="Cambria Math" w:cs="Times New Roman"/>
                <w:sz w:val="24"/>
                <w:szCs w:val="24"/>
              </w:rPr>
              <m:t>S</m:t>
            </m:r>
          </m:sup>
        </m:sSubSup>
      </m:oMath>
      <w:r w:rsidRPr="00E60289">
        <w:rPr>
          <w:rFonts w:ascii="Times New Roman" w:hAnsi="Times New Roman" w:cs="Times New Roman"/>
          <w:iCs/>
          <w:sz w:val="24"/>
          <w:szCs w:val="24"/>
        </w:rPr>
        <w:t xml:space="preserve"> [s</w:t>
      </w:r>
      <w:r w:rsidRPr="00E60289">
        <w:rPr>
          <w:rFonts w:ascii="Times New Roman" w:hAnsi="Times New Roman" w:cs="Times New Roman"/>
          <w:iCs/>
          <w:sz w:val="24"/>
          <w:szCs w:val="24"/>
          <w:vertAlign w:val="superscript"/>
        </w:rPr>
        <w:t>-1</w:t>
      </w:r>
      <w:r w:rsidRPr="00E60289">
        <w:rPr>
          <w:rFonts w:ascii="Times New Roman" w:hAnsi="Times New Roman" w:cs="Times New Roman"/>
          <w:iCs/>
          <w:sz w:val="24"/>
          <w:szCs w:val="24"/>
        </w:rPr>
        <w:t xml:space="preserve">] is the linear release reaction rate from </w:t>
      </w:r>
      <m:oMath>
        <m:sSup>
          <m:sSupPr>
            <m:ctrlPr>
              <w:rPr>
                <w:rFonts w:ascii="Cambria Math" w:hAnsi="Cambria Math" w:cs="Times New Roman"/>
                <w:iCs/>
                <w:sz w:val="24"/>
                <w:szCs w:val="24"/>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DON</m:t>
                </m:r>
                <m:ctrlPr>
                  <w:rPr>
                    <w:rFonts w:ascii="Cambria Math" w:hAnsi="Cambria Math" w:cs="Times New Roman"/>
                    <w:iCs/>
                    <w:sz w:val="24"/>
                    <w:szCs w:val="24"/>
                  </w:rPr>
                </m:ctrlPr>
              </m:e>
            </m:d>
          </m:e>
          <m:sup>
            <m:r>
              <m:rPr>
                <m:sty m:val="p"/>
              </m:rPr>
              <w:rPr>
                <w:rFonts w:ascii="Cambria Math" w:hAnsi="Cambria Math" w:cs="Times New Roman"/>
                <w:sz w:val="24"/>
                <w:szCs w:val="24"/>
              </w:rPr>
              <m:t>S,B</m:t>
            </m:r>
          </m:sup>
        </m:sSup>
      </m:oMath>
      <w:r w:rsidR="005D4518">
        <w:rPr>
          <w:rFonts w:ascii="Times New Roman" w:hAnsi="Times New Roman" w:cs="Times New Roman"/>
          <w:iCs/>
          <w:sz w:val="24"/>
          <w:szCs w:val="24"/>
        </w:rPr>
        <w:t xml:space="preserve"> </w:t>
      </w:r>
      <w:r w:rsidRPr="00E60289">
        <w:rPr>
          <w:rFonts w:ascii="Times New Roman" w:hAnsi="Times New Roman" w:cs="Times New Roman"/>
          <w:sz w:val="24"/>
          <w:szCs w:val="24"/>
        </w:rPr>
        <w:t xml:space="preserve"> to </w:t>
      </w:r>
      <m:oMath>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DON</m:t>
                </m:r>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L</m:t>
            </m:r>
          </m:sup>
        </m:sSup>
      </m:oMath>
      <w:r w:rsidRPr="00E60289">
        <w:rPr>
          <w:rFonts w:ascii="Times New Roman" w:hAnsi="Times New Roman" w:cs="Times New Roman"/>
          <w:sz w:val="24"/>
          <w:szCs w:val="24"/>
        </w:rPr>
        <w:t xml:space="preserve">, </w:t>
      </w:r>
      <m:oMath>
        <m:sSubSup>
          <m:sSubSupPr>
            <m:ctrlPr>
              <w:rPr>
                <w:rFonts w:ascii="Cambria Math" w:hAnsi="Cambria Math" w:cs="Times New Roman"/>
                <w:i/>
                <w:iCs/>
                <w:sz w:val="24"/>
                <w:szCs w:val="24"/>
              </w:rPr>
            </m:ctrlPr>
          </m:sSubSupPr>
          <m:e>
            <m:r>
              <w:rPr>
                <w:rFonts w:ascii="Cambria Math" w:hAnsi="Cambria Math" w:cs="Times New Roman"/>
                <w:sz w:val="24"/>
                <w:szCs w:val="24"/>
              </w:rPr>
              <m:t>U</m:t>
            </m:r>
          </m:e>
          <m:sub>
            <m:r>
              <w:rPr>
                <w:rFonts w:ascii="Cambria Math" w:hAnsi="Cambria Math" w:cs="Times New Roman"/>
                <w:sz w:val="24"/>
                <w:szCs w:val="24"/>
              </w:rPr>
              <m:t>org N</m:t>
            </m:r>
          </m:sub>
          <m:sup>
            <m:r>
              <w:rPr>
                <w:rFonts w:ascii="Cambria Math" w:hAnsi="Cambria Math" w:cs="Times New Roman"/>
                <w:sz w:val="24"/>
                <w:szCs w:val="24"/>
              </w:rPr>
              <m:t>S</m:t>
            </m:r>
          </m:sup>
        </m:sSubSup>
      </m:oMath>
      <w:r w:rsidRPr="00E60289">
        <w:rPr>
          <w:rFonts w:ascii="Times New Roman" w:hAnsi="Times New Roman" w:cs="Times New Roman"/>
          <w:iCs/>
          <w:sz w:val="24"/>
          <w:szCs w:val="24"/>
        </w:rPr>
        <w:t xml:space="preserve"> [m</w:t>
      </w:r>
      <w:r w:rsidRPr="00E60289">
        <w:rPr>
          <w:rFonts w:ascii="Times New Roman" w:hAnsi="Times New Roman" w:cs="Times New Roman"/>
          <w:iCs/>
          <w:sz w:val="24"/>
          <w:szCs w:val="24"/>
          <w:vertAlign w:val="superscript"/>
        </w:rPr>
        <w:t>3</w:t>
      </w:r>
      <w:r w:rsidRPr="00E60289">
        <w:rPr>
          <w:rFonts w:ascii="Times New Roman" w:hAnsi="Times New Roman" w:cs="Times New Roman"/>
          <w:iCs/>
          <w:sz w:val="24"/>
          <w:szCs w:val="24"/>
          <w:vertAlign w:val="subscript"/>
        </w:rPr>
        <w:t>water</w:t>
      </w:r>
      <w:r w:rsidRPr="00E60289">
        <w:rPr>
          <w:rFonts w:ascii="Times New Roman" w:hAnsi="Times New Roman" w:cs="Times New Roman"/>
          <w:iCs/>
          <w:sz w:val="24"/>
          <w:szCs w:val="24"/>
        </w:rPr>
        <w:t xml:space="preserve"> m</w:t>
      </w:r>
      <w:r w:rsidRPr="00E60289">
        <w:rPr>
          <w:rFonts w:ascii="Times New Roman" w:hAnsi="Times New Roman" w:cs="Times New Roman"/>
          <w:iCs/>
          <w:sz w:val="24"/>
          <w:szCs w:val="24"/>
          <w:vertAlign w:val="superscript"/>
        </w:rPr>
        <w:t>-2</w:t>
      </w:r>
      <w:r w:rsidRPr="00E60289">
        <w:rPr>
          <w:rFonts w:ascii="Times New Roman" w:hAnsi="Times New Roman" w:cs="Times New Roman"/>
          <w:iCs/>
          <w:sz w:val="24"/>
          <w:szCs w:val="24"/>
          <w:vertAlign w:val="subscript"/>
        </w:rPr>
        <w:t>solid</w:t>
      </w:r>
      <w:r w:rsidRPr="00E60289">
        <w:rPr>
          <w:rFonts w:ascii="Times New Roman" w:hAnsi="Times New Roman" w:cs="Times New Roman"/>
          <w:iCs/>
          <w:sz w:val="24"/>
          <w:szCs w:val="24"/>
        </w:rPr>
        <w:t xml:space="preserve"> s</w:t>
      </w:r>
      <w:r w:rsidRPr="00E60289">
        <w:rPr>
          <w:rFonts w:ascii="Times New Roman" w:hAnsi="Times New Roman" w:cs="Times New Roman"/>
          <w:iCs/>
          <w:sz w:val="24"/>
          <w:szCs w:val="24"/>
          <w:vertAlign w:val="superscript"/>
        </w:rPr>
        <w:t>-1</w:t>
      </w:r>
      <w:r w:rsidRPr="00E60289">
        <w:rPr>
          <w:rFonts w:ascii="Times New Roman" w:hAnsi="Times New Roman" w:cs="Times New Roman"/>
          <w:iCs/>
          <w:sz w:val="24"/>
          <w:szCs w:val="24"/>
        </w:rPr>
        <w:t xml:space="preserve">] is the linear sorption reaction rate from </w:t>
      </w:r>
      <m:oMath>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DON</m:t>
                </m:r>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L</m:t>
            </m:r>
          </m:sup>
        </m:sSup>
      </m:oMath>
      <w:r w:rsidRPr="00E60289">
        <w:rPr>
          <w:rFonts w:ascii="Times New Roman" w:hAnsi="Times New Roman" w:cs="Times New Roman"/>
          <w:sz w:val="24"/>
          <w:szCs w:val="24"/>
        </w:rPr>
        <w:t xml:space="preserve"> to </w:t>
      </w:r>
      <m:oMath>
        <m:sSup>
          <m:sSupPr>
            <m:ctrlPr>
              <w:rPr>
                <w:rFonts w:ascii="Cambria Math" w:hAnsi="Cambria Math" w:cs="Times New Roman"/>
                <w:iCs/>
                <w:sz w:val="24"/>
                <w:szCs w:val="24"/>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DON</m:t>
                </m:r>
                <m:ctrlPr>
                  <w:rPr>
                    <w:rFonts w:ascii="Cambria Math" w:hAnsi="Cambria Math" w:cs="Times New Roman"/>
                    <w:iCs/>
                    <w:sz w:val="24"/>
                    <w:szCs w:val="24"/>
                  </w:rPr>
                </m:ctrlPr>
              </m:e>
            </m:d>
          </m:e>
          <m:sup>
            <m:r>
              <m:rPr>
                <m:sty m:val="p"/>
              </m:rPr>
              <w:rPr>
                <w:rFonts w:ascii="Cambria Math" w:hAnsi="Cambria Math" w:cs="Times New Roman"/>
                <w:sz w:val="24"/>
                <w:szCs w:val="24"/>
              </w:rPr>
              <m:t>S,B</m:t>
            </m:r>
          </m:sup>
        </m:sSup>
      </m:oMath>
      <w:r w:rsidR="005D4518">
        <w:rPr>
          <w:rFonts w:ascii="Times New Roman" w:hAnsi="Times New Roman" w:cs="Times New Roman"/>
          <w:iCs/>
          <w:sz w:val="24"/>
          <w:szCs w:val="24"/>
        </w:rPr>
        <w:t xml:space="preserve"> </w:t>
      </w:r>
      <w:r w:rsidRPr="00E60289">
        <w:rPr>
          <w:rFonts w:ascii="Times New Roman" w:hAnsi="Times New Roman" w:cs="Times New Roman"/>
          <w:sz w:val="24"/>
          <w:szCs w:val="24"/>
        </w:rPr>
        <w:t xml:space="preserve">, </w:t>
      </w:r>
      <m:oMath>
        <m:sSubSup>
          <m:sSubSupPr>
            <m:ctrlPr>
              <w:rPr>
                <w:rFonts w:ascii="Cambria Math" w:eastAsia="Times New Roman" w:hAnsi="Cambria Math" w:cs="Times New Roman"/>
                <w:i/>
                <w:iCs/>
                <w:sz w:val="24"/>
                <w:szCs w:val="24"/>
              </w:rPr>
            </m:ctrlPr>
          </m:sSubSupPr>
          <m:e>
            <m:r>
              <w:rPr>
                <w:rFonts w:ascii="Cambria Math" w:eastAsia="Times New Roman" w:hAnsi="Cambria Math" w:cs="Times New Roman"/>
                <w:sz w:val="24"/>
                <w:szCs w:val="24"/>
                <w:lang w:val="en-US"/>
              </w:rPr>
              <m:t>κ</m:t>
            </m:r>
          </m:e>
          <m:sub>
            <m:sSubSup>
              <m:sSubSupPr>
                <m:ctrlPr>
                  <w:rPr>
                    <w:rFonts w:ascii="Cambria Math" w:eastAsia="Times New Roman" w:hAnsi="Cambria Math" w:cs="Times New Roman"/>
                    <w:i/>
                    <w:iCs/>
                    <w:sz w:val="24"/>
                    <w:szCs w:val="24"/>
                  </w:rPr>
                </m:ctrlPr>
              </m:sSubSupPr>
              <m:e>
                <m:r>
                  <w:rPr>
                    <w:rFonts w:ascii="Cambria Math" w:eastAsia="Times New Roman" w:hAnsi="Cambria Math" w:cs="Times New Roman"/>
                    <w:sz w:val="24"/>
                    <w:szCs w:val="24"/>
                  </w:rPr>
                  <m:t>NH</m:t>
                </m:r>
              </m:e>
              <m:sub>
                <m:r>
                  <w:rPr>
                    <w:rFonts w:ascii="Cambria Math" w:eastAsia="Times New Roman" w:hAnsi="Cambria Math" w:cs="Times New Roman"/>
                    <w:sz w:val="24"/>
                    <w:szCs w:val="24"/>
                  </w:rPr>
                  <m:t>4</m:t>
                </m:r>
              </m:sub>
              <m:sup>
                <m:r>
                  <w:rPr>
                    <w:rFonts w:ascii="Cambria Math" w:eastAsia="Times New Roman" w:hAnsi="Cambria Math" w:cs="Times New Roman"/>
                    <w:sz w:val="24"/>
                    <w:szCs w:val="24"/>
                    <w:lang w:val="en-US"/>
                  </w:rPr>
                  <m:t> </m:t>
                </m:r>
              </m:sup>
            </m:sSubSup>
          </m:sub>
          <m:sup>
            <m:r>
              <w:rPr>
                <w:rFonts w:ascii="Cambria Math" w:eastAsia="Times New Roman" w:hAnsi="Cambria Math" w:cs="Times New Roman"/>
                <w:sz w:val="24"/>
                <w:szCs w:val="24"/>
              </w:rPr>
              <m:t>S</m:t>
            </m:r>
          </m:sup>
        </m:sSubSup>
      </m:oMath>
      <w:r w:rsidRPr="00E60289">
        <w:rPr>
          <w:rFonts w:ascii="Times New Roman" w:hAnsi="Times New Roman" w:cs="Times New Roman"/>
          <w:iCs/>
          <w:sz w:val="24"/>
          <w:szCs w:val="24"/>
        </w:rPr>
        <w:t>[s</w:t>
      </w:r>
      <w:r w:rsidRPr="00E60289">
        <w:rPr>
          <w:rFonts w:ascii="Times New Roman" w:hAnsi="Times New Roman" w:cs="Times New Roman"/>
          <w:iCs/>
          <w:sz w:val="24"/>
          <w:szCs w:val="24"/>
          <w:vertAlign w:val="superscript"/>
        </w:rPr>
        <w:t>-1</w:t>
      </w:r>
      <w:r w:rsidRPr="00E60289">
        <w:rPr>
          <w:rFonts w:ascii="Times New Roman" w:hAnsi="Times New Roman" w:cs="Times New Roman"/>
          <w:iCs/>
          <w:sz w:val="24"/>
          <w:szCs w:val="24"/>
        </w:rPr>
        <w:t xml:space="preserve">] is the linear release reaction rate from </w:t>
      </w:r>
      <m:oMath>
        <m:sSup>
          <m:sSupPr>
            <m:ctrlPr>
              <w:rPr>
                <w:rFonts w:ascii="Cambria Math" w:eastAsia="Times New Roman" w:hAnsi="Cambria Math" w:cs="Times New Roman"/>
                <w:sz w:val="24"/>
                <w:szCs w:val="24"/>
                <w:vertAlign w:val="superscript"/>
              </w:rPr>
            </m:ctrlPr>
          </m:sSupPr>
          <m:e>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N</m:t>
                </m:r>
                <m:sSubSup>
                  <m:sSubSupPr>
                    <m:ctrlPr>
                      <w:rPr>
                        <w:rFonts w:ascii="Cambria Math" w:eastAsia="Times New Roman" w:hAnsi="Cambria Math" w:cs="Times New Roman"/>
                        <w:sz w:val="24"/>
                        <w:szCs w:val="24"/>
                        <w:vertAlign w:val="superscript"/>
                      </w:rPr>
                    </m:ctrlPr>
                  </m:sSubSupPr>
                  <m:e>
                    <m:r>
                      <m:rPr>
                        <m:sty m:val="p"/>
                      </m:rPr>
                      <w:rPr>
                        <w:rFonts w:ascii="Cambria Math" w:eastAsia="Times New Roman" w:hAnsi="Cambria Math" w:cs="Times New Roman"/>
                        <w:sz w:val="24"/>
                        <w:szCs w:val="24"/>
                      </w:rPr>
                      <m:t>H</m:t>
                    </m:r>
                    <m:ctrlPr>
                      <w:rPr>
                        <w:rFonts w:ascii="Cambria Math" w:eastAsia="Times New Roman" w:hAnsi="Cambria Math" w:cs="Times New Roman"/>
                        <w:sz w:val="24"/>
                        <w:szCs w:val="24"/>
                      </w:rPr>
                    </m:ctrlPr>
                  </m:e>
                  <m:sub>
                    <m:r>
                      <m:rPr>
                        <m:sty m:val="p"/>
                      </m:rPr>
                      <w:rPr>
                        <w:rFonts w:ascii="Cambria Math" w:eastAsia="Times New Roman" w:hAnsi="Cambria Math" w:cs="Times New Roman"/>
                        <w:sz w:val="24"/>
                        <w:szCs w:val="24"/>
                        <w:vertAlign w:val="subscript"/>
                      </w:rPr>
                      <m:t>4</m:t>
                    </m:r>
                    <m:ctrlPr>
                      <w:rPr>
                        <w:rFonts w:ascii="Cambria Math" w:eastAsia="Times New Roman" w:hAnsi="Cambria Math" w:cs="Times New Roman"/>
                        <w:sz w:val="24"/>
                        <w:szCs w:val="24"/>
                        <w:vertAlign w:val="subscript"/>
                      </w:rPr>
                    </m:ctrlPr>
                  </m:sub>
                  <m:sup>
                    <m:r>
                      <m:rPr>
                        <m:sty m:val="p"/>
                      </m:rPr>
                      <w:rPr>
                        <w:rFonts w:ascii="Cambria Math" w:eastAsia="Times New Roman" w:hAnsi="Cambria Math" w:cs="Times New Roman"/>
                        <w:sz w:val="24"/>
                        <w:szCs w:val="24"/>
                        <w:vertAlign w:val="superscript"/>
                      </w:rPr>
                      <m:t>+</m:t>
                    </m:r>
                  </m:sup>
                </m:sSubSup>
                <m:ctrlPr>
                  <w:rPr>
                    <w:rFonts w:ascii="Cambria Math" w:eastAsia="Times New Roman" w:hAnsi="Cambria Math" w:cs="Times New Roman"/>
                    <w:sz w:val="24"/>
                    <w:szCs w:val="24"/>
                    <w:vertAlign w:val="superscript"/>
                  </w:rPr>
                </m:ctrlPr>
              </m:e>
            </m:d>
          </m:e>
          <m:sup>
            <m:r>
              <m:rPr>
                <m:sty m:val="p"/>
              </m:rPr>
              <w:rPr>
                <w:rFonts w:ascii="Cambria Math" w:eastAsia="Times New Roman" w:hAnsi="Cambria Math" w:cs="Times New Roman"/>
                <w:sz w:val="24"/>
                <w:szCs w:val="24"/>
                <w:vertAlign w:val="superscript"/>
              </w:rPr>
              <m:t>S,B</m:t>
            </m:r>
          </m:sup>
        </m:sSup>
      </m:oMath>
      <w:r w:rsidRPr="00E60289">
        <w:rPr>
          <w:rFonts w:ascii="Times New Roman" w:hAnsi="Times New Roman" w:cs="Times New Roman"/>
          <w:sz w:val="24"/>
          <w:szCs w:val="24"/>
        </w:rPr>
        <w:t xml:space="preserve"> to </w:t>
      </w:r>
      <m:oMath>
        <m:sSup>
          <m:sSupPr>
            <m:ctrlPr>
              <w:rPr>
                <w:rFonts w:ascii="Cambria Math" w:eastAsia="Times New Roman" w:hAnsi="Cambria Math" w:cs="Times New Roman"/>
                <w:sz w:val="24"/>
                <w:szCs w:val="24"/>
                <w:vertAlign w:val="superscript"/>
              </w:rPr>
            </m:ctrlPr>
          </m:sSupPr>
          <m:e>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N</m:t>
                </m:r>
                <m:sSubSup>
                  <m:sSubSupPr>
                    <m:ctrlPr>
                      <w:rPr>
                        <w:rFonts w:ascii="Cambria Math" w:eastAsia="Times New Roman" w:hAnsi="Cambria Math" w:cs="Times New Roman"/>
                        <w:sz w:val="24"/>
                        <w:szCs w:val="24"/>
                        <w:vertAlign w:val="superscript"/>
                      </w:rPr>
                    </m:ctrlPr>
                  </m:sSubSupPr>
                  <m:e>
                    <m:r>
                      <m:rPr>
                        <m:sty m:val="p"/>
                      </m:rPr>
                      <w:rPr>
                        <w:rFonts w:ascii="Cambria Math" w:eastAsia="Times New Roman" w:hAnsi="Cambria Math" w:cs="Times New Roman"/>
                        <w:sz w:val="24"/>
                        <w:szCs w:val="24"/>
                      </w:rPr>
                      <m:t>H</m:t>
                    </m:r>
                    <m:ctrlPr>
                      <w:rPr>
                        <w:rFonts w:ascii="Cambria Math" w:eastAsia="Times New Roman" w:hAnsi="Cambria Math" w:cs="Times New Roman"/>
                        <w:sz w:val="24"/>
                        <w:szCs w:val="24"/>
                      </w:rPr>
                    </m:ctrlPr>
                  </m:e>
                  <m:sub>
                    <m:r>
                      <m:rPr>
                        <m:sty m:val="p"/>
                      </m:rPr>
                      <w:rPr>
                        <w:rFonts w:ascii="Cambria Math" w:eastAsia="Times New Roman" w:hAnsi="Cambria Math" w:cs="Times New Roman"/>
                        <w:sz w:val="24"/>
                        <w:szCs w:val="24"/>
                        <w:vertAlign w:val="subscript"/>
                      </w:rPr>
                      <m:t>4</m:t>
                    </m:r>
                    <m:ctrlPr>
                      <w:rPr>
                        <w:rFonts w:ascii="Cambria Math" w:eastAsia="Times New Roman" w:hAnsi="Cambria Math" w:cs="Times New Roman"/>
                        <w:sz w:val="24"/>
                        <w:szCs w:val="24"/>
                        <w:vertAlign w:val="subscript"/>
                      </w:rPr>
                    </m:ctrlPr>
                  </m:sub>
                  <m:sup>
                    <m:r>
                      <m:rPr>
                        <m:sty m:val="p"/>
                      </m:rPr>
                      <w:rPr>
                        <w:rFonts w:ascii="Cambria Math" w:eastAsia="Times New Roman" w:hAnsi="Cambria Math" w:cs="Times New Roman"/>
                        <w:sz w:val="24"/>
                        <w:szCs w:val="24"/>
                        <w:vertAlign w:val="superscript"/>
                      </w:rPr>
                      <m:t>+</m:t>
                    </m:r>
                  </m:sup>
                </m:sSubSup>
                <m:ctrlPr>
                  <w:rPr>
                    <w:rFonts w:ascii="Cambria Math" w:eastAsia="Times New Roman" w:hAnsi="Cambria Math" w:cs="Times New Roman"/>
                    <w:sz w:val="24"/>
                    <w:szCs w:val="24"/>
                    <w:vertAlign w:val="superscript"/>
                  </w:rPr>
                </m:ctrlPr>
              </m:e>
            </m:d>
          </m:e>
          <m:sup>
            <m:r>
              <m:rPr>
                <m:sty m:val="p"/>
              </m:rPr>
              <w:rPr>
                <w:rFonts w:ascii="Cambria Math" w:eastAsia="Times New Roman" w:hAnsi="Cambria Math" w:cs="Times New Roman"/>
                <w:sz w:val="24"/>
                <w:szCs w:val="24"/>
                <w:vertAlign w:val="superscript"/>
              </w:rPr>
              <m:t>L</m:t>
            </m:r>
          </m:sup>
        </m:sSup>
      </m:oMath>
      <w:r w:rsidRPr="00E60289">
        <w:rPr>
          <w:rFonts w:ascii="Times New Roman" w:hAnsi="Times New Roman" w:cs="Times New Roman"/>
          <w:sz w:val="24"/>
          <w:szCs w:val="24"/>
        </w:rPr>
        <w:t xml:space="preserve">, and </w:t>
      </w:r>
      <m:oMath>
        <m:sSubSup>
          <m:sSubSupPr>
            <m:ctrlPr>
              <w:rPr>
                <w:rFonts w:ascii="Cambria Math" w:eastAsia="Times New Roman" w:hAnsi="Cambria Math" w:cs="Times New Roman"/>
                <w:i/>
                <w:iCs/>
                <w:sz w:val="24"/>
                <w:szCs w:val="24"/>
              </w:rPr>
            </m:ctrlPr>
          </m:sSubSupPr>
          <m:e>
            <m:r>
              <w:rPr>
                <w:rFonts w:ascii="Cambria Math" w:eastAsia="Times New Roman" w:hAnsi="Cambria Math" w:cs="Times New Roman"/>
                <w:sz w:val="24"/>
                <w:szCs w:val="24"/>
              </w:rPr>
              <m:t>U</m:t>
            </m:r>
          </m:e>
          <m:sub>
            <m:sSubSup>
              <m:sSubSupPr>
                <m:ctrlPr>
                  <w:rPr>
                    <w:rFonts w:ascii="Cambria Math" w:eastAsia="Times New Roman" w:hAnsi="Cambria Math" w:cs="Times New Roman"/>
                    <w:i/>
                    <w:iCs/>
                    <w:sz w:val="24"/>
                    <w:szCs w:val="24"/>
                  </w:rPr>
                </m:ctrlPr>
              </m:sSubSupPr>
              <m:e>
                <m:r>
                  <w:rPr>
                    <w:rFonts w:ascii="Cambria Math" w:eastAsia="Times New Roman" w:hAnsi="Cambria Math" w:cs="Times New Roman"/>
                    <w:sz w:val="24"/>
                    <w:szCs w:val="24"/>
                  </w:rPr>
                  <m:t>NH</m:t>
                </m:r>
              </m:e>
              <m:sub>
                <m:r>
                  <w:rPr>
                    <w:rFonts w:ascii="Cambria Math" w:eastAsia="Times New Roman" w:hAnsi="Cambria Math" w:cs="Times New Roman"/>
                    <w:sz w:val="24"/>
                    <w:szCs w:val="24"/>
                  </w:rPr>
                  <m:t>4</m:t>
                </m:r>
              </m:sub>
              <m:sup>
                <m:r>
                  <w:rPr>
                    <w:rFonts w:ascii="Cambria Math" w:eastAsia="Times New Roman" w:hAnsi="Cambria Math" w:cs="Times New Roman"/>
                    <w:sz w:val="24"/>
                    <w:szCs w:val="24"/>
                    <w:lang w:val="en-US"/>
                  </w:rPr>
                  <m:t> </m:t>
                </m:r>
              </m:sup>
            </m:sSubSup>
          </m:sub>
          <m:sup>
            <m:r>
              <w:rPr>
                <w:rFonts w:ascii="Cambria Math" w:eastAsia="Times New Roman" w:hAnsi="Cambria Math" w:cs="Times New Roman"/>
                <w:sz w:val="24"/>
                <w:szCs w:val="24"/>
              </w:rPr>
              <m:t>S</m:t>
            </m:r>
          </m:sup>
        </m:sSubSup>
      </m:oMath>
      <w:r w:rsidRPr="00E60289">
        <w:rPr>
          <w:rFonts w:ascii="Times New Roman" w:hAnsi="Times New Roman" w:cs="Times New Roman"/>
          <w:iCs/>
          <w:sz w:val="24"/>
          <w:szCs w:val="24"/>
        </w:rPr>
        <w:t>[m</w:t>
      </w:r>
      <w:r w:rsidRPr="00E60289">
        <w:rPr>
          <w:rFonts w:ascii="Times New Roman" w:hAnsi="Times New Roman" w:cs="Times New Roman"/>
          <w:iCs/>
          <w:sz w:val="24"/>
          <w:szCs w:val="24"/>
          <w:vertAlign w:val="superscript"/>
        </w:rPr>
        <w:t>3</w:t>
      </w:r>
      <w:r w:rsidRPr="00E60289">
        <w:rPr>
          <w:rFonts w:ascii="Times New Roman" w:hAnsi="Times New Roman" w:cs="Times New Roman"/>
          <w:iCs/>
          <w:sz w:val="24"/>
          <w:szCs w:val="24"/>
          <w:vertAlign w:val="subscript"/>
        </w:rPr>
        <w:t>water</w:t>
      </w:r>
      <w:r w:rsidRPr="00E60289">
        <w:rPr>
          <w:rFonts w:ascii="Times New Roman" w:hAnsi="Times New Roman" w:cs="Times New Roman"/>
          <w:iCs/>
          <w:sz w:val="24"/>
          <w:szCs w:val="24"/>
        </w:rPr>
        <w:t xml:space="preserve"> m</w:t>
      </w:r>
      <w:r w:rsidRPr="00E60289">
        <w:rPr>
          <w:rFonts w:ascii="Times New Roman" w:hAnsi="Times New Roman" w:cs="Times New Roman"/>
          <w:iCs/>
          <w:sz w:val="24"/>
          <w:szCs w:val="24"/>
          <w:vertAlign w:val="superscript"/>
        </w:rPr>
        <w:t>-2</w:t>
      </w:r>
      <w:r w:rsidRPr="00E60289">
        <w:rPr>
          <w:rFonts w:ascii="Times New Roman" w:hAnsi="Times New Roman" w:cs="Times New Roman"/>
          <w:iCs/>
          <w:sz w:val="24"/>
          <w:szCs w:val="24"/>
          <w:vertAlign w:val="subscript"/>
        </w:rPr>
        <w:t>solid</w:t>
      </w:r>
      <w:r w:rsidRPr="00E60289">
        <w:rPr>
          <w:rFonts w:ascii="Times New Roman" w:hAnsi="Times New Roman" w:cs="Times New Roman"/>
          <w:iCs/>
          <w:sz w:val="24"/>
          <w:szCs w:val="24"/>
        </w:rPr>
        <w:t xml:space="preserve"> s</w:t>
      </w:r>
      <w:r w:rsidRPr="00E60289">
        <w:rPr>
          <w:rFonts w:ascii="Times New Roman" w:hAnsi="Times New Roman" w:cs="Times New Roman"/>
          <w:iCs/>
          <w:sz w:val="24"/>
          <w:szCs w:val="24"/>
          <w:vertAlign w:val="superscript"/>
        </w:rPr>
        <w:t>-1</w:t>
      </w:r>
      <w:r w:rsidRPr="00E60289">
        <w:rPr>
          <w:rFonts w:ascii="Times New Roman" w:hAnsi="Times New Roman" w:cs="Times New Roman"/>
          <w:iCs/>
          <w:sz w:val="24"/>
          <w:szCs w:val="24"/>
        </w:rPr>
        <w:t xml:space="preserve">] is the linear sorption reaction rate from </w:t>
      </w:r>
      <m:oMath>
        <m:sSup>
          <m:sSupPr>
            <m:ctrlPr>
              <w:rPr>
                <w:rFonts w:ascii="Cambria Math" w:eastAsia="Times New Roman" w:hAnsi="Cambria Math" w:cs="Times New Roman"/>
                <w:sz w:val="24"/>
                <w:szCs w:val="24"/>
                <w:vertAlign w:val="superscript"/>
              </w:rPr>
            </m:ctrlPr>
          </m:sSupPr>
          <m:e>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N</m:t>
                </m:r>
                <m:sSubSup>
                  <m:sSubSupPr>
                    <m:ctrlPr>
                      <w:rPr>
                        <w:rFonts w:ascii="Cambria Math" w:eastAsia="Times New Roman" w:hAnsi="Cambria Math" w:cs="Times New Roman"/>
                        <w:sz w:val="24"/>
                        <w:szCs w:val="24"/>
                        <w:vertAlign w:val="superscript"/>
                      </w:rPr>
                    </m:ctrlPr>
                  </m:sSubSupPr>
                  <m:e>
                    <m:r>
                      <m:rPr>
                        <m:sty m:val="p"/>
                      </m:rPr>
                      <w:rPr>
                        <w:rFonts w:ascii="Cambria Math" w:eastAsia="Times New Roman" w:hAnsi="Cambria Math" w:cs="Times New Roman"/>
                        <w:sz w:val="24"/>
                        <w:szCs w:val="24"/>
                      </w:rPr>
                      <m:t>H</m:t>
                    </m:r>
                    <m:ctrlPr>
                      <w:rPr>
                        <w:rFonts w:ascii="Cambria Math" w:eastAsia="Times New Roman" w:hAnsi="Cambria Math" w:cs="Times New Roman"/>
                        <w:sz w:val="24"/>
                        <w:szCs w:val="24"/>
                      </w:rPr>
                    </m:ctrlPr>
                  </m:e>
                  <m:sub>
                    <m:r>
                      <m:rPr>
                        <m:sty m:val="p"/>
                      </m:rPr>
                      <w:rPr>
                        <w:rFonts w:ascii="Cambria Math" w:eastAsia="Times New Roman" w:hAnsi="Cambria Math" w:cs="Times New Roman"/>
                        <w:sz w:val="24"/>
                        <w:szCs w:val="24"/>
                        <w:vertAlign w:val="subscript"/>
                      </w:rPr>
                      <m:t>4</m:t>
                    </m:r>
                    <m:ctrlPr>
                      <w:rPr>
                        <w:rFonts w:ascii="Cambria Math" w:eastAsia="Times New Roman" w:hAnsi="Cambria Math" w:cs="Times New Roman"/>
                        <w:sz w:val="24"/>
                        <w:szCs w:val="24"/>
                        <w:vertAlign w:val="subscript"/>
                      </w:rPr>
                    </m:ctrlPr>
                  </m:sub>
                  <m:sup>
                    <m:r>
                      <m:rPr>
                        <m:sty m:val="p"/>
                      </m:rPr>
                      <w:rPr>
                        <w:rFonts w:ascii="Cambria Math" w:eastAsia="Times New Roman" w:hAnsi="Cambria Math" w:cs="Times New Roman"/>
                        <w:sz w:val="24"/>
                        <w:szCs w:val="24"/>
                        <w:vertAlign w:val="superscript"/>
                      </w:rPr>
                      <m:t>+</m:t>
                    </m:r>
                  </m:sup>
                </m:sSubSup>
                <m:ctrlPr>
                  <w:rPr>
                    <w:rFonts w:ascii="Cambria Math" w:eastAsia="Times New Roman" w:hAnsi="Cambria Math" w:cs="Times New Roman"/>
                    <w:sz w:val="24"/>
                    <w:szCs w:val="24"/>
                    <w:vertAlign w:val="superscript"/>
                  </w:rPr>
                </m:ctrlPr>
              </m:e>
            </m:d>
          </m:e>
          <m:sup>
            <m:r>
              <m:rPr>
                <m:sty m:val="p"/>
              </m:rPr>
              <w:rPr>
                <w:rFonts w:ascii="Cambria Math" w:eastAsia="Times New Roman" w:hAnsi="Cambria Math" w:cs="Times New Roman"/>
                <w:sz w:val="24"/>
                <w:szCs w:val="24"/>
                <w:vertAlign w:val="superscript"/>
              </w:rPr>
              <m:t>L</m:t>
            </m:r>
          </m:sup>
        </m:sSup>
      </m:oMath>
      <w:r w:rsidRPr="00E60289">
        <w:rPr>
          <w:rFonts w:ascii="Times New Roman" w:hAnsi="Times New Roman" w:cs="Times New Roman"/>
          <w:sz w:val="24"/>
          <w:szCs w:val="24"/>
        </w:rPr>
        <w:t xml:space="preserve"> to </w:t>
      </w:r>
      <m:oMath>
        <m:sSup>
          <m:sSupPr>
            <m:ctrlPr>
              <w:rPr>
                <w:rFonts w:ascii="Cambria Math" w:eastAsia="Times New Roman" w:hAnsi="Cambria Math" w:cs="Times New Roman"/>
                <w:sz w:val="24"/>
                <w:szCs w:val="24"/>
                <w:vertAlign w:val="superscript"/>
              </w:rPr>
            </m:ctrlPr>
          </m:sSupPr>
          <m:e>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N</m:t>
                </m:r>
                <m:sSubSup>
                  <m:sSubSupPr>
                    <m:ctrlPr>
                      <w:rPr>
                        <w:rFonts w:ascii="Cambria Math" w:eastAsia="Times New Roman" w:hAnsi="Cambria Math" w:cs="Times New Roman"/>
                        <w:sz w:val="24"/>
                        <w:szCs w:val="24"/>
                        <w:vertAlign w:val="superscript"/>
                      </w:rPr>
                    </m:ctrlPr>
                  </m:sSubSupPr>
                  <m:e>
                    <m:r>
                      <m:rPr>
                        <m:sty m:val="p"/>
                      </m:rPr>
                      <w:rPr>
                        <w:rFonts w:ascii="Cambria Math" w:eastAsia="Times New Roman" w:hAnsi="Cambria Math" w:cs="Times New Roman"/>
                        <w:sz w:val="24"/>
                        <w:szCs w:val="24"/>
                      </w:rPr>
                      <m:t>H</m:t>
                    </m:r>
                    <m:ctrlPr>
                      <w:rPr>
                        <w:rFonts w:ascii="Cambria Math" w:eastAsia="Times New Roman" w:hAnsi="Cambria Math" w:cs="Times New Roman"/>
                        <w:sz w:val="24"/>
                        <w:szCs w:val="24"/>
                      </w:rPr>
                    </m:ctrlPr>
                  </m:e>
                  <m:sub>
                    <m:r>
                      <m:rPr>
                        <m:sty m:val="p"/>
                      </m:rPr>
                      <w:rPr>
                        <w:rFonts w:ascii="Cambria Math" w:eastAsia="Times New Roman" w:hAnsi="Cambria Math" w:cs="Times New Roman"/>
                        <w:sz w:val="24"/>
                        <w:szCs w:val="24"/>
                        <w:vertAlign w:val="subscript"/>
                      </w:rPr>
                      <m:t>4</m:t>
                    </m:r>
                    <m:ctrlPr>
                      <w:rPr>
                        <w:rFonts w:ascii="Cambria Math" w:eastAsia="Times New Roman" w:hAnsi="Cambria Math" w:cs="Times New Roman"/>
                        <w:sz w:val="24"/>
                        <w:szCs w:val="24"/>
                        <w:vertAlign w:val="subscript"/>
                      </w:rPr>
                    </m:ctrlPr>
                  </m:sub>
                  <m:sup>
                    <m:r>
                      <m:rPr>
                        <m:sty m:val="p"/>
                      </m:rPr>
                      <w:rPr>
                        <w:rFonts w:ascii="Cambria Math" w:eastAsia="Times New Roman" w:hAnsi="Cambria Math" w:cs="Times New Roman"/>
                        <w:sz w:val="24"/>
                        <w:szCs w:val="24"/>
                        <w:vertAlign w:val="superscript"/>
                      </w:rPr>
                      <m:t>+</m:t>
                    </m:r>
                  </m:sup>
                </m:sSubSup>
                <m:ctrlPr>
                  <w:rPr>
                    <w:rFonts w:ascii="Cambria Math" w:eastAsia="Times New Roman" w:hAnsi="Cambria Math" w:cs="Times New Roman"/>
                    <w:sz w:val="24"/>
                    <w:szCs w:val="24"/>
                    <w:vertAlign w:val="superscript"/>
                  </w:rPr>
                </m:ctrlPr>
              </m:e>
            </m:d>
          </m:e>
          <m:sup>
            <m:r>
              <m:rPr>
                <m:sty m:val="p"/>
              </m:rPr>
              <w:rPr>
                <w:rFonts w:ascii="Cambria Math" w:eastAsia="Times New Roman" w:hAnsi="Cambria Math" w:cs="Times New Roman"/>
                <w:sz w:val="24"/>
                <w:szCs w:val="24"/>
                <w:vertAlign w:val="superscript"/>
              </w:rPr>
              <m:t>S,B</m:t>
            </m:r>
          </m:sup>
        </m:sSup>
      </m:oMath>
      <w:r w:rsidRPr="00E60289">
        <w:rPr>
          <w:rFonts w:ascii="Times New Roman" w:hAnsi="Times New Roman" w:cs="Times New Roman"/>
          <w:sz w:val="24"/>
          <w:szCs w:val="24"/>
        </w:rPr>
        <w:t>.</w:t>
      </w:r>
      <w:r w:rsidR="00061858">
        <w:rPr>
          <w:rFonts w:ascii="Times New Roman" w:hAnsi="Times New Roman" w:cs="Times New Roman"/>
          <w:sz w:val="24"/>
          <w:szCs w:val="24"/>
        </w:rPr>
        <w:t xml:space="preserve"> With these equations, only ammonium and DON on the soil particle surfaces are considered, any </w:t>
      </w:r>
      <w:r w:rsidR="00236BF4">
        <w:rPr>
          <w:rFonts w:ascii="Times New Roman" w:hAnsi="Times New Roman" w:cs="Times New Roman"/>
          <w:sz w:val="24"/>
          <w:szCs w:val="24"/>
        </w:rPr>
        <w:t>N</w:t>
      </w:r>
      <w:r w:rsidR="00061858">
        <w:rPr>
          <w:rFonts w:ascii="Times New Roman" w:hAnsi="Times New Roman" w:cs="Times New Roman"/>
          <w:sz w:val="24"/>
          <w:szCs w:val="24"/>
        </w:rPr>
        <w:t xml:space="preserve"> species held within soil particles is assumed not to have a significant effect on plant </w:t>
      </w:r>
      <w:r w:rsidR="00236BF4">
        <w:rPr>
          <w:rFonts w:ascii="Times New Roman" w:hAnsi="Times New Roman" w:cs="Times New Roman"/>
          <w:sz w:val="24"/>
          <w:szCs w:val="24"/>
        </w:rPr>
        <w:t>N</w:t>
      </w:r>
      <w:r w:rsidR="00061858">
        <w:rPr>
          <w:rFonts w:ascii="Times New Roman" w:hAnsi="Times New Roman" w:cs="Times New Roman"/>
          <w:sz w:val="24"/>
          <w:szCs w:val="24"/>
        </w:rPr>
        <w:t xml:space="preserve"> uptake</w:t>
      </w:r>
      <w:r w:rsidR="000A28A2">
        <w:rPr>
          <w:rFonts w:ascii="Times New Roman" w:hAnsi="Times New Roman" w:cs="Times New Roman"/>
          <w:sz w:val="24"/>
          <w:szCs w:val="24"/>
        </w:rPr>
        <w:t xml:space="preserve"> over the simulation time</w:t>
      </w:r>
      <w:r w:rsidR="00B81B85">
        <w:rPr>
          <w:rFonts w:ascii="Times New Roman" w:hAnsi="Times New Roman" w:cs="Times New Roman"/>
          <w:sz w:val="24"/>
          <w:szCs w:val="24"/>
        </w:rPr>
        <w:t xml:space="preserve"> scale</w:t>
      </w:r>
      <w:r w:rsidR="00061858">
        <w:rPr>
          <w:rFonts w:ascii="Times New Roman" w:hAnsi="Times New Roman" w:cs="Times New Roman"/>
          <w:sz w:val="24"/>
          <w:szCs w:val="24"/>
        </w:rPr>
        <w:t>.</w:t>
      </w:r>
    </w:p>
    <w:p w14:paraId="024E89F0" w14:textId="672365B3" w:rsidR="00190AA7" w:rsidRPr="00E60289" w:rsidRDefault="00190AA7" w:rsidP="00190AA7">
      <w:pPr>
        <w:spacing w:line="480" w:lineRule="auto"/>
        <w:ind w:firstLine="720"/>
        <w:jc w:val="both"/>
        <w:rPr>
          <w:rFonts w:ascii="Times New Roman" w:hAnsi="Times New Roman" w:cs="Times New Roman"/>
          <w:iCs/>
          <w:sz w:val="24"/>
          <w:szCs w:val="24"/>
        </w:rPr>
      </w:pPr>
      <w:r w:rsidRPr="00E60289">
        <w:rPr>
          <w:rFonts w:ascii="Times New Roman" w:hAnsi="Times New Roman" w:cs="Times New Roman"/>
          <w:iCs/>
          <w:sz w:val="24"/>
          <w:szCs w:val="24"/>
        </w:rPr>
        <w:t xml:space="preserve">Equations </w:t>
      </w:r>
      <w:r w:rsidRPr="00E60289">
        <w:rPr>
          <w:rFonts w:ascii="Times New Roman" w:hAnsi="Times New Roman" w:cs="Times New Roman"/>
          <w:iCs/>
          <w:sz w:val="24"/>
          <w:szCs w:val="24"/>
        </w:rPr>
        <w:fldChar w:fldCharType="begin"/>
      </w:r>
      <w:r w:rsidRPr="00E60289">
        <w:rPr>
          <w:rFonts w:ascii="Times New Roman" w:hAnsi="Times New Roman" w:cs="Times New Roman"/>
          <w:iCs/>
          <w:sz w:val="24"/>
          <w:szCs w:val="24"/>
        </w:rPr>
        <w:instrText xml:space="preserve"> REF _Ref35429891 \h  \* MERGEFORMAT </w:instrText>
      </w:r>
      <w:r w:rsidRPr="00E60289">
        <w:rPr>
          <w:rFonts w:ascii="Times New Roman" w:hAnsi="Times New Roman" w:cs="Times New Roman"/>
          <w:iCs/>
          <w:sz w:val="24"/>
          <w:szCs w:val="24"/>
        </w:rPr>
      </w:r>
      <w:r w:rsidRPr="00E60289">
        <w:rPr>
          <w:rFonts w:ascii="Times New Roman" w:hAnsi="Times New Roman" w:cs="Times New Roman"/>
          <w:iCs/>
          <w:sz w:val="24"/>
          <w:szCs w:val="24"/>
        </w:rPr>
        <w:fldChar w:fldCharType="separate"/>
      </w:r>
      <w:r w:rsidR="002D1799" w:rsidRPr="00E60289">
        <w:rPr>
          <w:rFonts w:ascii="Times New Roman" w:hAnsi="Times New Roman" w:cs="Times New Roman"/>
          <w:sz w:val="24"/>
          <w:szCs w:val="24"/>
        </w:rPr>
        <w:t>(</w:t>
      </w:r>
      <w:r w:rsidR="002D1799">
        <w:rPr>
          <w:rFonts w:ascii="Times New Roman" w:hAnsi="Times New Roman" w:cs="Times New Roman"/>
          <w:noProof/>
          <w:sz w:val="24"/>
          <w:szCs w:val="24"/>
        </w:rPr>
        <w:t>14</w:t>
      </w:r>
      <w:r w:rsidR="002D1799" w:rsidRPr="00E60289">
        <w:rPr>
          <w:rFonts w:ascii="Times New Roman" w:hAnsi="Times New Roman" w:cs="Times New Roman"/>
          <w:sz w:val="24"/>
          <w:szCs w:val="24"/>
        </w:rPr>
        <w:t>)</w:t>
      </w:r>
      <w:r w:rsidRPr="00E60289">
        <w:rPr>
          <w:rFonts w:ascii="Times New Roman" w:hAnsi="Times New Roman" w:cs="Times New Roman"/>
          <w:iCs/>
          <w:sz w:val="24"/>
          <w:szCs w:val="24"/>
        </w:rPr>
        <w:fldChar w:fldCharType="end"/>
      </w:r>
      <w:r w:rsidRPr="00E60289">
        <w:rPr>
          <w:rFonts w:ascii="Times New Roman" w:hAnsi="Times New Roman" w:cs="Times New Roman"/>
          <w:iCs/>
          <w:sz w:val="24"/>
          <w:szCs w:val="24"/>
        </w:rPr>
        <w:t xml:space="preserve"> – </w:t>
      </w:r>
      <w:r w:rsidRPr="00E60289">
        <w:rPr>
          <w:rFonts w:ascii="Times New Roman" w:hAnsi="Times New Roman" w:cs="Times New Roman"/>
          <w:iCs/>
          <w:sz w:val="24"/>
          <w:szCs w:val="24"/>
        </w:rPr>
        <w:fldChar w:fldCharType="begin"/>
      </w:r>
      <w:r w:rsidRPr="00E60289">
        <w:rPr>
          <w:rFonts w:ascii="Times New Roman" w:hAnsi="Times New Roman" w:cs="Times New Roman"/>
          <w:iCs/>
          <w:sz w:val="24"/>
          <w:szCs w:val="24"/>
        </w:rPr>
        <w:instrText xml:space="preserve"> REF _Ref35429905 \h  \* MERGEFORMAT </w:instrText>
      </w:r>
      <w:r w:rsidRPr="00E60289">
        <w:rPr>
          <w:rFonts w:ascii="Times New Roman" w:hAnsi="Times New Roman" w:cs="Times New Roman"/>
          <w:iCs/>
          <w:sz w:val="24"/>
          <w:szCs w:val="24"/>
        </w:rPr>
      </w:r>
      <w:r w:rsidRPr="00E60289">
        <w:rPr>
          <w:rFonts w:ascii="Times New Roman" w:hAnsi="Times New Roman" w:cs="Times New Roman"/>
          <w:iCs/>
          <w:sz w:val="24"/>
          <w:szCs w:val="24"/>
        </w:rPr>
        <w:fldChar w:fldCharType="separate"/>
      </w:r>
      <w:r w:rsidR="002D1799" w:rsidRPr="00E60289">
        <w:rPr>
          <w:rFonts w:ascii="Times New Roman" w:hAnsi="Times New Roman" w:cs="Times New Roman"/>
          <w:sz w:val="24"/>
          <w:szCs w:val="24"/>
        </w:rPr>
        <w:t>(</w:t>
      </w:r>
      <w:r w:rsidR="002D1799">
        <w:rPr>
          <w:rFonts w:ascii="Times New Roman" w:hAnsi="Times New Roman" w:cs="Times New Roman"/>
          <w:noProof/>
          <w:sz w:val="24"/>
          <w:szCs w:val="24"/>
        </w:rPr>
        <w:t>16</w:t>
      </w:r>
      <w:r w:rsidR="002D1799" w:rsidRPr="00E60289">
        <w:rPr>
          <w:rFonts w:ascii="Times New Roman" w:hAnsi="Times New Roman" w:cs="Times New Roman"/>
          <w:sz w:val="24"/>
          <w:szCs w:val="24"/>
        </w:rPr>
        <w:t>)</w:t>
      </w:r>
      <w:r w:rsidRPr="00E60289">
        <w:rPr>
          <w:rFonts w:ascii="Times New Roman" w:hAnsi="Times New Roman" w:cs="Times New Roman"/>
          <w:iCs/>
          <w:sz w:val="24"/>
          <w:szCs w:val="24"/>
        </w:rPr>
        <w:fldChar w:fldCharType="end"/>
      </w:r>
      <w:r w:rsidRPr="00E60289">
        <w:rPr>
          <w:rFonts w:ascii="Times New Roman" w:hAnsi="Times New Roman" w:cs="Times New Roman"/>
          <w:iCs/>
          <w:sz w:val="24"/>
          <w:szCs w:val="24"/>
        </w:rPr>
        <w:t xml:space="preserve"> </w:t>
      </w:r>
      <w:r w:rsidRPr="00E60289">
        <w:rPr>
          <w:rFonts w:ascii="Times New Roman" w:hAnsi="Times New Roman" w:cs="Times New Roman"/>
          <w:sz w:val="24"/>
          <w:szCs w:val="24"/>
        </w:rPr>
        <w:t xml:space="preserve">describe the transformation mechanisms for each of the species </w:t>
      </w:r>
      <m:oMath>
        <m:r>
          <m:rPr>
            <m:sty m:val="p"/>
          </m:rPr>
          <w:rPr>
            <w:rFonts w:ascii="Cambria Math" w:hAnsi="Cambria Math" w:cs="Times New Roman"/>
            <w:sz w:val="24"/>
            <w:szCs w:val="24"/>
          </w:rPr>
          <m:t>N</m:t>
        </m:r>
        <m:sSubSup>
          <m:sSubSupPr>
            <m:ctrlPr>
              <w:rPr>
                <w:rFonts w:ascii="Cambria Math" w:hAnsi="Cambria Math" w:cs="Times New Roman"/>
                <w:iCs/>
                <w:sz w:val="24"/>
                <w:szCs w:val="24"/>
              </w:rPr>
            </m:ctrlPr>
          </m:sSubSupPr>
          <m:e>
            <m:r>
              <m:rPr>
                <m:sty m:val="p"/>
              </m:rPr>
              <w:rPr>
                <w:rFonts w:ascii="Cambria Math" w:hAnsi="Cambria Math" w:cs="Times New Roman"/>
                <w:sz w:val="24"/>
                <w:szCs w:val="24"/>
              </w:rPr>
              <m:t>O</m:t>
            </m:r>
          </m:e>
          <m:sub>
            <m:r>
              <w:rPr>
                <w:rFonts w:ascii="Cambria Math" w:hAnsi="Cambria Math" w:cs="Times New Roman"/>
                <w:sz w:val="24"/>
                <w:szCs w:val="24"/>
              </w:rPr>
              <m:t>3</m:t>
            </m:r>
          </m:sub>
          <m:sup>
            <m:r>
              <w:rPr>
                <w:rFonts w:ascii="Cambria Math" w:hAnsi="Cambria Math" w:cs="Times New Roman"/>
                <w:sz w:val="24"/>
                <w:szCs w:val="24"/>
              </w:rPr>
              <m:t>-</m:t>
            </m:r>
          </m:sup>
        </m:sSubSup>
        <m:r>
          <m:rPr>
            <m:sty m:val="p"/>
          </m:rPr>
          <w:rPr>
            <w:rFonts w:ascii="Cambria Math" w:hAnsi="Cambria Math" w:cs="Times New Roman"/>
            <w:sz w:val="24"/>
            <w:szCs w:val="24"/>
          </w:rPr>
          <m:t>, N</m:t>
        </m:r>
        <m:sSubSup>
          <m:sSubSupPr>
            <m:ctrlPr>
              <w:rPr>
                <w:rFonts w:ascii="Cambria Math" w:hAnsi="Cambria Math" w:cs="Times New Roman"/>
                <w:iCs/>
                <w:sz w:val="24"/>
                <w:szCs w:val="24"/>
              </w:rPr>
            </m:ctrlPr>
          </m:sSubSupPr>
          <m:e>
            <m:r>
              <m:rPr>
                <m:sty m:val="p"/>
              </m:rPr>
              <w:rPr>
                <w:rFonts w:ascii="Cambria Math" w:hAnsi="Cambria Math" w:cs="Times New Roman"/>
                <w:sz w:val="24"/>
                <w:szCs w:val="24"/>
              </w:rPr>
              <m:t>H</m:t>
            </m:r>
          </m:e>
          <m:sub>
            <m:r>
              <m:rPr>
                <m:sty m:val="p"/>
              </m:rPr>
              <w:rPr>
                <w:rFonts w:ascii="Cambria Math" w:hAnsi="Cambria Math" w:cs="Times New Roman"/>
                <w:sz w:val="24"/>
                <w:szCs w:val="24"/>
              </w:rPr>
              <m:t>4</m:t>
            </m:r>
          </m:sub>
          <m:sup>
            <m:r>
              <m:rPr>
                <m:sty m:val="p"/>
              </m:rPr>
              <w:rPr>
                <w:rFonts w:ascii="Cambria Math" w:hAnsi="Cambria Math" w:cs="Times New Roman"/>
                <w:sz w:val="24"/>
                <w:szCs w:val="24"/>
              </w:rPr>
              <m:t>+</m:t>
            </m:r>
          </m:sup>
        </m:sSubSup>
      </m:oMath>
      <w:r w:rsidRPr="00E60289">
        <w:rPr>
          <w:rFonts w:ascii="Times New Roman" w:hAnsi="Times New Roman" w:cs="Times New Roman"/>
          <w:iCs/>
          <w:sz w:val="24"/>
          <w:szCs w:val="24"/>
        </w:rPr>
        <w:t xml:space="preserve"> and </w:t>
      </w:r>
      <m:oMath>
        <m:r>
          <m:rPr>
            <m:sty m:val="p"/>
          </m:rPr>
          <w:rPr>
            <w:rFonts w:ascii="Cambria Math" w:hAnsi="Cambria Math" w:cs="Times New Roman"/>
            <w:sz w:val="24"/>
            <w:szCs w:val="24"/>
          </w:rPr>
          <m:t>DON</m:t>
        </m:r>
      </m:oMath>
      <w:r w:rsidRPr="00E60289">
        <w:rPr>
          <w:rFonts w:ascii="Times New Roman" w:hAnsi="Times New Roman" w:cs="Times New Roman"/>
          <w:iCs/>
          <w:sz w:val="24"/>
          <w:szCs w:val="24"/>
        </w:rPr>
        <w:t xml:space="preserve"> </w:t>
      </w:r>
      <w:r w:rsidRPr="00E60289">
        <w:rPr>
          <w:rFonts w:ascii="Times New Roman" w:hAnsi="Times New Roman" w:cs="Times New Roman"/>
          <w:sz w:val="24"/>
          <w:szCs w:val="24"/>
        </w:rPr>
        <w:t xml:space="preserve">when they are absorbed to the soil surfaces. To describe </w:t>
      </w:r>
      <w:r w:rsidR="00236BF4">
        <w:rPr>
          <w:rFonts w:ascii="Times New Roman" w:hAnsi="Times New Roman" w:cs="Times New Roman"/>
          <w:sz w:val="24"/>
          <w:szCs w:val="24"/>
        </w:rPr>
        <w:t>N</w:t>
      </w:r>
      <w:r w:rsidRPr="00E60289">
        <w:rPr>
          <w:rFonts w:ascii="Times New Roman" w:hAnsi="Times New Roman" w:cs="Times New Roman"/>
          <w:sz w:val="24"/>
          <w:szCs w:val="24"/>
        </w:rPr>
        <w:t xml:space="preserve"> movement in the pore water, we also consider the transport mechanisms diffusion and convection. The </w:t>
      </w:r>
      <w:r w:rsidR="00236BF4">
        <w:rPr>
          <w:rFonts w:ascii="Times New Roman" w:hAnsi="Times New Roman" w:cs="Times New Roman"/>
          <w:sz w:val="24"/>
          <w:szCs w:val="24"/>
        </w:rPr>
        <w:t>N</w:t>
      </w:r>
      <w:r w:rsidRPr="00E60289">
        <w:rPr>
          <w:rFonts w:ascii="Times New Roman" w:hAnsi="Times New Roman" w:cs="Times New Roman"/>
          <w:sz w:val="24"/>
          <w:szCs w:val="24"/>
        </w:rPr>
        <w:t xml:space="preserve"> </w:t>
      </w:r>
      <w:proofErr w:type="gramStart"/>
      <w:r w:rsidRPr="00E60289">
        <w:rPr>
          <w:rFonts w:ascii="Times New Roman" w:hAnsi="Times New Roman" w:cs="Times New Roman"/>
          <w:sz w:val="24"/>
          <w:szCs w:val="24"/>
        </w:rPr>
        <w:t xml:space="preserve">species </w:t>
      </w:r>
      <w:proofErr w:type="gramEnd"/>
      <m:oMath>
        <m:r>
          <m:rPr>
            <m:sty m:val="p"/>
          </m:rPr>
          <w:rPr>
            <w:rFonts w:ascii="Cambria Math" w:hAnsi="Cambria Math" w:cs="Times New Roman"/>
            <w:sz w:val="24"/>
            <w:szCs w:val="24"/>
          </w:rPr>
          <m:t>N</m:t>
        </m:r>
        <m:sSubSup>
          <m:sSubSupPr>
            <m:ctrlPr>
              <w:rPr>
                <w:rFonts w:ascii="Cambria Math" w:hAnsi="Cambria Math" w:cs="Times New Roman"/>
                <w:iCs/>
                <w:sz w:val="24"/>
                <w:szCs w:val="24"/>
              </w:rPr>
            </m:ctrlPr>
          </m:sSubSupPr>
          <m:e>
            <m:r>
              <m:rPr>
                <m:sty m:val="p"/>
              </m:rPr>
              <w:rPr>
                <w:rFonts w:ascii="Cambria Math" w:hAnsi="Cambria Math" w:cs="Times New Roman"/>
                <w:sz w:val="24"/>
                <w:szCs w:val="24"/>
              </w:rPr>
              <m:t>H</m:t>
            </m:r>
          </m:e>
          <m:sub>
            <m:r>
              <m:rPr>
                <m:sty m:val="p"/>
              </m:rPr>
              <w:rPr>
                <w:rFonts w:ascii="Cambria Math" w:hAnsi="Cambria Math" w:cs="Times New Roman"/>
                <w:sz w:val="24"/>
                <w:szCs w:val="24"/>
              </w:rPr>
              <m:t>4</m:t>
            </m:r>
          </m:sub>
          <m:sup>
            <m:r>
              <m:rPr>
                <m:sty m:val="p"/>
              </m:rPr>
              <w:rPr>
                <w:rFonts w:ascii="Cambria Math" w:hAnsi="Cambria Math" w:cs="Times New Roman"/>
                <w:sz w:val="24"/>
                <w:szCs w:val="24"/>
              </w:rPr>
              <m:t>+</m:t>
            </m:r>
          </m:sup>
        </m:sSubSup>
      </m:oMath>
      <w:r w:rsidRPr="00E60289">
        <w:rPr>
          <w:rFonts w:ascii="Times New Roman" w:hAnsi="Times New Roman" w:cs="Times New Roman"/>
          <w:sz w:val="24"/>
          <w:szCs w:val="24"/>
        </w:rPr>
        <w:t xml:space="preserve">, </w:t>
      </w:r>
      <m:oMath>
        <m:r>
          <m:rPr>
            <m:sty m:val="p"/>
          </m:rPr>
          <w:rPr>
            <w:rFonts w:ascii="Cambria Math" w:hAnsi="Cambria Math" w:cs="Times New Roman"/>
            <w:sz w:val="24"/>
            <w:szCs w:val="24"/>
          </w:rPr>
          <m:t>N</m:t>
        </m:r>
        <m:sSubSup>
          <m:sSubSupPr>
            <m:ctrlPr>
              <w:rPr>
                <w:rFonts w:ascii="Cambria Math" w:hAnsi="Cambria Math" w:cs="Times New Roman"/>
                <w:iCs/>
                <w:sz w:val="24"/>
                <w:szCs w:val="24"/>
              </w:rPr>
            </m:ctrlPr>
          </m:sSubSupPr>
          <m:e>
            <m:r>
              <m:rPr>
                <m:sty m:val="p"/>
              </m:rPr>
              <w:rPr>
                <w:rFonts w:ascii="Cambria Math" w:hAnsi="Cambria Math" w:cs="Times New Roman"/>
                <w:sz w:val="24"/>
                <w:szCs w:val="24"/>
              </w:rPr>
              <m:t>O</m:t>
            </m:r>
          </m:e>
          <m:sub>
            <m:r>
              <w:rPr>
                <w:rFonts w:ascii="Cambria Math" w:hAnsi="Cambria Math" w:cs="Times New Roman"/>
                <w:sz w:val="24"/>
                <w:szCs w:val="24"/>
              </w:rPr>
              <m:t>3</m:t>
            </m:r>
          </m:sub>
          <m:sup>
            <m:r>
              <w:rPr>
                <w:rFonts w:ascii="Cambria Math" w:hAnsi="Cambria Math" w:cs="Times New Roman"/>
                <w:sz w:val="24"/>
                <w:szCs w:val="24"/>
              </w:rPr>
              <m:t>-</m:t>
            </m:r>
          </m:sup>
        </m:sSubSup>
      </m:oMath>
      <w:r w:rsidRPr="00E60289">
        <w:rPr>
          <w:rFonts w:ascii="Times New Roman" w:hAnsi="Times New Roman" w:cs="Times New Roman"/>
          <w:iCs/>
          <w:sz w:val="24"/>
          <w:szCs w:val="24"/>
        </w:rPr>
        <w:t xml:space="preserve"> and </w:t>
      </w:r>
      <m:oMath>
        <m:r>
          <m:rPr>
            <m:sty m:val="p"/>
          </m:rPr>
          <w:rPr>
            <w:rFonts w:ascii="Cambria Math" w:hAnsi="Cambria Math" w:cs="Times New Roman"/>
            <w:sz w:val="24"/>
            <w:szCs w:val="24"/>
          </w:rPr>
          <m:t>DON</m:t>
        </m:r>
      </m:oMath>
      <w:r w:rsidRPr="00E60289">
        <w:rPr>
          <w:rFonts w:ascii="Times New Roman" w:hAnsi="Times New Roman" w:cs="Times New Roman"/>
          <w:sz w:val="24"/>
          <w:szCs w:val="24"/>
        </w:rPr>
        <w:t xml:space="preserve"> can exist in solution in the soil pore water. We use the bulk density of the soil, </w:t>
      </w: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s</m:t>
            </m:r>
          </m:sub>
        </m:sSub>
      </m:oMath>
      <w:r w:rsidRPr="00E60289">
        <w:rPr>
          <w:rFonts w:ascii="Times New Roman" w:hAnsi="Times New Roman" w:cs="Times New Roman"/>
          <w:sz w:val="24"/>
          <w:szCs w:val="24"/>
        </w:rPr>
        <w:t xml:space="preserve"> [g m</w:t>
      </w:r>
      <w:r w:rsidRPr="00E60289">
        <w:rPr>
          <w:rFonts w:ascii="Times New Roman" w:hAnsi="Times New Roman" w:cs="Times New Roman"/>
          <w:sz w:val="24"/>
          <w:szCs w:val="24"/>
          <w:vertAlign w:val="superscript"/>
        </w:rPr>
        <w:t>-3</w:t>
      </w:r>
      <w:r w:rsidRPr="00E60289">
        <w:rPr>
          <w:rFonts w:ascii="Times New Roman" w:hAnsi="Times New Roman" w:cs="Times New Roman"/>
          <w:sz w:val="24"/>
          <w:szCs w:val="24"/>
          <w:vertAlign w:val="subscript"/>
        </w:rPr>
        <w:t>solid</w:t>
      </w:r>
      <w:r w:rsidRPr="00E60289">
        <w:rPr>
          <w:rFonts w:ascii="Times New Roman" w:hAnsi="Times New Roman" w:cs="Times New Roman"/>
          <w:sz w:val="24"/>
          <w:szCs w:val="24"/>
        </w:rPr>
        <w:t xml:space="preserve">] and the specific surface area,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m:t>
            </m:r>
          </m:sub>
        </m:sSub>
      </m:oMath>
      <w:r w:rsidRPr="00E60289">
        <w:rPr>
          <w:rFonts w:ascii="Times New Roman" w:hAnsi="Times New Roman" w:cs="Times New Roman"/>
          <w:sz w:val="24"/>
          <w:szCs w:val="24"/>
        </w:rPr>
        <w:t xml:space="preserve"> [m</w:t>
      </w:r>
      <w:r w:rsidRPr="00E60289">
        <w:rPr>
          <w:rFonts w:ascii="Times New Roman" w:hAnsi="Times New Roman" w:cs="Times New Roman"/>
          <w:sz w:val="24"/>
          <w:szCs w:val="24"/>
          <w:vertAlign w:val="superscript"/>
        </w:rPr>
        <w:t>2</w:t>
      </w:r>
      <w:r w:rsidRPr="00E60289">
        <w:rPr>
          <w:rFonts w:ascii="Times New Roman" w:hAnsi="Times New Roman" w:cs="Times New Roman"/>
          <w:sz w:val="24"/>
          <w:szCs w:val="24"/>
          <w:vertAlign w:val="subscript"/>
        </w:rPr>
        <w:t>solid</w:t>
      </w:r>
      <w:r w:rsidRPr="00E60289">
        <w:rPr>
          <w:rFonts w:ascii="Times New Roman" w:hAnsi="Times New Roman" w:cs="Times New Roman"/>
          <w:sz w:val="24"/>
          <w:szCs w:val="24"/>
        </w:rPr>
        <w:t xml:space="preserve"> g</w:t>
      </w:r>
      <w:r w:rsidRPr="00E60289">
        <w:rPr>
          <w:rFonts w:ascii="Times New Roman" w:hAnsi="Times New Roman" w:cs="Times New Roman"/>
          <w:sz w:val="24"/>
          <w:szCs w:val="24"/>
          <w:vertAlign w:val="superscript"/>
        </w:rPr>
        <w:t>-1</w:t>
      </w:r>
      <w:r w:rsidRPr="00E60289">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003B0D73">
        <w:rPr>
          <w:rFonts w:ascii="Times New Roman" w:hAnsi="Times New Roman" w:cs="Times New Roman"/>
          <w:sz w:val="24"/>
          <w:szCs w:val="24"/>
        </w:rPr>
        <w:instrText xml:space="preserve"> ADDIN EN.CITE &lt;EndNote&gt;&lt;Cite&gt;&lt;Author&gt;Jury&lt;/Author&gt;&lt;Year&gt;2004&lt;/Year&gt;&lt;RecNum&gt;317&lt;/RecNum&gt;&lt;DisplayText&gt;(Jury and Horton, 2004)&lt;/DisplayText&gt;&lt;record&gt;&lt;rec-number&gt;317&lt;/rec-number&gt;&lt;foreign-keys&gt;&lt;key app="EN" db-id="0sapex5pfwrt05ep5w3x2zd0tdt9050e5fax" timestamp="1596017804"&gt;317&lt;/key&gt;&lt;/foreign-keys&gt;&lt;ref-type name="Book"&gt;6&lt;/ref-type&gt;&lt;contributors&gt;&lt;authors&gt;&lt;author&gt;Jury, William A&lt;/author&gt;&lt;author&gt;Horton, Robert&lt;/author&gt;&lt;/authors&gt;&lt;/contributors&gt;&lt;titles&gt;&lt;title&gt;Soil physics&lt;/title&gt;&lt;/titles&gt;&lt;dates&gt;&lt;year&gt;2004&lt;/year&gt;&lt;/dates&gt;&lt;publisher&gt;John Wiley &amp;amp; Sons&lt;/publisher&gt;&lt;isbn&gt;047105965X&lt;/isbn&gt;&lt;urls&gt;&lt;/urls&gt;&lt;/record&gt;&lt;/Cite&gt;&lt;/EndNote&gt;</w:instrText>
      </w:r>
      <w:r w:rsidRPr="00E60289">
        <w:rPr>
          <w:rFonts w:ascii="Times New Roman" w:hAnsi="Times New Roman" w:cs="Times New Roman"/>
          <w:sz w:val="24"/>
          <w:szCs w:val="24"/>
        </w:rPr>
        <w:fldChar w:fldCharType="separate"/>
      </w:r>
      <w:r w:rsidR="003B0D73">
        <w:rPr>
          <w:rFonts w:ascii="Times New Roman" w:hAnsi="Times New Roman" w:cs="Times New Roman"/>
          <w:noProof/>
          <w:sz w:val="24"/>
          <w:szCs w:val="24"/>
        </w:rPr>
        <w:t>(</w:t>
      </w:r>
      <w:hyperlink w:anchor="_ENREF_23" w:tooltip="Jury, 2004 #317" w:history="1">
        <w:r w:rsidR="0022534B">
          <w:rPr>
            <w:rFonts w:ascii="Times New Roman" w:hAnsi="Times New Roman" w:cs="Times New Roman"/>
            <w:noProof/>
            <w:sz w:val="24"/>
            <w:szCs w:val="24"/>
          </w:rPr>
          <w:t>Jury and Horton, 2004</w:t>
        </w:r>
      </w:hyperlink>
      <w:r w:rsidR="003B0D73">
        <w:rPr>
          <w:rFonts w:ascii="Times New Roman" w:hAnsi="Times New Roman" w:cs="Times New Roman"/>
          <w:noProof/>
          <w:sz w:val="24"/>
          <w:szCs w:val="24"/>
        </w:rPr>
        <w:t>)</w:t>
      </w:r>
      <w:r w:rsidRPr="00E60289">
        <w:rPr>
          <w:rFonts w:ascii="Times New Roman" w:hAnsi="Times New Roman" w:cs="Times New Roman"/>
          <w:sz w:val="24"/>
          <w:szCs w:val="24"/>
        </w:rPr>
        <w:fldChar w:fldCharType="end"/>
      </w:r>
      <w:r w:rsidRPr="00E60289">
        <w:rPr>
          <w:rFonts w:ascii="Times New Roman" w:hAnsi="Times New Roman" w:cs="Times New Roman"/>
          <w:sz w:val="24"/>
          <w:szCs w:val="24"/>
        </w:rPr>
        <w:t xml:space="preserve">, to convert concentrations on the soil surfaces to concentrations in </w:t>
      </w:r>
      <w:r w:rsidR="009926A3">
        <w:rPr>
          <w:rFonts w:ascii="Times New Roman" w:hAnsi="Times New Roman" w:cs="Times New Roman"/>
          <w:sz w:val="24"/>
          <w:szCs w:val="24"/>
        </w:rPr>
        <w:t>soil solution</w:t>
      </w:r>
      <w:r w:rsidRPr="00E60289">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
        <w:gridCol w:w="7912"/>
        <w:gridCol w:w="711"/>
      </w:tblGrid>
      <w:tr w:rsidR="00190AA7" w:rsidRPr="00E60289" w14:paraId="1F8AB98A" w14:textId="77777777" w:rsidTr="002D1799">
        <w:tc>
          <w:tcPr>
            <w:tcW w:w="406" w:type="dxa"/>
          </w:tcPr>
          <w:p w14:paraId="1A0E7848" w14:textId="77777777" w:rsidR="00190AA7" w:rsidRPr="00E60289" w:rsidRDefault="00190AA7" w:rsidP="002D1799">
            <w:pPr>
              <w:spacing w:line="480" w:lineRule="auto"/>
              <w:rPr>
                <w:rFonts w:ascii="Times New Roman" w:hAnsi="Times New Roman" w:cs="Times New Roman"/>
                <w:color w:val="FF0000"/>
                <w:sz w:val="24"/>
                <w:szCs w:val="24"/>
              </w:rPr>
            </w:pPr>
          </w:p>
        </w:tc>
        <w:tc>
          <w:tcPr>
            <w:tcW w:w="7994" w:type="dxa"/>
            <w:vAlign w:val="center"/>
          </w:tcPr>
          <w:p w14:paraId="38292F8F" w14:textId="77777777" w:rsidR="00190AA7" w:rsidRPr="00E60289" w:rsidRDefault="00356A26" w:rsidP="002D1799">
            <w:pPr>
              <w:spacing w:line="480" w:lineRule="auto"/>
              <w:rPr>
                <w:rFonts w:ascii="Times New Roman" w:hAnsi="Times New Roman" w:cs="Times New Roman"/>
                <w:i/>
                <w:iCs/>
                <w:sz w:val="24"/>
                <w:szCs w:val="24"/>
              </w:rPr>
            </w:pP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m:t>
                  </m:r>
                </m:num>
                <m:den>
                  <m:r>
                    <w:rPr>
                      <w:rFonts w:ascii="Cambria Math" w:hAnsi="Cambria Math" w:cs="Times New Roman"/>
                      <w:color w:val="000000" w:themeColor="text1"/>
                      <w:sz w:val="24"/>
                      <w:szCs w:val="24"/>
                    </w:rPr>
                    <m:t>∂t</m:t>
                  </m:r>
                </m:den>
              </m:f>
              <m:d>
                <m:dPr>
                  <m:begChr m:val="["/>
                  <m:endChr m:val="]"/>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ϕ</m:t>
                      </m:r>
                    </m:e>
                    <m:sub>
                      <m:r>
                        <w:rPr>
                          <w:rFonts w:ascii="Cambria Math" w:hAnsi="Cambria Math" w:cs="Times New Roman"/>
                          <w:color w:val="000000" w:themeColor="text1"/>
                          <w:sz w:val="24"/>
                          <w:szCs w:val="24"/>
                        </w:rPr>
                        <m:t>l</m:t>
                      </m:r>
                    </m:sub>
                  </m:sSub>
                  <m:sSup>
                    <m:sSupPr>
                      <m:ctrlPr>
                        <w:rPr>
                          <w:rFonts w:ascii="Cambria Math" w:hAnsi="Cambria Math" w:cs="Times New Roman"/>
                          <w:color w:val="000000" w:themeColor="text1"/>
                          <w:sz w:val="24"/>
                          <w:szCs w:val="24"/>
                          <w:vertAlign w:val="superscript"/>
                        </w:rPr>
                      </m:ctrlPr>
                    </m:sSupPr>
                    <m:e>
                      <m:d>
                        <m:dPr>
                          <m:begChr m:val="["/>
                          <m:endChr m:val="]"/>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N</m:t>
                          </m:r>
                          <m:sSubSup>
                            <m:sSubSupPr>
                              <m:ctrlPr>
                                <w:rPr>
                                  <w:rFonts w:ascii="Cambria Math" w:hAnsi="Cambria Math" w:cs="Times New Roman"/>
                                  <w:color w:val="000000" w:themeColor="text1"/>
                                  <w:sz w:val="24"/>
                                  <w:szCs w:val="24"/>
                                  <w:vertAlign w:val="superscript"/>
                                </w:rPr>
                              </m:ctrlPr>
                            </m:sSubSupPr>
                            <m:e>
                              <m:r>
                                <m:rPr>
                                  <m:sty m:val="p"/>
                                </m:rPr>
                                <w:rPr>
                                  <w:rFonts w:ascii="Cambria Math" w:hAnsi="Cambria Math" w:cs="Times New Roman"/>
                                  <w:color w:val="000000" w:themeColor="text1"/>
                                  <w:sz w:val="24"/>
                                  <w:szCs w:val="24"/>
                                </w:rPr>
                                <m:t>H</m:t>
                              </m:r>
                              <m:ctrlPr>
                                <w:rPr>
                                  <w:rFonts w:ascii="Cambria Math" w:hAnsi="Cambria Math" w:cs="Times New Roman"/>
                                  <w:color w:val="000000" w:themeColor="text1"/>
                                  <w:sz w:val="24"/>
                                  <w:szCs w:val="24"/>
                                </w:rPr>
                              </m:ctrlPr>
                            </m:e>
                            <m:sub>
                              <m:r>
                                <m:rPr>
                                  <m:sty m:val="p"/>
                                </m:rPr>
                                <w:rPr>
                                  <w:rFonts w:ascii="Cambria Math" w:hAnsi="Cambria Math" w:cs="Times New Roman"/>
                                  <w:color w:val="000000" w:themeColor="text1"/>
                                  <w:sz w:val="24"/>
                                  <w:szCs w:val="24"/>
                                  <w:vertAlign w:val="subscript"/>
                                </w:rPr>
                                <m:t>4</m:t>
                              </m:r>
                              <m:ctrlPr>
                                <w:rPr>
                                  <w:rFonts w:ascii="Cambria Math" w:hAnsi="Cambria Math" w:cs="Times New Roman"/>
                                  <w:color w:val="000000" w:themeColor="text1"/>
                                  <w:sz w:val="24"/>
                                  <w:szCs w:val="24"/>
                                  <w:vertAlign w:val="subscript"/>
                                </w:rPr>
                              </m:ctrlPr>
                            </m:sub>
                            <m:sup>
                              <m:r>
                                <m:rPr>
                                  <m:sty m:val="p"/>
                                </m:rPr>
                                <w:rPr>
                                  <w:rFonts w:ascii="Cambria Math" w:hAnsi="Cambria Math" w:cs="Times New Roman"/>
                                  <w:color w:val="000000" w:themeColor="text1"/>
                                  <w:sz w:val="24"/>
                                  <w:szCs w:val="24"/>
                                  <w:vertAlign w:val="superscript"/>
                                </w:rPr>
                                <m:t>+</m:t>
                              </m:r>
                            </m:sup>
                          </m:sSubSup>
                          <m:ctrlPr>
                            <w:rPr>
                              <w:rFonts w:ascii="Cambria Math" w:hAnsi="Cambria Math" w:cs="Times New Roman"/>
                              <w:color w:val="000000" w:themeColor="text1"/>
                              <w:sz w:val="24"/>
                              <w:szCs w:val="24"/>
                              <w:vertAlign w:val="superscript"/>
                            </w:rPr>
                          </m:ctrlPr>
                        </m:e>
                      </m:d>
                    </m:e>
                    <m:sup>
                      <m:r>
                        <m:rPr>
                          <m:sty m:val="p"/>
                        </m:rPr>
                        <w:rPr>
                          <w:rFonts w:ascii="Cambria Math" w:hAnsi="Cambria Math" w:cs="Times New Roman"/>
                          <w:color w:val="000000" w:themeColor="text1"/>
                          <w:sz w:val="24"/>
                          <w:szCs w:val="24"/>
                          <w:vertAlign w:val="superscript"/>
                        </w:rPr>
                        <m:t>L</m:t>
                      </m:r>
                    </m:sup>
                  </m:sSup>
                </m:e>
              </m:d>
              <m:r>
                <w:rPr>
                  <w:rFonts w:ascii="Cambria Math" w:hAnsi="Cambria Math" w:cs="Times New Roman"/>
                  <w:color w:val="000000" w:themeColor="text1"/>
                  <w:sz w:val="24"/>
                  <w:szCs w:val="24"/>
                </w:rPr>
                <m:t>+</m:t>
              </m:r>
              <m:r>
                <m:rPr>
                  <m:sty m:val="bi"/>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m:t>
              </m:r>
              <m:d>
                <m:dPr>
                  <m:begChr m:val="["/>
                  <m:end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l</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ϕ</m:t>
                      </m:r>
                    </m:e>
                    <m:sub>
                      <m:r>
                        <w:rPr>
                          <w:rFonts w:ascii="Cambria Math" w:hAnsi="Cambria Math" w:cs="Times New Roman"/>
                          <w:color w:val="000000" w:themeColor="text1"/>
                          <w:sz w:val="24"/>
                          <w:szCs w:val="24"/>
                        </w:rPr>
                        <m:t>l</m:t>
                      </m:r>
                    </m:sub>
                  </m:sSub>
                  <m:r>
                    <m:rPr>
                      <m:sty m:val="bi"/>
                    </m:rPr>
                    <w:rPr>
                      <w:rFonts w:ascii="Cambria Math" w:hAnsi="Cambria Math" w:cs="Times New Roman"/>
                      <w:color w:val="000000" w:themeColor="text1"/>
                      <w:sz w:val="24"/>
                      <w:szCs w:val="24"/>
                    </w:rPr>
                    <m:t>∇</m:t>
                  </m:r>
                  <m:sSup>
                    <m:sSupPr>
                      <m:ctrlPr>
                        <w:rPr>
                          <w:rFonts w:ascii="Cambria Math" w:hAnsi="Cambria Math" w:cs="Times New Roman"/>
                          <w:color w:val="000000" w:themeColor="text1"/>
                          <w:sz w:val="24"/>
                          <w:szCs w:val="24"/>
                          <w:vertAlign w:val="superscript"/>
                        </w:rPr>
                      </m:ctrlPr>
                    </m:sSupPr>
                    <m:e>
                      <m:d>
                        <m:dPr>
                          <m:begChr m:val="["/>
                          <m:endChr m:val="]"/>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N</m:t>
                          </m:r>
                          <m:sSubSup>
                            <m:sSubSupPr>
                              <m:ctrlPr>
                                <w:rPr>
                                  <w:rFonts w:ascii="Cambria Math" w:hAnsi="Cambria Math" w:cs="Times New Roman"/>
                                  <w:color w:val="000000" w:themeColor="text1"/>
                                  <w:sz w:val="24"/>
                                  <w:szCs w:val="24"/>
                                  <w:vertAlign w:val="superscript"/>
                                </w:rPr>
                              </m:ctrlPr>
                            </m:sSubSupPr>
                            <m:e>
                              <m:r>
                                <m:rPr>
                                  <m:sty m:val="p"/>
                                </m:rPr>
                                <w:rPr>
                                  <w:rFonts w:ascii="Cambria Math" w:hAnsi="Cambria Math" w:cs="Times New Roman"/>
                                  <w:color w:val="000000" w:themeColor="text1"/>
                                  <w:sz w:val="24"/>
                                  <w:szCs w:val="24"/>
                                </w:rPr>
                                <m:t>H</m:t>
                              </m:r>
                              <m:ctrlPr>
                                <w:rPr>
                                  <w:rFonts w:ascii="Cambria Math" w:hAnsi="Cambria Math" w:cs="Times New Roman"/>
                                  <w:color w:val="000000" w:themeColor="text1"/>
                                  <w:sz w:val="24"/>
                                  <w:szCs w:val="24"/>
                                </w:rPr>
                              </m:ctrlPr>
                            </m:e>
                            <m:sub>
                              <m:r>
                                <m:rPr>
                                  <m:sty m:val="p"/>
                                </m:rPr>
                                <w:rPr>
                                  <w:rFonts w:ascii="Cambria Math" w:hAnsi="Cambria Math" w:cs="Times New Roman"/>
                                  <w:color w:val="000000" w:themeColor="text1"/>
                                  <w:sz w:val="24"/>
                                  <w:szCs w:val="24"/>
                                  <w:vertAlign w:val="subscript"/>
                                </w:rPr>
                                <m:t>4</m:t>
                              </m:r>
                              <m:ctrlPr>
                                <w:rPr>
                                  <w:rFonts w:ascii="Cambria Math" w:hAnsi="Cambria Math" w:cs="Times New Roman"/>
                                  <w:color w:val="000000" w:themeColor="text1"/>
                                  <w:sz w:val="24"/>
                                  <w:szCs w:val="24"/>
                                  <w:vertAlign w:val="subscript"/>
                                </w:rPr>
                              </m:ctrlPr>
                            </m:sub>
                            <m:sup>
                              <m:r>
                                <m:rPr>
                                  <m:sty m:val="p"/>
                                </m:rPr>
                                <w:rPr>
                                  <w:rFonts w:ascii="Cambria Math" w:hAnsi="Cambria Math" w:cs="Times New Roman"/>
                                  <w:color w:val="000000" w:themeColor="text1"/>
                                  <w:sz w:val="24"/>
                                  <w:szCs w:val="24"/>
                                  <w:vertAlign w:val="superscript"/>
                                </w:rPr>
                                <m:t>+</m:t>
                              </m:r>
                            </m:sup>
                          </m:sSubSup>
                          <m:ctrlPr>
                            <w:rPr>
                              <w:rFonts w:ascii="Cambria Math" w:hAnsi="Cambria Math" w:cs="Times New Roman"/>
                              <w:color w:val="000000" w:themeColor="text1"/>
                              <w:sz w:val="24"/>
                              <w:szCs w:val="24"/>
                              <w:vertAlign w:val="superscript"/>
                            </w:rPr>
                          </m:ctrlPr>
                        </m:e>
                      </m:d>
                    </m:e>
                    <m:sup>
                      <m:r>
                        <m:rPr>
                          <m:sty m:val="p"/>
                        </m:rPr>
                        <w:rPr>
                          <w:rFonts w:ascii="Cambria Math" w:hAnsi="Cambria Math" w:cs="Times New Roman"/>
                          <w:color w:val="000000" w:themeColor="text1"/>
                          <w:sz w:val="24"/>
                          <w:szCs w:val="24"/>
                          <w:vertAlign w:val="superscript"/>
                        </w:rPr>
                        <m:t>L</m:t>
                      </m:r>
                    </m:sup>
                  </m:sSup>
                </m:e>
              </m:d>
              <m:r>
                <w:rPr>
                  <w:rFonts w:ascii="Cambria Math" w:hAnsi="Cambria Math" w:cs="Times New Roman"/>
                  <w:color w:val="000000" w:themeColor="text1"/>
                  <w:sz w:val="24"/>
                  <w:szCs w:val="24"/>
                </w:rPr>
                <m:t>+</m:t>
              </m:r>
              <m:r>
                <m:rPr>
                  <m:sty m:val="bi"/>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m:t>
              </m:r>
              <m:d>
                <m:dPr>
                  <m:begChr m:val="{"/>
                  <m:endChr m:val="}"/>
                  <m:ctrlPr>
                    <w:rPr>
                      <w:rFonts w:ascii="Cambria Math" w:hAnsi="Cambria Math" w:cs="Times New Roman"/>
                      <w:i/>
                      <w:color w:val="000000" w:themeColor="text1"/>
                      <w:sz w:val="24"/>
                      <w:szCs w:val="24"/>
                    </w:rPr>
                  </m:ctrlPr>
                </m:dPr>
                <m:e>
                  <m:sSup>
                    <m:sSupPr>
                      <m:ctrlPr>
                        <w:rPr>
                          <w:rFonts w:ascii="Cambria Math" w:hAnsi="Cambria Math" w:cs="Times New Roman"/>
                          <w:color w:val="000000" w:themeColor="text1"/>
                          <w:sz w:val="24"/>
                          <w:szCs w:val="24"/>
                          <w:vertAlign w:val="superscript"/>
                        </w:rPr>
                      </m:ctrlPr>
                    </m:sSupPr>
                    <m:e>
                      <m:d>
                        <m:dPr>
                          <m:begChr m:val="["/>
                          <m:endChr m:val="]"/>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N</m:t>
                          </m:r>
                          <m:sSubSup>
                            <m:sSubSupPr>
                              <m:ctrlPr>
                                <w:rPr>
                                  <w:rFonts w:ascii="Cambria Math" w:hAnsi="Cambria Math" w:cs="Times New Roman"/>
                                  <w:color w:val="000000" w:themeColor="text1"/>
                                  <w:sz w:val="24"/>
                                  <w:szCs w:val="24"/>
                                  <w:vertAlign w:val="superscript"/>
                                </w:rPr>
                              </m:ctrlPr>
                            </m:sSubSupPr>
                            <m:e>
                              <m:r>
                                <m:rPr>
                                  <m:sty m:val="p"/>
                                </m:rPr>
                                <w:rPr>
                                  <w:rFonts w:ascii="Cambria Math" w:hAnsi="Cambria Math" w:cs="Times New Roman"/>
                                  <w:color w:val="000000" w:themeColor="text1"/>
                                  <w:sz w:val="24"/>
                                  <w:szCs w:val="24"/>
                                </w:rPr>
                                <m:t>H</m:t>
                              </m:r>
                              <m:ctrlPr>
                                <w:rPr>
                                  <w:rFonts w:ascii="Cambria Math" w:hAnsi="Cambria Math" w:cs="Times New Roman"/>
                                  <w:color w:val="000000" w:themeColor="text1"/>
                                  <w:sz w:val="24"/>
                                  <w:szCs w:val="24"/>
                                </w:rPr>
                              </m:ctrlPr>
                            </m:e>
                            <m:sub>
                              <m:r>
                                <m:rPr>
                                  <m:sty m:val="p"/>
                                </m:rPr>
                                <w:rPr>
                                  <w:rFonts w:ascii="Cambria Math" w:hAnsi="Cambria Math" w:cs="Times New Roman"/>
                                  <w:color w:val="000000" w:themeColor="text1"/>
                                  <w:sz w:val="24"/>
                                  <w:szCs w:val="24"/>
                                  <w:vertAlign w:val="subscript"/>
                                </w:rPr>
                                <m:t>4</m:t>
                              </m:r>
                              <m:ctrlPr>
                                <w:rPr>
                                  <w:rFonts w:ascii="Cambria Math" w:hAnsi="Cambria Math" w:cs="Times New Roman"/>
                                  <w:color w:val="000000" w:themeColor="text1"/>
                                  <w:sz w:val="24"/>
                                  <w:szCs w:val="24"/>
                                  <w:vertAlign w:val="subscript"/>
                                </w:rPr>
                              </m:ctrlPr>
                            </m:sub>
                            <m:sup>
                              <m:r>
                                <m:rPr>
                                  <m:sty m:val="p"/>
                                </m:rPr>
                                <w:rPr>
                                  <w:rFonts w:ascii="Cambria Math" w:hAnsi="Cambria Math" w:cs="Times New Roman"/>
                                  <w:color w:val="000000" w:themeColor="text1"/>
                                  <w:sz w:val="24"/>
                                  <w:szCs w:val="24"/>
                                  <w:vertAlign w:val="superscript"/>
                                </w:rPr>
                                <m:t>+</m:t>
                              </m:r>
                            </m:sup>
                          </m:sSubSup>
                          <m:ctrlPr>
                            <w:rPr>
                              <w:rFonts w:ascii="Cambria Math" w:hAnsi="Cambria Math" w:cs="Times New Roman"/>
                              <w:color w:val="000000" w:themeColor="text1"/>
                              <w:sz w:val="24"/>
                              <w:szCs w:val="24"/>
                              <w:vertAlign w:val="superscript"/>
                            </w:rPr>
                          </m:ctrlPr>
                        </m:e>
                      </m:d>
                    </m:e>
                    <m:sup>
                      <m:r>
                        <m:rPr>
                          <m:sty m:val="p"/>
                        </m:rPr>
                        <w:rPr>
                          <w:rFonts w:ascii="Cambria Math" w:hAnsi="Cambria Math" w:cs="Times New Roman"/>
                          <w:color w:val="000000" w:themeColor="text1"/>
                          <w:sz w:val="24"/>
                          <w:szCs w:val="24"/>
                          <w:vertAlign w:val="superscript"/>
                        </w:rPr>
                        <m:t>L</m:t>
                      </m:r>
                    </m:sup>
                  </m:sSup>
                  <m:r>
                    <m:rPr>
                      <m:sty m:val="b"/>
                    </m:rPr>
                    <w:rPr>
                      <w:rFonts w:ascii="Cambria Math" w:hAnsi="Cambria Math" w:cs="Times New Roman"/>
                      <w:color w:val="000000" w:themeColor="text1"/>
                      <w:sz w:val="24"/>
                      <w:szCs w:val="24"/>
                    </w:rPr>
                    <m:t>u</m:t>
                  </m:r>
                </m:e>
              </m:d>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ϕ</m:t>
                  </m:r>
                </m:e>
                <m:sub>
                  <m:r>
                    <w:rPr>
                      <w:rFonts w:ascii="Cambria Math" w:hAnsi="Cambria Math" w:cs="Times New Roman"/>
                      <w:color w:val="000000" w:themeColor="text1"/>
                      <w:sz w:val="24"/>
                      <w:szCs w:val="24"/>
                    </w:rPr>
                    <m:t>s</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s</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a</m:t>
                  </m:r>
                </m:e>
                <m:sub>
                  <m:r>
                    <w:rPr>
                      <w:rFonts w:ascii="Cambria Math" w:hAnsi="Cambria Math" w:cs="Times New Roman"/>
                      <w:color w:val="000000" w:themeColor="text1"/>
                      <w:sz w:val="24"/>
                      <w:szCs w:val="24"/>
                    </w:rPr>
                    <m:t>s</m:t>
                  </m:r>
                </m:sub>
              </m:sSub>
              <m:d>
                <m:dPr>
                  <m:ctrlPr>
                    <w:rPr>
                      <w:rFonts w:ascii="Cambria Math" w:hAnsi="Cambria Math" w:cs="Times New Roman"/>
                      <w:i/>
                      <w:iCs/>
                      <w:color w:val="000000" w:themeColor="text1"/>
                      <w:sz w:val="24"/>
                      <w:szCs w:val="24"/>
                    </w:rPr>
                  </m:ctrlPr>
                </m:dPr>
                <m:e>
                  <m:sSubSup>
                    <m:sSubSupPr>
                      <m:ctrlPr>
                        <w:rPr>
                          <w:rFonts w:ascii="Cambria Math" w:hAnsi="Cambria Math" w:cs="Times New Roman"/>
                          <w:i/>
                          <w:iCs/>
                          <w:color w:val="000000" w:themeColor="text1"/>
                          <w:sz w:val="24"/>
                          <w:szCs w:val="24"/>
                        </w:rPr>
                      </m:ctrlPr>
                    </m:sSubSupPr>
                    <m:e>
                      <m:r>
                        <w:rPr>
                          <w:rFonts w:ascii="Cambria Math" w:hAnsi="Cambria Math" w:cs="Times New Roman"/>
                          <w:color w:val="000000" w:themeColor="text1"/>
                          <w:sz w:val="24"/>
                          <w:szCs w:val="24"/>
                        </w:rPr>
                        <m:t>-U</m:t>
                      </m:r>
                    </m:e>
                    <m:sub>
                      <m:sSubSup>
                        <m:sSubSupPr>
                          <m:ctrlPr>
                            <w:rPr>
                              <w:rFonts w:ascii="Cambria Math" w:hAnsi="Cambria Math" w:cs="Times New Roman"/>
                              <w:i/>
                              <w:iCs/>
                              <w:color w:val="000000" w:themeColor="text1"/>
                              <w:sz w:val="24"/>
                              <w:szCs w:val="24"/>
                            </w:rPr>
                          </m:ctrlPr>
                        </m:sSubSupPr>
                        <m:e>
                          <m:r>
                            <w:rPr>
                              <w:rFonts w:ascii="Cambria Math" w:hAnsi="Cambria Math" w:cs="Times New Roman"/>
                              <w:color w:val="000000" w:themeColor="text1"/>
                              <w:sz w:val="24"/>
                              <w:szCs w:val="24"/>
                            </w:rPr>
                            <m:t>NH</m:t>
                          </m:r>
                        </m:e>
                        <m:sub>
                          <m:r>
                            <w:rPr>
                              <w:rFonts w:ascii="Cambria Math" w:hAnsi="Cambria Math" w:cs="Times New Roman"/>
                              <w:color w:val="000000" w:themeColor="text1"/>
                              <w:sz w:val="24"/>
                              <w:szCs w:val="24"/>
                            </w:rPr>
                            <m:t>4</m:t>
                          </m:r>
                        </m:sub>
                        <m:sup>
                          <m:r>
                            <w:rPr>
                              <w:rFonts w:ascii="Cambria Math" w:hAnsi="Cambria Math" w:cs="Times New Roman"/>
                              <w:color w:val="000000" w:themeColor="text1"/>
                              <w:sz w:val="24"/>
                              <w:szCs w:val="24"/>
                              <w:lang w:val="en-US"/>
                            </w:rPr>
                            <m:t> </m:t>
                          </m:r>
                        </m:sup>
                      </m:sSubSup>
                    </m:sub>
                    <m:sup>
                      <m:r>
                        <w:rPr>
                          <w:rFonts w:ascii="Cambria Math" w:hAnsi="Cambria Math" w:cs="Times New Roman"/>
                          <w:color w:val="000000" w:themeColor="text1"/>
                          <w:sz w:val="24"/>
                          <w:szCs w:val="24"/>
                        </w:rPr>
                        <m:t>S</m:t>
                      </m:r>
                    </m:sup>
                  </m:sSubSup>
                  <m:sSup>
                    <m:sSupPr>
                      <m:ctrlPr>
                        <w:rPr>
                          <w:rFonts w:ascii="Cambria Math" w:hAnsi="Cambria Math" w:cs="Times New Roman"/>
                          <w:color w:val="000000" w:themeColor="text1"/>
                          <w:sz w:val="24"/>
                          <w:szCs w:val="24"/>
                          <w:vertAlign w:val="superscript"/>
                        </w:rPr>
                      </m:ctrlPr>
                    </m:sSupPr>
                    <m:e>
                      <m:d>
                        <m:dPr>
                          <m:begChr m:val="["/>
                          <m:endChr m:val="]"/>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N</m:t>
                          </m:r>
                          <m:sSubSup>
                            <m:sSubSupPr>
                              <m:ctrlPr>
                                <w:rPr>
                                  <w:rFonts w:ascii="Cambria Math" w:hAnsi="Cambria Math" w:cs="Times New Roman"/>
                                  <w:color w:val="000000" w:themeColor="text1"/>
                                  <w:sz w:val="24"/>
                                  <w:szCs w:val="24"/>
                                  <w:vertAlign w:val="superscript"/>
                                </w:rPr>
                              </m:ctrlPr>
                            </m:sSubSupPr>
                            <m:e>
                              <m:r>
                                <m:rPr>
                                  <m:sty m:val="p"/>
                                </m:rPr>
                                <w:rPr>
                                  <w:rFonts w:ascii="Cambria Math" w:hAnsi="Cambria Math" w:cs="Times New Roman"/>
                                  <w:color w:val="000000" w:themeColor="text1"/>
                                  <w:sz w:val="24"/>
                                  <w:szCs w:val="24"/>
                                </w:rPr>
                                <m:t>H</m:t>
                              </m:r>
                              <m:ctrlPr>
                                <w:rPr>
                                  <w:rFonts w:ascii="Cambria Math" w:hAnsi="Cambria Math" w:cs="Times New Roman"/>
                                  <w:color w:val="000000" w:themeColor="text1"/>
                                  <w:sz w:val="24"/>
                                  <w:szCs w:val="24"/>
                                </w:rPr>
                              </m:ctrlPr>
                            </m:e>
                            <m:sub>
                              <m:r>
                                <m:rPr>
                                  <m:sty m:val="p"/>
                                </m:rPr>
                                <w:rPr>
                                  <w:rFonts w:ascii="Cambria Math" w:hAnsi="Cambria Math" w:cs="Times New Roman"/>
                                  <w:color w:val="000000" w:themeColor="text1"/>
                                  <w:sz w:val="24"/>
                                  <w:szCs w:val="24"/>
                                  <w:vertAlign w:val="subscript"/>
                                </w:rPr>
                                <m:t>4</m:t>
                              </m:r>
                              <m:ctrlPr>
                                <w:rPr>
                                  <w:rFonts w:ascii="Cambria Math" w:hAnsi="Cambria Math" w:cs="Times New Roman"/>
                                  <w:color w:val="000000" w:themeColor="text1"/>
                                  <w:sz w:val="24"/>
                                  <w:szCs w:val="24"/>
                                  <w:vertAlign w:val="subscript"/>
                                </w:rPr>
                              </m:ctrlPr>
                            </m:sub>
                            <m:sup>
                              <m:r>
                                <m:rPr>
                                  <m:sty m:val="p"/>
                                </m:rPr>
                                <w:rPr>
                                  <w:rFonts w:ascii="Cambria Math" w:hAnsi="Cambria Math" w:cs="Times New Roman"/>
                                  <w:color w:val="000000" w:themeColor="text1"/>
                                  <w:sz w:val="24"/>
                                  <w:szCs w:val="24"/>
                                  <w:vertAlign w:val="superscript"/>
                                </w:rPr>
                                <m:t>+</m:t>
                              </m:r>
                            </m:sup>
                          </m:sSubSup>
                          <m:ctrlPr>
                            <w:rPr>
                              <w:rFonts w:ascii="Cambria Math" w:hAnsi="Cambria Math" w:cs="Times New Roman"/>
                              <w:color w:val="000000" w:themeColor="text1"/>
                              <w:sz w:val="24"/>
                              <w:szCs w:val="24"/>
                              <w:vertAlign w:val="superscript"/>
                            </w:rPr>
                          </m:ctrlPr>
                        </m:e>
                      </m:d>
                    </m:e>
                    <m:sup>
                      <m:r>
                        <m:rPr>
                          <m:sty m:val="p"/>
                        </m:rPr>
                        <w:rPr>
                          <w:rFonts w:ascii="Cambria Math" w:hAnsi="Cambria Math" w:cs="Times New Roman"/>
                          <w:color w:val="000000" w:themeColor="text1"/>
                          <w:sz w:val="24"/>
                          <w:szCs w:val="24"/>
                          <w:vertAlign w:val="superscript"/>
                        </w:rPr>
                        <m:t>L</m:t>
                      </m:r>
                    </m:sup>
                  </m:sSup>
                  <m:r>
                    <w:rPr>
                      <w:rFonts w:ascii="Cambria Math" w:hAnsi="Cambria Math" w:cs="Times New Roman"/>
                      <w:color w:val="000000" w:themeColor="text1"/>
                      <w:sz w:val="24"/>
                      <w:szCs w:val="24"/>
                    </w:rPr>
                    <m:t>+</m:t>
                  </m:r>
                  <m:sSubSup>
                    <m:sSubSupPr>
                      <m:ctrlPr>
                        <w:rPr>
                          <w:rFonts w:ascii="Cambria Math" w:hAnsi="Cambria Math" w:cs="Times New Roman"/>
                          <w:i/>
                          <w:iCs/>
                          <w:color w:val="000000" w:themeColor="text1"/>
                          <w:sz w:val="24"/>
                          <w:szCs w:val="24"/>
                        </w:rPr>
                      </m:ctrlPr>
                    </m:sSubSupPr>
                    <m:e>
                      <m:r>
                        <w:rPr>
                          <w:rFonts w:ascii="Cambria Math" w:hAnsi="Cambria Math" w:cs="Times New Roman"/>
                          <w:color w:val="000000" w:themeColor="text1"/>
                          <w:sz w:val="24"/>
                          <w:szCs w:val="24"/>
                          <w:lang w:val="en-US"/>
                        </w:rPr>
                        <m:t>κ</m:t>
                      </m:r>
                    </m:e>
                    <m:sub>
                      <m:sSubSup>
                        <m:sSubSupPr>
                          <m:ctrlPr>
                            <w:rPr>
                              <w:rFonts w:ascii="Cambria Math" w:hAnsi="Cambria Math" w:cs="Times New Roman"/>
                              <w:i/>
                              <w:iCs/>
                              <w:color w:val="000000" w:themeColor="text1"/>
                              <w:sz w:val="24"/>
                              <w:szCs w:val="24"/>
                            </w:rPr>
                          </m:ctrlPr>
                        </m:sSubSupPr>
                        <m:e>
                          <m:r>
                            <w:rPr>
                              <w:rFonts w:ascii="Cambria Math" w:hAnsi="Cambria Math" w:cs="Times New Roman"/>
                              <w:color w:val="000000" w:themeColor="text1"/>
                              <w:sz w:val="24"/>
                              <w:szCs w:val="24"/>
                            </w:rPr>
                            <m:t>NH</m:t>
                          </m:r>
                        </m:e>
                        <m:sub>
                          <m:r>
                            <w:rPr>
                              <w:rFonts w:ascii="Cambria Math" w:hAnsi="Cambria Math" w:cs="Times New Roman"/>
                              <w:color w:val="000000" w:themeColor="text1"/>
                              <w:sz w:val="24"/>
                              <w:szCs w:val="24"/>
                            </w:rPr>
                            <m:t>4</m:t>
                          </m:r>
                        </m:sub>
                        <m:sup>
                          <m:r>
                            <w:rPr>
                              <w:rFonts w:ascii="Cambria Math" w:hAnsi="Cambria Math" w:cs="Times New Roman"/>
                              <w:color w:val="000000" w:themeColor="text1"/>
                              <w:sz w:val="24"/>
                              <w:szCs w:val="24"/>
                            </w:rPr>
                            <m:t>+</m:t>
                          </m:r>
                        </m:sup>
                      </m:sSubSup>
                    </m:sub>
                    <m:sup>
                      <m:r>
                        <w:rPr>
                          <w:rFonts w:ascii="Cambria Math" w:hAnsi="Cambria Math" w:cs="Times New Roman"/>
                          <w:color w:val="000000" w:themeColor="text1"/>
                          <w:sz w:val="24"/>
                          <w:szCs w:val="24"/>
                        </w:rPr>
                        <m:t>S</m:t>
                      </m:r>
                    </m:sup>
                  </m:sSubSup>
                  <m:sSup>
                    <m:sSupPr>
                      <m:ctrlPr>
                        <w:rPr>
                          <w:rFonts w:ascii="Cambria Math" w:hAnsi="Cambria Math" w:cs="Times New Roman"/>
                          <w:color w:val="000000" w:themeColor="text1"/>
                          <w:sz w:val="24"/>
                          <w:szCs w:val="24"/>
                          <w:vertAlign w:val="superscript"/>
                        </w:rPr>
                      </m:ctrlPr>
                    </m:sSupPr>
                    <m:e>
                      <m:d>
                        <m:dPr>
                          <m:begChr m:val="["/>
                          <m:endChr m:val="]"/>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N</m:t>
                          </m:r>
                          <m:sSubSup>
                            <m:sSubSupPr>
                              <m:ctrlPr>
                                <w:rPr>
                                  <w:rFonts w:ascii="Cambria Math" w:hAnsi="Cambria Math" w:cs="Times New Roman"/>
                                  <w:color w:val="000000" w:themeColor="text1"/>
                                  <w:sz w:val="24"/>
                                  <w:szCs w:val="24"/>
                                  <w:vertAlign w:val="superscript"/>
                                </w:rPr>
                              </m:ctrlPr>
                            </m:sSubSupPr>
                            <m:e>
                              <m:r>
                                <m:rPr>
                                  <m:sty m:val="p"/>
                                </m:rPr>
                                <w:rPr>
                                  <w:rFonts w:ascii="Cambria Math" w:hAnsi="Cambria Math" w:cs="Times New Roman"/>
                                  <w:color w:val="000000" w:themeColor="text1"/>
                                  <w:sz w:val="24"/>
                                  <w:szCs w:val="24"/>
                                </w:rPr>
                                <m:t>H</m:t>
                              </m:r>
                              <m:ctrlPr>
                                <w:rPr>
                                  <w:rFonts w:ascii="Cambria Math" w:hAnsi="Cambria Math" w:cs="Times New Roman"/>
                                  <w:color w:val="000000" w:themeColor="text1"/>
                                  <w:sz w:val="24"/>
                                  <w:szCs w:val="24"/>
                                </w:rPr>
                              </m:ctrlPr>
                            </m:e>
                            <m:sub>
                              <m:r>
                                <m:rPr>
                                  <m:sty m:val="p"/>
                                </m:rPr>
                                <w:rPr>
                                  <w:rFonts w:ascii="Cambria Math" w:hAnsi="Cambria Math" w:cs="Times New Roman"/>
                                  <w:color w:val="000000" w:themeColor="text1"/>
                                  <w:sz w:val="24"/>
                                  <w:szCs w:val="24"/>
                                  <w:vertAlign w:val="subscript"/>
                                </w:rPr>
                                <m:t>4</m:t>
                              </m:r>
                              <m:ctrlPr>
                                <w:rPr>
                                  <w:rFonts w:ascii="Cambria Math" w:hAnsi="Cambria Math" w:cs="Times New Roman"/>
                                  <w:color w:val="000000" w:themeColor="text1"/>
                                  <w:sz w:val="24"/>
                                  <w:szCs w:val="24"/>
                                  <w:vertAlign w:val="subscript"/>
                                </w:rPr>
                              </m:ctrlPr>
                            </m:sub>
                            <m:sup>
                              <m:r>
                                <m:rPr>
                                  <m:sty m:val="p"/>
                                </m:rPr>
                                <w:rPr>
                                  <w:rFonts w:ascii="Cambria Math" w:hAnsi="Cambria Math" w:cs="Times New Roman"/>
                                  <w:color w:val="000000" w:themeColor="text1"/>
                                  <w:sz w:val="24"/>
                                  <w:szCs w:val="24"/>
                                  <w:vertAlign w:val="superscript"/>
                                </w:rPr>
                                <m:t>+</m:t>
                              </m:r>
                            </m:sup>
                          </m:sSubSup>
                          <m:ctrlPr>
                            <w:rPr>
                              <w:rFonts w:ascii="Cambria Math" w:hAnsi="Cambria Math" w:cs="Times New Roman"/>
                              <w:color w:val="000000" w:themeColor="text1"/>
                              <w:sz w:val="24"/>
                              <w:szCs w:val="24"/>
                              <w:vertAlign w:val="superscript"/>
                            </w:rPr>
                          </m:ctrlPr>
                        </m:e>
                      </m:d>
                    </m:e>
                    <m:sup>
                      <m:r>
                        <m:rPr>
                          <m:sty m:val="p"/>
                        </m:rPr>
                        <w:rPr>
                          <w:rFonts w:ascii="Cambria Math" w:hAnsi="Cambria Math" w:cs="Times New Roman"/>
                          <w:color w:val="000000" w:themeColor="text1"/>
                          <w:sz w:val="24"/>
                          <w:szCs w:val="24"/>
                          <w:vertAlign w:val="superscript"/>
                        </w:rPr>
                        <m:t>S,B</m:t>
                      </m:r>
                    </m:sup>
                  </m:sSup>
                </m:e>
              </m:d>
            </m:oMath>
            <w:r w:rsidR="00190AA7" w:rsidRPr="00E60289">
              <w:rPr>
                <w:rFonts w:ascii="Times New Roman" w:hAnsi="Times New Roman" w:cs="Times New Roman"/>
                <w:color w:val="000000" w:themeColor="text1"/>
                <w:sz w:val="24"/>
                <w:szCs w:val="24"/>
              </w:rPr>
              <w:t>,</w:t>
            </w:r>
          </w:p>
        </w:tc>
        <w:tc>
          <w:tcPr>
            <w:tcW w:w="616" w:type="dxa"/>
            <w:vAlign w:val="center"/>
          </w:tcPr>
          <w:p w14:paraId="1F1263C8" w14:textId="6FF23B94" w:rsidR="00190AA7" w:rsidRPr="00E60289" w:rsidRDefault="00190AA7" w:rsidP="002D1799">
            <w:pPr>
              <w:pStyle w:val="Caption"/>
              <w:spacing w:line="480" w:lineRule="auto"/>
              <w:rPr>
                <w:rFonts w:ascii="Times New Roman" w:hAnsi="Times New Roman" w:cs="Times New Roman"/>
                <w:sz w:val="24"/>
                <w:szCs w:val="24"/>
              </w:rPr>
            </w:pPr>
            <w:bookmarkStart w:id="18" w:name="_Ref35522330"/>
            <w:r w:rsidRPr="00E60289">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SEQ ( \* ARABIC </w:instrText>
            </w:r>
            <w:r w:rsidRPr="00E60289">
              <w:rPr>
                <w:rFonts w:ascii="Times New Roman" w:hAnsi="Times New Roman" w:cs="Times New Roman"/>
                <w:sz w:val="24"/>
                <w:szCs w:val="24"/>
              </w:rPr>
              <w:fldChar w:fldCharType="separate"/>
            </w:r>
            <w:r w:rsidR="002D1799">
              <w:rPr>
                <w:rFonts w:ascii="Times New Roman" w:hAnsi="Times New Roman" w:cs="Times New Roman"/>
                <w:noProof/>
                <w:sz w:val="24"/>
                <w:szCs w:val="24"/>
              </w:rPr>
              <w:t>17</w:t>
            </w:r>
            <w:r w:rsidRPr="00E60289">
              <w:rPr>
                <w:rFonts w:ascii="Times New Roman" w:hAnsi="Times New Roman" w:cs="Times New Roman"/>
                <w:noProof/>
                <w:sz w:val="24"/>
                <w:szCs w:val="24"/>
              </w:rPr>
              <w:fldChar w:fldCharType="end"/>
            </w:r>
            <w:r w:rsidRPr="00E60289">
              <w:rPr>
                <w:rFonts w:ascii="Times New Roman" w:hAnsi="Times New Roman" w:cs="Times New Roman"/>
                <w:sz w:val="24"/>
                <w:szCs w:val="24"/>
              </w:rPr>
              <w:t xml:space="preserve"> )</w:t>
            </w:r>
            <w:bookmarkEnd w:id="18"/>
          </w:p>
        </w:tc>
      </w:tr>
    </w:tbl>
    <w:p w14:paraId="27FC9A5B" w14:textId="77777777" w:rsidR="00190AA7" w:rsidRPr="00E60289" w:rsidRDefault="00190AA7" w:rsidP="00190AA7">
      <w:pPr>
        <w:spacing w:line="480" w:lineRule="auto"/>
        <w:ind w:firstLine="720"/>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
        <w:gridCol w:w="7912"/>
        <w:gridCol w:w="711"/>
      </w:tblGrid>
      <w:tr w:rsidR="00190AA7" w:rsidRPr="00E60289" w14:paraId="730E1881" w14:textId="77777777" w:rsidTr="002D1799">
        <w:tc>
          <w:tcPr>
            <w:tcW w:w="406" w:type="dxa"/>
          </w:tcPr>
          <w:p w14:paraId="20BA69E1" w14:textId="77777777" w:rsidR="00190AA7" w:rsidRPr="00E60289" w:rsidRDefault="00190AA7" w:rsidP="002D1799">
            <w:pPr>
              <w:spacing w:line="480" w:lineRule="auto"/>
              <w:rPr>
                <w:rFonts w:ascii="Times New Roman" w:hAnsi="Times New Roman" w:cs="Times New Roman"/>
                <w:color w:val="FF0000"/>
                <w:sz w:val="24"/>
                <w:szCs w:val="24"/>
              </w:rPr>
            </w:pPr>
          </w:p>
        </w:tc>
        <w:tc>
          <w:tcPr>
            <w:tcW w:w="7994" w:type="dxa"/>
            <w:vAlign w:val="center"/>
          </w:tcPr>
          <w:p w14:paraId="2A7CA7E5" w14:textId="06FAB43F" w:rsidR="00190AA7" w:rsidRPr="00E60289" w:rsidRDefault="00356A26" w:rsidP="002D1799">
            <w:pPr>
              <w:spacing w:line="480" w:lineRule="auto"/>
              <w:rPr>
                <w:rFonts w:ascii="Times New Roman" w:hAnsi="Times New Roman" w:cs="Times New Roman"/>
                <w:i/>
                <w:iCs/>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∂t</m:t>
                  </m:r>
                </m:den>
              </m:f>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l</m:t>
                      </m:r>
                    </m:sub>
                  </m:sSub>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N</m:t>
                          </m:r>
                          <m:sSubSup>
                            <m:sSubSupPr>
                              <m:ctrlPr>
                                <w:rPr>
                                  <w:rFonts w:ascii="Cambria Math" w:hAnsi="Cambria Math" w:cs="Times New Roman"/>
                                  <w:sz w:val="24"/>
                                  <w:szCs w:val="24"/>
                                  <w:vertAlign w:val="superscript"/>
                                </w:rPr>
                              </m:ctrlPr>
                            </m:sSubSupPr>
                            <m:e>
                              <m:r>
                                <m:rPr>
                                  <m:sty m:val="p"/>
                                </m:rPr>
                                <w:rPr>
                                  <w:rFonts w:ascii="Cambria Math" w:hAnsi="Cambria Math" w:cs="Times New Roman"/>
                                  <w:sz w:val="24"/>
                                  <w:szCs w:val="24"/>
                                </w:rPr>
                                <m:t>O</m:t>
                              </m:r>
                              <m:ctrlPr>
                                <w:rPr>
                                  <w:rFonts w:ascii="Cambria Math" w:hAnsi="Cambria Math" w:cs="Times New Roman"/>
                                  <w:sz w:val="24"/>
                                  <w:szCs w:val="24"/>
                                </w:rPr>
                              </m:ctrlPr>
                            </m:e>
                            <m:sub>
                              <m:r>
                                <m:rPr>
                                  <m:sty m:val="p"/>
                                </m:rPr>
                                <w:rPr>
                                  <w:rFonts w:ascii="Cambria Math" w:hAnsi="Cambria Math" w:cs="Times New Roman"/>
                                  <w:sz w:val="24"/>
                                  <w:szCs w:val="24"/>
                                  <w:vertAlign w:val="subscript"/>
                                </w:rPr>
                                <m:t>3</m:t>
                              </m:r>
                              <m:ctrlPr>
                                <w:rPr>
                                  <w:rFonts w:ascii="Cambria Math" w:hAnsi="Cambria Math" w:cs="Times New Roman"/>
                                  <w:sz w:val="24"/>
                                  <w:szCs w:val="24"/>
                                  <w:vertAlign w:val="subscript"/>
                                </w:rPr>
                              </m:ctrlPr>
                            </m:sub>
                            <m:sup>
                              <m:r>
                                <m:rPr>
                                  <m:sty m:val="p"/>
                                </m:rPr>
                                <w:rPr>
                                  <w:rFonts w:ascii="Cambria Math" w:hAnsi="Cambria Math" w:cs="Times New Roman"/>
                                  <w:sz w:val="24"/>
                                  <w:szCs w:val="24"/>
                                  <w:vertAlign w:val="superscript"/>
                                </w:rPr>
                                <m:t>-</m:t>
                              </m:r>
                            </m:sup>
                          </m:sSubSup>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L</m:t>
                      </m:r>
                    </m:sup>
                  </m:sSup>
                </m:e>
              </m:d>
              <m:r>
                <w:rPr>
                  <w:rFonts w:ascii="Cambria Math" w:hAnsi="Cambria Math" w:cs="Times New Roman"/>
                  <w:sz w:val="24"/>
                  <w:szCs w:val="24"/>
                </w:rPr>
                <m:t>+</m:t>
              </m:r>
              <m:r>
                <m:rPr>
                  <m:sty m:val="b"/>
                </m:rPr>
                <w:rPr>
                  <w:rFonts w:ascii="Cambria Math" w:hAnsi="Cambria Math" w:cs="Times New Roman"/>
                  <w:sz w:val="24"/>
                  <w:szCs w:val="24"/>
                </w:rPr>
                <m:t>∇</m:t>
              </m:r>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l</m:t>
                      </m:r>
                    </m:sub>
                  </m:sSub>
                  <m:sSub>
                    <m:sSubPr>
                      <m:ctrlPr>
                        <w:rPr>
                          <w:rFonts w:ascii="Cambria Math" w:hAnsi="Cambria Math" w:cs="Times New Roman"/>
                          <w:i/>
                          <w:sz w:val="24"/>
                          <w:szCs w:val="24"/>
                        </w:rPr>
                      </m:ctrlPr>
                    </m:sSubPr>
                    <m:e>
                      <m:r>
                        <w:rPr>
                          <w:rFonts w:ascii="Cambria Math" w:hAnsi="Cambria Math" w:cs="Times New Roman"/>
                          <w:sz w:val="24"/>
                          <w:szCs w:val="24"/>
                        </w:rPr>
                        <m:t>ϕ</m:t>
                      </m:r>
                    </m:e>
                    <m:sub>
                      <m:r>
                        <m:rPr>
                          <m:sty m:val="p"/>
                        </m:rPr>
                        <w:rPr>
                          <w:rFonts w:ascii="Cambria Math" w:hAnsi="Cambria Math" w:cs="Times New Roman"/>
                          <w:sz w:val="24"/>
                          <w:szCs w:val="24"/>
                        </w:rPr>
                        <m:t>l</m:t>
                      </m:r>
                    </m:sub>
                  </m:sSub>
                  <m:r>
                    <m:rPr>
                      <m:sty m:val="b"/>
                    </m:rPr>
                    <w:rPr>
                      <w:rFonts w:ascii="Cambria Math" w:hAnsi="Cambria Math" w:cs="Times New Roman"/>
                      <w:sz w:val="24"/>
                      <w:szCs w:val="24"/>
                    </w:rPr>
                    <m:t>∇</m:t>
                  </m:r>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N</m:t>
                          </m:r>
                          <m:sSubSup>
                            <m:sSubSupPr>
                              <m:ctrlPr>
                                <w:rPr>
                                  <w:rFonts w:ascii="Cambria Math" w:hAnsi="Cambria Math" w:cs="Times New Roman"/>
                                  <w:sz w:val="24"/>
                                  <w:szCs w:val="24"/>
                                  <w:vertAlign w:val="superscript"/>
                                </w:rPr>
                              </m:ctrlPr>
                            </m:sSubSupPr>
                            <m:e>
                              <m:r>
                                <m:rPr>
                                  <m:sty m:val="p"/>
                                </m:rPr>
                                <w:rPr>
                                  <w:rFonts w:ascii="Cambria Math" w:hAnsi="Cambria Math" w:cs="Times New Roman"/>
                                  <w:sz w:val="24"/>
                                  <w:szCs w:val="24"/>
                                </w:rPr>
                                <m:t>O</m:t>
                              </m:r>
                              <m:ctrlPr>
                                <w:rPr>
                                  <w:rFonts w:ascii="Cambria Math" w:hAnsi="Cambria Math" w:cs="Times New Roman"/>
                                  <w:sz w:val="24"/>
                                  <w:szCs w:val="24"/>
                                </w:rPr>
                              </m:ctrlPr>
                            </m:e>
                            <m:sub>
                              <m:r>
                                <m:rPr>
                                  <m:sty m:val="p"/>
                                </m:rPr>
                                <w:rPr>
                                  <w:rFonts w:ascii="Cambria Math" w:hAnsi="Cambria Math" w:cs="Times New Roman"/>
                                  <w:sz w:val="24"/>
                                  <w:szCs w:val="24"/>
                                  <w:vertAlign w:val="subscript"/>
                                </w:rPr>
                                <m:t>3</m:t>
                              </m:r>
                              <m:ctrlPr>
                                <w:rPr>
                                  <w:rFonts w:ascii="Cambria Math" w:hAnsi="Cambria Math" w:cs="Times New Roman"/>
                                  <w:sz w:val="24"/>
                                  <w:szCs w:val="24"/>
                                  <w:vertAlign w:val="subscript"/>
                                </w:rPr>
                              </m:ctrlPr>
                            </m:sub>
                            <m:sup>
                              <m:r>
                                <m:rPr>
                                  <m:sty m:val="p"/>
                                </m:rPr>
                                <w:rPr>
                                  <w:rFonts w:ascii="Cambria Math" w:hAnsi="Cambria Math" w:cs="Times New Roman"/>
                                  <w:sz w:val="24"/>
                                  <w:szCs w:val="24"/>
                                  <w:vertAlign w:val="superscript"/>
                                </w:rPr>
                                <m:t>-</m:t>
                              </m:r>
                            </m:sup>
                          </m:sSubSup>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L</m:t>
                      </m:r>
                    </m:sup>
                  </m:sSup>
                </m:e>
              </m:d>
              <m:r>
                <w:rPr>
                  <w:rFonts w:ascii="Cambria Math" w:hAnsi="Cambria Math" w:cs="Times New Roman"/>
                  <w:sz w:val="24"/>
                  <w:szCs w:val="24"/>
                </w:rPr>
                <m:t>+</m:t>
              </m:r>
              <m:r>
                <m:rPr>
                  <m:sty m:val="b"/>
                </m:rPr>
                <w:rPr>
                  <w:rFonts w:ascii="Cambria Math" w:hAnsi="Cambria Math" w:cs="Times New Roman"/>
                  <w:sz w:val="24"/>
                  <w:szCs w:val="24"/>
                </w:rPr>
                <m:t>∇</m:t>
              </m:r>
              <m:r>
                <w:rPr>
                  <w:rFonts w:ascii="Cambria Math" w:hAnsi="Cambria Math" w:cs="Times New Roman"/>
                  <w:sz w:val="24"/>
                  <w:szCs w:val="24"/>
                </w:rPr>
                <m:t>∙</m:t>
              </m:r>
              <m:d>
                <m:dPr>
                  <m:begChr m:val="{"/>
                  <m:endChr m:val="}"/>
                  <m:ctrlPr>
                    <w:rPr>
                      <w:rFonts w:ascii="Cambria Math" w:hAnsi="Cambria Math" w:cs="Times New Roman"/>
                      <w:i/>
                      <w:sz w:val="24"/>
                      <w:szCs w:val="24"/>
                    </w:rPr>
                  </m:ctrlPr>
                </m:dPr>
                <m:e>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N</m:t>
                          </m:r>
                          <m:sSubSup>
                            <m:sSubSupPr>
                              <m:ctrlPr>
                                <w:rPr>
                                  <w:rFonts w:ascii="Cambria Math" w:hAnsi="Cambria Math" w:cs="Times New Roman"/>
                                  <w:sz w:val="24"/>
                                  <w:szCs w:val="24"/>
                                  <w:vertAlign w:val="superscript"/>
                                </w:rPr>
                              </m:ctrlPr>
                            </m:sSubSupPr>
                            <m:e>
                              <m:r>
                                <m:rPr>
                                  <m:sty m:val="p"/>
                                </m:rPr>
                                <w:rPr>
                                  <w:rFonts w:ascii="Cambria Math" w:hAnsi="Cambria Math" w:cs="Times New Roman"/>
                                  <w:sz w:val="24"/>
                                  <w:szCs w:val="24"/>
                                </w:rPr>
                                <m:t>O</m:t>
                              </m:r>
                              <m:ctrlPr>
                                <w:rPr>
                                  <w:rFonts w:ascii="Cambria Math" w:hAnsi="Cambria Math" w:cs="Times New Roman"/>
                                  <w:sz w:val="24"/>
                                  <w:szCs w:val="24"/>
                                </w:rPr>
                              </m:ctrlPr>
                            </m:e>
                            <m:sub>
                              <m:r>
                                <m:rPr>
                                  <m:sty m:val="p"/>
                                </m:rPr>
                                <w:rPr>
                                  <w:rFonts w:ascii="Cambria Math" w:hAnsi="Cambria Math" w:cs="Times New Roman"/>
                                  <w:sz w:val="24"/>
                                  <w:szCs w:val="24"/>
                                  <w:vertAlign w:val="subscript"/>
                                </w:rPr>
                                <m:t>3</m:t>
                              </m:r>
                              <m:ctrlPr>
                                <w:rPr>
                                  <w:rFonts w:ascii="Cambria Math" w:hAnsi="Cambria Math" w:cs="Times New Roman"/>
                                  <w:sz w:val="24"/>
                                  <w:szCs w:val="24"/>
                                  <w:vertAlign w:val="subscript"/>
                                </w:rPr>
                              </m:ctrlPr>
                            </m:sub>
                            <m:sup>
                              <m:r>
                                <m:rPr>
                                  <m:sty m:val="p"/>
                                </m:rPr>
                                <w:rPr>
                                  <w:rFonts w:ascii="Cambria Math" w:hAnsi="Cambria Math" w:cs="Times New Roman"/>
                                  <w:sz w:val="24"/>
                                  <w:szCs w:val="24"/>
                                  <w:vertAlign w:val="superscript"/>
                                </w:rPr>
                                <m:t>-</m:t>
                              </m:r>
                            </m:sup>
                          </m:sSubSup>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L</m:t>
                      </m:r>
                    </m:sup>
                  </m:sSup>
                  <m:r>
                    <m:rPr>
                      <m:sty m:val="b"/>
                    </m:rPr>
                    <w:rPr>
                      <w:rFonts w:ascii="Cambria Math" w:hAnsi="Cambria Math" w:cs="Times New Roman"/>
                      <w:sz w:val="24"/>
                      <w:szCs w:val="24"/>
                    </w:rPr>
                    <m:t>u</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s</m:t>
                  </m:r>
                </m:sub>
              </m:sSub>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s</m:t>
                  </m:r>
                </m:sub>
              </m:sSub>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m:t>
                  </m:r>
                </m:sub>
              </m:sSub>
              <m:r>
                <w:rPr>
                  <w:rFonts w:ascii="Cambria Math" w:hAnsi="Cambria Math" w:cs="Times New Roman"/>
                  <w:sz w:val="24"/>
                  <w:szCs w:val="24"/>
                </w:rPr>
                <m:t>(</m:t>
              </m:r>
              <m:sSubSup>
                <m:sSubSupPr>
                  <m:ctrlPr>
                    <w:rPr>
                      <w:rFonts w:ascii="Cambria Math" w:hAnsi="Cambria Math" w:cs="Times New Roman"/>
                      <w:i/>
                      <w:iCs/>
                      <w:sz w:val="24"/>
                      <w:szCs w:val="24"/>
                    </w:rPr>
                  </m:ctrlPr>
                </m:sSubSupPr>
                <m:e>
                  <m:r>
                    <w:rPr>
                      <w:rFonts w:ascii="Cambria Math" w:hAnsi="Cambria Math" w:cs="Times New Roman"/>
                      <w:sz w:val="24"/>
                      <w:szCs w:val="24"/>
                      <w:lang w:val="en-US"/>
                    </w:rPr>
                    <m:t>κ</m:t>
                  </m:r>
                </m:e>
                <m:sub>
                  <m:sSubSup>
                    <m:sSubSupPr>
                      <m:ctrlPr>
                        <w:rPr>
                          <w:rFonts w:ascii="Cambria Math" w:hAnsi="Cambria Math" w:cs="Times New Roman"/>
                          <w:i/>
                          <w:iCs/>
                          <w:sz w:val="24"/>
                          <w:szCs w:val="24"/>
                        </w:rPr>
                      </m:ctrlPr>
                    </m:sSubSupPr>
                    <m:e>
                      <m:r>
                        <w:rPr>
                          <w:rFonts w:ascii="Cambria Math" w:hAnsi="Cambria Math" w:cs="Times New Roman"/>
                          <w:sz w:val="24"/>
                          <w:szCs w:val="24"/>
                        </w:rPr>
                        <m:t>NO</m:t>
                      </m:r>
                    </m:e>
                    <m:sub>
                      <m:r>
                        <w:rPr>
                          <w:rFonts w:ascii="Cambria Math" w:hAnsi="Cambria Math" w:cs="Times New Roman"/>
                          <w:sz w:val="24"/>
                          <w:szCs w:val="24"/>
                        </w:rPr>
                        <m:t>3</m:t>
                      </m:r>
                    </m:sub>
                    <m:sup>
                      <m:r>
                        <w:rPr>
                          <w:rFonts w:ascii="Cambria Math" w:hAnsi="Cambria Math" w:cs="Times New Roman"/>
                          <w:sz w:val="24"/>
                          <w:szCs w:val="24"/>
                          <w:lang w:val="en-US"/>
                        </w:rPr>
                        <m:t> </m:t>
                      </m:r>
                    </m:sup>
                  </m:sSubSup>
                </m:sub>
                <m:sup>
                  <m:r>
                    <w:rPr>
                      <w:rFonts w:ascii="Cambria Math" w:hAnsi="Cambria Math" w:cs="Times New Roman"/>
                      <w:sz w:val="24"/>
                      <w:szCs w:val="24"/>
                    </w:rPr>
                    <m:t>S</m:t>
                  </m:r>
                </m:sup>
              </m:sSubSup>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N</m:t>
                      </m:r>
                      <m:sSubSup>
                        <m:sSubSupPr>
                          <m:ctrlPr>
                            <w:rPr>
                              <w:rFonts w:ascii="Cambria Math" w:hAnsi="Cambria Math" w:cs="Times New Roman"/>
                              <w:sz w:val="24"/>
                              <w:szCs w:val="24"/>
                              <w:vertAlign w:val="superscript"/>
                            </w:rPr>
                          </m:ctrlPr>
                        </m:sSubSupPr>
                        <m:e>
                          <m:r>
                            <m:rPr>
                              <m:sty m:val="p"/>
                            </m:rPr>
                            <w:rPr>
                              <w:rFonts w:ascii="Cambria Math" w:hAnsi="Cambria Math" w:cs="Times New Roman"/>
                              <w:sz w:val="24"/>
                              <w:szCs w:val="24"/>
                            </w:rPr>
                            <m:t>O</m:t>
                          </m:r>
                          <m:ctrlPr>
                            <w:rPr>
                              <w:rFonts w:ascii="Cambria Math" w:hAnsi="Cambria Math" w:cs="Times New Roman"/>
                              <w:sz w:val="24"/>
                              <w:szCs w:val="24"/>
                            </w:rPr>
                          </m:ctrlPr>
                        </m:e>
                        <m:sub>
                          <m:r>
                            <m:rPr>
                              <m:sty m:val="p"/>
                            </m:rPr>
                            <w:rPr>
                              <w:rFonts w:ascii="Cambria Math" w:hAnsi="Cambria Math" w:cs="Times New Roman"/>
                              <w:sz w:val="24"/>
                              <w:szCs w:val="24"/>
                              <w:vertAlign w:val="subscript"/>
                            </w:rPr>
                            <m:t>3</m:t>
                          </m:r>
                          <m:ctrlPr>
                            <w:rPr>
                              <w:rFonts w:ascii="Cambria Math" w:hAnsi="Cambria Math" w:cs="Times New Roman"/>
                              <w:sz w:val="24"/>
                              <w:szCs w:val="24"/>
                              <w:vertAlign w:val="subscript"/>
                            </w:rPr>
                          </m:ctrlPr>
                        </m:sub>
                        <m:sup>
                          <m:r>
                            <m:rPr>
                              <m:sty m:val="p"/>
                            </m:rPr>
                            <w:rPr>
                              <w:rFonts w:ascii="Cambria Math" w:hAnsi="Cambria Math" w:cs="Times New Roman"/>
                              <w:sz w:val="24"/>
                              <w:szCs w:val="24"/>
                              <w:vertAlign w:val="superscript"/>
                            </w:rPr>
                            <m:t>-</m:t>
                          </m:r>
                        </m:sup>
                      </m:sSubSup>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B</m:t>
                  </m:r>
                </m:sup>
              </m:sSup>
              <m:r>
                <w:rPr>
                  <w:rFonts w:ascii="Cambria Math" w:hAnsi="Cambria Math" w:cs="Times New Roman"/>
                  <w:sz w:val="24"/>
                  <w:szCs w:val="24"/>
                </w:rPr>
                <m:t>)-F</m:t>
              </m:r>
              <m:d>
                <m:dPr>
                  <m:ctrlPr>
                    <w:rPr>
                      <w:rFonts w:ascii="Cambria Math" w:hAnsi="Cambria Math" w:cs="Times New Roman"/>
                      <w:i/>
                      <w:sz w:val="24"/>
                      <w:szCs w:val="24"/>
                    </w:rPr>
                  </m:ctrlPr>
                </m:dPr>
                <m:e>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N</m:t>
                          </m:r>
                          <m:sSubSup>
                            <m:sSubSupPr>
                              <m:ctrlPr>
                                <w:rPr>
                                  <w:rFonts w:ascii="Cambria Math" w:hAnsi="Cambria Math" w:cs="Times New Roman"/>
                                  <w:sz w:val="24"/>
                                  <w:szCs w:val="24"/>
                                  <w:vertAlign w:val="superscript"/>
                                </w:rPr>
                              </m:ctrlPr>
                            </m:sSubSupPr>
                            <m:e>
                              <m:r>
                                <m:rPr>
                                  <m:sty m:val="p"/>
                                </m:rPr>
                                <w:rPr>
                                  <w:rFonts w:ascii="Cambria Math" w:hAnsi="Cambria Math" w:cs="Times New Roman"/>
                                  <w:sz w:val="24"/>
                                  <w:szCs w:val="24"/>
                                </w:rPr>
                                <m:t>O</m:t>
                              </m:r>
                              <m:ctrlPr>
                                <w:rPr>
                                  <w:rFonts w:ascii="Cambria Math" w:hAnsi="Cambria Math" w:cs="Times New Roman"/>
                                  <w:sz w:val="24"/>
                                  <w:szCs w:val="24"/>
                                </w:rPr>
                              </m:ctrlPr>
                            </m:e>
                            <m:sub>
                              <m:r>
                                <m:rPr>
                                  <m:sty m:val="p"/>
                                </m:rPr>
                                <w:rPr>
                                  <w:rFonts w:ascii="Cambria Math" w:hAnsi="Cambria Math" w:cs="Times New Roman"/>
                                  <w:sz w:val="24"/>
                                  <w:szCs w:val="24"/>
                                  <w:vertAlign w:val="subscript"/>
                                </w:rPr>
                                <m:t>3</m:t>
                              </m:r>
                              <m:ctrlPr>
                                <w:rPr>
                                  <w:rFonts w:ascii="Cambria Math" w:hAnsi="Cambria Math" w:cs="Times New Roman"/>
                                  <w:sz w:val="24"/>
                                  <w:szCs w:val="24"/>
                                  <w:vertAlign w:val="subscript"/>
                                </w:rPr>
                              </m:ctrlPr>
                            </m:sub>
                            <m:sup>
                              <m:r>
                                <m:rPr>
                                  <m:sty m:val="p"/>
                                </m:rPr>
                                <w:rPr>
                                  <w:rFonts w:ascii="Cambria Math" w:hAnsi="Cambria Math" w:cs="Times New Roman"/>
                                  <w:sz w:val="24"/>
                                  <w:szCs w:val="24"/>
                                  <w:vertAlign w:val="superscript"/>
                                </w:rPr>
                                <m:t>-</m:t>
                              </m:r>
                            </m:sup>
                          </m:sSubSup>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L</m:t>
                      </m:r>
                    </m:sup>
                  </m:sSup>
                </m:e>
              </m:d>
            </m:oMath>
            <w:r w:rsidR="00190AA7" w:rsidRPr="00E60289">
              <w:rPr>
                <w:rFonts w:ascii="Times New Roman" w:hAnsi="Times New Roman" w:cs="Times New Roman"/>
                <w:sz w:val="24"/>
                <w:szCs w:val="24"/>
              </w:rPr>
              <w:t>,</w:t>
            </w:r>
          </w:p>
        </w:tc>
        <w:tc>
          <w:tcPr>
            <w:tcW w:w="616" w:type="dxa"/>
            <w:vAlign w:val="center"/>
          </w:tcPr>
          <w:p w14:paraId="0B41B6CA" w14:textId="65C0FB42" w:rsidR="00190AA7" w:rsidRPr="00E60289" w:rsidRDefault="00190AA7" w:rsidP="002D1799">
            <w:pPr>
              <w:pStyle w:val="Caption"/>
              <w:spacing w:line="480" w:lineRule="auto"/>
              <w:rPr>
                <w:rFonts w:ascii="Times New Roman" w:hAnsi="Times New Roman" w:cs="Times New Roman"/>
                <w:sz w:val="24"/>
                <w:szCs w:val="24"/>
              </w:rPr>
            </w:pPr>
            <w:r w:rsidRPr="00E60289">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SEQ ( \* ARABIC </w:instrText>
            </w:r>
            <w:r w:rsidRPr="00E60289">
              <w:rPr>
                <w:rFonts w:ascii="Times New Roman" w:hAnsi="Times New Roman" w:cs="Times New Roman"/>
                <w:sz w:val="24"/>
                <w:szCs w:val="24"/>
              </w:rPr>
              <w:fldChar w:fldCharType="separate"/>
            </w:r>
            <w:r w:rsidR="002D1799">
              <w:rPr>
                <w:rFonts w:ascii="Times New Roman" w:hAnsi="Times New Roman" w:cs="Times New Roman"/>
                <w:noProof/>
                <w:sz w:val="24"/>
                <w:szCs w:val="24"/>
              </w:rPr>
              <w:t>18</w:t>
            </w:r>
            <w:r w:rsidRPr="00E60289">
              <w:rPr>
                <w:rFonts w:ascii="Times New Roman" w:hAnsi="Times New Roman" w:cs="Times New Roman"/>
                <w:noProof/>
                <w:sz w:val="24"/>
                <w:szCs w:val="24"/>
              </w:rPr>
              <w:fldChar w:fldCharType="end"/>
            </w:r>
            <w:r w:rsidRPr="00E60289">
              <w:rPr>
                <w:rFonts w:ascii="Times New Roman" w:hAnsi="Times New Roman" w:cs="Times New Roman"/>
                <w:sz w:val="24"/>
                <w:szCs w:val="24"/>
              </w:rPr>
              <w:t xml:space="preserve"> )</w:t>
            </w:r>
          </w:p>
        </w:tc>
      </w:tr>
    </w:tbl>
    <w:p w14:paraId="7ECF04BF" w14:textId="77777777" w:rsidR="00190AA7" w:rsidRPr="00E60289" w:rsidRDefault="00190AA7" w:rsidP="00190AA7">
      <w:pPr>
        <w:spacing w:line="480" w:lineRule="auto"/>
        <w:rPr>
          <w:rFonts w:ascii="Times New Roman" w:hAnsi="Times New Roman" w:cs="Times New Roman"/>
          <w:iCs/>
          <w:color w:val="44546A" w:themeColor="text2"/>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
        <w:gridCol w:w="7912"/>
        <w:gridCol w:w="711"/>
      </w:tblGrid>
      <w:tr w:rsidR="00190AA7" w:rsidRPr="00E60289" w14:paraId="46C8D882" w14:textId="77777777" w:rsidTr="002D1799">
        <w:tc>
          <w:tcPr>
            <w:tcW w:w="406" w:type="dxa"/>
          </w:tcPr>
          <w:p w14:paraId="66F60533" w14:textId="77777777" w:rsidR="00190AA7" w:rsidRPr="00E60289" w:rsidRDefault="00190AA7" w:rsidP="002D1799">
            <w:pPr>
              <w:spacing w:line="480" w:lineRule="auto"/>
              <w:rPr>
                <w:rFonts w:ascii="Times New Roman" w:hAnsi="Times New Roman" w:cs="Times New Roman"/>
                <w:color w:val="FF0000"/>
                <w:sz w:val="24"/>
                <w:szCs w:val="24"/>
              </w:rPr>
            </w:pPr>
          </w:p>
        </w:tc>
        <w:tc>
          <w:tcPr>
            <w:tcW w:w="7994" w:type="dxa"/>
            <w:vAlign w:val="center"/>
          </w:tcPr>
          <w:p w14:paraId="07327270" w14:textId="77777777" w:rsidR="00190AA7" w:rsidRPr="00E60289" w:rsidRDefault="00356A26" w:rsidP="002D1799">
            <w:pPr>
              <w:spacing w:line="480" w:lineRule="auto"/>
              <w:rPr>
                <w:rFonts w:ascii="Times New Roman" w:hAnsi="Times New Roman" w:cs="Times New Roman"/>
                <w:i/>
                <w:iCs/>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∂t</m:t>
                  </m:r>
                </m:den>
              </m:f>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l</m:t>
                      </m:r>
                    </m:sub>
                  </m:sSub>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DON</m:t>
                          </m:r>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L</m:t>
                      </m:r>
                    </m:sup>
                  </m:sSup>
                </m:e>
              </m:d>
              <m:r>
                <w:rPr>
                  <w:rFonts w:ascii="Cambria Math" w:hAnsi="Cambria Math" w:cs="Times New Roman"/>
                  <w:sz w:val="24"/>
                  <w:szCs w:val="24"/>
                </w:rPr>
                <m:t>+</m:t>
              </m:r>
              <m:r>
                <m:rPr>
                  <m:sty m:val="b"/>
                </m:rPr>
                <w:rPr>
                  <w:rFonts w:ascii="Cambria Math" w:hAnsi="Cambria Math" w:cs="Times New Roman"/>
                  <w:sz w:val="24"/>
                  <w:szCs w:val="24"/>
                </w:rPr>
                <m:t>∇</m:t>
              </m:r>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l</m:t>
                      </m:r>
                    </m:sub>
                  </m:sSub>
                  <m:sSub>
                    <m:sSubPr>
                      <m:ctrlPr>
                        <w:rPr>
                          <w:rFonts w:ascii="Cambria Math" w:hAnsi="Cambria Math" w:cs="Times New Roman"/>
                          <w:i/>
                          <w:sz w:val="24"/>
                          <w:szCs w:val="24"/>
                        </w:rPr>
                      </m:ctrlPr>
                    </m:sSubPr>
                    <m:e>
                      <m:r>
                        <w:rPr>
                          <w:rFonts w:ascii="Cambria Math" w:hAnsi="Cambria Math" w:cs="Times New Roman"/>
                          <w:sz w:val="24"/>
                          <w:szCs w:val="24"/>
                        </w:rPr>
                        <m:t>ϕ</m:t>
                      </m:r>
                    </m:e>
                    <m:sub>
                      <m:r>
                        <m:rPr>
                          <m:sty m:val="p"/>
                        </m:rPr>
                        <w:rPr>
                          <w:rFonts w:ascii="Cambria Math" w:hAnsi="Cambria Math" w:cs="Times New Roman"/>
                          <w:sz w:val="24"/>
                          <w:szCs w:val="24"/>
                        </w:rPr>
                        <m:t>l</m:t>
                      </m:r>
                    </m:sub>
                  </m:sSub>
                  <m:r>
                    <m:rPr>
                      <m:sty m:val="b"/>
                    </m:rPr>
                    <w:rPr>
                      <w:rFonts w:ascii="Cambria Math" w:hAnsi="Cambria Math" w:cs="Times New Roman"/>
                      <w:sz w:val="24"/>
                      <w:szCs w:val="24"/>
                    </w:rPr>
                    <m:t>∇</m:t>
                  </m:r>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DON</m:t>
                          </m:r>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L</m:t>
                      </m:r>
                    </m:sup>
                  </m:sSup>
                </m:e>
              </m:d>
              <m:r>
                <w:rPr>
                  <w:rFonts w:ascii="Cambria Math" w:hAnsi="Cambria Math" w:cs="Times New Roman"/>
                  <w:sz w:val="24"/>
                  <w:szCs w:val="24"/>
                </w:rPr>
                <m:t>+</m:t>
              </m:r>
              <m:r>
                <m:rPr>
                  <m:sty m:val="b"/>
                </m:rPr>
                <w:rPr>
                  <w:rFonts w:ascii="Cambria Math" w:hAnsi="Cambria Math" w:cs="Times New Roman"/>
                  <w:sz w:val="24"/>
                  <w:szCs w:val="24"/>
                </w:rPr>
                <m:t>∇</m:t>
              </m:r>
              <m:r>
                <w:rPr>
                  <w:rFonts w:ascii="Cambria Math" w:hAnsi="Cambria Math" w:cs="Times New Roman"/>
                  <w:sz w:val="24"/>
                  <w:szCs w:val="24"/>
                </w:rPr>
                <m:t>∙</m:t>
              </m:r>
              <m:d>
                <m:dPr>
                  <m:begChr m:val="{"/>
                  <m:endChr m:val="}"/>
                  <m:ctrlPr>
                    <w:rPr>
                      <w:rFonts w:ascii="Cambria Math" w:hAnsi="Cambria Math" w:cs="Times New Roman"/>
                      <w:i/>
                      <w:sz w:val="24"/>
                      <w:szCs w:val="24"/>
                    </w:rPr>
                  </m:ctrlPr>
                </m:dPr>
                <m:e>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DON</m:t>
                          </m:r>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L</m:t>
                      </m:r>
                    </m:sup>
                  </m:sSup>
                  <m:r>
                    <m:rPr>
                      <m:sty m:val="b"/>
                    </m:rPr>
                    <w:rPr>
                      <w:rFonts w:ascii="Cambria Math" w:hAnsi="Cambria Math" w:cs="Times New Roman"/>
                      <w:sz w:val="24"/>
                      <w:szCs w:val="24"/>
                    </w:rPr>
                    <m:t>u</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s</m:t>
                  </m:r>
                </m:sub>
              </m:sSub>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s</m:t>
                  </m:r>
                </m:sub>
              </m:sSub>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m:t>
                  </m:r>
                </m:sub>
              </m:sSub>
              <m:r>
                <w:rPr>
                  <w:rFonts w:ascii="Cambria Math" w:hAnsi="Cambria Math" w:cs="Times New Roman"/>
                  <w:sz w:val="24"/>
                  <w:szCs w:val="24"/>
                </w:rPr>
                <m:t>(</m:t>
              </m:r>
              <m:sSubSup>
                <m:sSubSupPr>
                  <m:ctrlPr>
                    <w:rPr>
                      <w:rFonts w:ascii="Cambria Math" w:hAnsi="Cambria Math" w:cs="Times New Roman"/>
                      <w:i/>
                      <w:iCs/>
                      <w:sz w:val="24"/>
                      <w:szCs w:val="24"/>
                    </w:rPr>
                  </m:ctrlPr>
                </m:sSubSupPr>
                <m:e>
                  <m:r>
                    <w:rPr>
                      <w:rFonts w:ascii="Cambria Math" w:hAnsi="Cambria Math" w:cs="Times New Roman"/>
                      <w:sz w:val="24"/>
                      <w:szCs w:val="24"/>
                      <w:lang w:val="en-US"/>
                    </w:rPr>
                    <m:t>-</m:t>
                  </m:r>
                  <m:r>
                    <w:rPr>
                      <w:rFonts w:ascii="Cambria Math" w:hAnsi="Cambria Math" w:cs="Times New Roman"/>
                      <w:sz w:val="24"/>
                      <w:szCs w:val="24"/>
                    </w:rPr>
                    <m:t>U</m:t>
                  </m:r>
                </m:e>
                <m:sub>
                  <m:r>
                    <w:rPr>
                      <w:rFonts w:ascii="Cambria Math" w:hAnsi="Cambria Math" w:cs="Times New Roman"/>
                      <w:sz w:val="24"/>
                      <w:szCs w:val="24"/>
                    </w:rPr>
                    <m:t>org N</m:t>
                  </m:r>
                </m:sub>
                <m:sup>
                  <m:r>
                    <w:rPr>
                      <w:rFonts w:ascii="Cambria Math" w:hAnsi="Cambria Math" w:cs="Times New Roman"/>
                      <w:sz w:val="24"/>
                      <w:szCs w:val="24"/>
                    </w:rPr>
                    <m:t>S</m:t>
                  </m:r>
                </m:sup>
              </m:sSubSup>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DON</m:t>
                      </m:r>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L</m:t>
                  </m:r>
                </m:sup>
              </m:sSup>
              <m:r>
                <w:rPr>
                  <w:rFonts w:ascii="Cambria Math" w:hAnsi="Cambria Math" w:cs="Times New Roman"/>
                  <w:sz w:val="24"/>
                  <w:szCs w:val="24"/>
                </w:rPr>
                <m:t>+</m:t>
              </m:r>
              <m:sSubSup>
                <m:sSubSupPr>
                  <m:ctrlPr>
                    <w:rPr>
                      <w:rFonts w:ascii="Cambria Math" w:hAnsi="Cambria Math" w:cs="Times New Roman"/>
                      <w:i/>
                      <w:iCs/>
                      <w:sz w:val="24"/>
                      <w:szCs w:val="24"/>
                    </w:rPr>
                  </m:ctrlPr>
                </m:sSubSupPr>
                <m:e>
                  <m:r>
                    <w:rPr>
                      <w:rFonts w:ascii="Cambria Math" w:hAnsi="Cambria Math" w:cs="Times New Roman"/>
                      <w:sz w:val="24"/>
                      <w:szCs w:val="24"/>
                      <w:lang w:val="en-US"/>
                    </w:rPr>
                    <m:t>κ</m:t>
                  </m:r>
                </m:e>
                <m:sub>
                  <m:r>
                    <w:rPr>
                      <w:rFonts w:ascii="Cambria Math" w:hAnsi="Cambria Math" w:cs="Times New Roman"/>
                      <w:sz w:val="24"/>
                      <w:szCs w:val="24"/>
                    </w:rPr>
                    <m:t>org N</m:t>
                  </m:r>
                </m:sub>
                <m:sup>
                  <m:r>
                    <w:rPr>
                      <w:rFonts w:ascii="Cambria Math" w:hAnsi="Cambria Math" w:cs="Times New Roman"/>
                      <w:sz w:val="24"/>
                      <w:szCs w:val="24"/>
                    </w:rPr>
                    <m:t>S</m:t>
                  </m:r>
                </m:sup>
              </m:sSubSup>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DON</m:t>
                      </m:r>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S,B</m:t>
                  </m:r>
                </m:sup>
              </m:sSup>
              <m:r>
                <w:rPr>
                  <w:rFonts w:ascii="Cambria Math" w:hAnsi="Cambria Math" w:cs="Times New Roman"/>
                  <w:sz w:val="24"/>
                  <w:szCs w:val="24"/>
                </w:rPr>
                <m:t>)</m:t>
              </m:r>
            </m:oMath>
            <w:r w:rsidR="00190AA7" w:rsidRPr="00E60289">
              <w:rPr>
                <w:rFonts w:ascii="Times New Roman" w:hAnsi="Times New Roman" w:cs="Times New Roman"/>
                <w:sz w:val="24"/>
                <w:szCs w:val="24"/>
              </w:rPr>
              <w:t>,</w:t>
            </w:r>
          </w:p>
        </w:tc>
        <w:tc>
          <w:tcPr>
            <w:tcW w:w="616" w:type="dxa"/>
            <w:vAlign w:val="center"/>
          </w:tcPr>
          <w:p w14:paraId="355CDE4C" w14:textId="6B5AAA48" w:rsidR="00190AA7" w:rsidRPr="00E60289" w:rsidRDefault="00190AA7" w:rsidP="002D1799">
            <w:pPr>
              <w:pStyle w:val="Caption"/>
              <w:spacing w:line="480" w:lineRule="auto"/>
              <w:rPr>
                <w:rFonts w:ascii="Times New Roman" w:hAnsi="Times New Roman" w:cs="Times New Roman"/>
                <w:sz w:val="24"/>
                <w:szCs w:val="24"/>
              </w:rPr>
            </w:pPr>
            <w:bookmarkStart w:id="19" w:name="_Ref35522353"/>
            <w:r w:rsidRPr="00E60289">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SEQ ( \* ARABIC </w:instrText>
            </w:r>
            <w:r w:rsidRPr="00E60289">
              <w:rPr>
                <w:rFonts w:ascii="Times New Roman" w:hAnsi="Times New Roman" w:cs="Times New Roman"/>
                <w:sz w:val="24"/>
                <w:szCs w:val="24"/>
              </w:rPr>
              <w:fldChar w:fldCharType="separate"/>
            </w:r>
            <w:r w:rsidR="002D1799">
              <w:rPr>
                <w:rFonts w:ascii="Times New Roman" w:hAnsi="Times New Roman" w:cs="Times New Roman"/>
                <w:noProof/>
                <w:sz w:val="24"/>
                <w:szCs w:val="24"/>
              </w:rPr>
              <w:t>19</w:t>
            </w:r>
            <w:r w:rsidRPr="00E60289">
              <w:rPr>
                <w:rFonts w:ascii="Times New Roman" w:hAnsi="Times New Roman" w:cs="Times New Roman"/>
                <w:noProof/>
                <w:sz w:val="24"/>
                <w:szCs w:val="24"/>
              </w:rPr>
              <w:fldChar w:fldCharType="end"/>
            </w:r>
            <w:r w:rsidRPr="00E60289">
              <w:rPr>
                <w:rFonts w:ascii="Times New Roman" w:hAnsi="Times New Roman" w:cs="Times New Roman"/>
                <w:sz w:val="24"/>
                <w:szCs w:val="24"/>
              </w:rPr>
              <w:t xml:space="preserve"> )</w:t>
            </w:r>
            <w:bookmarkEnd w:id="19"/>
          </w:p>
        </w:tc>
      </w:tr>
    </w:tbl>
    <w:p w14:paraId="2226D755" w14:textId="77777777" w:rsidR="00190AA7" w:rsidRPr="00E60289" w:rsidRDefault="00190AA7" w:rsidP="00190AA7">
      <w:pPr>
        <w:spacing w:line="480" w:lineRule="auto"/>
        <w:rPr>
          <w:rFonts w:ascii="Times New Roman" w:hAnsi="Times New Roman" w:cs="Times New Roman"/>
          <w:sz w:val="24"/>
          <w:szCs w:val="24"/>
        </w:rPr>
      </w:pPr>
    </w:p>
    <w:p w14:paraId="471FA521" w14:textId="48D33D5F" w:rsidR="00190AA7" w:rsidRPr="00E60289" w:rsidRDefault="00190AA7" w:rsidP="00190AA7">
      <w:pPr>
        <w:spacing w:line="480" w:lineRule="auto"/>
        <w:jc w:val="both"/>
        <w:rPr>
          <w:rFonts w:ascii="Times New Roman" w:hAnsi="Times New Roman" w:cs="Times New Roman"/>
          <w:sz w:val="24"/>
          <w:szCs w:val="24"/>
          <w:highlight w:val="yellow"/>
        </w:rPr>
      </w:pPr>
      <w:proofErr w:type="gramStart"/>
      <w:r w:rsidRPr="00E60289">
        <w:rPr>
          <w:rFonts w:ascii="Times New Roman" w:hAnsi="Times New Roman" w:cs="Times New Roman"/>
          <w:sz w:val="24"/>
          <w:szCs w:val="24"/>
        </w:rPr>
        <w:t>where</w:t>
      </w:r>
      <w:proofErr w:type="gramEnd"/>
      <w:r w:rsidRPr="00E60289">
        <w:rPr>
          <w:rFonts w:ascii="Times New Roman" w:hAnsi="Times New Roman" w:cs="Times New Roman"/>
          <w:sz w:val="24"/>
          <w:szCs w:val="24"/>
        </w:rPr>
        <w:t xml:space="preserve">  </w:t>
      </w:r>
      <m:oMath>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N</m:t>
                </m:r>
                <m:sSubSup>
                  <m:sSubSupPr>
                    <m:ctrlPr>
                      <w:rPr>
                        <w:rFonts w:ascii="Cambria Math" w:hAnsi="Cambria Math" w:cs="Times New Roman"/>
                        <w:sz w:val="24"/>
                        <w:szCs w:val="24"/>
                        <w:vertAlign w:val="superscript"/>
                      </w:rPr>
                    </m:ctrlPr>
                  </m:sSubSupPr>
                  <m:e>
                    <m:r>
                      <m:rPr>
                        <m:sty m:val="p"/>
                      </m:rPr>
                      <w:rPr>
                        <w:rFonts w:ascii="Cambria Math" w:hAnsi="Cambria Math" w:cs="Times New Roman"/>
                        <w:sz w:val="24"/>
                        <w:szCs w:val="24"/>
                      </w:rPr>
                      <m:t>O</m:t>
                    </m:r>
                    <m:ctrlPr>
                      <w:rPr>
                        <w:rFonts w:ascii="Cambria Math" w:hAnsi="Cambria Math" w:cs="Times New Roman"/>
                        <w:sz w:val="24"/>
                        <w:szCs w:val="24"/>
                      </w:rPr>
                    </m:ctrlPr>
                  </m:e>
                  <m:sub>
                    <m:r>
                      <m:rPr>
                        <m:sty m:val="p"/>
                      </m:rPr>
                      <w:rPr>
                        <w:rFonts w:ascii="Cambria Math" w:hAnsi="Cambria Math" w:cs="Times New Roman"/>
                        <w:sz w:val="24"/>
                        <w:szCs w:val="24"/>
                        <w:vertAlign w:val="subscript"/>
                      </w:rPr>
                      <m:t>3</m:t>
                    </m:r>
                    <m:ctrlPr>
                      <w:rPr>
                        <w:rFonts w:ascii="Cambria Math" w:hAnsi="Cambria Math" w:cs="Times New Roman"/>
                        <w:sz w:val="24"/>
                        <w:szCs w:val="24"/>
                        <w:vertAlign w:val="subscript"/>
                      </w:rPr>
                    </m:ctrlPr>
                  </m:sub>
                  <m:sup>
                    <m:r>
                      <m:rPr>
                        <m:sty m:val="p"/>
                      </m:rPr>
                      <w:rPr>
                        <w:rFonts w:ascii="Cambria Math" w:hAnsi="Cambria Math" w:cs="Times New Roman"/>
                        <w:sz w:val="24"/>
                        <w:szCs w:val="24"/>
                        <w:vertAlign w:val="superscript"/>
                      </w:rPr>
                      <m:t>-</m:t>
                    </m:r>
                  </m:sup>
                </m:sSubSup>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L</m:t>
            </m:r>
          </m:sup>
        </m:sSup>
      </m:oMath>
      <w:r w:rsidRPr="00E60289">
        <w:rPr>
          <w:rFonts w:ascii="Times New Roman" w:hAnsi="Times New Roman" w:cs="Times New Roman"/>
          <w:sz w:val="24"/>
          <w:szCs w:val="24"/>
        </w:rPr>
        <w:t xml:space="preserve"> [mol m</w:t>
      </w:r>
      <w:r w:rsidRPr="00E60289">
        <w:rPr>
          <w:rFonts w:ascii="Times New Roman" w:hAnsi="Times New Roman" w:cs="Times New Roman"/>
          <w:sz w:val="24"/>
          <w:szCs w:val="24"/>
          <w:vertAlign w:val="superscript"/>
        </w:rPr>
        <w:t>3</w:t>
      </w:r>
      <w:r w:rsidRPr="00E60289">
        <w:rPr>
          <w:rFonts w:ascii="Times New Roman" w:hAnsi="Times New Roman" w:cs="Times New Roman"/>
          <w:sz w:val="24"/>
          <w:szCs w:val="24"/>
        </w:rPr>
        <w:softHyphen/>
      </w:r>
      <w:r w:rsidRPr="00E60289">
        <w:rPr>
          <w:rFonts w:ascii="Times New Roman" w:hAnsi="Times New Roman" w:cs="Times New Roman"/>
          <w:sz w:val="24"/>
          <w:szCs w:val="24"/>
          <w:vertAlign w:val="subscript"/>
        </w:rPr>
        <w:t>water</w:t>
      </w:r>
      <w:r w:rsidRPr="00E60289">
        <w:rPr>
          <w:rFonts w:ascii="Times New Roman" w:hAnsi="Times New Roman" w:cs="Times New Roman"/>
          <w:sz w:val="24"/>
          <w:szCs w:val="24"/>
        </w:rPr>
        <w:t>] is the concentration of nitrate in pore water</w:t>
      </w:r>
      <w:r w:rsidR="00545194">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s</m:t>
            </m:r>
          </m:sub>
        </m:sSub>
      </m:oMath>
      <w:r w:rsidR="00545194">
        <w:rPr>
          <w:rFonts w:ascii="Times New Roman" w:hAnsi="Times New Roman" w:cs="Times New Roman"/>
          <w:sz w:val="24"/>
          <w:szCs w:val="24"/>
        </w:rPr>
        <w:t xml:space="preserve"> is the volumetric proportion </w:t>
      </w:r>
      <w:r w:rsidRPr="00E60289">
        <w:rPr>
          <w:rFonts w:ascii="Times New Roman" w:hAnsi="Times New Roman" w:cs="Times New Roman"/>
          <w:sz w:val="24"/>
          <w:szCs w:val="24"/>
        </w:rPr>
        <w:t xml:space="preserve"> </w:t>
      </w:r>
      <w:r w:rsidR="00545194">
        <w:rPr>
          <w:rFonts w:ascii="Times New Roman" w:hAnsi="Times New Roman" w:cs="Times New Roman"/>
          <w:sz w:val="24"/>
          <w:szCs w:val="24"/>
        </w:rPr>
        <w:t xml:space="preserve">of soil solids </w:t>
      </w:r>
      <w:r w:rsidRPr="00E60289">
        <w:rPr>
          <w:rFonts w:ascii="Times New Roman" w:hAnsi="Times New Roman" w:cs="Times New Roman"/>
          <w:sz w:val="24"/>
          <w:szCs w:val="24"/>
        </w:rPr>
        <w:t xml:space="preserve">and </w:t>
      </w:r>
      <m:oMath>
        <m:r>
          <w:rPr>
            <w:rFonts w:ascii="Cambria Math" w:hAnsi="Cambria Math" w:cs="Times New Roman"/>
            <w:sz w:val="24"/>
            <w:szCs w:val="24"/>
          </w:rPr>
          <m:t>F</m:t>
        </m:r>
        <m:d>
          <m:dPr>
            <m:ctrlPr>
              <w:rPr>
                <w:rFonts w:ascii="Cambria Math" w:hAnsi="Cambria Math" w:cs="Times New Roman"/>
                <w:i/>
                <w:sz w:val="24"/>
                <w:szCs w:val="24"/>
              </w:rPr>
            </m:ctrlPr>
          </m:dPr>
          <m:e>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N</m:t>
                    </m:r>
                    <m:sSubSup>
                      <m:sSubSupPr>
                        <m:ctrlPr>
                          <w:rPr>
                            <w:rFonts w:ascii="Cambria Math" w:hAnsi="Cambria Math" w:cs="Times New Roman"/>
                            <w:sz w:val="24"/>
                            <w:szCs w:val="24"/>
                            <w:vertAlign w:val="superscript"/>
                          </w:rPr>
                        </m:ctrlPr>
                      </m:sSubSupPr>
                      <m:e>
                        <m:r>
                          <m:rPr>
                            <m:sty m:val="p"/>
                          </m:rPr>
                          <w:rPr>
                            <w:rFonts w:ascii="Cambria Math" w:hAnsi="Cambria Math" w:cs="Times New Roman"/>
                            <w:sz w:val="24"/>
                            <w:szCs w:val="24"/>
                          </w:rPr>
                          <m:t>O</m:t>
                        </m:r>
                        <m:ctrlPr>
                          <w:rPr>
                            <w:rFonts w:ascii="Cambria Math" w:hAnsi="Cambria Math" w:cs="Times New Roman"/>
                            <w:sz w:val="24"/>
                            <w:szCs w:val="24"/>
                          </w:rPr>
                        </m:ctrlPr>
                      </m:e>
                      <m:sub>
                        <m:r>
                          <m:rPr>
                            <m:sty m:val="p"/>
                          </m:rPr>
                          <w:rPr>
                            <w:rFonts w:ascii="Cambria Math" w:hAnsi="Cambria Math" w:cs="Times New Roman"/>
                            <w:sz w:val="24"/>
                            <w:szCs w:val="24"/>
                            <w:vertAlign w:val="subscript"/>
                          </w:rPr>
                          <m:t>3</m:t>
                        </m:r>
                        <m:ctrlPr>
                          <w:rPr>
                            <w:rFonts w:ascii="Cambria Math" w:hAnsi="Cambria Math" w:cs="Times New Roman"/>
                            <w:sz w:val="24"/>
                            <w:szCs w:val="24"/>
                            <w:vertAlign w:val="subscript"/>
                          </w:rPr>
                        </m:ctrlPr>
                      </m:sub>
                      <m:sup>
                        <m:r>
                          <m:rPr>
                            <m:sty m:val="p"/>
                          </m:rPr>
                          <w:rPr>
                            <w:rFonts w:ascii="Cambria Math" w:hAnsi="Cambria Math" w:cs="Times New Roman"/>
                            <w:sz w:val="24"/>
                            <w:szCs w:val="24"/>
                            <w:vertAlign w:val="superscript"/>
                          </w:rPr>
                          <m:t>-</m:t>
                        </m:r>
                      </m:sup>
                    </m:sSubSup>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L</m:t>
                </m:r>
              </m:sup>
            </m:sSup>
          </m:e>
        </m:d>
      </m:oMath>
      <w:r w:rsidRPr="00E60289">
        <w:rPr>
          <w:rFonts w:ascii="Times New Roman" w:hAnsi="Times New Roman" w:cs="Times New Roman"/>
          <w:sz w:val="24"/>
          <w:szCs w:val="24"/>
        </w:rPr>
        <w:t xml:space="preserve"> is the plant nitrate uptake function. </w:t>
      </w:r>
      <w:r w:rsidR="003A2250">
        <w:rPr>
          <w:rFonts w:ascii="Times New Roman" w:hAnsi="Times New Roman" w:cs="Times New Roman"/>
          <w:sz w:val="24"/>
          <w:szCs w:val="24"/>
        </w:rPr>
        <w:t>We note that with these equations the model assumes soil properties are constant in depth.</w:t>
      </w:r>
    </w:p>
    <w:p w14:paraId="240EC73F" w14:textId="3E6DE396" w:rsidR="00190AA7" w:rsidRPr="00E60289" w:rsidRDefault="00190AA7" w:rsidP="00190AA7">
      <w:pPr>
        <w:spacing w:line="480" w:lineRule="auto"/>
        <w:ind w:firstLine="720"/>
        <w:jc w:val="both"/>
        <w:rPr>
          <w:rFonts w:ascii="Times New Roman" w:hAnsi="Times New Roman" w:cs="Times New Roman"/>
          <w:sz w:val="24"/>
          <w:szCs w:val="24"/>
        </w:rPr>
      </w:pPr>
      <w:r w:rsidRPr="00E60289">
        <w:rPr>
          <w:rFonts w:ascii="Times New Roman" w:hAnsi="Times New Roman" w:cs="Times New Roman"/>
          <w:sz w:val="24"/>
          <w:szCs w:val="24"/>
        </w:rPr>
        <w:t xml:space="preserve">In equations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REF _Ref35522330 \h  \* MERGEFORMAT </w:instrText>
      </w:r>
      <w:r w:rsidRPr="00E60289">
        <w:rPr>
          <w:rFonts w:ascii="Times New Roman" w:hAnsi="Times New Roman" w:cs="Times New Roman"/>
          <w:sz w:val="24"/>
          <w:szCs w:val="24"/>
        </w:rPr>
      </w:r>
      <w:r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w:t>
      </w:r>
      <w:r w:rsidR="002D1799">
        <w:rPr>
          <w:rFonts w:ascii="Times New Roman" w:hAnsi="Times New Roman" w:cs="Times New Roman"/>
          <w:noProof/>
          <w:sz w:val="24"/>
          <w:szCs w:val="24"/>
        </w:rPr>
        <w:t>17</w:t>
      </w:r>
      <w:r w:rsidR="002D1799" w:rsidRPr="00E60289">
        <w:rPr>
          <w:rFonts w:ascii="Times New Roman" w:hAnsi="Times New Roman" w:cs="Times New Roman"/>
          <w:sz w:val="24"/>
          <w:szCs w:val="24"/>
        </w:rPr>
        <w:t>)</w:t>
      </w:r>
      <w:r w:rsidRPr="00E60289">
        <w:rPr>
          <w:rFonts w:ascii="Times New Roman" w:hAnsi="Times New Roman" w:cs="Times New Roman"/>
          <w:sz w:val="24"/>
          <w:szCs w:val="24"/>
        </w:rPr>
        <w:fldChar w:fldCharType="end"/>
      </w:r>
      <w:r w:rsidRPr="00E60289">
        <w:rPr>
          <w:rFonts w:ascii="Times New Roman" w:hAnsi="Times New Roman" w:cs="Times New Roman"/>
          <w:sz w:val="24"/>
          <w:szCs w:val="24"/>
        </w:rPr>
        <w:t xml:space="preserve"> –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REF _Ref35522353 \h  \* MERGEFORMAT </w:instrText>
      </w:r>
      <w:r w:rsidRPr="00E60289">
        <w:rPr>
          <w:rFonts w:ascii="Times New Roman" w:hAnsi="Times New Roman" w:cs="Times New Roman"/>
          <w:sz w:val="24"/>
          <w:szCs w:val="24"/>
        </w:rPr>
      </w:r>
      <w:r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w:t>
      </w:r>
      <w:r w:rsidR="002D1799">
        <w:rPr>
          <w:rFonts w:ascii="Times New Roman" w:hAnsi="Times New Roman" w:cs="Times New Roman"/>
          <w:noProof/>
          <w:sz w:val="24"/>
          <w:szCs w:val="24"/>
        </w:rPr>
        <w:t>19</w:t>
      </w:r>
      <w:r w:rsidR="002D1799" w:rsidRPr="00E60289">
        <w:rPr>
          <w:rFonts w:ascii="Times New Roman" w:hAnsi="Times New Roman" w:cs="Times New Roman"/>
          <w:sz w:val="24"/>
          <w:szCs w:val="24"/>
        </w:rPr>
        <w:t>)</w:t>
      </w:r>
      <w:r w:rsidRPr="00E60289">
        <w:rPr>
          <w:rFonts w:ascii="Times New Roman" w:hAnsi="Times New Roman" w:cs="Times New Roman"/>
          <w:sz w:val="24"/>
          <w:szCs w:val="24"/>
        </w:rPr>
        <w:fldChar w:fldCharType="end"/>
      </w:r>
      <w:r w:rsidRPr="00E60289">
        <w:rPr>
          <w:rFonts w:ascii="Times New Roman" w:hAnsi="Times New Roman" w:cs="Times New Roman"/>
          <w:sz w:val="24"/>
          <w:szCs w:val="24"/>
        </w:rPr>
        <w:t xml:space="preserve">, the volumetric water content </w:t>
      </w:r>
      <m:oMath>
        <m:sSub>
          <m:sSubPr>
            <m:ctrlPr>
              <w:rPr>
                <w:rFonts w:ascii="Cambria Math" w:hAnsi="Cambria Math" w:cs="Times New Roman"/>
                <w:i/>
                <w:sz w:val="24"/>
                <w:szCs w:val="24"/>
              </w:rPr>
            </m:ctrlPr>
          </m:sSubPr>
          <m:e>
            <m:r>
              <w:rPr>
                <w:rFonts w:ascii="Cambria Math" w:hAnsi="Cambria Math" w:cs="Times New Roman"/>
                <w:sz w:val="24"/>
                <w:szCs w:val="24"/>
              </w:rPr>
              <m:t>ϕ</m:t>
            </m:r>
          </m:e>
          <m:sub>
            <m:r>
              <m:rPr>
                <m:sty m:val="p"/>
              </m:rPr>
              <w:rPr>
                <w:rFonts w:ascii="Cambria Math" w:hAnsi="Cambria Math" w:cs="Times New Roman"/>
                <w:sz w:val="24"/>
                <w:szCs w:val="24"/>
              </w:rPr>
              <m:t>l</m:t>
            </m:r>
          </m:sub>
        </m:sSub>
      </m:oMath>
      <w:r w:rsidRPr="00E60289">
        <w:rPr>
          <w:rFonts w:ascii="Times New Roman" w:hAnsi="Times New Roman" w:cs="Times New Roman"/>
          <w:sz w:val="24"/>
          <w:szCs w:val="24"/>
        </w:rPr>
        <w:t xml:space="preserve"> is related to the soil water pore pressure </w:t>
      </w:r>
      <m:oMath>
        <m:r>
          <w:rPr>
            <w:rFonts w:ascii="Cambria Math" w:hAnsi="Cambria Math" w:cs="Times New Roman"/>
            <w:sz w:val="24"/>
            <w:szCs w:val="24"/>
          </w:rPr>
          <m:t>p</m:t>
        </m:r>
      </m:oMath>
      <w:r w:rsidRPr="00E60289">
        <w:rPr>
          <w:rFonts w:ascii="Times New Roman" w:hAnsi="Times New Roman" w:cs="Times New Roman"/>
          <w:sz w:val="24"/>
          <w:szCs w:val="24"/>
        </w:rPr>
        <w:t xml:space="preserve"> by the suction characteristic</w:t>
      </w:r>
      <m:oMath>
        <m:sSub>
          <m:sSubPr>
            <m:ctrlPr>
              <w:rPr>
                <w:rFonts w:ascii="Cambria Math" w:hAnsi="Cambria Math" w:cs="Times New Roman"/>
                <w:i/>
                <w:sz w:val="24"/>
                <w:szCs w:val="24"/>
              </w:rPr>
            </m:ctrlPr>
          </m:sSubPr>
          <m:e>
            <m:r>
              <w:rPr>
                <w:rFonts w:ascii="Cambria Math" w:hAnsi="Cambria Math" w:cs="Times New Roman"/>
                <w:sz w:val="24"/>
                <w:szCs w:val="24"/>
              </w:rPr>
              <m:t xml:space="preserve"> ϕ</m:t>
            </m:r>
          </m:e>
          <m:sub>
            <m:r>
              <m:rPr>
                <m:sty m:val="p"/>
              </m:rPr>
              <w:rPr>
                <w:rFonts w:ascii="Cambria Math" w:hAnsi="Cambria Math" w:cs="Times New Roman"/>
                <w:sz w:val="24"/>
                <w:szCs w:val="24"/>
              </w:rPr>
              <m:t>l</m:t>
            </m:r>
          </m:sub>
        </m:sSub>
        <m:r>
          <w:rPr>
            <w:rFonts w:ascii="Cambria Math" w:hAnsi="Cambria Math" w:cs="Times New Roman"/>
            <w:sz w:val="24"/>
            <w:szCs w:val="24"/>
          </w:rPr>
          <m:t>=ϕS</m:t>
        </m:r>
        <m:d>
          <m:dPr>
            <m:ctrlPr>
              <w:rPr>
                <w:rFonts w:ascii="Cambria Math" w:hAnsi="Cambria Math" w:cs="Times New Roman"/>
                <w:i/>
                <w:sz w:val="24"/>
                <w:szCs w:val="24"/>
              </w:rPr>
            </m:ctrlPr>
          </m:dPr>
          <m:e>
            <m:r>
              <w:rPr>
                <w:rFonts w:ascii="Cambria Math" w:hAnsi="Cambria Math" w:cs="Times New Roman"/>
                <w:sz w:val="24"/>
                <w:szCs w:val="24"/>
              </w:rPr>
              <m:t>p</m:t>
            </m:r>
          </m:e>
        </m:d>
      </m:oMath>
      <w:r w:rsidRPr="00E60289">
        <w:rPr>
          <w:rFonts w:ascii="Times New Roman" w:hAnsi="Times New Roman" w:cs="Times New Roman"/>
          <w:sz w:val="24"/>
          <w:szCs w:val="24"/>
        </w:rPr>
        <w:t xml:space="preserve">. In addition, we state that </w:t>
      </w:r>
      <m:oMath>
        <m:r>
          <m:rPr>
            <m:sty m:val="b"/>
          </m:rPr>
          <w:rPr>
            <w:rFonts w:ascii="Cambria Math" w:hAnsi="Cambria Math" w:cs="Times New Roman"/>
            <w:sz w:val="24"/>
            <w:szCs w:val="24"/>
          </w:rPr>
          <m:t>u</m:t>
        </m:r>
      </m:oMath>
      <w:r w:rsidRPr="00E60289">
        <w:rPr>
          <w:rFonts w:ascii="Times New Roman" w:hAnsi="Times New Roman" w:cs="Times New Roman"/>
          <w:sz w:val="24"/>
          <w:szCs w:val="24"/>
        </w:rPr>
        <w:t xml:space="preserve"> is described by Darcy’s law, as in the water movement model, </w:t>
      </w:r>
      <w:r w:rsidR="008F72EB">
        <w:rPr>
          <w:rFonts w:ascii="Times New Roman" w:hAnsi="Times New Roman" w:cs="Times New Roman"/>
          <w:sz w:val="24"/>
          <w:szCs w:val="24"/>
        </w:rPr>
        <w:t>e</w:t>
      </w:r>
      <w:r w:rsidRPr="00E60289">
        <w:rPr>
          <w:rFonts w:ascii="Times New Roman" w:hAnsi="Times New Roman" w:cs="Times New Roman"/>
          <w:sz w:val="24"/>
          <w:szCs w:val="24"/>
        </w:rPr>
        <w:t xml:space="preserve">quation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REF _Ref35522388 \h  \* MERGEFORMAT </w:instrText>
      </w:r>
      <w:r w:rsidRPr="00E60289">
        <w:rPr>
          <w:rFonts w:ascii="Times New Roman" w:hAnsi="Times New Roman" w:cs="Times New Roman"/>
          <w:sz w:val="24"/>
          <w:szCs w:val="24"/>
        </w:rPr>
      </w:r>
      <w:r w:rsidRPr="00E60289">
        <w:rPr>
          <w:rFonts w:ascii="Times New Roman" w:hAnsi="Times New Roman" w:cs="Times New Roman"/>
          <w:sz w:val="24"/>
          <w:szCs w:val="24"/>
        </w:rPr>
        <w:fldChar w:fldCharType="separate"/>
      </w:r>
      <w:r w:rsidR="00987A1F">
        <w:rPr>
          <w:rFonts w:ascii="Times New Roman" w:hAnsi="Times New Roman" w:cs="Times New Roman"/>
          <w:sz w:val="24"/>
          <w:szCs w:val="24"/>
        </w:rPr>
        <w:t>(</w:t>
      </w:r>
      <w:r w:rsidR="002D1799">
        <w:rPr>
          <w:rFonts w:ascii="Times New Roman" w:hAnsi="Times New Roman" w:cs="Times New Roman"/>
          <w:noProof/>
          <w:sz w:val="24"/>
          <w:szCs w:val="24"/>
        </w:rPr>
        <w:t>2</w:t>
      </w:r>
      <w:r w:rsidR="002D1799" w:rsidRPr="00E60289">
        <w:rPr>
          <w:rFonts w:ascii="Times New Roman" w:hAnsi="Times New Roman" w:cs="Times New Roman"/>
          <w:sz w:val="24"/>
          <w:szCs w:val="24"/>
        </w:rPr>
        <w:t>)</w:t>
      </w:r>
      <w:r w:rsidRPr="00E60289">
        <w:rPr>
          <w:rFonts w:ascii="Times New Roman" w:hAnsi="Times New Roman" w:cs="Times New Roman"/>
          <w:sz w:val="24"/>
          <w:szCs w:val="24"/>
        </w:rPr>
        <w:fldChar w:fldCharType="end"/>
      </w:r>
      <w:r w:rsidRPr="00E60289">
        <w:rPr>
          <w:rFonts w:ascii="Times New Roman" w:hAnsi="Times New Roman" w:cs="Times New Roman"/>
          <w:sz w:val="24"/>
          <w:szCs w:val="24"/>
        </w:rPr>
        <w:t xml:space="preserve">. Finally, we assume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l</m:t>
            </m:r>
          </m:sub>
        </m:sSub>
      </m:oMath>
      <w:r w:rsidRPr="00E60289">
        <w:rPr>
          <w:rFonts w:ascii="Times New Roman" w:hAnsi="Times New Roman" w:cs="Times New Roman"/>
          <w:sz w:val="24"/>
          <w:szCs w:val="24"/>
        </w:rPr>
        <w:t xml:space="preserve"> can be expressed by the power law,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
        <w:gridCol w:w="7762"/>
        <w:gridCol w:w="711"/>
      </w:tblGrid>
      <w:tr w:rsidR="00190AA7" w:rsidRPr="00E60289" w14:paraId="7C2AB423" w14:textId="77777777" w:rsidTr="002D1799">
        <w:tc>
          <w:tcPr>
            <w:tcW w:w="557" w:type="dxa"/>
          </w:tcPr>
          <w:p w14:paraId="65FE70B6" w14:textId="77777777" w:rsidR="00190AA7" w:rsidRPr="00E60289" w:rsidRDefault="00190AA7" w:rsidP="002D1799">
            <w:pPr>
              <w:spacing w:line="480" w:lineRule="auto"/>
              <w:rPr>
                <w:rFonts w:ascii="Times New Roman" w:hAnsi="Times New Roman" w:cs="Times New Roman"/>
                <w:sz w:val="24"/>
                <w:szCs w:val="24"/>
              </w:rPr>
            </w:pPr>
          </w:p>
        </w:tc>
        <w:tc>
          <w:tcPr>
            <w:tcW w:w="7843" w:type="dxa"/>
            <w:vAlign w:val="center"/>
            <w:hideMark/>
          </w:tcPr>
          <w:p w14:paraId="6D36D220" w14:textId="77777777" w:rsidR="00190AA7" w:rsidRPr="00E60289" w:rsidRDefault="00356A26" w:rsidP="002D1799">
            <w:pPr>
              <w:spacing w:line="48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m:rPr>
                      <m:sty m:val="p"/>
                    </m:rPr>
                    <w:rPr>
                      <w:rFonts w:ascii="Cambria Math" w:hAnsi="Cambria Math" w:cs="Times New Roman"/>
                      <w:sz w:val="24"/>
                      <w:szCs w:val="24"/>
                    </w:rPr>
                    <m:t>f</m:t>
                  </m:r>
                </m:sub>
              </m:sSub>
              <m:sSup>
                <m:sSupPr>
                  <m:ctrlPr>
                    <w:rPr>
                      <w:rFonts w:ascii="Cambria Math" w:hAnsi="Cambria Math" w:cs="Times New Roman"/>
                      <w:i/>
                      <w:sz w:val="24"/>
                      <w:szCs w:val="24"/>
                    </w:rPr>
                  </m:ctrlPr>
                </m:sSupPr>
                <m:e>
                  <m:r>
                    <w:rPr>
                      <w:rFonts w:ascii="Cambria Math" w:hAnsi="Cambria Math" w:cs="Times New Roman"/>
                      <w:sz w:val="24"/>
                      <w:szCs w:val="24"/>
                    </w:rPr>
                    <m:t>ϕ</m:t>
                  </m:r>
                </m:e>
                <m:sup>
                  <m:r>
                    <w:rPr>
                      <w:rFonts w:ascii="Cambria Math" w:hAnsi="Cambria Math" w:cs="Times New Roman"/>
                      <w:sz w:val="24"/>
                      <w:szCs w:val="24"/>
                    </w:rPr>
                    <m:t>d</m:t>
                  </m:r>
                </m:sup>
              </m:sSup>
              <m:sSup>
                <m:sSupPr>
                  <m:ctrlPr>
                    <w:rPr>
                      <w:rFonts w:ascii="Cambria Math" w:hAnsi="Cambria Math" w:cs="Times New Roman"/>
                      <w:i/>
                      <w:sz w:val="24"/>
                      <w:szCs w:val="24"/>
                    </w:rPr>
                  </m:ctrlPr>
                </m:sSupPr>
                <m:e>
                  <m:r>
                    <w:rPr>
                      <w:rFonts w:ascii="Cambria Math" w:hAnsi="Cambria Math" w:cs="Times New Roman"/>
                      <w:sz w:val="24"/>
                      <w:szCs w:val="24"/>
                    </w:rPr>
                    <m:t>S</m:t>
                  </m:r>
                  <m:d>
                    <m:dPr>
                      <m:ctrlPr>
                        <w:rPr>
                          <w:rFonts w:ascii="Cambria Math" w:hAnsi="Cambria Math" w:cs="Times New Roman"/>
                          <w:i/>
                          <w:sz w:val="24"/>
                          <w:szCs w:val="24"/>
                        </w:rPr>
                      </m:ctrlPr>
                    </m:dPr>
                    <m:e>
                      <m:r>
                        <w:rPr>
                          <w:rFonts w:ascii="Cambria Math" w:hAnsi="Cambria Math" w:cs="Times New Roman"/>
                          <w:sz w:val="24"/>
                          <w:szCs w:val="24"/>
                        </w:rPr>
                        <m:t>p</m:t>
                      </m:r>
                    </m:e>
                  </m:d>
                </m:e>
                <m:sup>
                  <m:r>
                    <w:rPr>
                      <w:rFonts w:ascii="Cambria Math" w:hAnsi="Cambria Math" w:cs="Times New Roman"/>
                      <w:sz w:val="24"/>
                      <w:szCs w:val="24"/>
                    </w:rPr>
                    <m:t>d</m:t>
                  </m:r>
                </m:sup>
              </m:sSup>
            </m:oMath>
            <w:r w:rsidR="00190AA7" w:rsidRPr="00E60289">
              <w:rPr>
                <w:rFonts w:ascii="Times New Roman" w:hAnsi="Times New Roman" w:cs="Times New Roman"/>
                <w:sz w:val="24"/>
                <w:szCs w:val="24"/>
              </w:rPr>
              <w:t>,</w:t>
            </w:r>
          </w:p>
        </w:tc>
        <w:tc>
          <w:tcPr>
            <w:tcW w:w="616" w:type="dxa"/>
            <w:vAlign w:val="center"/>
            <w:hideMark/>
          </w:tcPr>
          <w:p w14:paraId="6B2817EC" w14:textId="1517EAE0" w:rsidR="00190AA7" w:rsidRPr="00E60289" w:rsidRDefault="00190AA7" w:rsidP="002D1799">
            <w:pPr>
              <w:pStyle w:val="Caption"/>
              <w:spacing w:line="480" w:lineRule="auto"/>
              <w:rPr>
                <w:rFonts w:ascii="Times New Roman" w:hAnsi="Times New Roman" w:cs="Times New Roman"/>
                <w:sz w:val="24"/>
                <w:szCs w:val="24"/>
              </w:rPr>
            </w:pPr>
            <w:r w:rsidRPr="00E60289">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SEQ ( \* ARABIC </w:instrText>
            </w:r>
            <w:r w:rsidRPr="00E60289">
              <w:rPr>
                <w:rFonts w:ascii="Times New Roman" w:hAnsi="Times New Roman" w:cs="Times New Roman"/>
                <w:sz w:val="24"/>
                <w:szCs w:val="24"/>
              </w:rPr>
              <w:fldChar w:fldCharType="separate"/>
            </w:r>
            <w:r w:rsidR="002D1799">
              <w:rPr>
                <w:rFonts w:ascii="Times New Roman" w:hAnsi="Times New Roman" w:cs="Times New Roman"/>
                <w:noProof/>
                <w:sz w:val="24"/>
                <w:szCs w:val="24"/>
              </w:rPr>
              <w:t>20</w:t>
            </w:r>
            <w:r w:rsidRPr="00E60289">
              <w:rPr>
                <w:rFonts w:ascii="Times New Roman" w:hAnsi="Times New Roman" w:cs="Times New Roman"/>
                <w:noProof/>
                <w:sz w:val="24"/>
                <w:szCs w:val="24"/>
              </w:rPr>
              <w:fldChar w:fldCharType="end"/>
            </w:r>
            <w:r w:rsidRPr="00E60289">
              <w:rPr>
                <w:rFonts w:ascii="Times New Roman" w:hAnsi="Times New Roman" w:cs="Times New Roman"/>
                <w:sz w:val="24"/>
                <w:szCs w:val="24"/>
              </w:rPr>
              <w:t xml:space="preserve"> )</w:t>
            </w:r>
          </w:p>
        </w:tc>
      </w:tr>
    </w:tbl>
    <w:p w14:paraId="0D4DA937" w14:textId="4A37716C" w:rsidR="00190AA7" w:rsidRPr="00E60289" w:rsidRDefault="00190AA7" w:rsidP="002F7ECE">
      <w:pPr>
        <w:spacing w:line="480" w:lineRule="auto"/>
        <w:jc w:val="both"/>
        <w:rPr>
          <w:rFonts w:ascii="Times New Roman" w:hAnsi="Times New Roman" w:cs="Times New Roman"/>
          <w:sz w:val="24"/>
          <w:szCs w:val="24"/>
        </w:rPr>
      </w:pPr>
      <w:r w:rsidRPr="00E60289">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D</m:t>
            </m:r>
          </m:e>
          <m:sub>
            <m:r>
              <m:rPr>
                <m:sty m:val="p"/>
              </m:rPr>
              <w:rPr>
                <w:rFonts w:ascii="Cambria Math" w:hAnsi="Cambria Math" w:cs="Times New Roman"/>
                <w:sz w:val="24"/>
                <w:szCs w:val="24"/>
              </w:rPr>
              <m:t>f</m:t>
            </m:r>
          </m:sub>
        </m:sSub>
      </m:oMath>
      <w:r w:rsidRPr="00E60289">
        <w:rPr>
          <w:rFonts w:ascii="Times New Roman" w:hAnsi="Times New Roman" w:cs="Times New Roman"/>
          <w:sz w:val="24"/>
          <w:szCs w:val="24"/>
        </w:rPr>
        <w:t xml:space="preserve"> [m</w:t>
      </w:r>
      <w:r w:rsidRPr="00E60289">
        <w:rPr>
          <w:rFonts w:ascii="Times New Roman" w:hAnsi="Times New Roman" w:cs="Times New Roman"/>
          <w:sz w:val="24"/>
          <w:szCs w:val="24"/>
          <w:vertAlign w:val="superscript"/>
        </w:rPr>
        <w:t>2</w:t>
      </w:r>
      <w:r w:rsidR="002F7ECE">
        <w:rPr>
          <w:rFonts w:ascii="Times New Roman" w:hAnsi="Times New Roman" w:cs="Times New Roman"/>
          <w:sz w:val="24"/>
          <w:szCs w:val="24"/>
          <w:vertAlign w:val="subscript"/>
        </w:rPr>
        <w:t>water</w:t>
      </w:r>
      <w:r w:rsidRPr="00E60289">
        <w:rPr>
          <w:rFonts w:ascii="Times New Roman" w:hAnsi="Times New Roman" w:cs="Times New Roman"/>
          <w:sz w:val="24"/>
          <w:szCs w:val="24"/>
        </w:rPr>
        <w:t xml:space="preserve"> s</w:t>
      </w:r>
      <w:r w:rsidRPr="00E60289">
        <w:rPr>
          <w:rFonts w:ascii="Times New Roman" w:hAnsi="Times New Roman" w:cs="Times New Roman"/>
          <w:sz w:val="24"/>
          <w:szCs w:val="24"/>
          <w:vertAlign w:val="superscript"/>
        </w:rPr>
        <w:t>-1</w:t>
      </w:r>
      <w:r w:rsidRPr="00E60289">
        <w:rPr>
          <w:rFonts w:ascii="Times New Roman" w:hAnsi="Times New Roman" w:cs="Times New Roman"/>
          <w:sz w:val="24"/>
          <w:szCs w:val="24"/>
        </w:rPr>
        <w:t xml:space="preserve">]is the diffusion coefficient in free liquid and </w:t>
      </w:r>
      <m:oMath>
        <m:r>
          <w:rPr>
            <w:rFonts w:ascii="Cambria Math" w:hAnsi="Cambria Math" w:cs="Times New Roman"/>
            <w:sz w:val="24"/>
            <w:szCs w:val="24"/>
          </w:rPr>
          <m:t>d</m:t>
        </m:r>
      </m:oMath>
      <w:r w:rsidRPr="00E60289">
        <w:rPr>
          <w:rFonts w:ascii="Times New Roman" w:hAnsi="Times New Roman" w:cs="Times New Roman"/>
          <w:sz w:val="24"/>
          <w:szCs w:val="24"/>
        </w:rPr>
        <w:t xml:space="preserve"> [-] is the impedance factor of the solute that accounts for the tortuosity of the solute moving through the soil pore space </w:t>
      </w:r>
      <w:r w:rsidRPr="00E60289">
        <w:rPr>
          <w:rFonts w:ascii="Times New Roman" w:hAnsi="Times New Roman" w:cs="Times New Roman"/>
          <w:sz w:val="24"/>
          <w:szCs w:val="24"/>
        </w:rPr>
        <w:fldChar w:fldCharType="begin"/>
      </w:r>
      <w:r w:rsidR="003B0D73">
        <w:rPr>
          <w:rFonts w:ascii="Times New Roman" w:hAnsi="Times New Roman" w:cs="Times New Roman"/>
          <w:sz w:val="24"/>
          <w:szCs w:val="24"/>
        </w:rPr>
        <w:instrText xml:space="preserve"> ADDIN EN.CITE &lt;EndNote&gt;&lt;Cite&gt;&lt;Author&gt;Nye&lt;/Author&gt;&lt;Year&gt;1977&lt;/Year&gt;&lt;RecNum&gt;19&lt;/RecNum&gt;&lt;DisplayText&gt;(Nye and Tinker, 1977)&lt;/DisplayText&gt;&lt;record&gt;&lt;rec-number&gt;19&lt;/rec-number&gt;&lt;foreign-keys&gt;&lt;key app="EN" db-id="0sapex5pfwrt05ep5w3x2zd0tdt9050e5fax" timestamp="1456222921"&gt;19&lt;/key&gt;&lt;/foreign-keys&gt;&lt;ref-type name="Book"&gt;6&lt;/ref-type&gt;&lt;contributors&gt;&lt;authors&gt;&lt;author&gt;Nye, Peter Hague&lt;/author&gt;&lt;author&gt;Tinker, Philip Bernard&lt;/author&gt;&lt;/authors&gt;&lt;/contributors&gt;&lt;titles&gt;&lt;title&gt;Solute movement in the soil-root system&lt;/title&gt;&lt;/titles&gt;&lt;volume&gt;4&lt;/volume&gt;&lt;dates&gt;&lt;year&gt;1977&lt;/year&gt;&lt;/dates&gt;&lt;publisher&gt;Univ of California Press&lt;/publisher&gt;&lt;isbn&gt;0520034511&lt;/isbn&gt;&lt;urls&gt;&lt;/urls&gt;&lt;/record&gt;&lt;/Cite&gt;&lt;/EndNote&gt;</w:instrText>
      </w:r>
      <w:r w:rsidRPr="00E60289">
        <w:rPr>
          <w:rFonts w:ascii="Times New Roman" w:hAnsi="Times New Roman" w:cs="Times New Roman"/>
          <w:sz w:val="24"/>
          <w:szCs w:val="24"/>
        </w:rPr>
        <w:fldChar w:fldCharType="separate"/>
      </w:r>
      <w:r w:rsidR="003B0D73">
        <w:rPr>
          <w:rFonts w:ascii="Times New Roman" w:hAnsi="Times New Roman" w:cs="Times New Roman"/>
          <w:noProof/>
          <w:sz w:val="24"/>
          <w:szCs w:val="24"/>
        </w:rPr>
        <w:t>(</w:t>
      </w:r>
      <w:hyperlink w:anchor="_ENREF_35" w:tooltip="Nye, 1977 #19" w:history="1">
        <w:r w:rsidR="0022534B">
          <w:rPr>
            <w:rFonts w:ascii="Times New Roman" w:hAnsi="Times New Roman" w:cs="Times New Roman"/>
            <w:noProof/>
            <w:sz w:val="24"/>
            <w:szCs w:val="24"/>
          </w:rPr>
          <w:t>Nye and Tinker, 1977</w:t>
        </w:r>
      </w:hyperlink>
      <w:r w:rsidR="003B0D73">
        <w:rPr>
          <w:rFonts w:ascii="Times New Roman" w:hAnsi="Times New Roman" w:cs="Times New Roman"/>
          <w:noProof/>
          <w:sz w:val="24"/>
          <w:szCs w:val="24"/>
        </w:rPr>
        <w:t>)</w:t>
      </w:r>
      <w:r w:rsidRPr="00E60289">
        <w:rPr>
          <w:rFonts w:ascii="Times New Roman" w:hAnsi="Times New Roman" w:cs="Times New Roman"/>
          <w:sz w:val="24"/>
          <w:szCs w:val="24"/>
        </w:rPr>
        <w:fldChar w:fldCharType="end"/>
      </w:r>
      <w:r w:rsidRPr="00E60289">
        <w:rPr>
          <w:rFonts w:ascii="Times New Roman" w:hAnsi="Times New Roman" w:cs="Times New Roman"/>
          <w:sz w:val="24"/>
          <w:szCs w:val="24"/>
        </w:rPr>
        <w:t xml:space="preserve">. </w:t>
      </w:r>
      <w:r w:rsidR="00FA736D">
        <w:rPr>
          <w:rFonts w:ascii="Times New Roman" w:hAnsi="Times New Roman" w:cs="Times New Roman"/>
          <w:sz w:val="24"/>
          <w:szCs w:val="24"/>
        </w:rPr>
        <w:t xml:space="preserve"> </w:t>
      </w:r>
      <w:r w:rsidR="00FA736D" w:rsidRPr="00FA736D">
        <w:rPr>
          <w:rFonts w:ascii="Times New Roman" w:hAnsi="Times New Roman" w:cs="Times New Roman"/>
          <w:sz w:val="24"/>
          <w:szCs w:val="24"/>
        </w:rPr>
        <w:t>We note that N-containing nanoparticles may not technically behave as ideally bound N or completely dissolved N. However, the potential colloidal transport behaviour of N-nanoparticles will be sufficiently characterised by our spatially averaged diffusion-convection transport description at field scales</w:t>
      </w:r>
      <w:r w:rsidR="00FA736D">
        <w:rPr>
          <w:rFonts w:ascii="Times New Roman" w:hAnsi="Times New Roman" w:cs="Times New Roman"/>
          <w:sz w:val="24"/>
          <w:szCs w:val="24"/>
        </w:rPr>
        <w:t xml:space="preserve"> </w:t>
      </w:r>
      <w:r w:rsidR="00FA736D">
        <w:rPr>
          <w:rFonts w:ascii="Times New Roman" w:hAnsi="Times New Roman" w:cs="Times New Roman"/>
          <w:sz w:val="24"/>
          <w:szCs w:val="24"/>
        </w:rPr>
        <w:fldChar w:fldCharType="begin"/>
      </w:r>
      <w:r w:rsidR="00FA736D">
        <w:rPr>
          <w:rFonts w:ascii="Times New Roman" w:hAnsi="Times New Roman" w:cs="Times New Roman"/>
          <w:sz w:val="24"/>
          <w:szCs w:val="24"/>
        </w:rPr>
        <w:instrText xml:space="preserve"> ADDIN EN.CITE &lt;EndNote&gt;&lt;Cite&gt;&lt;Author&gt;Krehel&lt;/Author&gt;&lt;Year&gt;2015&lt;/Year&gt;&lt;RecNum&gt;337&lt;/RecNum&gt;&lt;DisplayText&gt;(Krehel et al., 2015)&lt;/DisplayText&gt;&lt;record&gt;&lt;rec-number&gt;337&lt;/rec-number&gt;&lt;foreign-keys&gt;&lt;key app="EN" db-id="0sapex5pfwrt05ep5w3x2zd0tdt9050e5fax" timestamp="1605531767"&gt;337&lt;/key&gt;&lt;/foreign-keys&gt;&lt;ref-type name="Journal Article"&gt;17&lt;/ref-type&gt;&lt;contributors&gt;&lt;authors&gt;&lt;author&gt;Krehel, Oleh&lt;/author&gt;&lt;author&gt;Muntean, Adrian&lt;/author&gt;&lt;author&gt;Knabner, Peter&lt;/author&gt;&lt;/authors&gt;&lt;/contributors&gt;&lt;titles&gt;&lt;title&gt;Multiscale modeling of colloidal dynamics in porous media including aggregation and deposition&lt;/title&gt;&lt;secondary-title&gt;Advances in Water Resources&lt;/secondary-title&gt;&lt;/titles&gt;&lt;periodical&gt;&lt;full-title&gt;Advances in Water Resources&lt;/full-title&gt;&lt;/periodical&gt;&lt;pages&gt;209-216&lt;/pages&gt;&lt;volume&gt;86&lt;/volume&gt;&lt;dates&gt;&lt;year&gt;2015&lt;/year&gt;&lt;/dates&gt;&lt;isbn&gt;0309-1708&lt;/isbn&gt;&lt;urls&gt;&lt;/urls&gt;&lt;/record&gt;&lt;/Cite&gt;&lt;/EndNote&gt;</w:instrText>
      </w:r>
      <w:r w:rsidR="00FA736D">
        <w:rPr>
          <w:rFonts w:ascii="Times New Roman" w:hAnsi="Times New Roman" w:cs="Times New Roman"/>
          <w:sz w:val="24"/>
          <w:szCs w:val="24"/>
        </w:rPr>
        <w:fldChar w:fldCharType="separate"/>
      </w:r>
      <w:r w:rsidR="00FA736D">
        <w:rPr>
          <w:rFonts w:ascii="Times New Roman" w:hAnsi="Times New Roman" w:cs="Times New Roman"/>
          <w:noProof/>
          <w:sz w:val="24"/>
          <w:szCs w:val="24"/>
        </w:rPr>
        <w:t>(</w:t>
      </w:r>
      <w:hyperlink w:anchor="_ENREF_27" w:tooltip="Krehel, 2015 #337" w:history="1">
        <w:r w:rsidR="0022534B">
          <w:rPr>
            <w:rFonts w:ascii="Times New Roman" w:hAnsi="Times New Roman" w:cs="Times New Roman"/>
            <w:noProof/>
            <w:sz w:val="24"/>
            <w:szCs w:val="24"/>
          </w:rPr>
          <w:t>Krehel et al., 2015</w:t>
        </w:r>
      </w:hyperlink>
      <w:r w:rsidR="00FA736D">
        <w:rPr>
          <w:rFonts w:ascii="Times New Roman" w:hAnsi="Times New Roman" w:cs="Times New Roman"/>
          <w:noProof/>
          <w:sz w:val="24"/>
          <w:szCs w:val="24"/>
        </w:rPr>
        <w:t>)</w:t>
      </w:r>
      <w:r w:rsidR="00FA736D">
        <w:rPr>
          <w:rFonts w:ascii="Times New Roman" w:hAnsi="Times New Roman" w:cs="Times New Roman"/>
          <w:sz w:val="24"/>
          <w:szCs w:val="24"/>
        </w:rPr>
        <w:fldChar w:fldCharType="end"/>
      </w:r>
      <w:r w:rsidR="00FA736D">
        <w:rPr>
          <w:rFonts w:ascii="Times New Roman" w:hAnsi="Times New Roman" w:cs="Times New Roman"/>
          <w:sz w:val="24"/>
          <w:szCs w:val="24"/>
        </w:rPr>
        <w:t>.</w:t>
      </w:r>
    </w:p>
    <w:p w14:paraId="77615840" w14:textId="39E4CD1C" w:rsidR="00190AA7" w:rsidRPr="00E60289" w:rsidRDefault="00190AA7" w:rsidP="002F7ECE">
      <w:pPr>
        <w:spacing w:line="480" w:lineRule="auto"/>
        <w:ind w:firstLine="720"/>
        <w:jc w:val="both"/>
        <w:rPr>
          <w:rFonts w:ascii="Times New Roman" w:hAnsi="Times New Roman" w:cs="Times New Roman"/>
          <w:sz w:val="24"/>
          <w:szCs w:val="24"/>
        </w:rPr>
      </w:pPr>
      <w:r w:rsidRPr="00E60289">
        <w:rPr>
          <w:rFonts w:ascii="Times New Roman" w:hAnsi="Times New Roman" w:cs="Times New Roman"/>
          <w:sz w:val="24"/>
          <w:szCs w:val="24"/>
        </w:rPr>
        <w:lastRenderedPageBreak/>
        <w:t xml:space="preserve">As with the root water uptake, we split </w:t>
      </w:r>
      <w:r w:rsidR="00236BF4">
        <w:rPr>
          <w:rFonts w:ascii="Times New Roman" w:hAnsi="Times New Roman" w:cs="Times New Roman"/>
          <w:sz w:val="24"/>
          <w:szCs w:val="24"/>
        </w:rPr>
        <w:t>N</w:t>
      </w:r>
      <w:r w:rsidRPr="00E60289">
        <w:rPr>
          <w:rFonts w:ascii="Times New Roman" w:hAnsi="Times New Roman" w:cs="Times New Roman"/>
          <w:sz w:val="24"/>
          <w:szCs w:val="24"/>
        </w:rPr>
        <w:t xml:space="preserve"> uptake between primary (</w:t>
      </w:r>
      <m:oMath>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p</m:t>
            </m:r>
          </m:sup>
        </m:sSup>
      </m:oMath>
      <w:r w:rsidRPr="00E60289">
        <w:rPr>
          <w:rFonts w:ascii="Times New Roman" w:hAnsi="Times New Roman" w:cs="Times New Roman"/>
          <w:sz w:val="24"/>
          <w:szCs w:val="24"/>
        </w:rPr>
        <w:t xml:space="preserve">) and lateral </w:t>
      </w:r>
      <w:proofErr w:type="gramStart"/>
      <w:r w:rsidRPr="00E60289">
        <w:rPr>
          <w:rFonts w:ascii="Times New Roman" w:hAnsi="Times New Roman" w:cs="Times New Roman"/>
          <w:sz w:val="24"/>
          <w:szCs w:val="24"/>
        </w:rPr>
        <w:t xml:space="preserve">root </w:t>
      </w:r>
      <w:proofErr w:type="gramEnd"/>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l</m:t>
            </m:r>
          </m:sup>
        </m:sSup>
      </m:oMath>
      <w:r w:rsidRPr="00E60289">
        <w:rPr>
          <w:rFonts w:ascii="Times New Roman" w:hAnsi="Times New Roman" w:cs="Times New Roman"/>
          <w:sz w:val="24"/>
          <w:szCs w:val="24"/>
        </w:rPr>
        <w:t xml:space="preserve">) so that </w:t>
      </w:r>
      <m:oMath>
        <m:r>
          <w:rPr>
            <w:rFonts w:ascii="Cambria Math" w:hAnsi="Cambria Math" w:cs="Times New Roman"/>
            <w:sz w:val="24"/>
            <w:szCs w:val="24"/>
          </w:rPr>
          <m:t>F=</m:t>
        </m:r>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p</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l</m:t>
            </m:r>
          </m:sup>
        </m:sSup>
      </m:oMath>
      <w:r w:rsidRPr="00E60289">
        <w:rPr>
          <w:rFonts w:ascii="Times New Roman" w:hAnsi="Times New Roman" w:cs="Times New Roman"/>
          <w:sz w:val="24"/>
          <w:szCs w:val="24"/>
        </w:rPr>
        <w:t>. Only nitrate in solution is assum</w:t>
      </w:r>
      <w:proofErr w:type="spellStart"/>
      <w:r>
        <w:rPr>
          <w:rFonts w:ascii="Times New Roman" w:hAnsi="Times New Roman" w:cs="Times New Roman"/>
          <w:sz w:val="24"/>
          <w:szCs w:val="24"/>
        </w:rPr>
        <w:t>ed</w:t>
      </w:r>
      <w:proofErr w:type="spellEnd"/>
      <w:r>
        <w:rPr>
          <w:rFonts w:ascii="Times New Roman" w:hAnsi="Times New Roman" w:cs="Times New Roman"/>
          <w:sz w:val="24"/>
          <w:szCs w:val="24"/>
        </w:rPr>
        <w:t xml:space="preserve"> to be absorbed by the plant due to the high proportion of nitrate in the model system compared to other species and it is deemed essential for plant development </w:t>
      </w:r>
      <w:r>
        <w:rPr>
          <w:rFonts w:ascii="Times New Roman" w:hAnsi="Times New Roman" w:cs="Times New Roman"/>
          <w:sz w:val="24"/>
          <w:szCs w:val="24"/>
        </w:rPr>
        <w:fldChar w:fldCharType="begin"/>
      </w:r>
      <w:r w:rsidR="003B0D73">
        <w:rPr>
          <w:rFonts w:ascii="Times New Roman" w:hAnsi="Times New Roman" w:cs="Times New Roman"/>
          <w:sz w:val="24"/>
          <w:szCs w:val="24"/>
        </w:rPr>
        <w:instrText xml:space="preserve"> ADDIN EN.CITE &lt;EndNote&gt;&lt;Cite&gt;&lt;Author&gt;Liu&lt;/Author&gt;&lt;Year&gt;2014&lt;/Year&gt;&lt;RecNum&gt;318&lt;/RecNum&gt;&lt;DisplayText&gt;(Liu et al., 2014)&lt;/DisplayText&gt;&lt;record&gt;&lt;rec-number&gt;318&lt;/rec-number&gt;&lt;foreign-keys&gt;&lt;key app="EN" db-id="0sapex5pfwrt05ep5w3x2zd0tdt9050e5fax" timestamp="1596100147"&gt;318&lt;/key&gt;&lt;/foreign-keys&gt;&lt;ref-type name="Journal Article"&gt;17&lt;/ref-type&gt;&lt;contributors&gt;&lt;authors&gt;&lt;author&gt;Liu,Xue-Yan&lt;/author&gt;&lt;author&gt;Koba,Keisuke&lt;/author&gt;&lt;author&gt;Makabe,Akiko&lt;/author&gt;&lt;author&gt;Liu,Cong-Qiang&lt;/author&gt;&lt;/authors&gt;&lt;/contributors&gt;&lt;auth-address&gt;Dr Xue-Yan Liu,Department of Environmental Science on Biosphere, Institute of Agriculture, Tokyo University of Agriculture and Technology,Fuchu, Japan,liuxueyan@vip.skleg.cn&amp;#xD;Dr Xue-Yan Liu,State Key Laboratory of Environmental Geochemistry, Institute of Geochemistry, Chinese Academy of Sciences,Guiyang, China,liuxueyan@vip.skleg.cn&lt;/auth-address&gt;&lt;titles&gt;&lt;title&gt;Nitrate dynamics in natural plants: insights based on the concentration and natural isotope abundances of tissue nitrate&lt;/title&gt;&lt;secondary-title&gt;Frontiers in Plant Science&lt;/secondary-title&gt;&lt;short-title&gt;Concentration and stable isotopes of nitrate in natural plants&lt;/short-title&gt;&lt;/titles&gt;&lt;periodical&gt;&lt;full-title&gt;Frontiers in Plant Science&lt;/full-title&gt;&lt;/periodical&gt;&lt;volume&gt;5&lt;/volume&gt;&lt;number&gt;355&lt;/number&gt;&lt;keywords&gt;&lt;keyword&gt;atmospheric nitrate,denitrifier method,isotopic enrichment,isotopic fractionation,Nitrate Reductase,oxygen isotope,plant nitrate,soil nitrogen availability&lt;/keyword&gt;&lt;/keywords&gt;&lt;dates&gt;&lt;year&gt;2014&lt;/year&gt;&lt;pub-dates&gt;&lt;date&gt;2014-July-23&lt;/date&gt;&lt;/pub-dates&gt;&lt;/dates&gt;&lt;isbn&gt;1664-462X&lt;/isbn&gt;&lt;work-type&gt;Review&lt;/work-type&gt;&lt;urls&gt;&lt;related-urls&gt;&lt;url&gt;https://www.frontiersin.org/article/10.3389/fpls.2014.00355&lt;/url&gt;&lt;/related-urls&gt;&lt;/urls&gt;&lt;electronic-resource-num&gt;10.3389/fpls.2014.00355&lt;/electronic-resource-num&gt;&lt;language&gt;English&lt;/language&gt;&lt;/record&gt;&lt;/Cite&gt;&lt;/EndNote&gt;</w:instrText>
      </w:r>
      <w:r>
        <w:rPr>
          <w:rFonts w:ascii="Times New Roman" w:hAnsi="Times New Roman" w:cs="Times New Roman"/>
          <w:sz w:val="24"/>
          <w:szCs w:val="24"/>
        </w:rPr>
        <w:fldChar w:fldCharType="separate"/>
      </w:r>
      <w:r w:rsidR="003B0D73">
        <w:rPr>
          <w:rFonts w:ascii="Times New Roman" w:hAnsi="Times New Roman" w:cs="Times New Roman"/>
          <w:noProof/>
          <w:sz w:val="24"/>
          <w:szCs w:val="24"/>
        </w:rPr>
        <w:t>(</w:t>
      </w:r>
      <w:hyperlink w:anchor="_ENREF_30" w:tooltip="Liu, 2014 #318" w:history="1">
        <w:r w:rsidR="0022534B">
          <w:rPr>
            <w:rFonts w:ascii="Times New Roman" w:hAnsi="Times New Roman" w:cs="Times New Roman"/>
            <w:noProof/>
            <w:sz w:val="24"/>
            <w:szCs w:val="24"/>
          </w:rPr>
          <w:t>Liu et al., 2014</w:t>
        </w:r>
      </w:hyperlink>
      <w:r w:rsidR="003B0D73">
        <w:rPr>
          <w:rFonts w:ascii="Times New Roman" w:hAnsi="Times New Roman" w:cs="Times New Roman"/>
          <w:noProof/>
          <w:sz w:val="24"/>
          <w:szCs w:val="24"/>
        </w:rPr>
        <w:t>)</w:t>
      </w:r>
      <w:r>
        <w:rPr>
          <w:rFonts w:ascii="Times New Roman" w:hAnsi="Times New Roman" w:cs="Times New Roman"/>
          <w:sz w:val="24"/>
          <w:szCs w:val="24"/>
        </w:rPr>
        <w:fldChar w:fldCharType="end"/>
      </w:r>
      <w:r w:rsidRPr="00E60289">
        <w:rPr>
          <w:rFonts w:ascii="Times New Roman" w:hAnsi="Times New Roman" w:cs="Times New Roman"/>
          <w:sz w:val="24"/>
          <w:szCs w:val="24"/>
        </w:rPr>
        <w:t xml:space="preserve">. </w:t>
      </w:r>
      <w:r w:rsidR="007803F9" w:rsidRPr="007803F9">
        <w:rPr>
          <w:rFonts w:ascii="Times New Roman" w:hAnsi="Times New Roman" w:cs="Times New Roman"/>
          <w:sz w:val="24"/>
          <w:szCs w:val="24"/>
        </w:rPr>
        <w:t>In order to appropriately scale the influence of the primary root uptake to the field scale, we consider the matched asymptotic estimation. For the full derivation and validation of the method, see</w:t>
      </w:r>
      <w:r w:rsidR="007803F9">
        <w:rPr>
          <w:rFonts w:ascii="Times New Roman" w:hAnsi="Times New Roman" w:cs="Times New Roman"/>
          <w:sz w:val="24"/>
          <w:szCs w:val="24"/>
        </w:rPr>
        <w:t xml:space="preserve"> </w:t>
      </w:r>
      <w:hyperlink w:anchor="_ENREF_41" w:tooltip="Roose, 2001 #20" w:history="1">
        <w:r w:rsidR="0022534B">
          <w:rPr>
            <w:rFonts w:ascii="Times New Roman" w:hAnsi="Times New Roman" w:cs="Times New Roman"/>
            <w:sz w:val="24"/>
            <w:szCs w:val="24"/>
          </w:rPr>
          <w:fldChar w:fldCharType="begin"/>
        </w:r>
        <w:r w:rsidR="0022534B">
          <w:rPr>
            <w:rFonts w:ascii="Times New Roman" w:hAnsi="Times New Roman" w:cs="Times New Roman"/>
            <w:sz w:val="24"/>
            <w:szCs w:val="24"/>
          </w:rPr>
          <w:instrText xml:space="preserve"> ADDIN EN.CITE &lt;EndNote&gt;&lt;Cite AuthorYear="1"&gt;&lt;Author&gt;Roose&lt;/Author&gt;&lt;Year&gt;2001&lt;/Year&gt;&lt;RecNum&gt;20&lt;/RecNum&gt;&lt;DisplayText&gt;Roose et al. (2001&lt;/DisplayText&gt;&lt;record&gt;&lt;rec-number&gt;20&lt;/rec-number&gt;&lt;foreign-keys&gt;&lt;key app="EN" db-id="0sapex5pfwrt05ep5w3x2zd0tdt9050e5fax" timestamp="1456223089"&gt;20&lt;/key&gt;&lt;/foreign-keys&gt;&lt;ref-type name="Journal Article"&gt;17&lt;/ref-type&gt;&lt;contributors&gt;&lt;authors&gt;&lt;author&gt;Roose, Tiina&lt;/author&gt;&lt;author&gt;Fowler, AC&lt;/author&gt;&lt;author&gt;Darrah, PR&lt;/author&gt;&lt;/authors&gt;&lt;/contributors&gt;&lt;titles&gt;&lt;title&gt;A mathematical model of plant nutrient uptake&lt;/title&gt;&lt;secondary-title&gt;Journal of mathematical biology&lt;/secondary-title&gt;&lt;/titles&gt;&lt;periodical&gt;&lt;full-title&gt;Journal of mathematical biology&lt;/full-title&gt;&lt;/periodical&gt;&lt;pages&gt;347-360&lt;/pages&gt;&lt;volume&gt;42&lt;/volume&gt;&lt;number&gt;4&lt;/number&gt;&lt;dates&gt;&lt;year&gt;2001&lt;/year&gt;&lt;/dates&gt;&lt;isbn&gt;0303-6812&lt;/isbn&gt;&lt;urls&gt;&lt;/urls&gt;&lt;/record&gt;&lt;/Cite&gt;&lt;/EndNote&gt;</w:instrText>
        </w:r>
        <w:r w:rsidR="0022534B">
          <w:rPr>
            <w:rFonts w:ascii="Times New Roman" w:hAnsi="Times New Roman" w:cs="Times New Roman"/>
            <w:sz w:val="24"/>
            <w:szCs w:val="24"/>
          </w:rPr>
          <w:fldChar w:fldCharType="separate"/>
        </w:r>
        <w:r w:rsidR="0022534B">
          <w:rPr>
            <w:rFonts w:ascii="Times New Roman" w:hAnsi="Times New Roman" w:cs="Times New Roman"/>
            <w:noProof/>
            <w:sz w:val="24"/>
            <w:szCs w:val="24"/>
          </w:rPr>
          <w:t>Roose et al. (2001</w:t>
        </w:r>
        <w:r w:rsidR="0022534B">
          <w:rPr>
            <w:rFonts w:ascii="Times New Roman" w:hAnsi="Times New Roman" w:cs="Times New Roman"/>
            <w:sz w:val="24"/>
            <w:szCs w:val="24"/>
          </w:rPr>
          <w:fldChar w:fldCharType="end"/>
        </w:r>
      </w:hyperlink>
      <w:r w:rsidR="007803F9">
        <w:rPr>
          <w:rFonts w:ascii="Times New Roman" w:hAnsi="Times New Roman" w:cs="Times New Roman"/>
          <w:sz w:val="24"/>
          <w:szCs w:val="24"/>
        </w:rPr>
        <w:t>)</w:t>
      </w:r>
      <w:r w:rsidR="007803F9" w:rsidRPr="007803F9">
        <w:rPr>
          <w:rFonts w:ascii="Times New Roman" w:hAnsi="Times New Roman" w:cs="Times New Roman"/>
          <w:sz w:val="24"/>
          <w:szCs w:val="24"/>
        </w:rPr>
        <w:t>. The resulting expression is as follows</w:t>
      </w:r>
      <w:r>
        <w:rPr>
          <w:rFonts w:ascii="Times New Roman" w:hAnsi="Times New Roman" w:cs="Times New Roman"/>
          <w:sz w:val="24"/>
          <w:szCs w:val="24"/>
        </w:rPr>
        <w:t xml:space="preserve">, </w:t>
      </w:r>
    </w:p>
    <w:tbl>
      <w:tblPr>
        <w:tblStyle w:val="TableGrid"/>
        <w:tblW w:w="9085"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8129"/>
        <w:gridCol w:w="720"/>
      </w:tblGrid>
      <w:tr w:rsidR="00F26517" w:rsidRPr="00E60289" w14:paraId="14F23B60" w14:textId="77777777" w:rsidTr="00F26517">
        <w:tc>
          <w:tcPr>
            <w:tcW w:w="236" w:type="dxa"/>
          </w:tcPr>
          <w:p w14:paraId="6C839512" w14:textId="77777777" w:rsidR="00190AA7" w:rsidRPr="00E60289" w:rsidRDefault="00190AA7" w:rsidP="002D1799">
            <w:pPr>
              <w:spacing w:line="480" w:lineRule="auto"/>
              <w:rPr>
                <w:rFonts w:ascii="Times New Roman" w:hAnsi="Times New Roman" w:cs="Times New Roman"/>
                <w:color w:val="FF0000"/>
                <w:sz w:val="24"/>
                <w:szCs w:val="24"/>
              </w:rPr>
            </w:pPr>
          </w:p>
        </w:tc>
        <w:tc>
          <w:tcPr>
            <w:tcW w:w="8129" w:type="dxa"/>
            <w:vAlign w:val="center"/>
          </w:tcPr>
          <w:p w14:paraId="443B9891" w14:textId="5AAF18B9" w:rsidR="00190AA7" w:rsidRPr="001D44ED" w:rsidRDefault="00356A26" w:rsidP="001D44ED">
            <w:pPr>
              <w:spacing w:line="480" w:lineRule="auto"/>
              <w:ind w:firstLine="720"/>
              <w:rPr>
                <w:rFonts w:ascii="Times New Roman" w:hAnsi="Times New Roman" w:cs="Times New Roman"/>
                <w:i/>
                <w:iCs/>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p</m:t>
                    </m:r>
                  </m:sup>
                </m:sSup>
                <m:d>
                  <m:dPr>
                    <m:ctrlPr>
                      <w:rPr>
                        <w:rFonts w:ascii="Cambria Math" w:hAnsi="Cambria Math" w:cs="Times New Roman"/>
                        <w:i/>
                        <w:sz w:val="24"/>
                        <w:szCs w:val="24"/>
                      </w:rPr>
                    </m:ctrlPr>
                  </m:dPr>
                  <m:e>
                    <m:sSub>
                      <m:sSubPr>
                        <m:ctrlPr>
                          <w:rPr>
                            <w:rFonts w:ascii="Cambria Math" w:hAnsi="Cambria Math" w:cs="Times New Roman"/>
                            <w:i/>
                            <w:sz w:val="24"/>
                            <w:szCs w:val="24"/>
                          </w:rPr>
                        </m:ctrlPr>
                      </m:sSubPr>
                      <m:e>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N</m:t>
                                </m:r>
                                <m:sSubSup>
                                  <m:sSubSupPr>
                                    <m:ctrlPr>
                                      <w:rPr>
                                        <w:rFonts w:ascii="Cambria Math" w:hAnsi="Cambria Math" w:cs="Times New Roman"/>
                                        <w:sz w:val="24"/>
                                        <w:szCs w:val="24"/>
                                        <w:vertAlign w:val="superscript"/>
                                      </w:rPr>
                                    </m:ctrlPr>
                                  </m:sSubSupPr>
                                  <m:e>
                                    <m:r>
                                      <m:rPr>
                                        <m:sty m:val="p"/>
                                      </m:rPr>
                                      <w:rPr>
                                        <w:rFonts w:ascii="Cambria Math" w:hAnsi="Cambria Math" w:cs="Times New Roman"/>
                                        <w:sz w:val="24"/>
                                        <w:szCs w:val="24"/>
                                      </w:rPr>
                                      <m:t>O</m:t>
                                    </m:r>
                                    <m:ctrlPr>
                                      <w:rPr>
                                        <w:rFonts w:ascii="Cambria Math" w:hAnsi="Cambria Math" w:cs="Times New Roman"/>
                                        <w:sz w:val="24"/>
                                        <w:szCs w:val="24"/>
                                      </w:rPr>
                                    </m:ctrlPr>
                                  </m:e>
                                  <m:sub>
                                    <m:r>
                                      <m:rPr>
                                        <m:sty m:val="p"/>
                                      </m:rPr>
                                      <w:rPr>
                                        <w:rFonts w:ascii="Cambria Math" w:hAnsi="Cambria Math" w:cs="Times New Roman"/>
                                        <w:sz w:val="24"/>
                                        <w:szCs w:val="24"/>
                                        <w:vertAlign w:val="subscript"/>
                                      </w:rPr>
                                      <m:t>3</m:t>
                                    </m:r>
                                    <m:ctrlPr>
                                      <w:rPr>
                                        <w:rFonts w:ascii="Cambria Math" w:hAnsi="Cambria Math" w:cs="Times New Roman"/>
                                        <w:sz w:val="24"/>
                                        <w:szCs w:val="24"/>
                                        <w:vertAlign w:val="subscript"/>
                                      </w:rPr>
                                    </m:ctrlPr>
                                  </m:sub>
                                  <m:sup>
                                    <m:r>
                                      <m:rPr>
                                        <m:sty m:val="p"/>
                                      </m:rPr>
                                      <w:rPr>
                                        <w:rFonts w:ascii="Cambria Math" w:hAnsi="Cambria Math" w:cs="Times New Roman"/>
                                        <w:sz w:val="24"/>
                                        <w:szCs w:val="24"/>
                                        <w:vertAlign w:val="superscript"/>
                                      </w:rPr>
                                      <m:t>-</m:t>
                                    </m:r>
                                  </m:sup>
                                </m:sSubSup>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L</m:t>
                            </m:r>
                          </m:sup>
                        </m:sSup>
                      </m:e>
                      <m:sub>
                        <m:r>
                          <w:rPr>
                            <w:rFonts w:ascii="Cambria Math" w:hAnsi="Cambria Math" w:cs="Times New Roman"/>
                            <w:sz w:val="24"/>
                            <w:szCs w:val="24"/>
                          </w:rPr>
                          <m:t xml:space="preserve"> </m:t>
                        </m:r>
                      </m:sub>
                    </m:sSub>
                  </m:e>
                </m:d>
                <m:r>
                  <w:rPr>
                    <w:rFonts w:ascii="Cambria Math" w:hAnsi="Cambria Math" w:cs="Times New Roman"/>
                    <w:sz w:val="24"/>
                    <w:szCs w:val="24"/>
                  </w:rPr>
                  <m:t>=</m:t>
                </m:r>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f>
                            <m:fPr>
                              <m:ctrlPr>
                                <w:rPr>
                                  <w:rFonts w:ascii="Cambria Math" w:hAnsi="Cambria Math" w:cs="Times New Roman"/>
                                  <w:i/>
                                  <w:sz w:val="24"/>
                                  <w:szCs w:val="24"/>
                                </w:rPr>
                              </m:ctrlPr>
                            </m:fPr>
                            <m:num>
                              <m:f>
                                <m:fPr>
                                  <m:ctrlPr>
                                    <w:rPr>
                                      <w:rFonts w:ascii="Cambria Math" w:hAnsi="Cambria Math" w:cs="Times New Roman"/>
                                      <w:i/>
                                      <w:sz w:val="24"/>
                                      <w:szCs w:val="24"/>
                                    </w:rPr>
                                  </m:ctrlPr>
                                </m:fPr>
                                <m:num>
                                  <m:r>
                                    <w:rPr>
                                      <w:rFonts w:ascii="Cambria Math" w:hAnsi="Cambria Math" w:cs="Times New Roman"/>
                                      <w:sz w:val="24"/>
                                      <w:szCs w:val="24"/>
                                    </w:rPr>
                                    <m:t>4π</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p</m:t>
                                          </m:r>
                                        </m:sub>
                                      </m:sSub>
                                      <m:r>
                                        <w:rPr>
                                          <w:rFonts w:ascii="Cambria Math" w:hAnsi="Cambria Math" w:cs="Times New Roman"/>
                                          <w:sz w:val="24"/>
                                          <w:szCs w:val="24"/>
                                        </w:rPr>
                                        <m:t>F</m:t>
                                      </m:r>
                                    </m:e>
                                    <m:sub>
                                      <m:r>
                                        <w:rPr>
                                          <w:rFonts w:ascii="Cambria Math" w:hAnsi="Cambria Math" w:cs="Times New Roman"/>
                                          <w:sz w:val="24"/>
                                          <w:szCs w:val="24"/>
                                        </w:rPr>
                                        <m:t>m</m:t>
                                      </m:r>
                                    </m:sub>
                                  </m:sSub>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m</m:t>
                                      </m:r>
                                    </m:sub>
                                  </m:sSub>
                                  <m:r>
                                    <w:rPr>
                                      <w:rFonts w:ascii="Cambria Math" w:hAnsi="Cambria Math" w:cs="Times New Roman"/>
                                      <w:sz w:val="24"/>
                                      <w:szCs w:val="24"/>
                                    </w:rPr>
                                    <m:t>π</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r>
                                            <w:rPr>
                                              <w:rFonts w:ascii="Cambria Math" w:hAnsi="Cambria Math" w:cs="Times New Roman"/>
                                              <w:sz w:val="24"/>
                                              <w:szCs w:val="24"/>
                                            </w:rPr>
                                            <m:t>cos</m:t>
                                          </m:r>
                                          <m:d>
                                            <m:dPr>
                                              <m:ctrlPr>
                                                <w:rPr>
                                                  <w:rFonts w:ascii="Cambria Math" w:hAnsi="Cambria Math" w:cs="Times New Roman"/>
                                                  <w:i/>
                                                  <w:sz w:val="24"/>
                                                  <w:szCs w:val="24"/>
                                                </w:rPr>
                                              </m:ctrlPr>
                                            </m:dPr>
                                            <m:e>
                                              <m:r>
                                                <w:rPr>
                                                  <w:rFonts w:ascii="Cambria Math" w:hAnsi="Cambria Math" w:cs="Times New Roman"/>
                                                  <w:sz w:val="24"/>
                                                  <w:szCs w:val="24"/>
                                                </w:rPr>
                                                <m:t>β</m:t>
                                              </m:r>
                                            </m:e>
                                          </m:d>
                                        </m:e>
                                      </m:d>
                                    </m:e>
                                    <m:sup>
                                      <m:r>
                                        <w:rPr>
                                          <w:rFonts w:ascii="Cambria Math" w:hAnsi="Cambria Math" w:cs="Times New Roman"/>
                                          <w:sz w:val="24"/>
                                          <w:szCs w:val="24"/>
                                        </w:rPr>
                                        <m:t>2</m:t>
                                      </m:r>
                                    </m:sup>
                                  </m:sSup>
                                </m:den>
                              </m:f>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N</m:t>
                                      </m:r>
                                      <m:sSubSup>
                                        <m:sSubSupPr>
                                          <m:ctrlPr>
                                            <w:rPr>
                                              <w:rFonts w:ascii="Cambria Math" w:hAnsi="Cambria Math" w:cs="Times New Roman"/>
                                              <w:sz w:val="24"/>
                                              <w:szCs w:val="24"/>
                                              <w:vertAlign w:val="superscript"/>
                                            </w:rPr>
                                          </m:ctrlPr>
                                        </m:sSubSupPr>
                                        <m:e>
                                          <m:r>
                                            <m:rPr>
                                              <m:sty m:val="p"/>
                                            </m:rPr>
                                            <w:rPr>
                                              <w:rFonts w:ascii="Cambria Math" w:hAnsi="Cambria Math" w:cs="Times New Roman"/>
                                              <w:sz w:val="24"/>
                                              <w:szCs w:val="24"/>
                                            </w:rPr>
                                            <m:t>O</m:t>
                                          </m:r>
                                          <m:ctrlPr>
                                            <w:rPr>
                                              <w:rFonts w:ascii="Cambria Math" w:hAnsi="Cambria Math" w:cs="Times New Roman"/>
                                              <w:sz w:val="24"/>
                                              <w:szCs w:val="24"/>
                                            </w:rPr>
                                          </m:ctrlPr>
                                        </m:e>
                                        <m:sub>
                                          <m:r>
                                            <m:rPr>
                                              <m:sty m:val="p"/>
                                            </m:rPr>
                                            <w:rPr>
                                              <w:rFonts w:ascii="Cambria Math" w:hAnsi="Cambria Math" w:cs="Times New Roman"/>
                                              <w:sz w:val="24"/>
                                              <w:szCs w:val="24"/>
                                              <w:vertAlign w:val="subscript"/>
                                            </w:rPr>
                                            <m:t>3</m:t>
                                          </m:r>
                                          <m:ctrlPr>
                                            <w:rPr>
                                              <w:rFonts w:ascii="Cambria Math" w:hAnsi="Cambria Math" w:cs="Times New Roman"/>
                                              <w:sz w:val="24"/>
                                              <w:szCs w:val="24"/>
                                              <w:vertAlign w:val="subscript"/>
                                            </w:rPr>
                                          </m:ctrlPr>
                                        </m:sub>
                                        <m:sup>
                                          <m:r>
                                            <m:rPr>
                                              <m:sty m:val="p"/>
                                            </m:rPr>
                                            <w:rPr>
                                              <w:rFonts w:ascii="Cambria Math" w:hAnsi="Cambria Math" w:cs="Times New Roman"/>
                                              <w:sz w:val="24"/>
                                              <w:szCs w:val="24"/>
                                              <w:vertAlign w:val="superscript"/>
                                            </w:rPr>
                                            <m:t>-</m:t>
                                          </m:r>
                                        </m:sup>
                                      </m:sSubSup>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L</m:t>
                                  </m:r>
                                </m:sup>
                              </m:sSup>
                            </m:num>
                            <m:den>
                              <m:r>
                                <w:rPr>
                                  <w:rFonts w:ascii="Cambria Math" w:hAnsi="Cambria Math" w:cs="Times New Roman"/>
                                  <w:sz w:val="24"/>
                                  <w:szCs w:val="24"/>
                                </w:rPr>
                                <m:t>1+</m:t>
                              </m:r>
                              <m:f>
                                <m:fPr>
                                  <m:ctrlPr>
                                    <w:rPr>
                                      <w:rFonts w:ascii="Cambria Math" w:hAnsi="Cambria Math" w:cs="Times New Roman"/>
                                      <w:i/>
                                      <w:sz w:val="24"/>
                                      <w:szCs w:val="24"/>
                                    </w:rPr>
                                  </m:ctrlPr>
                                </m:fPr>
                                <m:num>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N</m:t>
                                          </m:r>
                                          <m:sSubSup>
                                            <m:sSubSupPr>
                                              <m:ctrlPr>
                                                <w:rPr>
                                                  <w:rFonts w:ascii="Cambria Math" w:hAnsi="Cambria Math" w:cs="Times New Roman"/>
                                                  <w:sz w:val="24"/>
                                                  <w:szCs w:val="24"/>
                                                  <w:vertAlign w:val="superscript"/>
                                                </w:rPr>
                                              </m:ctrlPr>
                                            </m:sSubSupPr>
                                            <m:e>
                                              <m:r>
                                                <m:rPr>
                                                  <m:sty m:val="p"/>
                                                </m:rPr>
                                                <w:rPr>
                                                  <w:rFonts w:ascii="Cambria Math" w:hAnsi="Cambria Math" w:cs="Times New Roman"/>
                                                  <w:sz w:val="24"/>
                                                  <w:szCs w:val="24"/>
                                                </w:rPr>
                                                <m:t>O</m:t>
                                              </m:r>
                                              <m:ctrlPr>
                                                <w:rPr>
                                                  <w:rFonts w:ascii="Cambria Math" w:hAnsi="Cambria Math" w:cs="Times New Roman"/>
                                                  <w:sz w:val="24"/>
                                                  <w:szCs w:val="24"/>
                                                </w:rPr>
                                              </m:ctrlPr>
                                            </m:e>
                                            <m:sub>
                                              <m:r>
                                                <m:rPr>
                                                  <m:sty m:val="p"/>
                                                </m:rPr>
                                                <w:rPr>
                                                  <w:rFonts w:ascii="Cambria Math" w:hAnsi="Cambria Math" w:cs="Times New Roman"/>
                                                  <w:sz w:val="24"/>
                                                  <w:szCs w:val="24"/>
                                                  <w:vertAlign w:val="subscript"/>
                                                </w:rPr>
                                                <m:t>3</m:t>
                                              </m:r>
                                              <m:ctrlPr>
                                                <w:rPr>
                                                  <w:rFonts w:ascii="Cambria Math" w:hAnsi="Cambria Math" w:cs="Times New Roman"/>
                                                  <w:sz w:val="24"/>
                                                  <w:szCs w:val="24"/>
                                                  <w:vertAlign w:val="subscript"/>
                                                </w:rPr>
                                              </m:ctrlPr>
                                            </m:sub>
                                            <m:sup>
                                              <m:r>
                                                <m:rPr>
                                                  <m:sty m:val="p"/>
                                                </m:rPr>
                                                <w:rPr>
                                                  <w:rFonts w:ascii="Cambria Math" w:hAnsi="Cambria Math" w:cs="Times New Roman"/>
                                                  <w:sz w:val="24"/>
                                                  <w:szCs w:val="24"/>
                                                  <w:vertAlign w:val="superscript"/>
                                                </w:rPr>
                                                <m:t>-</m:t>
                                              </m:r>
                                            </m:sup>
                                          </m:sSubSup>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L</m:t>
                                      </m:r>
                                    </m:sup>
                                  </m:sSup>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m</m:t>
                                      </m:r>
                                    </m:sub>
                                  </m:sSub>
                                </m:den>
                              </m:f>
                              <m:r>
                                <w:rPr>
                                  <w:rFonts w:ascii="Cambria Math" w:hAnsi="Cambria Math" w:cs="Times New Roman"/>
                                  <w:sz w:val="24"/>
                                  <w:szCs w:val="24"/>
                                </w:rPr>
                                <m:t>+L</m:t>
                              </m:r>
                              <m:d>
                                <m:dPr>
                                  <m:ctrlPr>
                                    <w:rPr>
                                      <w:rFonts w:ascii="Cambria Math" w:hAnsi="Cambria Math" w:cs="Times New Roman"/>
                                      <w:i/>
                                      <w:sz w:val="24"/>
                                      <w:szCs w:val="24"/>
                                    </w:rPr>
                                  </m:ctrlPr>
                                </m:dPr>
                                <m:e>
                                  <m:r>
                                    <w:rPr>
                                      <w:rFonts w:ascii="Cambria Math" w:hAnsi="Cambria Math" w:cs="Times New Roman"/>
                                      <w:sz w:val="24"/>
                                      <w:szCs w:val="24"/>
                                    </w:rPr>
                                    <m:t>p,t</m:t>
                                  </m:r>
                                </m:e>
                              </m:d>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4</m:t>
                                  </m:r>
                                  <m:f>
                                    <m:fPr>
                                      <m:ctrlPr>
                                        <w:rPr>
                                          <w:rFonts w:ascii="Cambria Math" w:hAnsi="Cambria Math" w:cs="Times New Roman"/>
                                          <w:i/>
                                          <w:sz w:val="24"/>
                                          <w:szCs w:val="24"/>
                                        </w:rPr>
                                      </m:ctrlPr>
                                    </m:fPr>
                                    <m:num>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N</m:t>
                                              </m:r>
                                              <m:sSubSup>
                                                <m:sSubSupPr>
                                                  <m:ctrlPr>
                                                    <w:rPr>
                                                      <w:rFonts w:ascii="Cambria Math" w:hAnsi="Cambria Math" w:cs="Times New Roman"/>
                                                      <w:sz w:val="24"/>
                                                      <w:szCs w:val="24"/>
                                                      <w:vertAlign w:val="superscript"/>
                                                    </w:rPr>
                                                  </m:ctrlPr>
                                                </m:sSubSupPr>
                                                <m:e>
                                                  <m:r>
                                                    <m:rPr>
                                                      <m:sty m:val="p"/>
                                                    </m:rPr>
                                                    <w:rPr>
                                                      <w:rFonts w:ascii="Cambria Math" w:hAnsi="Cambria Math" w:cs="Times New Roman"/>
                                                      <w:sz w:val="24"/>
                                                      <w:szCs w:val="24"/>
                                                    </w:rPr>
                                                    <m:t>O</m:t>
                                                  </m:r>
                                                  <m:ctrlPr>
                                                    <w:rPr>
                                                      <w:rFonts w:ascii="Cambria Math" w:hAnsi="Cambria Math" w:cs="Times New Roman"/>
                                                      <w:sz w:val="24"/>
                                                      <w:szCs w:val="24"/>
                                                    </w:rPr>
                                                  </m:ctrlPr>
                                                </m:e>
                                                <m:sub>
                                                  <m:r>
                                                    <m:rPr>
                                                      <m:sty m:val="p"/>
                                                    </m:rPr>
                                                    <w:rPr>
                                                      <w:rFonts w:ascii="Cambria Math" w:hAnsi="Cambria Math" w:cs="Times New Roman"/>
                                                      <w:sz w:val="24"/>
                                                      <w:szCs w:val="24"/>
                                                      <w:vertAlign w:val="subscript"/>
                                                    </w:rPr>
                                                    <m:t>3</m:t>
                                                  </m:r>
                                                  <m:ctrlPr>
                                                    <w:rPr>
                                                      <w:rFonts w:ascii="Cambria Math" w:hAnsi="Cambria Math" w:cs="Times New Roman"/>
                                                      <w:sz w:val="24"/>
                                                      <w:szCs w:val="24"/>
                                                      <w:vertAlign w:val="subscript"/>
                                                    </w:rPr>
                                                  </m:ctrlPr>
                                                </m:sub>
                                                <m:sup>
                                                  <m:r>
                                                    <m:rPr>
                                                      <m:sty m:val="p"/>
                                                    </m:rPr>
                                                    <w:rPr>
                                                      <w:rFonts w:ascii="Cambria Math" w:hAnsi="Cambria Math" w:cs="Times New Roman"/>
                                                      <w:sz w:val="24"/>
                                                      <w:szCs w:val="24"/>
                                                      <w:vertAlign w:val="superscript"/>
                                                    </w:rPr>
                                                    <m:t>-</m:t>
                                                  </m:r>
                                                </m:sup>
                                              </m:sSubSup>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L</m:t>
                                          </m:r>
                                        </m:sup>
                                      </m:sSup>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m</m:t>
                                          </m:r>
                                        </m:sub>
                                      </m:sSub>
                                    </m:den>
                                  </m:f>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N</m:t>
                                                      </m:r>
                                                      <m:sSubSup>
                                                        <m:sSubSupPr>
                                                          <m:ctrlPr>
                                                            <w:rPr>
                                                              <w:rFonts w:ascii="Cambria Math" w:hAnsi="Cambria Math" w:cs="Times New Roman"/>
                                                              <w:sz w:val="24"/>
                                                              <w:szCs w:val="24"/>
                                                              <w:vertAlign w:val="superscript"/>
                                                            </w:rPr>
                                                          </m:ctrlPr>
                                                        </m:sSubSupPr>
                                                        <m:e>
                                                          <m:r>
                                                            <m:rPr>
                                                              <m:sty m:val="p"/>
                                                            </m:rPr>
                                                            <w:rPr>
                                                              <w:rFonts w:ascii="Cambria Math" w:hAnsi="Cambria Math" w:cs="Times New Roman"/>
                                                              <w:sz w:val="24"/>
                                                              <w:szCs w:val="24"/>
                                                            </w:rPr>
                                                            <m:t>O</m:t>
                                                          </m:r>
                                                          <m:ctrlPr>
                                                            <w:rPr>
                                                              <w:rFonts w:ascii="Cambria Math" w:hAnsi="Cambria Math" w:cs="Times New Roman"/>
                                                              <w:sz w:val="24"/>
                                                              <w:szCs w:val="24"/>
                                                            </w:rPr>
                                                          </m:ctrlPr>
                                                        </m:e>
                                                        <m:sub>
                                                          <m:r>
                                                            <m:rPr>
                                                              <m:sty m:val="p"/>
                                                            </m:rPr>
                                                            <w:rPr>
                                                              <w:rFonts w:ascii="Cambria Math" w:hAnsi="Cambria Math" w:cs="Times New Roman"/>
                                                              <w:sz w:val="24"/>
                                                              <w:szCs w:val="24"/>
                                                              <w:vertAlign w:val="subscript"/>
                                                            </w:rPr>
                                                            <m:t>3</m:t>
                                                          </m:r>
                                                          <m:ctrlPr>
                                                            <w:rPr>
                                                              <w:rFonts w:ascii="Cambria Math" w:hAnsi="Cambria Math" w:cs="Times New Roman"/>
                                                              <w:sz w:val="24"/>
                                                              <w:szCs w:val="24"/>
                                                              <w:vertAlign w:val="subscript"/>
                                                            </w:rPr>
                                                          </m:ctrlPr>
                                                        </m:sub>
                                                        <m:sup>
                                                          <m:r>
                                                            <m:rPr>
                                                              <m:sty m:val="p"/>
                                                            </m:rPr>
                                                            <w:rPr>
                                                              <w:rFonts w:ascii="Cambria Math" w:hAnsi="Cambria Math" w:cs="Times New Roman"/>
                                                              <w:sz w:val="24"/>
                                                              <w:szCs w:val="24"/>
                                                              <w:vertAlign w:val="superscript"/>
                                                            </w:rPr>
                                                            <m:t>-</m:t>
                                                          </m:r>
                                                        </m:sup>
                                                      </m:sSubSup>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L</m:t>
                                                  </m:r>
                                                </m:sup>
                                              </m:sSup>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m</m:t>
                                                  </m:r>
                                                </m:sub>
                                              </m:sSub>
                                            </m:den>
                                          </m:f>
                                          <m:r>
                                            <w:rPr>
                                              <w:rFonts w:ascii="Cambria Math" w:hAnsi="Cambria Math" w:cs="Times New Roman"/>
                                              <w:sz w:val="24"/>
                                              <w:szCs w:val="24"/>
                                            </w:rPr>
                                            <m:t>+L</m:t>
                                          </m:r>
                                          <m:d>
                                            <m:dPr>
                                              <m:ctrlPr>
                                                <w:rPr>
                                                  <w:rFonts w:ascii="Cambria Math" w:hAnsi="Cambria Math" w:cs="Times New Roman"/>
                                                  <w:i/>
                                                  <w:sz w:val="24"/>
                                                  <w:szCs w:val="24"/>
                                                </w:rPr>
                                              </m:ctrlPr>
                                            </m:dPr>
                                            <m:e>
                                              <m:r>
                                                <w:rPr>
                                                  <w:rFonts w:ascii="Cambria Math" w:hAnsi="Cambria Math" w:cs="Times New Roman"/>
                                                  <w:sz w:val="24"/>
                                                  <w:szCs w:val="24"/>
                                                </w:rPr>
                                                <m:t>p,t</m:t>
                                              </m:r>
                                            </m:e>
                                          </m:d>
                                        </m:e>
                                      </m:d>
                                    </m:e>
                                    <m:sup>
                                      <m:r>
                                        <w:rPr>
                                          <w:rFonts w:ascii="Cambria Math" w:hAnsi="Cambria Math" w:cs="Times New Roman"/>
                                          <w:sz w:val="24"/>
                                          <w:szCs w:val="24"/>
                                        </w:rPr>
                                        <m:t>2</m:t>
                                      </m:r>
                                    </m:sup>
                                  </m:sSup>
                                </m:e>
                              </m:rad>
                              <m:r>
                                <w:rPr>
                                  <w:rFonts w:ascii="Cambria Math" w:hAnsi="Cambria Math" w:cs="Times New Roman"/>
                                  <w:sz w:val="24"/>
                                  <w:szCs w:val="24"/>
                                </w:rPr>
                                <m:t xml:space="preserve"> </m:t>
                              </m:r>
                            </m:den>
                          </m:f>
                        </m:e>
                      </m:mr>
                      <m:mr>
                        <m:e>
                          <m:r>
                            <w:rPr>
                              <w:rFonts w:ascii="Cambria Math" w:hAnsi="Cambria Math" w:cs="Times New Roman"/>
                              <w:sz w:val="24"/>
                              <w:szCs w:val="24"/>
                            </w:rPr>
                            <m:t>0</m:t>
                          </m:r>
                        </m:e>
                      </m:mr>
                    </m:m>
                    <m:r>
                      <w:rPr>
                        <w:rFonts w:ascii="Cambria Math" w:hAnsi="Cambria Math" w:cs="Times New Roman"/>
                        <w:sz w:val="24"/>
                        <w:szCs w:val="24"/>
                      </w:rPr>
                      <m:t xml:space="preserve">    </m:t>
                    </m:r>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&lt;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d>
                            <m:dPr>
                              <m:ctrlPr>
                                <w:rPr>
                                  <w:rFonts w:ascii="Cambria Math" w:hAnsi="Cambria Math" w:cs="Times New Roman"/>
                                  <w:i/>
                                  <w:sz w:val="24"/>
                                  <w:szCs w:val="24"/>
                                </w:rPr>
                              </m:ctrlPr>
                            </m:dPr>
                            <m:e>
                              <m:r>
                                <w:rPr>
                                  <w:rFonts w:ascii="Cambria Math" w:hAnsi="Cambria Math" w:cs="Times New Roman"/>
                                  <w:sz w:val="24"/>
                                  <w:szCs w:val="24"/>
                                </w:rPr>
                                <m:t>t</m:t>
                              </m:r>
                            </m:e>
                          </m:d>
                        </m:e>
                      </m:mr>
                      <m:m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hint="eastAsia"/>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r>
                            <w:rPr>
                              <w:rFonts w:ascii="Cambria Math" w:hAnsi="Cambria Math" w:cs="Times New Roman"/>
                              <w:sz w:val="24"/>
                              <w:szCs w:val="24"/>
                            </w:rPr>
                            <m:t>(t)</m:t>
                          </m:r>
                        </m:e>
                      </m:mr>
                    </m:m>
                  </m:e>
                </m:d>
              </m:oMath>
            </m:oMathPara>
          </w:p>
        </w:tc>
        <w:tc>
          <w:tcPr>
            <w:tcW w:w="720" w:type="dxa"/>
            <w:vAlign w:val="center"/>
          </w:tcPr>
          <w:p w14:paraId="3D58DBBA" w14:textId="05CD1B91" w:rsidR="00190AA7" w:rsidRPr="00E60289" w:rsidRDefault="00190AA7" w:rsidP="002D1799">
            <w:pPr>
              <w:pStyle w:val="Caption"/>
              <w:spacing w:line="480" w:lineRule="auto"/>
              <w:rPr>
                <w:rFonts w:ascii="Times New Roman" w:hAnsi="Times New Roman" w:cs="Times New Roman"/>
                <w:sz w:val="24"/>
                <w:szCs w:val="24"/>
              </w:rPr>
            </w:pPr>
            <w:r w:rsidRPr="00E60289">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SEQ ( \* ARABIC </w:instrText>
            </w:r>
            <w:r w:rsidRPr="00E60289">
              <w:rPr>
                <w:rFonts w:ascii="Times New Roman" w:hAnsi="Times New Roman" w:cs="Times New Roman"/>
                <w:sz w:val="24"/>
                <w:szCs w:val="24"/>
              </w:rPr>
              <w:fldChar w:fldCharType="separate"/>
            </w:r>
            <w:r w:rsidR="002D1799">
              <w:rPr>
                <w:rFonts w:ascii="Times New Roman" w:hAnsi="Times New Roman" w:cs="Times New Roman"/>
                <w:noProof/>
                <w:sz w:val="24"/>
                <w:szCs w:val="24"/>
              </w:rPr>
              <w:t>21</w:t>
            </w:r>
            <w:r w:rsidRPr="00E60289">
              <w:rPr>
                <w:rFonts w:ascii="Times New Roman" w:hAnsi="Times New Roman" w:cs="Times New Roman"/>
                <w:noProof/>
                <w:sz w:val="24"/>
                <w:szCs w:val="24"/>
              </w:rPr>
              <w:fldChar w:fldCharType="end"/>
            </w:r>
            <w:r w:rsidRPr="00E60289">
              <w:rPr>
                <w:rFonts w:ascii="Times New Roman" w:hAnsi="Times New Roman" w:cs="Times New Roman"/>
                <w:sz w:val="24"/>
                <w:szCs w:val="24"/>
              </w:rPr>
              <w:t xml:space="preserve"> )</w:t>
            </w:r>
          </w:p>
        </w:tc>
      </w:tr>
    </w:tbl>
    <w:p w14:paraId="2BDC8C52" w14:textId="77777777" w:rsidR="00190AA7" w:rsidRPr="00E60289" w:rsidRDefault="00190AA7" w:rsidP="00190AA7">
      <w:pPr>
        <w:spacing w:line="480" w:lineRule="auto"/>
        <w:rPr>
          <w:rFonts w:ascii="Times New Roman" w:hAnsi="Times New Roman" w:cs="Times New Roman"/>
          <w:sz w:val="24"/>
          <w:szCs w:val="24"/>
        </w:rPr>
      </w:pPr>
    </w:p>
    <w:p w14:paraId="46FFF357" w14:textId="21F60963" w:rsidR="00190AA7" w:rsidRPr="00E60289" w:rsidRDefault="00190AA7" w:rsidP="00190AA7">
      <w:pPr>
        <w:spacing w:line="480" w:lineRule="auto"/>
        <w:rPr>
          <w:rFonts w:ascii="Times New Roman" w:hAnsi="Times New Roman" w:cs="Times New Roman"/>
          <w:sz w:val="24"/>
          <w:szCs w:val="24"/>
        </w:rPr>
      </w:pPr>
      <w:proofErr w:type="gramStart"/>
      <w:r w:rsidRPr="00E60289">
        <w:rPr>
          <w:rFonts w:ascii="Times New Roman" w:hAnsi="Times New Roman" w:cs="Times New Roman"/>
          <w:sz w:val="24"/>
          <w:szCs w:val="24"/>
        </w:rPr>
        <w:t>where</w:t>
      </w:r>
      <w:proofErr w:type="gramEnd"/>
      <w:r w:rsidRPr="00E6028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r>
          <w:rPr>
            <w:rFonts w:ascii="Cambria Math" w:hAnsi="Cambria Math" w:cs="Times New Roman"/>
            <w:sz w:val="24"/>
            <w:szCs w:val="24"/>
          </w:rPr>
          <m:t>(t)</m:t>
        </m:r>
      </m:oMath>
      <w:r w:rsidRPr="00E60289">
        <w:rPr>
          <w:rFonts w:ascii="Times New Roman" w:hAnsi="Times New Roman" w:cs="Times New Roman"/>
          <w:sz w:val="24"/>
          <w:szCs w:val="24"/>
        </w:rPr>
        <w:t xml:space="preserve"> is the depth</w:t>
      </w:r>
      <w:r w:rsidR="00B73AAF">
        <w:rPr>
          <w:rFonts w:ascii="Times New Roman" w:hAnsi="Times New Roman" w:cs="Times New Roman"/>
          <w:sz w:val="24"/>
          <w:szCs w:val="24"/>
        </w:rPr>
        <w:t>/length</w:t>
      </w:r>
      <w:r w:rsidRPr="00E60289">
        <w:rPr>
          <w:rFonts w:ascii="Times New Roman" w:hAnsi="Times New Roman" w:cs="Times New Roman"/>
          <w:sz w:val="24"/>
          <w:szCs w:val="24"/>
        </w:rPr>
        <w:t xml:space="preserve"> of the primary root defined in equation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REF l0 \h  \* MERGEFORMAT </w:instrText>
      </w:r>
      <w:r w:rsidRPr="00E60289">
        <w:rPr>
          <w:rFonts w:ascii="Times New Roman" w:hAnsi="Times New Roman" w:cs="Times New Roman"/>
          <w:sz w:val="24"/>
          <w:szCs w:val="24"/>
        </w:rPr>
      </w:r>
      <w:r w:rsidRPr="00E60289">
        <w:rPr>
          <w:rFonts w:ascii="Times New Roman" w:hAnsi="Times New Roman" w:cs="Times New Roman"/>
          <w:sz w:val="24"/>
          <w:szCs w:val="24"/>
        </w:rPr>
        <w:fldChar w:fldCharType="separate"/>
      </w:r>
      <w:r w:rsidR="004E1275">
        <w:rPr>
          <w:rFonts w:ascii="Times New Roman" w:hAnsi="Times New Roman" w:cs="Times New Roman"/>
          <w:sz w:val="24"/>
          <w:szCs w:val="24"/>
        </w:rPr>
        <w:t>(</w:t>
      </w:r>
      <w:r w:rsidR="002D1799">
        <w:rPr>
          <w:rFonts w:ascii="Times New Roman" w:hAnsi="Times New Roman" w:cs="Times New Roman"/>
          <w:noProof/>
          <w:sz w:val="24"/>
          <w:szCs w:val="24"/>
        </w:rPr>
        <w:t>11</w:t>
      </w:r>
      <w:r w:rsidR="002D1799" w:rsidRPr="00E60289">
        <w:rPr>
          <w:rFonts w:ascii="Times New Roman" w:hAnsi="Times New Roman" w:cs="Times New Roman"/>
          <w:sz w:val="24"/>
          <w:szCs w:val="24"/>
        </w:rPr>
        <w:t>)</w:t>
      </w:r>
      <w:r w:rsidRPr="00E60289">
        <w:rPr>
          <w:rFonts w:ascii="Times New Roman" w:hAnsi="Times New Roman" w:cs="Times New Roman"/>
          <w:sz w:val="24"/>
          <w:szCs w:val="24"/>
        </w:rPr>
        <w:fldChar w:fldCharType="end"/>
      </w:r>
      <w:r w:rsidRPr="00E60289">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
        <w:gridCol w:w="7911"/>
        <w:gridCol w:w="711"/>
      </w:tblGrid>
      <w:tr w:rsidR="00190AA7" w:rsidRPr="00E60289" w14:paraId="34C3CFA0" w14:textId="77777777" w:rsidTr="004E1275">
        <w:tc>
          <w:tcPr>
            <w:tcW w:w="406" w:type="dxa"/>
          </w:tcPr>
          <w:p w14:paraId="64272A5E" w14:textId="77777777" w:rsidR="00190AA7" w:rsidRPr="00E60289" w:rsidRDefault="00190AA7" w:rsidP="002D1799">
            <w:pPr>
              <w:spacing w:line="480" w:lineRule="auto"/>
              <w:rPr>
                <w:rFonts w:ascii="Times New Roman" w:hAnsi="Times New Roman" w:cs="Times New Roman"/>
                <w:color w:val="FF0000"/>
                <w:sz w:val="24"/>
                <w:szCs w:val="24"/>
              </w:rPr>
            </w:pPr>
          </w:p>
        </w:tc>
        <w:tc>
          <w:tcPr>
            <w:tcW w:w="7994" w:type="dxa"/>
            <w:vAlign w:val="center"/>
          </w:tcPr>
          <w:p w14:paraId="4D914937" w14:textId="77777777" w:rsidR="00190AA7" w:rsidRPr="00E60289" w:rsidRDefault="00190AA7" w:rsidP="002D1799">
            <w:pPr>
              <w:spacing w:line="480" w:lineRule="auto"/>
              <w:jc w:val="center"/>
              <w:rPr>
                <w:rFonts w:ascii="Times New Roman" w:hAnsi="Times New Roman" w:cs="Times New Roman"/>
                <w:i/>
                <w:iCs/>
                <w:sz w:val="24"/>
                <w:szCs w:val="24"/>
              </w:rPr>
            </w:pPr>
            <m:oMath>
              <m:r>
                <w:rPr>
                  <w:rFonts w:ascii="Cambria Math" w:hAnsi="Cambria Math" w:cs="Times New Roman"/>
                  <w:sz w:val="24"/>
                  <w:szCs w:val="24"/>
                </w:rPr>
                <m:t>L</m:t>
              </m:r>
              <m:d>
                <m:dPr>
                  <m:ctrlPr>
                    <w:rPr>
                      <w:rFonts w:ascii="Cambria Math" w:hAnsi="Cambria Math" w:cs="Times New Roman"/>
                      <w:i/>
                      <w:sz w:val="24"/>
                      <w:szCs w:val="24"/>
                    </w:rPr>
                  </m:ctrlPr>
                </m:dPr>
                <m:e>
                  <m:r>
                    <w:rPr>
                      <w:rFonts w:ascii="Cambria Math" w:hAnsi="Cambria Math" w:cs="Times New Roman"/>
                      <w:sz w:val="24"/>
                      <w:szCs w:val="24"/>
                    </w:rPr>
                    <m:t>p,t</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λ</m:t>
                  </m:r>
                  <m:d>
                    <m:dPr>
                      <m:ctrlPr>
                        <w:rPr>
                          <w:rFonts w:ascii="Cambria Math" w:hAnsi="Cambria Math" w:cs="Times New Roman"/>
                          <w:i/>
                          <w:sz w:val="24"/>
                          <w:szCs w:val="24"/>
                        </w:rPr>
                      </m:ctrlPr>
                    </m:dPr>
                    <m:e>
                      <m:r>
                        <w:rPr>
                          <w:rFonts w:ascii="Cambria Math" w:hAnsi="Cambria Math" w:cs="Times New Roman"/>
                          <w:sz w:val="24"/>
                          <w:szCs w:val="24"/>
                        </w:rPr>
                        <m:t>p</m:t>
                      </m:r>
                    </m:e>
                  </m:d>
                </m:num>
                <m:den>
                  <m:r>
                    <w:rPr>
                      <w:rFonts w:ascii="Cambria Math" w:hAnsi="Cambria Math" w:cs="Times New Roman"/>
                      <w:sz w:val="24"/>
                      <w:szCs w:val="24"/>
                    </w:rPr>
                    <m:t>2</m:t>
                  </m:r>
                </m:den>
              </m:f>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d>
                    <m:dPr>
                      <m:ctrlPr>
                        <w:rPr>
                          <w:rFonts w:ascii="Cambria Math" w:hAnsi="Cambria Math" w:cs="Times New Roman"/>
                          <w:i/>
                          <w:sz w:val="24"/>
                          <w:szCs w:val="24"/>
                        </w:rPr>
                      </m:ctrlPr>
                    </m:dPr>
                    <m:e>
                      <m:r>
                        <w:rPr>
                          <w:rFonts w:ascii="Cambria Math" w:hAnsi="Cambria Math" w:cs="Times New Roman"/>
                          <w:sz w:val="24"/>
                          <w:szCs w:val="24"/>
                        </w:rPr>
                        <m:t>α</m:t>
                      </m:r>
                      <m:d>
                        <m:dPr>
                          <m:ctrlPr>
                            <w:rPr>
                              <w:rFonts w:ascii="Cambria Math" w:hAnsi="Cambria Math" w:cs="Times New Roman"/>
                              <w:i/>
                              <w:sz w:val="24"/>
                              <w:szCs w:val="24"/>
                            </w:rPr>
                          </m:ctrlPr>
                        </m:dPr>
                        <m:e>
                          <m:r>
                            <w:rPr>
                              <w:rFonts w:ascii="Cambria Math" w:hAnsi="Cambria Math" w:cs="Times New Roman"/>
                              <w:sz w:val="24"/>
                              <w:szCs w:val="24"/>
                            </w:rPr>
                            <m:t>p</m:t>
                          </m:r>
                        </m:e>
                      </m:d>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e>
                      </m:d>
                      <m:r>
                        <w:rPr>
                          <w:rFonts w:ascii="Cambria Math" w:hAnsi="Cambria Math" w:cs="Times New Roman"/>
                          <w:sz w:val="24"/>
                          <w:szCs w:val="24"/>
                        </w:rPr>
                        <m:t>+1</m:t>
                      </m:r>
                    </m:e>
                  </m:d>
                </m:e>
              </m:func>
            </m:oMath>
            <w:r w:rsidRPr="00E60289">
              <w:rPr>
                <w:rFonts w:ascii="Times New Roman" w:hAnsi="Times New Roman" w:cs="Times New Roman"/>
                <w:sz w:val="24"/>
                <w:szCs w:val="24"/>
              </w:rPr>
              <w:t>,</w:t>
            </w:r>
          </w:p>
        </w:tc>
        <w:tc>
          <w:tcPr>
            <w:tcW w:w="616" w:type="dxa"/>
            <w:vAlign w:val="center"/>
          </w:tcPr>
          <w:p w14:paraId="59B2A07D" w14:textId="7AC04674" w:rsidR="00190AA7" w:rsidRPr="00E60289" w:rsidRDefault="00190AA7" w:rsidP="002D1799">
            <w:pPr>
              <w:pStyle w:val="Caption"/>
              <w:spacing w:line="480" w:lineRule="auto"/>
              <w:rPr>
                <w:rFonts w:ascii="Times New Roman" w:hAnsi="Times New Roman" w:cs="Times New Roman"/>
                <w:sz w:val="24"/>
                <w:szCs w:val="24"/>
              </w:rPr>
            </w:pPr>
            <w:r w:rsidRPr="00E60289">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SEQ ( \* ARABIC </w:instrText>
            </w:r>
            <w:r w:rsidRPr="00E60289">
              <w:rPr>
                <w:rFonts w:ascii="Times New Roman" w:hAnsi="Times New Roman" w:cs="Times New Roman"/>
                <w:sz w:val="24"/>
                <w:szCs w:val="24"/>
              </w:rPr>
              <w:fldChar w:fldCharType="separate"/>
            </w:r>
            <w:r w:rsidR="002D1799">
              <w:rPr>
                <w:rFonts w:ascii="Times New Roman" w:hAnsi="Times New Roman" w:cs="Times New Roman"/>
                <w:noProof/>
                <w:sz w:val="24"/>
                <w:szCs w:val="24"/>
              </w:rPr>
              <w:t>22</w:t>
            </w:r>
            <w:r w:rsidRPr="00E60289">
              <w:rPr>
                <w:rFonts w:ascii="Times New Roman" w:hAnsi="Times New Roman" w:cs="Times New Roman"/>
                <w:noProof/>
                <w:sz w:val="24"/>
                <w:szCs w:val="24"/>
              </w:rPr>
              <w:fldChar w:fldCharType="end"/>
            </w:r>
            <w:r w:rsidRPr="00E60289">
              <w:rPr>
                <w:rFonts w:ascii="Times New Roman" w:hAnsi="Times New Roman" w:cs="Times New Roman"/>
                <w:sz w:val="24"/>
                <w:szCs w:val="24"/>
              </w:rPr>
              <w:t xml:space="preserve"> )</w:t>
            </w:r>
          </w:p>
        </w:tc>
      </w:tr>
    </w:tbl>
    <w:p w14:paraId="5700FC66" w14:textId="77777777" w:rsidR="00190AA7" w:rsidRPr="00E60289" w:rsidRDefault="00190AA7" w:rsidP="00190AA7">
      <w:pPr>
        <w:spacing w:line="480" w:lineRule="auto"/>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
        <w:gridCol w:w="7911"/>
        <w:gridCol w:w="711"/>
      </w:tblGrid>
      <w:tr w:rsidR="00190AA7" w:rsidRPr="00E60289" w14:paraId="6DC1C052" w14:textId="77777777" w:rsidTr="002D1799">
        <w:tc>
          <w:tcPr>
            <w:tcW w:w="406" w:type="dxa"/>
          </w:tcPr>
          <w:p w14:paraId="5BDFB5A3" w14:textId="77777777" w:rsidR="00190AA7" w:rsidRPr="00E60289" w:rsidRDefault="00190AA7" w:rsidP="002D1799">
            <w:pPr>
              <w:spacing w:line="480" w:lineRule="auto"/>
              <w:rPr>
                <w:rFonts w:ascii="Times New Roman" w:hAnsi="Times New Roman" w:cs="Times New Roman"/>
                <w:color w:val="FF0000"/>
                <w:sz w:val="24"/>
                <w:szCs w:val="24"/>
              </w:rPr>
            </w:pPr>
          </w:p>
        </w:tc>
        <w:tc>
          <w:tcPr>
            <w:tcW w:w="7994" w:type="dxa"/>
            <w:vAlign w:val="center"/>
          </w:tcPr>
          <w:p w14:paraId="30480D3A" w14:textId="77777777" w:rsidR="00190AA7" w:rsidRPr="00E60289" w:rsidRDefault="00190AA7" w:rsidP="002D1799">
            <w:pPr>
              <w:spacing w:line="480" w:lineRule="auto"/>
              <w:jc w:val="center"/>
              <w:rPr>
                <w:rFonts w:ascii="Times New Roman" w:hAnsi="Times New Roman" w:cs="Times New Roman"/>
                <w:i/>
                <w:iCs/>
                <w:sz w:val="24"/>
                <w:szCs w:val="24"/>
              </w:rPr>
            </w:pPr>
            <m:oMath>
              <m:r>
                <w:rPr>
                  <w:rFonts w:ascii="Cambria Math" w:hAnsi="Cambria Math" w:cs="Times New Roman"/>
                  <w:sz w:val="24"/>
                  <w:szCs w:val="24"/>
                </w:rPr>
                <m:t>λ</m:t>
              </m:r>
              <m:d>
                <m:dPr>
                  <m:ctrlPr>
                    <w:rPr>
                      <w:rFonts w:ascii="Cambria Math" w:hAnsi="Cambria Math" w:cs="Times New Roman"/>
                      <w:i/>
                      <w:sz w:val="24"/>
                      <w:szCs w:val="24"/>
                    </w:rPr>
                  </m:ctrlPr>
                </m:dPr>
                <m:e>
                  <m:r>
                    <w:rPr>
                      <w:rFonts w:ascii="Cambria Math" w:hAnsi="Cambria Math" w:cs="Times New Roman"/>
                      <w:sz w:val="24"/>
                      <w:szCs w:val="24"/>
                    </w:rPr>
                    <m:t>p</m:t>
                  </m:r>
                </m:e>
              </m:d>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m</m:t>
                      </m:r>
                    </m:sub>
                  </m:sSub>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p</m:t>
                      </m:r>
                    </m:sub>
                  </m:sSub>
                </m:num>
                <m:den>
                  <m:sSub>
                    <m:sSubPr>
                      <m:ctrlPr>
                        <w:rPr>
                          <w:rFonts w:ascii="Cambria Math" w:hAnsi="Cambria Math" w:cs="Times New Roman"/>
                          <w:i/>
                          <w:sz w:val="24"/>
                          <w:szCs w:val="24"/>
                        </w:rPr>
                      </m:ctrlPr>
                    </m:sSubPr>
                    <m:e>
                      <m:r>
                        <w:rPr>
                          <w:rFonts w:ascii="Cambria Math" w:hAnsi="Cambria Math" w:cs="Times New Roman"/>
                          <w:sz w:val="24"/>
                          <w:szCs w:val="24"/>
                        </w:rPr>
                        <m:t>D</m:t>
                      </m:r>
                    </m:e>
                    <m:sub>
                      <m:r>
                        <m:rPr>
                          <m:sty m:val="p"/>
                        </m:rPr>
                        <w:rPr>
                          <w:rFonts w:ascii="Cambria Math" w:hAnsi="Cambria Math" w:cs="Times New Roman"/>
                          <w:sz w:val="24"/>
                          <w:szCs w:val="24"/>
                        </w:rPr>
                        <m:t>f</m:t>
                      </m:r>
                    </m:sub>
                  </m:sSub>
                  <m:sSup>
                    <m:sSupPr>
                      <m:ctrlPr>
                        <w:rPr>
                          <w:rFonts w:ascii="Cambria Math" w:hAnsi="Cambria Math" w:cs="Times New Roman"/>
                          <w:i/>
                          <w:sz w:val="24"/>
                          <w:szCs w:val="24"/>
                        </w:rPr>
                      </m:ctrlPr>
                    </m:sSupPr>
                    <m:e>
                      <m:r>
                        <w:rPr>
                          <w:rFonts w:ascii="Cambria Math" w:hAnsi="Cambria Math" w:cs="Times New Roman"/>
                          <w:sz w:val="24"/>
                          <w:szCs w:val="24"/>
                        </w:rPr>
                        <m:t>ϕ</m:t>
                      </m:r>
                    </m:e>
                    <m:sup>
                      <m:r>
                        <w:rPr>
                          <w:rFonts w:ascii="Cambria Math" w:hAnsi="Cambria Math" w:cs="Times New Roman"/>
                          <w:sz w:val="24"/>
                          <w:szCs w:val="24"/>
                        </w:rPr>
                        <m:t>d+1</m:t>
                      </m:r>
                    </m:sup>
                  </m:sSup>
                  <m:sSup>
                    <m:sSupPr>
                      <m:ctrlPr>
                        <w:rPr>
                          <w:rFonts w:ascii="Cambria Math" w:hAnsi="Cambria Math" w:cs="Times New Roman"/>
                          <w:i/>
                          <w:sz w:val="24"/>
                          <w:szCs w:val="24"/>
                        </w:rPr>
                      </m:ctrlPr>
                    </m:sSupPr>
                    <m:e>
                      <m:r>
                        <w:rPr>
                          <w:rFonts w:ascii="Cambria Math" w:hAnsi="Cambria Math" w:cs="Times New Roman"/>
                          <w:sz w:val="24"/>
                          <w:szCs w:val="24"/>
                        </w:rPr>
                        <m:t>S</m:t>
                      </m:r>
                      <m:d>
                        <m:dPr>
                          <m:ctrlPr>
                            <w:rPr>
                              <w:rFonts w:ascii="Cambria Math" w:hAnsi="Cambria Math" w:cs="Times New Roman"/>
                              <w:i/>
                              <w:sz w:val="24"/>
                              <w:szCs w:val="24"/>
                            </w:rPr>
                          </m:ctrlPr>
                        </m:dPr>
                        <m:e>
                          <m:r>
                            <w:rPr>
                              <w:rFonts w:ascii="Cambria Math" w:hAnsi="Cambria Math" w:cs="Times New Roman"/>
                              <w:sz w:val="24"/>
                              <w:szCs w:val="24"/>
                            </w:rPr>
                            <m:t>p</m:t>
                          </m:r>
                        </m:e>
                      </m:d>
                    </m:e>
                    <m:sup>
                      <m:r>
                        <w:rPr>
                          <w:rFonts w:ascii="Cambria Math" w:hAnsi="Cambria Math" w:cs="Times New Roman"/>
                          <w:sz w:val="24"/>
                          <w:szCs w:val="24"/>
                        </w:rPr>
                        <m:t>d+1</m:t>
                      </m:r>
                    </m:sup>
                  </m:sSup>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m</m:t>
                      </m:r>
                    </m:sub>
                  </m:sSub>
                </m:den>
              </m:f>
            </m:oMath>
            <w:r w:rsidRPr="00E60289">
              <w:rPr>
                <w:rFonts w:ascii="Times New Roman" w:hAnsi="Times New Roman" w:cs="Times New Roman"/>
                <w:sz w:val="24"/>
                <w:szCs w:val="24"/>
              </w:rPr>
              <w:t>,</w:t>
            </w:r>
          </w:p>
        </w:tc>
        <w:tc>
          <w:tcPr>
            <w:tcW w:w="616" w:type="dxa"/>
            <w:vAlign w:val="center"/>
          </w:tcPr>
          <w:p w14:paraId="573029D5" w14:textId="51D9EBDB" w:rsidR="00190AA7" w:rsidRPr="00E60289" w:rsidRDefault="00190AA7" w:rsidP="002D1799">
            <w:pPr>
              <w:pStyle w:val="Caption"/>
              <w:spacing w:line="480" w:lineRule="auto"/>
              <w:rPr>
                <w:rFonts w:ascii="Times New Roman" w:hAnsi="Times New Roman" w:cs="Times New Roman"/>
                <w:sz w:val="24"/>
                <w:szCs w:val="24"/>
              </w:rPr>
            </w:pPr>
            <w:r w:rsidRPr="00E60289">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SEQ ( \* ARABIC </w:instrText>
            </w:r>
            <w:r w:rsidRPr="00E60289">
              <w:rPr>
                <w:rFonts w:ascii="Times New Roman" w:hAnsi="Times New Roman" w:cs="Times New Roman"/>
                <w:sz w:val="24"/>
                <w:szCs w:val="24"/>
              </w:rPr>
              <w:fldChar w:fldCharType="separate"/>
            </w:r>
            <w:r w:rsidR="002D1799">
              <w:rPr>
                <w:rFonts w:ascii="Times New Roman" w:hAnsi="Times New Roman" w:cs="Times New Roman"/>
                <w:noProof/>
                <w:sz w:val="24"/>
                <w:szCs w:val="24"/>
              </w:rPr>
              <w:t>23</w:t>
            </w:r>
            <w:r w:rsidRPr="00E60289">
              <w:rPr>
                <w:rFonts w:ascii="Times New Roman" w:hAnsi="Times New Roman" w:cs="Times New Roman"/>
                <w:noProof/>
                <w:sz w:val="24"/>
                <w:szCs w:val="24"/>
              </w:rPr>
              <w:fldChar w:fldCharType="end"/>
            </w:r>
            <w:r w:rsidRPr="00E60289">
              <w:rPr>
                <w:rFonts w:ascii="Times New Roman" w:hAnsi="Times New Roman" w:cs="Times New Roman"/>
                <w:sz w:val="24"/>
                <w:szCs w:val="24"/>
              </w:rPr>
              <w:t xml:space="preserve"> )</w:t>
            </w:r>
          </w:p>
        </w:tc>
      </w:tr>
    </w:tbl>
    <w:p w14:paraId="3CFBF1DD" w14:textId="77777777" w:rsidR="00190AA7" w:rsidRPr="00E60289" w:rsidRDefault="00190AA7" w:rsidP="00190AA7">
      <w:pPr>
        <w:spacing w:line="480" w:lineRule="auto"/>
        <w:rPr>
          <w:rFonts w:ascii="Times New Roman" w:hAnsi="Times New Roman" w:cs="Times New Roman"/>
          <w:sz w:val="24"/>
          <w:szCs w:val="24"/>
        </w:rPr>
      </w:pPr>
      <w:proofErr w:type="gramStart"/>
      <w:r w:rsidRPr="00E60289">
        <w:rPr>
          <w:rFonts w:ascii="Times New Roman" w:hAnsi="Times New Roman" w:cs="Times New Roman"/>
          <w:sz w:val="24"/>
          <w:szCs w:val="24"/>
        </w:rPr>
        <w:t>and</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
        <w:gridCol w:w="7912"/>
        <w:gridCol w:w="711"/>
      </w:tblGrid>
      <w:tr w:rsidR="00190AA7" w:rsidRPr="00E60289" w14:paraId="0DDB1475" w14:textId="77777777" w:rsidTr="002D1799">
        <w:tc>
          <w:tcPr>
            <w:tcW w:w="406" w:type="dxa"/>
          </w:tcPr>
          <w:p w14:paraId="287A90AA" w14:textId="77777777" w:rsidR="00190AA7" w:rsidRPr="00E60289" w:rsidRDefault="00190AA7" w:rsidP="002D1799">
            <w:pPr>
              <w:spacing w:line="480" w:lineRule="auto"/>
              <w:rPr>
                <w:rFonts w:ascii="Times New Roman" w:hAnsi="Times New Roman" w:cs="Times New Roman"/>
                <w:color w:val="FF0000"/>
                <w:sz w:val="24"/>
                <w:szCs w:val="24"/>
              </w:rPr>
            </w:pPr>
          </w:p>
        </w:tc>
        <w:tc>
          <w:tcPr>
            <w:tcW w:w="7994" w:type="dxa"/>
            <w:vAlign w:val="center"/>
          </w:tcPr>
          <w:p w14:paraId="010C9A63" w14:textId="77777777" w:rsidR="00190AA7" w:rsidRPr="00E60289" w:rsidRDefault="00190AA7" w:rsidP="002D1799">
            <w:pPr>
              <w:spacing w:line="480" w:lineRule="auto"/>
              <w:jc w:val="center"/>
              <w:rPr>
                <w:rFonts w:ascii="Times New Roman" w:hAnsi="Times New Roman" w:cs="Times New Roman"/>
                <w:i/>
                <w:iCs/>
                <w:sz w:val="24"/>
                <w:szCs w:val="24"/>
              </w:rPr>
            </w:pPr>
            <m:oMath>
              <m:r>
                <w:rPr>
                  <w:rFonts w:ascii="Cambria Math" w:hAnsi="Cambria Math" w:cs="Times New Roman"/>
                  <w:sz w:val="24"/>
                  <w:szCs w:val="24"/>
                </w:rPr>
                <m:t>α</m:t>
              </m:r>
              <m:d>
                <m:dPr>
                  <m:ctrlPr>
                    <w:rPr>
                      <w:rFonts w:ascii="Cambria Math" w:hAnsi="Cambria Math" w:cs="Times New Roman"/>
                      <w:i/>
                      <w:sz w:val="24"/>
                      <w:szCs w:val="24"/>
                    </w:rPr>
                  </m:ctrlPr>
                </m:dPr>
                <m:e>
                  <m:r>
                    <w:rPr>
                      <w:rFonts w:ascii="Cambria Math" w:hAnsi="Cambria Math" w:cs="Times New Roman"/>
                      <w:sz w:val="24"/>
                      <w:szCs w:val="24"/>
                    </w:rPr>
                    <m:t>p</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-γ</m:t>
                      </m:r>
                    </m:sup>
                  </m:sSup>
                  <m:sSub>
                    <m:sSubPr>
                      <m:ctrlPr>
                        <w:rPr>
                          <w:rFonts w:ascii="Cambria Math" w:hAnsi="Cambria Math" w:cs="Times New Roman"/>
                          <w:i/>
                          <w:sz w:val="24"/>
                          <w:szCs w:val="24"/>
                        </w:rPr>
                      </m:ctrlPr>
                    </m:sSubPr>
                    <m:e>
                      <m:r>
                        <w:rPr>
                          <w:rFonts w:ascii="Cambria Math" w:hAnsi="Cambria Math" w:cs="Times New Roman"/>
                          <w:sz w:val="24"/>
                          <w:szCs w:val="24"/>
                        </w:rPr>
                        <m:t>D</m:t>
                      </m:r>
                    </m:e>
                    <m:sub>
                      <m:r>
                        <m:rPr>
                          <m:sty m:val="p"/>
                        </m:rPr>
                        <w:rPr>
                          <w:rFonts w:ascii="Cambria Math" w:hAnsi="Cambria Math" w:cs="Times New Roman"/>
                          <w:sz w:val="24"/>
                          <w:szCs w:val="24"/>
                        </w:rPr>
                        <m:t>f</m:t>
                      </m:r>
                    </m:sub>
                  </m:sSub>
                  <m:sSup>
                    <m:sSupPr>
                      <m:ctrlPr>
                        <w:rPr>
                          <w:rFonts w:ascii="Cambria Math" w:hAnsi="Cambria Math" w:cs="Times New Roman"/>
                          <w:i/>
                          <w:sz w:val="24"/>
                          <w:szCs w:val="24"/>
                        </w:rPr>
                      </m:ctrlPr>
                    </m:sSupPr>
                    <m:e>
                      <m:r>
                        <w:rPr>
                          <w:rFonts w:ascii="Cambria Math" w:hAnsi="Cambria Math" w:cs="Times New Roman"/>
                          <w:sz w:val="24"/>
                          <w:szCs w:val="24"/>
                        </w:rPr>
                        <m:t>ϕ</m:t>
                      </m:r>
                    </m:e>
                    <m:sup>
                      <m:r>
                        <w:rPr>
                          <w:rFonts w:ascii="Cambria Math" w:hAnsi="Cambria Math" w:cs="Times New Roman"/>
                          <w:sz w:val="24"/>
                          <w:szCs w:val="24"/>
                        </w:rPr>
                        <m:t>d+1</m:t>
                      </m:r>
                    </m:sup>
                  </m:sSup>
                  <m:sSup>
                    <m:sSupPr>
                      <m:ctrlPr>
                        <w:rPr>
                          <w:rFonts w:ascii="Cambria Math" w:hAnsi="Cambria Math" w:cs="Times New Roman"/>
                          <w:i/>
                          <w:sz w:val="24"/>
                          <w:szCs w:val="24"/>
                        </w:rPr>
                      </m:ctrlPr>
                    </m:sSupPr>
                    <m:e>
                      <m:r>
                        <w:rPr>
                          <w:rFonts w:ascii="Cambria Math" w:hAnsi="Cambria Math" w:cs="Times New Roman"/>
                          <w:sz w:val="24"/>
                          <w:szCs w:val="24"/>
                        </w:rPr>
                        <m:t>S</m:t>
                      </m:r>
                      <m:d>
                        <m:dPr>
                          <m:ctrlPr>
                            <w:rPr>
                              <w:rFonts w:ascii="Cambria Math" w:hAnsi="Cambria Math" w:cs="Times New Roman"/>
                              <w:i/>
                              <w:sz w:val="24"/>
                              <w:szCs w:val="24"/>
                            </w:rPr>
                          </m:ctrlPr>
                        </m:dPr>
                        <m:e>
                          <m:r>
                            <w:rPr>
                              <w:rFonts w:ascii="Cambria Math" w:hAnsi="Cambria Math" w:cs="Times New Roman"/>
                              <w:sz w:val="24"/>
                              <w:szCs w:val="24"/>
                            </w:rPr>
                            <m:t>p</m:t>
                          </m:r>
                        </m:e>
                      </m:d>
                    </m:e>
                    <m:sup>
                      <m:r>
                        <w:rPr>
                          <w:rFonts w:ascii="Cambria Math" w:hAnsi="Cambria Math" w:cs="Times New Roman"/>
                          <w:sz w:val="24"/>
                          <w:szCs w:val="24"/>
                        </w:rPr>
                        <m:t>d+1</m:t>
                      </m:r>
                    </m:sup>
                  </m:sSup>
                </m:num>
                <m:den>
                  <m:sSubSup>
                    <m:sSubSupPr>
                      <m:ctrlPr>
                        <w:rPr>
                          <w:rFonts w:ascii="Cambria Math" w:hAnsi="Cambria Math" w:cs="Times New Roman"/>
                          <w:i/>
                          <w:sz w:val="24"/>
                          <w:szCs w:val="24"/>
                        </w:rPr>
                      </m:ctrlPr>
                    </m:sSubSupPr>
                    <m:e>
                      <m:r>
                        <w:rPr>
                          <w:rFonts w:ascii="Cambria Math" w:hAnsi="Cambria Math" w:cs="Times New Roman"/>
                          <w:sz w:val="24"/>
                          <w:szCs w:val="24"/>
                        </w:rPr>
                        <m:t>a</m:t>
                      </m:r>
                    </m:e>
                    <m:sub>
                      <m:r>
                        <w:rPr>
                          <w:rFonts w:ascii="Cambria Math" w:hAnsi="Cambria Math" w:cs="Times New Roman"/>
                          <w:sz w:val="24"/>
                          <w:szCs w:val="24"/>
                        </w:rPr>
                        <m:t>p</m:t>
                      </m:r>
                    </m:sub>
                    <m:sup>
                      <m:r>
                        <w:rPr>
                          <w:rFonts w:ascii="Cambria Math" w:hAnsi="Cambria Math" w:cs="Times New Roman"/>
                          <w:sz w:val="24"/>
                          <w:szCs w:val="24"/>
                        </w:rPr>
                        <m:t>2</m:t>
                      </m:r>
                    </m:sup>
                  </m:sSubSup>
                  <m:r>
                    <w:rPr>
                      <w:rFonts w:ascii="Cambria Math" w:hAnsi="Cambria Math" w:cs="Times New Roman"/>
                      <w:sz w:val="24"/>
                      <w:szCs w:val="24"/>
                    </w:rPr>
                    <m:t>b</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ϕ</m:t>
                          </m:r>
                        </m:num>
                        <m:den>
                          <m:r>
                            <w:rPr>
                              <w:rFonts w:ascii="Cambria Math" w:hAnsi="Cambria Math" w:cs="Times New Roman"/>
                              <w:sz w:val="24"/>
                              <w:szCs w:val="24"/>
                            </w:rPr>
                            <m:t>b</m:t>
                          </m:r>
                        </m:den>
                      </m:f>
                      <m:r>
                        <w:rPr>
                          <w:rFonts w:ascii="Cambria Math" w:hAnsi="Cambria Math" w:cs="Times New Roman"/>
                          <w:sz w:val="24"/>
                          <w:szCs w:val="24"/>
                        </w:rPr>
                        <m:t>S</m:t>
                      </m:r>
                      <m:d>
                        <m:dPr>
                          <m:ctrlPr>
                            <w:rPr>
                              <w:rFonts w:ascii="Cambria Math" w:hAnsi="Cambria Math" w:cs="Times New Roman"/>
                              <w:i/>
                              <w:sz w:val="24"/>
                              <w:szCs w:val="24"/>
                            </w:rPr>
                          </m:ctrlPr>
                        </m:dPr>
                        <m:e>
                          <m:r>
                            <w:rPr>
                              <w:rFonts w:ascii="Cambria Math" w:hAnsi="Cambria Math" w:cs="Times New Roman"/>
                              <w:sz w:val="24"/>
                              <w:szCs w:val="24"/>
                            </w:rPr>
                            <m:t>p</m:t>
                          </m:r>
                        </m:e>
                      </m:d>
                    </m:e>
                  </m:d>
                </m:den>
              </m:f>
            </m:oMath>
            <w:r w:rsidRPr="00E60289">
              <w:rPr>
                <w:rFonts w:ascii="Times New Roman" w:hAnsi="Times New Roman" w:cs="Times New Roman"/>
                <w:sz w:val="24"/>
                <w:szCs w:val="24"/>
              </w:rPr>
              <w:t>,</w:t>
            </w:r>
          </w:p>
        </w:tc>
        <w:tc>
          <w:tcPr>
            <w:tcW w:w="616" w:type="dxa"/>
            <w:vAlign w:val="center"/>
          </w:tcPr>
          <w:p w14:paraId="5B8B6629" w14:textId="0B6A5917" w:rsidR="00190AA7" w:rsidRPr="00E60289" w:rsidRDefault="00190AA7" w:rsidP="002D1799">
            <w:pPr>
              <w:pStyle w:val="Caption"/>
              <w:spacing w:line="480" w:lineRule="auto"/>
              <w:rPr>
                <w:rFonts w:ascii="Times New Roman" w:hAnsi="Times New Roman" w:cs="Times New Roman"/>
                <w:sz w:val="24"/>
                <w:szCs w:val="24"/>
              </w:rPr>
            </w:pPr>
            <w:r w:rsidRPr="00E60289">
              <w:rPr>
                <w:rFonts w:ascii="Times New Roman" w:hAnsi="Times New Roman" w:cs="Times New Roman"/>
                <w:sz w:val="24"/>
                <w:szCs w:val="24"/>
              </w:rPr>
              <w:t xml:space="preserve">( </w:t>
            </w:r>
            <w:bookmarkStart w:id="20" w:name="alpha_p"/>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SEQ ( \* ARABIC </w:instrText>
            </w:r>
            <w:r w:rsidRPr="00E60289">
              <w:rPr>
                <w:rFonts w:ascii="Times New Roman" w:hAnsi="Times New Roman" w:cs="Times New Roman"/>
                <w:sz w:val="24"/>
                <w:szCs w:val="24"/>
              </w:rPr>
              <w:fldChar w:fldCharType="separate"/>
            </w:r>
            <w:r w:rsidR="002D1799">
              <w:rPr>
                <w:rFonts w:ascii="Times New Roman" w:hAnsi="Times New Roman" w:cs="Times New Roman"/>
                <w:noProof/>
                <w:sz w:val="24"/>
                <w:szCs w:val="24"/>
              </w:rPr>
              <w:t>24</w:t>
            </w:r>
            <w:r w:rsidRPr="00E60289">
              <w:rPr>
                <w:rFonts w:ascii="Times New Roman" w:hAnsi="Times New Roman" w:cs="Times New Roman"/>
                <w:noProof/>
                <w:sz w:val="24"/>
                <w:szCs w:val="24"/>
              </w:rPr>
              <w:fldChar w:fldCharType="end"/>
            </w:r>
            <w:r w:rsidRPr="00E60289">
              <w:rPr>
                <w:rFonts w:ascii="Times New Roman" w:hAnsi="Times New Roman" w:cs="Times New Roman"/>
                <w:sz w:val="24"/>
                <w:szCs w:val="24"/>
              </w:rPr>
              <w:t xml:space="preserve"> </w:t>
            </w:r>
            <w:bookmarkEnd w:id="20"/>
            <w:r w:rsidRPr="00E60289">
              <w:rPr>
                <w:rFonts w:ascii="Times New Roman" w:hAnsi="Times New Roman" w:cs="Times New Roman"/>
                <w:sz w:val="24"/>
                <w:szCs w:val="24"/>
              </w:rPr>
              <w:t>)</w:t>
            </w:r>
          </w:p>
        </w:tc>
      </w:tr>
    </w:tbl>
    <w:p w14:paraId="28AC781D" w14:textId="77777777" w:rsidR="00190AA7" w:rsidRPr="00E60289" w:rsidRDefault="00190AA7" w:rsidP="00190AA7">
      <w:pPr>
        <w:spacing w:line="480" w:lineRule="auto"/>
        <w:rPr>
          <w:rFonts w:ascii="Times New Roman" w:hAnsi="Times New Roman" w:cs="Times New Roman"/>
          <w:sz w:val="24"/>
          <w:szCs w:val="24"/>
        </w:rPr>
      </w:pPr>
    </w:p>
    <w:p w14:paraId="7B88BF6E" w14:textId="04A12039" w:rsidR="00190AA7" w:rsidRPr="00E60289" w:rsidRDefault="0002211B" w:rsidP="00190AA7">
      <w:pPr>
        <w:spacing w:line="480" w:lineRule="auto"/>
        <w:jc w:val="both"/>
        <w:rPr>
          <w:rFonts w:ascii="Times New Roman" w:hAnsi="Times New Roman" w:cs="Times New Roman"/>
          <w:sz w:val="24"/>
          <w:szCs w:val="24"/>
        </w:rPr>
      </w:pPr>
      <w:r>
        <w:rPr>
          <w:rFonts w:ascii="Times New Roman" w:hAnsi="Times New Roman" w:cs="Times New Roman"/>
          <w:sz w:val="24"/>
          <w:szCs w:val="24"/>
        </w:rPr>
        <w:t>w</w:t>
      </w:r>
      <w:r w:rsidR="00190AA7" w:rsidRPr="00E60289">
        <w:rPr>
          <w:rFonts w:ascii="Times New Roman" w:hAnsi="Times New Roman" w:cs="Times New Roman"/>
          <w:sz w:val="24"/>
          <w:szCs w:val="24"/>
        </w:rPr>
        <w:t xml:space="preserve">here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m</m:t>
            </m:r>
          </m:sub>
        </m:sSub>
      </m:oMath>
      <w:r w:rsidR="00190AA7" w:rsidRPr="00E60289">
        <w:rPr>
          <w:rFonts w:ascii="Times New Roman" w:hAnsi="Times New Roman" w:cs="Times New Roman"/>
          <w:sz w:val="24"/>
          <w:szCs w:val="24"/>
        </w:rPr>
        <w:t xml:space="preserve"> </w:t>
      </w:r>
      <w:r w:rsidR="00190AA7" w:rsidRPr="00E60289">
        <w:rPr>
          <w:rFonts w:ascii="Times New Roman" w:hAnsi="Times New Roman" w:cs="Times New Roman"/>
          <w:iCs/>
          <w:sz w:val="24"/>
          <w:szCs w:val="24"/>
        </w:rPr>
        <w:t>[</w:t>
      </w:r>
      <w:proofErr w:type="spellStart"/>
      <w:r w:rsidR="00190AA7" w:rsidRPr="00E60289">
        <w:rPr>
          <w:rFonts w:ascii="Times New Roman" w:hAnsi="Times New Roman" w:cs="Times New Roman"/>
          <w:iCs/>
          <w:sz w:val="24"/>
          <w:szCs w:val="24"/>
        </w:rPr>
        <w:t>mol</w:t>
      </w:r>
      <w:proofErr w:type="spellEnd"/>
      <w:r w:rsidR="00190AA7" w:rsidRPr="00E60289">
        <w:rPr>
          <w:rFonts w:ascii="Times New Roman" w:hAnsi="Times New Roman" w:cs="Times New Roman"/>
          <w:iCs/>
          <w:sz w:val="24"/>
          <w:szCs w:val="24"/>
        </w:rPr>
        <w:t xml:space="preserve"> m</w:t>
      </w:r>
      <w:r w:rsidR="00190AA7" w:rsidRPr="00E60289">
        <w:rPr>
          <w:rFonts w:ascii="Times New Roman" w:hAnsi="Times New Roman" w:cs="Times New Roman"/>
          <w:iCs/>
          <w:sz w:val="24"/>
          <w:szCs w:val="24"/>
          <w:vertAlign w:val="superscript"/>
        </w:rPr>
        <w:t>-2</w:t>
      </w:r>
      <w:r w:rsidR="00190AA7" w:rsidRPr="00E60289">
        <w:rPr>
          <w:rFonts w:ascii="Times New Roman" w:hAnsi="Times New Roman" w:cs="Times New Roman"/>
          <w:iCs/>
          <w:sz w:val="24"/>
          <w:szCs w:val="24"/>
          <w:vertAlign w:val="subscript"/>
        </w:rPr>
        <w:t>root</w:t>
      </w:r>
      <w:r w:rsidR="00190AA7" w:rsidRPr="00E60289">
        <w:rPr>
          <w:rFonts w:ascii="Times New Roman" w:hAnsi="Times New Roman" w:cs="Times New Roman"/>
          <w:iCs/>
          <w:sz w:val="24"/>
          <w:szCs w:val="24"/>
          <w:vertAlign w:val="superscript"/>
        </w:rPr>
        <w:t xml:space="preserve"> </w:t>
      </w:r>
      <w:r w:rsidR="00190AA7" w:rsidRPr="00E60289">
        <w:rPr>
          <w:rFonts w:ascii="Times New Roman" w:hAnsi="Times New Roman" w:cs="Times New Roman"/>
          <w:iCs/>
          <w:sz w:val="24"/>
          <w:szCs w:val="24"/>
        </w:rPr>
        <w:t>s</w:t>
      </w:r>
      <w:r w:rsidR="00190AA7" w:rsidRPr="00E60289">
        <w:rPr>
          <w:rFonts w:ascii="Times New Roman" w:hAnsi="Times New Roman" w:cs="Times New Roman"/>
          <w:iCs/>
          <w:sz w:val="24"/>
          <w:szCs w:val="24"/>
          <w:vertAlign w:val="superscript"/>
        </w:rPr>
        <w:t>-1</w:t>
      </w:r>
      <w:r w:rsidR="00190AA7" w:rsidRPr="00E60289">
        <w:rPr>
          <w:rFonts w:ascii="Times New Roman" w:hAnsi="Times New Roman" w:cs="Times New Roman"/>
          <w:iCs/>
          <w:sz w:val="24"/>
          <w:szCs w:val="24"/>
        </w:rPr>
        <w:t xml:space="preserve">]  </w:t>
      </w:r>
      <w:r w:rsidR="00190AA7" w:rsidRPr="00E60289">
        <w:rPr>
          <w:rFonts w:ascii="Times New Roman" w:hAnsi="Times New Roman" w:cs="Times New Roman"/>
          <w:sz w:val="24"/>
          <w:szCs w:val="24"/>
        </w:rPr>
        <w:t xml:space="preserve">is the maximum uptake rate of nitrate,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m</m:t>
            </m:r>
          </m:sub>
        </m:sSub>
      </m:oMath>
      <w:r w:rsidR="00190AA7" w:rsidRPr="00E60289">
        <w:rPr>
          <w:rFonts w:ascii="Times New Roman" w:hAnsi="Times New Roman" w:cs="Times New Roman"/>
          <w:sz w:val="24"/>
          <w:szCs w:val="24"/>
        </w:rPr>
        <w:t xml:space="preserve"> </w:t>
      </w:r>
      <w:r w:rsidR="00190AA7" w:rsidRPr="00E60289">
        <w:rPr>
          <w:rFonts w:ascii="Times New Roman" w:hAnsi="Times New Roman" w:cs="Times New Roman"/>
          <w:iCs/>
          <w:sz w:val="24"/>
          <w:szCs w:val="24"/>
        </w:rPr>
        <w:t>[</w:t>
      </w:r>
      <w:proofErr w:type="spellStart"/>
      <w:r w:rsidR="00190AA7" w:rsidRPr="00E60289">
        <w:rPr>
          <w:rFonts w:ascii="Times New Roman" w:hAnsi="Times New Roman" w:cs="Times New Roman"/>
          <w:iCs/>
          <w:sz w:val="24"/>
          <w:szCs w:val="24"/>
        </w:rPr>
        <w:t>mol</w:t>
      </w:r>
      <w:proofErr w:type="spellEnd"/>
      <w:r w:rsidR="00190AA7" w:rsidRPr="00E60289">
        <w:rPr>
          <w:rFonts w:ascii="Times New Roman" w:hAnsi="Times New Roman" w:cs="Times New Roman"/>
          <w:iCs/>
          <w:sz w:val="24"/>
          <w:szCs w:val="24"/>
        </w:rPr>
        <w:t xml:space="preserve"> m</w:t>
      </w:r>
      <w:r w:rsidR="00190AA7" w:rsidRPr="00E60289">
        <w:rPr>
          <w:rFonts w:ascii="Times New Roman" w:hAnsi="Times New Roman" w:cs="Times New Roman"/>
          <w:iCs/>
          <w:sz w:val="24"/>
          <w:szCs w:val="24"/>
          <w:vertAlign w:val="superscript"/>
        </w:rPr>
        <w:t>-3</w:t>
      </w:r>
      <w:r w:rsidR="00190AA7" w:rsidRPr="00E60289">
        <w:rPr>
          <w:rFonts w:ascii="Times New Roman" w:hAnsi="Times New Roman" w:cs="Times New Roman"/>
          <w:iCs/>
          <w:sz w:val="24"/>
          <w:szCs w:val="24"/>
          <w:vertAlign w:val="subscript"/>
        </w:rPr>
        <w:t>water</w:t>
      </w:r>
      <w:r w:rsidR="00190AA7" w:rsidRPr="00E60289">
        <w:rPr>
          <w:rFonts w:ascii="Times New Roman" w:hAnsi="Times New Roman" w:cs="Times New Roman"/>
          <w:iCs/>
          <w:sz w:val="24"/>
          <w:szCs w:val="24"/>
        </w:rPr>
        <w:t xml:space="preserve">] </w:t>
      </w:r>
      <w:r w:rsidR="00190AA7" w:rsidRPr="00E60289">
        <w:rPr>
          <w:rFonts w:ascii="Times New Roman" w:hAnsi="Times New Roman" w:cs="Times New Roman"/>
          <w:sz w:val="24"/>
          <w:szCs w:val="24"/>
        </w:rPr>
        <w:t xml:space="preserve">is the </w:t>
      </w:r>
      <w:proofErr w:type="spellStart"/>
      <w:r w:rsidR="00190AA7" w:rsidRPr="00E60289">
        <w:rPr>
          <w:rFonts w:ascii="Times New Roman" w:hAnsi="Times New Roman" w:cs="Times New Roman"/>
          <w:sz w:val="24"/>
          <w:szCs w:val="24"/>
        </w:rPr>
        <w:t>Michaelis-Menten</w:t>
      </w:r>
      <w:proofErr w:type="spellEnd"/>
      <w:r w:rsidR="00190AA7" w:rsidRPr="00E60289">
        <w:rPr>
          <w:rFonts w:ascii="Times New Roman" w:hAnsi="Times New Roman" w:cs="Times New Roman"/>
          <w:sz w:val="24"/>
          <w:szCs w:val="24"/>
        </w:rPr>
        <w:t xml:space="preserve"> parameter that corresponds to the nitrate concentration when the rate of </w:t>
      </w:r>
      <w:r w:rsidR="00236BF4">
        <w:rPr>
          <w:rFonts w:ascii="Times New Roman" w:hAnsi="Times New Roman" w:cs="Times New Roman"/>
          <w:sz w:val="24"/>
          <w:szCs w:val="24"/>
        </w:rPr>
        <w:t>N</w:t>
      </w:r>
      <w:r w:rsidR="00190AA7" w:rsidRPr="00E60289">
        <w:rPr>
          <w:rFonts w:ascii="Times New Roman" w:hAnsi="Times New Roman" w:cs="Times New Roman"/>
          <w:sz w:val="24"/>
          <w:szCs w:val="24"/>
        </w:rPr>
        <w:t xml:space="preserve"> </w:t>
      </w:r>
      <w:r w:rsidR="00190AA7" w:rsidRPr="00E60289">
        <w:rPr>
          <w:rFonts w:ascii="Times New Roman" w:hAnsi="Times New Roman" w:cs="Times New Roman"/>
          <w:sz w:val="24"/>
          <w:szCs w:val="24"/>
        </w:rPr>
        <w:lastRenderedPageBreak/>
        <w:t xml:space="preserve">uptake by the plant is half of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m</m:t>
            </m:r>
          </m:sub>
        </m:sSub>
      </m:oMath>
      <w:r w:rsidR="00190AA7" w:rsidRPr="00E6028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oMath>
      <w:r w:rsidR="00190AA7" w:rsidRPr="00E60289">
        <w:rPr>
          <w:rFonts w:ascii="Times New Roman" w:hAnsi="Times New Roman" w:cs="Times New Roman"/>
          <w:sz w:val="24"/>
          <w:szCs w:val="24"/>
        </w:rPr>
        <w:t xml:space="preserve"> is the time when the nutrient uptake started, </w:t>
      </w:r>
      <m:oMath>
        <m:r>
          <w:rPr>
            <w:rFonts w:ascii="Cambria Math" w:hAnsi="Cambria Math" w:cs="Times New Roman"/>
            <w:sz w:val="24"/>
            <w:szCs w:val="24"/>
          </w:rPr>
          <m:t>b</m:t>
        </m:r>
      </m:oMath>
      <w:r w:rsidR="00190AA7" w:rsidRPr="00E60289">
        <w:rPr>
          <w:rFonts w:ascii="Times New Roman" w:hAnsi="Times New Roman" w:cs="Times New Roman"/>
          <w:sz w:val="24"/>
          <w:szCs w:val="24"/>
        </w:rPr>
        <w:t xml:space="preserve"> [-] is the buffer power of nitrate and </w:t>
      </w:r>
      <m:oMath>
        <m:r>
          <w:rPr>
            <w:rFonts w:ascii="Cambria Math" w:hAnsi="Cambria Math" w:cs="Times New Roman"/>
            <w:sz w:val="24"/>
            <w:szCs w:val="24"/>
          </w:rPr>
          <m:t>γ</m:t>
        </m:r>
      </m:oMath>
      <w:r w:rsidR="00190AA7" w:rsidRPr="00E60289">
        <w:rPr>
          <w:rFonts w:ascii="Times New Roman" w:hAnsi="Times New Roman" w:cs="Times New Roman"/>
          <w:sz w:val="24"/>
          <w:szCs w:val="24"/>
        </w:rPr>
        <w:t xml:space="preserve"> is the Euler-Mascheroni constant. </w:t>
      </w:r>
    </w:p>
    <w:p w14:paraId="4824E96E" w14:textId="77777777" w:rsidR="00190AA7" w:rsidRPr="00E60289" w:rsidRDefault="00190AA7" w:rsidP="00190AA7">
      <w:pPr>
        <w:spacing w:line="480" w:lineRule="auto"/>
        <w:rPr>
          <w:rFonts w:ascii="Times New Roman" w:hAnsi="Times New Roman" w:cs="Times New Roman"/>
          <w:sz w:val="24"/>
          <w:szCs w:val="24"/>
        </w:rPr>
      </w:pPr>
      <w:r w:rsidRPr="00E60289">
        <w:rPr>
          <w:rFonts w:ascii="Times New Roman" w:hAnsi="Times New Roman" w:cs="Times New Roman"/>
          <w:sz w:val="24"/>
          <w:szCs w:val="24"/>
        </w:rPr>
        <w:t xml:space="preserve">Lateral root nitrate uptake is given by </w:t>
      </w: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8313"/>
        <w:gridCol w:w="896"/>
      </w:tblGrid>
      <w:tr w:rsidR="00190AA7" w:rsidRPr="00E60289" w14:paraId="73ABC881" w14:textId="77777777" w:rsidTr="004E1275">
        <w:tc>
          <w:tcPr>
            <w:tcW w:w="236" w:type="dxa"/>
          </w:tcPr>
          <w:p w14:paraId="4B1BEE36" w14:textId="77777777" w:rsidR="00190AA7" w:rsidRPr="00E60289" w:rsidRDefault="00190AA7" w:rsidP="002D1799">
            <w:pPr>
              <w:spacing w:line="480" w:lineRule="auto"/>
              <w:rPr>
                <w:rFonts w:ascii="Times New Roman" w:hAnsi="Times New Roman" w:cs="Times New Roman"/>
                <w:color w:val="FF0000"/>
                <w:sz w:val="24"/>
                <w:szCs w:val="24"/>
              </w:rPr>
            </w:pPr>
          </w:p>
        </w:tc>
        <w:tc>
          <w:tcPr>
            <w:tcW w:w="8313" w:type="dxa"/>
            <w:vAlign w:val="center"/>
          </w:tcPr>
          <w:p w14:paraId="76A4AECD" w14:textId="1FD8A724" w:rsidR="000801B2" w:rsidRPr="00E60289" w:rsidRDefault="00356A26" w:rsidP="002D1799">
            <w:pPr>
              <w:spacing w:line="480" w:lineRule="auto"/>
              <w:ind w:firstLine="720"/>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l</m:t>
                    </m:r>
                  </m:sup>
                </m:sSup>
                <m:d>
                  <m:dPr>
                    <m:ctrlPr>
                      <w:rPr>
                        <w:rFonts w:ascii="Cambria Math" w:hAnsi="Cambria Math" w:cs="Times New Roman"/>
                        <w:i/>
                        <w:sz w:val="24"/>
                        <w:szCs w:val="24"/>
                      </w:rPr>
                    </m:ctrlPr>
                  </m:dPr>
                  <m:e>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N</m:t>
                            </m:r>
                            <m:sSubSup>
                              <m:sSubSupPr>
                                <m:ctrlPr>
                                  <w:rPr>
                                    <w:rFonts w:ascii="Cambria Math" w:hAnsi="Cambria Math" w:cs="Times New Roman"/>
                                    <w:sz w:val="24"/>
                                    <w:szCs w:val="24"/>
                                    <w:vertAlign w:val="superscript"/>
                                  </w:rPr>
                                </m:ctrlPr>
                              </m:sSubSupPr>
                              <m:e>
                                <m:r>
                                  <m:rPr>
                                    <m:sty m:val="p"/>
                                  </m:rPr>
                                  <w:rPr>
                                    <w:rFonts w:ascii="Cambria Math" w:hAnsi="Cambria Math" w:cs="Times New Roman"/>
                                    <w:sz w:val="24"/>
                                    <w:szCs w:val="24"/>
                                  </w:rPr>
                                  <m:t>O</m:t>
                                </m:r>
                                <m:ctrlPr>
                                  <w:rPr>
                                    <w:rFonts w:ascii="Cambria Math" w:hAnsi="Cambria Math" w:cs="Times New Roman"/>
                                    <w:sz w:val="24"/>
                                    <w:szCs w:val="24"/>
                                  </w:rPr>
                                </m:ctrlPr>
                              </m:e>
                              <m:sub>
                                <m:r>
                                  <m:rPr>
                                    <m:sty m:val="p"/>
                                  </m:rPr>
                                  <w:rPr>
                                    <w:rFonts w:ascii="Cambria Math" w:hAnsi="Cambria Math" w:cs="Times New Roman"/>
                                    <w:sz w:val="24"/>
                                    <w:szCs w:val="24"/>
                                    <w:vertAlign w:val="subscript"/>
                                  </w:rPr>
                                  <m:t>3</m:t>
                                </m:r>
                                <m:ctrlPr>
                                  <w:rPr>
                                    <w:rFonts w:ascii="Cambria Math" w:hAnsi="Cambria Math" w:cs="Times New Roman"/>
                                    <w:sz w:val="24"/>
                                    <w:szCs w:val="24"/>
                                    <w:vertAlign w:val="subscript"/>
                                  </w:rPr>
                                </m:ctrlPr>
                              </m:sub>
                              <m:sup>
                                <m:r>
                                  <m:rPr>
                                    <m:sty m:val="p"/>
                                  </m:rPr>
                                  <w:rPr>
                                    <w:rFonts w:ascii="Cambria Math" w:hAnsi="Cambria Math" w:cs="Times New Roman"/>
                                    <w:sz w:val="24"/>
                                    <w:szCs w:val="24"/>
                                    <w:vertAlign w:val="superscript"/>
                                  </w:rPr>
                                  <m:t>-</m:t>
                                </m:r>
                              </m:sup>
                            </m:sSubSup>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L</m:t>
                        </m:r>
                      </m:sup>
                    </m:sSup>
                  </m:e>
                </m:d>
                <m:r>
                  <w:rPr>
                    <w:rFonts w:ascii="Cambria Math" w:hAnsi="Cambria Math" w:cs="Times New Roman"/>
                    <w:sz w:val="24"/>
                    <w:szCs w:val="24"/>
                  </w:rPr>
                  <m:t>=</m:t>
                </m:r>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d</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4π</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l</m:t>
                                          </m:r>
                                        </m:sub>
                                      </m:sSub>
                                      <m:r>
                                        <w:rPr>
                                          <w:rFonts w:ascii="Cambria Math" w:hAnsi="Cambria Math" w:cs="Times New Roman"/>
                                          <w:sz w:val="24"/>
                                          <w:szCs w:val="24"/>
                                        </w:rPr>
                                        <m:t>F</m:t>
                                      </m:r>
                                    </m:e>
                                    <m:sub>
                                      <m:r>
                                        <w:rPr>
                                          <w:rFonts w:ascii="Cambria Math" w:hAnsi="Cambria Math" w:cs="Times New Roman"/>
                                          <w:sz w:val="24"/>
                                          <w:szCs w:val="24"/>
                                        </w:rPr>
                                        <m:t>m</m:t>
                                      </m:r>
                                    </m:sub>
                                  </m:sSub>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m</m:t>
                                      </m:r>
                                    </m:sub>
                                  </m:sSub>
                                </m:den>
                              </m:f>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N</m:t>
                                      </m:r>
                                      <m:sSubSup>
                                        <m:sSubSupPr>
                                          <m:ctrlPr>
                                            <w:rPr>
                                              <w:rFonts w:ascii="Cambria Math" w:hAnsi="Cambria Math" w:cs="Times New Roman"/>
                                              <w:sz w:val="24"/>
                                              <w:szCs w:val="24"/>
                                              <w:vertAlign w:val="superscript"/>
                                            </w:rPr>
                                          </m:ctrlPr>
                                        </m:sSubSupPr>
                                        <m:e>
                                          <m:r>
                                            <m:rPr>
                                              <m:sty m:val="p"/>
                                            </m:rPr>
                                            <w:rPr>
                                              <w:rFonts w:ascii="Cambria Math" w:hAnsi="Cambria Math" w:cs="Times New Roman"/>
                                              <w:sz w:val="24"/>
                                              <w:szCs w:val="24"/>
                                            </w:rPr>
                                            <m:t>O</m:t>
                                          </m:r>
                                          <m:ctrlPr>
                                            <w:rPr>
                                              <w:rFonts w:ascii="Cambria Math" w:hAnsi="Cambria Math" w:cs="Times New Roman"/>
                                              <w:sz w:val="24"/>
                                              <w:szCs w:val="24"/>
                                            </w:rPr>
                                          </m:ctrlPr>
                                        </m:e>
                                        <m:sub>
                                          <m:r>
                                            <m:rPr>
                                              <m:sty m:val="p"/>
                                            </m:rPr>
                                            <w:rPr>
                                              <w:rFonts w:ascii="Cambria Math" w:hAnsi="Cambria Math" w:cs="Times New Roman"/>
                                              <w:sz w:val="24"/>
                                              <w:szCs w:val="24"/>
                                              <w:vertAlign w:val="subscript"/>
                                            </w:rPr>
                                            <m:t>3</m:t>
                                          </m:r>
                                          <m:ctrlPr>
                                            <w:rPr>
                                              <w:rFonts w:ascii="Cambria Math" w:hAnsi="Cambria Math" w:cs="Times New Roman"/>
                                              <w:sz w:val="24"/>
                                              <w:szCs w:val="24"/>
                                              <w:vertAlign w:val="subscript"/>
                                            </w:rPr>
                                          </m:ctrlPr>
                                        </m:sub>
                                        <m:sup>
                                          <m:r>
                                            <m:rPr>
                                              <m:sty m:val="p"/>
                                            </m:rPr>
                                            <w:rPr>
                                              <w:rFonts w:ascii="Cambria Math" w:hAnsi="Cambria Math" w:cs="Times New Roman"/>
                                              <w:sz w:val="24"/>
                                              <w:szCs w:val="24"/>
                                              <w:vertAlign w:val="superscript"/>
                                            </w:rPr>
                                            <m:t>-</m:t>
                                          </m:r>
                                        </m:sup>
                                      </m:sSubSup>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L</m:t>
                                  </m:r>
                                </m:sup>
                              </m:sSup>
                            </m:num>
                            <m:den>
                              <m:r>
                                <w:rPr>
                                  <w:rFonts w:ascii="Cambria Math" w:hAnsi="Cambria Math" w:cs="Times New Roman"/>
                                  <w:sz w:val="24"/>
                                  <w:szCs w:val="24"/>
                                </w:rPr>
                                <m:t>1+</m:t>
                              </m:r>
                              <m:f>
                                <m:fPr>
                                  <m:ctrlPr>
                                    <w:rPr>
                                      <w:rFonts w:ascii="Cambria Math" w:hAnsi="Cambria Math" w:cs="Times New Roman"/>
                                      <w:i/>
                                      <w:sz w:val="24"/>
                                      <w:szCs w:val="24"/>
                                    </w:rPr>
                                  </m:ctrlPr>
                                </m:fPr>
                                <m:num>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N</m:t>
                                          </m:r>
                                          <m:sSubSup>
                                            <m:sSubSupPr>
                                              <m:ctrlPr>
                                                <w:rPr>
                                                  <w:rFonts w:ascii="Cambria Math" w:hAnsi="Cambria Math" w:cs="Times New Roman"/>
                                                  <w:sz w:val="24"/>
                                                  <w:szCs w:val="24"/>
                                                  <w:vertAlign w:val="superscript"/>
                                                </w:rPr>
                                              </m:ctrlPr>
                                            </m:sSubSupPr>
                                            <m:e>
                                              <m:r>
                                                <m:rPr>
                                                  <m:sty m:val="p"/>
                                                </m:rPr>
                                                <w:rPr>
                                                  <w:rFonts w:ascii="Cambria Math" w:hAnsi="Cambria Math" w:cs="Times New Roman"/>
                                                  <w:sz w:val="24"/>
                                                  <w:szCs w:val="24"/>
                                                </w:rPr>
                                                <m:t>O</m:t>
                                              </m:r>
                                              <m:ctrlPr>
                                                <w:rPr>
                                                  <w:rFonts w:ascii="Cambria Math" w:hAnsi="Cambria Math" w:cs="Times New Roman"/>
                                                  <w:sz w:val="24"/>
                                                  <w:szCs w:val="24"/>
                                                </w:rPr>
                                              </m:ctrlPr>
                                            </m:e>
                                            <m:sub>
                                              <m:r>
                                                <m:rPr>
                                                  <m:sty m:val="p"/>
                                                </m:rPr>
                                                <w:rPr>
                                                  <w:rFonts w:ascii="Cambria Math" w:hAnsi="Cambria Math" w:cs="Times New Roman"/>
                                                  <w:sz w:val="24"/>
                                                  <w:szCs w:val="24"/>
                                                  <w:vertAlign w:val="subscript"/>
                                                </w:rPr>
                                                <m:t>3</m:t>
                                              </m:r>
                                              <m:ctrlPr>
                                                <w:rPr>
                                                  <w:rFonts w:ascii="Cambria Math" w:hAnsi="Cambria Math" w:cs="Times New Roman"/>
                                                  <w:sz w:val="24"/>
                                                  <w:szCs w:val="24"/>
                                                  <w:vertAlign w:val="subscript"/>
                                                </w:rPr>
                                              </m:ctrlPr>
                                            </m:sub>
                                            <m:sup>
                                              <m:r>
                                                <m:rPr>
                                                  <m:sty m:val="p"/>
                                                </m:rPr>
                                                <w:rPr>
                                                  <w:rFonts w:ascii="Cambria Math" w:hAnsi="Cambria Math" w:cs="Times New Roman"/>
                                                  <w:sz w:val="24"/>
                                                  <w:szCs w:val="24"/>
                                                  <w:vertAlign w:val="superscript"/>
                                                </w:rPr>
                                                <m:t>-</m:t>
                                              </m:r>
                                            </m:sup>
                                          </m:sSubSup>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L</m:t>
                                      </m:r>
                                    </m:sup>
                                  </m:sSup>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m</m:t>
                                      </m:r>
                                    </m:sub>
                                  </m:sSub>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l</m:t>
                                  </m:r>
                                </m:sub>
                              </m:sSub>
                              <m:d>
                                <m:dPr>
                                  <m:ctrlPr>
                                    <w:rPr>
                                      <w:rFonts w:ascii="Cambria Math" w:hAnsi="Cambria Math" w:cs="Times New Roman"/>
                                      <w:i/>
                                      <w:sz w:val="24"/>
                                      <w:szCs w:val="24"/>
                                    </w:rPr>
                                  </m:ctrlPr>
                                </m:dPr>
                                <m:e>
                                  <m:r>
                                    <w:rPr>
                                      <w:rFonts w:ascii="Cambria Math" w:hAnsi="Cambria Math" w:cs="Times New Roman"/>
                                      <w:sz w:val="24"/>
                                      <w:szCs w:val="24"/>
                                    </w:rPr>
                                    <m:t>p,t</m:t>
                                  </m:r>
                                </m:e>
                              </m:d>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4</m:t>
                                  </m:r>
                                  <m:f>
                                    <m:fPr>
                                      <m:ctrlPr>
                                        <w:rPr>
                                          <w:rFonts w:ascii="Cambria Math" w:hAnsi="Cambria Math" w:cs="Times New Roman"/>
                                          <w:i/>
                                          <w:sz w:val="24"/>
                                          <w:szCs w:val="24"/>
                                        </w:rPr>
                                      </m:ctrlPr>
                                    </m:fPr>
                                    <m:num>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N</m:t>
                                              </m:r>
                                              <m:sSubSup>
                                                <m:sSubSupPr>
                                                  <m:ctrlPr>
                                                    <w:rPr>
                                                      <w:rFonts w:ascii="Cambria Math" w:hAnsi="Cambria Math" w:cs="Times New Roman"/>
                                                      <w:sz w:val="24"/>
                                                      <w:szCs w:val="24"/>
                                                      <w:vertAlign w:val="superscript"/>
                                                    </w:rPr>
                                                  </m:ctrlPr>
                                                </m:sSubSupPr>
                                                <m:e>
                                                  <m:r>
                                                    <m:rPr>
                                                      <m:sty m:val="p"/>
                                                    </m:rPr>
                                                    <w:rPr>
                                                      <w:rFonts w:ascii="Cambria Math" w:hAnsi="Cambria Math" w:cs="Times New Roman"/>
                                                      <w:sz w:val="24"/>
                                                      <w:szCs w:val="24"/>
                                                    </w:rPr>
                                                    <m:t>O</m:t>
                                                  </m:r>
                                                  <m:ctrlPr>
                                                    <w:rPr>
                                                      <w:rFonts w:ascii="Cambria Math" w:hAnsi="Cambria Math" w:cs="Times New Roman"/>
                                                      <w:sz w:val="24"/>
                                                      <w:szCs w:val="24"/>
                                                    </w:rPr>
                                                  </m:ctrlPr>
                                                </m:e>
                                                <m:sub>
                                                  <m:r>
                                                    <m:rPr>
                                                      <m:sty m:val="p"/>
                                                    </m:rPr>
                                                    <w:rPr>
                                                      <w:rFonts w:ascii="Cambria Math" w:hAnsi="Cambria Math" w:cs="Times New Roman"/>
                                                      <w:sz w:val="24"/>
                                                      <w:szCs w:val="24"/>
                                                      <w:vertAlign w:val="subscript"/>
                                                    </w:rPr>
                                                    <m:t>3</m:t>
                                                  </m:r>
                                                  <m:ctrlPr>
                                                    <w:rPr>
                                                      <w:rFonts w:ascii="Cambria Math" w:hAnsi="Cambria Math" w:cs="Times New Roman"/>
                                                      <w:sz w:val="24"/>
                                                      <w:szCs w:val="24"/>
                                                      <w:vertAlign w:val="subscript"/>
                                                    </w:rPr>
                                                  </m:ctrlPr>
                                                </m:sub>
                                                <m:sup>
                                                  <m:r>
                                                    <m:rPr>
                                                      <m:sty m:val="p"/>
                                                    </m:rPr>
                                                    <w:rPr>
                                                      <w:rFonts w:ascii="Cambria Math" w:hAnsi="Cambria Math" w:cs="Times New Roman"/>
                                                      <w:sz w:val="24"/>
                                                      <w:szCs w:val="24"/>
                                                      <w:vertAlign w:val="superscript"/>
                                                    </w:rPr>
                                                    <m:t>-</m:t>
                                                  </m:r>
                                                </m:sup>
                                              </m:sSubSup>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L</m:t>
                                          </m:r>
                                        </m:sup>
                                      </m:sSup>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m</m:t>
                                          </m:r>
                                        </m:sub>
                                      </m:sSub>
                                    </m:den>
                                  </m:f>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N</m:t>
                                                      </m:r>
                                                      <m:sSubSup>
                                                        <m:sSubSupPr>
                                                          <m:ctrlPr>
                                                            <w:rPr>
                                                              <w:rFonts w:ascii="Cambria Math" w:hAnsi="Cambria Math" w:cs="Times New Roman"/>
                                                              <w:sz w:val="24"/>
                                                              <w:szCs w:val="24"/>
                                                              <w:vertAlign w:val="superscript"/>
                                                            </w:rPr>
                                                          </m:ctrlPr>
                                                        </m:sSubSupPr>
                                                        <m:e>
                                                          <m:r>
                                                            <m:rPr>
                                                              <m:sty m:val="p"/>
                                                            </m:rPr>
                                                            <w:rPr>
                                                              <w:rFonts w:ascii="Cambria Math" w:hAnsi="Cambria Math" w:cs="Times New Roman"/>
                                                              <w:sz w:val="24"/>
                                                              <w:szCs w:val="24"/>
                                                            </w:rPr>
                                                            <m:t>O</m:t>
                                                          </m:r>
                                                          <m:ctrlPr>
                                                            <w:rPr>
                                                              <w:rFonts w:ascii="Cambria Math" w:hAnsi="Cambria Math" w:cs="Times New Roman"/>
                                                              <w:sz w:val="24"/>
                                                              <w:szCs w:val="24"/>
                                                            </w:rPr>
                                                          </m:ctrlPr>
                                                        </m:e>
                                                        <m:sub>
                                                          <m:r>
                                                            <m:rPr>
                                                              <m:sty m:val="p"/>
                                                            </m:rPr>
                                                            <w:rPr>
                                                              <w:rFonts w:ascii="Cambria Math" w:hAnsi="Cambria Math" w:cs="Times New Roman"/>
                                                              <w:sz w:val="24"/>
                                                              <w:szCs w:val="24"/>
                                                              <w:vertAlign w:val="subscript"/>
                                                            </w:rPr>
                                                            <m:t>3</m:t>
                                                          </m:r>
                                                          <m:ctrlPr>
                                                            <w:rPr>
                                                              <w:rFonts w:ascii="Cambria Math" w:hAnsi="Cambria Math" w:cs="Times New Roman"/>
                                                              <w:sz w:val="24"/>
                                                              <w:szCs w:val="24"/>
                                                              <w:vertAlign w:val="subscript"/>
                                                            </w:rPr>
                                                          </m:ctrlPr>
                                                        </m:sub>
                                                        <m:sup>
                                                          <m:r>
                                                            <m:rPr>
                                                              <m:sty m:val="p"/>
                                                            </m:rPr>
                                                            <w:rPr>
                                                              <w:rFonts w:ascii="Cambria Math" w:hAnsi="Cambria Math" w:cs="Times New Roman"/>
                                                              <w:sz w:val="24"/>
                                                              <w:szCs w:val="24"/>
                                                              <w:vertAlign w:val="superscript"/>
                                                            </w:rPr>
                                                            <m:t>-</m:t>
                                                          </m:r>
                                                        </m:sup>
                                                      </m:sSubSup>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L</m:t>
                                                  </m:r>
                                                </m:sup>
                                              </m:sSup>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m</m:t>
                                                  </m:r>
                                                </m:sub>
                                              </m:sSub>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l</m:t>
                                              </m:r>
                                            </m:sub>
                                          </m:sSub>
                                          <m:d>
                                            <m:dPr>
                                              <m:ctrlPr>
                                                <w:rPr>
                                                  <w:rFonts w:ascii="Cambria Math" w:hAnsi="Cambria Math" w:cs="Times New Roman"/>
                                                  <w:i/>
                                                  <w:sz w:val="24"/>
                                                  <w:szCs w:val="24"/>
                                                </w:rPr>
                                              </m:ctrlPr>
                                            </m:dPr>
                                            <m:e>
                                              <m:r>
                                                <w:rPr>
                                                  <w:rFonts w:ascii="Cambria Math" w:hAnsi="Cambria Math" w:cs="Times New Roman"/>
                                                  <w:sz w:val="24"/>
                                                  <w:szCs w:val="24"/>
                                                </w:rPr>
                                                <m:t>p,t</m:t>
                                              </m:r>
                                            </m:e>
                                          </m:d>
                                        </m:e>
                                      </m:d>
                                    </m:e>
                                    <m:sup>
                                      <m:r>
                                        <w:rPr>
                                          <w:rFonts w:ascii="Cambria Math" w:hAnsi="Cambria Math" w:cs="Times New Roman"/>
                                          <w:sz w:val="24"/>
                                          <w:szCs w:val="24"/>
                                        </w:rPr>
                                        <m:t>2</m:t>
                                      </m:r>
                                    </m:sup>
                                  </m:sSup>
                                </m:e>
                              </m:rad>
                              <m:r>
                                <w:rPr>
                                  <w:rFonts w:ascii="Cambria Math" w:hAnsi="Cambria Math" w:cs="Times New Roman"/>
                                  <w:sz w:val="24"/>
                                  <w:szCs w:val="24"/>
                                </w:rPr>
                                <m:t xml:space="preserve"> </m:t>
                              </m:r>
                            </m:den>
                          </m:f>
                        </m:e>
                      </m:mr>
                      <m:mr>
                        <m:e>
                          <m:r>
                            <w:rPr>
                              <w:rFonts w:ascii="Cambria Math" w:hAnsi="Cambria Math" w:cs="Times New Roman"/>
                              <w:sz w:val="24"/>
                              <w:szCs w:val="24"/>
                            </w:rPr>
                            <m:t>0</m:t>
                          </m:r>
                        </m:e>
                      </m:mr>
                    </m:m>
                    <m:r>
                      <w:rPr>
                        <w:rFonts w:ascii="Cambria Math" w:hAnsi="Cambria Math" w:cs="Times New Roman"/>
                        <w:sz w:val="24"/>
                        <w:szCs w:val="24"/>
                      </w:rPr>
                      <m:t xml:space="preserve">  </m:t>
                    </m:r>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&lt;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d>
                            <m:dPr>
                              <m:ctrlPr>
                                <w:rPr>
                                  <w:rFonts w:ascii="Cambria Math" w:hAnsi="Cambria Math" w:cs="Times New Roman"/>
                                  <w:i/>
                                  <w:sz w:val="24"/>
                                  <w:szCs w:val="24"/>
                                </w:rPr>
                              </m:ctrlPr>
                            </m:dPr>
                            <m:e>
                              <m:r>
                                <w:rPr>
                                  <w:rFonts w:ascii="Cambria Math" w:hAnsi="Cambria Math" w:cs="Times New Roman"/>
                                  <w:sz w:val="24"/>
                                  <w:szCs w:val="24"/>
                                </w:rPr>
                                <m:t>t</m:t>
                              </m:r>
                            </m:e>
                          </m:d>
                        </m:e>
                      </m:mr>
                      <m:m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r>
                            <w:rPr>
                              <w:rFonts w:ascii="Cambria Math" w:hAnsi="Cambria Math" w:cs="Times New Roman"/>
                              <w:sz w:val="24"/>
                              <w:szCs w:val="24"/>
                            </w:rPr>
                            <m:t>(t)</m:t>
                          </m:r>
                        </m:e>
                      </m:mr>
                    </m:m>
                  </m:e>
                </m:d>
              </m:oMath>
            </m:oMathPara>
          </w:p>
          <w:p w14:paraId="528BA78A" w14:textId="77777777" w:rsidR="00190AA7" w:rsidRPr="00E60289" w:rsidRDefault="00190AA7" w:rsidP="002D1799">
            <w:pPr>
              <w:spacing w:line="480" w:lineRule="auto"/>
              <w:ind w:firstLine="720"/>
              <w:rPr>
                <w:rFonts w:ascii="Times New Roman" w:hAnsi="Times New Roman" w:cs="Times New Roman"/>
                <w:i/>
                <w:iCs/>
                <w:sz w:val="24"/>
                <w:szCs w:val="24"/>
              </w:rPr>
            </w:pPr>
          </w:p>
        </w:tc>
        <w:tc>
          <w:tcPr>
            <w:tcW w:w="896" w:type="dxa"/>
            <w:vAlign w:val="center"/>
          </w:tcPr>
          <w:p w14:paraId="52A73512" w14:textId="3F47F294" w:rsidR="00190AA7" w:rsidRPr="00E60289" w:rsidRDefault="00190AA7" w:rsidP="002D1799">
            <w:pPr>
              <w:pStyle w:val="Caption"/>
              <w:spacing w:line="480" w:lineRule="auto"/>
              <w:rPr>
                <w:rFonts w:ascii="Times New Roman" w:hAnsi="Times New Roman" w:cs="Times New Roman"/>
                <w:sz w:val="24"/>
                <w:szCs w:val="24"/>
              </w:rPr>
            </w:pPr>
            <w:r w:rsidRPr="00E60289">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SEQ ( \* ARABIC </w:instrText>
            </w:r>
            <w:r w:rsidRPr="00E60289">
              <w:rPr>
                <w:rFonts w:ascii="Times New Roman" w:hAnsi="Times New Roman" w:cs="Times New Roman"/>
                <w:sz w:val="24"/>
                <w:szCs w:val="24"/>
              </w:rPr>
              <w:fldChar w:fldCharType="separate"/>
            </w:r>
            <w:r w:rsidR="002D1799">
              <w:rPr>
                <w:rFonts w:ascii="Times New Roman" w:hAnsi="Times New Roman" w:cs="Times New Roman"/>
                <w:noProof/>
                <w:sz w:val="24"/>
                <w:szCs w:val="24"/>
              </w:rPr>
              <w:t>25</w:t>
            </w:r>
            <w:r w:rsidRPr="00E60289">
              <w:rPr>
                <w:rFonts w:ascii="Times New Roman" w:hAnsi="Times New Roman" w:cs="Times New Roman"/>
                <w:noProof/>
                <w:sz w:val="24"/>
                <w:szCs w:val="24"/>
              </w:rPr>
              <w:fldChar w:fldCharType="end"/>
            </w:r>
            <w:r w:rsidRPr="00E60289">
              <w:rPr>
                <w:rFonts w:ascii="Times New Roman" w:hAnsi="Times New Roman" w:cs="Times New Roman"/>
                <w:sz w:val="24"/>
                <w:szCs w:val="24"/>
              </w:rPr>
              <w:t xml:space="preserve"> )</w:t>
            </w:r>
          </w:p>
        </w:tc>
      </w:tr>
    </w:tbl>
    <w:p w14:paraId="2037FC52" w14:textId="35B1F9BE" w:rsidR="00190AA7" w:rsidRPr="00E60289" w:rsidRDefault="0002211B" w:rsidP="00190AA7">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w</w:t>
      </w:r>
      <w:r w:rsidR="00190AA7" w:rsidRPr="00E60289">
        <w:rPr>
          <w:rFonts w:ascii="Times New Roman" w:hAnsi="Times New Roman" w:cs="Times New Roman"/>
          <w:sz w:val="24"/>
          <w:szCs w:val="24"/>
        </w:rPr>
        <w:t>here</w:t>
      </w:r>
      <w:proofErr w:type="gramEnd"/>
      <w:r w:rsidR="00190AA7" w:rsidRPr="00E6028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d</m:t>
            </m:r>
          </m:sub>
        </m:sSub>
        <m:r>
          <w:rPr>
            <w:rFonts w:ascii="Cambria Math" w:hAnsi="Cambria Math" w:cs="Times New Roman"/>
            <w:sz w:val="24"/>
            <w:szCs w:val="24"/>
          </w:rPr>
          <m:t>(t)</m:t>
        </m:r>
      </m:oMath>
      <w:r w:rsidR="00190AA7" w:rsidRPr="00E60289">
        <w:rPr>
          <w:rFonts w:ascii="Times New Roman" w:hAnsi="Times New Roman" w:cs="Times New Roman"/>
          <w:sz w:val="24"/>
          <w:szCs w:val="24"/>
        </w:rPr>
        <w:t xml:space="preserve">  is the lateral root length density defined in equation </w:t>
      </w:r>
      <w:r w:rsidR="00190AA7" w:rsidRPr="00E60289">
        <w:rPr>
          <w:rFonts w:ascii="Times New Roman" w:hAnsi="Times New Roman" w:cs="Times New Roman"/>
          <w:sz w:val="24"/>
          <w:szCs w:val="24"/>
        </w:rPr>
        <w:fldChar w:fldCharType="begin"/>
      </w:r>
      <w:r w:rsidR="00190AA7" w:rsidRPr="00E60289">
        <w:rPr>
          <w:rFonts w:ascii="Times New Roman" w:hAnsi="Times New Roman" w:cs="Times New Roman"/>
          <w:sz w:val="24"/>
          <w:szCs w:val="24"/>
        </w:rPr>
        <w:instrText xml:space="preserve"> REF ld \h  \* MERGEFORMAT </w:instrText>
      </w:r>
      <w:r w:rsidR="00190AA7" w:rsidRPr="00E60289">
        <w:rPr>
          <w:rFonts w:ascii="Times New Roman" w:hAnsi="Times New Roman" w:cs="Times New Roman"/>
          <w:sz w:val="24"/>
          <w:szCs w:val="24"/>
        </w:rPr>
      </w:r>
      <w:r w:rsidR="00190AA7" w:rsidRPr="00E60289">
        <w:rPr>
          <w:rFonts w:ascii="Times New Roman" w:hAnsi="Times New Roman" w:cs="Times New Roman"/>
          <w:sz w:val="24"/>
          <w:szCs w:val="24"/>
        </w:rPr>
        <w:fldChar w:fldCharType="separate"/>
      </w:r>
      <w:r w:rsidR="00987A1F">
        <w:rPr>
          <w:rFonts w:ascii="Times New Roman" w:hAnsi="Times New Roman" w:cs="Times New Roman"/>
          <w:sz w:val="24"/>
          <w:szCs w:val="24"/>
        </w:rPr>
        <w:t>(</w:t>
      </w:r>
      <w:r w:rsidR="002D1799">
        <w:rPr>
          <w:rFonts w:ascii="Times New Roman" w:hAnsi="Times New Roman" w:cs="Times New Roman"/>
          <w:noProof/>
          <w:sz w:val="24"/>
          <w:szCs w:val="24"/>
        </w:rPr>
        <w:t>12</w:t>
      </w:r>
      <w:r w:rsidR="002D1799" w:rsidRPr="00E60289">
        <w:rPr>
          <w:rFonts w:ascii="Times New Roman" w:hAnsi="Times New Roman" w:cs="Times New Roman"/>
          <w:sz w:val="24"/>
          <w:szCs w:val="24"/>
        </w:rPr>
        <w:t>)</w:t>
      </w:r>
      <w:r w:rsidR="00190AA7" w:rsidRPr="00E60289">
        <w:rPr>
          <w:rFonts w:ascii="Times New Roman" w:hAnsi="Times New Roman" w:cs="Times New Roman"/>
          <w:sz w:val="24"/>
          <w:szCs w:val="24"/>
        </w:rPr>
        <w:fldChar w:fldCharType="end"/>
      </w:r>
      <w:r w:rsidR="00190AA7" w:rsidRPr="00E6028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l</m:t>
            </m:r>
          </m:sub>
        </m:sSub>
      </m:oMath>
      <w:r w:rsidR="00190AA7" w:rsidRPr="00E60289">
        <w:rPr>
          <w:rFonts w:ascii="Times New Roman" w:hAnsi="Times New Roman" w:cs="Times New Roman"/>
          <w:sz w:val="24"/>
          <w:szCs w:val="24"/>
        </w:rPr>
        <w:t xml:space="preserve"> is defined similarly to </w:t>
      </w:r>
      <m:oMath>
        <m:r>
          <w:rPr>
            <w:rFonts w:ascii="Cambria Math" w:hAnsi="Cambria Math" w:cs="Times New Roman"/>
            <w:sz w:val="24"/>
            <w:szCs w:val="24"/>
          </w:rPr>
          <m:t>L</m:t>
        </m:r>
      </m:oMath>
      <w:r w:rsidR="00190AA7" w:rsidRPr="00E60289">
        <w:rPr>
          <w:rFonts w:ascii="Times New Roman" w:hAnsi="Times New Roman" w:cs="Times New Roman"/>
          <w:sz w:val="24"/>
          <w:szCs w:val="24"/>
        </w:rPr>
        <w:t xml:space="preserve"> (by exchanging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p</m:t>
            </m:r>
          </m:sub>
        </m:sSub>
      </m:oMath>
      <w:r w:rsidR="00190AA7" w:rsidRPr="00E60289">
        <w:rPr>
          <w:rFonts w:ascii="Times New Roman" w:hAnsi="Times New Roman" w:cs="Times New Roman"/>
          <w:sz w:val="24"/>
          <w:szCs w:val="24"/>
        </w:rPr>
        <w:t xml:space="preserve"> with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l</m:t>
            </m:r>
          </m:sub>
        </m:sSub>
      </m:oMath>
      <w:r w:rsidR="00190AA7" w:rsidRPr="00E60289">
        <w:rPr>
          <w:rFonts w:ascii="Times New Roman" w:hAnsi="Times New Roman" w:cs="Times New Roman"/>
          <w:sz w:val="24"/>
          <w:szCs w:val="24"/>
        </w:rPr>
        <w:t>).</w:t>
      </w:r>
    </w:p>
    <w:p w14:paraId="1ED78838" w14:textId="10B8F20A" w:rsidR="00190AA7" w:rsidRPr="004E1275" w:rsidRDefault="00CE6514" w:rsidP="00190AA7">
      <w:pPr>
        <w:pStyle w:val="Heading2"/>
        <w:spacing w:line="480" w:lineRule="auto"/>
        <w:rPr>
          <w:rFonts w:ascii="Times New Roman" w:hAnsi="Times New Roman" w:cs="Times New Roman"/>
          <w:i/>
          <w:iCs/>
          <w:sz w:val="24"/>
          <w:szCs w:val="24"/>
        </w:rPr>
      </w:pPr>
      <w:r w:rsidRPr="004E1275">
        <w:rPr>
          <w:rFonts w:ascii="Times New Roman" w:hAnsi="Times New Roman" w:cs="Times New Roman"/>
          <w:i/>
          <w:iCs/>
          <w:caps w:val="0"/>
          <w:sz w:val="24"/>
          <w:szCs w:val="24"/>
        </w:rPr>
        <w:t>Boundary conditions</w:t>
      </w:r>
    </w:p>
    <w:p w14:paraId="4D91892F" w14:textId="00372346" w:rsidR="00190AA7" w:rsidRPr="00E60289" w:rsidRDefault="00190AA7" w:rsidP="00190AA7">
      <w:pPr>
        <w:spacing w:line="480" w:lineRule="auto"/>
        <w:ind w:firstLine="720"/>
        <w:jc w:val="both"/>
        <w:rPr>
          <w:rFonts w:ascii="Times New Roman" w:hAnsi="Times New Roman" w:cs="Times New Roman"/>
          <w:sz w:val="24"/>
          <w:szCs w:val="24"/>
        </w:rPr>
      </w:pPr>
      <w:r w:rsidRPr="00E60289">
        <w:rPr>
          <w:rFonts w:ascii="Times New Roman" w:hAnsi="Times New Roman" w:cs="Times New Roman"/>
          <w:sz w:val="24"/>
          <w:szCs w:val="24"/>
        </w:rPr>
        <w:t xml:space="preserve">To form a complete description of the water movement and </w:t>
      </w:r>
      <w:r w:rsidR="00236BF4">
        <w:rPr>
          <w:rFonts w:ascii="Times New Roman" w:hAnsi="Times New Roman" w:cs="Times New Roman"/>
          <w:sz w:val="24"/>
          <w:szCs w:val="24"/>
        </w:rPr>
        <w:t>N</w:t>
      </w:r>
      <w:r w:rsidRPr="00E60289">
        <w:rPr>
          <w:rFonts w:ascii="Times New Roman" w:hAnsi="Times New Roman" w:cs="Times New Roman"/>
          <w:sz w:val="24"/>
          <w:szCs w:val="24"/>
        </w:rPr>
        <w:t xml:space="preserve"> transport model, we derive conditions that are imposed on the top and bottom of the soil </w:t>
      </w:r>
      <w:r w:rsidR="00B73AAF">
        <w:rPr>
          <w:rFonts w:ascii="Times New Roman" w:hAnsi="Times New Roman" w:cs="Times New Roman"/>
          <w:sz w:val="24"/>
          <w:szCs w:val="24"/>
        </w:rPr>
        <w:t>to</w:t>
      </w:r>
      <w:r w:rsidR="00B73AAF" w:rsidRPr="00E60289">
        <w:rPr>
          <w:rFonts w:ascii="Times New Roman" w:hAnsi="Times New Roman" w:cs="Times New Roman"/>
          <w:sz w:val="24"/>
          <w:szCs w:val="24"/>
        </w:rPr>
        <w:t xml:space="preserve"> </w:t>
      </w:r>
      <w:r w:rsidRPr="00E60289">
        <w:rPr>
          <w:rFonts w:ascii="Times New Roman" w:hAnsi="Times New Roman" w:cs="Times New Roman"/>
          <w:sz w:val="24"/>
          <w:szCs w:val="24"/>
        </w:rPr>
        <w:t xml:space="preserve">describe </w:t>
      </w:r>
      <w:r w:rsidR="00236BF4">
        <w:rPr>
          <w:rFonts w:ascii="Times New Roman" w:hAnsi="Times New Roman" w:cs="Times New Roman"/>
          <w:sz w:val="24"/>
          <w:szCs w:val="24"/>
        </w:rPr>
        <w:t>N</w:t>
      </w:r>
      <w:r w:rsidRPr="00E60289">
        <w:rPr>
          <w:rFonts w:ascii="Times New Roman" w:hAnsi="Times New Roman" w:cs="Times New Roman"/>
          <w:sz w:val="24"/>
          <w:szCs w:val="24"/>
        </w:rPr>
        <w:t xml:space="preserve"> application, rainfall and pressure distributions within the root structure. </w:t>
      </w:r>
    </w:p>
    <w:p w14:paraId="6348BCCB" w14:textId="1EAFEDCB" w:rsidR="00190AA7" w:rsidRPr="004E1275" w:rsidRDefault="00190AA7" w:rsidP="002D7617">
      <w:pPr>
        <w:pStyle w:val="Heading3"/>
        <w:spacing w:line="480" w:lineRule="auto"/>
        <w:rPr>
          <w:rFonts w:ascii="Times New Roman" w:hAnsi="Times New Roman" w:cs="Times New Roman"/>
          <w:i/>
          <w:iCs/>
          <w:caps/>
          <w:sz w:val="24"/>
          <w:szCs w:val="24"/>
        </w:rPr>
      </w:pPr>
      <w:r w:rsidRPr="004E1275">
        <w:rPr>
          <w:rFonts w:ascii="Times New Roman" w:hAnsi="Times New Roman" w:cs="Times New Roman"/>
          <w:i/>
          <w:iCs/>
          <w:caps/>
          <w:sz w:val="24"/>
          <w:szCs w:val="24"/>
        </w:rPr>
        <w:t>S</w:t>
      </w:r>
      <w:r w:rsidR="004E1275">
        <w:rPr>
          <w:rFonts w:ascii="Times New Roman" w:hAnsi="Times New Roman" w:cs="Times New Roman"/>
          <w:i/>
          <w:iCs/>
          <w:caps/>
          <w:sz w:val="24"/>
          <w:szCs w:val="24"/>
        </w:rPr>
        <w:t>oil surface boundary conditions for n</w:t>
      </w:r>
      <w:r w:rsidR="004E1275" w:rsidRPr="004E1275">
        <w:rPr>
          <w:rFonts w:ascii="Times New Roman" w:hAnsi="Times New Roman" w:cs="Times New Roman"/>
          <w:i/>
          <w:iCs/>
          <w:caps/>
          <w:sz w:val="24"/>
          <w:szCs w:val="24"/>
        </w:rPr>
        <w:t>itrogen</w:t>
      </w:r>
    </w:p>
    <w:p w14:paraId="787FA716" w14:textId="68BBECF6" w:rsidR="00190AA7" w:rsidRPr="00E60289" w:rsidRDefault="00190AA7" w:rsidP="00190AA7">
      <w:pPr>
        <w:spacing w:line="480" w:lineRule="auto"/>
        <w:ind w:firstLine="720"/>
        <w:jc w:val="both"/>
        <w:rPr>
          <w:rFonts w:ascii="Times New Roman" w:hAnsi="Times New Roman" w:cs="Times New Roman"/>
          <w:sz w:val="24"/>
          <w:szCs w:val="24"/>
        </w:rPr>
      </w:pPr>
      <w:r w:rsidRPr="00E60289">
        <w:rPr>
          <w:rFonts w:ascii="Times New Roman" w:hAnsi="Times New Roman" w:cs="Times New Roman"/>
          <w:sz w:val="24"/>
          <w:szCs w:val="24"/>
        </w:rPr>
        <w:t xml:space="preserve">The boundary conditions for the </w:t>
      </w:r>
      <w:r w:rsidR="00236BF4">
        <w:rPr>
          <w:rFonts w:ascii="Times New Roman" w:hAnsi="Times New Roman" w:cs="Times New Roman"/>
          <w:sz w:val="24"/>
          <w:szCs w:val="24"/>
        </w:rPr>
        <w:t>N</w:t>
      </w:r>
      <w:r w:rsidRPr="00E60289">
        <w:rPr>
          <w:rFonts w:ascii="Times New Roman" w:hAnsi="Times New Roman" w:cs="Times New Roman"/>
          <w:sz w:val="24"/>
          <w:szCs w:val="24"/>
        </w:rPr>
        <w:t xml:space="preserve"> species on the surface of the soil is governed by the application of fertiliser. Two applications of </w:t>
      </w:r>
      <w:r w:rsidR="00236BF4">
        <w:rPr>
          <w:rFonts w:ascii="Times New Roman" w:hAnsi="Times New Roman" w:cs="Times New Roman"/>
          <w:sz w:val="24"/>
          <w:szCs w:val="24"/>
        </w:rPr>
        <w:t>N</w:t>
      </w:r>
      <w:r w:rsidRPr="00E60289">
        <w:rPr>
          <w:rFonts w:ascii="Times New Roman" w:hAnsi="Times New Roman" w:cs="Times New Roman"/>
          <w:sz w:val="24"/>
          <w:szCs w:val="24"/>
        </w:rPr>
        <w:t xml:space="preserve"> are applied to the field over the growing season typically as nitrate. The first application is usually </w:t>
      </w:r>
      <w:r w:rsidR="008C4200">
        <w:rPr>
          <w:rFonts w:ascii="Times New Roman" w:hAnsi="Times New Roman" w:cs="Times New Roman"/>
          <w:sz w:val="24"/>
          <w:szCs w:val="24"/>
        </w:rPr>
        <w:t xml:space="preserve">one third of </w:t>
      </w:r>
      <w:r w:rsidRPr="00E60289">
        <w:rPr>
          <w:rFonts w:ascii="Times New Roman" w:hAnsi="Times New Roman" w:cs="Times New Roman"/>
          <w:sz w:val="24"/>
          <w:szCs w:val="24"/>
        </w:rPr>
        <w:t>the total nitrate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tot</m:t>
            </m:r>
          </m:sub>
        </m:sSub>
        <m:r>
          <w:rPr>
            <w:rFonts w:ascii="Cambria Math" w:hAnsi="Cambria Math" w:cs="Times New Roman"/>
            <w:sz w:val="24"/>
            <w:szCs w:val="24"/>
          </w:rPr>
          <m:t>)</m:t>
        </m:r>
      </m:oMath>
      <w:r w:rsidRPr="00E60289">
        <w:rPr>
          <w:rFonts w:ascii="Times New Roman" w:hAnsi="Times New Roman" w:cs="Times New Roman"/>
          <w:sz w:val="24"/>
          <w:szCs w:val="24"/>
        </w:rPr>
        <w:t xml:space="preserve"> [mol], the remaining </w:t>
      </w:r>
      <w:r w:rsidR="008C4200">
        <w:rPr>
          <w:rFonts w:ascii="Times New Roman" w:hAnsi="Times New Roman" w:cs="Times New Roman"/>
          <w:sz w:val="24"/>
          <w:szCs w:val="24"/>
        </w:rPr>
        <w:t>two-thirds of NO</w:t>
      </w:r>
      <w:r w:rsidR="008C4200" w:rsidRPr="00EF0E62">
        <w:rPr>
          <w:rFonts w:ascii="Times New Roman" w:hAnsi="Times New Roman" w:cs="Times New Roman"/>
          <w:sz w:val="24"/>
          <w:szCs w:val="24"/>
          <w:vertAlign w:val="subscript"/>
        </w:rPr>
        <w:t>3</w:t>
      </w:r>
      <w:r w:rsidR="008C4200" w:rsidRPr="00EF0E62">
        <w:rPr>
          <w:rFonts w:ascii="Times New Roman" w:hAnsi="Times New Roman" w:cs="Times New Roman"/>
          <w:sz w:val="24"/>
          <w:szCs w:val="24"/>
          <w:vertAlign w:val="superscript"/>
        </w:rPr>
        <w:t>-</w:t>
      </w:r>
      <w:r w:rsidR="008C4200">
        <w:rPr>
          <w:rFonts w:ascii="Times New Roman" w:hAnsi="Times New Roman" w:cs="Times New Roman"/>
          <w:sz w:val="24"/>
          <w:szCs w:val="24"/>
        </w:rPr>
        <w:t xml:space="preserve"> </w:t>
      </w:r>
      <w:r w:rsidRPr="00E60289">
        <w:rPr>
          <w:rFonts w:ascii="Times New Roman" w:hAnsi="Times New Roman" w:cs="Times New Roman"/>
          <w:sz w:val="24"/>
          <w:szCs w:val="24"/>
        </w:rPr>
        <w:t>is applied in the second application. This is implemented by imposing a time</w:t>
      </w:r>
      <w:r w:rsidR="008C4200">
        <w:rPr>
          <w:rFonts w:ascii="Times New Roman" w:hAnsi="Times New Roman" w:cs="Times New Roman"/>
          <w:sz w:val="24"/>
          <w:szCs w:val="24"/>
        </w:rPr>
        <w:t>-</w:t>
      </w:r>
      <w:r w:rsidRPr="00E60289">
        <w:rPr>
          <w:rFonts w:ascii="Times New Roman" w:hAnsi="Times New Roman" w:cs="Times New Roman"/>
          <w:sz w:val="24"/>
          <w:szCs w:val="24"/>
        </w:rPr>
        <w:t>dependent nitrate flux on the soil surface.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
        <w:gridCol w:w="7912"/>
        <w:gridCol w:w="711"/>
      </w:tblGrid>
      <w:tr w:rsidR="00190AA7" w:rsidRPr="00E60289" w14:paraId="3E6560F4" w14:textId="77777777" w:rsidTr="002D1799">
        <w:tc>
          <w:tcPr>
            <w:tcW w:w="406" w:type="dxa"/>
          </w:tcPr>
          <w:p w14:paraId="5439F40C" w14:textId="77777777" w:rsidR="00190AA7" w:rsidRPr="00E60289" w:rsidRDefault="00190AA7" w:rsidP="002D1799">
            <w:pPr>
              <w:spacing w:line="480" w:lineRule="auto"/>
              <w:rPr>
                <w:rFonts w:ascii="Times New Roman" w:hAnsi="Times New Roman" w:cs="Times New Roman"/>
                <w:color w:val="FF0000"/>
                <w:sz w:val="24"/>
                <w:szCs w:val="24"/>
              </w:rPr>
            </w:pPr>
          </w:p>
        </w:tc>
        <w:tc>
          <w:tcPr>
            <w:tcW w:w="7994" w:type="dxa"/>
            <w:vAlign w:val="center"/>
          </w:tcPr>
          <w:p w14:paraId="4E545058" w14:textId="77777777" w:rsidR="00190AA7" w:rsidRPr="00E60289" w:rsidRDefault="00356A26" w:rsidP="002D1799">
            <w:pPr>
              <w:spacing w:line="480" w:lineRule="auto"/>
              <w:jc w:val="center"/>
              <w:rPr>
                <w:rFonts w:ascii="Times New Roman" w:hAnsi="Times New Roman" w:cs="Times New Roman"/>
                <w:i/>
                <w:iCs/>
                <w:sz w:val="24"/>
                <w:szCs w:val="24"/>
              </w:rPr>
            </w:pPr>
            <m:oMath>
              <m:acc>
                <m:accPr>
                  <m:ctrlPr>
                    <w:rPr>
                      <w:rFonts w:ascii="Cambria Math" w:hAnsi="Cambria Math" w:cs="Times New Roman"/>
                      <w:b/>
                      <w:sz w:val="24"/>
                      <w:szCs w:val="24"/>
                    </w:rPr>
                  </m:ctrlPr>
                </m:accPr>
                <m:e>
                  <m:r>
                    <m:rPr>
                      <m:sty m:val="b"/>
                    </m:rPr>
                    <w:rPr>
                      <w:rFonts w:ascii="Cambria Math" w:hAnsi="Cambria Math" w:cs="Times New Roman"/>
                      <w:sz w:val="24"/>
                      <w:szCs w:val="24"/>
                    </w:rPr>
                    <m:t>n</m:t>
                  </m:r>
                </m:e>
              </m:acc>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f</m:t>
                      </m:r>
                    </m:sub>
                  </m:sSub>
                  <m:sSup>
                    <m:sSupPr>
                      <m:ctrlPr>
                        <w:rPr>
                          <w:rFonts w:ascii="Cambria Math" w:hAnsi="Cambria Math" w:cs="Times New Roman"/>
                          <w:i/>
                          <w:sz w:val="24"/>
                          <w:szCs w:val="24"/>
                        </w:rPr>
                      </m:ctrlPr>
                    </m:sSupPr>
                    <m:e>
                      <m:r>
                        <w:rPr>
                          <w:rFonts w:ascii="Cambria Math" w:hAnsi="Cambria Math" w:cs="Times New Roman"/>
                          <w:sz w:val="24"/>
                          <w:szCs w:val="24"/>
                        </w:rPr>
                        <m:t>ϕ</m:t>
                      </m:r>
                    </m:e>
                    <m:sup>
                      <m:r>
                        <w:rPr>
                          <w:rFonts w:ascii="Cambria Math" w:hAnsi="Cambria Math" w:cs="Times New Roman"/>
                          <w:sz w:val="24"/>
                          <w:szCs w:val="24"/>
                        </w:rPr>
                        <m:t>d+1</m:t>
                      </m:r>
                    </m:sup>
                  </m:sSup>
                  <m:sSup>
                    <m:sSupPr>
                      <m:ctrlPr>
                        <w:rPr>
                          <w:rFonts w:ascii="Cambria Math" w:hAnsi="Cambria Math" w:cs="Times New Roman"/>
                          <w:i/>
                          <w:sz w:val="24"/>
                          <w:szCs w:val="24"/>
                        </w:rPr>
                      </m:ctrlPr>
                    </m:sSupPr>
                    <m:e>
                      <m:r>
                        <w:rPr>
                          <w:rFonts w:ascii="Cambria Math" w:hAnsi="Cambria Math" w:cs="Times New Roman"/>
                          <w:sz w:val="24"/>
                          <w:szCs w:val="24"/>
                        </w:rPr>
                        <m:t>S</m:t>
                      </m:r>
                      <m:d>
                        <m:dPr>
                          <m:ctrlPr>
                            <w:rPr>
                              <w:rFonts w:ascii="Cambria Math" w:hAnsi="Cambria Math" w:cs="Times New Roman"/>
                              <w:i/>
                              <w:sz w:val="24"/>
                              <w:szCs w:val="24"/>
                            </w:rPr>
                          </m:ctrlPr>
                        </m:dPr>
                        <m:e>
                          <m:r>
                            <w:rPr>
                              <w:rFonts w:ascii="Cambria Math" w:hAnsi="Cambria Math" w:cs="Times New Roman"/>
                              <w:sz w:val="24"/>
                              <w:szCs w:val="24"/>
                            </w:rPr>
                            <m:t>p</m:t>
                          </m:r>
                        </m:e>
                      </m:d>
                    </m:e>
                    <m:sup>
                      <m:r>
                        <w:rPr>
                          <w:rFonts w:ascii="Cambria Math" w:hAnsi="Cambria Math" w:cs="Times New Roman"/>
                          <w:sz w:val="24"/>
                          <w:szCs w:val="24"/>
                        </w:rPr>
                        <m:t>d+1</m:t>
                      </m:r>
                    </m:sup>
                  </m:sSup>
                  <m:r>
                    <m:rPr>
                      <m:sty m:val="b"/>
                    </m:rPr>
                    <w:rPr>
                      <w:rFonts w:ascii="Cambria Math" w:hAnsi="Cambria Math" w:cs="Times New Roman"/>
                      <w:sz w:val="24"/>
                      <w:szCs w:val="24"/>
                    </w:rPr>
                    <m:t>∇</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i</m:t>
                              </m:r>
                            </m:sub>
                          </m:sSub>
                        </m:e>
                      </m:d>
                    </m:e>
                    <m:sup>
                      <m:r>
                        <w:rPr>
                          <w:rFonts w:ascii="Cambria Math" w:hAnsi="Cambria Math" w:cs="Times New Roman"/>
                          <w:sz w:val="24"/>
                          <w:szCs w:val="24"/>
                        </w:rPr>
                        <m:t>L</m:t>
                      </m:r>
                    </m:sup>
                  </m:sSup>
                </m:e>
              </m:d>
              <m:r>
                <w:rPr>
                  <w:rFonts w:ascii="Cambria Math" w:hAnsi="Cambria Math" w:cs="Times New Roman"/>
                  <w:sz w:val="24"/>
                  <w:szCs w:val="24"/>
                </w:rPr>
                <m:t>+</m:t>
              </m:r>
              <m:acc>
                <m:accPr>
                  <m:ctrlPr>
                    <w:rPr>
                      <w:rFonts w:ascii="Cambria Math" w:hAnsi="Cambria Math" w:cs="Times New Roman"/>
                      <w:b/>
                      <w:sz w:val="24"/>
                      <w:szCs w:val="24"/>
                    </w:rPr>
                  </m:ctrlPr>
                </m:accPr>
                <m:e>
                  <m:r>
                    <m:rPr>
                      <m:sty m:val="b"/>
                    </m:rPr>
                    <w:rPr>
                      <w:rFonts w:ascii="Cambria Math" w:hAnsi="Cambria Math" w:cs="Times New Roman"/>
                      <w:sz w:val="24"/>
                      <w:szCs w:val="24"/>
                    </w:rPr>
                    <m:t>n</m:t>
                  </m:r>
                  <m:ctrlPr>
                    <w:rPr>
                      <w:rFonts w:ascii="Cambria Math" w:hAnsi="Cambria Math" w:cs="Times New Roman"/>
                      <w:i/>
                      <w:sz w:val="24"/>
                      <w:szCs w:val="24"/>
                    </w:rPr>
                  </m:ctrlPr>
                </m:e>
              </m:acc>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i</m:t>
                                  </m:r>
                                </m:sub>
                              </m:sSub>
                            </m:e>
                          </m:d>
                        </m:e>
                        <m:sup>
                          <m:r>
                            <w:rPr>
                              <w:rFonts w:ascii="Cambria Math" w:hAnsi="Cambria Math" w:cs="Times New Roman"/>
                              <w:sz w:val="24"/>
                              <w:szCs w:val="24"/>
                            </w:rPr>
                            <m:t>L</m:t>
                          </m:r>
                        </m:sup>
                      </m:sSup>
                      <m:acc>
                        <m:accPr>
                          <m:chr m:val="̅"/>
                          <m:ctrlPr>
                            <w:rPr>
                              <w:rFonts w:ascii="Cambria Math" w:hAnsi="Cambria Math" w:cs="Times New Roman"/>
                              <w:i/>
                              <w:sz w:val="24"/>
                              <w:szCs w:val="24"/>
                            </w:rPr>
                          </m:ctrlPr>
                        </m:accPr>
                        <m:e>
                          <m:r>
                            <w:rPr>
                              <w:rFonts w:ascii="Cambria Math" w:hAnsi="Cambria Math" w:cs="Times New Roman"/>
                              <w:sz w:val="24"/>
                              <w:szCs w:val="24"/>
                            </w:rPr>
                            <m:t>κ</m:t>
                          </m:r>
                          <m:d>
                            <m:dPr>
                              <m:begChr m:val="["/>
                              <m:endChr m:val="]"/>
                              <m:ctrlPr>
                                <w:rPr>
                                  <w:rFonts w:ascii="Cambria Math" w:hAnsi="Cambria Math" w:cs="Times New Roman"/>
                                  <w:i/>
                                  <w:sz w:val="24"/>
                                  <w:szCs w:val="24"/>
                                </w:rPr>
                              </m:ctrlPr>
                            </m:dPr>
                            <m:e>
                              <m:r>
                                <w:rPr>
                                  <w:rFonts w:ascii="Cambria Math" w:hAnsi="Cambria Math" w:cs="Times New Roman"/>
                                  <w:sz w:val="24"/>
                                  <w:szCs w:val="24"/>
                                </w:rPr>
                                <m:t>S</m:t>
                              </m:r>
                              <m:d>
                                <m:dPr>
                                  <m:ctrlPr>
                                    <w:rPr>
                                      <w:rFonts w:ascii="Cambria Math" w:hAnsi="Cambria Math" w:cs="Times New Roman"/>
                                      <w:i/>
                                      <w:sz w:val="24"/>
                                      <w:szCs w:val="24"/>
                                    </w:rPr>
                                  </m:ctrlPr>
                                </m:dPr>
                                <m:e>
                                  <m:r>
                                    <w:rPr>
                                      <w:rFonts w:ascii="Cambria Math" w:hAnsi="Cambria Math" w:cs="Times New Roman"/>
                                      <w:sz w:val="24"/>
                                      <w:szCs w:val="24"/>
                                    </w:rPr>
                                    <m:t>p</m:t>
                                  </m:r>
                                </m:e>
                              </m:d>
                            </m:e>
                          </m:d>
                        </m:e>
                      </m:acc>
                    </m:num>
                    <m:den>
                      <m:r>
                        <w:rPr>
                          <w:rFonts w:ascii="Cambria Math" w:hAnsi="Cambria Math" w:cs="Times New Roman"/>
                          <w:sz w:val="24"/>
                          <w:szCs w:val="24"/>
                        </w:rPr>
                        <m:t>μ</m:t>
                      </m:r>
                    </m:den>
                  </m:f>
                  <m:d>
                    <m:dPr>
                      <m:ctrlPr>
                        <w:rPr>
                          <w:rFonts w:ascii="Cambria Math" w:hAnsi="Cambria Math" w:cs="Times New Roman"/>
                          <w:i/>
                          <w:sz w:val="24"/>
                          <w:szCs w:val="24"/>
                        </w:rPr>
                      </m:ctrlPr>
                    </m:dPr>
                    <m:e>
                      <m:r>
                        <m:rPr>
                          <m:sty m:val="b"/>
                        </m:rPr>
                        <w:rPr>
                          <w:rFonts w:ascii="Cambria Math" w:hAnsi="Cambria Math" w:cs="Times New Roman"/>
                          <w:sz w:val="24"/>
                          <w:szCs w:val="24"/>
                        </w:rPr>
                        <m:t>∇</m:t>
                      </m:r>
                      <m:r>
                        <w:rPr>
                          <w:rFonts w:ascii="Cambria Math" w:hAnsi="Cambria Math" w:cs="Times New Roman"/>
                          <w:sz w:val="24"/>
                          <w:szCs w:val="24"/>
                        </w:rPr>
                        <m:t>p+ρg</m:t>
                      </m:r>
                      <m:sSub>
                        <m:sSubPr>
                          <m:ctrlPr>
                            <w:rPr>
                              <w:rFonts w:ascii="Cambria Math" w:hAnsi="Cambria Math" w:cs="Times New Roman"/>
                              <w:b/>
                              <w:bCs/>
                              <w:i/>
                              <w:sz w:val="24"/>
                              <w:szCs w:val="24"/>
                            </w:rPr>
                          </m:ctrlPr>
                        </m:sSubPr>
                        <m:e>
                          <m:acc>
                            <m:accPr>
                              <m:ctrlPr>
                                <w:rPr>
                                  <w:rFonts w:ascii="Cambria Math" w:hAnsi="Cambria Math" w:cs="Times New Roman"/>
                                  <w:b/>
                                  <w:bCs/>
                                  <w:sz w:val="24"/>
                                  <w:szCs w:val="24"/>
                                </w:rPr>
                              </m:ctrlPr>
                            </m:accPr>
                            <m:e>
                              <m:r>
                                <m:rPr>
                                  <m:sty m:val="b"/>
                                </m:rPr>
                                <w:rPr>
                                  <w:rFonts w:ascii="Cambria Math" w:hAnsi="Cambria Math" w:cs="Times New Roman"/>
                                  <w:sz w:val="24"/>
                                  <w:szCs w:val="24"/>
                                </w:rPr>
                                <m:t>e</m:t>
                              </m:r>
                            </m:e>
                          </m:acc>
                        </m:e>
                        <m:sub>
                          <m:r>
                            <m:rPr>
                              <m:sty m:val="bi"/>
                            </m:rPr>
                            <w:rPr>
                              <w:rFonts w:ascii="Cambria Math" w:hAnsi="Cambria Math" w:cs="Times New Roman"/>
                              <w:sz w:val="24"/>
                              <w:szCs w:val="24"/>
                            </w:rPr>
                            <m:t>3</m:t>
                          </m:r>
                        </m:sub>
                      </m:sSub>
                    </m:e>
                  </m:d>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i</m:t>
                  </m:r>
                </m:sub>
                <m:sup>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sup>
              </m:sSubSup>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 xml:space="preserve">,  </m:t>
              </m:r>
              <m:r>
                <m:rPr>
                  <m:sty m:val="b"/>
                </m:rPr>
                <w:rPr>
                  <w:rFonts w:ascii="Cambria Math" w:hAnsi="Cambria Math" w:cs="Times New Roman"/>
                  <w:sz w:val="24"/>
                  <w:szCs w:val="24"/>
                </w:rPr>
                <m:t>x</m:t>
              </m:r>
              <m:r>
                <w:rPr>
                  <w:rFonts w:ascii="Cambria Math" w:hAnsi="Cambria Math" w:cs="Times New Roman"/>
                  <w:sz w:val="24"/>
                  <w:szCs w:val="24"/>
                </w:rPr>
                <m:t>=0</m:t>
              </m:r>
            </m:oMath>
            <w:r w:rsidR="00190AA7" w:rsidRPr="00E60289">
              <w:rPr>
                <w:rFonts w:ascii="Times New Roman" w:hAnsi="Times New Roman" w:cs="Times New Roman"/>
                <w:sz w:val="24"/>
                <w:szCs w:val="24"/>
              </w:rPr>
              <w:t>,</w:t>
            </w:r>
          </w:p>
        </w:tc>
        <w:tc>
          <w:tcPr>
            <w:tcW w:w="616" w:type="dxa"/>
            <w:vAlign w:val="center"/>
          </w:tcPr>
          <w:p w14:paraId="139B0D99" w14:textId="03AB8030" w:rsidR="00190AA7" w:rsidRPr="00E60289" w:rsidRDefault="00190AA7" w:rsidP="002D1799">
            <w:pPr>
              <w:pStyle w:val="Caption"/>
              <w:spacing w:line="480" w:lineRule="auto"/>
              <w:rPr>
                <w:rFonts w:ascii="Times New Roman" w:hAnsi="Times New Roman" w:cs="Times New Roman"/>
                <w:sz w:val="24"/>
                <w:szCs w:val="24"/>
              </w:rPr>
            </w:pPr>
            <w:r w:rsidRPr="00E60289">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SEQ ( \* ARABIC </w:instrText>
            </w:r>
            <w:r w:rsidRPr="00E60289">
              <w:rPr>
                <w:rFonts w:ascii="Times New Roman" w:hAnsi="Times New Roman" w:cs="Times New Roman"/>
                <w:sz w:val="24"/>
                <w:szCs w:val="24"/>
              </w:rPr>
              <w:fldChar w:fldCharType="separate"/>
            </w:r>
            <w:r w:rsidR="002D1799">
              <w:rPr>
                <w:rFonts w:ascii="Times New Roman" w:hAnsi="Times New Roman" w:cs="Times New Roman"/>
                <w:noProof/>
                <w:sz w:val="24"/>
                <w:szCs w:val="24"/>
              </w:rPr>
              <w:t>26</w:t>
            </w:r>
            <w:r w:rsidRPr="00E60289">
              <w:rPr>
                <w:rFonts w:ascii="Times New Roman" w:hAnsi="Times New Roman" w:cs="Times New Roman"/>
                <w:noProof/>
                <w:sz w:val="24"/>
                <w:szCs w:val="24"/>
              </w:rPr>
              <w:fldChar w:fldCharType="end"/>
            </w:r>
            <w:r w:rsidRPr="00E60289">
              <w:rPr>
                <w:rFonts w:ascii="Times New Roman" w:hAnsi="Times New Roman" w:cs="Times New Roman"/>
                <w:sz w:val="24"/>
                <w:szCs w:val="24"/>
              </w:rPr>
              <w:t xml:space="preserve"> )</w:t>
            </w:r>
          </w:p>
        </w:tc>
      </w:tr>
    </w:tbl>
    <w:p w14:paraId="52453739" w14:textId="168268A8" w:rsidR="00190AA7" w:rsidRPr="00E60289" w:rsidRDefault="00190AA7" w:rsidP="00190AA7">
      <w:pPr>
        <w:spacing w:line="480" w:lineRule="auto"/>
        <w:rPr>
          <w:rFonts w:ascii="Times New Roman" w:hAnsi="Times New Roman" w:cs="Times New Roman"/>
          <w:sz w:val="24"/>
          <w:szCs w:val="24"/>
        </w:rPr>
      </w:pPr>
      <w:proofErr w:type="gramStart"/>
      <w:r w:rsidRPr="00E60289">
        <w:rPr>
          <w:rFonts w:ascii="Times New Roman" w:hAnsi="Times New Roman" w:cs="Times New Roman"/>
          <w:sz w:val="24"/>
          <w:szCs w:val="24"/>
        </w:rPr>
        <w:lastRenderedPageBreak/>
        <w:t>where</w:t>
      </w:r>
      <w:proofErr w:type="gramEnd"/>
      <w:r w:rsidRPr="00E60289">
        <w:rPr>
          <w:rFonts w:ascii="Times New Roman" w:hAnsi="Times New Roman" w:cs="Times New Roman"/>
          <w:sz w:val="24"/>
          <w:szCs w:val="24"/>
        </w:rPr>
        <w:t xml:space="preserve"> </w:t>
      </w:r>
      <m:oMath>
        <m:acc>
          <m:accPr>
            <m:ctrlPr>
              <w:rPr>
                <w:rFonts w:ascii="Cambria Math" w:hAnsi="Cambria Math" w:cs="Times New Roman"/>
                <w:b/>
                <w:sz w:val="24"/>
                <w:szCs w:val="24"/>
              </w:rPr>
            </m:ctrlPr>
          </m:accPr>
          <m:e>
            <m:r>
              <m:rPr>
                <m:sty m:val="b"/>
              </m:rPr>
              <w:rPr>
                <w:rFonts w:ascii="Cambria Math" w:hAnsi="Cambria Math" w:cs="Times New Roman"/>
                <w:sz w:val="24"/>
                <w:szCs w:val="24"/>
              </w:rPr>
              <m:t>n</m:t>
            </m:r>
          </m:e>
        </m:acc>
      </m:oMath>
      <w:r w:rsidRPr="00E60289">
        <w:rPr>
          <w:rFonts w:ascii="Times New Roman" w:hAnsi="Times New Roman" w:cs="Times New Roman"/>
          <w:b/>
          <w:sz w:val="24"/>
          <w:szCs w:val="24"/>
        </w:rPr>
        <w:t xml:space="preserve"> </w:t>
      </w:r>
      <w:r w:rsidRPr="00E60289">
        <w:rPr>
          <w:rFonts w:ascii="Times New Roman" w:hAnsi="Times New Roman" w:cs="Times New Roman"/>
          <w:bCs/>
          <w:sz w:val="24"/>
          <w:szCs w:val="24"/>
        </w:rPr>
        <w:t>is the unit normal vector pointing out of the domain.</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e>
            </m:d>
          </m:e>
          <m:sub>
            <m:r>
              <w:rPr>
                <w:rFonts w:ascii="Cambria Math" w:hAnsi="Cambria Math" w:cs="Times New Roman"/>
                <w:sz w:val="24"/>
                <w:szCs w:val="24"/>
              </w:rPr>
              <m:t>L</m:t>
            </m:r>
          </m:sub>
        </m:sSub>
      </m:oMath>
      <w:r w:rsidRPr="00E60289">
        <w:rPr>
          <w:rFonts w:ascii="Times New Roman" w:hAnsi="Times New Roman" w:cs="Times New Roman"/>
          <w:sz w:val="24"/>
          <w:szCs w:val="24"/>
        </w:rPr>
        <w:t xml:space="preserve"> </w:t>
      </w:r>
      <w:r w:rsidRPr="00E60289">
        <w:rPr>
          <w:rFonts w:ascii="Times New Roman" w:hAnsi="Times New Roman" w:cs="Times New Roman"/>
          <w:iCs/>
          <w:sz w:val="24"/>
          <w:szCs w:val="24"/>
        </w:rPr>
        <w:t>[</w:t>
      </w:r>
      <w:proofErr w:type="spellStart"/>
      <w:r w:rsidRPr="00E60289">
        <w:rPr>
          <w:rFonts w:ascii="Times New Roman" w:hAnsi="Times New Roman" w:cs="Times New Roman"/>
          <w:iCs/>
          <w:sz w:val="24"/>
          <w:szCs w:val="24"/>
        </w:rPr>
        <w:t>mol</w:t>
      </w:r>
      <w:proofErr w:type="spellEnd"/>
      <w:r w:rsidRPr="00E60289">
        <w:rPr>
          <w:rFonts w:ascii="Times New Roman" w:hAnsi="Times New Roman" w:cs="Times New Roman"/>
          <w:iCs/>
          <w:sz w:val="24"/>
          <w:szCs w:val="24"/>
        </w:rPr>
        <w:t xml:space="preserve"> m</w:t>
      </w:r>
      <w:r w:rsidRPr="00E60289">
        <w:rPr>
          <w:rFonts w:ascii="Times New Roman" w:hAnsi="Times New Roman" w:cs="Times New Roman"/>
          <w:iCs/>
          <w:sz w:val="24"/>
          <w:szCs w:val="24"/>
          <w:vertAlign w:val="superscript"/>
        </w:rPr>
        <w:t>-3</w:t>
      </w:r>
      <w:r w:rsidRPr="00E60289">
        <w:rPr>
          <w:rFonts w:ascii="Times New Roman" w:hAnsi="Times New Roman" w:cs="Times New Roman"/>
          <w:iCs/>
          <w:sz w:val="24"/>
          <w:szCs w:val="24"/>
        </w:rPr>
        <w:t>] represents</w:t>
      </w:r>
      <w:r w:rsidRPr="00E60289">
        <w:rPr>
          <w:rFonts w:ascii="Times New Roman" w:hAnsi="Times New Roman" w:cs="Times New Roman"/>
          <w:sz w:val="24"/>
          <w:szCs w:val="24"/>
        </w:rPr>
        <w:t xml:space="preserve"> </w:t>
      </w:r>
      <w:r w:rsidR="00236BF4">
        <w:rPr>
          <w:rFonts w:ascii="Times New Roman" w:hAnsi="Times New Roman" w:cs="Times New Roman"/>
          <w:sz w:val="24"/>
          <w:szCs w:val="24"/>
        </w:rPr>
        <w:t>N</w:t>
      </w:r>
      <w:r w:rsidRPr="00E60289">
        <w:rPr>
          <w:rFonts w:ascii="Times New Roman" w:hAnsi="Times New Roman" w:cs="Times New Roman"/>
          <w:sz w:val="24"/>
          <w:szCs w:val="24"/>
        </w:rPr>
        <w:t xml:space="preserve"> species </w:t>
      </w:r>
      <m:oMath>
        <m:r>
          <w:rPr>
            <w:rFonts w:ascii="Cambria Math" w:hAnsi="Cambria Math" w:cs="Times New Roman"/>
            <w:sz w:val="24"/>
            <w:szCs w:val="24"/>
          </w:rPr>
          <m:t>i</m:t>
        </m:r>
      </m:oMath>
      <w:r w:rsidRPr="00E60289">
        <w:rPr>
          <w:rFonts w:ascii="Times New Roman" w:hAnsi="Times New Roman" w:cs="Times New Roman"/>
          <w:sz w:val="24"/>
          <w:szCs w:val="24"/>
        </w:rPr>
        <w:t xml:space="preserve"> in solution</w:t>
      </w:r>
      <w:r w:rsidRPr="00E60289">
        <w:rPr>
          <w:rFonts w:ascii="Times New Roman" w:hAnsi="Times New Roman" w:cs="Times New Roman"/>
          <w:bCs/>
          <w:sz w:val="24"/>
          <w:szCs w:val="24"/>
        </w:rPr>
        <w:t xml:space="preserve">, </w:t>
      </w:r>
      <m:oMath>
        <m:sSubSup>
          <m:sSubSupPr>
            <m:ctrlPr>
              <w:rPr>
                <w:rFonts w:ascii="Cambria Math" w:hAnsi="Cambria Math" w:cs="Times New Roman"/>
                <w:bCs/>
                <w:i/>
                <w:sz w:val="24"/>
                <w:szCs w:val="24"/>
              </w:rPr>
            </m:ctrlPr>
          </m:sSubSupPr>
          <m:e>
            <m:r>
              <w:rPr>
                <w:rFonts w:ascii="Cambria Math" w:hAnsi="Cambria Math" w:cs="Times New Roman"/>
                <w:sz w:val="24"/>
                <w:szCs w:val="24"/>
              </w:rPr>
              <m:t>q</m:t>
            </m:r>
            <m:ctrlPr>
              <w:rPr>
                <w:rFonts w:ascii="Cambria Math" w:hAnsi="Cambria Math" w:cs="Times New Roman"/>
                <w:i/>
                <w:sz w:val="24"/>
                <w:szCs w:val="24"/>
              </w:rPr>
            </m:ctrlPr>
          </m:e>
          <m:sub>
            <m:r>
              <w:rPr>
                <w:rFonts w:ascii="Cambria Math" w:hAnsi="Cambria Math" w:cs="Times New Roman"/>
                <w:sz w:val="24"/>
                <w:szCs w:val="24"/>
              </w:rPr>
              <m:t>i</m:t>
            </m:r>
            <m:ctrlPr>
              <w:rPr>
                <w:rFonts w:ascii="Cambria Math" w:hAnsi="Cambria Math" w:cs="Times New Roman"/>
                <w:i/>
                <w:sz w:val="24"/>
                <w:szCs w:val="24"/>
              </w:rPr>
            </m:ctrlPr>
          </m:sub>
          <m:sup>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sup>
        </m:sSubSup>
      </m:oMath>
      <w:r w:rsidRPr="00E60289">
        <w:rPr>
          <w:rFonts w:ascii="Times New Roman" w:hAnsi="Times New Roman" w:cs="Times New Roman"/>
          <w:bCs/>
          <w:sz w:val="24"/>
          <w:szCs w:val="24"/>
        </w:rPr>
        <w:t xml:space="preserve">(t) </w:t>
      </w:r>
      <w:r w:rsidRPr="00E60289">
        <w:rPr>
          <w:rFonts w:ascii="Times New Roman" w:hAnsi="Times New Roman" w:cs="Times New Roman"/>
          <w:iCs/>
          <w:sz w:val="24"/>
          <w:szCs w:val="24"/>
        </w:rPr>
        <w:t>[</w:t>
      </w:r>
      <w:proofErr w:type="spellStart"/>
      <w:r w:rsidRPr="00E60289">
        <w:rPr>
          <w:rFonts w:ascii="Times New Roman" w:hAnsi="Times New Roman" w:cs="Times New Roman"/>
          <w:iCs/>
          <w:sz w:val="24"/>
          <w:szCs w:val="24"/>
        </w:rPr>
        <w:t>mol</w:t>
      </w:r>
      <w:proofErr w:type="spellEnd"/>
      <w:r w:rsidRPr="00E60289">
        <w:rPr>
          <w:rFonts w:ascii="Times New Roman" w:hAnsi="Times New Roman" w:cs="Times New Roman"/>
          <w:iCs/>
          <w:sz w:val="24"/>
          <w:szCs w:val="24"/>
        </w:rPr>
        <w:t xml:space="preserve"> m</w:t>
      </w:r>
      <w:r w:rsidRPr="00E60289">
        <w:rPr>
          <w:rFonts w:ascii="Times New Roman" w:hAnsi="Times New Roman" w:cs="Times New Roman"/>
          <w:iCs/>
          <w:sz w:val="24"/>
          <w:szCs w:val="24"/>
          <w:vertAlign w:val="superscript"/>
        </w:rPr>
        <w:t xml:space="preserve">-2 </w:t>
      </w:r>
      <w:r w:rsidRPr="00E60289">
        <w:rPr>
          <w:rFonts w:ascii="Times New Roman" w:hAnsi="Times New Roman" w:cs="Times New Roman"/>
          <w:iCs/>
          <w:sz w:val="24"/>
          <w:szCs w:val="24"/>
        </w:rPr>
        <w:t>s</w:t>
      </w:r>
      <w:r w:rsidRPr="00E60289">
        <w:rPr>
          <w:rFonts w:ascii="Times New Roman" w:hAnsi="Times New Roman" w:cs="Times New Roman"/>
          <w:iCs/>
          <w:sz w:val="24"/>
          <w:szCs w:val="24"/>
          <w:vertAlign w:val="superscript"/>
        </w:rPr>
        <w:t>-1</w:t>
      </w:r>
      <w:r w:rsidRPr="00E60289">
        <w:rPr>
          <w:rFonts w:ascii="Times New Roman" w:hAnsi="Times New Roman" w:cs="Times New Roman"/>
          <w:iCs/>
          <w:sz w:val="24"/>
          <w:szCs w:val="24"/>
        </w:rPr>
        <w:t xml:space="preserve">]  </w:t>
      </w:r>
      <w:r w:rsidRPr="00E60289">
        <w:rPr>
          <w:rFonts w:ascii="Times New Roman" w:hAnsi="Times New Roman" w:cs="Times New Roman"/>
          <w:bCs/>
          <w:sz w:val="24"/>
          <w:szCs w:val="24"/>
        </w:rPr>
        <w:t xml:space="preserve">is the volume flux of the </w:t>
      </w:r>
      <w:r w:rsidR="00236BF4">
        <w:rPr>
          <w:rFonts w:ascii="Times New Roman" w:hAnsi="Times New Roman" w:cs="Times New Roman"/>
          <w:bCs/>
          <w:sz w:val="24"/>
          <w:szCs w:val="24"/>
        </w:rPr>
        <w:t>N</w:t>
      </w:r>
      <w:r w:rsidRPr="00E60289">
        <w:rPr>
          <w:rFonts w:ascii="Times New Roman" w:hAnsi="Times New Roman" w:cs="Times New Roman"/>
          <w:bCs/>
          <w:sz w:val="24"/>
          <w:szCs w:val="24"/>
        </w:rPr>
        <w:t xml:space="preserve"> species </w:t>
      </w:r>
      <m:oMath>
        <m:r>
          <w:rPr>
            <w:rFonts w:ascii="Cambria Math" w:hAnsi="Cambria Math" w:cs="Times New Roman"/>
            <w:sz w:val="24"/>
            <w:szCs w:val="24"/>
          </w:rPr>
          <m:t>i</m:t>
        </m:r>
      </m:oMath>
      <w:r w:rsidRPr="00E60289">
        <w:rPr>
          <w:rFonts w:ascii="Times New Roman" w:hAnsi="Times New Roman" w:cs="Times New Roman"/>
          <w:bCs/>
          <w:sz w:val="24"/>
          <w:szCs w:val="24"/>
        </w:rPr>
        <w:t xml:space="preserve"> in solution </w:t>
      </w:r>
      <w:r w:rsidRPr="00E60289">
        <w:rPr>
          <w:rFonts w:ascii="Times New Roman" w:hAnsi="Times New Roman" w:cs="Times New Roman"/>
          <w:sz w:val="24"/>
          <w:szCs w:val="24"/>
        </w:rPr>
        <w:t>per unit soil surface area per unit time, this flux is zero for all species bar nitrate in soil solution, which takes the following functional form to account for the two applications times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
        <w:gridCol w:w="7912"/>
        <w:gridCol w:w="711"/>
      </w:tblGrid>
      <w:tr w:rsidR="00190AA7" w:rsidRPr="00E60289" w14:paraId="19456449" w14:textId="77777777" w:rsidTr="002D1799">
        <w:tc>
          <w:tcPr>
            <w:tcW w:w="406" w:type="dxa"/>
          </w:tcPr>
          <w:p w14:paraId="44646398" w14:textId="77777777" w:rsidR="00190AA7" w:rsidRPr="00E60289" w:rsidRDefault="00190AA7" w:rsidP="002D1799">
            <w:pPr>
              <w:spacing w:line="480" w:lineRule="auto"/>
              <w:rPr>
                <w:rFonts w:ascii="Times New Roman" w:hAnsi="Times New Roman" w:cs="Times New Roman"/>
                <w:color w:val="FF0000"/>
                <w:sz w:val="24"/>
                <w:szCs w:val="24"/>
              </w:rPr>
            </w:pPr>
          </w:p>
        </w:tc>
        <w:tc>
          <w:tcPr>
            <w:tcW w:w="7994" w:type="dxa"/>
            <w:vAlign w:val="center"/>
          </w:tcPr>
          <w:p w14:paraId="5A4D888C" w14:textId="77777777" w:rsidR="00190AA7" w:rsidRPr="00E60289" w:rsidRDefault="00356A26" w:rsidP="002D1799">
            <w:pPr>
              <w:spacing w:line="480" w:lineRule="auto"/>
              <w:jc w:val="center"/>
              <w:rPr>
                <w:rFonts w:ascii="Times New Roman" w:hAnsi="Times New Roman" w:cs="Times New Roman"/>
                <w:i/>
                <w:iCs/>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q</m:t>
                    </m:r>
                  </m:e>
                  <m:sub>
                    <m:r>
                      <m:rPr>
                        <m:sty m:val="p"/>
                      </m:rPr>
                      <w:rPr>
                        <w:rFonts w:ascii="Cambria Math" w:hAnsi="Cambria Math" w:cs="Times New Roman"/>
                        <w:sz w:val="24"/>
                        <w:szCs w:val="24"/>
                      </w:rPr>
                      <m:t>N</m:t>
                    </m:r>
                    <m:sSubSup>
                      <m:sSubSupPr>
                        <m:ctrlPr>
                          <w:rPr>
                            <w:rFonts w:ascii="Cambria Math" w:hAnsi="Cambria Math" w:cs="Times New Roman"/>
                            <w:iCs/>
                            <w:sz w:val="24"/>
                            <w:szCs w:val="24"/>
                          </w:rPr>
                        </m:ctrlPr>
                      </m:sSubSupPr>
                      <m:e>
                        <m:r>
                          <m:rPr>
                            <m:sty m:val="p"/>
                          </m:rPr>
                          <w:rPr>
                            <w:rFonts w:ascii="Cambria Math" w:hAnsi="Cambria Math" w:cs="Times New Roman"/>
                            <w:sz w:val="24"/>
                            <w:szCs w:val="24"/>
                          </w:rPr>
                          <m:t>O</m:t>
                        </m:r>
                      </m:e>
                      <m:sub>
                        <m:r>
                          <w:rPr>
                            <w:rFonts w:ascii="Cambria Math" w:hAnsi="Cambria Math" w:cs="Times New Roman"/>
                            <w:sz w:val="24"/>
                            <w:szCs w:val="24"/>
                          </w:rPr>
                          <m:t>3</m:t>
                        </m:r>
                      </m:sub>
                      <m:sup>
                        <m:r>
                          <w:rPr>
                            <w:rFonts w:ascii="Cambria Math" w:hAnsi="Cambria Math" w:cs="Times New Roman"/>
                            <w:sz w:val="24"/>
                            <w:szCs w:val="24"/>
                          </w:rPr>
                          <m:t>-</m:t>
                        </m:r>
                      </m:sup>
                    </m:sSubSup>
                  </m:sub>
                  <m:sup>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sup>
                </m:sSubSup>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f>
                  <m:fPr>
                    <m:ctrlPr>
                      <w:rPr>
                        <w:rFonts w:ascii="Cambria Math" w:hAnsi="Cambria Math" w:cs="Times New Roman"/>
                        <w:i/>
                        <w:sz w:val="24"/>
                        <w:szCs w:val="24"/>
                      </w:rPr>
                    </m:ctrlPr>
                  </m:fPr>
                  <m:num>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tot</m:t>
                        </m:r>
                      </m:sub>
                    </m:sSub>
                    <m:r>
                      <w:rPr>
                        <w:rFonts w:ascii="Cambria Math" w:hAnsi="Cambria Math" w:cs="Times New Roman"/>
                        <w:sz w:val="24"/>
                        <w:szCs w:val="24"/>
                      </w:rPr>
                      <m:t>×X</m:t>
                    </m:r>
                  </m:num>
                  <m:den>
                    <m:r>
                      <w:rPr>
                        <w:rFonts w:ascii="Cambria Math" w:hAnsi="Cambria Math" w:cs="Times New Roman"/>
                        <w:sz w:val="24"/>
                        <w:szCs w:val="24"/>
                      </w:rPr>
                      <m:t>σ√(2π)</m:t>
                    </m:r>
                  </m:den>
                </m:f>
                <m:func>
                  <m:funcPr>
                    <m:ctrlPr>
                      <w:rPr>
                        <w:rFonts w:ascii="Cambria Math" w:hAnsi="Cambria Math" w:cs="Times New Roman"/>
                        <w:sz w:val="24"/>
                        <w:szCs w:val="24"/>
                      </w:rPr>
                    </m:ctrlPr>
                  </m:funcPr>
                  <m:fName>
                    <m:r>
                      <m:rPr>
                        <m:sty m:val="p"/>
                      </m:rPr>
                      <w:rPr>
                        <w:rFonts w:ascii="Cambria Math" w:hAnsi="Cambria Math" w:cs="Times New Roman"/>
                        <w:sz w:val="24"/>
                        <w:szCs w:val="24"/>
                      </w:rPr>
                      <m:t>exp</m:t>
                    </m:r>
                  </m:fName>
                  <m:e>
                    <m:d>
                      <m:dPr>
                        <m:ctrlPr>
                          <w:rPr>
                            <w:rFonts w:ascii="Cambria Math" w:hAnsi="Cambria Math" w:cs="Times New Roman"/>
                            <w:i/>
                            <w:sz w:val="24"/>
                            <w:szCs w:val="24"/>
                          </w:rPr>
                        </m:ctrlPr>
                      </m:d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num>
                                  <m:den>
                                    <m:r>
                                      <w:rPr>
                                        <w:rFonts w:ascii="Cambria Math" w:hAnsi="Cambria Math" w:cs="Times New Roman"/>
                                        <w:sz w:val="24"/>
                                        <w:szCs w:val="24"/>
                                      </w:rPr>
                                      <m:t>σ</m:t>
                                    </m:r>
                                  </m:den>
                                </m:f>
                              </m:e>
                            </m:d>
                          </m:e>
                          <m:sup>
                            <m:r>
                              <w:rPr>
                                <w:rFonts w:ascii="Cambria Math" w:hAnsi="Cambria Math" w:cs="Times New Roman"/>
                                <w:sz w:val="24"/>
                                <w:szCs w:val="24"/>
                              </w:rPr>
                              <m:t>2</m:t>
                            </m:r>
                          </m:sup>
                        </m:sSup>
                      </m:e>
                    </m:d>
                  </m:e>
                </m:func>
                <m:r>
                  <w:rPr>
                    <w:rFonts w:ascii="Cambria Math" w:hAnsi="Cambria Math" w:cs="Times New Roman"/>
                    <w:sz w:val="24"/>
                    <w:szCs w:val="24"/>
                  </w:rPr>
                  <m:t>+</m:t>
                </m:r>
                <m:f>
                  <m:fPr>
                    <m:ctrlPr>
                      <w:rPr>
                        <w:rFonts w:ascii="Cambria Math" w:hAnsi="Cambria Math" w:cs="Times New Roman"/>
                        <w:i/>
                        <w:sz w:val="24"/>
                        <w:szCs w:val="24"/>
                      </w:rPr>
                    </m:ctrlPr>
                  </m:fPr>
                  <m:num>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tot</m:t>
                        </m:r>
                      </m:sub>
                    </m:sSub>
                    <m:r>
                      <w:rPr>
                        <w:rFonts w:ascii="Cambria Math" w:hAnsi="Cambria Math" w:cs="Times New Roman"/>
                        <w:sz w:val="24"/>
                        <w:szCs w:val="24"/>
                      </w:rPr>
                      <m:t>×X</m:t>
                    </m:r>
                  </m:num>
                  <m:den>
                    <m:r>
                      <w:rPr>
                        <w:rFonts w:ascii="Cambria Math" w:hAnsi="Cambria Math" w:cs="Times New Roman"/>
                        <w:sz w:val="24"/>
                        <w:szCs w:val="24"/>
                      </w:rPr>
                      <m:t>σ√(2π)</m:t>
                    </m:r>
                  </m:den>
                </m:f>
                <m:func>
                  <m:funcPr>
                    <m:ctrlPr>
                      <w:rPr>
                        <w:rFonts w:ascii="Cambria Math" w:hAnsi="Cambria Math" w:cs="Times New Roman"/>
                        <w:sz w:val="24"/>
                        <w:szCs w:val="24"/>
                      </w:rPr>
                    </m:ctrlPr>
                  </m:funcPr>
                  <m:fName>
                    <m:r>
                      <m:rPr>
                        <m:sty m:val="p"/>
                      </m:rPr>
                      <w:rPr>
                        <w:rFonts w:ascii="Cambria Math" w:hAnsi="Cambria Math" w:cs="Times New Roman"/>
                        <w:sz w:val="24"/>
                        <w:szCs w:val="24"/>
                      </w:rPr>
                      <m:t>exp</m:t>
                    </m:r>
                  </m:fName>
                  <m:e>
                    <m:d>
                      <m:dPr>
                        <m:ctrlPr>
                          <w:rPr>
                            <w:rFonts w:ascii="Cambria Math" w:hAnsi="Cambria Math" w:cs="Times New Roman"/>
                            <w:i/>
                            <w:sz w:val="24"/>
                            <w:szCs w:val="24"/>
                          </w:rPr>
                        </m:ctrlPr>
                      </m:d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num>
                                  <m:den>
                                    <m:r>
                                      <w:rPr>
                                        <w:rFonts w:ascii="Cambria Math" w:hAnsi="Cambria Math" w:cs="Times New Roman"/>
                                        <w:sz w:val="24"/>
                                        <w:szCs w:val="24"/>
                                      </w:rPr>
                                      <m:t>σ</m:t>
                                    </m:r>
                                  </m:den>
                                </m:f>
                              </m:e>
                            </m:d>
                          </m:e>
                          <m:sup>
                            <m:r>
                              <w:rPr>
                                <w:rFonts w:ascii="Cambria Math" w:hAnsi="Cambria Math" w:cs="Times New Roman"/>
                                <w:sz w:val="24"/>
                                <w:szCs w:val="24"/>
                              </w:rPr>
                              <m:t>2</m:t>
                            </m:r>
                          </m:sup>
                        </m:sSup>
                      </m:e>
                    </m:d>
                  </m:e>
                </m:func>
                <m:r>
                  <w:rPr>
                    <w:rFonts w:ascii="Cambria Math" w:hAnsi="Cambria Math" w:cs="Times New Roman"/>
                    <w:sz w:val="24"/>
                    <w:szCs w:val="24"/>
                  </w:rPr>
                  <m:t>,</m:t>
                </m:r>
              </m:oMath>
            </m:oMathPara>
          </w:p>
        </w:tc>
        <w:tc>
          <w:tcPr>
            <w:tcW w:w="616" w:type="dxa"/>
            <w:vAlign w:val="center"/>
          </w:tcPr>
          <w:p w14:paraId="6B7C43E4" w14:textId="5BF08909" w:rsidR="00190AA7" w:rsidRPr="00E60289" w:rsidRDefault="00190AA7" w:rsidP="002D1799">
            <w:pPr>
              <w:pStyle w:val="Caption"/>
              <w:spacing w:line="480" w:lineRule="auto"/>
              <w:rPr>
                <w:rFonts w:ascii="Times New Roman" w:hAnsi="Times New Roman" w:cs="Times New Roman"/>
                <w:sz w:val="24"/>
                <w:szCs w:val="24"/>
              </w:rPr>
            </w:pPr>
            <w:r w:rsidRPr="00E60289">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SEQ ( \* ARABIC </w:instrText>
            </w:r>
            <w:r w:rsidRPr="00E60289">
              <w:rPr>
                <w:rFonts w:ascii="Times New Roman" w:hAnsi="Times New Roman" w:cs="Times New Roman"/>
                <w:sz w:val="24"/>
                <w:szCs w:val="24"/>
              </w:rPr>
              <w:fldChar w:fldCharType="separate"/>
            </w:r>
            <w:r w:rsidR="002D1799">
              <w:rPr>
                <w:rFonts w:ascii="Times New Roman" w:hAnsi="Times New Roman" w:cs="Times New Roman"/>
                <w:noProof/>
                <w:sz w:val="24"/>
                <w:szCs w:val="24"/>
              </w:rPr>
              <w:t>27</w:t>
            </w:r>
            <w:r w:rsidRPr="00E60289">
              <w:rPr>
                <w:rFonts w:ascii="Times New Roman" w:hAnsi="Times New Roman" w:cs="Times New Roman"/>
                <w:noProof/>
                <w:sz w:val="24"/>
                <w:szCs w:val="24"/>
              </w:rPr>
              <w:fldChar w:fldCharType="end"/>
            </w:r>
            <w:r w:rsidRPr="00E60289">
              <w:rPr>
                <w:rFonts w:ascii="Times New Roman" w:hAnsi="Times New Roman" w:cs="Times New Roman"/>
                <w:sz w:val="24"/>
                <w:szCs w:val="24"/>
              </w:rPr>
              <w:t xml:space="preserve"> )</w:t>
            </w:r>
          </w:p>
        </w:tc>
      </w:tr>
    </w:tbl>
    <w:p w14:paraId="16251213" w14:textId="609712DB" w:rsidR="00190AA7" w:rsidRPr="00E60289" w:rsidRDefault="00190AA7" w:rsidP="00190AA7">
      <w:pPr>
        <w:spacing w:line="480" w:lineRule="auto"/>
        <w:rPr>
          <w:rFonts w:ascii="Times New Roman" w:hAnsi="Times New Roman" w:cs="Times New Roman"/>
          <w:sz w:val="24"/>
          <w:szCs w:val="24"/>
        </w:rPr>
      </w:pPr>
      <w:r w:rsidRPr="00E60289">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oMath>
      <w:r w:rsidRPr="00E60289">
        <w:rPr>
          <w:rFonts w:ascii="Times New Roman" w:hAnsi="Times New Roman" w:cs="Times New Roman"/>
          <w:sz w:val="24"/>
          <w:szCs w:val="24"/>
        </w:rPr>
        <w:t xml:space="preserve"> [s] is the time of the first application,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rPr>
          <m:t xml:space="preserve"> </m:t>
        </m:r>
      </m:oMath>
      <w:r w:rsidRPr="00E60289">
        <w:rPr>
          <w:rFonts w:ascii="Times New Roman" w:hAnsi="Times New Roman" w:cs="Times New Roman"/>
          <w:sz w:val="24"/>
          <w:szCs w:val="24"/>
        </w:rPr>
        <w:t xml:space="preserve">[s] is the time of the second application and </w:t>
      </w:r>
      <m:oMath>
        <m:r>
          <w:rPr>
            <w:rFonts w:ascii="Cambria Math" w:hAnsi="Cambria Math" w:cs="Times New Roman"/>
            <w:sz w:val="24"/>
            <w:szCs w:val="24"/>
          </w:rPr>
          <m:t>σ=8</m:t>
        </m:r>
      </m:oMath>
      <w:r w:rsidRPr="00E60289">
        <w:rPr>
          <w:rFonts w:ascii="Times New Roman" w:hAnsi="Times New Roman" w:cs="Times New Roman"/>
          <w:sz w:val="24"/>
          <w:szCs w:val="24"/>
        </w:rPr>
        <w:t xml:space="preserve"> hours is the standard deviation of the Gaussian representing the time it takes for the fertilise</w:t>
      </w:r>
      <w:r w:rsidR="00207D31">
        <w:rPr>
          <w:rFonts w:ascii="Times New Roman" w:hAnsi="Times New Roman" w:cs="Times New Roman"/>
          <w:sz w:val="24"/>
          <w:szCs w:val="24"/>
        </w:rPr>
        <w:t>r to get into the soil solution</w:t>
      </w:r>
      <w:r w:rsidRPr="00E60289">
        <w:rPr>
          <w:rFonts w:ascii="Times New Roman" w:hAnsi="Times New Roman" w:cs="Times New Roman"/>
          <w:sz w:val="24"/>
          <w:szCs w:val="24"/>
        </w:rPr>
        <w:t>.</w:t>
      </w:r>
      <w:r w:rsidR="006A78E1">
        <w:rPr>
          <w:rFonts w:ascii="Times New Roman" w:hAnsi="Times New Roman" w:cs="Times New Roman"/>
          <w:sz w:val="24"/>
          <w:szCs w:val="24"/>
        </w:rPr>
        <w:t xml:space="preserve"> Note, the Gaussian nature of the fertiliser application means there is fertiliser flux into the soil slightly before and after the nominated times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oMath>
      <w:r w:rsidR="006A78E1">
        <w:rPr>
          <w:rFonts w:ascii="Times New Roman" w:hAnsi="Times New Roman" w:cs="Times New Roman"/>
          <w:sz w:val="24"/>
          <w:szCs w:val="24"/>
        </w:rPr>
        <w:t xml:space="preserve"> </w:t>
      </w:r>
      <w:proofErr w:type="gramStart"/>
      <w:r w:rsidR="006A78E1">
        <w:rPr>
          <w:rFonts w:ascii="Times New Roman" w:hAnsi="Times New Roman" w:cs="Times New Roman"/>
          <w:sz w:val="24"/>
          <w:szCs w:val="24"/>
        </w:rPr>
        <w:t xml:space="preserve">and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oMath>
      <w:r w:rsidR="006A78E1">
        <w:rPr>
          <w:rFonts w:ascii="Times New Roman" w:hAnsi="Times New Roman" w:cs="Times New Roman"/>
          <w:sz w:val="24"/>
          <w:szCs w:val="24"/>
        </w:rPr>
        <w:t>.</w:t>
      </w:r>
      <w:r w:rsidRPr="00E60289">
        <w:rPr>
          <w:rFonts w:ascii="Times New Roman" w:hAnsi="Times New Roman" w:cs="Times New Roman"/>
          <w:sz w:val="24"/>
          <w:szCs w:val="24"/>
        </w:rPr>
        <w:t xml:space="preserve"> This boundary flux for nitrate is zero for most times except at two pulses centred around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oMath>
      <w:r w:rsidRPr="00E60289">
        <w:rPr>
          <w:rFonts w:ascii="Times New Roman" w:hAnsi="Times New Roman" w:cs="Times New Roman"/>
          <w:sz w:val="24"/>
          <w:szCs w:val="24"/>
        </w:rPr>
        <w:t xml:space="preserve"> and </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oMath>
      <w:r w:rsidRPr="00E60289">
        <w:rPr>
          <w:rFonts w:ascii="Times New Roman" w:hAnsi="Times New Roman" w:cs="Times New Roman"/>
          <w:sz w:val="24"/>
          <w:szCs w:val="24"/>
        </w:rPr>
        <w:t xml:space="preserve"> representing the two fertiliser applications and integrates </w:t>
      </w:r>
      <w:proofErr w:type="gramStart"/>
      <w:r w:rsidRPr="00E60289">
        <w:rPr>
          <w:rFonts w:ascii="Times New Roman" w:hAnsi="Times New Roman" w:cs="Times New Roman"/>
          <w:sz w:val="24"/>
          <w:szCs w:val="24"/>
        </w:rPr>
        <w:t xml:space="preserve">to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tot</m:t>
            </m:r>
          </m:sub>
        </m:sSub>
      </m:oMath>
      <w:r w:rsidRPr="00E60289">
        <w:rPr>
          <w:rFonts w:ascii="Times New Roman" w:hAnsi="Times New Roman" w:cs="Times New Roman"/>
          <w:sz w:val="24"/>
          <w:szCs w:val="24"/>
        </w:rPr>
        <w:t>.</w:t>
      </w:r>
    </w:p>
    <w:p w14:paraId="2733164E" w14:textId="77777777" w:rsidR="00190AA7" w:rsidRPr="00EF0E62" w:rsidRDefault="00190AA7" w:rsidP="002D7617">
      <w:pPr>
        <w:pStyle w:val="Heading3"/>
        <w:spacing w:line="480" w:lineRule="auto"/>
        <w:rPr>
          <w:rFonts w:ascii="Times New Roman" w:hAnsi="Times New Roman" w:cs="Times New Roman"/>
          <w:i/>
          <w:iCs/>
          <w:caps/>
          <w:sz w:val="24"/>
          <w:szCs w:val="24"/>
        </w:rPr>
      </w:pPr>
      <w:r w:rsidRPr="00EF0E62">
        <w:rPr>
          <w:rFonts w:ascii="Times New Roman" w:hAnsi="Times New Roman" w:cs="Times New Roman"/>
          <w:i/>
          <w:iCs/>
          <w:caps/>
          <w:sz w:val="24"/>
          <w:szCs w:val="24"/>
        </w:rPr>
        <w:t>Soil surface boundary conditions for water</w:t>
      </w:r>
    </w:p>
    <w:p w14:paraId="6DEB7909" w14:textId="77777777" w:rsidR="00190AA7" w:rsidRPr="00E60289" w:rsidRDefault="00190AA7" w:rsidP="00190AA7">
      <w:pPr>
        <w:spacing w:line="480" w:lineRule="auto"/>
        <w:rPr>
          <w:rFonts w:ascii="Times New Roman" w:hAnsi="Times New Roman" w:cs="Times New Roman"/>
          <w:sz w:val="24"/>
          <w:szCs w:val="24"/>
        </w:rPr>
      </w:pPr>
      <w:r w:rsidRPr="00E60289">
        <w:rPr>
          <w:rFonts w:ascii="Times New Roman" w:hAnsi="Times New Roman" w:cs="Times New Roman"/>
          <w:sz w:val="24"/>
          <w:szCs w:val="24"/>
        </w:rPr>
        <w:t>The boundary condition on the surface of the soil describes the amount of water flowing into the soil due to rainfall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
        <w:gridCol w:w="7911"/>
        <w:gridCol w:w="711"/>
      </w:tblGrid>
      <w:tr w:rsidR="00190AA7" w:rsidRPr="00E60289" w14:paraId="3AA185D8" w14:textId="77777777" w:rsidTr="002D1799">
        <w:tc>
          <w:tcPr>
            <w:tcW w:w="406" w:type="dxa"/>
          </w:tcPr>
          <w:p w14:paraId="7D8F5224" w14:textId="77777777" w:rsidR="00190AA7" w:rsidRPr="00E60289" w:rsidRDefault="00190AA7" w:rsidP="002D1799">
            <w:pPr>
              <w:spacing w:line="480" w:lineRule="auto"/>
              <w:rPr>
                <w:rFonts w:ascii="Times New Roman" w:hAnsi="Times New Roman" w:cs="Times New Roman"/>
                <w:color w:val="FF0000"/>
                <w:sz w:val="24"/>
                <w:szCs w:val="24"/>
              </w:rPr>
            </w:pPr>
          </w:p>
        </w:tc>
        <w:tc>
          <w:tcPr>
            <w:tcW w:w="7994" w:type="dxa"/>
            <w:vAlign w:val="center"/>
          </w:tcPr>
          <w:p w14:paraId="7E4F234A" w14:textId="77777777" w:rsidR="00190AA7" w:rsidRPr="00E60289" w:rsidRDefault="00356A26" w:rsidP="002D1799">
            <w:pPr>
              <w:spacing w:line="480" w:lineRule="auto"/>
              <w:jc w:val="center"/>
              <w:rPr>
                <w:rFonts w:ascii="Times New Roman" w:hAnsi="Times New Roman" w:cs="Times New Roman"/>
                <w:i/>
                <w:iCs/>
                <w:sz w:val="24"/>
                <w:szCs w:val="24"/>
              </w:rPr>
            </w:pPr>
            <m:oMath>
              <m:acc>
                <m:accPr>
                  <m:ctrlPr>
                    <w:rPr>
                      <w:rFonts w:ascii="Cambria Math" w:hAnsi="Cambria Math" w:cs="Times New Roman"/>
                      <w:b/>
                      <w:sz w:val="24"/>
                      <w:szCs w:val="24"/>
                    </w:rPr>
                  </m:ctrlPr>
                </m:accPr>
                <m:e>
                  <m:r>
                    <m:rPr>
                      <m:sty m:val="b"/>
                    </m:rPr>
                    <w:rPr>
                      <w:rFonts w:ascii="Cambria Math" w:hAnsi="Cambria Math" w:cs="Times New Roman"/>
                      <w:sz w:val="24"/>
                      <w:szCs w:val="24"/>
                    </w:rPr>
                    <m:t>n</m:t>
                  </m:r>
                </m:e>
              </m:acc>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κ</m:t>
                      </m:r>
                      <m:d>
                        <m:dPr>
                          <m:begChr m:val="["/>
                          <m:endChr m:val="]"/>
                          <m:ctrlPr>
                            <w:rPr>
                              <w:rFonts w:ascii="Cambria Math" w:hAnsi="Cambria Math" w:cs="Times New Roman"/>
                              <w:i/>
                              <w:sz w:val="24"/>
                              <w:szCs w:val="24"/>
                            </w:rPr>
                          </m:ctrlPr>
                        </m:dPr>
                        <m:e>
                          <m:r>
                            <w:rPr>
                              <w:rFonts w:ascii="Cambria Math" w:hAnsi="Cambria Math" w:cs="Times New Roman"/>
                              <w:sz w:val="24"/>
                              <w:szCs w:val="24"/>
                            </w:rPr>
                            <m:t>S</m:t>
                          </m:r>
                          <m:d>
                            <m:dPr>
                              <m:ctrlPr>
                                <w:rPr>
                                  <w:rFonts w:ascii="Cambria Math" w:hAnsi="Cambria Math" w:cs="Times New Roman"/>
                                  <w:i/>
                                  <w:sz w:val="24"/>
                                  <w:szCs w:val="24"/>
                                </w:rPr>
                              </m:ctrlPr>
                            </m:dPr>
                            <m:e>
                              <m:r>
                                <w:rPr>
                                  <w:rFonts w:ascii="Cambria Math" w:hAnsi="Cambria Math" w:cs="Times New Roman"/>
                                  <w:sz w:val="24"/>
                                  <w:szCs w:val="24"/>
                                </w:rPr>
                                <m:t>p</m:t>
                              </m:r>
                            </m:e>
                          </m:d>
                        </m:e>
                      </m:d>
                    </m:num>
                    <m:den>
                      <m:r>
                        <w:rPr>
                          <w:rFonts w:ascii="Cambria Math" w:hAnsi="Cambria Math" w:cs="Times New Roman"/>
                          <w:sz w:val="24"/>
                          <w:szCs w:val="24"/>
                        </w:rPr>
                        <m:t>μ</m:t>
                      </m:r>
                    </m:den>
                  </m:f>
                  <m:d>
                    <m:dPr>
                      <m:ctrlPr>
                        <w:rPr>
                          <w:rFonts w:ascii="Cambria Math" w:hAnsi="Cambria Math" w:cs="Times New Roman"/>
                          <w:i/>
                          <w:sz w:val="24"/>
                          <w:szCs w:val="24"/>
                        </w:rPr>
                      </m:ctrlPr>
                    </m:dPr>
                    <m:e>
                      <m:r>
                        <m:rPr>
                          <m:sty m:val="b"/>
                        </m:rPr>
                        <w:rPr>
                          <w:rFonts w:ascii="Cambria Math" w:hAnsi="Cambria Math" w:cs="Times New Roman"/>
                          <w:sz w:val="24"/>
                          <w:szCs w:val="24"/>
                        </w:rPr>
                        <m:t>∇</m:t>
                      </m:r>
                      <m:r>
                        <w:rPr>
                          <w:rFonts w:ascii="Cambria Math" w:hAnsi="Cambria Math" w:cs="Times New Roman"/>
                          <w:sz w:val="24"/>
                          <w:szCs w:val="24"/>
                        </w:rPr>
                        <m:t>p+ρg</m:t>
                      </m:r>
                      <m:sSub>
                        <m:sSubPr>
                          <m:ctrlPr>
                            <w:rPr>
                              <w:rFonts w:ascii="Cambria Math" w:hAnsi="Cambria Math" w:cs="Times New Roman"/>
                              <w:b/>
                              <w:bCs/>
                              <w:i/>
                              <w:sz w:val="24"/>
                              <w:szCs w:val="24"/>
                            </w:rPr>
                          </m:ctrlPr>
                        </m:sSubPr>
                        <m:e>
                          <m:acc>
                            <m:accPr>
                              <m:ctrlPr>
                                <w:rPr>
                                  <w:rFonts w:ascii="Cambria Math" w:hAnsi="Cambria Math" w:cs="Times New Roman"/>
                                  <w:b/>
                                  <w:bCs/>
                                  <w:sz w:val="24"/>
                                  <w:szCs w:val="24"/>
                                </w:rPr>
                              </m:ctrlPr>
                            </m:accPr>
                            <m:e>
                              <m:r>
                                <m:rPr>
                                  <m:sty m:val="b"/>
                                </m:rPr>
                                <w:rPr>
                                  <w:rFonts w:ascii="Cambria Math" w:hAnsi="Cambria Math" w:cs="Times New Roman"/>
                                  <w:sz w:val="24"/>
                                  <w:szCs w:val="24"/>
                                </w:rPr>
                                <m:t>e</m:t>
                              </m:r>
                            </m:e>
                          </m:acc>
                        </m:e>
                        <m:sub>
                          <m:r>
                            <m:rPr>
                              <m:sty m:val="bi"/>
                            </m:rPr>
                            <w:rPr>
                              <w:rFonts w:ascii="Cambria Math" w:hAnsi="Cambria Math" w:cs="Times New Roman"/>
                              <w:sz w:val="24"/>
                              <w:szCs w:val="24"/>
                            </w:rPr>
                            <m:t>3</m:t>
                          </m:r>
                        </m:sub>
                      </m:sSub>
                    </m:e>
                  </m:d>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w</m:t>
                  </m:r>
                </m:sub>
              </m:sSub>
              <m:d>
                <m:dPr>
                  <m:ctrlPr>
                    <w:rPr>
                      <w:rFonts w:ascii="Cambria Math" w:hAnsi="Cambria Math" w:cs="Times New Roman"/>
                      <w:b/>
                      <w:sz w:val="24"/>
                      <w:szCs w:val="24"/>
                    </w:rPr>
                  </m:ctrlPr>
                </m:dPr>
                <m:e>
                  <m:r>
                    <m:rPr>
                      <m:sty m:val="p"/>
                    </m:rPr>
                    <w:rPr>
                      <w:rFonts w:ascii="Cambria Math" w:hAnsi="Cambria Math" w:cs="Times New Roman"/>
                      <w:sz w:val="24"/>
                      <w:szCs w:val="24"/>
                    </w:rPr>
                    <m:t>t</m:t>
                  </m:r>
                </m:e>
              </m:d>
              <m:r>
                <m:rPr>
                  <m:sty m:val="b"/>
                </m:rPr>
                <w:rPr>
                  <w:rFonts w:ascii="Cambria Math" w:hAnsi="Cambria Math" w:cs="Times New Roman"/>
                  <w:sz w:val="24"/>
                  <w:szCs w:val="24"/>
                </w:rPr>
                <m:t>,   x</m:t>
              </m:r>
              <m:r>
                <w:rPr>
                  <w:rFonts w:ascii="Cambria Math" w:hAnsi="Cambria Math" w:cs="Times New Roman"/>
                  <w:sz w:val="24"/>
                  <w:szCs w:val="24"/>
                </w:rPr>
                <m:t>=0</m:t>
              </m:r>
            </m:oMath>
            <w:r w:rsidR="00190AA7" w:rsidRPr="00E60289">
              <w:rPr>
                <w:rFonts w:ascii="Times New Roman" w:hAnsi="Times New Roman" w:cs="Times New Roman"/>
                <w:sz w:val="24"/>
                <w:szCs w:val="24"/>
              </w:rPr>
              <w:t>,</w:t>
            </w:r>
          </w:p>
        </w:tc>
        <w:tc>
          <w:tcPr>
            <w:tcW w:w="616" w:type="dxa"/>
            <w:vAlign w:val="center"/>
          </w:tcPr>
          <w:p w14:paraId="3D09C398" w14:textId="3189E0C2" w:rsidR="00190AA7" w:rsidRPr="00E60289" w:rsidRDefault="00190AA7" w:rsidP="002D1799">
            <w:pPr>
              <w:pStyle w:val="Caption"/>
              <w:spacing w:line="480" w:lineRule="auto"/>
              <w:rPr>
                <w:rFonts w:ascii="Times New Roman" w:hAnsi="Times New Roman" w:cs="Times New Roman"/>
                <w:sz w:val="24"/>
                <w:szCs w:val="24"/>
              </w:rPr>
            </w:pPr>
            <w:r w:rsidRPr="00E60289">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SEQ ( \* ARABIC </w:instrText>
            </w:r>
            <w:r w:rsidRPr="00E60289">
              <w:rPr>
                <w:rFonts w:ascii="Times New Roman" w:hAnsi="Times New Roman" w:cs="Times New Roman"/>
                <w:sz w:val="24"/>
                <w:szCs w:val="24"/>
              </w:rPr>
              <w:fldChar w:fldCharType="separate"/>
            </w:r>
            <w:r w:rsidR="002D1799">
              <w:rPr>
                <w:rFonts w:ascii="Times New Roman" w:hAnsi="Times New Roman" w:cs="Times New Roman"/>
                <w:noProof/>
                <w:sz w:val="24"/>
                <w:szCs w:val="24"/>
              </w:rPr>
              <w:t>28</w:t>
            </w:r>
            <w:r w:rsidRPr="00E60289">
              <w:rPr>
                <w:rFonts w:ascii="Times New Roman" w:hAnsi="Times New Roman" w:cs="Times New Roman"/>
                <w:noProof/>
                <w:sz w:val="24"/>
                <w:szCs w:val="24"/>
              </w:rPr>
              <w:fldChar w:fldCharType="end"/>
            </w:r>
            <w:r w:rsidRPr="00E60289">
              <w:rPr>
                <w:rFonts w:ascii="Times New Roman" w:hAnsi="Times New Roman" w:cs="Times New Roman"/>
                <w:sz w:val="24"/>
                <w:szCs w:val="24"/>
              </w:rPr>
              <w:t xml:space="preserve"> )</w:t>
            </w:r>
          </w:p>
        </w:tc>
      </w:tr>
    </w:tbl>
    <w:p w14:paraId="350BFF89" w14:textId="42DEE0F8" w:rsidR="00190AA7" w:rsidRPr="00207D31" w:rsidRDefault="00190AA7" w:rsidP="002F7ECE">
      <w:pPr>
        <w:spacing w:line="480" w:lineRule="auto"/>
        <w:jc w:val="both"/>
        <w:rPr>
          <w:rFonts w:ascii="Times New Roman" w:hAnsi="Times New Roman" w:cs="Times New Roman"/>
          <w:bCs/>
          <w:sz w:val="24"/>
          <w:szCs w:val="24"/>
        </w:rPr>
      </w:pPr>
      <w:proofErr w:type="gramStart"/>
      <w:r w:rsidRPr="00E60289">
        <w:rPr>
          <w:rFonts w:ascii="Times New Roman" w:hAnsi="Times New Roman" w:cs="Times New Roman"/>
          <w:bCs/>
          <w:sz w:val="24"/>
          <w:szCs w:val="24"/>
        </w:rPr>
        <w:t>where</w:t>
      </w:r>
      <w:proofErr w:type="gramEnd"/>
      <w:r w:rsidRPr="00E60289">
        <w:rPr>
          <w:rFonts w:ascii="Times New Roman" w:hAnsi="Times New Roman" w:cs="Times New Roman"/>
          <w:bCs/>
          <w:sz w:val="24"/>
          <w:szCs w:val="24"/>
        </w:rPr>
        <w:t xml:space="preserve"> </w:t>
      </w:r>
      <m:oMath>
        <m:sSub>
          <m:sSubPr>
            <m:ctrlPr>
              <w:rPr>
                <w:rFonts w:ascii="Cambria Math" w:hAnsi="Cambria Math" w:cs="Times New Roman"/>
                <w:bCs/>
                <w:i/>
                <w:sz w:val="24"/>
                <w:szCs w:val="24"/>
              </w:rPr>
            </m:ctrlPr>
          </m:sSubPr>
          <m:e>
            <m:r>
              <w:rPr>
                <w:rFonts w:ascii="Cambria Math" w:hAnsi="Cambria Math" w:cs="Times New Roman"/>
                <w:sz w:val="24"/>
                <w:szCs w:val="24"/>
              </w:rPr>
              <m:t>q</m:t>
            </m:r>
          </m:e>
          <m:sub>
            <m:r>
              <w:rPr>
                <w:rFonts w:ascii="Cambria Math" w:hAnsi="Cambria Math" w:cs="Times New Roman"/>
                <w:sz w:val="24"/>
                <w:szCs w:val="24"/>
              </w:rPr>
              <m:t>w</m:t>
            </m:r>
          </m:sub>
        </m:sSub>
      </m:oMath>
      <w:r w:rsidRPr="00E60289">
        <w:rPr>
          <w:rFonts w:ascii="Times New Roman" w:hAnsi="Times New Roman" w:cs="Times New Roman"/>
          <w:bCs/>
          <w:sz w:val="24"/>
          <w:szCs w:val="24"/>
        </w:rPr>
        <w:t xml:space="preserve"> [m</w:t>
      </w:r>
      <w:r w:rsidRPr="00E60289">
        <w:rPr>
          <w:rFonts w:ascii="Times New Roman" w:hAnsi="Times New Roman" w:cs="Times New Roman"/>
          <w:bCs/>
          <w:sz w:val="24"/>
          <w:szCs w:val="24"/>
          <w:vertAlign w:val="superscript"/>
        </w:rPr>
        <w:t>3</w:t>
      </w:r>
      <w:r w:rsidRPr="00E60289">
        <w:rPr>
          <w:rFonts w:ascii="Times New Roman" w:hAnsi="Times New Roman" w:cs="Times New Roman"/>
          <w:bCs/>
          <w:sz w:val="24"/>
          <w:szCs w:val="24"/>
          <w:vertAlign w:val="subscript"/>
        </w:rPr>
        <w:t>water</w:t>
      </w:r>
      <w:r w:rsidRPr="00E60289">
        <w:rPr>
          <w:rFonts w:ascii="Times New Roman" w:hAnsi="Times New Roman" w:cs="Times New Roman"/>
          <w:bCs/>
          <w:sz w:val="24"/>
          <w:szCs w:val="24"/>
        </w:rPr>
        <w:t xml:space="preserve"> m</w:t>
      </w:r>
      <w:r w:rsidRPr="00E60289">
        <w:rPr>
          <w:rFonts w:ascii="Times New Roman" w:hAnsi="Times New Roman" w:cs="Times New Roman"/>
          <w:bCs/>
          <w:sz w:val="24"/>
          <w:szCs w:val="24"/>
          <w:vertAlign w:val="superscript"/>
        </w:rPr>
        <w:t>-2</w:t>
      </w:r>
      <w:r w:rsidRPr="00E60289">
        <w:rPr>
          <w:rFonts w:ascii="Times New Roman" w:hAnsi="Times New Roman" w:cs="Times New Roman"/>
          <w:bCs/>
          <w:sz w:val="24"/>
          <w:szCs w:val="24"/>
          <w:vertAlign w:val="subscript"/>
        </w:rPr>
        <w:t>surface</w:t>
      </w:r>
      <w:r w:rsidRPr="00E60289">
        <w:rPr>
          <w:rFonts w:ascii="Times New Roman" w:hAnsi="Times New Roman" w:cs="Times New Roman"/>
          <w:bCs/>
          <w:sz w:val="24"/>
          <w:szCs w:val="24"/>
        </w:rPr>
        <w:t xml:space="preserve"> s</w:t>
      </w:r>
      <w:r w:rsidRPr="00E60289">
        <w:rPr>
          <w:rFonts w:ascii="Times New Roman" w:hAnsi="Times New Roman" w:cs="Times New Roman"/>
          <w:bCs/>
          <w:sz w:val="24"/>
          <w:szCs w:val="24"/>
          <w:vertAlign w:val="superscript"/>
        </w:rPr>
        <w:t>-1</w:t>
      </w:r>
      <w:r w:rsidRPr="00E60289">
        <w:rPr>
          <w:rFonts w:ascii="Times New Roman" w:hAnsi="Times New Roman" w:cs="Times New Roman"/>
          <w:bCs/>
          <w:sz w:val="24"/>
          <w:szCs w:val="24"/>
        </w:rPr>
        <w:t>]</w:t>
      </w:r>
      <w:r w:rsidR="00A47D7E">
        <w:rPr>
          <w:rFonts w:ascii="Times New Roman" w:hAnsi="Times New Roman" w:cs="Times New Roman"/>
          <w:bCs/>
          <w:sz w:val="24"/>
          <w:szCs w:val="24"/>
        </w:rPr>
        <w:t xml:space="preserve"> </w:t>
      </w:r>
      <w:r w:rsidRPr="00E60289">
        <w:rPr>
          <w:rFonts w:ascii="Times New Roman" w:hAnsi="Times New Roman" w:cs="Times New Roman"/>
          <w:bCs/>
          <w:sz w:val="24"/>
          <w:szCs w:val="24"/>
        </w:rPr>
        <w:t xml:space="preserve">is the volume flux of water per unit soil surface area per unit time </w:t>
      </w:r>
      <w:r w:rsidRPr="00E60289">
        <w:rPr>
          <w:rFonts w:ascii="Times New Roman" w:hAnsi="Times New Roman" w:cs="Times New Roman"/>
          <w:bCs/>
          <w:i/>
          <w:sz w:val="24"/>
          <w:szCs w:val="24"/>
        </w:rPr>
        <w:t>i.e.</w:t>
      </w:r>
      <w:r w:rsidRPr="00E60289">
        <w:rPr>
          <w:rFonts w:ascii="Times New Roman" w:hAnsi="Times New Roman" w:cs="Times New Roman"/>
          <w:bCs/>
          <w:sz w:val="24"/>
          <w:szCs w:val="24"/>
        </w:rPr>
        <w:t xml:space="preserve"> rate of rainfall.</w:t>
      </w:r>
      <w:r w:rsidR="00B46993">
        <w:rPr>
          <w:rFonts w:ascii="Times New Roman" w:hAnsi="Times New Roman" w:cs="Times New Roman"/>
          <w:bCs/>
          <w:sz w:val="24"/>
          <w:szCs w:val="24"/>
        </w:rPr>
        <w:t xml:space="preserve"> </w:t>
      </w:r>
      <w:r w:rsidR="00BC2969" w:rsidRPr="00BC2969">
        <w:rPr>
          <w:rFonts w:ascii="Times New Roman" w:hAnsi="Times New Roman" w:cs="Times New Roman"/>
          <w:bCs/>
          <w:sz w:val="24"/>
          <w:szCs w:val="24"/>
        </w:rPr>
        <w:t>Note evaporation is not explicitly included in this boundary condition since we assume root water uptake and rainf</w:t>
      </w:r>
      <w:r w:rsidR="00BC2969">
        <w:rPr>
          <w:rFonts w:ascii="Times New Roman" w:hAnsi="Times New Roman" w:cs="Times New Roman"/>
          <w:bCs/>
          <w:sz w:val="24"/>
          <w:szCs w:val="24"/>
        </w:rPr>
        <w:t>all dominate evapotranspiration</w:t>
      </w:r>
      <w:r w:rsidR="00B46993">
        <w:rPr>
          <w:rFonts w:ascii="Times New Roman" w:hAnsi="Times New Roman" w:cs="Times New Roman"/>
          <w:bCs/>
          <w:sz w:val="24"/>
          <w:szCs w:val="24"/>
        </w:rPr>
        <w:t>.</w:t>
      </w:r>
      <w:r w:rsidRPr="00E60289">
        <w:rPr>
          <w:rFonts w:ascii="Times New Roman" w:hAnsi="Times New Roman" w:cs="Times New Roman"/>
          <w:bCs/>
          <w:sz w:val="24"/>
          <w:szCs w:val="24"/>
        </w:rPr>
        <w:t xml:space="preserve"> In the simulations </w:t>
      </w:r>
      <m:oMath>
        <m:sSub>
          <m:sSubPr>
            <m:ctrlPr>
              <w:rPr>
                <w:rFonts w:ascii="Cambria Math" w:hAnsi="Cambria Math" w:cs="Times New Roman"/>
                <w:bCs/>
                <w:i/>
                <w:sz w:val="24"/>
                <w:szCs w:val="24"/>
              </w:rPr>
            </m:ctrlPr>
          </m:sSubPr>
          <m:e>
            <m:r>
              <w:rPr>
                <w:rFonts w:ascii="Cambria Math" w:hAnsi="Cambria Math" w:cs="Times New Roman"/>
                <w:sz w:val="24"/>
                <w:szCs w:val="24"/>
              </w:rPr>
              <m:t>q</m:t>
            </m:r>
          </m:e>
          <m:sub>
            <m:r>
              <w:rPr>
                <w:rFonts w:ascii="Cambria Math" w:hAnsi="Cambria Math" w:cs="Times New Roman"/>
                <w:sz w:val="24"/>
                <w:szCs w:val="24"/>
              </w:rPr>
              <m:t>w</m:t>
            </m:r>
          </m:sub>
        </m:sSub>
        <m:r>
          <w:rPr>
            <w:rFonts w:ascii="Cambria Math" w:hAnsi="Cambria Math" w:cs="Times New Roman"/>
            <w:sz w:val="24"/>
            <w:szCs w:val="24"/>
          </w:rPr>
          <m:t>(t)</m:t>
        </m:r>
      </m:oMath>
      <w:r w:rsidRPr="00E60289">
        <w:rPr>
          <w:rFonts w:ascii="Times New Roman" w:hAnsi="Times New Roman" w:cs="Times New Roman"/>
          <w:bCs/>
          <w:sz w:val="24"/>
          <w:szCs w:val="24"/>
        </w:rPr>
        <w:t xml:space="preserve"> has daily rainfall resolution and is determined by drawing from a distribution generated from daily rainfall rates in the southwest of England.</w:t>
      </w:r>
      <w:r w:rsidRPr="00E60289">
        <w:rPr>
          <w:rFonts w:ascii="Times New Roman" w:eastAsia="Times New Roman" w:hAnsi="Times New Roman" w:cs="Times New Roman"/>
          <w:color w:val="201F1E"/>
          <w:sz w:val="24"/>
          <w:szCs w:val="24"/>
          <w:lang w:eastAsia="en-GB"/>
        </w:rPr>
        <w:t xml:space="preserve"> </w:t>
      </w:r>
      <w:r w:rsidRPr="00E60289">
        <w:rPr>
          <w:rFonts w:ascii="Times New Roman" w:hAnsi="Times New Roman" w:cs="Times New Roman"/>
          <w:bCs/>
          <w:sz w:val="24"/>
          <w:szCs w:val="24"/>
        </w:rPr>
        <w:t>The synthetic series of rainfall data was created from a dataset of observed daily total rainfall distributed by the Met Office Hadley Centre for the regions of South West England &amp; Wales (</w:t>
      </w:r>
      <w:hyperlink r:id="rId16" w:tgtFrame="_blank" w:tooltip="Original URL: https://www.metoffice.gov.uk/hadobs/hadukp/data/download.html. Click or tap if you trust this link." w:history="1">
        <w:r w:rsidRPr="00E60289">
          <w:rPr>
            <w:rStyle w:val="Hyperlink"/>
            <w:rFonts w:ascii="Times New Roman" w:hAnsi="Times New Roman" w:cs="Times New Roman"/>
            <w:bCs/>
            <w:sz w:val="24"/>
            <w:szCs w:val="24"/>
          </w:rPr>
          <w:t>https://www.metoffice.gov.uk/hadobs/hadukp/data/download.html</w:t>
        </w:r>
      </w:hyperlink>
      <w:r w:rsidRPr="00E60289">
        <w:rPr>
          <w:rFonts w:ascii="Times New Roman" w:hAnsi="Times New Roman" w:cs="Times New Roman"/>
          <w:bCs/>
          <w:sz w:val="24"/>
          <w:szCs w:val="24"/>
        </w:rPr>
        <w:t xml:space="preserve">). A period from </w:t>
      </w:r>
      <w:r w:rsidRPr="00E60289">
        <w:rPr>
          <w:rFonts w:ascii="Times New Roman" w:hAnsi="Times New Roman" w:cs="Times New Roman"/>
          <w:bCs/>
          <w:sz w:val="24"/>
          <w:szCs w:val="24"/>
        </w:rPr>
        <w:lastRenderedPageBreak/>
        <w:t>01/01/2010 to 31/12/2014,</w:t>
      </w:r>
      <w:r w:rsidR="00E32703">
        <w:rPr>
          <w:rFonts w:ascii="Times New Roman" w:hAnsi="Times New Roman" w:cs="Times New Roman"/>
          <w:bCs/>
          <w:sz w:val="24"/>
          <w:szCs w:val="24"/>
        </w:rPr>
        <w:t xml:space="preserve"> which spans 1826 full days, is</w:t>
      </w:r>
      <w:r w:rsidRPr="00E60289">
        <w:rPr>
          <w:rFonts w:ascii="Times New Roman" w:hAnsi="Times New Roman" w:cs="Times New Roman"/>
          <w:bCs/>
          <w:sz w:val="24"/>
          <w:szCs w:val="24"/>
        </w:rPr>
        <w:t xml:space="preserve"> used to create a cumulative density function.</w:t>
      </w:r>
      <w:r w:rsidR="00F213B8">
        <w:rPr>
          <w:rFonts w:ascii="Times New Roman" w:hAnsi="Times New Roman" w:cs="Times New Roman"/>
          <w:bCs/>
          <w:sz w:val="24"/>
          <w:szCs w:val="24"/>
        </w:rPr>
        <w:t xml:space="preserve"> Current rainfall data, as opposed to predicted</w:t>
      </w:r>
      <w:r w:rsidR="00E32703">
        <w:rPr>
          <w:rFonts w:ascii="Times New Roman" w:hAnsi="Times New Roman" w:cs="Times New Roman"/>
          <w:bCs/>
          <w:sz w:val="24"/>
          <w:szCs w:val="24"/>
        </w:rPr>
        <w:t>, is</w:t>
      </w:r>
      <w:r w:rsidR="00F213B8">
        <w:rPr>
          <w:rFonts w:ascii="Times New Roman" w:hAnsi="Times New Roman" w:cs="Times New Roman"/>
          <w:bCs/>
          <w:sz w:val="24"/>
          <w:szCs w:val="24"/>
        </w:rPr>
        <w:t xml:space="preserve"> used so the results were comparable to </w:t>
      </w:r>
      <w:r w:rsidR="00A66493">
        <w:rPr>
          <w:rFonts w:ascii="Times New Roman" w:hAnsi="Times New Roman" w:cs="Times New Roman"/>
          <w:bCs/>
          <w:sz w:val="24"/>
          <w:szCs w:val="24"/>
        </w:rPr>
        <w:t xml:space="preserve">a </w:t>
      </w:r>
      <w:r w:rsidR="00F213B8">
        <w:rPr>
          <w:rFonts w:ascii="Times New Roman" w:hAnsi="Times New Roman" w:cs="Times New Roman"/>
          <w:bCs/>
          <w:sz w:val="24"/>
          <w:szCs w:val="24"/>
        </w:rPr>
        <w:t>previous field trial</w:t>
      </w:r>
      <w:r w:rsidR="00CA0E1B">
        <w:rPr>
          <w:rFonts w:ascii="Times New Roman" w:hAnsi="Times New Roman" w:cs="Times New Roman"/>
          <w:bCs/>
          <w:sz w:val="24"/>
          <w:szCs w:val="24"/>
        </w:rPr>
        <w:t xml:space="preserve"> </w:t>
      </w:r>
      <w:r w:rsidR="00CA0E1B">
        <w:rPr>
          <w:rFonts w:ascii="Times New Roman" w:hAnsi="Times New Roman" w:cs="Times New Roman"/>
          <w:bCs/>
          <w:sz w:val="24"/>
          <w:szCs w:val="24"/>
        </w:rPr>
        <w:fldChar w:fldCharType="begin"/>
      </w:r>
      <w:r w:rsidR="003B0D73">
        <w:rPr>
          <w:rFonts w:ascii="Times New Roman" w:hAnsi="Times New Roman" w:cs="Times New Roman"/>
          <w:bCs/>
          <w:sz w:val="24"/>
          <w:szCs w:val="24"/>
        </w:rPr>
        <w:instrText xml:space="preserve"> ADDIN EN.CITE &lt;EndNote&gt;&lt;Cite&gt;&lt;Author&gt;Powlson&lt;/Author&gt;&lt;Year&gt;1992&lt;/Year&gt;&lt;RecNum&gt;307&lt;/RecNum&gt;&lt;DisplayText&gt;(Powlson et al., 1992)&lt;/DisplayText&gt;&lt;record&gt;&lt;rec-number&gt;307&lt;/rec-number&gt;&lt;foreign-keys&gt;&lt;key app="EN" db-id="0sapex5pfwrt05ep5w3x2zd0tdt9050e5fax" timestamp="1591699173"&gt;307&lt;/key&gt;&lt;/foreign-keys&gt;&lt;ref-type name="Journal Article"&gt;17&lt;/ref-type&gt;&lt;contributors&gt;&lt;authors&gt;&lt;author&gt;Powlson, DS&lt;/author&gt;&lt;author&gt;Hart, PBS&lt;/author&gt;&lt;author&gt;Poulton, PR&lt;/author&gt;&lt;author&gt;Johnston, AE&lt;/author&gt;&lt;author&gt;Jenkinson, DS&lt;/author&gt;&lt;/authors&gt;&lt;/contributors&gt;&lt;titles&gt;&lt;title&gt;Influence of soil type, crop management and weather on the recovery of 15 N-labelled fertilizer applied to winter wheat in spring&lt;/title&gt;&lt;secondary-title&gt;The Journal of Agricultural Science&lt;/secondary-title&gt;&lt;/titles&gt;&lt;periodical&gt;&lt;full-title&gt;The Journal of Agricultural Science&lt;/full-title&gt;&lt;/periodical&gt;&lt;pages&gt;83-100&lt;/pages&gt;&lt;volume&gt;118&lt;/volume&gt;&lt;number&gt;1&lt;/number&gt;&lt;dates&gt;&lt;year&gt;1992&lt;/year&gt;&lt;/dates&gt;&lt;isbn&gt;1469-5146&lt;/isbn&gt;&lt;urls&gt;&lt;/urls&gt;&lt;/record&gt;&lt;/Cite&gt;&lt;/EndNote&gt;</w:instrText>
      </w:r>
      <w:r w:rsidR="00CA0E1B">
        <w:rPr>
          <w:rFonts w:ascii="Times New Roman" w:hAnsi="Times New Roman" w:cs="Times New Roman"/>
          <w:bCs/>
          <w:sz w:val="24"/>
          <w:szCs w:val="24"/>
        </w:rPr>
        <w:fldChar w:fldCharType="separate"/>
      </w:r>
      <w:r w:rsidR="003B0D73">
        <w:rPr>
          <w:rFonts w:ascii="Times New Roman" w:hAnsi="Times New Roman" w:cs="Times New Roman"/>
          <w:bCs/>
          <w:noProof/>
          <w:sz w:val="24"/>
          <w:szCs w:val="24"/>
        </w:rPr>
        <w:t>(</w:t>
      </w:r>
      <w:hyperlink w:anchor="_ENREF_36" w:tooltip="Powlson, 1992 #307" w:history="1">
        <w:r w:rsidR="0022534B">
          <w:rPr>
            <w:rFonts w:ascii="Times New Roman" w:hAnsi="Times New Roman" w:cs="Times New Roman"/>
            <w:bCs/>
            <w:noProof/>
            <w:sz w:val="24"/>
            <w:szCs w:val="24"/>
          </w:rPr>
          <w:t>Powlson et al., 1992</w:t>
        </w:r>
      </w:hyperlink>
      <w:r w:rsidR="003B0D73">
        <w:rPr>
          <w:rFonts w:ascii="Times New Roman" w:hAnsi="Times New Roman" w:cs="Times New Roman"/>
          <w:bCs/>
          <w:noProof/>
          <w:sz w:val="24"/>
          <w:szCs w:val="24"/>
        </w:rPr>
        <w:t>)</w:t>
      </w:r>
      <w:r w:rsidR="00CA0E1B">
        <w:rPr>
          <w:rFonts w:ascii="Times New Roman" w:hAnsi="Times New Roman" w:cs="Times New Roman"/>
          <w:bCs/>
          <w:sz w:val="24"/>
          <w:szCs w:val="24"/>
        </w:rPr>
        <w:fldChar w:fldCharType="end"/>
      </w:r>
      <w:r w:rsidR="00F213B8">
        <w:rPr>
          <w:rFonts w:ascii="Times New Roman" w:hAnsi="Times New Roman" w:cs="Times New Roman"/>
          <w:bCs/>
          <w:sz w:val="24"/>
          <w:szCs w:val="24"/>
        </w:rPr>
        <w:t>.</w:t>
      </w:r>
      <w:r w:rsidRPr="00E60289">
        <w:rPr>
          <w:rFonts w:ascii="Times New Roman" w:hAnsi="Times New Roman" w:cs="Times New Roman"/>
          <w:bCs/>
          <w:sz w:val="24"/>
          <w:szCs w:val="24"/>
        </w:rPr>
        <w:t xml:space="preserve"> For the purposes of this analysis, the function used to fit the cumulative histogram did not require all the properties of a cumulative distribution </w:t>
      </w:r>
      <w:r w:rsidR="00A61911">
        <w:rPr>
          <w:rFonts w:ascii="Times New Roman" w:hAnsi="Times New Roman" w:cs="Times New Roman"/>
          <w:bCs/>
          <w:sz w:val="24"/>
          <w:szCs w:val="24"/>
        </w:rPr>
        <w:t>function. The data is</w:t>
      </w:r>
      <w:r w:rsidRPr="00E60289">
        <w:rPr>
          <w:rFonts w:ascii="Times New Roman" w:hAnsi="Times New Roman" w:cs="Times New Roman"/>
          <w:bCs/>
          <w:sz w:val="24"/>
          <w:szCs w:val="24"/>
        </w:rPr>
        <w:t xml:space="preserve"> fitted with </w:t>
      </w:r>
      <w:proofErr w:type="gramStart"/>
      <w:r w:rsidRPr="00E60289">
        <w:rPr>
          <w:rFonts w:ascii="Times New Roman" w:hAnsi="Times New Roman" w:cs="Times New Roman"/>
          <w:bCs/>
          <w:sz w:val="24"/>
          <w:szCs w:val="24"/>
        </w:rPr>
        <w:t>a</w:t>
      </w:r>
      <w:proofErr w:type="gramEnd"/>
      <w:r w:rsidRPr="00E60289">
        <w:rPr>
          <w:rFonts w:ascii="Times New Roman" w:hAnsi="Times New Roman" w:cs="Times New Roman"/>
          <w:bCs/>
          <w:sz w:val="24"/>
          <w:szCs w:val="24"/>
        </w:rPr>
        <w:t xml:space="preserve"> F probability distribution (Microsoft Excel) with two degrees of freedom. In total</w:t>
      </w:r>
      <w:r w:rsidR="008C4200">
        <w:rPr>
          <w:rFonts w:ascii="Times New Roman" w:hAnsi="Times New Roman" w:cs="Times New Roman"/>
          <w:bCs/>
          <w:sz w:val="24"/>
          <w:szCs w:val="24"/>
        </w:rPr>
        <w:t>,</w:t>
      </w:r>
      <w:r w:rsidRPr="00E60289">
        <w:rPr>
          <w:rFonts w:ascii="Times New Roman" w:hAnsi="Times New Roman" w:cs="Times New Roman"/>
          <w:bCs/>
          <w:sz w:val="24"/>
          <w:szCs w:val="24"/>
        </w:rPr>
        <w:t xml:space="preserve"> 90 rainfall patterns were created from this distribution by using a random number generator from 0 to 1 to establish the accumulated probab</w:t>
      </w:r>
      <w:r w:rsidR="00A61911">
        <w:rPr>
          <w:rFonts w:ascii="Times New Roman" w:hAnsi="Times New Roman" w:cs="Times New Roman"/>
          <w:bCs/>
          <w:sz w:val="24"/>
          <w:szCs w:val="24"/>
        </w:rPr>
        <w:t>ility for a given day, which is</w:t>
      </w:r>
      <w:r w:rsidRPr="00E60289">
        <w:rPr>
          <w:rFonts w:ascii="Times New Roman" w:hAnsi="Times New Roman" w:cs="Times New Roman"/>
          <w:bCs/>
          <w:sz w:val="24"/>
          <w:szCs w:val="24"/>
        </w:rPr>
        <w:t xml:space="preserve"> then used to draw a daily rainfall value from the cumulative density function. </w:t>
      </w:r>
      <w:r w:rsidR="002E0B57">
        <w:rPr>
          <w:rFonts w:ascii="Times New Roman" w:hAnsi="Times New Roman" w:cs="Times New Roman"/>
          <w:bCs/>
          <w:sz w:val="24"/>
          <w:szCs w:val="24"/>
        </w:rPr>
        <w:t>This approach to sampling rainfall rates ignores seasonal variations in rainfall patterns. However, since on average every day will have a rainfall rate equal to the mean, results using variable and a constant mean rainfall rate will be directly comparable. Thus, the results allow</w:t>
      </w:r>
      <w:r w:rsidR="008C4200">
        <w:rPr>
          <w:rFonts w:ascii="Times New Roman" w:hAnsi="Times New Roman" w:cs="Times New Roman"/>
          <w:bCs/>
          <w:sz w:val="24"/>
          <w:szCs w:val="24"/>
        </w:rPr>
        <w:t>ed</w:t>
      </w:r>
      <w:r w:rsidR="002E0B57">
        <w:rPr>
          <w:rFonts w:ascii="Times New Roman" w:hAnsi="Times New Roman" w:cs="Times New Roman"/>
          <w:bCs/>
          <w:sz w:val="24"/>
          <w:szCs w:val="24"/>
        </w:rPr>
        <w:t xml:space="preserve"> us to determine if using constant rainfall in </w:t>
      </w:r>
      <w:r w:rsidR="00236BF4">
        <w:rPr>
          <w:rFonts w:ascii="Times New Roman" w:hAnsi="Times New Roman" w:cs="Times New Roman"/>
          <w:bCs/>
          <w:sz w:val="24"/>
          <w:szCs w:val="24"/>
        </w:rPr>
        <w:t>N</w:t>
      </w:r>
      <w:r w:rsidR="002E0B57">
        <w:rPr>
          <w:rFonts w:ascii="Times New Roman" w:hAnsi="Times New Roman" w:cs="Times New Roman"/>
          <w:bCs/>
          <w:sz w:val="24"/>
          <w:szCs w:val="24"/>
        </w:rPr>
        <w:t xml:space="preserve"> uptake models is a valid assumption.</w:t>
      </w:r>
    </w:p>
    <w:p w14:paraId="2856F134" w14:textId="77777777" w:rsidR="00190AA7" w:rsidRPr="00EF0E62" w:rsidRDefault="00190AA7" w:rsidP="002D7617">
      <w:pPr>
        <w:pStyle w:val="Heading3"/>
        <w:spacing w:line="480" w:lineRule="auto"/>
        <w:rPr>
          <w:rFonts w:ascii="Times New Roman" w:hAnsi="Times New Roman" w:cs="Times New Roman"/>
          <w:i/>
          <w:iCs/>
          <w:caps/>
          <w:sz w:val="24"/>
          <w:szCs w:val="24"/>
        </w:rPr>
      </w:pPr>
      <w:r w:rsidRPr="00EF0E62">
        <w:rPr>
          <w:rFonts w:ascii="Times New Roman" w:hAnsi="Times New Roman" w:cs="Times New Roman"/>
          <w:i/>
          <w:iCs/>
          <w:caps/>
          <w:sz w:val="24"/>
          <w:szCs w:val="24"/>
        </w:rPr>
        <w:t>Base layer boundary conditions</w:t>
      </w:r>
    </w:p>
    <w:p w14:paraId="2A7027D7" w14:textId="77777777" w:rsidR="00190AA7" w:rsidRPr="00E60289" w:rsidRDefault="00190AA7" w:rsidP="002D7617">
      <w:pPr>
        <w:spacing w:line="480" w:lineRule="auto"/>
        <w:ind w:firstLine="720"/>
        <w:rPr>
          <w:rFonts w:ascii="Times New Roman" w:hAnsi="Times New Roman" w:cs="Times New Roman"/>
          <w:bCs/>
          <w:sz w:val="24"/>
          <w:szCs w:val="24"/>
        </w:rPr>
      </w:pPr>
      <w:r w:rsidRPr="00E60289">
        <w:rPr>
          <w:rFonts w:ascii="Times New Roman" w:hAnsi="Times New Roman" w:cs="Times New Roman"/>
          <w:bCs/>
          <w:sz w:val="24"/>
          <w:szCs w:val="24"/>
        </w:rPr>
        <w:t>For the water boundary at the base of the soil domain, we set a free drainage condition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
        <w:gridCol w:w="7912"/>
        <w:gridCol w:w="711"/>
      </w:tblGrid>
      <w:tr w:rsidR="00190AA7" w:rsidRPr="00E60289" w14:paraId="1BE018A9" w14:textId="77777777" w:rsidTr="002D1799">
        <w:tc>
          <w:tcPr>
            <w:tcW w:w="406" w:type="dxa"/>
          </w:tcPr>
          <w:p w14:paraId="2BB535AE" w14:textId="77777777" w:rsidR="00190AA7" w:rsidRPr="00E60289" w:rsidRDefault="00190AA7" w:rsidP="002D7617">
            <w:pPr>
              <w:spacing w:line="480" w:lineRule="auto"/>
              <w:rPr>
                <w:rFonts w:ascii="Times New Roman" w:hAnsi="Times New Roman" w:cs="Times New Roman"/>
                <w:color w:val="FF0000"/>
                <w:sz w:val="24"/>
                <w:szCs w:val="24"/>
              </w:rPr>
            </w:pPr>
          </w:p>
        </w:tc>
        <w:tc>
          <w:tcPr>
            <w:tcW w:w="7994" w:type="dxa"/>
            <w:vAlign w:val="center"/>
          </w:tcPr>
          <w:p w14:paraId="61D90E21" w14:textId="77777777" w:rsidR="00190AA7" w:rsidRPr="00E60289" w:rsidRDefault="00356A26" w:rsidP="002D7617">
            <w:pPr>
              <w:spacing w:line="480" w:lineRule="auto"/>
              <w:jc w:val="center"/>
              <w:rPr>
                <w:rFonts w:ascii="Times New Roman" w:hAnsi="Times New Roman" w:cs="Times New Roman"/>
                <w:i/>
                <w:iCs/>
                <w:sz w:val="24"/>
                <w:szCs w:val="24"/>
              </w:rPr>
            </w:pPr>
            <m:oMathPara>
              <m:oMath>
                <m:acc>
                  <m:accPr>
                    <m:ctrlPr>
                      <w:rPr>
                        <w:rFonts w:ascii="Cambria Math" w:hAnsi="Cambria Math" w:cs="Times New Roman"/>
                        <w:b/>
                        <w:sz w:val="24"/>
                        <w:szCs w:val="24"/>
                      </w:rPr>
                    </m:ctrlPr>
                  </m:accPr>
                  <m:e>
                    <m:r>
                      <m:rPr>
                        <m:sty m:val="b"/>
                      </m:rPr>
                      <w:rPr>
                        <w:rFonts w:ascii="Cambria Math" w:hAnsi="Cambria Math" w:cs="Times New Roman"/>
                        <w:sz w:val="24"/>
                        <w:szCs w:val="24"/>
                      </w:rPr>
                      <m:t>n</m:t>
                    </m:r>
                  </m:e>
                </m:ac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κ</m:t>
                    </m:r>
                    <m:d>
                      <m:dPr>
                        <m:begChr m:val="["/>
                        <m:endChr m:val="]"/>
                        <m:ctrlPr>
                          <w:rPr>
                            <w:rFonts w:ascii="Cambria Math" w:hAnsi="Cambria Math" w:cs="Times New Roman"/>
                            <w:i/>
                            <w:sz w:val="24"/>
                            <w:szCs w:val="24"/>
                          </w:rPr>
                        </m:ctrlPr>
                      </m:dPr>
                      <m:e>
                        <m:r>
                          <w:rPr>
                            <w:rFonts w:ascii="Cambria Math" w:hAnsi="Cambria Math" w:cs="Times New Roman"/>
                            <w:sz w:val="24"/>
                            <w:szCs w:val="24"/>
                          </w:rPr>
                          <m:t>S</m:t>
                        </m:r>
                        <m:d>
                          <m:dPr>
                            <m:ctrlPr>
                              <w:rPr>
                                <w:rFonts w:ascii="Cambria Math" w:hAnsi="Cambria Math" w:cs="Times New Roman"/>
                                <w:i/>
                                <w:sz w:val="24"/>
                                <w:szCs w:val="24"/>
                              </w:rPr>
                            </m:ctrlPr>
                          </m:dPr>
                          <m:e>
                            <m:r>
                              <w:rPr>
                                <w:rFonts w:ascii="Cambria Math" w:hAnsi="Cambria Math" w:cs="Times New Roman"/>
                                <w:sz w:val="24"/>
                                <w:szCs w:val="24"/>
                              </w:rPr>
                              <m:t>p</m:t>
                            </m:r>
                          </m:e>
                        </m:d>
                      </m:e>
                    </m:d>
                  </m:num>
                  <m:den>
                    <m:r>
                      <w:rPr>
                        <w:rFonts w:ascii="Cambria Math" w:hAnsi="Cambria Math" w:cs="Times New Roman"/>
                        <w:sz w:val="24"/>
                        <w:szCs w:val="24"/>
                      </w:rPr>
                      <m:t>μ</m:t>
                    </m:r>
                  </m:den>
                </m:f>
                <m:d>
                  <m:dPr>
                    <m:ctrlPr>
                      <w:rPr>
                        <w:rFonts w:ascii="Cambria Math" w:hAnsi="Cambria Math" w:cs="Times New Roman"/>
                        <w:i/>
                        <w:sz w:val="24"/>
                        <w:szCs w:val="24"/>
                      </w:rPr>
                    </m:ctrlPr>
                  </m:dPr>
                  <m:e>
                    <m:r>
                      <m:rPr>
                        <m:sty m:val="b"/>
                      </m:rPr>
                      <w:rPr>
                        <w:rFonts w:ascii="Cambria Math" w:hAnsi="Cambria Math" w:cs="Times New Roman"/>
                        <w:sz w:val="24"/>
                        <w:szCs w:val="24"/>
                      </w:rPr>
                      <m:t>∇</m:t>
                    </m:r>
                    <m:r>
                      <w:rPr>
                        <w:rFonts w:ascii="Cambria Math" w:hAnsi="Cambria Math" w:cs="Times New Roman"/>
                        <w:sz w:val="24"/>
                        <w:szCs w:val="24"/>
                      </w:rPr>
                      <m:t>p+ρg</m:t>
                    </m:r>
                    <m:sSub>
                      <m:sSubPr>
                        <m:ctrlPr>
                          <w:rPr>
                            <w:rFonts w:ascii="Cambria Math" w:hAnsi="Cambria Math" w:cs="Times New Roman"/>
                            <w:b/>
                            <w:bCs/>
                            <w:i/>
                            <w:sz w:val="24"/>
                            <w:szCs w:val="24"/>
                          </w:rPr>
                        </m:ctrlPr>
                      </m:sSubPr>
                      <m:e>
                        <m:acc>
                          <m:accPr>
                            <m:ctrlPr>
                              <w:rPr>
                                <w:rFonts w:ascii="Cambria Math" w:hAnsi="Cambria Math" w:cs="Times New Roman"/>
                                <w:b/>
                                <w:bCs/>
                                <w:sz w:val="24"/>
                                <w:szCs w:val="24"/>
                              </w:rPr>
                            </m:ctrlPr>
                          </m:accPr>
                          <m:e>
                            <m:r>
                              <m:rPr>
                                <m:sty m:val="b"/>
                              </m:rPr>
                              <w:rPr>
                                <w:rFonts w:ascii="Cambria Math" w:hAnsi="Cambria Math" w:cs="Times New Roman"/>
                                <w:sz w:val="24"/>
                                <w:szCs w:val="24"/>
                              </w:rPr>
                              <m:t>e</m:t>
                            </m:r>
                          </m:e>
                        </m:acc>
                      </m:e>
                      <m:sub>
                        <m:r>
                          <m:rPr>
                            <m:sty m:val="bi"/>
                          </m:rPr>
                          <w:rPr>
                            <w:rFonts w:ascii="Cambria Math" w:hAnsi="Cambria Math" w:cs="Times New Roman"/>
                            <w:sz w:val="24"/>
                            <w:szCs w:val="24"/>
                          </w:rPr>
                          <m:t>3</m:t>
                        </m:r>
                      </m:sub>
                    </m:sSub>
                  </m:e>
                </m:d>
                <m:r>
                  <w:rPr>
                    <w:rFonts w:ascii="Cambria Math" w:hAnsi="Cambria Math" w:cs="Times New Roman"/>
                    <w:sz w:val="24"/>
                    <w:szCs w:val="24"/>
                  </w:rPr>
                  <m:t>=</m:t>
                </m:r>
                <m:acc>
                  <m:accPr>
                    <m:ctrlPr>
                      <w:rPr>
                        <w:rFonts w:ascii="Cambria Math" w:hAnsi="Cambria Math" w:cs="Times New Roman"/>
                        <w:b/>
                        <w:sz w:val="24"/>
                        <w:szCs w:val="24"/>
                      </w:rPr>
                    </m:ctrlPr>
                  </m:accPr>
                  <m:e>
                    <m:r>
                      <m:rPr>
                        <m:sty m:val="b"/>
                      </m:rPr>
                      <w:rPr>
                        <w:rFonts w:ascii="Cambria Math" w:hAnsi="Cambria Math" w:cs="Times New Roman"/>
                        <w:sz w:val="24"/>
                        <w:szCs w:val="24"/>
                      </w:rPr>
                      <m:t>n</m:t>
                    </m:r>
                  </m:e>
                </m:ac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κ</m:t>
                    </m:r>
                    <m:d>
                      <m:dPr>
                        <m:begChr m:val="["/>
                        <m:endChr m:val="]"/>
                        <m:ctrlPr>
                          <w:rPr>
                            <w:rFonts w:ascii="Cambria Math" w:hAnsi="Cambria Math" w:cs="Times New Roman"/>
                            <w:i/>
                            <w:sz w:val="24"/>
                            <w:szCs w:val="24"/>
                          </w:rPr>
                        </m:ctrlPr>
                      </m:dPr>
                      <m:e>
                        <m:r>
                          <w:rPr>
                            <w:rFonts w:ascii="Cambria Math" w:hAnsi="Cambria Math" w:cs="Times New Roman"/>
                            <w:sz w:val="24"/>
                            <w:szCs w:val="24"/>
                          </w:rPr>
                          <m:t>S</m:t>
                        </m:r>
                        <m:d>
                          <m:dPr>
                            <m:ctrlPr>
                              <w:rPr>
                                <w:rFonts w:ascii="Cambria Math" w:hAnsi="Cambria Math" w:cs="Times New Roman"/>
                                <w:i/>
                                <w:sz w:val="24"/>
                                <w:szCs w:val="24"/>
                              </w:rPr>
                            </m:ctrlPr>
                          </m:dPr>
                          <m:e>
                            <m:r>
                              <w:rPr>
                                <w:rFonts w:ascii="Cambria Math" w:hAnsi="Cambria Math" w:cs="Times New Roman"/>
                                <w:sz w:val="24"/>
                                <w:szCs w:val="24"/>
                              </w:rPr>
                              <m:t>p</m:t>
                            </m:r>
                          </m:e>
                        </m:d>
                      </m:e>
                    </m:d>
                  </m:num>
                  <m:den>
                    <m:r>
                      <w:rPr>
                        <w:rFonts w:ascii="Cambria Math" w:hAnsi="Cambria Math" w:cs="Times New Roman"/>
                        <w:sz w:val="24"/>
                        <w:szCs w:val="24"/>
                      </w:rPr>
                      <m:t>μ</m:t>
                    </m:r>
                  </m:den>
                </m:f>
                <m:d>
                  <m:dPr>
                    <m:ctrlPr>
                      <w:rPr>
                        <w:rFonts w:ascii="Cambria Math" w:hAnsi="Cambria Math" w:cs="Times New Roman"/>
                        <w:i/>
                        <w:sz w:val="24"/>
                        <w:szCs w:val="24"/>
                      </w:rPr>
                    </m:ctrlPr>
                  </m:dPr>
                  <m:e>
                    <m:r>
                      <w:rPr>
                        <w:rFonts w:ascii="Cambria Math" w:hAnsi="Cambria Math" w:cs="Times New Roman"/>
                        <w:sz w:val="24"/>
                        <w:szCs w:val="24"/>
                      </w:rPr>
                      <m:t>ρg</m:t>
                    </m:r>
                    <m:sSub>
                      <m:sSubPr>
                        <m:ctrlPr>
                          <w:rPr>
                            <w:rFonts w:ascii="Cambria Math" w:hAnsi="Cambria Math" w:cs="Times New Roman"/>
                            <w:b/>
                            <w:bCs/>
                            <w:i/>
                            <w:sz w:val="24"/>
                            <w:szCs w:val="24"/>
                          </w:rPr>
                        </m:ctrlPr>
                      </m:sSubPr>
                      <m:e>
                        <m:acc>
                          <m:accPr>
                            <m:ctrlPr>
                              <w:rPr>
                                <w:rFonts w:ascii="Cambria Math" w:hAnsi="Cambria Math" w:cs="Times New Roman"/>
                                <w:b/>
                                <w:bCs/>
                                <w:sz w:val="24"/>
                                <w:szCs w:val="24"/>
                              </w:rPr>
                            </m:ctrlPr>
                          </m:accPr>
                          <m:e>
                            <m:r>
                              <m:rPr>
                                <m:sty m:val="b"/>
                              </m:rPr>
                              <w:rPr>
                                <w:rFonts w:ascii="Cambria Math" w:hAnsi="Cambria Math" w:cs="Times New Roman"/>
                                <w:sz w:val="24"/>
                                <w:szCs w:val="24"/>
                              </w:rPr>
                              <m:t>e</m:t>
                            </m:r>
                          </m:e>
                        </m:acc>
                      </m:e>
                      <m:sub>
                        <m:r>
                          <m:rPr>
                            <m:sty m:val="bi"/>
                          </m:rPr>
                          <w:rPr>
                            <w:rFonts w:ascii="Cambria Math" w:hAnsi="Cambria Math" w:cs="Times New Roman"/>
                            <w:sz w:val="24"/>
                            <w:szCs w:val="24"/>
                          </w:rPr>
                          <m:t>3</m:t>
                        </m:r>
                      </m:sub>
                    </m:sSub>
                  </m:e>
                </m:d>
                <m:r>
                  <w:rPr>
                    <w:rFonts w:ascii="Cambria Math" w:hAnsi="Cambria Math" w:cs="Times New Roman"/>
                    <w:sz w:val="24"/>
                    <w:szCs w:val="24"/>
                  </w:rPr>
                  <m:t xml:space="preserve">,   x=1.    </m:t>
                </m:r>
              </m:oMath>
            </m:oMathPara>
          </w:p>
        </w:tc>
        <w:tc>
          <w:tcPr>
            <w:tcW w:w="616" w:type="dxa"/>
            <w:vAlign w:val="center"/>
          </w:tcPr>
          <w:p w14:paraId="5EFFF17C" w14:textId="5E77C96D" w:rsidR="00190AA7" w:rsidRPr="00E60289" w:rsidRDefault="00190AA7" w:rsidP="002D7617">
            <w:pPr>
              <w:pStyle w:val="Caption"/>
              <w:spacing w:line="480" w:lineRule="auto"/>
              <w:rPr>
                <w:rFonts w:ascii="Times New Roman" w:hAnsi="Times New Roman" w:cs="Times New Roman"/>
                <w:sz w:val="24"/>
                <w:szCs w:val="24"/>
              </w:rPr>
            </w:pPr>
            <w:r w:rsidRPr="00E60289">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SEQ ( \* ARABIC </w:instrText>
            </w:r>
            <w:r w:rsidRPr="00E60289">
              <w:rPr>
                <w:rFonts w:ascii="Times New Roman" w:hAnsi="Times New Roman" w:cs="Times New Roman"/>
                <w:sz w:val="24"/>
                <w:szCs w:val="24"/>
              </w:rPr>
              <w:fldChar w:fldCharType="separate"/>
            </w:r>
            <w:r w:rsidR="002D1799">
              <w:rPr>
                <w:rFonts w:ascii="Times New Roman" w:hAnsi="Times New Roman" w:cs="Times New Roman"/>
                <w:noProof/>
                <w:sz w:val="24"/>
                <w:szCs w:val="24"/>
              </w:rPr>
              <w:t>29</w:t>
            </w:r>
            <w:r w:rsidRPr="00E60289">
              <w:rPr>
                <w:rFonts w:ascii="Times New Roman" w:hAnsi="Times New Roman" w:cs="Times New Roman"/>
                <w:noProof/>
                <w:sz w:val="24"/>
                <w:szCs w:val="24"/>
              </w:rPr>
              <w:fldChar w:fldCharType="end"/>
            </w:r>
            <w:r w:rsidRPr="00E60289">
              <w:rPr>
                <w:rFonts w:ascii="Times New Roman" w:hAnsi="Times New Roman" w:cs="Times New Roman"/>
                <w:sz w:val="24"/>
                <w:szCs w:val="24"/>
              </w:rPr>
              <w:t xml:space="preserve"> )</w:t>
            </w:r>
          </w:p>
        </w:tc>
      </w:tr>
    </w:tbl>
    <w:p w14:paraId="7F1ED379" w14:textId="74C05BFC" w:rsidR="00190AA7" w:rsidRPr="00E60289" w:rsidRDefault="00190AA7" w:rsidP="002D7617">
      <w:pPr>
        <w:spacing w:line="480" w:lineRule="auto"/>
        <w:jc w:val="both"/>
        <w:rPr>
          <w:rFonts w:ascii="Times New Roman" w:hAnsi="Times New Roman" w:cs="Times New Roman"/>
          <w:sz w:val="24"/>
          <w:szCs w:val="24"/>
        </w:rPr>
      </w:pPr>
      <w:r w:rsidRPr="00E60289">
        <w:rPr>
          <w:rFonts w:ascii="Times New Roman" w:hAnsi="Times New Roman" w:cs="Times New Roman"/>
          <w:sz w:val="24"/>
          <w:szCs w:val="24"/>
        </w:rPr>
        <w:t xml:space="preserve">This condition means that water can be released with the effect of gravity. </w:t>
      </w:r>
      <w:r w:rsidR="00152E20">
        <w:rPr>
          <w:rFonts w:ascii="Times New Roman" w:hAnsi="Times New Roman" w:cs="Times New Roman"/>
          <w:sz w:val="24"/>
          <w:szCs w:val="24"/>
        </w:rPr>
        <w:t>This assumption implies that the water table is consistently</w:t>
      </w:r>
      <w:r w:rsidR="00B46993">
        <w:rPr>
          <w:rFonts w:ascii="Times New Roman" w:hAnsi="Times New Roman" w:cs="Times New Roman"/>
          <w:sz w:val="24"/>
          <w:szCs w:val="24"/>
        </w:rPr>
        <w:t xml:space="preserve"> well</w:t>
      </w:r>
      <w:r w:rsidR="00152E20">
        <w:rPr>
          <w:rFonts w:ascii="Times New Roman" w:hAnsi="Times New Roman" w:cs="Times New Roman"/>
          <w:sz w:val="24"/>
          <w:szCs w:val="24"/>
        </w:rPr>
        <w:t xml:space="preserve"> below the 1</w:t>
      </w:r>
      <w:r w:rsidR="008C4200">
        <w:rPr>
          <w:rFonts w:ascii="Times New Roman" w:hAnsi="Times New Roman" w:cs="Times New Roman"/>
          <w:sz w:val="24"/>
          <w:szCs w:val="24"/>
        </w:rPr>
        <w:t xml:space="preserve"> </w:t>
      </w:r>
      <w:r w:rsidR="00152E20">
        <w:rPr>
          <w:rFonts w:ascii="Times New Roman" w:hAnsi="Times New Roman" w:cs="Times New Roman"/>
          <w:sz w:val="24"/>
          <w:szCs w:val="24"/>
        </w:rPr>
        <w:t>m depth of soil we are considering. Thus, this model is not representative of flooded conditions.</w:t>
      </w:r>
    </w:p>
    <w:p w14:paraId="5CA3BF1E" w14:textId="40A0C69A" w:rsidR="00190AA7" w:rsidRPr="00E60289" w:rsidRDefault="00190AA7" w:rsidP="002D7617">
      <w:pPr>
        <w:spacing w:line="480" w:lineRule="auto"/>
        <w:jc w:val="both"/>
        <w:rPr>
          <w:rFonts w:ascii="Times New Roman" w:hAnsi="Times New Roman" w:cs="Times New Roman"/>
          <w:sz w:val="24"/>
          <w:szCs w:val="24"/>
        </w:rPr>
      </w:pPr>
      <w:r w:rsidRPr="00E60289">
        <w:rPr>
          <w:rFonts w:ascii="Times New Roman" w:hAnsi="Times New Roman" w:cs="Times New Roman"/>
          <w:sz w:val="24"/>
          <w:szCs w:val="24"/>
        </w:rPr>
        <w:t xml:space="preserve">For the </w:t>
      </w:r>
      <w:r w:rsidR="00236BF4">
        <w:rPr>
          <w:rFonts w:ascii="Times New Roman" w:hAnsi="Times New Roman" w:cs="Times New Roman"/>
          <w:sz w:val="24"/>
          <w:szCs w:val="24"/>
        </w:rPr>
        <w:t>N</w:t>
      </w:r>
      <w:r w:rsidRPr="00E60289">
        <w:rPr>
          <w:rFonts w:ascii="Times New Roman" w:hAnsi="Times New Roman" w:cs="Times New Roman"/>
          <w:sz w:val="24"/>
          <w:szCs w:val="24"/>
        </w:rPr>
        <w:t xml:space="preserve"> species boundary conditions, the compounds leave with the </w:t>
      </w:r>
      <w:proofErr w:type="spellStart"/>
      <w:r w:rsidRPr="00E60289">
        <w:rPr>
          <w:rFonts w:ascii="Times New Roman" w:hAnsi="Times New Roman" w:cs="Times New Roman"/>
          <w:sz w:val="24"/>
          <w:szCs w:val="24"/>
        </w:rPr>
        <w:t>advective</w:t>
      </w:r>
      <w:proofErr w:type="spellEnd"/>
      <w:r w:rsidRPr="00E60289">
        <w:rPr>
          <w:rFonts w:ascii="Times New Roman" w:hAnsi="Times New Roman" w:cs="Times New Roman"/>
          <w:sz w:val="24"/>
          <w:szCs w:val="24"/>
        </w:rPr>
        <w:t xml:space="preserve"> flux but not the diffusive,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
        <w:gridCol w:w="7912"/>
        <w:gridCol w:w="711"/>
      </w:tblGrid>
      <w:tr w:rsidR="00190AA7" w:rsidRPr="00E60289" w14:paraId="44B69CEE" w14:textId="77777777" w:rsidTr="002D1799">
        <w:tc>
          <w:tcPr>
            <w:tcW w:w="406" w:type="dxa"/>
          </w:tcPr>
          <w:p w14:paraId="10E7CCF9" w14:textId="77777777" w:rsidR="00190AA7" w:rsidRPr="00E60289" w:rsidRDefault="00190AA7" w:rsidP="002D7617">
            <w:pPr>
              <w:spacing w:line="480" w:lineRule="auto"/>
              <w:rPr>
                <w:rFonts w:ascii="Times New Roman" w:hAnsi="Times New Roman" w:cs="Times New Roman"/>
                <w:color w:val="FF0000"/>
                <w:sz w:val="24"/>
                <w:szCs w:val="24"/>
              </w:rPr>
            </w:pPr>
          </w:p>
        </w:tc>
        <w:tc>
          <w:tcPr>
            <w:tcW w:w="7994" w:type="dxa"/>
            <w:vAlign w:val="center"/>
          </w:tcPr>
          <w:p w14:paraId="27AF3597" w14:textId="77777777" w:rsidR="00190AA7" w:rsidRPr="00E60289" w:rsidRDefault="00356A26" w:rsidP="002D7617">
            <w:pPr>
              <w:spacing w:line="480" w:lineRule="auto"/>
              <w:jc w:val="center"/>
              <w:rPr>
                <w:rFonts w:ascii="Times New Roman" w:hAnsi="Times New Roman" w:cs="Times New Roman"/>
                <w:i/>
                <w:iCs/>
                <w:sz w:val="24"/>
                <w:szCs w:val="24"/>
              </w:rPr>
            </w:pPr>
            <m:oMath>
              <m:acc>
                <m:accPr>
                  <m:ctrlPr>
                    <w:rPr>
                      <w:rFonts w:ascii="Cambria Math" w:hAnsi="Cambria Math" w:cs="Times New Roman"/>
                      <w:b/>
                      <w:sz w:val="24"/>
                      <w:szCs w:val="24"/>
                    </w:rPr>
                  </m:ctrlPr>
                </m:accPr>
                <m:e>
                  <m:r>
                    <m:rPr>
                      <m:sty m:val="b"/>
                    </m:rPr>
                    <w:rPr>
                      <w:rFonts w:ascii="Cambria Math" w:hAnsi="Cambria Math" w:cs="Times New Roman"/>
                      <w:sz w:val="24"/>
                      <w:szCs w:val="24"/>
                    </w:rPr>
                    <m:t>n</m:t>
                  </m:r>
                </m:e>
              </m:acc>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f</m:t>
                      </m:r>
                    </m:sub>
                  </m:sSub>
                  <m:sSup>
                    <m:sSupPr>
                      <m:ctrlPr>
                        <w:rPr>
                          <w:rFonts w:ascii="Cambria Math" w:hAnsi="Cambria Math" w:cs="Times New Roman"/>
                          <w:i/>
                          <w:sz w:val="24"/>
                          <w:szCs w:val="24"/>
                        </w:rPr>
                      </m:ctrlPr>
                    </m:sSupPr>
                    <m:e>
                      <m:r>
                        <w:rPr>
                          <w:rFonts w:ascii="Cambria Math" w:hAnsi="Cambria Math" w:cs="Times New Roman"/>
                          <w:sz w:val="24"/>
                          <w:szCs w:val="24"/>
                        </w:rPr>
                        <m:t>ϕ</m:t>
                      </m:r>
                    </m:e>
                    <m:sup>
                      <m:r>
                        <w:rPr>
                          <w:rFonts w:ascii="Cambria Math" w:hAnsi="Cambria Math" w:cs="Times New Roman"/>
                          <w:sz w:val="24"/>
                          <w:szCs w:val="24"/>
                        </w:rPr>
                        <m:t>d+1</m:t>
                      </m:r>
                    </m:sup>
                  </m:sSup>
                  <m:sSup>
                    <m:sSupPr>
                      <m:ctrlPr>
                        <w:rPr>
                          <w:rFonts w:ascii="Cambria Math" w:hAnsi="Cambria Math" w:cs="Times New Roman"/>
                          <w:i/>
                          <w:sz w:val="24"/>
                          <w:szCs w:val="24"/>
                        </w:rPr>
                      </m:ctrlPr>
                    </m:sSupPr>
                    <m:e>
                      <m:r>
                        <w:rPr>
                          <w:rFonts w:ascii="Cambria Math" w:hAnsi="Cambria Math" w:cs="Times New Roman"/>
                          <w:sz w:val="24"/>
                          <w:szCs w:val="24"/>
                        </w:rPr>
                        <m:t>S</m:t>
                      </m:r>
                      <m:d>
                        <m:dPr>
                          <m:ctrlPr>
                            <w:rPr>
                              <w:rFonts w:ascii="Cambria Math" w:hAnsi="Cambria Math" w:cs="Times New Roman"/>
                              <w:i/>
                              <w:sz w:val="24"/>
                              <w:szCs w:val="24"/>
                            </w:rPr>
                          </m:ctrlPr>
                        </m:dPr>
                        <m:e>
                          <m:r>
                            <w:rPr>
                              <w:rFonts w:ascii="Cambria Math" w:hAnsi="Cambria Math" w:cs="Times New Roman"/>
                              <w:sz w:val="24"/>
                              <w:szCs w:val="24"/>
                            </w:rPr>
                            <m:t>p</m:t>
                          </m:r>
                        </m:e>
                      </m:d>
                    </m:e>
                    <m:sup>
                      <m:r>
                        <w:rPr>
                          <w:rFonts w:ascii="Cambria Math" w:hAnsi="Cambria Math" w:cs="Times New Roman"/>
                          <w:sz w:val="24"/>
                          <w:szCs w:val="24"/>
                        </w:rPr>
                        <m:t>d+1</m:t>
                      </m:r>
                    </m:sup>
                  </m:sSup>
                  <m:r>
                    <m:rPr>
                      <m:sty m:val="b"/>
                    </m:rPr>
                    <w:rPr>
                      <w:rFonts w:ascii="Cambria Math" w:hAnsi="Cambria Math" w:cs="Times New Roman"/>
                      <w:sz w:val="24"/>
                      <w:szCs w:val="24"/>
                    </w:rPr>
                    <m:t>∇</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i</m:t>
                              </m:r>
                            </m:sub>
                          </m:sSub>
                        </m:e>
                      </m:d>
                    </m:e>
                    <m:sup>
                      <m:r>
                        <w:rPr>
                          <w:rFonts w:ascii="Cambria Math" w:hAnsi="Cambria Math" w:cs="Times New Roman"/>
                          <w:sz w:val="24"/>
                          <w:szCs w:val="24"/>
                        </w:rPr>
                        <m:t>L</m:t>
                      </m:r>
                    </m:sup>
                  </m:sSup>
                </m:e>
              </m:d>
              <m:r>
                <w:rPr>
                  <w:rFonts w:ascii="Cambria Math" w:hAnsi="Cambria Math" w:cs="Times New Roman"/>
                  <w:sz w:val="24"/>
                  <w:szCs w:val="24"/>
                </w:rPr>
                <m:t>+</m:t>
              </m:r>
              <m:acc>
                <m:accPr>
                  <m:ctrlPr>
                    <w:rPr>
                      <w:rFonts w:ascii="Cambria Math" w:hAnsi="Cambria Math" w:cs="Times New Roman"/>
                      <w:b/>
                      <w:sz w:val="24"/>
                      <w:szCs w:val="24"/>
                    </w:rPr>
                  </m:ctrlPr>
                </m:accPr>
                <m:e>
                  <m:r>
                    <m:rPr>
                      <m:sty m:val="b"/>
                    </m:rPr>
                    <w:rPr>
                      <w:rFonts w:ascii="Cambria Math" w:hAnsi="Cambria Math" w:cs="Times New Roman"/>
                      <w:sz w:val="24"/>
                      <w:szCs w:val="24"/>
                    </w:rPr>
                    <m:t>n</m:t>
                  </m:r>
                  <m:ctrlPr>
                    <w:rPr>
                      <w:rFonts w:ascii="Cambria Math" w:hAnsi="Cambria Math" w:cs="Times New Roman"/>
                      <w:i/>
                      <w:sz w:val="24"/>
                      <w:szCs w:val="24"/>
                    </w:rPr>
                  </m:ctrlPr>
                </m:e>
              </m:acc>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i</m:t>
                                  </m:r>
                                </m:sub>
                              </m:sSub>
                            </m:e>
                          </m:d>
                        </m:e>
                        <m:sup>
                          <m:r>
                            <w:rPr>
                              <w:rFonts w:ascii="Cambria Math" w:hAnsi="Cambria Math" w:cs="Times New Roman"/>
                              <w:sz w:val="24"/>
                              <w:szCs w:val="24"/>
                            </w:rPr>
                            <m:t>L</m:t>
                          </m:r>
                        </m:sup>
                      </m:sSup>
                      <m:acc>
                        <m:accPr>
                          <m:chr m:val="̅"/>
                          <m:ctrlPr>
                            <w:rPr>
                              <w:rFonts w:ascii="Cambria Math" w:hAnsi="Cambria Math" w:cs="Times New Roman"/>
                              <w:i/>
                              <w:sz w:val="24"/>
                              <w:szCs w:val="24"/>
                            </w:rPr>
                          </m:ctrlPr>
                        </m:accPr>
                        <m:e>
                          <m:r>
                            <w:rPr>
                              <w:rFonts w:ascii="Cambria Math" w:hAnsi="Cambria Math" w:cs="Times New Roman"/>
                              <w:sz w:val="24"/>
                              <w:szCs w:val="24"/>
                            </w:rPr>
                            <m:t>κ</m:t>
                          </m:r>
                          <m:d>
                            <m:dPr>
                              <m:begChr m:val="["/>
                              <m:endChr m:val="]"/>
                              <m:ctrlPr>
                                <w:rPr>
                                  <w:rFonts w:ascii="Cambria Math" w:hAnsi="Cambria Math" w:cs="Times New Roman"/>
                                  <w:i/>
                                  <w:sz w:val="24"/>
                                  <w:szCs w:val="24"/>
                                </w:rPr>
                              </m:ctrlPr>
                            </m:dPr>
                            <m:e>
                              <m:r>
                                <w:rPr>
                                  <w:rFonts w:ascii="Cambria Math" w:hAnsi="Cambria Math" w:cs="Times New Roman"/>
                                  <w:sz w:val="24"/>
                                  <w:szCs w:val="24"/>
                                </w:rPr>
                                <m:t>S</m:t>
                              </m:r>
                              <m:d>
                                <m:dPr>
                                  <m:ctrlPr>
                                    <w:rPr>
                                      <w:rFonts w:ascii="Cambria Math" w:hAnsi="Cambria Math" w:cs="Times New Roman"/>
                                      <w:i/>
                                      <w:sz w:val="24"/>
                                      <w:szCs w:val="24"/>
                                    </w:rPr>
                                  </m:ctrlPr>
                                </m:dPr>
                                <m:e>
                                  <m:r>
                                    <w:rPr>
                                      <w:rFonts w:ascii="Cambria Math" w:hAnsi="Cambria Math" w:cs="Times New Roman"/>
                                      <w:sz w:val="24"/>
                                      <w:szCs w:val="24"/>
                                    </w:rPr>
                                    <m:t>p</m:t>
                                  </m:r>
                                </m:e>
                              </m:d>
                            </m:e>
                          </m:d>
                        </m:e>
                      </m:acc>
                    </m:num>
                    <m:den>
                      <m:r>
                        <w:rPr>
                          <w:rFonts w:ascii="Cambria Math" w:hAnsi="Cambria Math" w:cs="Times New Roman"/>
                          <w:sz w:val="24"/>
                          <w:szCs w:val="24"/>
                        </w:rPr>
                        <m:t>μ</m:t>
                      </m:r>
                    </m:den>
                  </m:f>
                  <m:d>
                    <m:dPr>
                      <m:ctrlPr>
                        <w:rPr>
                          <w:rFonts w:ascii="Cambria Math" w:hAnsi="Cambria Math" w:cs="Times New Roman"/>
                          <w:i/>
                          <w:sz w:val="24"/>
                          <w:szCs w:val="24"/>
                        </w:rPr>
                      </m:ctrlPr>
                    </m:dPr>
                    <m:e>
                      <m:r>
                        <m:rPr>
                          <m:sty m:val="b"/>
                        </m:rPr>
                        <w:rPr>
                          <w:rFonts w:ascii="Cambria Math" w:hAnsi="Cambria Math" w:cs="Times New Roman"/>
                          <w:sz w:val="24"/>
                          <w:szCs w:val="24"/>
                        </w:rPr>
                        <m:t>∇</m:t>
                      </m:r>
                      <m:r>
                        <w:rPr>
                          <w:rFonts w:ascii="Cambria Math" w:hAnsi="Cambria Math" w:cs="Times New Roman"/>
                          <w:sz w:val="24"/>
                          <w:szCs w:val="24"/>
                        </w:rPr>
                        <m:t>p+ρg</m:t>
                      </m:r>
                      <m:sSub>
                        <m:sSubPr>
                          <m:ctrlPr>
                            <w:rPr>
                              <w:rFonts w:ascii="Cambria Math" w:hAnsi="Cambria Math" w:cs="Times New Roman"/>
                              <w:b/>
                              <w:bCs/>
                              <w:i/>
                              <w:sz w:val="24"/>
                              <w:szCs w:val="24"/>
                            </w:rPr>
                          </m:ctrlPr>
                        </m:sSubPr>
                        <m:e>
                          <m:acc>
                            <m:accPr>
                              <m:ctrlPr>
                                <w:rPr>
                                  <w:rFonts w:ascii="Cambria Math" w:hAnsi="Cambria Math" w:cs="Times New Roman"/>
                                  <w:b/>
                                  <w:bCs/>
                                  <w:sz w:val="24"/>
                                  <w:szCs w:val="24"/>
                                </w:rPr>
                              </m:ctrlPr>
                            </m:accPr>
                            <m:e>
                              <m:r>
                                <m:rPr>
                                  <m:sty m:val="b"/>
                                </m:rPr>
                                <w:rPr>
                                  <w:rFonts w:ascii="Cambria Math" w:hAnsi="Cambria Math" w:cs="Times New Roman"/>
                                  <w:sz w:val="24"/>
                                  <w:szCs w:val="24"/>
                                </w:rPr>
                                <m:t>e</m:t>
                              </m:r>
                            </m:e>
                          </m:acc>
                        </m:e>
                        <m:sub>
                          <m:r>
                            <m:rPr>
                              <m:sty m:val="bi"/>
                            </m:rPr>
                            <w:rPr>
                              <w:rFonts w:ascii="Cambria Math" w:hAnsi="Cambria Math" w:cs="Times New Roman"/>
                              <w:sz w:val="24"/>
                              <w:szCs w:val="24"/>
                            </w:rPr>
                            <m:t>3</m:t>
                          </m:r>
                        </m:sub>
                      </m:sSub>
                    </m:e>
                  </m:d>
                </m:e>
              </m:d>
              <m:r>
                <w:rPr>
                  <w:rFonts w:ascii="Cambria Math" w:hAnsi="Cambria Math" w:cs="Times New Roman"/>
                  <w:sz w:val="24"/>
                  <w:szCs w:val="24"/>
                </w:rPr>
                <m:t>=</m:t>
              </m:r>
              <m:acc>
                <m:accPr>
                  <m:ctrlPr>
                    <w:rPr>
                      <w:rFonts w:ascii="Cambria Math" w:hAnsi="Cambria Math" w:cs="Times New Roman"/>
                      <w:b/>
                      <w:sz w:val="24"/>
                      <w:szCs w:val="24"/>
                    </w:rPr>
                  </m:ctrlPr>
                </m:accPr>
                <m:e>
                  <m:r>
                    <m:rPr>
                      <m:sty m:val="b"/>
                    </m:rPr>
                    <w:rPr>
                      <w:rFonts w:ascii="Cambria Math" w:hAnsi="Cambria Math" w:cs="Times New Roman"/>
                      <w:sz w:val="24"/>
                      <w:szCs w:val="24"/>
                    </w:rPr>
                    <m:t>n</m:t>
                  </m:r>
                  <m:ctrlPr>
                    <w:rPr>
                      <w:rFonts w:ascii="Cambria Math" w:hAnsi="Cambria Math" w:cs="Times New Roman"/>
                      <w:i/>
                      <w:sz w:val="24"/>
                      <w:szCs w:val="24"/>
                    </w:rPr>
                  </m:ctrlPr>
                </m:e>
              </m:acc>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i</m:t>
                                  </m:r>
                                </m:sub>
                              </m:sSub>
                            </m:e>
                          </m:d>
                        </m:e>
                        <m:sup>
                          <m:r>
                            <w:rPr>
                              <w:rFonts w:ascii="Cambria Math" w:hAnsi="Cambria Math" w:cs="Times New Roman"/>
                              <w:sz w:val="24"/>
                              <w:szCs w:val="24"/>
                            </w:rPr>
                            <m:t>L</m:t>
                          </m:r>
                        </m:sup>
                      </m:sSup>
                      <m:acc>
                        <m:accPr>
                          <m:chr m:val="̅"/>
                          <m:ctrlPr>
                            <w:rPr>
                              <w:rFonts w:ascii="Cambria Math" w:hAnsi="Cambria Math" w:cs="Times New Roman"/>
                              <w:i/>
                              <w:sz w:val="24"/>
                              <w:szCs w:val="24"/>
                            </w:rPr>
                          </m:ctrlPr>
                        </m:accPr>
                        <m:e>
                          <m:r>
                            <w:rPr>
                              <w:rFonts w:ascii="Cambria Math" w:hAnsi="Cambria Math" w:cs="Times New Roman"/>
                              <w:sz w:val="24"/>
                              <w:szCs w:val="24"/>
                            </w:rPr>
                            <m:t>κ</m:t>
                          </m:r>
                          <m:d>
                            <m:dPr>
                              <m:begChr m:val="["/>
                              <m:endChr m:val="]"/>
                              <m:ctrlPr>
                                <w:rPr>
                                  <w:rFonts w:ascii="Cambria Math" w:hAnsi="Cambria Math" w:cs="Times New Roman"/>
                                  <w:i/>
                                  <w:sz w:val="24"/>
                                  <w:szCs w:val="24"/>
                                </w:rPr>
                              </m:ctrlPr>
                            </m:dPr>
                            <m:e>
                              <m:r>
                                <w:rPr>
                                  <w:rFonts w:ascii="Cambria Math" w:hAnsi="Cambria Math" w:cs="Times New Roman"/>
                                  <w:sz w:val="24"/>
                                  <w:szCs w:val="24"/>
                                </w:rPr>
                                <m:t>S</m:t>
                              </m:r>
                              <m:d>
                                <m:dPr>
                                  <m:ctrlPr>
                                    <w:rPr>
                                      <w:rFonts w:ascii="Cambria Math" w:hAnsi="Cambria Math" w:cs="Times New Roman"/>
                                      <w:i/>
                                      <w:sz w:val="24"/>
                                      <w:szCs w:val="24"/>
                                    </w:rPr>
                                  </m:ctrlPr>
                                </m:dPr>
                                <m:e>
                                  <m:r>
                                    <w:rPr>
                                      <w:rFonts w:ascii="Cambria Math" w:hAnsi="Cambria Math" w:cs="Times New Roman"/>
                                      <w:sz w:val="24"/>
                                      <w:szCs w:val="24"/>
                                    </w:rPr>
                                    <m:t>p</m:t>
                                  </m:r>
                                </m:e>
                              </m:d>
                            </m:e>
                          </m:d>
                        </m:e>
                      </m:acc>
                    </m:num>
                    <m:den>
                      <m:r>
                        <w:rPr>
                          <w:rFonts w:ascii="Cambria Math" w:hAnsi="Cambria Math" w:cs="Times New Roman"/>
                          <w:sz w:val="24"/>
                          <w:szCs w:val="24"/>
                        </w:rPr>
                        <m:t>μ</m:t>
                      </m:r>
                    </m:den>
                  </m:f>
                  <m:d>
                    <m:dPr>
                      <m:ctrlPr>
                        <w:rPr>
                          <w:rFonts w:ascii="Cambria Math" w:hAnsi="Cambria Math" w:cs="Times New Roman"/>
                          <w:i/>
                          <w:sz w:val="24"/>
                          <w:szCs w:val="24"/>
                        </w:rPr>
                      </m:ctrlPr>
                    </m:dPr>
                    <m:e>
                      <m:r>
                        <m:rPr>
                          <m:sty m:val="b"/>
                        </m:rPr>
                        <w:rPr>
                          <w:rFonts w:ascii="Cambria Math" w:hAnsi="Cambria Math" w:cs="Times New Roman"/>
                          <w:sz w:val="24"/>
                          <w:szCs w:val="24"/>
                        </w:rPr>
                        <m:t>∇</m:t>
                      </m:r>
                      <m:r>
                        <w:rPr>
                          <w:rFonts w:ascii="Cambria Math" w:hAnsi="Cambria Math" w:cs="Times New Roman"/>
                          <w:sz w:val="24"/>
                          <w:szCs w:val="24"/>
                        </w:rPr>
                        <m:t>p+ρg</m:t>
                      </m:r>
                      <m:sSub>
                        <m:sSubPr>
                          <m:ctrlPr>
                            <w:rPr>
                              <w:rFonts w:ascii="Cambria Math" w:hAnsi="Cambria Math" w:cs="Times New Roman"/>
                              <w:b/>
                              <w:bCs/>
                              <w:i/>
                              <w:sz w:val="24"/>
                              <w:szCs w:val="24"/>
                            </w:rPr>
                          </m:ctrlPr>
                        </m:sSubPr>
                        <m:e>
                          <m:acc>
                            <m:accPr>
                              <m:ctrlPr>
                                <w:rPr>
                                  <w:rFonts w:ascii="Cambria Math" w:hAnsi="Cambria Math" w:cs="Times New Roman"/>
                                  <w:b/>
                                  <w:bCs/>
                                  <w:sz w:val="24"/>
                                  <w:szCs w:val="24"/>
                                </w:rPr>
                              </m:ctrlPr>
                            </m:accPr>
                            <m:e>
                              <m:r>
                                <m:rPr>
                                  <m:sty m:val="b"/>
                                </m:rPr>
                                <w:rPr>
                                  <w:rFonts w:ascii="Cambria Math" w:hAnsi="Cambria Math" w:cs="Times New Roman"/>
                                  <w:sz w:val="24"/>
                                  <w:szCs w:val="24"/>
                                </w:rPr>
                                <m:t>e</m:t>
                              </m:r>
                            </m:e>
                          </m:acc>
                        </m:e>
                        <m:sub>
                          <m:r>
                            <m:rPr>
                              <m:sty m:val="bi"/>
                            </m:rPr>
                            <w:rPr>
                              <w:rFonts w:ascii="Cambria Math" w:hAnsi="Cambria Math" w:cs="Times New Roman"/>
                              <w:sz w:val="24"/>
                              <w:szCs w:val="24"/>
                            </w:rPr>
                            <m:t>3</m:t>
                          </m:r>
                        </m:sub>
                      </m:sSub>
                    </m:e>
                  </m:d>
                </m:e>
              </m:d>
              <m:r>
                <w:rPr>
                  <w:rFonts w:ascii="Cambria Math" w:hAnsi="Cambria Math" w:cs="Times New Roman"/>
                  <w:sz w:val="24"/>
                  <w:szCs w:val="24"/>
                </w:rPr>
                <m:t xml:space="preserve">,  </m:t>
              </m:r>
              <m:r>
                <m:rPr>
                  <m:sty m:val="b"/>
                </m:rPr>
                <w:rPr>
                  <w:rFonts w:ascii="Cambria Math" w:hAnsi="Cambria Math" w:cs="Times New Roman"/>
                  <w:sz w:val="24"/>
                  <w:szCs w:val="24"/>
                </w:rPr>
                <m:t>x</m:t>
              </m:r>
              <m:r>
                <w:rPr>
                  <w:rFonts w:ascii="Cambria Math" w:hAnsi="Cambria Math" w:cs="Times New Roman"/>
                  <w:sz w:val="24"/>
                  <w:szCs w:val="24"/>
                </w:rPr>
                <m:t>=1</m:t>
              </m:r>
            </m:oMath>
            <w:r w:rsidR="00190AA7" w:rsidRPr="00E60289">
              <w:rPr>
                <w:rFonts w:ascii="Times New Roman" w:hAnsi="Times New Roman" w:cs="Times New Roman"/>
                <w:sz w:val="24"/>
                <w:szCs w:val="24"/>
              </w:rPr>
              <w:t>,</w:t>
            </w:r>
          </w:p>
        </w:tc>
        <w:tc>
          <w:tcPr>
            <w:tcW w:w="616" w:type="dxa"/>
            <w:vAlign w:val="center"/>
          </w:tcPr>
          <w:p w14:paraId="07A7A020" w14:textId="672BD87F" w:rsidR="00190AA7" w:rsidRPr="00E60289" w:rsidRDefault="00190AA7" w:rsidP="002D7617">
            <w:pPr>
              <w:pStyle w:val="Caption"/>
              <w:spacing w:line="480" w:lineRule="auto"/>
              <w:rPr>
                <w:rFonts w:ascii="Times New Roman" w:hAnsi="Times New Roman" w:cs="Times New Roman"/>
                <w:sz w:val="24"/>
                <w:szCs w:val="24"/>
              </w:rPr>
            </w:pPr>
            <w:r w:rsidRPr="00E60289">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SEQ ( \* ARABIC </w:instrText>
            </w:r>
            <w:r w:rsidRPr="00E60289">
              <w:rPr>
                <w:rFonts w:ascii="Times New Roman" w:hAnsi="Times New Roman" w:cs="Times New Roman"/>
                <w:sz w:val="24"/>
                <w:szCs w:val="24"/>
              </w:rPr>
              <w:fldChar w:fldCharType="separate"/>
            </w:r>
            <w:r w:rsidR="002D1799">
              <w:rPr>
                <w:rFonts w:ascii="Times New Roman" w:hAnsi="Times New Roman" w:cs="Times New Roman"/>
                <w:noProof/>
                <w:sz w:val="24"/>
                <w:szCs w:val="24"/>
              </w:rPr>
              <w:t>30</w:t>
            </w:r>
            <w:r w:rsidRPr="00E60289">
              <w:rPr>
                <w:rFonts w:ascii="Times New Roman" w:hAnsi="Times New Roman" w:cs="Times New Roman"/>
                <w:noProof/>
                <w:sz w:val="24"/>
                <w:szCs w:val="24"/>
              </w:rPr>
              <w:fldChar w:fldCharType="end"/>
            </w:r>
            <w:r w:rsidRPr="00E60289">
              <w:rPr>
                <w:rFonts w:ascii="Times New Roman" w:hAnsi="Times New Roman" w:cs="Times New Roman"/>
                <w:sz w:val="24"/>
                <w:szCs w:val="24"/>
              </w:rPr>
              <w:t xml:space="preserve"> )</w:t>
            </w:r>
          </w:p>
        </w:tc>
      </w:tr>
    </w:tbl>
    <w:p w14:paraId="2CAF1DDE" w14:textId="56947963" w:rsidR="00190AA7" w:rsidRPr="00E60289" w:rsidRDefault="00190AA7" w:rsidP="002D7617">
      <w:pPr>
        <w:spacing w:line="480" w:lineRule="auto"/>
        <w:rPr>
          <w:rFonts w:ascii="Times New Roman" w:hAnsi="Times New Roman" w:cs="Times New Roman"/>
          <w:sz w:val="24"/>
          <w:szCs w:val="24"/>
        </w:rPr>
      </w:pPr>
      <w:proofErr w:type="gramStart"/>
      <w:r w:rsidRPr="00E60289">
        <w:rPr>
          <w:rFonts w:ascii="Times New Roman" w:hAnsi="Times New Roman" w:cs="Times New Roman"/>
          <w:i/>
          <w:sz w:val="24"/>
          <w:szCs w:val="24"/>
        </w:rPr>
        <w:t>i.e</w:t>
      </w:r>
      <w:proofErr w:type="gramEnd"/>
      <w:r w:rsidRPr="00E60289">
        <w:rPr>
          <w:rFonts w:ascii="Times New Roman" w:hAnsi="Times New Roman" w:cs="Times New Roman"/>
          <w:i/>
          <w:sz w:val="24"/>
          <w:szCs w:val="24"/>
        </w:rPr>
        <w:t xml:space="preserve">. </w:t>
      </w:r>
      <w:r w:rsidRPr="00E60289">
        <w:rPr>
          <w:rFonts w:ascii="Times New Roman" w:hAnsi="Times New Roman" w:cs="Times New Roman"/>
          <w:sz w:val="24"/>
          <w:szCs w:val="24"/>
        </w:rPr>
        <w:t xml:space="preserve">the </w:t>
      </w:r>
      <w:r w:rsidR="00236BF4">
        <w:rPr>
          <w:rFonts w:ascii="Times New Roman" w:hAnsi="Times New Roman" w:cs="Times New Roman"/>
          <w:sz w:val="24"/>
          <w:szCs w:val="24"/>
        </w:rPr>
        <w:t>N</w:t>
      </w:r>
      <w:r w:rsidRPr="00E60289">
        <w:rPr>
          <w:rFonts w:ascii="Times New Roman" w:hAnsi="Times New Roman" w:cs="Times New Roman"/>
          <w:sz w:val="24"/>
          <w:szCs w:val="24"/>
        </w:rPr>
        <w:t xml:space="preserve"> dissolved in the soil water leaves with water in the free drainage condition.</w:t>
      </w:r>
    </w:p>
    <w:p w14:paraId="5519AB75" w14:textId="77777777" w:rsidR="00190AA7" w:rsidRPr="002D7617" w:rsidRDefault="00190AA7" w:rsidP="002D7617">
      <w:pPr>
        <w:pStyle w:val="Heading3"/>
        <w:rPr>
          <w:rFonts w:ascii="Times New Roman" w:hAnsi="Times New Roman" w:cs="Times New Roman"/>
          <w:i/>
          <w:sz w:val="24"/>
          <w:szCs w:val="24"/>
        </w:rPr>
      </w:pPr>
      <w:r w:rsidRPr="002D7617">
        <w:rPr>
          <w:rFonts w:ascii="Times New Roman" w:hAnsi="Times New Roman" w:cs="Times New Roman"/>
          <w:i/>
          <w:sz w:val="24"/>
          <w:szCs w:val="24"/>
        </w:rPr>
        <w:lastRenderedPageBreak/>
        <w:t>Root boundary conditions</w:t>
      </w:r>
    </w:p>
    <w:p w14:paraId="54D3913A" w14:textId="130433FA" w:rsidR="00190AA7" w:rsidRPr="00E60289" w:rsidRDefault="00190AA7" w:rsidP="00190AA7">
      <w:pPr>
        <w:spacing w:line="480" w:lineRule="auto"/>
        <w:ind w:firstLine="720"/>
        <w:jc w:val="both"/>
        <w:rPr>
          <w:rFonts w:ascii="Times New Roman" w:hAnsi="Times New Roman" w:cs="Times New Roman"/>
          <w:sz w:val="24"/>
          <w:szCs w:val="24"/>
        </w:rPr>
      </w:pPr>
      <w:r w:rsidRPr="00E60289">
        <w:rPr>
          <w:rFonts w:ascii="Times New Roman" w:hAnsi="Times New Roman" w:cs="Times New Roman"/>
          <w:sz w:val="24"/>
          <w:szCs w:val="24"/>
        </w:rPr>
        <w:t xml:space="preserve">The ordinary differential equation described in equation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REF root_pressure \h  \* MERGEFORMAT </w:instrText>
      </w:r>
      <w:r w:rsidRPr="00E60289">
        <w:rPr>
          <w:rFonts w:ascii="Times New Roman" w:hAnsi="Times New Roman" w:cs="Times New Roman"/>
          <w:sz w:val="24"/>
          <w:szCs w:val="24"/>
        </w:rPr>
      </w:r>
      <w:r w:rsidRPr="00E60289">
        <w:rPr>
          <w:rFonts w:ascii="Times New Roman" w:hAnsi="Times New Roman" w:cs="Times New Roman"/>
          <w:sz w:val="24"/>
          <w:szCs w:val="24"/>
        </w:rPr>
        <w:fldChar w:fldCharType="separate"/>
      </w:r>
      <w:r w:rsidR="00987A1F">
        <w:rPr>
          <w:rFonts w:ascii="Times New Roman" w:hAnsi="Times New Roman" w:cs="Times New Roman"/>
          <w:sz w:val="24"/>
          <w:szCs w:val="24"/>
        </w:rPr>
        <w:t>(</w:t>
      </w:r>
      <w:r w:rsidR="002D1799">
        <w:rPr>
          <w:rFonts w:ascii="Times New Roman" w:hAnsi="Times New Roman" w:cs="Times New Roman"/>
          <w:noProof/>
          <w:sz w:val="24"/>
          <w:szCs w:val="24"/>
        </w:rPr>
        <w:t>6</w:t>
      </w:r>
      <w:r w:rsidR="002D1799" w:rsidRPr="00E60289">
        <w:rPr>
          <w:rFonts w:ascii="Times New Roman" w:hAnsi="Times New Roman" w:cs="Times New Roman"/>
          <w:sz w:val="24"/>
          <w:szCs w:val="24"/>
        </w:rPr>
        <w:t>)</w:t>
      </w:r>
      <w:r w:rsidRPr="00E60289">
        <w:rPr>
          <w:rFonts w:ascii="Times New Roman" w:hAnsi="Times New Roman" w:cs="Times New Roman"/>
          <w:sz w:val="24"/>
          <w:szCs w:val="24"/>
        </w:rPr>
        <w:fldChar w:fldCharType="end"/>
      </w:r>
      <w:r w:rsidRPr="00E60289">
        <w:rPr>
          <w:rFonts w:ascii="Times New Roman" w:hAnsi="Times New Roman" w:cs="Times New Roman"/>
          <w:sz w:val="24"/>
          <w:szCs w:val="24"/>
        </w:rPr>
        <w:t xml:space="preserve"> describes the distribution of pressure in the roots, and hence requires boundary conditions at the top and bottom of the roots to determine a solution. At the base of the root, </w:t>
      </w:r>
      <w:r w:rsidRPr="00E60289">
        <w:rPr>
          <w:rFonts w:ascii="Times New Roman" w:hAnsi="Times New Roman" w:cs="Times New Roman"/>
          <w:i/>
          <w:sz w:val="24"/>
          <w:szCs w:val="24"/>
        </w:rPr>
        <w:t>i.e.</w:t>
      </w:r>
      <w:r w:rsidRPr="00E60289">
        <w:rPr>
          <w:rFonts w:ascii="Times New Roman" w:hAnsi="Times New Roman" w:cs="Times New Roman"/>
          <w:sz w:val="24"/>
          <w:szCs w:val="24"/>
        </w:rPr>
        <w:t xml:space="preserve"> at the soil surface we prescribe a constant driving pressure,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
        <w:gridCol w:w="7911"/>
        <w:gridCol w:w="711"/>
      </w:tblGrid>
      <w:tr w:rsidR="00190AA7" w:rsidRPr="00E60289" w14:paraId="0E3DA9C6" w14:textId="77777777" w:rsidTr="002D1799">
        <w:tc>
          <w:tcPr>
            <w:tcW w:w="406" w:type="dxa"/>
          </w:tcPr>
          <w:p w14:paraId="53774339" w14:textId="77777777" w:rsidR="00190AA7" w:rsidRPr="00E60289" w:rsidRDefault="00190AA7" w:rsidP="002D1799">
            <w:pPr>
              <w:spacing w:line="480" w:lineRule="auto"/>
              <w:rPr>
                <w:rFonts w:ascii="Times New Roman" w:hAnsi="Times New Roman" w:cs="Times New Roman"/>
                <w:color w:val="FF0000"/>
                <w:sz w:val="24"/>
                <w:szCs w:val="24"/>
              </w:rPr>
            </w:pPr>
          </w:p>
        </w:tc>
        <w:tc>
          <w:tcPr>
            <w:tcW w:w="7994" w:type="dxa"/>
            <w:vAlign w:val="center"/>
          </w:tcPr>
          <w:p w14:paraId="215AC3CA" w14:textId="6ED27CFD" w:rsidR="00190AA7" w:rsidRPr="00E60289" w:rsidRDefault="00356A26">
            <w:pPr>
              <w:spacing w:line="480" w:lineRule="auto"/>
              <w:jc w:val="center"/>
              <w:rPr>
                <w:rFonts w:ascii="Times New Roman" w:hAnsi="Times New Roman" w:cs="Times New Roman"/>
                <w:i/>
                <w:iCs/>
                <w:sz w:val="24"/>
                <w:szCs w:val="24"/>
              </w:rPr>
            </w:pPr>
            <m:oMath>
              <m:sSub>
                <m:sSubPr>
                  <m:ctrlPr>
                    <w:rPr>
                      <w:rFonts w:ascii="Cambria Math" w:hAnsi="Cambria Math" w:cs="Times New Roman"/>
                      <w:bCs/>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r>
                <w:rPr>
                  <w:rFonts w:ascii="Cambria Math" w:hAnsi="Cambria Math" w:cs="Times New Roman"/>
                  <w:sz w:val="24"/>
                  <w:szCs w:val="24"/>
                </w:rPr>
                <m:t xml:space="preserve">(x=0)=P,    </m:t>
              </m:r>
            </m:oMath>
            <w:r w:rsidR="00190AA7" w:rsidRPr="00E60289">
              <w:rPr>
                <w:rFonts w:ascii="Times New Roman" w:hAnsi="Times New Roman" w:cs="Times New Roman"/>
                <w:sz w:val="24"/>
                <w:szCs w:val="24"/>
              </w:rPr>
              <w:t xml:space="preserve">    </w:t>
            </w:r>
          </w:p>
        </w:tc>
        <w:tc>
          <w:tcPr>
            <w:tcW w:w="616" w:type="dxa"/>
            <w:vAlign w:val="center"/>
          </w:tcPr>
          <w:p w14:paraId="3215ED4E" w14:textId="2596A0E5" w:rsidR="00190AA7" w:rsidRPr="00E60289" w:rsidRDefault="00190AA7" w:rsidP="002D1799">
            <w:pPr>
              <w:pStyle w:val="Caption"/>
              <w:spacing w:line="480" w:lineRule="auto"/>
              <w:rPr>
                <w:rFonts w:ascii="Times New Roman" w:hAnsi="Times New Roman" w:cs="Times New Roman"/>
                <w:sz w:val="24"/>
                <w:szCs w:val="24"/>
              </w:rPr>
            </w:pPr>
            <w:r w:rsidRPr="00E60289">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SEQ ( \* ARABIC </w:instrText>
            </w:r>
            <w:r w:rsidRPr="00E60289">
              <w:rPr>
                <w:rFonts w:ascii="Times New Roman" w:hAnsi="Times New Roman" w:cs="Times New Roman"/>
                <w:sz w:val="24"/>
                <w:szCs w:val="24"/>
              </w:rPr>
              <w:fldChar w:fldCharType="separate"/>
            </w:r>
            <w:r w:rsidR="002D1799">
              <w:rPr>
                <w:rFonts w:ascii="Times New Roman" w:hAnsi="Times New Roman" w:cs="Times New Roman"/>
                <w:noProof/>
                <w:sz w:val="24"/>
                <w:szCs w:val="24"/>
              </w:rPr>
              <w:t>31</w:t>
            </w:r>
            <w:r w:rsidRPr="00E60289">
              <w:rPr>
                <w:rFonts w:ascii="Times New Roman" w:hAnsi="Times New Roman" w:cs="Times New Roman"/>
                <w:noProof/>
                <w:sz w:val="24"/>
                <w:szCs w:val="24"/>
              </w:rPr>
              <w:fldChar w:fldCharType="end"/>
            </w:r>
            <w:r w:rsidRPr="00E60289">
              <w:rPr>
                <w:rFonts w:ascii="Times New Roman" w:hAnsi="Times New Roman" w:cs="Times New Roman"/>
                <w:sz w:val="24"/>
                <w:szCs w:val="24"/>
              </w:rPr>
              <w:t xml:space="preserve"> )</w:t>
            </w:r>
          </w:p>
        </w:tc>
      </w:tr>
    </w:tbl>
    <w:p w14:paraId="6EA6BBA3" w14:textId="202C216A" w:rsidR="00190AA7" w:rsidRPr="00E60289" w:rsidRDefault="00190AA7" w:rsidP="00190AA7">
      <w:pPr>
        <w:spacing w:line="480" w:lineRule="auto"/>
        <w:jc w:val="both"/>
        <w:rPr>
          <w:rFonts w:ascii="Times New Roman" w:hAnsi="Times New Roman" w:cs="Times New Roman"/>
          <w:sz w:val="24"/>
          <w:szCs w:val="24"/>
        </w:rPr>
      </w:pPr>
      <w:proofErr w:type="gramStart"/>
      <w:r w:rsidRPr="00E60289">
        <w:rPr>
          <w:rFonts w:ascii="Times New Roman" w:hAnsi="Times New Roman" w:cs="Times New Roman"/>
          <w:sz w:val="24"/>
          <w:szCs w:val="24"/>
        </w:rPr>
        <w:t>where</w:t>
      </w:r>
      <w:proofErr w:type="gramEnd"/>
      <w:r w:rsidRPr="00E60289">
        <w:rPr>
          <w:rFonts w:ascii="Times New Roman" w:hAnsi="Times New Roman" w:cs="Times New Roman"/>
          <w:sz w:val="24"/>
          <w:szCs w:val="24"/>
        </w:rPr>
        <w:t xml:space="preserve"> </w:t>
      </w:r>
      <m:oMath>
        <m:r>
          <w:rPr>
            <w:rFonts w:ascii="Cambria Math" w:hAnsi="Cambria Math" w:cs="Times New Roman"/>
            <w:sz w:val="24"/>
            <w:szCs w:val="24"/>
          </w:rPr>
          <m:t>P</m:t>
        </m:r>
      </m:oMath>
      <w:r w:rsidRPr="00E60289">
        <w:rPr>
          <w:rFonts w:ascii="Times New Roman" w:hAnsi="Times New Roman" w:cs="Times New Roman"/>
          <w:sz w:val="24"/>
          <w:szCs w:val="24"/>
        </w:rPr>
        <w:t xml:space="preserve"> [Pa] is the driving pressure from transpiration</w:t>
      </w:r>
      <w:r w:rsidR="00E71EA2">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r>
          <w:rPr>
            <w:rFonts w:ascii="Cambria Math" w:hAnsi="Cambria Math" w:cs="Times New Roman"/>
            <w:sz w:val="24"/>
            <w:szCs w:val="24"/>
          </w:rPr>
          <m:t xml:space="preserve">(x=0) </m:t>
        </m:r>
      </m:oMath>
      <w:r w:rsidR="00E71EA2">
        <w:rPr>
          <w:rFonts w:ascii="Times New Roman" w:hAnsi="Times New Roman" w:cs="Times New Roman"/>
          <w:sz w:val="24"/>
          <w:szCs w:val="24"/>
        </w:rPr>
        <w:t>is the pressure inside the roots at the soil surafce</w:t>
      </w:r>
      <w:r w:rsidRPr="00E60289">
        <w:rPr>
          <w:rFonts w:ascii="Times New Roman" w:hAnsi="Times New Roman" w:cs="Times New Roman"/>
          <w:sz w:val="24"/>
          <w:szCs w:val="24"/>
        </w:rPr>
        <w:t>.</w:t>
      </w:r>
      <w:r w:rsidR="00D85994">
        <w:rPr>
          <w:rFonts w:ascii="Times New Roman" w:hAnsi="Times New Roman" w:cs="Times New Roman"/>
          <w:sz w:val="24"/>
          <w:szCs w:val="24"/>
        </w:rPr>
        <w:t xml:space="preserve"> </w:t>
      </w:r>
      <w:r w:rsidR="007F19E8" w:rsidRPr="007F19E8">
        <w:rPr>
          <w:rFonts w:ascii="Times New Roman" w:hAnsi="Times New Roman" w:cs="Times New Roman"/>
          <w:sz w:val="24"/>
          <w:szCs w:val="24"/>
        </w:rPr>
        <w:t xml:space="preserve">This assumption implies that stomatal activity is considered constant in time in the simulations, </w:t>
      </w:r>
      <w:r w:rsidR="007F19E8" w:rsidRPr="002D7617">
        <w:rPr>
          <w:rFonts w:ascii="Times New Roman" w:hAnsi="Times New Roman" w:cs="Times New Roman"/>
          <w:i/>
          <w:sz w:val="24"/>
          <w:szCs w:val="24"/>
        </w:rPr>
        <w:t>i.e.,</w:t>
      </w:r>
      <w:r w:rsidR="007F19E8" w:rsidRPr="007F19E8">
        <w:rPr>
          <w:rFonts w:ascii="Times New Roman" w:hAnsi="Times New Roman" w:cs="Times New Roman"/>
          <w:sz w:val="24"/>
          <w:szCs w:val="24"/>
        </w:rPr>
        <w:t xml:space="preserve"> we are assuming that the temperature in the atmosphere does not vary too extreme</w:t>
      </w:r>
      <w:r w:rsidR="00B73AAF">
        <w:rPr>
          <w:rFonts w:ascii="Times New Roman" w:hAnsi="Times New Roman" w:cs="Times New Roman"/>
          <w:sz w:val="24"/>
          <w:szCs w:val="24"/>
        </w:rPr>
        <w:t>ly</w:t>
      </w:r>
      <w:r w:rsidR="007F19E8" w:rsidRPr="007F19E8">
        <w:rPr>
          <w:rFonts w:ascii="Times New Roman" w:hAnsi="Times New Roman" w:cs="Times New Roman"/>
          <w:sz w:val="24"/>
          <w:szCs w:val="24"/>
        </w:rPr>
        <w:t xml:space="preserve"> to stop stomatal function.</w:t>
      </w:r>
      <w:r w:rsidRPr="00E60289">
        <w:rPr>
          <w:rFonts w:ascii="Times New Roman" w:hAnsi="Times New Roman" w:cs="Times New Roman"/>
          <w:sz w:val="24"/>
          <w:szCs w:val="24"/>
        </w:rPr>
        <w:t xml:space="preserve"> Similarly, we propose that the structural properties of the root tip prevent</w:t>
      </w:r>
      <w:r w:rsidR="002D7617">
        <w:rPr>
          <w:rFonts w:ascii="Times New Roman" w:hAnsi="Times New Roman" w:cs="Times New Roman"/>
          <w:sz w:val="24"/>
          <w:szCs w:val="24"/>
        </w:rPr>
        <w:t>s</w:t>
      </w:r>
      <w:r w:rsidRPr="00E60289">
        <w:rPr>
          <w:rFonts w:ascii="Times New Roman" w:hAnsi="Times New Roman" w:cs="Times New Roman"/>
          <w:sz w:val="24"/>
          <w:szCs w:val="24"/>
        </w:rPr>
        <w:t xml:space="preserve"> a flux, hence, we impose the </w:t>
      </w:r>
      <w:r w:rsidR="00B73AAF">
        <w:rPr>
          <w:rFonts w:ascii="Times New Roman" w:hAnsi="Times New Roman" w:cs="Times New Roman"/>
          <w:sz w:val="24"/>
          <w:szCs w:val="24"/>
        </w:rPr>
        <w:t>no-</w:t>
      </w:r>
      <w:r w:rsidRPr="00E60289">
        <w:rPr>
          <w:rFonts w:ascii="Times New Roman" w:hAnsi="Times New Roman" w:cs="Times New Roman"/>
          <w:sz w:val="24"/>
          <w:szCs w:val="24"/>
        </w:rPr>
        <w:t>f</w:t>
      </w:r>
      <w:r w:rsidR="00B73AAF">
        <w:rPr>
          <w:rFonts w:ascii="Times New Roman" w:hAnsi="Times New Roman" w:cs="Times New Roman"/>
          <w:sz w:val="24"/>
          <w:szCs w:val="24"/>
        </w:rPr>
        <w:t>low</w:t>
      </w:r>
      <w:r w:rsidRPr="00E60289">
        <w:rPr>
          <w:rFonts w:ascii="Times New Roman" w:hAnsi="Times New Roman" w:cs="Times New Roman"/>
          <w:sz w:val="24"/>
          <w:szCs w:val="24"/>
        </w:rPr>
        <w:t xml:space="preserve"> condition at the root tip,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
        <w:gridCol w:w="7911"/>
        <w:gridCol w:w="711"/>
      </w:tblGrid>
      <w:tr w:rsidR="00190AA7" w:rsidRPr="00E60289" w14:paraId="77447B52" w14:textId="77777777" w:rsidTr="002D1799">
        <w:tc>
          <w:tcPr>
            <w:tcW w:w="406" w:type="dxa"/>
          </w:tcPr>
          <w:p w14:paraId="0D794A96" w14:textId="77777777" w:rsidR="00190AA7" w:rsidRPr="00E60289" w:rsidRDefault="00190AA7" w:rsidP="002D1799">
            <w:pPr>
              <w:spacing w:line="480" w:lineRule="auto"/>
              <w:rPr>
                <w:rFonts w:ascii="Times New Roman" w:hAnsi="Times New Roman" w:cs="Times New Roman"/>
                <w:color w:val="FF0000"/>
                <w:sz w:val="24"/>
                <w:szCs w:val="24"/>
              </w:rPr>
            </w:pPr>
          </w:p>
        </w:tc>
        <w:tc>
          <w:tcPr>
            <w:tcW w:w="7994" w:type="dxa"/>
            <w:vAlign w:val="center"/>
          </w:tcPr>
          <w:p w14:paraId="012F2567" w14:textId="77777777" w:rsidR="00190AA7" w:rsidRPr="00E60289" w:rsidRDefault="00356A26" w:rsidP="002D1799">
            <w:pPr>
              <w:spacing w:line="480" w:lineRule="auto"/>
              <w:jc w:val="center"/>
              <w:rPr>
                <w:rFonts w:ascii="Times New Roman" w:hAnsi="Times New Roman" w:cs="Times New Roman"/>
                <w:i/>
                <w:iCs/>
                <w:sz w:val="24"/>
                <w:szCs w:val="24"/>
              </w:rPr>
            </w:pPr>
            <m:oMathPara>
              <m:oMath>
                <m:f>
                  <m:fPr>
                    <m:ctrlPr>
                      <w:rPr>
                        <w:rFonts w:ascii="Cambria Math" w:hAnsi="Cambria Math" w:cs="Times New Roman"/>
                        <w:b/>
                        <w:bCs/>
                        <w:i/>
                        <w:sz w:val="24"/>
                        <w:szCs w:val="24"/>
                      </w:rPr>
                    </m:ctrlPr>
                  </m:fPr>
                  <m:num>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den>
                </m:f>
                <m:r>
                  <m:rPr>
                    <m:sty m:val="b"/>
                  </m:rPr>
                  <w:rPr>
                    <w:rFonts w:ascii="Cambria Math" w:hAnsi="Cambria Math" w:cs="Times New Roman"/>
                    <w:sz w:val="24"/>
                    <w:szCs w:val="24"/>
                  </w:rPr>
                  <m:t>-</m:t>
                </m:r>
                <m:r>
                  <w:rPr>
                    <w:rFonts w:ascii="Cambria Math" w:hAnsi="Cambria Math" w:cs="Times New Roman"/>
                    <w:sz w:val="24"/>
                    <w:szCs w:val="24"/>
                  </w:rPr>
                  <m:t>ρg</m:t>
                </m:r>
                <m:r>
                  <m:rPr>
                    <m:sty m:val="p"/>
                  </m:rPr>
                  <w:rPr>
                    <w:rFonts w:ascii="Cambria Math" w:hAnsi="Cambria Math" w:cs="Times New Roman"/>
                    <w:sz w:val="24"/>
                    <w:szCs w:val="24"/>
                  </w:rPr>
                  <m:t>=0</m:t>
                </m:r>
                <m:r>
                  <m:rPr>
                    <m:sty m:val="b"/>
                  </m:rP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x=l</m:t>
                    </m:r>
                    <m:ctrlPr>
                      <w:rPr>
                        <w:rFonts w:ascii="Cambria Math" w:hAnsi="Cambria Math" w:cs="Times New Roman"/>
                        <w:b/>
                        <w:sz w:val="24"/>
                        <w:szCs w:val="24"/>
                      </w:rPr>
                    </m:ctrlPr>
                  </m:e>
                  <m:sub>
                    <m:r>
                      <w:rPr>
                        <w:rFonts w:ascii="Cambria Math" w:hAnsi="Cambria Math" w:cs="Times New Roman"/>
                        <w:sz w:val="24"/>
                        <w:szCs w:val="24"/>
                      </w:rPr>
                      <m:t>0</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oMath>
            </m:oMathPara>
          </w:p>
        </w:tc>
        <w:tc>
          <w:tcPr>
            <w:tcW w:w="616" w:type="dxa"/>
            <w:vAlign w:val="center"/>
          </w:tcPr>
          <w:p w14:paraId="08BA89C8" w14:textId="2925E8F3" w:rsidR="00190AA7" w:rsidRPr="00E60289" w:rsidRDefault="00190AA7" w:rsidP="002D1799">
            <w:pPr>
              <w:pStyle w:val="Caption"/>
              <w:spacing w:line="480" w:lineRule="auto"/>
              <w:rPr>
                <w:rFonts w:ascii="Times New Roman" w:hAnsi="Times New Roman" w:cs="Times New Roman"/>
                <w:sz w:val="24"/>
                <w:szCs w:val="24"/>
              </w:rPr>
            </w:pPr>
            <w:r w:rsidRPr="00E60289">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SEQ ( \* ARABIC </w:instrText>
            </w:r>
            <w:r w:rsidRPr="00E60289">
              <w:rPr>
                <w:rFonts w:ascii="Times New Roman" w:hAnsi="Times New Roman" w:cs="Times New Roman"/>
                <w:sz w:val="24"/>
                <w:szCs w:val="24"/>
              </w:rPr>
              <w:fldChar w:fldCharType="separate"/>
            </w:r>
            <w:r w:rsidR="002D1799">
              <w:rPr>
                <w:rFonts w:ascii="Times New Roman" w:hAnsi="Times New Roman" w:cs="Times New Roman"/>
                <w:noProof/>
                <w:sz w:val="24"/>
                <w:szCs w:val="24"/>
              </w:rPr>
              <w:t>32</w:t>
            </w:r>
            <w:r w:rsidRPr="00E60289">
              <w:rPr>
                <w:rFonts w:ascii="Times New Roman" w:hAnsi="Times New Roman" w:cs="Times New Roman"/>
                <w:noProof/>
                <w:sz w:val="24"/>
                <w:szCs w:val="24"/>
              </w:rPr>
              <w:fldChar w:fldCharType="end"/>
            </w:r>
            <w:r w:rsidRPr="00E60289">
              <w:rPr>
                <w:rFonts w:ascii="Times New Roman" w:hAnsi="Times New Roman" w:cs="Times New Roman"/>
                <w:sz w:val="24"/>
                <w:szCs w:val="24"/>
              </w:rPr>
              <w:t xml:space="preserve"> )</w:t>
            </w:r>
          </w:p>
        </w:tc>
      </w:tr>
    </w:tbl>
    <w:p w14:paraId="193BF0F0" w14:textId="7C5EE6D9" w:rsidR="00190AA7" w:rsidRPr="00E60289" w:rsidRDefault="00190AA7" w:rsidP="00190AA7">
      <w:pPr>
        <w:spacing w:line="480" w:lineRule="auto"/>
        <w:jc w:val="both"/>
        <w:rPr>
          <w:rFonts w:ascii="Times New Roman" w:hAnsi="Times New Roman" w:cs="Times New Roman"/>
          <w:bCs/>
          <w:sz w:val="24"/>
          <w:szCs w:val="24"/>
        </w:rPr>
      </w:pPr>
      <w:proofErr w:type="gramStart"/>
      <w:r w:rsidRPr="00E60289">
        <w:rPr>
          <w:rFonts w:ascii="Times New Roman" w:hAnsi="Times New Roman" w:cs="Times New Roman"/>
          <w:bCs/>
          <w:sz w:val="24"/>
          <w:szCs w:val="24"/>
        </w:rPr>
        <w:t>where</w:t>
      </w:r>
      <w:proofErr w:type="gramEnd"/>
      <w:r w:rsidRPr="00E60289">
        <w:rPr>
          <w:rFonts w:ascii="Times New Roman" w:hAnsi="Times New Roman" w:cs="Times New Roman"/>
          <w:bCs/>
          <w:sz w:val="24"/>
          <w:szCs w:val="24"/>
        </w:rPr>
        <w:t xml:space="preserve"> </w:t>
      </w:r>
      <m:oMath>
        <m:sSub>
          <m:sSubPr>
            <m:ctrlPr>
              <w:rPr>
                <w:rFonts w:ascii="Cambria Math" w:hAnsi="Cambria Math" w:cs="Times New Roman"/>
                <w:bCs/>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r>
          <w:rPr>
            <w:rFonts w:ascii="Cambria Math" w:hAnsi="Cambria Math" w:cs="Times New Roman"/>
            <w:sz w:val="24"/>
            <w:szCs w:val="24"/>
          </w:rPr>
          <m:t>(t)</m:t>
        </m:r>
      </m:oMath>
      <w:r w:rsidRPr="00E60289">
        <w:rPr>
          <w:rFonts w:ascii="Times New Roman" w:hAnsi="Times New Roman" w:cs="Times New Roman"/>
          <w:bCs/>
          <w:sz w:val="24"/>
          <w:szCs w:val="24"/>
        </w:rPr>
        <w:t xml:space="preserve"> is the depth of the primary root tip described by equation </w:t>
      </w:r>
      <w:r w:rsidRPr="00E60289">
        <w:rPr>
          <w:rFonts w:ascii="Times New Roman" w:hAnsi="Times New Roman" w:cs="Times New Roman"/>
          <w:bCs/>
          <w:sz w:val="24"/>
          <w:szCs w:val="24"/>
        </w:rPr>
        <w:fldChar w:fldCharType="begin"/>
      </w:r>
      <w:r w:rsidRPr="00E60289">
        <w:rPr>
          <w:rFonts w:ascii="Times New Roman" w:hAnsi="Times New Roman" w:cs="Times New Roman"/>
          <w:bCs/>
          <w:sz w:val="24"/>
          <w:szCs w:val="24"/>
        </w:rPr>
        <w:instrText xml:space="preserve"> REF l0 \h  \* MERGEFORMAT </w:instrText>
      </w:r>
      <w:r w:rsidRPr="00E60289">
        <w:rPr>
          <w:rFonts w:ascii="Times New Roman" w:hAnsi="Times New Roman" w:cs="Times New Roman"/>
          <w:bCs/>
          <w:sz w:val="24"/>
          <w:szCs w:val="24"/>
        </w:rPr>
      </w:r>
      <w:r w:rsidRPr="00E60289">
        <w:rPr>
          <w:rFonts w:ascii="Times New Roman" w:hAnsi="Times New Roman" w:cs="Times New Roman"/>
          <w:bCs/>
          <w:sz w:val="24"/>
          <w:szCs w:val="24"/>
        </w:rPr>
        <w:fldChar w:fldCharType="separate"/>
      </w:r>
      <w:r w:rsidR="002D7617">
        <w:rPr>
          <w:rFonts w:ascii="Times New Roman" w:hAnsi="Times New Roman" w:cs="Times New Roman"/>
          <w:sz w:val="24"/>
          <w:szCs w:val="24"/>
        </w:rPr>
        <w:t>(</w:t>
      </w:r>
      <w:r w:rsidR="002D1799">
        <w:rPr>
          <w:rFonts w:ascii="Times New Roman" w:hAnsi="Times New Roman" w:cs="Times New Roman"/>
          <w:noProof/>
          <w:sz w:val="24"/>
          <w:szCs w:val="24"/>
        </w:rPr>
        <w:t>11</w:t>
      </w:r>
      <w:r w:rsidR="002D1799" w:rsidRPr="00E60289">
        <w:rPr>
          <w:rFonts w:ascii="Times New Roman" w:hAnsi="Times New Roman" w:cs="Times New Roman"/>
          <w:sz w:val="24"/>
          <w:szCs w:val="24"/>
        </w:rPr>
        <w:t>)</w:t>
      </w:r>
      <w:r w:rsidRPr="00E60289">
        <w:rPr>
          <w:rFonts w:ascii="Times New Roman" w:hAnsi="Times New Roman" w:cs="Times New Roman"/>
          <w:bCs/>
          <w:sz w:val="24"/>
          <w:szCs w:val="24"/>
        </w:rPr>
        <w:fldChar w:fldCharType="end"/>
      </w:r>
      <w:r w:rsidRPr="00E60289">
        <w:rPr>
          <w:rFonts w:ascii="Times New Roman" w:hAnsi="Times New Roman" w:cs="Times New Roman"/>
          <w:bCs/>
          <w:sz w:val="24"/>
          <w:szCs w:val="24"/>
        </w:rPr>
        <w:t xml:space="preserve">. Since the root grows in time, equation </w:t>
      </w:r>
      <w:r w:rsidRPr="00E60289">
        <w:rPr>
          <w:rFonts w:ascii="Times New Roman" w:hAnsi="Times New Roman" w:cs="Times New Roman"/>
          <w:bCs/>
          <w:sz w:val="24"/>
          <w:szCs w:val="24"/>
        </w:rPr>
        <w:fldChar w:fldCharType="begin"/>
      </w:r>
      <w:r w:rsidRPr="00E60289">
        <w:rPr>
          <w:rFonts w:ascii="Times New Roman" w:hAnsi="Times New Roman" w:cs="Times New Roman"/>
          <w:bCs/>
          <w:sz w:val="24"/>
          <w:szCs w:val="24"/>
        </w:rPr>
        <w:instrText xml:space="preserve"> REF l0 \h  \* MERGEFORMAT </w:instrText>
      </w:r>
      <w:r w:rsidRPr="00E60289">
        <w:rPr>
          <w:rFonts w:ascii="Times New Roman" w:hAnsi="Times New Roman" w:cs="Times New Roman"/>
          <w:bCs/>
          <w:sz w:val="24"/>
          <w:szCs w:val="24"/>
        </w:rPr>
      </w:r>
      <w:r w:rsidRPr="00E60289">
        <w:rPr>
          <w:rFonts w:ascii="Times New Roman" w:hAnsi="Times New Roman" w:cs="Times New Roman"/>
          <w:bCs/>
          <w:sz w:val="24"/>
          <w:szCs w:val="24"/>
        </w:rPr>
        <w:fldChar w:fldCharType="separate"/>
      </w:r>
      <w:r w:rsidR="002D7617">
        <w:rPr>
          <w:rFonts w:ascii="Times New Roman" w:hAnsi="Times New Roman" w:cs="Times New Roman"/>
          <w:sz w:val="24"/>
          <w:szCs w:val="24"/>
        </w:rPr>
        <w:t>(</w:t>
      </w:r>
      <w:r w:rsidR="002D1799">
        <w:rPr>
          <w:rFonts w:ascii="Times New Roman" w:hAnsi="Times New Roman" w:cs="Times New Roman"/>
          <w:noProof/>
          <w:sz w:val="24"/>
          <w:szCs w:val="24"/>
        </w:rPr>
        <w:t>11</w:t>
      </w:r>
      <w:r w:rsidR="002D1799" w:rsidRPr="00E60289">
        <w:rPr>
          <w:rFonts w:ascii="Times New Roman" w:hAnsi="Times New Roman" w:cs="Times New Roman"/>
          <w:sz w:val="24"/>
          <w:szCs w:val="24"/>
        </w:rPr>
        <w:t>)</w:t>
      </w:r>
      <w:r w:rsidRPr="00E60289">
        <w:rPr>
          <w:rFonts w:ascii="Times New Roman" w:hAnsi="Times New Roman" w:cs="Times New Roman"/>
          <w:bCs/>
          <w:sz w:val="24"/>
          <w:szCs w:val="24"/>
        </w:rPr>
        <w:fldChar w:fldCharType="end"/>
      </w:r>
      <w:r w:rsidRPr="00E60289">
        <w:rPr>
          <w:rFonts w:ascii="Times New Roman" w:hAnsi="Times New Roman" w:cs="Times New Roman"/>
          <w:bCs/>
          <w:sz w:val="24"/>
          <w:szCs w:val="24"/>
        </w:rPr>
        <w:t xml:space="preserve"> is solved at each time step to account for the change in pressure due the root length changing.</w:t>
      </w:r>
    </w:p>
    <w:p w14:paraId="2B96F7E3" w14:textId="0F4B2245" w:rsidR="00190AA7" w:rsidRPr="002D7617" w:rsidRDefault="008C4200" w:rsidP="00190AA7">
      <w:pPr>
        <w:pStyle w:val="Heading2"/>
        <w:spacing w:line="480" w:lineRule="auto"/>
        <w:rPr>
          <w:rFonts w:ascii="Times New Roman" w:hAnsi="Times New Roman" w:cs="Times New Roman"/>
          <w:i/>
          <w:iCs/>
          <w:sz w:val="24"/>
          <w:szCs w:val="24"/>
        </w:rPr>
      </w:pPr>
      <w:r w:rsidRPr="002D7617">
        <w:rPr>
          <w:rFonts w:ascii="Times New Roman" w:hAnsi="Times New Roman" w:cs="Times New Roman"/>
          <w:i/>
          <w:iCs/>
          <w:caps w:val="0"/>
          <w:sz w:val="24"/>
          <w:szCs w:val="24"/>
        </w:rPr>
        <w:t>Initial conditions</w:t>
      </w:r>
    </w:p>
    <w:p w14:paraId="59B08AFE" w14:textId="016DAB87" w:rsidR="00190AA7" w:rsidRPr="00E60289" w:rsidRDefault="00190AA7" w:rsidP="00190AA7">
      <w:pPr>
        <w:spacing w:line="480" w:lineRule="auto"/>
        <w:rPr>
          <w:rFonts w:ascii="Times New Roman" w:hAnsi="Times New Roman" w:cs="Times New Roman"/>
          <w:iCs/>
          <w:sz w:val="24"/>
          <w:szCs w:val="24"/>
        </w:rPr>
      </w:pPr>
      <w:r w:rsidRPr="00E60289">
        <w:rPr>
          <w:rFonts w:ascii="Times New Roman" w:hAnsi="Times New Roman" w:cs="Times New Roman"/>
          <w:iCs/>
          <w:sz w:val="24"/>
          <w:szCs w:val="24"/>
        </w:rPr>
        <w:t xml:space="preserve">The initial soil pressure </w:t>
      </w:r>
      <w:r w:rsidR="002D7617">
        <w:rPr>
          <w:rFonts w:ascii="Times New Roman" w:hAnsi="Times New Roman" w:cs="Times New Roman"/>
          <w:iCs/>
          <w:sz w:val="24"/>
          <w:szCs w:val="24"/>
        </w:rPr>
        <w:t>was</w:t>
      </w:r>
      <w:r w:rsidRPr="00E60289">
        <w:rPr>
          <w:rFonts w:ascii="Times New Roman" w:hAnsi="Times New Roman" w:cs="Times New Roman"/>
          <w:iCs/>
          <w:sz w:val="24"/>
          <w:szCs w:val="24"/>
        </w:rPr>
        <w:t xml:space="preserve"> </w:t>
      </w:r>
      <w:r w:rsidR="008543FA">
        <w:rPr>
          <w:rFonts w:ascii="Times New Roman" w:hAnsi="Times New Roman" w:cs="Times New Roman"/>
          <w:iCs/>
          <w:sz w:val="24"/>
          <w:szCs w:val="24"/>
        </w:rPr>
        <w:t xml:space="preserve">chosen as </w:t>
      </w:r>
      <w:r w:rsidRPr="00E60289">
        <w:rPr>
          <w:rFonts w:ascii="Times New Roman" w:hAnsi="Times New Roman" w:cs="Times New Roman"/>
          <w:iCs/>
          <w:sz w:val="24"/>
          <w:szCs w:val="24"/>
        </w:rPr>
        <w:t>the steady state pressure if no roots are present</w:t>
      </w:r>
      <w:r w:rsidR="008543FA">
        <w:rPr>
          <w:rFonts w:ascii="Times New Roman" w:hAnsi="Times New Roman" w:cs="Times New Roman"/>
          <w:iCs/>
          <w:sz w:val="24"/>
          <w:szCs w:val="24"/>
        </w:rPr>
        <w:t xml:space="preserve"> and rainfall is constantly the mean</w:t>
      </w:r>
      <w:r w:rsidRPr="00E60289">
        <w:rPr>
          <w:rFonts w:ascii="Times New Roman" w:hAnsi="Times New Roman" w:cs="Times New Roman"/>
          <w:iCs/>
          <w:sz w:val="24"/>
          <w:szCs w:val="24"/>
        </w:rPr>
        <w:t>, given by the following linear function</w:t>
      </w:r>
      <w:r w:rsidR="00EE7DDB">
        <w:rPr>
          <w:rFonts w:ascii="Times New Roman" w:hAnsi="Times New Roman" w:cs="Times New Roman"/>
          <w:iCs/>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
        <w:gridCol w:w="7911"/>
        <w:gridCol w:w="711"/>
      </w:tblGrid>
      <w:tr w:rsidR="00190AA7" w:rsidRPr="00E60289" w14:paraId="15EF29E7" w14:textId="77777777" w:rsidTr="002D1799">
        <w:tc>
          <w:tcPr>
            <w:tcW w:w="406" w:type="dxa"/>
          </w:tcPr>
          <w:p w14:paraId="64D10FB5" w14:textId="77777777" w:rsidR="00190AA7" w:rsidRPr="00E60289" w:rsidRDefault="00190AA7" w:rsidP="002D1799">
            <w:pPr>
              <w:spacing w:line="480" w:lineRule="auto"/>
              <w:rPr>
                <w:rFonts w:ascii="Times New Roman" w:hAnsi="Times New Roman" w:cs="Times New Roman"/>
                <w:color w:val="FF0000"/>
                <w:sz w:val="24"/>
                <w:szCs w:val="24"/>
              </w:rPr>
            </w:pPr>
          </w:p>
        </w:tc>
        <w:tc>
          <w:tcPr>
            <w:tcW w:w="7994" w:type="dxa"/>
            <w:vAlign w:val="center"/>
          </w:tcPr>
          <w:p w14:paraId="43548000" w14:textId="77777777" w:rsidR="00190AA7" w:rsidRPr="00E60289" w:rsidRDefault="00190AA7" w:rsidP="002D1799">
            <w:pPr>
              <w:spacing w:line="480" w:lineRule="auto"/>
              <w:jc w:val="center"/>
              <w:rPr>
                <w:rFonts w:ascii="Times New Roman" w:hAnsi="Times New Roman" w:cs="Times New Roman"/>
                <w:i/>
                <w:iCs/>
                <w:sz w:val="24"/>
                <w:szCs w:val="24"/>
              </w:rPr>
            </w:pPr>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t>
                  </m:r>
                </m:sub>
              </m:sSub>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t=0,  0≤ x≤1</m:t>
              </m:r>
            </m:oMath>
            <w:r w:rsidRPr="00E60289">
              <w:rPr>
                <w:rFonts w:ascii="Times New Roman" w:hAnsi="Times New Roman" w:cs="Times New Roman"/>
                <w:sz w:val="24"/>
                <w:szCs w:val="24"/>
              </w:rPr>
              <w:t>,</w:t>
            </w:r>
          </w:p>
        </w:tc>
        <w:tc>
          <w:tcPr>
            <w:tcW w:w="616" w:type="dxa"/>
            <w:vAlign w:val="center"/>
          </w:tcPr>
          <w:p w14:paraId="1BBF5366" w14:textId="245BFD01" w:rsidR="00190AA7" w:rsidRPr="00E60289" w:rsidRDefault="00190AA7" w:rsidP="002D1799">
            <w:pPr>
              <w:pStyle w:val="Caption"/>
              <w:spacing w:line="480" w:lineRule="auto"/>
              <w:rPr>
                <w:rFonts w:ascii="Times New Roman" w:hAnsi="Times New Roman" w:cs="Times New Roman"/>
                <w:sz w:val="24"/>
                <w:szCs w:val="24"/>
              </w:rPr>
            </w:pPr>
            <w:r w:rsidRPr="00E60289">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SEQ ( \* ARABIC </w:instrText>
            </w:r>
            <w:r w:rsidRPr="00E60289">
              <w:rPr>
                <w:rFonts w:ascii="Times New Roman" w:hAnsi="Times New Roman" w:cs="Times New Roman"/>
                <w:sz w:val="24"/>
                <w:szCs w:val="24"/>
              </w:rPr>
              <w:fldChar w:fldCharType="separate"/>
            </w:r>
            <w:r w:rsidR="002D1799">
              <w:rPr>
                <w:rFonts w:ascii="Times New Roman" w:hAnsi="Times New Roman" w:cs="Times New Roman"/>
                <w:noProof/>
                <w:sz w:val="24"/>
                <w:szCs w:val="24"/>
              </w:rPr>
              <w:t>33</w:t>
            </w:r>
            <w:r w:rsidRPr="00E60289">
              <w:rPr>
                <w:rFonts w:ascii="Times New Roman" w:hAnsi="Times New Roman" w:cs="Times New Roman"/>
                <w:noProof/>
                <w:sz w:val="24"/>
                <w:szCs w:val="24"/>
              </w:rPr>
              <w:fldChar w:fldCharType="end"/>
            </w:r>
            <w:r w:rsidRPr="00E60289">
              <w:rPr>
                <w:rFonts w:ascii="Times New Roman" w:hAnsi="Times New Roman" w:cs="Times New Roman"/>
                <w:sz w:val="24"/>
                <w:szCs w:val="24"/>
              </w:rPr>
              <w:t xml:space="preserve"> )</w:t>
            </w:r>
          </w:p>
        </w:tc>
      </w:tr>
    </w:tbl>
    <w:p w14:paraId="13273F17" w14:textId="16310C8C" w:rsidR="00190AA7" w:rsidRPr="00E60289" w:rsidRDefault="00190AA7" w:rsidP="00190AA7">
      <w:pPr>
        <w:spacing w:line="480" w:lineRule="auto"/>
        <w:rPr>
          <w:rFonts w:ascii="Times New Roman" w:hAnsi="Times New Roman" w:cs="Times New Roman"/>
          <w:sz w:val="24"/>
          <w:szCs w:val="24"/>
        </w:rPr>
      </w:pPr>
      <w:proofErr w:type="gramStart"/>
      <w:r w:rsidRPr="00E60289">
        <w:rPr>
          <w:rFonts w:ascii="Times New Roman" w:hAnsi="Times New Roman" w:cs="Times New Roman"/>
          <w:sz w:val="24"/>
          <w:szCs w:val="24"/>
        </w:rPr>
        <w:t>where</w:t>
      </w:r>
      <w:proofErr w:type="gramEnd"/>
      <w:r w:rsidRPr="00E6028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t>
            </m:r>
          </m:sub>
        </m:sSub>
        <m:r>
          <w:rPr>
            <w:rFonts w:ascii="Cambria Math" w:hAnsi="Cambria Math" w:cs="Times New Roman"/>
            <w:sz w:val="24"/>
            <w:szCs w:val="24"/>
          </w:rPr>
          <m:t>(x)</m:t>
        </m:r>
      </m:oMath>
      <w:r w:rsidRPr="00E60289">
        <w:rPr>
          <w:rFonts w:ascii="Times New Roman" w:hAnsi="Times New Roman" w:cs="Times New Roman"/>
          <w:sz w:val="24"/>
          <w:szCs w:val="24"/>
        </w:rPr>
        <w:t xml:space="preserve"> is -19825 Pa at the soil surface (</w:t>
      </w:r>
      <m:oMath>
        <m:r>
          <w:rPr>
            <w:rFonts w:ascii="Cambria Math" w:hAnsi="Cambria Math" w:cs="Times New Roman"/>
            <w:sz w:val="24"/>
            <w:szCs w:val="24"/>
          </w:rPr>
          <m:t>x=0)</m:t>
        </m:r>
      </m:oMath>
      <w:r w:rsidRPr="00E60289">
        <w:rPr>
          <w:rFonts w:ascii="Times New Roman" w:hAnsi="Times New Roman" w:cs="Times New Roman"/>
          <w:sz w:val="24"/>
          <w:szCs w:val="24"/>
        </w:rPr>
        <w:t xml:space="preserve"> and linearly decays in soil depth, th</w:t>
      </w:r>
      <w:r w:rsidR="008543FA">
        <w:rPr>
          <w:rFonts w:ascii="Times New Roman" w:hAnsi="Times New Roman" w:cs="Times New Roman"/>
          <w:sz w:val="24"/>
          <w:szCs w:val="24"/>
        </w:rPr>
        <w:t>e parametrisation of the line</w:t>
      </w:r>
      <w:r w:rsidRPr="00E60289">
        <w:rPr>
          <w:rFonts w:ascii="Times New Roman" w:hAnsi="Times New Roman" w:cs="Times New Roman"/>
          <w:sz w:val="24"/>
          <w:szCs w:val="24"/>
        </w:rPr>
        <w:t xml:space="preserve"> </w:t>
      </w:r>
      <w:r w:rsidR="002D7617">
        <w:rPr>
          <w:rFonts w:ascii="Times New Roman" w:hAnsi="Times New Roman" w:cs="Times New Roman"/>
          <w:sz w:val="24"/>
          <w:szCs w:val="24"/>
        </w:rPr>
        <w:t>was</w:t>
      </w:r>
      <w:r w:rsidRPr="00E60289">
        <w:rPr>
          <w:rFonts w:ascii="Times New Roman" w:hAnsi="Times New Roman" w:cs="Times New Roman"/>
          <w:sz w:val="24"/>
          <w:szCs w:val="24"/>
        </w:rPr>
        <w:t xml:space="preserve"> determined by solving the model to stationary state without the influence of roots using constant rainfall and determining the line of best fit</w:t>
      </w:r>
      <w:r w:rsidR="008543FA">
        <w:rPr>
          <w:rFonts w:ascii="Times New Roman" w:hAnsi="Times New Roman" w:cs="Times New Roman"/>
          <w:sz w:val="24"/>
          <w:szCs w:val="24"/>
        </w:rPr>
        <w:t>:</w:t>
      </w:r>
      <w:r w:rsidRPr="00E60289">
        <w:rPr>
          <w:rFonts w:ascii="Times New Roman" w:hAnsi="Times New Roman" w:cs="Times New Roman"/>
          <w:sz w:val="24"/>
          <w:szCs w:val="24"/>
        </w:rPr>
        <w:t xml:space="preserve">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
        <w:gridCol w:w="7902"/>
        <w:gridCol w:w="711"/>
      </w:tblGrid>
      <w:tr w:rsidR="00190AA7" w:rsidRPr="00E60289" w14:paraId="023BF0F6" w14:textId="77777777" w:rsidTr="002D1799">
        <w:tc>
          <w:tcPr>
            <w:tcW w:w="403" w:type="dxa"/>
          </w:tcPr>
          <w:p w14:paraId="63AC035C" w14:textId="77777777" w:rsidR="00190AA7" w:rsidRPr="00E60289" w:rsidRDefault="00190AA7" w:rsidP="002D1799">
            <w:pPr>
              <w:spacing w:line="480" w:lineRule="auto"/>
              <w:rPr>
                <w:rFonts w:ascii="Times New Roman" w:hAnsi="Times New Roman" w:cs="Times New Roman"/>
                <w:color w:val="FF0000"/>
                <w:sz w:val="24"/>
                <w:szCs w:val="24"/>
              </w:rPr>
            </w:pPr>
          </w:p>
        </w:tc>
        <w:tc>
          <w:tcPr>
            <w:tcW w:w="7902" w:type="dxa"/>
            <w:vAlign w:val="center"/>
          </w:tcPr>
          <w:p w14:paraId="5909CE7E" w14:textId="77777777" w:rsidR="00190AA7" w:rsidRPr="00E60289" w:rsidRDefault="00356A26" w:rsidP="002D1799">
            <w:pPr>
              <w:spacing w:line="480" w:lineRule="auto"/>
              <w:jc w:val="center"/>
              <w:rPr>
                <w:rFonts w:ascii="Times New Roman" w:hAnsi="Times New Roman" w:cs="Times New Roman"/>
                <w:i/>
                <w:iCs/>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t>
                    </m:r>
                  </m:sub>
                </m:sSub>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9825x+19825</m:t>
                    </m:r>
                  </m:e>
                </m:d>
                <m:r>
                  <w:rPr>
                    <w:rFonts w:ascii="Cambria Math" w:hAnsi="Cambria Math" w:cs="Times New Roman"/>
                    <w:sz w:val="24"/>
                    <w:szCs w:val="24"/>
                  </w:rPr>
                  <m:t>.</m:t>
                </m:r>
              </m:oMath>
            </m:oMathPara>
          </w:p>
        </w:tc>
        <w:tc>
          <w:tcPr>
            <w:tcW w:w="711" w:type="dxa"/>
            <w:vAlign w:val="center"/>
          </w:tcPr>
          <w:p w14:paraId="68438B17" w14:textId="79BE5A76" w:rsidR="00190AA7" w:rsidRPr="00E60289" w:rsidRDefault="00190AA7" w:rsidP="002D1799">
            <w:pPr>
              <w:pStyle w:val="Caption"/>
              <w:spacing w:line="480" w:lineRule="auto"/>
              <w:rPr>
                <w:rFonts w:ascii="Times New Roman" w:hAnsi="Times New Roman" w:cs="Times New Roman"/>
                <w:sz w:val="24"/>
                <w:szCs w:val="24"/>
              </w:rPr>
            </w:pPr>
            <w:r w:rsidRPr="00E60289">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SEQ ( \* ARABIC </w:instrText>
            </w:r>
            <w:r w:rsidRPr="00E60289">
              <w:rPr>
                <w:rFonts w:ascii="Times New Roman" w:hAnsi="Times New Roman" w:cs="Times New Roman"/>
                <w:sz w:val="24"/>
                <w:szCs w:val="24"/>
              </w:rPr>
              <w:fldChar w:fldCharType="separate"/>
            </w:r>
            <w:r w:rsidR="002D1799">
              <w:rPr>
                <w:rFonts w:ascii="Times New Roman" w:hAnsi="Times New Roman" w:cs="Times New Roman"/>
                <w:noProof/>
                <w:sz w:val="24"/>
                <w:szCs w:val="24"/>
              </w:rPr>
              <w:t>34</w:t>
            </w:r>
            <w:r w:rsidRPr="00E60289">
              <w:rPr>
                <w:rFonts w:ascii="Times New Roman" w:hAnsi="Times New Roman" w:cs="Times New Roman"/>
                <w:noProof/>
                <w:sz w:val="24"/>
                <w:szCs w:val="24"/>
              </w:rPr>
              <w:fldChar w:fldCharType="end"/>
            </w:r>
            <w:r w:rsidRPr="00E60289">
              <w:rPr>
                <w:rFonts w:ascii="Times New Roman" w:hAnsi="Times New Roman" w:cs="Times New Roman"/>
                <w:sz w:val="24"/>
                <w:szCs w:val="24"/>
              </w:rPr>
              <w:t xml:space="preserve"> )</w:t>
            </w:r>
          </w:p>
        </w:tc>
      </w:tr>
    </w:tbl>
    <w:p w14:paraId="5097CDA8" w14:textId="3DA31CB6" w:rsidR="00190AA7" w:rsidRPr="00E60289" w:rsidRDefault="00190AA7" w:rsidP="00190AA7">
      <w:pPr>
        <w:spacing w:line="480" w:lineRule="auto"/>
        <w:rPr>
          <w:rFonts w:ascii="Times New Roman" w:hAnsi="Times New Roman" w:cs="Times New Roman"/>
          <w:sz w:val="24"/>
          <w:szCs w:val="24"/>
        </w:rPr>
      </w:pPr>
      <w:r w:rsidRPr="00E60289">
        <w:rPr>
          <w:rFonts w:ascii="Times New Roman" w:hAnsi="Times New Roman" w:cs="Times New Roman"/>
          <w:sz w:val="24"/>
          <w:szCs w:val="24"/>
        </w:rPr>
        <w:t xml:space="preserve">We also impose a uniform initial concentration for each of the </w:t>
      </w:r>
      <w:r w:rsidR="00236BF4">
        <w:rPr>
          <w:rFonts w:ascii="Times New Roman" w:hAnsi="Times New Roman" w:cs="Times New Roman"/>
          <w:sz w:val="24"/>
          <w:szCs w:val="24"/>
        </w:rPr>
        <w:t>N</w:t>
      </w:r>
      <w:r w:rsidRPr="00E60289">
        <w:rPr>
          <w:rFonts w:ascii="Times New Roman" w:hAnsi="Times New Roman" w:cs="Times New Roman"/>
          <w:sz w:val="24"/>
          <w:szCs w:val="24"/>
        </w:rPr>
        <w:t xml:space="preserve"> species</w:t>
      </w:r>
      <w:r w:rsidR="00EE7DDB">
        <w:rPr>
          <w:rFonts w:ascii="Times New Roman" w:hAnsi="Times New Roman" w:cs="Times New Roman"/>
          <w:sz w:val="24"/>
          <w:szCs w:val="24"/>
        </w:rPr>
        <w:t>,</w:t>
      </w:r>
      <w:r w:rsidRPr="00E60289">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
        <w:gridCol w:w="7911"/>
        <w:gridCol w:w="711"/>
      </w:tblGrid>
      <w:tr w:rsidR="00190AA7" w:rsidRPr="00E60289" w14:paraId="6DB07F92" w14:textId="77777777" w:rsidTr="002D1799">
        <w:tc>
          <w:tcPr>
            <w:tcW w:w="406" w:type="dxa"/>
          </w:tcPr>
          <w:p w14:paraId="6AB97A07" w14:textId="77777777" w:rsidR="00190AA7" w:rsidRPr="00E60289" w:rsidRDefault="00190AA7" w:rsidP="002D1799">
            <w:pPr>
              <w:spacing w:line="480" w:lineRule="auto"/>
              <w:rPr>
                <w:rFonts w:ascii="Times New Roman" w:hAnsi="Times New Roman" w:cs="Times New Roman"/>
                <w:color w:val="FF0000"/>
                <w:sz w:val="24"/>
                <w:szCs w:val="24"/>
              </w:rPr>
            </w:pPr>
          </w:p>
        </w:tc>
        <w:tc>
          <w:tcPr>
            <w:tcW w:w="7994" w:type="dxa"/>
            <w:vAlign w:val="center"/>
          </w:tcPr>
          <w:p w14:paraId="688B40C6" w14:textId="77777777" w:rsidR="00190AA7" w:rsidRPr="00E60289" w:rsidRDefault="00356A26" w:rsidP="002D1799">
            <w:pPr>
              <w:spacing w:line="480" w:lineRule="auto"/>
              <w:jc w:val="center"/>
              <w:rPr>
                <w:rFonts w:ascii="Times New Roman" w:hAnsi="Times New Roman" w:cs="Times New Roman"/>
                <w:i/>
                <w:iCs/>
                <w:sz w:val="24"/>
                <w:szCs w:val="24"/>
              </w:rPr>
            </w:pPr>
            <m:oMath>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i</m:t>
                          </m:r>
                        </m:sub>
                      </m:sSub>
                    </m:e>
                  </m:d>
                </m:e>
                <m:sup>
                  <m:r>
                    <w:rPr>
                      <w:rFonts w:ascii="Cambria Math" w:hAnsi="Cambria Math" w:cs="Times New Roman"/>
                      <w:sz w:val="24"/>
                      <w:szCs w:val="24"/>
                    </w:rPr>
                    <m:t>L</m:t>
                  </m:r>
                </m:sup>
              </m:sSup>
              <m:r>
                <w:rPr>
                  <w:rFonts w:ascii="Cambria Math" w:hAnsi="Cambria Math" w:cs="Times New Roman"/>
                  <w:sz w:val="24"/>
                  <w:szCs w:val="24"/>
                </w:rPr>
                <m:t>(x)=</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m:rPr>
                              <m:sty m:val="p"/>
                            </m:rPr>
                            <w:rPr>
                              <w:rFonts w:ascii="Cambria Math" w:hAnsi="Cambria Math" w:cs="Times New Roman"/>
                              <w:sz w:val="24"/>
                              <w:szCs w:val="24"/>
                            </w:rPr>
                            <m:t>N</m:t>
                          </m:r>
                          <m:ctrlPr>
                            <w:rPr>
                              <w:rFonts w:ascii="Cambria Math" w:hAnsi="Cambria Math" w:cs="Times New Roman"/>
                              <w:sz w:val="24"/>
                              <w:szCs w:val="24"/>
                            </w:rPr>
                          </m:ctrlPr>
                        </m:e>
                        <m:sub>
                          <m:r>
                            <m:rPr>
                              <m:sty m:val="p"/>
                            </m:rPr>
                            <w:rPr>
                              <w:rFonts w:ascii="Cambria Math" w:hAnsi="Cambria Math" w:cs="Times New Roman"/>
                              <w:sz w:val="24"/>
                              <w:szCs w:val="24"/>
                            </w:rPr>
                            <m:t>i</m:t>
                          </m:r>
                          <m:ctrlPr>
                            <w:rPr>
                              <w:rFonts w:ascii="Cambria Math" w:hAnsi="Cambria Math" w:cs="Times New Roman"/>
                              <w:sz w:val="24"/>
                              <w:szCs w:val="24"/>
                            </w:rPr>
                          </m:ctrlPr>
                        </m:sub>
                        <m:sup>
                          <m:r>
                            <w:rPr>
                              <w:rFonts w:ascii="Cambria Math" w:hAnsi="Cambria Math" w:cs="Times New Roman"/>
                              <w:sz w:val="24"/>
                              <w:szCs w:val="24"/>
                            </w:rPr>
                            <m:t>0</m:t>
                          </m:r>
                        </m:sup>
                      </m:sSubSup>
                    </m:e>
                  </m:d>
                </m:e>
                <m:sup>
                  <m:r>
                    <w:rPr>
                      <w:rFonts w:ascii="Cambria Math" w:hAnsi="Cambria Math" w:cs="Times New Roman"/>
                      <w:sz w:val="24"/>
                      <w:szCs w:val="24"/>
                    </w:rPr>
                    <m:t>L</m:t>
                  </m:r>
                </m:sup>
              </m:sSup>
            </m:oMath>
            <w:r w:rsidR="00190AA7" w:rsidRPr="00E60289">
              <w:rPr>
                <w:rFonts w:ascii="Times New Roman" w:hAnsi="Times New Roman" w:cs="Times New Roman"/>
                <w:i/>
                <w:sz w:val="24"/>
                <w:szCs w:val="24"/>
              </w:rPr>
              <w:t xml:space="preserve">, </w:t>
            </w:r>
            <m:oMath>
              <m:r>
                <w:rPr>
                  <w:rFonts w:ascii="Cambria Math" w:hAnsi="Cambria Math" w:cs="Times New Roman"/>
                  <w:sz w:val="24"/>
                  <w:szCs w:val="24"/>
                </w:rPr>
                <m:t xml:space="preserve">  t=0,  0≤x≤1,</m:t>
              </m:r>
            </m:oMath>
          </w:p>
        </w:tc>
        <w:tc>
          <w:tcPr>
            <w:tcW w:w="616" w:type="dxa"/>
            <w:vAlign w:val="center"/>
          </w:tcPr>
          <w:p w14:paraId="4140CACA" w14:textId="4DB1AE3C" w:rsidR="00190AA7" w:rsidRPr="00E60289" w:rsidRDefault="00190AA7" w:rsidP="002D1799">
            <w:pPr>
              <w:pStyle w:val="Caption"/>
              <w:spacing w:line="480" w:lineRule="auto"/>
              <w:rPr>
                <w:rFonts w:ascii="Times New Roman" w:hAnsi="Times New Roman" w:cs="Times New Roman"/>
                <w:sz w:val="24"/>
                <w:szCs w:val="24"/>
              </w:rPr>
            </w:pPr>
            <w:r w:rsidRPr="00E60289">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SEQ ( \* ARABIC </w:instrText>
            </w:r>
            <w:r w:rsidRPr="00E60289">
              <w:rPr>
                <w:rFonts w:ascii="Times New Roman" w:hAnsi="Times New Roman" w:cs="Times New Roman"/>
                <w:sz w:val="24"/>
                <w:szCs w:val="24"/>
              </w:rPr>
              <w:fldChar w:fldCharType="separate"/>
            </w:r>
            <w:r w:rsidR="002D1799">
              <w:rPr>
                <w:rFonts w:ascii="Times New Roman" w:hAnsi="Times New Roman" w:cs="Times New Roman"/>
                <w:noProof/>
                <w:sz w:val="24"/>
                <w:szCs w:val="24"/>
              </w:rPr>
              <w:t>35</w:t>
            </w:r>
            <w:r w:rsidRPr="00E60289">
              <w:rPr>
                <w:rFonts w:ascii="Times New Roman" w:hAnsi="Times New Roman" w:cs="Times New Roman"/>
                <w:noProof/>
                <w:sz w:val="24"/>
                <w:szCs w:val="24"/>
              </w:rPr>
              <w:fldChar w:fldCharType="end"/>
            </w:r>
            <w:r w:rsidRPr="00E60289">
              <w:rPr>
                <w:rFonts w:ascii="Times New Roman" w:hAnsi="Times New Roman" w:cs="Times New Roman"/>
                <w:sz w:val="24"/>
                <w:szCs w:val="24"/>
              </w:rPr>
              <w:t xml:space="preserve"> )</w:t>
            </w:r>
          </w:p>
        </w:tc>
      </w:tr>
    </w:tbl>
    <w:p w14:paraId="271AFC3A" w14:textId="77777777" w:rsidR="00190AA7" w:rsidRPr="00E60289" w:rsidRDefault="00190AA7" w:rsidP="00190AA7">
      <w:pPr>
        <w:spacing w:line="480" w:lineRule="auto"/>
        <w:rPr>
          <w:rFonts w:ascii="Times New Roman" w:hAnsi="Times New Roman" w:cs="Times New Roman"/>
          <w:sz w:val="24"/>
          <w:szCs w:val="24"/>
        </w:rPr>
      </w:pPr>
      <w:proofErr w:type="gramStart"/>
      <w:r w:rsidRPr="00E60289">
        <w:rPr>
          <w:rFonts w:ascii="Times New Roman" w:hAnsi="Times New Roman" w:cs="Times New Roman"/>
          <w:sz w:val="24"/>
          <w:szCs w:val="24"/>
        </w:rPr>
        <w:t>where</w:t>
      </w:r>
      <w:proofErr w:type="gramEnd"/>
      <w:r w:rsidRPr="00E60289">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m:rPr>
                        <m:sty m:val="p"/>
                      </m:rPr>
                      <w:rPr>
                        <w:rFonts w:ascii="Cambria Math" w:hAnsi="Cambria Math" w:cs="Times New Roman"/>
                        <w:sz w:val="24"/>
                        <w:szCs w:val="24"/>
                      </w:rPr>
                      <m:t>N</m:t>
                    </m:r>
                    <m:ctrlPr>
                      <w:rPr>
                        <w:rFonts w:ascii="Cambria Math" w:hAnsi="Cambria Math" w:cs="Times New Roman"/>
                        <w:sz w:val="24"/>
                        <w:szCs w:val="24"/>
                      </w:rPr>
                    </m:ctrlPr>
                  </m:e>
                  <m:sub>
                    <m:r>
                      <m:rPr>
                        <m:sty m:val="p"/>
                      </m:rPr>
                      <w:rPr>
                        <w:rFonts w:ascii="Cambria Math" w:hAnsi="Cambria Math" w:cs="Times New Roman"/>
                        <w:sz w:val="24"/>
                        <w:szCs w:val="24"/>
                      </w:rPr>
                      <m:t>i</m:t>
                    </m:r>
                    <m:ctrlPr>
                      <w:rPr>
                        <w:rFonts w:ascii="Cambria Math" w:hAnsi="Cambria Math" w:cs="Times New Roman"/>
                        <w:sz w:val="24"/>
                        <w:szCs w:val="24"/>
                      </w:rPr>
                    </m:ctrlPr>
                  </m:sub>
                  <m:sup>
                    <m:r>
                      <w:rPr>
                        <w:rFonts w:ascii="Cambria Math" w:hAnsi="Cambria Math" w:cs="Times New Roman"/>
                        <w:sz w:val="24"/>
                        <w:szCs w:val="24"/>
                      </w:rPr>
                      <m:t>0</m:t>
                    </m:r>
                  </m:sup>
                </m:sSubSup>
              </m:e>
            </m:d>
          </m:e>
          <m:sup>
            <m:r>
              <w:rPr>
                <w:rFonts w:ascii="Cambria Math" w:hAnsi="Cambria Math" w:cs="Times New Roman"/>
                <w:sz w:val="24"/>
                <w:szCs w:val="24"/>
              </w:rPr>
              <m:t>L</m:t>
            </m:r>
          </m:sup>
        </m:sSup>
      </m:oMath>
      <w:r w:rsidRPr="00E60289">
        <w:rPr>
          <w:rFonts w:ascii="Times New Roman" w:hAnsi="Times New Roman" w:cs="Times New Roman"/>
          <w:sz w:val="24"/>
          <w:szCs w:val="24"/>
        </w:rPr>
        <w:t xml:space="preserve"> is the initial concentration of species </w:t>
      </w:r>
      <m:oMath>
        <m:r>
          <w:rPr>
            <w:rFonts w:ascii="Cambria Math" w:hAnsi="Cambria Math" w:cs="Times New Roman"/>
            <w:sz w:val="24"/>
            <w:szCs w:val="24"/>
          </w:rPr>
          <m:t>i</m:t>
        </m:r>
      </m:oMath>
      <w:r w:rsidRPr="00E60289">
        <w:rPr>
          <w:rFonts w:ascii="Times New Roman" w:hAnsi="Times New Roman" w:cs="Times New Roman"/>
          <w:sz w:val="24"/>
          <w:szCs w:val="24"/>
        </w:rPr>
        <w:t xml:space="preserve"> in the soil.</w:t>
      </w:r>
    </w:p>
    <w:p w14:paraId="514AFE08" w14:textId="5B84C13F" w:rsidR="00190AA7" w:rsidRPr="00E60289" w:rsidRDefault="00190AA7" w:rsidP="00190AA7">
      <w:pPr>
        <w:spacing w:line="480" w:lineRule="auto"/>
        <w:rPr>
          <w:rFonts w:ascii="Times New Roman" w:hAnsi="Times New Roman" w:cs="Times New Roman"/>
          <w:sz w:val="24"/>
          <w:szCs w:val="24"/>
        </w:rPr>
      </w:pPr>
      <w:r w:rsidRPr="00E60289">
        <w:rPr>
          <w:rFonts w:ascii="Times New Roman" w:hAnsi="Times New Roman" w:cs="Times New Roman"/>
          <w:sz w:val="24"/>
          <w:szCs w:val="24"/>
        </w:rPr>
        <w:t xml:space="preserve">The soil/microbial adsorbed species </w:t>
      </w:r>
      <w:r w:rsidR="00EE7DDB">
        <w:rPr>
          <w:rFonts w:ascii="Times New Roman" w:hAnsi="Times New Roman" w:cs="Times New Roman"/>
          <w:sz w:val="24"/>
          <w:szCs w:val="24"/>
        </w:rPr>
        <w:t>we</w:t>
      </w:r>
      <w:r w:rsidR="00EE7DDB" w:rsidRPr="00E60289">
        <w:rPr>
          <w:rFonts w:ascii="Times New Roman" w:hAnsi="Times New Roman" w:cs="Times New Roman"/>
          <w:sz w:val="24"/>
          <w:szCs w:val="24"/>
        </w:rPr>
        <w:t xml:space="preserve">re </w:t>
      </w:r>
      <w:r w:rsidRPr="00E60289">
        <w:rPr>
          <w:rFonts w:ascii="Times New Roman" w:hAnsi="Times New Roman" w:cs="Times New Roman"/>
          <w:sz w:val="24"/>
          <w:szCs w:val="24"/>
        </w:rPr>
        <w:t xml:space="preserve">assumed to </w:t>
      </w:r>
      <w:r w:rsidR="00B73AAF">
        <w:rPr>
          <w:rFonts w:ascii="Times New Roman" w:hAnsi="Times New Roman" w:cs="Times New Roman"/>
          <w:sz w:val="24"/>
          <w:szCs w:val="24"/>
        </w:rPr>
        <w:t>be zero</w:t>
      </w:r>
      <w:r w:rsidRPr="00E60289">
        <w:rPr>
          <w:rFonts w:ascii="Times New Roman" w:hAnsi="Times New Roman" w:cs="Times New Roman"/>
          <w:sz w:val="24"/>
          <w:szCs w:val="24"/>
        </w:rPr>
        <w:t xml:space="preserve"> initially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
        <w:gridCol w:w="7911"/>
        <w:gridCol w:w="711"/>
      </w:tblGrid>
      <w:tr w:rsidR="00190AA7" w:rsidRPr="00E60289" w14:paraId="45E2736A" w14:textId="77777777" w:rsidTr="002D1799">
        <w:tc>
          <w:tcPr>
            <w:tcW w:w="406" w:type="dxa"/>
          </w:tcPr>
          <w:p w14:paraId="45006541" w14:textId="77777777" w:rsidR="00190AA7" w:rsidRPr="00E60289" w:rsidRDefault="00190AA7" w:rsidP="002D1799">
            <w:pPr>
              <w:spacing w:line="480" w:lineRule="auto"/>
              <w:rPr>
                <w:rFonts w:ascii="Times New Roman" w:hAnsi="Times New Roman" w:cs="Times New Roman"/>
                <w:color w:val="FF0000"/>
                <w:sz w:val="24"/>
                <w:szCs w:val="24"/>
              </w:rPr>
            </w:pPr>
          </w:p>
        </w:tc>
        <w:tc>
          <w:tcPr>
            <w:tcW w:w="7994" w:type="dxa"/>
            <w:vAlign w:val="center"/>
          </w:tcPr>
          <w:p w14:paraId="3B393B1E" w14:textId="77777777" w:rsidR="00190AA7" w:rsidRPr="00E60289" w:rsidRDefault="00356A26" w:rsidP="002D1799">
            <w:pPr>
              <w:spacing w:line="480" w:lineRule="auto"/>
              <w:jc w:val="center"/>
              <w:rPr>
                <w:rFonts w:ascii="Times New Roman" w:hAnsi="Times New Roman" w:cs="Times New Roman"/>
                <w:i/>
                <w:iCs/>
                <w:sz w:val="24"/>
                <w:szCs w:val="24"/>
              </w:rPr>
            </w:pPr>
            <m:oMath>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i</m:t>
                          </m:r>
                        </m:sub>
                      </m:sSub>
                    </m:e>
                  </m:d>
                </m:e>
                <m:sup>
                  <m:r>
                    <w:rPr>
                      <w:rFonts w:ascii="Cambria Math" w:hAnsi="Cambria Math" w:cs="Times New Roman"/>
                      <w:sz w:val="24"/>
                      <w:szCs w:val="24"/>
                    </w:rPr>
                    <m:t>S,B</m:t>
                  </m:r>
                </m:sup>
              </m:sSup>
              <m:r>
                <w:rPr>
                  <w:rFonts w:ascii="Cambria Math" w:hAnsi="Cambria Math" w:cs="Times New Roman"/>
                  <w:sz w:val="24"/>
                  <w:szCs w:val="24"/>
                </w:rPr>
                <m:t>(x)=0</m:t>
              </m:r>
            </m:oMath>
            <w:r w:rsidR="00190AA7" w:rsidRPr="00E60289">
              <w:rPr>
                <w:rFonts w:ascii="Times New Roman" w:hAnsi="Times New Roman" w:cs="Times New Roman"/>
                <w:i/>
                <w:sz w:val="24"/>
                <w:szCs w:val="24"/>
              </w:rPr>
              <w:t xml:space="preserve">, </w:t>
            </w:r>
            <m:oMath>
              <m:r>
                <w:rPr>
                  <w:rFonts w:ascii="Cambria Math" w:hAnsi="Cambria Math" w:cs="Times New Roman"/>
                  <w:sz w:val="24"/>
                  <w:szCs w:val="24"/>
                </w:rPr>
                <m:t>t=0,  0≤x≤1.</m:t>
              </m:r>
            </m:oMath>
          </w:p>
        </w:tc>
        <w:tc>
          <w:tcPr>
            <w:tcW w:w="616" w:type="dxa"/>
            <w:vAlign w:val="center"/>
          </w:tcPr>
          <w:p w14:paraId="1D9DB2D6" w14:textId="66BDD6F4" w:rsidR="00190AA7" w:rsidRPr="00E60289" w:rsidRDefault="00190AA7" w:rsidP="002D1799">
            <w:pPr>
              <w:pStyle w:val="Caption"/>
              <w:spacing w:line="480" w:lineRule="auto"/>
              <w:rPr>
                <w:rFonts w:ascii="Times New Roman" w:hAnsi="Times New Roman" w:cs="Times New Roman"/>
                <w:sz w:val="24"/>
                <w:szCs w:val="24"/>
              </w:rPr>
            </w:pPr>
            <w:r w:rsidRPr="00E60289">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SEQ ( \* ARABIC </w:instrText>
            </w:r>
            <w:r w:rsidRPr="00E60289">
              <w:rPr>
                <w:rFonts w:ascii="Times New Roman" w:hAnsi="Times New Roman" w:cs="Times New Roman"/>
                <w:sz w:val="24"/>
                <w:szCs w:val="24"/>
              </w:rPr>
              <w:fldChar w:fldCharType="separate"/>
            </w:r>
            <w:r w:rsidR="002D1799">
              <w:rPr>
                <w:rFonts w:ascii="Times New Roman" w:hAnsi="Times New Roman" w:cs="Times New Roman"/>
                <w:noProof/>
                <w:sz w:val="24"/>
                <w:szCs w:val="24"/>
              </w:rPr>
              <w:t>36</w:t>
            </w:r>
            <w:r w:rsidRPr="00E60289">
              <w:rPr>
                <w:rFonts w:ascii="Times New Roman" w:hAnsi="Times New Roman" w:cs="Times New Roman"/>
                <w:noProof/>
                <w:sz w:val="24"/>
                <w:szCs w:val="24"/>
              </w:rPr>
              <w:fldChar w:fldCharType="end"/>
            </w:r>
            <w:r w:rsidRPr="00E60289">
              <w:rPr>
                <w:rFonts w:ascii="Times New Roman" w:hAnsi="Times New Roman" w:cs="Times New Roman"/>
                <w:sz w:val="24"/>
                <w:szCs w:val="24"/>
              </w:rPr>
              <w:t xml:space="preserve"> )</w:t>
            </w:r>
          </w:p>
        </w:tc>
      </w:tr>
    </w:tbl>
    <w:p w14:paraId="1B7281C7" w14:textId="77777777" w:rsidR="00190AA7" w:rsidRPr="00E60289" w:rsidRDefault="00190AA7" w:rsidP="00190AA7">
      <w:pPr>
        <w:spacing w:line="480" w:lineRule="auto"/>
        <w:rPr>
          <w:rFonts w:ascii="Times New Roman" w:hAnsi="Times New Roman" w:cs="Times New Roman"/>
          <w:sz w:val="24"/>
          <w:szCs w:val="24"/>
        </w:rPr>
      </w:pPr>
    </w:p>
    <w:p w14:paraId="12E961B9" w14:textId="3A1224C2" w:rsidR="00190AA7" w:rsidRPr="00E60289" w:rsidRDefault="00190AA7" w:rsidP="00190AA7">
      <w:pPr>
        <w:spacing w:line="480" w:lineRule="auto"/>
        <w:rPr>
          <w:rFonts w:ascii="Times New Roman" w:hAnsi="Times New Roman" w:cs="Times New Roman"/>
          <w:sz w:val="24"/>
          <w:szCs w:val="24"/>
        </w:rPr>
      </w:pPr>
      <w:r w:rsidRPr="00E60289">
        <w:rPr>
          <w:rFonts w:ascii="Times New Roman" w:hAnsi="Times New Roman" w:cs="Times New Roman"/>
          <w:sz w:val="24"/>
          <w:szCs w:val="24"/>
        </w:rPr>
        <w:t>Finally, we define</w:t>
      </w:r>
      <w:r w:rsidR="00EE7DDB">
        <w:rPr>
          <w:rFonts w:ascii="Times New Roman" w:hAnsi="Times New Roman" w:cs="Times New Roman"/>
          <w:sz w:val="24"/>
          <w:szCs w:val="24"/>
        </w:rPr>
        <w:t>d</w:t>
      </w:r>
      <w:r w:rsidRPr="00E60289">
        <w:rPr>
          <w:rFonts w:ascii="Times New Roman" w:hAnsi="Times New Roman" w:cs="Times New Roman"/>
          <w:sz w:val="24"/>
          <w:szCs w:val="24"/>
        </w:rPr>
        <w:t xml:space="preserve"> the initial primary root length and lateral length density of the plants to be,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
        <w:gridCol w:w="7911"/>
        <w:gridCol w:w="711"/>
      </w:tblGrid>
      <w:tr w:rsidR="00190AA7" w:rsidRPr="00E60289" w14:paraId="4DEF6D83" w14:textId="77777777" w:rsidTr="002D1799">
        <w:tc>
          <w:tcPr>
            <w:tcW w:w="406" w:type="dxa"/>
          </w:tcPr>
          <w:p w14:paraId="1E56B30D" w14:textId="77777777" w:rsidR="00190AA7" w:rsidRPr="00E60289" w:rsidRDefault="00190AA7" w:rsidP="002D1799">
            <w:pPr>
              <w:spacing w:line="480" w:lineRule="auto"/>
              <w:rPr>
                <w:rFonts w:ascii="Times New Roman" w:hAnsi="Times New Roman" w:cs="Times New Roman"/>
                <w:color w:val="FF0000"/>
                <w:sz w:val="24"/>
                <w:szCs w:val="24"/>
              </w:rPr>
            </w:pPr>
          </w:p>
        </w:tc>
        <w:tc>
          <w:tcPr>
            <w:tcW w:w="7994" w:type="dxa"/>
            <w:vAlign w:val="center"/>
          </w:tcPr>
          <w:p w14:paraId="7F1FC014" w14:textId="77777777" w:rsidR="00190AA7" w:rsidRPr="00E60289" w:rsidRDefault="00190AA7" w:rsidP="002D1799">
            <w:pPr>
              <w:spacing w:line="480" w:lineRule="auto"/>
              <w:jc w:val="center"/>
              <w:rPr>
                <w:rFonts w:ascii="Times New Roman" w:hAnsi="Times New Roman" w:cs="Times New Roman"/>
                <w:i/>
                <w:iCs/>
                <w:sz w:val="24"/>
                <w:szCs w:val="24"/>
              </w:rPr>
            </w:pPr>
            <m:oMathPara>
              <m:oMath>
                <m:r>
                  <w:rPr>
                    <w:rFonts w:ascii="Cambria Math" w:hAnsi="Cambria Math" w:cs="Times New Roman"/>
                    <w:sz w:val="24"/>
                    <w:szCs w:val="24"/>
                  </w:rPr>
                  <m:t>l=</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d</m:t>
                    </m:r>
                  </m:sub>
                </m:sSub>
                <m:r>
                  <w:rPr>
                    <w:rFonts w:ascii="Cambria Math" w:hAnsi="Cambria Math" w:cs="Times New Roman"/>
                    <w:sz w:val="24"/>
                    <w:szCs w:val="24"/>
                  </w:rPr>
                  <m:t>=0    t=0.</m:t>
                </m:r>
              </m:oMath>
            </m:oMathPara>
          </w:p>
        </w:tc>
        <w:tc>
          <w:tcPr>
            <w:tcW w:w="616" w:type="dxa"/>
            <w:vAlign w:val="center"/>
          </w:tcPr>
          <w:p w14:paraId="0018AE9D" w14:textId="2C3F8829" w:rsidR="00190AA7" w:rsidRPr="00E60289" w:rsidRDefault="00190AA7" w:rsidP="002D1799">
            <w:pPr>
              <w:pStyle w:val="Caption"/>
              <w:spacing w:line="480" w:lineRule="auto"/>
              <w:rPr>
                <w:rFonts w:ascii="Times New Roman" w:hAnsi="Times New Roman" w:cs="Times New Roman"/>
                <w:sz w:val="24"/>
                <w:szCs w:val="24"/>
              </w:rPr>
            </w:pPr>
            <w:r w:rsidRPr="00E60289">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SEQ ( \* ARABIC </w:instrText>
            </w:r>
            <w:r w:rsidRPr="00E60289">
              <w:rPr>
                <w:rFonts w:ascii="Times New Roman" w:hAnsi="Times New Roman" w:cs="Times New Roman"/>
                <w:sz w:val="24"/>
                <w:szCs w:val="24"/>
              </w:rPr>
              <w:fldChar w:fldCharType="separate"/>
            </w:r>
            <w:r w:rsidR="002D1799">
              <w:rPr>
                <w:rFonts w:ascii="Times New Roman" w:hAnsi="Times New Roman" w:cs="Times New Roman"/>
                <w:noProof/>
                <w:sz w:val="24"/>
                <w:szCs w:val="24"/>
              </w:rPr>
              <w:t>37</w:t>
            </w:r>
            <w:r w:rsidRPr="00E60289">
              <w:rPr>
                <w:rFonts w:ascii="Times New Roman" w:hAnsi="Times New Roman" w:cs="Times New Roman"/>
                <w:noProof/>
                <w:sz w:val="24"/>
                <w:szCs w:val="24"/>
              </w:rPr>
              <w:fldChar w:fldCharType="end"/>
            </w:r>
            <w:r w:rsidRPr="00E60289">
              <w:rPr>
                <w:rFonts w:ascii="Times New Roman" w:hAnsi="Times New Roman" w:cs="Times New Roman"/>
                <w:sz w:val="24"/>
                <w:szCs w:val="24"/>
              </w:rPr>
              <w:t xml:space="preserve"> )</w:t>
            </w:r>
          </w:p>
        </w:tc>
      </w:tr>
    </w:tbl>
    <w:p w14:paraId="7549286F" w14:textId="77777777" w:rsidR="00190AA7" w:rsidRPr="00E60289" w:rsidRDefault="00190AA7" w:rsidP="00190AA7">
      <w:pPr>
        <w:spacing w:line="480" w:lineRule="auto"/>
        <w:rPr>
          <w:rFonts w:ascii="Times New Roman" w:hAnsi="Times New Roman" w:cs="Times New Roman"/>
          <w:sz w:val="24"/>
          <w:szCs w:val="24"/>
        </w:rPr>
      </w:pPr>
      <w:proofErr w:type="gramStart"/>
      <w:r w:rsidRPr="00E60289">
        <w:rPr>
          <w:rFonts w:ascii="Times New Roman" w:hAnsi="Times New Roman" w:cs="Times New Roman"/>
          <w:sz w:val="24"/>
          <w:szCs w:val="24"/>
        </w:rPr>
        <w:t>where</w:t>
      </w:r>
      <w:proofErr w:type="gramEnd"/>
      <w:r w:rsidRPr="00E6028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r>
          <w:rPr>
            <w:rFonts w:ascii="Cambria Math" w:hAnsi="Cambria Math" w:cs="Times New Roman"/>
            <w:sz w:val="24"/>
            <w:szCs w:val="24"/>
          </w:rPr>
          <m:t>=0.05</m:t>
        </m:r>
      </m:oMath>
      <w:r>
        <w:rPr>
          <w:rFonts w:ascii="Times New Roman" w:hAnsi="Times New Roman" w:cs="Times New Roman"/>
          <w:sz w:val="24"/>
          <w:szCs w:val="24"/>
        </w:rPr>
        <w:t xml:space="preserve"> m is the initial root length. </w:t>
      </w:r>
    </w:p>
    <w:p w14:paraId="12A11CBE" w14:textId="3DE19E90" w:rsidR="00190AA7" w:rsidRPr="002D7617" w:rsidRDefault="00EE7DDB" w:rsidP="002D7617">
      <w:pPr>
        <w:pStyle w:val="Heading2"/>
        <w:numPr>
          <w:ilvl w:val="0"/>
          <w:numId w:val="0"/>
        </w:numPr>
        <w:spacing w:line="480" w:lineRule="auto"/>
        <w:ind w:left="576" w:hanging="576"/>
        <w:rPr>
          <w:rFonts w:ascii="Times New Roman" w:hAnsi="Times New Roman" w:cs="Times New Roman"/>
          <w:i/>
          <w:iCs/>
          <w:sz w:val="24"/>
          <w:szCs w:val="24"/>
        </w:rPr>
      </w:pPr>
      <w:r w:rsidRPr="002D7617">
        <w:rPr>
          <w:rFonts w:ascii="Times New Roman" w:hAnsi="Times New Roman" w:cs="Times New Roman"/>
          <w:i/>
          <w:iCs/>
          <w:sz w:val="24"/>
          <w:szCs w:val="24"/>
        </w:rPr>
        <w:t xml:space="preserve">2.7. </w:t>
      </w:r>
      <w:r>
        <w:rPr>
          <w:rFonts w:ascii="Times New Roman" w:hAnsi="Times New Roman" w:cs="Times New Roman"/>
          <w:i/>
          <w:iCs/>
          <w:caps w:val="0"/>
          <w:sz w:val="24"/>
          <w:szCs w:val="24"/>
        </w:rPr>
        <w:t>Model p</w:t>
      </w:r>
      <w:r w:rsidRPr="00EE7DDB">
        <w:rPr>
          <w:rFonts w:ascii="Times New Roman" w:hAnsi="Times New Roman" w:cs="Times New Roman"/>
          <w:i/>
          <w:iCs/>
          <w:caps w:val="0"/>
          <w:sz w:val="24"/>
          <w:szCs w:val="24"/>
        </w:rPr>
        <w:t>arameters</w:t>
      </w:r>
    </w:p>
    <w:p w14:paraId="0DE45FDD" w14:textId="321C1035" w:rsidR="00190AA7" w:rsidRPr="00E60289" w:rsidRDefault="00190AA7" w:rsidP="002D7617">
      <w:pPr>
        <w:spacing w:line="480" w:lineRule="auto"/>
        <w:ind w:firstLine="576"/>
        <w:jc w:val="both"/>
        <w:rPr>
          <w:rFonts w:ascii="Times New Roman" w:hAnsi="Times New Roman" w:cs="Times New Roman"/>
          <w:sz w:val="24"/>
          <w:szCs w:val="24"/>
        </w:rPr>
      </w:pPr>
      <w:r w:rsidRPr="00E60289">
        <w:rPr>
          <w:rFonts w:ascii="Times New Roman" w:hAnsi="Times New Roman" w:cs="Times New Roman"/>
          <w:sz w:val="24"/>
          <w:szCs w:val="24"/>
        </w:rPr>
        <w:t>The solutions of the dependent variables</w:t>
      </w:r>
      <w:r w:rsidR="002D7617">
        <w:rPr>
          <w:rFonts w:ascii="Times New Roman" w:hAnsi="Times New Roman" w:cs="Times New Roman"/>
          <w:sz w:val="24"/>
          <w:szCs w:val="24"/>
        </w:rPr>
        <w:t xml:space="preserve"> (</w:t>
      </w:r>
      <w:r w:rsidR="002D7617" w:rsidRPr="002D7617">
        <w:rPr>
          <w:rFonts w:ascii="Times New Roman" w:hAnsi="Times New Roman" w:cs="Times New Roman"/>
          <w:i/>
          <w:sz w:val="24"/>
          <w:szCs w:val="24"/>
        </w:rPr>
        <w:t>e.g.</w:t>
      </w:r>
      <w:r w:rsidR="002D7617">
        <w:rPr>
          <w:rFonts w:ascii="Times New Roman" w:hAnsi="Times New Roman" w:cs="Times New Roman"/>
          <w:sz w:val="24"/>
          <w:szCs w:val="24"/>
        </w:rPr>
        <w:t xml:space="preserve"> N species concentration and capillary pressure)</w:t>
      </w:r>
      <w:r w:rsidRPr="00E60289">
        <w:rPr>
          <w:rFonts w:ascii="Times New Roman" w:hAnsi="Times New Roman" w:cs="Times New Roman"/>
          <w:sz w:val="24"/>
          <w:szCs w:val="24"/>
          <w:vertAlign w:val="superscript"/>
        </w:rPr>
        <w:t xml:space="preserve"> </w:t>
      </w:r>
      <w:r w:rsidRPr="00E60289">
        <w:rPr>
          <w:rFonts w:ascii="Times New Roman" w:hAnsi="Times New Roman" w:cs="Times New Roman"/>
          <w:sz w:val="24"/>
          <w:szCs w:val="24"/>
        </w:rPr>
        <w:t xml:space="preserve">depend on a number of parameters. In this section we detail the parameter values and </w:t>
      </w:r>
      <w:r w:rsidR="00A47D7E">
        <w:rPr>
          <w:rFonts w:ascii="Times New Roman" w:hAnsi="Times New Roman" w:cs="Times New Roman"/>
          <w:sz w:val="24"/>
          <w:szCs w:val="24"/>
        </w:rPr>
        <w:t xml:space="preserve">their </w:t>
      </w:r>
      <w:r w:rsidR="002D7617">
        <w:rPr>
          <w:rFonts w:ascii="Times New Roman" w:hAnsi="Times New Roman" w:cs="Times New Roman"/>
          <w:sz w:val="24"/>
          <w:szCs w:val="24"/>
        </w:rPr>
        <w:t xml:space="preserve">origins. </w:t>
      </w:r>
      <w:r w:rsidRPr="00E60289">
        <w:rPr>
          <w:rFonts w:ascii="Times New Roman" w:hAnsi="Times New Roman" w:cs="Times New Roman"/>
          <w:sz w:val="24"/>
          <w:szCs w:val="24"/>
        </w:rPr>
        <w:t>Several of the model parameters depend on the soil</w:t>
      </w:r>
      <w:r w:rsidR="002C6F5F">
        <w:rPr>
          <w:rFonts w:ascii="Times New Roman" w:hAnsi="Times New Roman" w:cs="Times New Roman"/>
          <w:sz w:val="24"/>
          <w:szCs w:val="24"/>
        </w:rPr>
        <w:t xml:space="preserve"> and soil texture</w:t>
      </w:r>
      <w:r w:rsidRPr="00E60289">
        <w:rPr>
          <w:rFonts w:ascii="Times New Roman" w:hAnsi="Times New Roman" w:cs="Times New Roman"/>
          <w:sz w:val="24"/>
          <w:szCs w:val="24"/>
        </w:rPr>
        <w:t>, for example</w:t>
      </w:r>
      <m:oMath>
        <m:r>
          <w:rPr>
            <w:rFonts w:ascii="Cambria Math" w:hAnsi="Cambria Math" w:cs="Times New Roman"/>
            <w:sz w:val="24"/>
            <w:szCs w:val="24"/>
          </w:rPr>
          <m:t xml:space="preserve"> ϕ</m:t>
        </m:r>
      </m:oMath>
      <w:proofErr w:type="gramStart"/>
      <w:r w:rsidRPr="00E60289">
        <w:rPr>
          <w:rFonts w:ascii="Times New Roman" w:hAnsi="Times New Roman" w:cs="Times New Roman"/>
          <w:sz w:val="24"/>
          <w:szCs w:val="24"/>
        </w:rPr>
        <w:t xml:space="preserve">, </w:t>
      </w:r>
      <w:proofErr w:type="gramEnd"/>
      <m:oMath>
        <m:r>
          <w:rPr>
            <w:rFonts w:ascii="Cambria Math" w:hAnsi="Cambria Math" w:cs="Times New Roman"/>
            <w:sz w:val="24"/>
            <w:szCs w:val="24"/>
          </w:rPr>
          <m:t>m</m:t>
        </m:r>
      </m:oMath>
      <w:r w:rsidRPr="00E6028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κ</m:t>
            </m:r>
          </m:e>
          <m:sub>
            <m:r>
              <w:rPr>
                <w:rFonts w:ascii="Cambria Math" w:hAnsi="Cambria Math" w:cs="Times New Roman"/>
                <w:sz w:val="24"/>
                <w:szCs w:val="24"/>
              </w:rPr>
              <m:t>s</m:t>
            </m:r>
          </m:sub>
        </m:sSub>
      </m:oMath>
      <w:r w:rsidRPr="00E60289">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oMath>
      <w:r w:rsidRPr="00E60289">
        <w:rPr>
          <w:rFonts w:ascii="Times New Roman" w:hAnsi="Times New Roman" w:cs="Times New Roman"/>
          <w:sz w:val="24"/>
          <w:szCs w:val="24"/>
        </w:rPr>
        <w:t xml:space="preserve">. We choose to simulate a silt loam soil, hence, we selected parameter values that are typical for this type of soil, i.e., </w:t>
      </w:r>
      <m:oMath>
        <m:r>
          <w:rPr>
            <w:rFonts w:ascii="Cambria Math" w:hAnsi="Cambria Math" w:cs="Times New Roman"/>
            <w:sz w:val="24"/>
            <w:szCs w:val="24"/>
          </w:rPr>
          <m:t>ϕ=0.396</m:t>
        </m:r>
      </m:oMath>
      <w:r w:rsidRPr="00E60289">
        <w:rPr>
          <w:rFonts w:ascii="Times New Roman" w:hAnsi="Times New Roman" w:cs="Times New Roman"/>
          <w:sz w:val="24"/>
          <w:szCs w:val="24"/>
        </w:rPr>
        <w:t xml:space="preserve">, </w:t>
      </w:r>
      <m:oMath>
        <m:r>
          <w:rPr>
            <w:rFonts w:ascii="Cambria Math" w:hAnsi="Cambria Math" w:cs="Times New Roman"/>
            <w:sz w:val="24"/>
            <w:szCs w:val="24"/>
          </w:rPr>
          <m:t>m=0.51</m:t>
        </m:r>
      </m:oMath>
      <w:r w:rsidRPr="00E6028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κ</m:t>
            </m:r>
          </m:e>
          <m:sub>
            <m:r>
              <w:rPr>
                <w:rFonts w:ascii="Cambria Math" w:hAnsi="Cambria Math" w:cs="Times New Roman"/>
                <w:sz w:val="24"/>
                <w:szCs w:val="24"/>
              </w:rPr>
              <m:t>s</m:t>
            </m:r>
          </m:sub>
        </m:sSub>
        <m:r>
          <w:rPr>
            <w:rFonts w:ascii="Cambria Math" w:hAnsi="Cambria Math" w:cs="Times New Roman"/>
            <w:sz w:val="24"/>
            <w:szCs w:val="24"/>
          </w:rPr>
          <m:t>=5.2×</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-14</m:t>
            </m:r>
          </m:sup>
        </m:sSup>
        <m:r>
          <w:rPr>
            <w:rFonts w:ascii="Cambria Math" w:hAnsi="Cambria Math" w:cs="Times New Roman"/>
            <w:sz w:val="24"/>
            <w:szCs w:val="24"/>
          </w:rPr>
          <m:t xml:space="preserve"> </m:t>
        </m:r>
        <m:sSup>
          <m:sSupPr>
            <m:ctrlPr>
              <w:rPr>
                <w:rFonts w:ascii="Cambria Math" w:hAnsi="Cambria Math" w:cs="Times New Roman"/>
                <w:iCs/>
                <w:sz w:val="24"/>
                <w:szCs w:val="24"/>
              </w:rPr>
            </m:ctrlPr>
          </m:sSupPr>
          <m:e>
            <m:r>
              <m:rPr>
                <m:sty m:val="p"/>
              </m:rPr>
              <w:rPr>
                <w:rFonts w:ascii="Cambria Math" w:hAnsi="Cambria Math" w:cs="Times New Roman"/>
                <w:sz w:val="24"/>
                <w:szCs w:val="24"/>
              </w:rPr>
              <m:t>m</m:t>
            </m:r>
            <m:ctrlPr>
              <w:rPr>
                <w:rFonts w:ascii="Cambria Math" w:hAnsi="Cambria Math" w:cs="Times New Roman"/>
                <w:i/>
                <w:sz w:val="24"/>
                <w:szCs w:val="24"/>
              </w:rPr>
            </m:ctrlPr>
          </m:e>
          <m:sup>
            <m:r>
              <m:rPr>
                <m:sty m:val="p"/>
              </m:rPr>
              <w:rPr>
                <w:rFonts w:ascii="Cambria Math" w:hAnsi="Cambria Math" w:cs="Times New Roman"/>
                <w:sz w:val="24"/>
                <w:szCs w:val="24"/>
              </w:rPr>
              <m:t>2</m:t>
            </m:r>
          </m:sup>
        </m:sSup>
      </m:oMath>
      <w:r w:rsidRPr="00E60289">
        <w:rPr>
          <w:rFonts w:ascii="Times New Roman" w:hAnsi="Times New Roman" w:cs="Times New Roman"/>
          <w:iCs/>
          <w:sz w:val="24"/>
          <w:szCs w:val="24"/>
        </w:rPr>
        <w:t xml:space="preserve"> and </w:t>
      </w:r>
      <m:oMath>
        <m:sSub>
          <m:sSubPr>
            <m:ctrlPr>
              <w:rPr>
                <w:rFonts w:ascii="Cambria Math" w:hAnsi="Cambria Math" w:cs="Times New Roman"/>
                <w:i/>
                <w:iCs/>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hAnsi="Cambria Math" w:cs="Times New Roman"/>
            <w:sz w:val="24"/>
            <w:szCs w:val="24"/>
          </w:rPr>
          <m:t xml:space="preserve">=23200 </m:t>
        </m:r>
        <m:r>
          <m:rPr>
            <m:sty m:val="p"/>
          </m:rPr>
          <w:rPr>
            <w:rFonts w:ascii="Cambria Math" w:hAnsi="Cambria Math" w:cs="Times New Roman"/>
            <w:sz w:val="24"/>
            <w:szCs w:val="24"/>
          </w:rPr>
          <m:t>Pa</m:t>
        </m:r>
      </m:oMath>
      <w:r w:rsidRPr="00E60289">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00040A59">
        <w:rPr>
          <w:rFonts w:ascii="Times New Roman" w:hAnsi="Times New Roman" w:cs="Times New Roman"/>
          <w:sz w:val="24"/>
          <w:szCs w:val="24"/>
        </w:rPr>
        <w:instrText xml:space="preserve"> ADDIN EN.CITE &lt;EndNote&gt;&lt;Cite&gt;&lt;Author&gt;van Genuchten&lt;/Author&gt;&lt;Year&gt;1980&lt;/Year&gt;&lt;RecNum&gt;16&lt;/RecNum&gt;&lt;DisplayText&gt;(van Genuchten, 1980)&lt;/DisplayText&gt;&lt;record&gt;&lt;rec-number&gt;16&lt;/rec-number&gt;&lt;foreign-keys&gt;&lt;key app="EN" db-id="5evtzfe0ldt0d3evtzg5xre900fezw0tswef"&gt;16&lt;/key&gt;&lt;/foreign-keys&gt;&lt;ref-type name="Journal Article"&gt;17&lt;/ref-type&gt;&lt;contributors&gt;&lt;authors&gt;&lt;author&gt;van Genuchten, M. Th.&lt;/author&gt;&lt;/authors&gt;&lt;/contributors&gt;&lt;titles&gt;&lt;title&gt;A Closed-form Equation for Predicting the Hydraulic Conductivity of Unsaturated Soils1&lt;/title&gt;&lt;secondary-title&gt;Soil Sci. Soc. Am. J.&lt;/secondary-title&gt;&lt;/titles&gt;&lt;periodical&gt;&lt;full-title&gt;Soil Sci. Soc. Am. J.&lt;/full-title&gt;&lt;/periodical&gt;&lt;pages&gt;892-898&lt;/pages&gt;&lt;volume&gt;44&lt;/volume&gt;&lt;number&gt;5&lt;/number&gt;&lt;dates&gt;&lt;year&gt;1980&lt;/year&gt;&lt;pub-dates&gt;&lt;date&gt;1980&lt;/date&gt;&lt;/pub-dates&gt;&lt;/dates&gt;&lt;urls&gt;&lt;related-urls&gt;&lt;url&gt;https://dl.sciencesocieties.org/publications/sssaj/abstracts/44/5/892&lt;/url&gt;&lt;url&gt;https://www.soils.org/publications/sssaj/abstracts/44/5/SS0440050892&lt;/url&gt;&lt;/related-urls&gt;&lt;/urls&gt;&lt;electronic-resource-num&gt;10.2136/sssaj1980.03615995004400050002x&lt;/electronic-resource-num&gt;&lt;/record&gt;&lt;/Cite&gt;&lt;/EndNote&gt;</w:instrText>
      </w:r>
      <w:r w:rsidRPr="00E60289">
        <w:rPr>
          <w:rFonts w:ascii="Times New Roman" w:hAnsi="Times New Roman" w:cs="Times New Roman"/>
          <w:sz w:val="24"/>
          <w:szCs w:val="24"/>
        </w:rPr>
        <w:fldChar w:fldCharType="separate"/>
      </w:r>
      <w:r w:rsidR="00040A59">
        <w:rPr>
          <w:rFonts w:ascii="Times New Roman" w:hAnsi="Times New Roman" w:cs="Times New Roman"/>
          <w:noProof/>
          <w:sz w:val="24"/>
          <w:szCs w:val="24"/>
        </w:rPr>
        <w:t>(</w:t>
      </w:r>
      <w:hyperlink w:anchor="_ENREF_52" w:tooltip="van Genuchten, 1980 #16" w:history="1">
        <w:r w:rsidR="0022534B">
          <w:rPr>
            <w:rFonts w:ascii="Times New Roman" w:hAnsi="Times New Roman" w:cs="Times New Roman"/>
            <w:noProof/>
            <w:sz w:val="24"/>
            <w:szCs w:val="24"/>
          </w:rPr>
          <w:t>van Genuchten, 1980</w:t>
        </w:r>
      </w:hyperlink>
      <w:r w:rsidR="00040A59">
        <w:rPr>
          <w:rFonts w:ascii="Times New Roman" w:hAnsi="Times New Roman" w:cs="Times New Roman"/>
          <w:noProof/>
          <w:sz w:val="24"/>
          <w:szCs w:val="24"/>
        </w:rPr>
        <w:t>)</w:t>
      </w:r>
      <w:r w:rsidRPr="00E60289">
        <w:rPr>
          <w:rFonts w:ascii="Times New Roman" w:hAnsi="Times New Roman" w:cs="Times New Roman"/>
          <w:sz w:val="24"/>
          <w:szCs w:val="24"/>
        </w:rPr>
        <w:fldChar w:fldCharType="end"/>
      </w:r>
      <w:r w:rsidRPr="00E60289">
        <w:rPr>
          <w:rFonts w:ascii="Times New Roman" w:hAnsi="Times New Roman" w:cs="Times New Roman"/>
          <w:sz w:val="24"/>
          <w:szCs w:val="24"/>
        </w:rPr>
        <w:t>.</w:t>
      </w:r>
    </w:p>
    <w:p w14:paraId="2A15DC39" w14:textId="5640CE37" w:rsidR="00190AA7" w:rsidRPr="00E60289" w:rsidRDefault="00190AA7" w:rsidP="00190AA7">
      <w:pPr>
        <w:spacing w:line="480" w:lineRule="auto"/>
        <w:ind w:firstLine="720"/>
        <w:jc w:val="both"/>
        <w:rPr>
          <w:rFonts w:ascii="Times New Roman" w:hAnsi="Times New Roman" w:cs="Times New Roman"/>
          <w:sz w:val="24"/>
          <w:szCs w:val="24"/>
        </w:rPr>
      </w:pPr>
      <w:r w:rsidRPr="00E60289">
        <w:rPr>
          <w:rFonts w:ascii="Times New Roman" w:hAnsi="Times New Roman" w:cs="Times New Roman"/>
          <w:iCs/>
          <w:sz w:val="24"/>
          <w:szCs w:val="24"/>
        </w:rPr>
        <w:t>Values of the diffusion coefficient of a solution in free liquid,</w:t>
      </w:r>
      <m:oMath>
        <m:r>
          <w:rPr>
            <w:rFonts w:ascii="Cambria Math" w:hAnsi="Cambria Math" w:cs="Times New Roman"/>
            <w:sz w:val="24"/>
            <w:szCs w:val="24"/>
          </w:rPr>
          <m:t xml:space="preserve"> </m:t>
        </m:r>
        <m:sSub>
          <m:sSubPr>
            <m:ctrlPr>
              <w:rPr>
                <w:rFonts w:ascii="Cambria Math" w:hAnsi="Cambria Math" w:cs="Times New Roman"/>
                <w:i/>
                <w:iCs/>
                <w:sz w:val="24"/>
                <w:szCs w:val="24"/>
              </w:rPr>
            </m:ctrlPr>
          </m:sSubPr>
          <m:e>
            <m:r>
              <w:rPr>
                <w:rFonts w:ascii="Cambria Math" w:hAnsi="Cambria Math" w:cs="Times New Roman"/>
                <w:sz w:val="24"/>
                <w:szCs w:val="24"/>
              </w:rPr>
              <m:t>D</m:t>
            </m:r>
          </m:e>
          <m:sub>
            <m:r>
              <m:rPr>
                <m:sty m:val="p"/>
              </m:rPr>
              <w:rPr>
                <w:rFonts w:ascii="Cambria Math" w:hAnsi="Cambria Math" w:cs="Times New Roman"/>
                <w:sz w:val="24"/>
                <w:szCs w:val="24"/>
              </w:rPr>
              <m:t>f</m:t>
            </m:r>
          </m:sub>
        </m:sSub>
        <m:r>
          <w:rPr>
            <w:rFonts w:ascii="Cambria Math" w:hAnsi="Cambria Math" w:cs="Times New Roman"/>
            <w:sz w:val="24"/>
            <w:szCs w:val="24"/>
          </w:rPr>
          <m:t>,</m:t>
        </m:r>
      </m:oMath>
      <w:r w:rsidRPr="00E60289">
        <w:rPr>
          <w:rFonts w:ascii="Times New Roman" w:hAnsi="Times New Roman" w:cs="Times New Roman"/>
          <w:iCs/>
          <w:sz w:val="24"/>
          <w:szCs w:val="24"/>
        </w:rPr>
        <w:t xml:space="preserve"> for simple electrolytes tend to be within the range of </w:t>
      </w:r>
      <m:oMath>
        <m:r>
          <w:rPr>
            <w:rFonts w:ascii="Cambria Math" w:hAnsi="Cambria Math" w:cs="Times New Roman"/>
            <w:sz w:val="24"/>
            <w:szCs w:val="24"/>
          </w:rPr>
          <m:t>1×</m:t>
        </m:r>
        <m:sSup>
          <m:sSupPr>
            <m:ctrlPr>
              <w:rPr>
                <w:rFonts w:ascii="Cambria Math" w:hAnsi="Cambria Math" w:cs="Times New Roman"/>
                <w:i/>
                <w:iCs/>
                <w:sz w:val="24"/>
                <w:szCs w:val="24"/>
              </w:rPr>
            </m:ctrlPr>
          </m:sSupPr>
          <m:e>
            <m:r>
              <w:rPr>
                <w:rFonts w:ascii="Cambria Math" w:hAnsi="Cambria Math" w:cs="Times New Roman"/>
                <w:sz w:val="24"/>
                <w:szCs w:val="24"/>
              </w:rPr>
              <m:t>10</m:t>
            </m:r>
          </m:e>
          <m:sup>
            <m:r>
              <w:rPr>
                <w:rFonts w:ascii="Cambria Math" w:hAnsi="Cambria Math" w:cs="Times New Roman"/>
                <w:sz w:val="24"/>
                <w:szCs w:val="24"/>
              </w:rPr>
              <m:t>-9</m:t>
            </m:r>
          </m:sup>
        </m:sSup>
        <m:r>
          <w:rPr>
            <w:rFonts w:ascii="Cambria Math" w:hAnsi="Cambria Math" w:cs="Times New Roman"/>
            <w:sz w:val="24"/>
            <w:szCs w:val="24"/>
          </w:rPr>
          <m:t>-3×</m:t>
        </m:r>
        <m:sSup>
          <m:sSupPr>
            <m:ctrlPr>
              <w:rPr>
                <w:rFonts w:ascii="Cambria Math" w:hAnsi="Cambria Math" w:cs="Times New Roman"/>
                <w:i/>
                <w:iCs/>
                <w:sz w:val="24"/>
                <w:szCs w:val="24"/>
              </w:rPr>
            </m:ctrlPr>
          </m:sSupPr>
          <m:e>
            <m:r>
              <w:rPr>
                <w:rFonts w:ascii="Cambria Math" w:hAnsi="Cambria Math" w:cs="Times New Roman"/>
                <w:sz w:val="24"/>
                <w:szCs w:val="24"/>
              </w:rPr>
              <m:t>10</m:t>
            </m:r>
          </m:e>
          <m:sup>
            <m:r>
              <w:rPr>
                <w:rFonts w:ascii="Cambria Math" w:hAnsi="Cambria Math" w:cs="Times New Roman"/>
                <w:sz w:val="24"/>
                <w:szCs w:val="24"/>
              </w:rPr>
              <m:t>-9</m:t>
            </m:r>
          </m:sup>
        </m:sSup>
        <m:r>
          <w:rPr>
            <w:rFonts w:ascii="Cambria Math" w:hAnsi="Cambria Math" w:cs="Times New Roman"/>
            <w:sz w:val="24"/>
            <w:szCs w:val="24"/>
          </w:rPr>
          <m:t xml:space="preserve"> </m:t>
        </m:r>
        <m:sSup>
          <m:sSupPr>
            <m:ctrlPr>
              <w:rPr>
                <w:rFonts w:ascii="Cambria Math" w:hAnsi="Cambria Math" w:cs="Times New Roman"/>
                <w:iCs/>
                <w:sz w:val="24"/>
                <w:szCs w:val="24"/>
              </w:rPr>
            </m:ctrlPr>
          </m:sSupPr>
          <m:e>
            <m:r>
              <m:rPr>
                <m:sty m:val="p"/>
              </m:rPr>
              <w:rPr>
                <w:rFonts w:ascii="Cambria Math" w:hAnsi="Cambria Math" w:cs="Times New Roman"/>
                <w:sz w:val="24"/>
                <w:szCs w:val="24"/>
              </w:rPr>
              <m:t>m</m:t>
            </m:r>
          </m:e>
          <m:sup>
            <m:r>
              <w:rPr>
                <w:rFonts w:ascii="Cambria Math" w:hAnsi="Cambria Math" w:cs="Times New Roman"/>
                <w:sz w:val="24"/>
                <w:szCs w:val="24"/>
              </w:rPr>
              <m:t>2</m:t>
            </m:r>
          </m:sup>
        </m:sSup>
        <m:r>
          <w:rPr>
            <w:rFonts w:ascii="Cambria Math" w:hAnsi="Cambria Math" w:cs="Times New Roman"/>
            <w:sz w:val="24"/>
            <w:szCs w:val="24"/>
          </w:rPr>
          <m:t xml:space="preserve"> </m:t>
        </m:r>
        <m:sSup>
          <m:sSupPr>
            <m:ctrlPr>
              <w:rPr>
                <w:rFonts w:ascii="Cambria Math" w:hAnsi="Cambria Math" w:cs="Times New Roman"/>
                <w:i/>
                <w:iCs/>
                <w:sz w:val="24"/>
                <w:szCs w:val="24"/>
              </w:rPr>
            </m:ctrlPr>
          </m:sSupPr>
          <m:e>
            <m:r>
              <m:rPr>
                <m:sty m:val="p"/>
              </m:rPr>
              <w:rPr>
                <w:rFonts w:ascii="Cambria Math" w:hAnsi="Cambria Math" w:cs="Times New Roman"/>
                <w:sz w:val="24"/>
                <w:szCs w:val="24"/>
              </w:rPr>
              <m:t>s</m:t>
            </m:r>
          </m:e>
          <m:sup>
            <m:r>
              <w:rPr>
                <w:rFonts w:ascii="Cambria Math" w:hAnsi="Cambria Math" w:cs="Times New Roman"/>
                <w:sz w:val="24"/>
                <w:szCs w:val="24"/>
              </w:rPr>
              <m:t>-1</m:t>
            </m:r>
          </m:sup>
        </m:sSup>
      </m:oMath>
      <w:r w:rsidR="00DF0433">
        <w:rPr>
          <w:rFonts w:ascii="Times New Roman" w:hAnsi="Times New Roman" w:cs="Times New Roman"/>
          <w:iCs/>
          <w:sz w:val="24"/>
          <w:szCs w:val="24"/>
        </w:rPr>
        <w:t xml:space="preserve"> </w:t>
      </w:r>
      <w:r w:rsidR="00F02D1E">
        <w:rPr>
          <w:rFonts w:ascii="Times New Roman" w:hAnsi="Times New Roman" w:cs="Times New Roman"/>
          <w:iCs/>
          <w:sz w:val="24"/>
          <w:szCs w:val="24"/>
        </w:rPr>
        <w:fldChar w:fldCharType="begin"/>
      </w:r>
      <w:r w:rsidR="003B0D73">
        <w:rPr>
          <w:rFonts w:ascii="Times New Roman" w:hAnsi="Times New Roman" w:cs="Times New Roman"/>
          <w:iCs/>
          <w:sz w:val="24"/>
          <w:szCs w:val="24"/>
        </w:rPr>
        <w:instrText xml:space="preserve"> ADDIN EN.CITE &lt;EndNote&gt;&lt;Cite&gt;&lt;Author&gt;Shackelford&lt;/Author&gt;&lt;Year&gt;1991&lt;/Year&gt;&lt;RecNum&gt;319&lt;/RecNum&gt;&lt;DisplayText&gt;(Shackelford and Daniel, 1991)&lt;/DisplayText&gt;&lt;record&gt;&lt;rec-number&gt;319&lt;/rec-number&gt;&lt;foreign-keys&gt;&lt;key app="EN" db-id="0sapex5pfwrt05ep5w3x2zd0tdt9050e5fax" timestamp="1598603159"&gt;319&lt;/key&gt;&lt;/foreign-keys&gt;&lt;ref-type name="Journal Article"&gt;17&lt;/ref-type&gt;&lt;contributors&gt;&lt;authors&gt;&lt;author&gt;Shackelford, Charles D&lt;/author&gt;&lt;author&gt;Daniel, David E&lt;/author&gt;&lt;/authors&gt;&lt;/contributors&gt;&lt;titles&gt;&lt;title&gt;Diffusion in saturated soil. I: Background&lt;/title&gt;&lt;secondary-title&gt;Journal of Geotechnical Engineering&lt;/secondary-title&gt;&lt;/titles&gt;&lt;periodical&gt;&lt;full-title&gt;Journal of Geotechnical Engineering&lt;/full-title&gt;&lt;/periodical&gt;&lt;pages&gt;467-484&lt;/pages&gt;&lt;volume&gt;117&lt;/volume&gt;&lt;number&gt;3&lt;/number&gt;&lt;dates&gt;&lt;year&gt;1991&lt;/year&gt;&lt;/dates&gt;&lt;isbn&gt;0733-9410&lt;/isbn&gt;&lt;urls&gt;&lt;/urls&gt;&lt;/record&gt;&lt;/Cite&gt;&lt;/EndNote&gt;</w:instrText>
      </w:r>
      <w:r w:rsidR="00F02D1E">
        <w:rPr>
          <w:rFonts w:ascii="Times New Roman" w:hAnsi="Times New Roman" w:cs="Times New Roman"/>
          <w:iCs/>
          <w:sz w:val="24"/>
          <w:szCs w:val="24"/>
        </w:rPr>
        <w:fldChar w:fldCharType="separate"/>
      </w:r>
      <w:r w:rsidR="003B0D73">
        <w:rPr>
          <w:rFonts w:ascii="Times New Roman" w:hAnsi="Times New Roman" w:cs="Times New Roman"/>
          <w:iCs/>
          <w:noProof/>
          <w:sz w:val="24"/>
          <w:szCs w:val="24"/>
        </w:rPr>
        <w:t>(</w:t>
      </w:r>
      <w:hyperlink w:anchor="_ENREF_46" w:tooltip="Shackelford, 1991 #319" w:history="1">
        <w:r w:rsidR="0022534B">
          <w:rPr>
            <w:rFonts w:ascii="Times New Roman" w:hAnsi="Times New Roman" w:cs="Times New Roman"/>
            <w:iCs/>
            <w:noProof/>
            <w:sz w:val="24"/>
            <w:szCs w:val="24"/>
          </w:rPr>
          <w:t>Shackelford and Daniel, 1991</w:t>
        </w:r>
      </w:hyperlink>
      <w:r w:rsidR="003B0D73">
        <w:rPr>
          <w:rFonts w:ascii="Times New Roman" w:hAnsi="Times New Roman" w:cs="Times New Roman"/>
          <w:iCs/>
          <w:noProof/>
          <w:sz w:val="24"/>
          <w:szCs w:val="24"/>
        </w:rPr>
        <w:t>)</w:t>
      </w:r>
      <w:r w:rsidR="00F02D1E">
        <w:rPr>
          <w:rFonts w:ascii="Times New Roman" w:hAnsi="Times New Roman" w:cs="Times New Roman"/>
          <w:iCs/>
          <w:sz w:val="24"/>
          <w:szCs w:val="24"/>
        </w:rPr>
        <w:fldChar w:fldCharType="end"/>
      </w:r>
      <w:r w:rsidRPr="00E60289">
        <w:rPr>
          <w:rFonts w:ascii="Times New Roman" w:hAnsi="Times New Roman" w:cs="Times New Roman"/>
          <w:sz w:val="24"/>
          <w:szCs w:val="24"/>
        </w:rPr>
        <w:t xml:space="preserve">; we used a value in the middle of this range, </w:t>
      </w:r>
      <m:oMath>
        <m:sSub>
          <m:sSubPr>
            <m:ctrlPr>
              <w:rPr>
                <w:rFonts w:ascii="Cambria Math" w:hAnsi="Cambria Math" w:cs="Times New Roman"/>
                <w:i/>
                <w:iCs/>
                <w:sz w:val="24"/>
                <w:szCs w:val="24"/>
              </w:rPr>
            </m:ctrlPr>
          </m:sSubPr>
          <m:e>
            <m:r>
              <w:rPr>
                <w:rFonts w:ascii="Cambria Math" w:hAnsi="Cambria Math" w:cs="Times New Roman"/>
                <w:sz w:val="24"/>
                <w:szCs w:val="24"/>
              </w:rPr>
              <m:t>D</m:t>
            </m:r>
          </m:e>
          <m:sub>
            <m:r>
              <m:rPr>
                <m:sty m:val="p"/>
              </m:rPr>
              <w:rPr>
                <w:rFonts w:ascii="Cambria Math" w:hAnsi="Cambria Math" w:cs="Times New Roman"/>
                <w:sz w:val="24"/>
                <w:szCs w:val="24"/>
              </w:rPr>
              <m:t>f</m:t>
            </m:r>
          </m:sub>
        </m:sSub>
        <m:r>
          <w:rPr>
            <w:rFonts w:ascii="Cambria Math" w:hAnsi="Cambria Math" w:cs="Times New Roman"/>
            <w:sz w:val="24"/>
            <w:szCs w:val="24"/>
          </w:rPr>
          <m:t>=2×</m:t>
        </m:r>
        <m:sSup>
          <m:sSupPr>
            <m:ctrlPr>
              <w:rPr>
                <w:rFonts w:ascii="Cambria Math" w:hAnsi="Cambria Math" w:cs="Times New Roman"/>
                <w:i/>
                <w:iCs/>
                <w:sz w:val="24"/>
                <w:szCs w:val="24"/>
              </w:rPr>
            </m:ctrlPr>
          </m:sSupPr>
          <m:e>
            <m:r>
              <w:rPr>
                <w:rFonts w:ascii="Cambria Math" w:hAnsi="Cambria Math" w:cs="Times New Roman"/>
                <w:sz w:val="24"/>
                <w:szCs w:val="24"/>
              </w:rPr>
              <m:t>10</m:t>
            </m:r>
          </m:e>
          <m:sup>
            <m:r>
              <w:rPr>
                <w:rFonts w:ascii="Cambria Math" w:hAnsi="Cambria Math" w:cs="Times New Roman"/>
                <w:sz w:val="24"/>
                <w:szCs w:val="24"/>
              </w:rPr>
              <m:t>-9</m:t>
            </m:r>
          </m:sup>
        </m:sSup>
        <m:r>
          <m:rPr>
            <m:sty m:val="p"/>
          </m:rPr>
          <w:rPr>
            <w:rFonts w:ascii="Cambria Math" w:hAnsi="Cambria Math" w:cs="Times New Roman"/>
            <w:sz w:val="24"/>
            <w:szCs w:val="24"/>
          </w:rPr>
          <m:t xml:space="preserve"> </m:t>
        </m:r>
        <m:sSup>
          <m:sSupPr>
            <m:ctrlPr>
              <w:rPr>
                <w:rFonts w:ascii="Cambria Math" w:hAnsi="Cambria Math" w:cs="Times New Roman"/>
                <w:iCs/>
                <w:sz w:val="24"/>
                <w:szCs w:val="24"/>
              </w:rPr>
            </m:ctrlPr>
          </m:sSupPr>
          <m:e>
            <m:r>
              <m:rPr>
                <m:sty m:val="p"/>
              </m:rPr>
              <w:rPr>
                <w:rFonts w:ascii="Cambria Math" w:hAnsi="Cambria Math" w:cs="Times New Roman"/>
                <w:sz w:val="24"/>
                <w:szCs w:val="24"/>
              </w:rPr>
              <m:t>m</m:t>
            </m:r>
          </m:e>
          <m:sup>
            <m:r>
              <w:rPr>
                <w:rFonts w:ascii="Cambria Math" w:hAnsi="Cambria Math" w:cs="Times New Roman"/>
                <w:sz w:val="24"/>
                <w:szCs w:val="24"/>
              </w:rPr>
              <m:t>2</m:t>
            </m:r>
          </m:sup>
        </m:sSup>
        <m:r>
          <w:rPr>
            <w:rFonts w:ascii="Cambria Math" w:hAnsi="Cambria Math" w:cs="Times New Roman"/>
            <w:sz w:val="24"/>
            <w:szCs w:val="24"/>
          </w:rPr>
          <m:t xml:space="preserve"> </m:t>
        </m:r>
        <m:sSup>
          <m:sSupPr>
            <m:ctrlPr>
              <w:rPr>
                <w:rFonts w:ascii="Cambria Math" w:hAnsi="Cambria Math" w:cs="Times New Roman"/>
                <w:i/>
                <w:iCs/>
                <w:sz w:val="24"/>
                <w:szCs w:val="24"/>
              </w:rPr>
            </m:ctrlPr>
          </m:sSupPr>
          <m:e>
            <m:r>
              <m:rPr>
                <m:sty m:val="p"/>
              </m:rPr>
              <w:rPr>
                <w:rFonts w:ascii="Cambria Math" w:hAnsi="Cambria Math" w:cs="Times New Roman"/>
                <w:sz w:val="24"/>
                <w:szCs w:val="24"/>
              </w:rPr>
              <m:t>s</m:t>
            </m:r>
          </m:e>
          <m:sup>
            <m:r>
              <w:rPr>
                <w:rFonts w:ascii="Cambria Math" w:hAnsi="Cambria Math" w:cs="Times New Roman"/>
                <w:sz w:val="24"/>
                <w:szCs w:val="24"/>
              </w:rPr>
              <m:t>-1</m:t>
            </m:r>
          </m:sup>
        </m:sSup>
      </m:oMath>
      <w:r w:rsidRPr="00E60289">
        <w:rPr>
          <w:rFonts w:ascii="Times New Roman" w:hAnsi="Times New Roman" w:cs="Times New Roman"/>
          <w:sz w:val="24"/>
          <w:szCs w:val="24"/>
        </w:rPr>
        <w:t xml:space="preserve">. </w:t>
      </w:r>
      <w:r w:rsidRPr="00E60289">
        <w:rPr>
          <w:rFonts w:ascii="Times New Roman" w:hAnsi="Times New Roman" w:cs="Times New Roman"/>
          <w:iCs/>
          <w:sz w:val="24"/>
          <w:szCs w:val="24"/>
        </w:rPr>
        <w:t xml:space="preserve">The typical range of the impedance coefficient </w:t>
      </w:r>
      <m:oMath>
        <m:r>
          <w:rPr>
            <w:rFonts w:ascii="Cambria Math" w:hAnsi="Cambria Math" w:cs="Times New Roman"/>
            <w:sz w:val="24"/>
            <w:szCs w:val="24"/>
          </w:rPr>
          <m:t>d</m:t>
        </m:r>
      </m:oMath>
      <w:r w:rsidRPr="00E60289">
        <w:rPr>
          <w:rFonts w:ascii="Times New Roman" w:hAnsi="Times New Roman" w:cs="Times New Roman"/>
          <w:iCs/>
          <w:sz w:val="24"/>
          <w:szCs w:val="24"/>
        </w:rPr>
        <w:t xml:space="preserve"> is between 0.5 and 2 </w:t>
      </w:r>
      <w:r w:rsidRPr="00E60289">
        <w:rPr>
          <w:rFonts w:ascii="Times New Roman" w:hAnsi="Times New Roman" w:cs="Times New Roman"/>
          <w:iCs/>
          <w:sz w:val="24"/>
          <w:szCs w:val="24"/>
        </w:rPr>
        <w:fldChar w:fldCharType="begin"/>
      </w:r>
      <w:r w:rsidR="003B0D73">
        <w:rPr>
          <w:rFonts w:ascii="Times New Roman" w:hAnsi="Times New Roman" w:cs="Times New Roman"/>
          <w:iCs/>
          <w:sz w:val="24"/>
          <w:szCs w:val="24"/>
        </w:rPr>
        <w:instrText xml:space="preserve"> ADDIN EN.CITE &lt;EndNote&gt;&lt;Cite&gt;&lt;Author&gt;Nye&lt;/Author&gt;&lt;Year&gt;1977&lt;/Year&gt;&lt;RecNum&gt;19&lt;/RecNum&gt;&lt;DisplayText&gt;(Nye and Tinker, 1977)&lt;/DisplayText&gt;&lt;record&gt;&lt;rec-number&gt;19&lt;/rec-number&gt;&lt;foreign-keys&gt;&lt;key app="EN" db-id="0sapex5pfwrt05ep5w3x2zd0tdt9050e5fax" timestamp="1456222921"&gt;19&lt;/key&gt;&lt;/foreign-keys&gt;&lt;ref-type name="Book"&gt;6&lt;/ref-type&gt;&lt;contributors&gt;&lt;authors&gt;&lt;author&gt;Nye, Peter Hague&lt;/author&gt;&lt;author&gt;Tinker, Philip Bernard&lt;/author&gt;&lt;/authors&gt;&lt;/contributors&gt;&lt;titles&gt;&lt;title&gt;Solute movement in the soil-root system&lt;/title&gt;&lt;/titles&gt;&lt;volume&gt;4&lt;/volume&gt;&lt;dates&gt;&lt;year&gt;1977&lt;/year&gt;&lt;/dates&gt;&lt;publisher&gt;Univ of California Press&lt;/publisher&gt;&lt;isbn&gt;0520034511&lt;/isbn&gt;&lt;urls&gt;&lt;/urls&gt;&lt;/record&gt;&lt;/Cite&gt;&lt;/EndNote&gt;</w:instrText>
      </w:r>
      <w:r w:rsidRPr="00E60289">
        <w:rPr>
          <w:rFonts w:ascii="Times New Roman" w:hAnsi="Times New Roman" w:cs="Times New Roman"/>
          <w:iCs/>
          <w:sz w:val="24"/>
          <w:szCs w:val="24"/>
        </w:rPr>
        <w:fldChar w:fldCharType="separate"/>
      </w:r>
      <w:r w:rsidR="003B0D73">
        <w:rPr>
          <w:rFonts w:ascii="Times New Roman" w:hAnsi="Times New Roman" w:cs="Times New Roman"/>
          <w:iCs/>
          <w:noProof/>
          <w:sz w:val="24"/>
          <w:szCs w:val="24"/>
        </w:rPr>
        <w:t>(</w:t>
      </w:r>
      <w:hyperlink w:anchor="_ENREF_35" w:tooltip="Nye, 1977 #19" w:history="1">
        <w:r w:rsidR="0022534B">
          <w:rPr>
            <w:rFonts w:ascii="Times New Roman" w:hAnsi="Times New Roman" w:cs="Times New Roman"/>
            <w:iCs/>
            <w:noProof/>
            <w:sz w:val="24"/>
            <w:szCs w:val="24"/>
          </w:rPr>
          <w:t>Nye and Tinker, 1977</w:t>
        </w:r>
      </w:hyperlink>
      <w:r w:rsidR="003B0D73">
        <w:rPr>
          <w:rFonts w:ascii="Times New Roman" w:hAnsi="Times New Roman" w:cs="Times New Roman"/>
          <w:iCs/>
          <w:noProof/>
          <w:sz w:val="24"/>
          <w:szCs w:val="24"/>
        </w:rPr>
        <w:t>)</w:t>
      </w:r>
      <w:r w:rsidRPr="00E60289">
        <w:rPr>
          <w:rFonts w:ascii="Times New Roman" w:hAnsi="Times New Roman" w:cs="Times New Roman"/>
          <w:iCs/>
          <w:sz w:val="24"/>
          <w:szCs w:val="24"/>
        </w:rPr>
        <w:fldChar w:fldCharType="end"/>
      </w:r>
      <w:r w:rsidRPr="00E60289">
        <w:rPr>
          <w:rFonts w:ascii="Times New Roman" w:hAnsi="Times New Roman" w:cs="Times New Roman"/>
          <w:iCs/>
          <w:sz w:val="24"/>
          <w:szCs w:val="24"/>
        </w:rPr>
        <w:t xml:space="preserve"> and was chosen as </w:t>
      </w:r>
      <m:oMath>
        <m:r>
          <w:rPr>
            <w:rFonts w:ascii="Cambria Math" w:hAnsi="Cambria Math" w:cs="Times New Roman"/>
            <w:sz w:val="24"/>
            <w:szCs w:val="24"/>
          </w:rPr>
          <m:t>d=</m:t>
        </m:r>
        <m:r>
          <w:rPr>
            <w:rFonts w:ascii="Cambria Math" w:hAnsi="Cambria Math" w:cs="Times New Roman"/>
            <w:sz w:val="24"/>
            <w:szCs w:val="24"/>
          </w:rPr>
          <w:lastRenderedPageBreak/>
          <m:t>2</m:t>
        </m:r>
      </m:oMath>
      <w:r w:rsidR="00F02D1E">
        <w:rPr>
          <w:rFonts w:ascii="Times New Roman" w:hAnsi="Times New Roman" w:cs="Times New Roman"/>
          <w:sz w:val="24"/>
          <w:szCs w:val="24"/>
        </w:rPr>
        <w:t xml:space="preserve"> to be representative of a relatively compact soil</w:t>
      </w:r>
      <w:r w:rsidRPr="00E60289">
        <w:rPr>
          <w:rFonts w:ascii="Times New Roman" w:hAnsi="Times New Roman" w:cs="Times New Roman"/>
          <w:iCs/>
          <w:sz w:val="24"/>
          <w:szCs w:val="24"/>
        </w:rPr>
        <w:t>. The buffer power of nitrate use</w:t>
      </w:r>
      <w:r w:rsidR="00987A1F">
        <w:rPr>
          <w:rFonts w:ascii="Times New Roman" w:hAnsi="Times New Roman" w:cs="Times New Roman"/>
          <w:iCs/>
          <w:sz w:val="24"/>
          <w:szCs w:val="24"/>
        </w:rPr>
        <w:t>d in the root uptake function, e</w:t>
      </w:r>
      <w:r w:rsidRPr="00E60289">
        <w:rPr>
          <w:rFonts w:ascii="Times New Roman" w:hAnsi="Times New Roman" w:cs="Times New Roman"/>
          <w:iCs/>
          <w:sz w:val="24"/>
          <w:szCs w:val="24"/>
        </w:rPr>
        <w:t>quation (</w:t>
      </w:r>
      <w:r w:rsidRPr="00E60289">
        <w:rPr>
          <w:rFonts w:ascii="Times New Roman" w:hAnsi="Times New Roman" w:cs="Times New Roman"/>
          <w:iCs/>
          <w:sz w:val="24"/>
          <w:szCs w:val="24"/>
        </w:rPr>
        <w:fldChar w:fldCharType="begin"/>
      </w:r>
      <w:r w:rsidRPr="00E60289">
        <w:rPr>
          <w:rFonts w:ascii="Times New Roman" w:hAnsi="Times New Roman" w:cs="Times New Roman"/>
          <w:iCs/>
          <w:sz w:val="24"/>
          <w:szCs w:val="24"/>
        </w:rPr>
        <w:instrText xml:space="preserve"> REF alpha_p \h  \* MERGEFORMAT </w:instrText>
      </w:r>
      <w:r w:rsidRPr="00E60289">
        <w:rPr>
          <w:rFonts w:ascii="Times New Roman" w:hAnsi="Times New Roman" w:cs="Times New Roman"/>
          <w:iCs/>
          <w:sz w:val="24"/>
          <w:szCs w:val="24"/>
        </w:rPr>
      </w:r>
      <w:r w:rsidRPr="00E60289">
        <w:rPr>
          <w:rFonts w:ascii="Times New Roman" w:hAnsi="Times New Roman" w:cs="Times New Roman"/>
          <w:iCs/>
          <w:sz w:val="24"/>
          <w:szCs w:val="24"/>
        </w:rPr>
        <w:fldChar w:fldCharType="separate"/>
      </w:r>
      <w:r w:rsidR="002D1799">
        <w:rPr>
          <w:rFonts w:ascii="Times New Roman" w:hAnsi="Times New Roman" w:cs="Times New Roman"/>
          <w:noProof/>
          <w:sz w:val="24"/>
          <w:szCs w:val="24"/>
        </w:rPr>
        <w:t>24</w:t>
      </w:r>
      <w:r w:rsidRPr="00E60289">
        <w:rPr>
          <w:rFonts w:ascii="Times New Roman" w:hAnsi="Times New Roman" w:cs="Times New Roman"/>
          <w:iCs/>
          <w:sz w:val="24"/>
          <w:szCs w:val="24"/>
        </w:rPr>
        <w:fldChar w:fldCharType="end"/>
      </w:r>
      <w:r w:rsidRPr="00E60289">
        <w:rPr>
          <w:rFonts w:ascii="Times New Roman" w:hAnsi="Times New Roman" w:cs="Times New Roman"/>
          <w:iCs/>
          <w:sz w:val="24"/>
          <w:szCs w:val="24"/>
        </w:rPr>
        <w:t xml:space="preserve">) was chosen as </w:t>
      </w:r>
      <m:oMath>
        <m:r>
          <w:rPr>
            <w:rFonts w:ascii="Cambria Math" w:hAnsi="Cambria Math" w:cs="Times New Roman"/>
            <w:sz w:val="24"/>
            <w:szCs w:val="24"/>
          </w:rPr>
          <m:t>b=1</m:t>
        </m:r>
      </m:oMath>
      <w:r w:rsidRPr="00E60289">
        <w:rPr>
          <w:rFonts w:ascii="Times New Roman" w:hAnsi="Times New Roman" w:cs="Times New Roman"/>
          <w:iCs/>
          <w:sz w:val="24"/>
          <w:szCs w:val="24"/>
        </w:rPr>
        <w:t xml:space="preserve"> </w:t>
      </w:r>
      <w:r w:rsidRPr="00E60289">
        <w:rPr>
          <w:rFonts w:ascii="Times New Roman" w:hAnsi="Times New Roman" w:cs="Times New Roman"/>
          <w:sz w:val="24"/>
          <w:szCs w:val="24"/>
        </w:rPr>
        <w:fldChar w:fldCharType="begin"/>
      </w:r>
      <w:r w:rsidR="00040A59">
        <w:rPr>
          <w:rFonts w:ascii="Times New Roman" w:hAnsi="Times New Roman" w:cs="Times New Roman"/>
          <w:sz w:val="24"/>
          <w:szCs w:val="24"/>
        </w:rPr>
        <w:instrText xml:space="preserve"> ADDIN EN.CITE &lt;EndNote&gt;&lt;Cite&gt;&lt;Author&gt;Barber&lt;/Author&gt;&lt;Year&gt;1995&lt;/Year&gt;&lt;RecNum&gt;2&lt;/RecNum&gt;&lt;DisplayText&gt;(Barber, 1995)&lt;/DisplayText&gt;&lt;record&gt;&lt;rec-number&gt;2&lt;/rec-number&gt;&lt;foreign-keys&gt;&lt;key app="EN" db-id="0sapex5pfwrt05ep5w3x2zd0tdt9050e5fax" timestamp="1453114871"&gt;2&lt;/key&gt;&lt;/foreign-keys&gt;&lt;ref-type name="Book"&gt;6&lt;/ref-type&gt;&lt;contributors&gt;&lt;authors&gt;&lt;author&gt;Barber, Stanley A&lt;/author&gt;&lt;/authors&gt;&lt;/contributors&gt;&lt;titles&gt;&lt;title&gt;Soil nutrient bioavailability: a mechanistic approach&lt;/title&gt;&lt;/titles&gt;&lt;dates&gt;&lt;year&gt;1995&lt;/year&gt;&lt;/dates&gt;&lt;pub-location&gt;New York, USA&lt;/pub-location&gt;&lt;publisher&gt;John Wiley &amp;amp; Sons&lt;/publisher&gt;&lt;isbn&gt;0471587478&lt;/isbn&gt;&lt;urls&gt;&lt;/urls&gt;&lt;/record&gt;&lt;/Cite&gt;&lt;/EndNote&gt;</w:instrText>
      </w:r>
      <w:r w:rsidRPr="00E60289">
        <w:rPr>
          <w:rFonts w:ascii="Times New Roman" w:hAnsi="Times New Roman" w:cs="Times New Roman"/>
          <w:sz w:val="24"/>
          <w:szCs w:val="24"/>
        </w:rPr>
        <w:fldChar w:fldCharType="separate"/>
      </w:r>
      <w:r w:rsidR="00040A59">
        <w:rPr>
          <w:rFonts w:ascii="Times New Roman" w:hAnsi="Times New Roman" w:cs="Times New Roman"/>
          <w:noProof/>
          <w:sz w:val="24"/>
          <w:szCs w:val="24"/>
        </w:rPr>
        <w:t>(</w:t>
      </w:r>
      <w:hyperlink w:anchor="_ENREF_1" w:tooltip="Barber, 1995 #1025" w:history="1">
        <w:r w:rsidR="0022534B">
          <w:rPr>
            <w:rFonts w:ascii="Times New Roman" w:hAnsi="Times New Roman" w:cs="Times New Roman"/>
            <w:noProof/>
            <w:sz w:val="24"/>
            <w:szCs w:val="24"/>
          </w:rPr>
          <w:t>Barber, 1995</w:t>
        </w:r>
      </w:hyperlink>
      <w:r w:rsidR="00040A59">
        <w:rPr>
          <w:rFonts w:ascii="Times New Roman" w:hAnsi="Times New Roman" w:cs="Times New Roman"/>
          <w:noProof/>
          <w:sz w:val="24"/>
          <w:szCs w:val="24"/>
        </w:rPr>
        <w:t>)</w:t>
      </w:r>
      <w:r w:rsidRPr="00E60289">
        <w:rPr>
          <w:rFonts w:ascii="Times New Roman" w:hAnsi="Times New Roman" w:cs="Times New Roman"/>
          <w:sz w:val="24"/>
          <w:szCs w:val="24"/>
        </w:rPr>
        <w:fldChar w:fldCharType="end"/>
      </w:r>
      <w:r w:rsidRPr="00E60289">
        <w:rPr>
          <w:rFonts w:ascii="Times New Roman" w:hAnsi="Times New Roman" w:cs="Times New Roman"/>
          <w:sz w:val="24"/>
          <w:szCs w:val="24"/>
        </w:rPr>
        <w:t>.</w:t>
      </w:r>
    </w:p>
    <w:p w14:paraId="23AE3892" w14:textId="39307063" w:rsidR="00190AA7" w:rsidRPr="00E60289" w:rsidRDefault="00190AA7" w:rsidP="00190AA7">
      <w:pPr>
        <w:spacing w:line="480" w:lineRule="auto"/>
        <w:ind w:firstLine="720"/>
        <w:jc w:val="both"/>
        <w:rPr>
          <w:rFonts w:ascii="Times New Roman" w:hAnsi="Times New Roman" w:cs="Times New Roman"/>
          <w:sz w:val="24"/>
          <w:szCs w:val="24"/>
        </w:rPr>
      </w:pPr>
      <w:r w:rsidRPr="00E60289">
        <w:rPr>
          <w:rFonts w:ascii="Times New Roman" w:hAnsi="Times New Roman" w:cs="Times New Roman"/>
          <w:sz w:val="24"/>
          <w:szCs w:val="24"/>
        </w:rPr>
        <w:t xml:space="preserve">The parameters for root geometry,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p</m:t>
            </m:r>
          </m:sub>
        </m:sSub>
      </m:oMath>
      <w:r w:rsidRPr="00E6028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l</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oMath>
      <w:r w:rsidRPr="00E6028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oMath>
      <w:r w:rsidRPr="00E60289">
        <w:rPr>
          <w:rFonts w:ascii="Times New Roman" w:hAnsi="Times New Roman" w:cs="Times New Roman"/>
          <w:sz w:val="24"/>
          <w:szCs w:val="24"/>
        </w:rPr>
        <w:t xml:space="preserve">, </w:t>
      </w:r>
      <m:oMath>
        <m:r>
          <w:rPr>
            <w:rFonts w:ascii="Cambria Math" w:hAnsi="Cambria Math" w:cs="Times New Roman"/>
            <w:sz w:val="24"/>
            <w:szCs w:val="24"/>
          </w:rPr>
          <m:t>r</m:t>
        </m:r>
      </m:oMath>
      <w:r w:rsidRPr="00E6028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D</m:t>
            </m:r>
          </m:sub>
        </m:sSub>
      </m:oMath>
      <w:r w:rsidRPr="00E6028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d</m:t>
            </m:r>
          </m:sub>
        </m:sSub>
      </m:oMath>
      <w:r w:rsidRPr="00E60289">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d</m:t>
            </m:r>
          </m:sub>
        </m:sSub>
        <m:r>
          <w:rPr>
            <w:rFonts w:ascii="Cambria Math" w:hAnsi="Cambria Math" w:cs="Times New Roman"/>
            <w:sz w:val="24"/>
            <w:szCs w:val="24"/>
          </w:rPr>
          <m:t>,</m:t>
        </m:r>
      </m:oMath>
      <w:r w:rsidRPr="00E60289">
        <w:rPr>
          <w:rFonts w:ascii="Times New Roman" w:hAnsi="Times New Roman" w:cs="Times New Roman"/>
          <w:sz w:val="24"/>
          <w:szCs w:val="24"/>
        </w:rPr>
        <w:t xml:space="preserve">  and the water–root uptake term,</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F</m:t>
            </m:r>
          </m:e>
          <m:sub>
            <m:r>
              <m:rPr>
                <m:sty m:val="p"/>
              </m:rPr>
              <w:rPr>
                <w:rFonts w:ascii="Cambria Math" w:hAnsi="Cambria Math" w:cs="Times New Roman"/>
                <w:sz w:val="24"/>
                <w:szCs w:val="24"/>
              </w:rPr>
              <m:t>w</m:t>
            </m:r>
          </m:sub>
        </m:sSub>
      </m:oMath>
      <w:r w:rsidRPr="00E6028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r</m:t>
            </m:r>
          </m:sub>
        </m:sSub>
      </m:oMath>
      <w:r w:rsidRPr="00E60289">
        <w:rPr>
          <w:rFonts w:ascii="Times New Roman" w:hAnsi="Times New Roman" w:cs="Times New Roman"/>
          <w:sz w:val="24"/>
          <w:szCs w:val="24"/>
        </w:rPr>
        <w:t xml:space="preserve"> and </w:t>
      </w:r>
      <m:oMath>
        <m:r>
          <w:rPr>
            <w:rFonts w:ascii="Cambria Math" w:hAnsi="Cambria Math" w:cs="Times New Roman"/>
            <w:sz w:val="24"/>
            <w:szCs w:val="24"/>
          </w:rPr>
          <m:t>P</m:t>
        </m:r>
      </m:oMath>
      <w:r w:rsidRPr="00E60289">
        <w:rPr>
          <w:rFonts w:ascii="Times New Roman" w:hAnsi="Times New Roman" w:cs="Times New Roman"/>
          <w:sz w:val="24"/>
          <w:szCs w:val="24"/>
        </w:rPr>
        <w:t xml:space="preserve">, we selected typical values for maize plants. Maize primary root radius varies between </w:t>
      </w:r>
      <m:oMath>
        <m:r>
          <w:rPr>
            <w:rFonts w:ascii="Cambria Math" w:hAnsi="Cambria Math" w:cs="Times New Roman"/>
            <w:sz w:val="24"/>
            <w:szCs w:val="24"/>
          </w:rPr>
          <m:t>0.2</m:t>
        </m:r>
      </m:oMath>
      <w:r w:rsidRPr="00E60289">
        <w:rPr>
          <w:rFonts w:ascii="Times New Roman" w:hAnsi="Times New Roman" w:cs="Times New Roman"/>
          <w:sz w:val="24"/>
          <w:szCs w:val="24"/>
        </w:rPr>
        <w:t xml:space="preserve"> and 0.6 mm depending on a number of factors </w:t>
      </w:r>
      <w:r w:rsidRPr="00E60289">
        <w:rPr>
          <w:rFonts w:ascii="Times New Roman" w:hAnsi="Times New Roman" w:cs="Times New Roman"/>
          <w:sz w:val="24"/>
          <w:szCs w:val="24"/>
        </w:rPr>
        <w:fldChar w:fldCharType="begin"/>
      </w:r>
      <w:r w:rsidR="003B0D73">
        <w:rPr>
          <w:rFonts w:ascii="Times New Roman" w:hAnsi="Times New Roman" w:cs="Times New Roman"/>
          <w:sz w:val="24"/>
          <w:szCs w:val="24"/>
        </w:rPr>
        <w:instrText xml:space="preserve"> ADDIN EN.CITE &lt;EndNote&gt;&lt;Cite&gt;&lt;Author&gt;Sharp&lt;/Author&gt;&lt;Year&gt;1988&lt;/Year&gt;&lt;RecNum&gt;293&lt;/RecNum&gt;&lt;DisplayText&gt;(Sharp et al., 1988)&lt;/DisplayText&gt;&lt;record&gt;&lt;rec-number&gt;293&lt;/rec-number&gt;&lt;foreign-keys&gt;&lt;key app="EN" db-id="0sapex5pfwrt05ep5w3x2zd0tdt9050e5fax" timestamp="1590578220"&gt;293&lt;/key&gt;&lt;/foreign-keys&gt;&lt;ref-type name="Journal Article"&gt;17&lt;/ref-type&gt;&lt;contributors&gt;&lt;authors&gt;&lt;author&gt;Sharp, Robert E&lt;/author&gt;&lt;author&gt;Silk, Wendy Kuhn&lt;/author&gt;&lt;author&gt;Hsiao, Theodore C&lt;/author&gt;&lt;/authors&gt;&lt;/contributors&gt;&lt;titles&gt;&lt;title&gt;Growth of the maize primary root at low water potentials: I. Spatial distribution of expansive growth&lt;/title&gt;&lt;secondary-title&gt;Plant Physiology&lt;/secondary-title&gt;&lt;/titles&gt;&lt;periodical&gt;&lt;full-title&gt;Plant Physiology&lt;/full-title&gt;&lt;/periodical&gt;&lt;pages&gt;50-57&lt;/pages&gt;&lt;volume&gt;87&lt;/volume&gt;&lt;number&gt;1&lt;/number&gt;&lt;dates&gt;&lt;year&gt;1988&lt;/year&gt;&lt;/dates&gt;&lt;isbn&gt;0032-0889&lt;/isbn&gt;&lt;urls&gt;&lt;/urls&gt;&lt;/record&gt;&lt;/Cite&gt;&lt;/EndNote&gt;</w:instrText>
      </w:r>
      <w:r w:rsidRPr="00E60289">
        <w:rPr>
          <w:rFonts w:ascii="Times New Roman" w:hAnsi="Times New Roman" w:cs="Times New Roman"/>
          <w:sz w:val="24"/>
          <w:szCs w:val="24"/>
        </w:rPr>
        <w:fldChar w:fldCharType="separate"/>
      </w:r>
      <w:r w:rsidR="003B0D73">
        <w:rPr>
          <w:rFonts w:ascii="Times New Roman" w:hAnsi="Times New Roman" w:cs="Times New Roman"/>
          <w:noProof/>
          <w:sz w:val="24"/>
          <w:szCs w:val="24"/>
        </w:rPr>
        <w:t>(</w:t>
      </w:r>
      <w:hyperlink w:anchor="_ENREF_47" w:tooltip="Sharp, 1988 #293" w:history="1">
        <w:r w:rsidR="0022534B">
          <w:rPr>
            <w:rFonts w:ascii="Times New Roman" w:hAnsi="Times New Roman" w:cs="Times New Roman"/>
            <w:noProof/>
            <w:sz w:val="24"/>
            <w:szCs w:val="24"/>
          </w:rPr>
          <w:t>Sharp et al., 1988</w:t>
        </w:r>
      </w:hyperlink>
      <w:r w:rsidR="003B0D73">
        <w:rPr>
          <w:rFonts w:ascii="Times New Roman" w:hAnsi="Times New Roman" w:cs="Times New Roman"/>
          <w:noProof/>
          <w:sz w:val="24"/>
          <w:szCs w:val="24"/>
        </w:rPr>
        <w:t>)</w:t>
      </w:r>
      <w:r w:rsidRPr="00E60289">
        <w:rPr>
          <w:rFonts w:ascii="Times New Roman" w:hAnsi="Times New Roman" w:cs="Times New Roman"/>
          <w:sz w:val="24"/>
          <w:szCs w:val="24"/>
        </w:rPr>
        <w:fldChar w:fldCharType="end"/>
      </w:r>
      <w:r w:rsidR="00A47D7E">
        <w:rPr>
          <w:rFonts w:ascii="Times New Roman" w:hAnsi="Times New Roman" w:cs="Times New Roman"/>
          <w:sz w:val="24"/>
          <w:szCs w:val="24"/>
        </w:rPr>
        <w:t>.</w:t>
      </w:r>
      <w:r w:rsidRPr="00E60289">
        <w:rPr>
          <w:rFonts w:ascii="Times New Roman" w:hAnsi="Times New Roman" w:cs="Times New Roman"/>
          <w:sz w:val="24"/>
          <w:szCs w:val="24"/>
        </w:rPr>
        <w:t xml:space="preserve"> </w:t>
      </w:r>
      <w:r w:rsidR="00A47D7E">
        <w:rPr>
          <w:rFonts w:ascii="Times New Roman" w:hAnsi="Times New Roman" w:cs="Times New Roman"/>
          <w:sz w:val="24"/>
          <w:szCs w:val="24"/>
        </w:rPr>
        <w:t>H</w:t>
      </w:r>
      <w:r w:rsidRPr="00E60289">
        <w:rPr>
          <w:rFonts w:ascii="Times New Roman" w:hAnsi="Times New Roman" w:cs="Times New Roman"/>
          <w:sz w:val="24"/>
          <w:szCs w:val="24"/>
        </w:rPr>
        <w:t xml:space="preserve">ence the primary root radius is assumed to be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p</m:t>
            </m:r>
          </m:sub>
        </m:sSub>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-4</m:t>
            </m:r>
          </m:sup>
        </m:sSup>
      </m:oMath>
      <w:r w:rsidR="00C608E3">
        <w:rPr>
          <w:rFonts w:ascii="Times New Roman" w:hAnsi="Times New Roman" w:cs="Times New Roman"/>
          <w:sz w:val="24"/>
          <w:szCs w:val="24"/>
        </w:rPr>
        <w:t xml:space="preserve"> m. Maize lateral root radii was</w:t>
      </w:r>
      <w:r w:rsidRPr="00E60289">
        <w:rPr>
          <w:rFonts w:ascii="Times New Roman" w:hAnsi="Times New Roman" w:cs="Times New Roman"/>
          <w:sz w:val="24"/>
          <w:szCs w:val="24"/>
        </w:rPr>
        <w:t xml:space="preserve"> </w:t>
      </w:r>
      <w:r w:rsidR="00A47D7E">
        <w:rPr>
          <w:rFonts w:ascii="Times New Roman" w:hAnsi="Times New Roman" w:cs="Times New Roman"/>
          <w:sz w:val="24"/>
          <w:szCs w:val="24"/>
        </w:rPr>
        <w:t>estimated</w:t>
      </w:r>
      <w:r w:rsidRPr="00E60289">
        <w:rPr>
          <w:rFonts w:ascii="Times New Roman" w:hAnsi="Times New Roman" w:cs="Times New Roman"/>
          <w:sz w:val="24"/>
          <w:szCs w:val="24"/>
        </w:rPr>
        <w:t xml:space="preserve"> from</w:t>
      </w:r>
      <w:r w:rsidR="002248FC">
        <w:rPr>
          <w:rFonts w:ascii="Times New Roman" w:hAnsi="Times New Roman" w:cs="Times New Roman"/>
          <w:sz w:val="24"/>
          <w:szCs w:val="24"/>
        </w:rPr>
        <w:t xml:space="preserve"> unpublished</w:t>
      </w:r>
      <w:r w:rsidRPr="00E60289">
        <w:rPr>
          <w:rFonts w:ascii="Times New Roman" w:hAnsi="Times New Roman" w:cs="Times New Roman"/>
          <w:sz w:val="24"/>
          <w:szCs w:val="24"/>
        </w:rPr>
        <w:t xml:space="preserve"> X-ray computed tomography images of maize and determined to be</w:t>
      </w:r>
      <w:r w:rsidR="002F7ECE">
        <w:rPr>
          <w:rFonts w:ascii="Times New Roman" w:hAnsi="Times New Roman" w:cs="Times New Roman"/>
          <w:sz w:val="24"/>
          <w:szCs w:val="24"/>
        </w:rPr>
        <w:t xml:space="preserve"> approximately</w:t>
      </w:r>
      <w:r w:rsidRPr="00E6028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l</m:t>
            </m:r>
          </m:sub>
        </m:sSub>
        <m:r>
          <w:rPr>
            <w:rFonts w:ascii="Cambria Math" w:hAnsi="Cambria Math" w:cs="Times New Roman"/>
            <w:sz w:val="24"/>
            <w:szCs w:val="24"/>
          </w:rPr>
          <m:t>=3.2×</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-5</m:t>
            </m:r>
          </m:sup>
        </m:sSup>
      </m:oMath>
      <w:r w:rsidRPr="00E60289">
        <w:rPr>
          <w:rFonts w:ascii="Times New Roman" w:hAnsi="Times New Roman" w:cs="Times New Roman"/>
          <w:sz w:val="24"/>
          <w:szCs w:val="24"/>
        </w:rPr>
        <w:t xml:space="preserve"> m. Typical later</w:t>
      </w:r>
      <w:r w:rsidR="00A47D7E">
        <w:rPr>
          <w:rFonts w:ascii="Times New Roman" w:hAnsi="Times New Roman" w:cs="Times New Roman"/>
          <w:sz w:val="24"/>
          <w:szCs w:val="24"/>
        </w:rPr>
        <w:t>al</w:t>
      </w:r>
      <w:r w:rsidRPr="00E60289">
        <w:rPr>
          <w:rFonts w:ascii="Times New Roman" w:hAnsi="Times New Roman" w:cs="Times New Roman"/>
          <w:sz w:val="24"/>
          <w:szCs w:val="24"/>
        </w:rPr>
        <w:t xml:space="preserve"> root length and branching angle used to define the cone of influence of primary roots were taken to be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r>
          <w:rPr>
            <w:rFonts w:ascii="Cambria Math" w:hAnsi="Cambria Math" w:cs="Times New Roman"/>
            <w:sz w:val="24"/>
            <w:szCs w:val="24"/>
          </w:rPr>
          <m:t>=0.08</m:t>
        </m:r>
      </m:oMath>
      <w:r w:rsidRPr="00E60289">
        <w:rPr>
          <w:rFonts w:ascii="Times New Roman" w:hAnsi="Times New Roman" w:cs="Times New Roman"/>
          <w:sz w:val="24"/>
          <w:szCs w:val="24"/>
        </w:rPr>
        <w:t xml:space="preserve"> m and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=π/4</m:t>
        </m:r>
      </m:oMath>
      <w:r w:rsidRPr="00E60289">
        <w:rPr>
          <w:rFonts w:ascii="Times New Roman" w:hAnsi="Times New Roman" w:cs="Times New Roman"/>
          <w:sz w:val="24"/>
          <w:szCs w:val="24"/>
        </w:rPr>
        <w:t xml:space="preserve"> rad. The root growth parameters </w:t>
      </w:r>
      <m:oMath>
        <m:r>
          <w:rPr>
            <w:rFonts w:ascii="Cambria Math" w:hAnsi="Cambria Math" w:cs="Times New Roman"/>
            <w:sz w:val="24"/>
            <w:szCs w:val="24"/>
          </w:rPr>
          <m:t>r=1×</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-7</m:t>
            </m:r>
          </m:sup>
        </m:sSup>
      </m:oMath>
      <w:r w:rsidRPr="00E60289">
        <w:rPr>
          <w:rFonts w:ascii="Times New Roman" w:hAnsi="Times New Roman" w:cs="Times New Roman"/>
          <w:sz w:val="24"/>
          <w:szCs w:val="24"/>
        </w:rPr>
        <w:t xml:space="preserve"> m s</w:t>
      </w:r>
      <w:r w:rsidRPr="00E60289">
        <w:rPr>
          <w:rFonts w:ascii="Times New Roman" w:hAnsi="Times New Roman" w:cs="Times New Roman"/>
          <w:sz w:val="24"/>
          <w:szCs w:val="24"/>
          <w:vertAlign w:val="superscript"/>
        </w:rPr>
        <w:t>-1</w:t>
      </w:r>
      <w:r w:rsidRPr="00E6028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d</m:t>
            </m:r>
          </m:sub>
        </m:sSub>
        <m:r>
          <w:rPr>
            <w:rFonts w:ascii="Cambria Math" w:hAnsi="Cambria Math" w:cs="Times New Roman"/>
            <w:sz w:val="24"/>
            <w:szCs w:val="24"/>
          </w:rPr>
          <m:t>=0.02</m:t>
        </m:r>
      </m:oMath>
      <w:r w:rsidRPr="00E60289">
        <w:rPr>
          <w:rFonts w:ascii="Times New Roman" w:hAnsi="Times New Roman" w:cs="Times New Roman"/>
          <w:sz w:val="24"/>
          <w:szCs w:val="24"/>
        </w:rPr>
        <w:t xml:space="preserve"> m</w:t>
      </w:r>
      <w:r w:rsidRPr="00E60289">
        <w:rPr>
          <w:rFonts w:ascii="Times New Roman" w:hAnsi="Times New Roman" w:cs="Times New Roman"/>
          <w:sz w:val="24"/>
          <w:szCs w:val="24"/>
          <w:vertAlign w:val="superscript"/>
        </w:rPr>
        <w:t>2</w:t>
      </w:r>
      <w:r w:rsidRPr="00E60289">
        <w:rPr>
          <w:rFonts w:ascii="Times New Roman" w:hAnsi="Times New Roman" w:cs="Times New Roman"/>
          <w:sz w:val="24"/>
          <w:szCs w:val="24"/>
          <w:vertAlign w:val="subscript"/>
        </w:rPr>
        <w:t>root</w:t>
      </w:r>
      <w:r w:rsidRPr="00E60289">
        <w:rPr>
          <w:rFonts w:ascii="Times New Roman" w:hAnsi="Times New Roman" w:cs="Times New Roman"/>
          <w:sz w:val="24"/>
          <w:szCs w:val="24"/>
        </w:rPr>
        <w:t xml:space="preserve"> m</w:t>
      </w:r>
      <w:r w:rsidRPr="00E60289">
        <w:rPr>
          <w:rFonts w:ascii="Times New Roman" w:hAnsi="Times New Roman" w:cs="Times New Roman"/>
          <w:sz w:val="24"/>
          <w:szCs w:val="24"/>
          <w:vertAlign w:val="superscript"/>
        </w:rPr>
        <w:t>-3</w:t>
      </w:r>
      <w:r w:rsidRPr="00E60289">
        <w:rPr>
          <w:rFonts w:ascii="Times New Roman" w:hAnsi="Times New Roman" w:cs="Times New Roman"/>
          <w:sz w:val="24"/>
          <w:szCs w:val="24"/>
        </w:rPr>
        <w:t xml:space="preserve"> s</w:t>
      </w:r>
      <w:r w:rsidRPr="00E60289">
        <w:rPr>
          <w:rFonts w:ascii="Times New Roman" w:hAnsi="Times New Roman" w:cs="Times New Roman"/>
          <w:sz w:val="24"/>
          <w:szCs w:val="24"/>
          <w:vertAlign w:val="superscript"/>
        </w:rPr>
        <w:t>-1</w:t>
      </w:r>
      <w:r w:rsidRPr="00E60289">
        <w:rPr>
          <w:rFonts w:ascii="Times New Roman" w:hAnsi="Times New Roman" w:cs="Times New Roman"/>
          <w:sz w:val="24"/>
          <w:szCs w:val="24"/>
        </w:rPr>
        <w:t xml:space="preserve">, </w:t>
      </w:r>
      <m:oMath>
        <m:r>
          <w:rPr>
            <w:rFonts w:ascii="Cambria Math" w:hAnsi="Cambria Math" w:cs="Times New Roman"/>
            <w:sz w:val="24"/>
            <w:szCs w:val="24"/>
          </w:rPr>
          <m:t>K=0.5</m:t>
        </m:r>
      </m:oMath>
      <w:r w:rsidRPr="00E60289">
        <w:rPr>
          <w:rFonts w:ascii="Times New Roman" w:hAnsi="Times New Roman" w:cs="Times New Roman"/>
          <w:sz w:val="24"/>
          <w:szCs w:val="24"/>
        </w:rPr>
        <w:t xml:space="preserve"> m and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d</m:t>
            </m:r>
          </m:sub>
        </m:sSub>
        <m:r>
          <w:rPr>
            <w:rFonts w:ascii="Cambria Math" w:hAnsi="Cambria Math" w:cs="Times New Roman"/>
            <w:sz w:val="24"/>
            <w:szCs w:val="24"/>
          </w:rPr>
          <m:t>=</m:t>
        </m:r>
        <m:r>
          <w:rPr>
            <w:rFonts w:ascii="Cambria Math" w:eastAsia="SimSun" w:hAnsi="Cambria Math" w:cs="Times New Roman"/>
            <w:sz w:val="24"/>
            <w:szCs w:val="24"/>
          </w:rPr>
          <m:t>1.5×</m:t>
        </m:r>
        <m:sSup>
          <m:sSupPr>
            <m:ctrlPr>
              <w:rPr>
                <w:rFonts w:ascii="Cambria Math" w:eastAsia="SimSun" w:hAnsi="Cambria Math" w:cs="Times New Roman"/>
                <w:i/>
                <w:sz w:val="24"/>
                <w:szCs w:val="24"/>
              </w:rPr>
            </m:ctrlPr>
          </m:sSupPr>
          <m:e>
            <m:r>
              <w:rPr>
                <w:rFonts w:ascii="Cambria Math" w:eastAsia="SimSun" w:hAnsi="Cambria Math" w:cs="Times New Roman"/>
                <w:sz w:val="24"/>
                <w:szCs w:val="24"/>
              </w:rPr>
              <m:t>10</m:t>
            </m:r>
          </m:e>
          <m:sup>
            <m:r>
              <w:rPr>
                <w:rFonts w:ascii="Cambria Math" w:eastAsia="SimSun" w:hAnsi="Cambria Math" w:cs="Times New Roman"/>
                <w:sz w:val="24"/>
                <w:szCs w:val="24"/>
              </w:rPr>
              <m:t>4</m:t>
            </m:r>
          </m:sup>
        </m:sSup>
      </m:oMath>
      <w:r w:rsidRPr="00E60289">
        <w:rPr>
          <w:rFonts w:ascii="Times New Roman" w:hAnsi="Times New Roman" w:cs="Times New Roman"/>
          <w:sz w:val="24"/>
          <w:szCs w:val="24"/>
        </w:rPr>
        <w:t xml:space="preserve"> m</w:t>
      </w:r>
      <w:r w:rsidRPr="00E60289">
        <w:rPr>
          <w:rFonts w:ascii="Times New Roman" w:hAnsi="Times New Roman" w:cs="Times New Roman"/>
          <w:sz w:val="24"/>
          <w:szCs w:val="24"/>
          <w:vertAlign w:val="superscript"/>
        </w:rPr>
        <w:t>2</w:t>
      </w:r>
      <w:r w:rsidRPr="00E60289">
        <w:rPr>
          <w:rFonts w:ascii="Times New Roman" w:hAnsi="Times New Roman" w:cs="Times New Roman"/>
          <w:sz w:val="24"/>
          <w:szCs w:val="24"/>
          <w:vertAlign w:val="subscript"/>
        </w:rPr>
        <w:t>root</w:t>
      </w:r>
      <w:r w:rsidRPr="00E60289">
        <w:rPr>
          <w:rFonts w:ascii="Times New Roman" w:hAnsi="Times New Roman" w:cs="Times New Roman"/>
          <w:sz w:val="24"/>
          <w:szCs w:val="24"/>
        </w:rPr>
        <w:t xml:space="preserve"> m</w:t>
      </w:r>
      <w:r w:rsidRPr="00E60289">
        <w:rPr>
          <w:rFonts w:ascii="Times New Roman" w:hAnsi="Times New Roman" w:cs="Times New Roman"/>
          <w:sz w:val="24"/>
          <w:szCs w:val="24"/>
          <w:vertAlign w:val="superscript"/>
        </w:rPr>
        <w:t xml:space="preserve">-3 </w:t>
      </w:r>
      <w:r w:rsidRPr="00E60289">
        <w:rPr>
          <w:rFonts w:ascii="Times New Roman" w:hAnsi="Times New Roman" w:cs="Times New Roman"/>
          <w:sz w:val="24"/>
          <w:szCs w:val="24"/>
        </w:rPr>
        <w:t xml:space="preserve">were selected so the primary root depth and lateral root length density fitted the experimental data of </w:t>
      </w:r>
      <w:hyperlink w:anchor="_ENREF_22" w:tooltip="Jones, 2018 #294" w:history="1">
        <w:r w:rsidR="0022534B" w:rsidRPr="00E60289">
          <w:rPr>
            <w:rFonts w:ascii="Times New Roman" w:hAnsi="Times New Roman" w:cs="Times New Roman"/>
            <w:sz w:val="24"/>
            <w:szCs w:val="24"/>
          </w:rPr>
          <w:fldChar w:fldCharType="begin"/>
        </w:r>
        <w:r w:rsidR="0022534B">
          <w:rPr>
            <w:rFonts w:ascii="Times New Roman" w:hAnsi="Times New Roman" w:cs="Times New Roman"/>
            <w:sz w:val="24"/>
            <w:szCs w:val="24"/>
          </w:rPr>
          <w:instrText xml:space="preserve"> ADDIN EN.CITE &lt;EndNote&gt;&lt;Cite AuthorYear="1"&gt;&lt;Author&gt;Jones&lt;/Author&gt;&lt;Year&gt;2018&lt;/Year&gt;&lt;RecNum&gt;294&lt;/RecNum&gt;&lt;DisplayText&gt;Jones et al. (2018&lt;/DisplayText&gt;&lt;record&gt;&lt;rec-number&gt;294&lt;/rec-number&gt;&lt;foreign-keys&gt;&lt;key app="EN" db-id="0sapex5pfwrt05ep5w3x2zd0tdt9050e5fax" timestamp="1590585533"&gt;294&lt;/key&gt;&lt;/foreign-keys&gt;&lt;ref-type name="Journal Article"&gt;17&lt;/ref-type&gt;&lt;contributors&gt;&lt;authors&gt;&lt;author&gt;Jones, DL&lt;/author&gt;&lt;author&gt;Magthab, EA&lt;/author&gt;&lt;author&gt;Gleeson, DB&lt;/author&gt;&lt;author&gt;Hill, PW&lt;/author&gt;&lt;author&gt;Sánchez-Rodríguez, AR&lt;/author&gt;&lt;author&gt;Roberts, P&lt;/author&gt;&lt;author&gt;Ge, T&lt;/author&gt;&lt;author&gt;Murphy, Daniel Vaughan&lt;/author&gt;&lt;/authors&gt;&lt;/contributors&gt;&lt;titles&gt;&lt;title&gt;Microbial competition for nitrogen and carbon is as intense in the subsoil as in the topsoil&lt;/title&gt;&lt;secondary-title&gt;Soil Biology and Biochemistry&lt;/secondary-title&gt;&lt;/titles&gt;&lt;periodical&gt;&lt;full-title&gt;Soil Biology and Biochemistry&lt;/full-title&gt;&lt;/periodical&gt;&lt;pages&gt;72-82&lt;/pages&gt;&lt;volume&gt;117&lt;/volume&gt;&lt;dates&gt;&lt;year&gt;2018&lt;/year&gt;&lt;/dates&gt;&lt;isbn&gt;0038-0717&lt;/isbn&gt;&lt;urls&gt;&lt;/urls&gt;&lt;/record&gt;&lt;/Cite&gt;&lt;/EndNote&gt;</w:instrText>
        </w:r>
        <w:r w:rsidR="0022534B" w:rsidRPr="00E60289">
          <w:rPr>
            <w:rFonts w:ascii="Times New Roman" w:hAnsi="Times New Roman" w:cs="Times New Roman"/>
            <w:sz w:val="24"/>
            <w:szCs w:val="24"/>
          </w:rPr>
          <w:fldChar w:fldCharType="separate"/>
        </w:r>
        <w:r w:rsidR="0022534B">
          <w:rPr>
            <w:rFonts w:ascii="Times New Roman" w:hAnsi="Times New Roman" w:cs="Times New Roman"/>
            <w:noProof/>
            <w:sz w:val="24"/>
            <w:szCs w:val="24"/>
          </w:rPr>
          <w:t>Jones et al. (2018</w:t>
        </w:r>
        <w:r w:rsidR="0022534B" w:rsidRPr="00E60289">
          <w:rPr>
            <w:rFonts w:ascii="Times New Roman" w:hAnsi="Times New Roman" w:cs="Times New Roman"/>
            <w:sz w:val="24"/>
            <w:szCs w:val="24"/>
          </w:rPr>
          <w:fldChar w:fldCharType="end"/>
        </w:r>
      </w:hyperlink>
      <w:r w:rsidR="002C6F5F">
        <w:rPr>
          <w:rFonts w:ascii="Times New Roman" w:hAnsi="Times New Roman" w:cs="Times New Roman"/>
          <w:sz w:val="24"/>
          <w:szCs w:val="24"/>
        </w:rPr>
        <w:t>)</w:t>
      </w:r>
      <w:r w:rsidRPr="00E60289">
        <w:rPr>
          <w:rFonts w:ascii="Times New Roman" w:hAnsi="Times New Roman" w:cs="Times New Roman"/>
          <w:sz w:val="24"/>
          <w:szCs w:val="24"/>
        </w:rPr>
        <w:t xml:space="preserve">. The root axial conductivity,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z</m:t>
            </m:r>
          </m:sub>
        </m:sSub>
      </m:oMath>
      <w:r w:rsidRPr="00E60289">
        <w:rPr>
          <w:rFonts w:ascii="Times New Roman" w:hAnsi="Times New Roman" w:cs="Times New Roman"/>
          <w:sz w:val="24"/>
          <w:szCs w:val="24"/>
        </w:rPr>
        <w:t xml:space="preserve"> was chosen as </w:t>
      </w:r>
      <m:oMath>
        <m:r>
          <w:rPr>
            <w:rFonts w:ascii="Cambria Math" w:eastAsia="SimSun" w:hAnsi="Cambria Math" w:cs="Times New Roman"/>
            <w:sz w:val="24"/>
            <w:szCs w:val="24"/>
          </w:rPr>
          <m:t>1.19×</m:t>
        </m:r>
        <m:sSup>
          <m:sSupPr>
            <m:ctrlPr>
              <w:rPr>
                <w:rFonts w:ascii="Cambria Math" w:eastAsia="SimSun" w:hAnsi="Cambria Math" w:cs="Times New Roman"/>
                <w:i/>
                <w:sz w:val="24"/>
                <w:szCs w:val="24"/>
              </w:rPr>
            </m:ctrlPr>
          </m:sSupPr>
          <m:e>
            <m:r>
              <w:rPr>
                <w:rFonts w:ascii="Cambria Math" w:eastAsia="SimSun" w:hAnsi="Cambria Math" w:cs="Times New Roman"/>
                <w:sz w:val="24"/>
                <w:szCs w:val="24"/>
              </w:rPr>
              <m:t>10</m:t>
            </m:r>
          </m:e>
          <m:sup>
            <m:r>
              <w:rPr>
                <w:rFonts w:ascii="Cambria Math" w:eastAsia="SimSun" w:hAnsi="Cambria Math" w:cs="Times New Roman"/>
                <w:sz w:val="24"/>
                <w:szCs w:val="24"/>
              </w:rPr>
              <m:t>-14</m:t>
            </m:r>
          </m:sup>
        </m:sSup>
      </m:oMath>
      <w:r w:rsidRPr="00E60289">
        <w:rPr>
          <w:rFonts w:ascii="Times New Roman" w:hAnsi="Times New Roman" w:cs="Times New Roman"/>
          <w:sz w:val="24"/>
          <w:szCs w:val="24"/>
        </w:rPr>
        <w:t xml:space="preserve"> m</w:t>
      </w:r>
      <w:r w:rsidRPr="00E60289">
        <w:rPr>
          <w:rFonts w:ascii="Times New Roman" w:hAnsi="Times New Roman" w:cs="Times New Roman"/>
          <w:sz w:val="24"/>
          <w:szCs w:val="24"/>
          <w:vertAlign w:val="superscript"/>
        </w:rPr>
        <w:t>4</w:t>
      </w:r>
      <w:r w:rsidRPr="00E60289">
        <w:rPr>
          <w:rFonts w:ascii="Times New Roman" w:hAnsi="Times New Roman" w:cs="Times New Roman"/>
          <w:sz w:val="24"/>
          <w:szCs w:val="24"/>
        </w:rPr>
        <w:t xml:space="preserve"> Pa</w:t>
      </w:r>
      <w:r w:rsidRPr="00E60289">
        <w:rPr>
          <w:rFonts w:ascii="Times New Roman" w:hAnsi="Times New Roman" w:cs="Times New Roman"/>
          <w:sz w:val="24"/>
          <w:szCs w:val="24"/>
          <w:vertAlign w:val="superscript"/>
        </w:rPr>
        <w:t>-1</w:t>
      </w:r>
      <w:r w:rsidRPr="00E60289">
        <w:rPr>
          <w:rFonts w:ascii="Times New Roman" w:hAnsi="Times New Roman" w:cs="Times New Roman"/>
          <w:sz w:val="24"/>
          <w:szCs w:val="24"/>
        </w:rPr>
        <w:t xml:space="preserve"> s</w:t>
      </w:r>
      <w:r w:rsidRPr="00E60289">
        <w:rPr>
          <w:rFonts w:ascii="Times New Roman" w:hAnsi="Times New Roman" w:cs="Times New Roman"/>
          <w:sz w:val="24"/>
          <w:szCs w:val="24"/>
          <w:vertAlign w:val="superscript"/>
        </w:rPr>
        <w:t>-1</w:t>
      </w:r>
      <w:r w:rsidRPr="00E60289">
        <w:rPr>
          <w:rFonts w:ascii="Times New Roman" w:hAnsi="Times New Roman" w:cs="Times New Roman"/>
          <w:sz w:val="24"/>
          <w:szCs w:val="24"/>
        </w:rPr>
        <w:t xml:space="preserve"> to be representative of primary roots </w:t>
      </w:r>
      <w:r w:rsidRPr="00E60289">
        <w:rPr>
          <w:rFonts w:ascii="Times New Roman" w:hAnsi="Times New Roman" w:cs="Times New Roman"/>
          <w:sz w:val="24"/>
          <w:szCs w:val="24"/>
        </w:rPr>
        <w:fldChar w:fldCharType="begin"/>
      </w:r>
      <w:r w:rsidR="003B0D73">
        <w:rPr>
          <w:rFonts w:ascii="Times New Roman" w:hAnsi="Times New Roman" w:cs="Times New Roman"/>
          <w:sz w:val="24"/>
          <w:szCs w:val="24"/>
        </w:rPr>
        <w:instrText xml:space="preserve"> ADDIN EN.CITE &lt;EndNote&gt;&lt;Cite&gt;&lt;Author&gt;Roose&lt;/Author&gt;&lt;Year&gt;2004&lt;/Year&gt;&lt;RecNum&gt;42&lt;/RecNum&gt;&lt;DisplayText&gt;(Roose and Fowler, 2004)&lt;/DisplayText&gt;&lt;record&gt;&lt;rec-number&gt;42&lt;/rec-number&gt;&lt;foreign-keys&gt;&lt;key app="EN" db-id="0sapex5pfwrt05ep5w3x2zd0tdt9050e5fax" timestamp="1463655948"&gt;42&lt;/key&gt;&lt;/foreign-keys&gt;&lt;ref-type name="Journal Article"&gt;17&lt;/ref-type&gt;&lt;contributors&gt;&lt;authors&gt;&lt;author&gt;Roose, T&lt;/author&gt;&lt;author&gt;Fowler, AC&lt;/author&gt;&lt;/authors&gt;&lt;/contributors&gt;&lt;titles&gt;&lt;title&gt;A mathematical model for water and nutrient uptake by plant root systems&lt;/title&gt;&lt;secondary-title&gt;Journal of theoretical biology&lt;/secondary-title&gt;&lt;/titles&gt;&lt;periodical&gt;&lt;full-title&gt;Journal of theoretical biology&lt;/full-title&gt;&lt;/periodical&gt;&lt;pages&gt;173-184&lt;/pages&gt;&lt;volume&gt;228&lt;/volume&gt;&lt;number&gt;2&lt;/number&gt;&lt;dates&gt;&lt;year&gt;2004&lt;/year&gt;&lt;/dates&gt;&lt;isbn&gt;0022-5193&lt;/isbn&gt;&lt;urls&gt;&lt;/urls&gt;&lt;/record&gt;&lt;/Cite&gt;&lt;/EndNote&gt;</w:instrText>
      </w:r>
      <w:r w:rsidRPr="00E60289">
        <w:rPr>
          <w:rFonts w:ascii="Times New Roman" w:hAnsi="Times New Roman" w:cs="Times New Roman"/>
          <w:sz w:val="24"/>
          <w:szCs w:val="24"/>
        </w:rPr>
        <w:fldChar w:fldCharType="separate"/>
      </w:r>
      <w:r w:rsidR="003B0D73">
        <w:rPr>
          <w:rFonts w:ascii="Times New Roman" w:hAnsi="Times New Roman" w:cs="Times New Roman"/>
          <w:noProof/>
          <w:sz w:val="24"/>
          <w:szCs w:val="24"/>
        </w:rPr>
        <w:t>(</w:t>
      </w:r>
      <w:hyperlink w:anchor="_ENREF_40" w:tooltip="Roose, 2004 #42" w:history="1">
        <w:r w:rsidR="0022534B">
          <w:rPr>
            <w:rFonts w:ascii="Times New Roman" w:hAnsi="Times New Roman" w:cs="Times New Roman"/>
            <w:noProof/>
            <w:sz w:val="24"/>
            <w:szCs w:val="24"/>
          </w:rPr>
          <w:t>Roose and Fowler, 2004</w:t>
        </w:r>
      </w:hyperlink>
      <w:r w:rsidR="003B0D73">
        <w:rPr>
          <w:rFonts w:ascii="Times New Roman" w:hAnsi="Times New Roman" w:cs="Times New Roman"/>
          <w:noProof/>
          <w:sz w:val="24"/>
          <w:szCs w:val="24"/>
        </w:rPr>
        <w:t>)</w:t>
      </w:r>
      <w:r w:rsidRPr="00E60289">
        <w:rPr>
          <w:rFonts w:ascii="Times New Roman" w:hAnsi="Times New Roman" w:cs="Times New Roman"/>
          <w:sz w:val="24"/>
          <w:szCs w:val="24"/>
        </w:rPr>
        <w:fldChar w:fldCharType="end"/>
      </w:r>
      <w:r w:rsidRPr="00E60289">
        <w:rPr>
          <w:rFonts w:ascii="Times New Roman" w:hAnsi="Times New Roman" w:cs="Times New Roman"/>
          <w:sz w:val="24"/>
          <w:szCs w:val="24"/>
        </w:rPr>
        <w:t xml:space="preserve">. The root </w:t>
      </w:r>
      <w:r w:rsidR="00A47D7E">
        <w:rPr>
          <w:rFonts w:ascii="Times New Roman" w:hAnsi="Times New Roman" w:cs="Times New Roman"/>
          <w:sz w:val="24"/>
          <w:szCs w:val="24"/>
        </w:rPr>
        <w:t xml:space="preserve">radial </w:t>
      </w:r>
      <w:r w:rsidR="002F7ECE">
        <w:rPr>
          <w:rFonts w:ascii="Times New Roman" w:hAnsi="Times New Roman" w:cs="Times New Roman"/>
          <w:sz w:val="24"/>
          <w:szCs w:val="24"/>
        </w:rPr>
        <w:t xml:space="preserve">water conductivity </w:t>
      </w:r>
      <w:r w:rsidRPr="00E60289">
        <w:rPr>
          <w:rFonts w:ascii="Times New Roman" w:hAnsi="Times New Roman" w:cs="Times New Roman"/>
          <w:sz w:val="24"/>
          <w:szCs w:val="24"/>
        </w:rPr>
        <w:t xml:space="preserve">is chosen as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r</m:t>
            </m:r>
          </m:sub>
        </m:sSub>
        <m:r>
          <w:rPr>
            <w:rFonts w:ascii="Cambria Math" w:hAnsi="Cambria Math" w:cs="Times New Roman"/>
            <w:sz w:val="24"/>
            <w:szCs w:val="24"/>
          </w:rPr>
          <m:t>=2.49×</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-13</m:t>
            </m:r>
          </m:sup>
        </m:sSup>
      </m:oMath>
      <w:r w:rsidRPr="00E60289">
        <w:rPr>
          <w:rFonts w:ascii="Times New Roman" w:hAnsi="Times New Roman" w:cs="Times New Roman"/>
          <w:sz w:val="24"/>
          <w:szCs w:val="24"/>
        </w:rPr>
        <w:t xml:space="preserve"> m Pa</w:t>
      </w:r>
      <w:r w:rsidRPr="00E60289">
        <w:rPr>
          <w:rFonts w:ascii="Times New Roman" w:hAnsi="Times New Roman" w:cs="Times New Roman"/>
          <w:sz w:val="24"/>
          <w:szCs w:val="24"/>
          <w:vertAlign w:val="superscript"/>
        </w:rPr>
        <w:t>-1</w:t>
      </w:r>
      <w:r w:rsidRPr="00E60289">
        <w:rPr>
          <w:rFonts w:ascii="Times New Roman" w:hAnsi="Times New Roman" w:cs="Times New Roman"/>
          <w:sz w:val="24"/>
          <w:szCs w:val="24"/>
        </w:rPr>
        <w:t xml:space="preserve"> s</w:t>
      </w:r>
      <w:r w:rsidRPr="00E60289">
        <w:rPr>
          <w:rFonts w:ascii="Times New Roman" w:hAnsi="Times New Roman" w:cs="Times New Roman"/>
          <w:sz w:val="24"/>
          <w:szCs w:val="24"/>
          <w:vertAlign w:val="superscript"/>
        </w:rPr>
        <w:t>-1</w:t>
      </w:r>
      <w:r w:rsidRPr="00E60289">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003B0D73">
        <w:rPr>
          <w:rFonts w:ascii="Times New Roman" w:hAnsi="Times New Roman" w:cs="Times New Roman"/>
          <w:sz w:val="24"/>
          <w:szCs w:val="24"/>
        </w:rPr>
        <w:instrText xml:space="preserve"> ADDIN EN.CITE &lt;EndNote&gt;&lt;Cite&gt;&lt;Author&gt;Roose&lt;/Author&gt;&lt;Year&gt;2004&lt;/Year&gt;&lt;RecNum&gt;42&lt;/RecNum&gt;&lt;DisplayText&gt;(Roose and Fowler, 2004)&lt;/DisplayText&gt;&lt;record&gt;&lt;rec-number&gt;42&lt;/rec-number&gt;&lt;foreign-keys&gt;&lt;key app="EN" db-id="0sapex5pfwrt05ep5w3x2zd0tdt9050e5fax" timestamp="1463655948"&gt;42&lt;/key&gt;&lt;/foreign-keys&gt;&lt;ref-type name="Journal Article"&gt;17&lt;/ref-type&gt;&lt;contributors&gt;&lt;authors&gt;&lt;author&gt;Roose, T&lt;/author&gt;&lt;author&gt;Fowler, AC&lt;/author&gt;&lt;/authors&gt;&lt;/contributors&gt;&lt;titles&gt;&lt;title&gt;A mathematical model for water and nutrient uptake by plant root systems&lt;/title&gt;&lt;secondary-title&gt;Journal of theoretical biology&lt;/secondary-title&gt;&lt;/titles&gt;&lt;periodical&gt;&lt;full-title&gt;Journal of theoretical biology&lt;/full-title&gt;&lt;/periodical&gt;&lt;pages&gt;173-184&lt;/pages&gt;&lt;volume&gt;228&lt;/volume&gt;&lt;number&gt;2&lt;/number&gt;&lt;dates&gt;&lt;year&gt;2004&lt;/year&gt;&lt;/dates&gt;&lt;isbn&gt;0022-5193&lt;/isbn&gt;&lt;urls&gt;&lt;/urls&gt;&lt;/record&gt;&lt;/Cite&gt;&lt;/EndNote&gt;</w:instrText>
      </w:r>
      <w:r w:rsidRPr="00E60289">
        <w:rPr>
          <w:rFonts w:ascii="Times New Roman" w:hAnsi="Times New Roman" w:cs="Times New Roman"/>
          <w:sz w:val="24"/>
          <w:szCs w:val="24"/>
        </w:rPr>
        <w:fldChar w:fldCharType="separate"/>
      </w:r>
      <w:r w:rsidR="003B0D73">
        <w:rPr>
          <w:rFonts w:ascii="Times New Roman" w:hAnsi="Times New Roman" w:cs="Times New Roman"/>
          <w:noProof/>
          <w:sz w:val="24"/>
          <w:szCs w:val="24"/>
        </w:rPr>
        <w:t>(</w:t>
      </w:r>
      <w:hyperlink w:anchor="_ENREF_40" w:tooltip="Roose, 2004 #42" w:history="1">
        <w:r w:rsidR="0022534B">
          <w:rPr>
            <w:rFonts w:ascii="Times New Roman" w:hAnsi="Times New Roman" w:cs="Times New Roman"/>
            <w:noProof/>
            <w:sz w:val="24"/>
            <w:szCs w:val="24"/>
          </w:rPr>
          <w:t>Roose and Fowler, 2004</w:t>
        </w:r>
      </w:hyperlink>
      <w:r w:rsidR="003B0D73">
        <w:rPr>
          <w:rFonts w:ascii="Times New Roman" w:hAnsi="Times New Roman" w:cs="Times New Roman"/>
          <w:noProof/>
          <w:sz w:val="24"/>
          <w:szCs w:val="24"/>
        </w:rPr>
        <w:t>)</w:t>
      </w:r>
      <w:r w:rsidRPr="00E60289">
        <w:rPr>
          <w:rFonts w:ascii="Times New Roman" w:hAnsi="Times New Roman" w:cs="Times New Roman"/>
          <w:sz w:val="24"/>
          <w:szCs w:val="24"/>
        </w:rPr>
        <w:fldChar w:fldCharType="end"/>
      </w:r>
      <w:r w:rsidRPr="00E60289">
        <w:rPr>
          <w:rFonts w:ascii="Times New Roman" w:hAnsi="Times New Roman" w:cs="Times New Roman"/>
          <w:sz w:val="24"/>
          <w:szCs w:val="24"/>
        </w:rPr>
        <w:t>. The internal root pressure at the top of the root syste</w:t>
      </w:r>
      <w:r w:rsidR="00E05E4A">
        <w:rPr>
          <w:rFonts w:ascii="Times New Roman" w:hAnsi="Times New Roman" w:cs="Times New Roman"/>
          <w:sz w:val="24"/>
          <w:szCs w:val="24"/>
        </w:rPr>
        <w:t xml:space="preserve">m </w:t>
      </w:r>
      <w:r w:rsidR="002D7617">
        <w:rPr>
          <w:rFonts w:ascii="Times New Roman" w:hAnsi="Times New Roman" w:cs="Times New Roman"/>
          <w:sz w:val="24"/>
          <w:szCs w:val="24"/>
        </w:rPr>
        <w:t>was</w:t>
      </w:r>
      <w:r w:rsidRPr="00E60289">
        <w:rPr>
          <w:rFonts w:ascii="Times New Roman" w:hAnsi="Times New Roman" w:cs="Times New Roman"/>
          <w:sz w:val="24"/>
          <w:szCs w:val="24"/>
        </w:rPr>
        <w:t xml:space="preserve"> taken as </w:t>
      </w:r>
      <m:oMath>
        <m:r>
          <w:rPr>
            <w:rFonts w:ascii="Cambria Math" w:hAnsi="Cambria Math" w:cs="Times New Roman"/>
            <w:sz w:val="24"/>
            <w:szCs w:val="24"/>
          </w:rPr>
          <m:t>P=</m:t>
        </m:r>
        <m:r>
          <w:rPr>
            <w:rFonts w:ascii="Cambria Math" w:eastAsia="SimSun" w:hAnsi="Cambria Math" w:cs="Times New Roman"/>
            <w:sz w:val="24"/>
            <w:szCs w:val="24"/>
          </w:rPr>
          <m:t>-2.75×</m:t>
        </m:r>
        <m:sSup>
          <m:sSupPr>
            <m:ctrlPr>
              <w:rPr>
                <w:rFonts w:ascii="Cambria Math" w:eastAsia="SimSun" w:hAnsi="Cambria Math" w:cs="Times New Roman"/>
                <w:i/>
                <w:sz w:val="24"/>
                <w:szCs w:val="24"/>
              </w:rPr>
            </m:ctrlPr>
          </m:sSupPr>
          <m:e>
            <m:r>
              <w:rPr>
                <w:rFonts w:ascii="Cambria Math" w:eastAsia="SimSun" w:hAnsi="Cambria Math" w:cs="Times New Roman"/>
                <w:sz w:val="24"/>
                <w:szCs w:val="24"/>
              </w:rPr>
              <m:t>10</m:t>
            </m:r>
          </m:e>
          <m:sup>
            <m:r>
              <w:rPr>
                <w:rFonts w:ascii="Cambria Math" w:eastAsia="SimSun" w:hAnsi="Cambria Math" w:cs="Times New Roman"/>
                <w:sz w:val="24"/>
                <w:szCs w:val="24"/>
              </w:rPr>
              <m:t>5</m:t>
            </m:r>
          </m:sup>
        </m:sSup>
      </m:oMath>
      <w:r w:rsidRPr="00E60289">
        <w:rPr>
          <w:rFonts w:ascii="Times New Roman" w:hAnsi="Times New Roman" w:cs="Times New Roman"/>
          <w:sz w:val="24"/>
          <w:szCs w:val="24"/>
        </w:rPr>
        <w:t xml:space="preserve"> Pa</w:t>
      </w:r>
      <w:r w:rsidR="006A78E1">
        <w:rPr>
          <w:rFonts w:ascii="Times New Roman" w:hAnsi="Times New Roman" w:cs="Times New Roman"/>
          <w:sz w:val="24"/>
          <w:szCs w:val="24"/>
        </w:rPr>
        <w:t xml:space="preserve"> </w:t>
      </w:r>
      <w:r w:rsidR="006A78E1">
        <w:rPr>
          <w:rFonts w:ascii="Times New Roman" w:hAnsi="Times New Roman" w:cs="Times New Roman"/>
          <w:sz w:val="24"/>
          <w:szCs w:val="24"/>
        </w:rPr>
        <w:fldChar w:fldCharType="begin"/>
      </w:r>
      <w:r w:rsidR="00DE7916">
        <w:rPr>
          <w:rFonts w:ascii="Times New Roman" w:hAnsi="Times New Roman" w:cs="Times New Roman"/>
          <w:sz w:val="24"/>
          <w:szCs w:val="24"/>
        </w:rPr>
        <w:instrText xml:space="preserve"> ADDIN EN.CITE &lt;EndNote&gt;&lt;Cite&gt;&lt;Author&gt;Molz&lt;/Author&gt;&lt;Year&gt;1981&lt;/Year&gt;&lt;RecNum&gt;336&lt;/RecNum&gt;&lt;DisplayText&gt;(Molz, 1981; Ruiz et al., 2020b)&lt;/DisplayText&gt;&lt;record&gt;&lt;rec-number&gt;336&lt;/rec-number&gt;&lt;foreign-keys&gt;&lt;key app="EN" db-id="0sapex5pfwrt05ep5w3x2zd0tdt9050e5fax"</w:instrText>
      </w:r>
      <w:r w:rsidR="00DE7916">
        <w:rPr>
          <w:rFonts w:ascii="Times New Roman" w:hAnsi="Times New Roman" w:cs="Times New Roman" w:hint="eastAsia"/>
          <w:sz w:val="24"/>
          <w:szCs w:val="24"/>
        </w:rPr>
        <w:instrText xml:space="preserve"> timestamp="1603970017"&gt;336&lt;/key&gt;&lt;/foreign-keys&gt;&lt;ref-type name="Journal Article"&gt;17&lt;/ref-type&gt;&lt;contributors&gt;&lt;authors&gt;&lt;author&gt;Molz, Fred J&lt;/author&gt;&lt;/authors&gt;&lt;/contributors&gt;&lt;titles&gt;&lt;title&gt;Models of water transport in the soil</w:instrText>
      </w:r>
      <w:r w:rsidR="00DE7916">
        <w:rPr>
          <w:rFonts w:ascii="Times New Roman" w:hAnsi="Times New Roman" w:cs="Times New Roman" w:hint="eastAsia"/>
          <w:sz w:val="24"/>
          <w:szCs w:val="24"/>
        </w:rPr>
        <w:instrText>‐</w:instrText>
      </w:r>
      <w:r w:rsidR="00DE7916">
        <w:rPr>
          <w:rFonts w:ascii="Times New Roman" w:hAnsi="Times New Roman" w:cs="Times New Roman" w:hint="eastAsia"/>
          <w:sz w:val="24"/>
          <w:szCs w:val="24"/>
        </w:rPr>
        <w:instrText>plant system: A review&lt;/title&gt;&lt;</w:instrText>
      </w:r>
      <w:r w:rsidR="00DE7916">
        <w:rPr>
          <w:rFonts w:ascii="Times New Roman" w:hAnsi="Times New Roman" w:cs="Times New Roman"/>
          <w:sz w:val="24"/>
          <w:szCs w:val="24"/>
        </w:rPr>
        <w:instrText>secondary-title&gt;Water resources research&lt;/secondary-title&gt;&lt;/titles&gt;&lt;periodical&gt;&lt;full-title&gt;Water Resources Research&lt;/full-title&gt;&lt;/periodical&gt;&lt;pages&gt;1245-1260&lt;/pages&gt;&lt;volume&gt;17&lt;/volume&gt;&lt;number&gt;5&lt;/number&gt;&lt;dates&gt;&lt;year&gt;1981&lt;/year&gt;&lt;/dates&gt;&lt;isbn&gt;0043-1397&lt;/isbn&gt;&lt;urls&gt;&lt;/urls&gt;&lt;/record&gt;&lt;/Cite&gt;&lt;Cite&gt;&lt;Author&gt;Ruiz&lt;/Author&gt;&lt;Year&gt;2020&lt;/Year&gt;&lt;RecNum&gt;279&lt;/RecNum&gt;&lt;record&gt;&lt;rec-number&gt;279&lt;/rec-number&gt;&lt;foreign-keys&gt;&lt;key app="EN" db-id="0sapex5pfwrt05ep5w3x2zd0tdt9050e5fax" timestamp="1587546560"&gt;279&lt;/key&gt;&lt;/foreign-keys&gt;&lt;ref-type name="Journal Article"&gt;17&lt;/ref-type&gt;&lt;contributors&gt;&lt;authors&gt;&lt;author&gt;Ruiz, S&lt;/author&gt;&lt;author&gt;Koebernick, Nicolai&lt;/author&gt;&lt;author&gt;Duncan, Simon&lt;/author&gt;&lt;author&gt;Fletcher, D McKay&lt;/author&gt;&lt;author&gt;Scotson, Callum&lt;/author&gt;&lt;author&gt;Boghi, Andrea&lt;/author&gt;&lt;author&gt;Marin, Maria&lt;/author&gt;&lt;author&gt;Bengough, Anthony G&lt;/author&gt;&lt;author&gt;George, TS&lt;/author&gt;&lt;author&gt;Brown, LK&lt;/author&gt;&lt;/authors&gt;&lt;/contributors&gt;&lt;titles&gt;&lt;title&gt;Significance of root hairs at the field scale–modelling root water and phosphorus uptake under different field conditions&lt;/title&gt;&lt;secondary-title&gt;Plant and soil&lt;/secondary-title&gt;&lt;/titles&gt;&lt;periodical&gt;&lt;full-title&gt;Plant and Soil&lt;/full-title&gt;&lt;/periodical&gt;&lt;pages&gt;281-304&lt;/pages&gt;&lt;volume&gt;447&lt;/volume&gt;&lt;number&gt;1&lt;/number&gt;&lt;dates&gt;&lt;year&gt;2020&lt;/year&gt;&lt;/dates&gt;&lt;isbn&gt;1573-5036&lt;/isbn&gt;&lt;urls&gt;&lt;/urls&gt;&lt;/record&gt;&lt;/Cite&gt;&lt;/EndNote&gt;</w:instrText>
      </w:r>
      <w:r w:rsidR="006A78E1">
        <w:rPr>
          <w:rFonts w:ascii="Times New Roman" w:hAnsi="Times New Roman" w:cs="Times New Roman"/>
          <w:sz w:val="24"/>
          <w:szCs w:val="24"/>
        </w:rPr>
        <w:fldChar w:fldCharType="separate"/>
      </w:r>
      <w:r w:rsidR="00DE7916">
        <w:rPr>
          <w:rFonts w:ascii="Times New Roman" w:hAnsi="Times New Roman" w:cs="Times New Roman"/>
          <w:noProof/>
          <w:sz w:val="24"/>
          <w:szCs w:val="24"/>
        </w:rPr>
        <w:t>(</w:t>
      </w:r>
      <w:hyperlink w:anchor="_ENREF_33" w:tooltip="Molz, 1981 #336" w:history="1">
        <w:r w:rsidR="0022534B">
          <w:rPr>
            <w:rFonts w:ascii="Times New Roman" w:hAnsi="Times New Roman" w:cs="Times New Roman"/>
            <w:noProof/>
            <w:sz w:val="24"/>
            <w:szCs w:val="24"/>
          </w:rPr>
          <w:t>Molz, 1981</w:t>
        </w:r>
      </w:hyperlink>
      <w:r w:rsidR="00DE7916">
        <w:rPr>
          <w:rFonts w:ascii="Times New Roman" w:hAnsi="Times New Roman" w:cs="Times New Roman"/>
          <w:noProof/>
          <w:sz w:val="24"/>
          <w:szCs w:val="24"/>
        </w:rPr>
        <w:t xml:space="preserve">; </w:t>
      </w:r>
      <w:hyperlink w:anchor="_ENREF_44" w:tooltip="Ruiz, 2020 #279" w:history="1">
        <w:r w:rsidR="0022534B">
          <w:rPr>
            <w:rFonts w:ascii="Times New Roman" w:hAnsi="Times New Roman" w:cs="Times New Roman"/>
            <w:noProof/>
            <w:sz w:val="24"/>
            <w:szCs w:val="24"/>
          </w:rPr>
          <w:t>Ruiz et al., 2020b</w:t>
        </w:r>
      </w:hyperlink>
      <w:r w:rsidR="00DE7916">
        <w:rPr>
          <w:rFonts w:ascii="Times New Roman" w:hAnsi="Times New Roman" w:cs="Times New Roman"/>
          <w:noProof/>
          <w:sz w:val="24"/>
          <w:szCs w:val="24"/>
        </w:rPr>
        <w:t>)</w:t>
      </w:r>
      <w:r w:rsidR="006A78E1">
        <w:rPr>
          <w:rFonts w:ascii="Times New Roman" w:hAnsi="Times New Roman" w:cs="Times New Roman"/>
          <w:sz w:val="24"/>
          <w:szCs w:val="24"/>
        </w:rPr>
        <w:fldChar w:fldCharType="end"/>
      </w:r>
      <w:r w:rsidRPr="00E60289">
        <w:rPr>
          <w:rFonts w:ascii="Times New Roman" w:hAnsi="Times New Roman" w:cs="Times New Roman"/>
          <w:sz w:val="24"/>
          <w:szCs w:val="24"/>
        </w:rPr>
        <w:t xml:space="preserve">. The </w:t>
      </w:r>
      <w:proofErr w:type="spellStart"/>
      <w:r w:rsidRPr="00E60289">
        <w:rPr>
          <w:rFonts w:ascii="Times New Roman" w:hAnsi="Times New Roman" w:cs="Times New Roman"/>
          <w:sz w:val="24"/>
          <w:szCs w:val="24"/>
        </w:rPr>
        <w:t>Michaelis-Menten</w:t>
      </w:r>
      <w:proofErr w:type="spellEnd"/>
      <w:r w:rsidRPr="00E60289">
        <w:rPr>
          <w:rFonts w:ascii="Times New Roman" w:hAnsi="Times New Roman" w:cs="Times New Roman"/>
          <w:sz w:val="24"/>
          <w:szCs w:val="24"/>
        </w:rPr>
        <w:t xml:space="preserve"> parameters for root nitrate uptake were chosen as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m</m:t>
            </m:r>
          </m:sub>
        </m:sSub>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-4</m:t>
            </m:r>
          </m:sup>
        </m:sSup>
      </m:oMath>
      <w:r w:rsidRPr="00E60289">
        <w:rPr>
          <w:rFonts w:ascii="Times New Roman" w:hAnsi="Times New Roman" w:cs="Times New Roman"/>
          <w:sz w:val="24"/>
          <w:szCs w:val="24"/>
        </w:rPr>
        <w:t xml:space="preserve"> </w:t>
      </w:r>
      <w:proofErr w:type="spellStart"/>
      <w:r w:rsidRPr="00E60289">
        <w:rPr>
          <w:rFonts w:ascii="Times New Roman" w:hAnsi="Times New Roman" w:cs="Times New Roman"/>
          <w:iCs/>
          <w:sz w:val="24"/>
          <w:szCs w:val="24"/>
        </w:rPr>
        <w:t>mol</w:t>
      </w:r>
      <w:proofErr w:type="spellEnd"/>
      <w:r w:rsidRPr="00E60289">
        <w:rPr>
          <w:rFonts w:ascii="Times New Roman" w:hAnsi="Times New Roman" w:cs="Times New Roman"/>
          <w:iCs/>
          <w:sz w:val="24"/>
          <w:szCs w:val="24"/>
        </w:rPr>
        <w:t xml:space="preserve"> m</w:t>
      </w:r>
      <w:r w:rsidRPr="00E60289">
        <w:rPr>
          <w:rFonts w:ascii="Times New Roman" w:hAnsi="Times New Roman" w:cs="Times New Roman"/>
          <w:iCs/>
          <w:sz w:val="24"/>
          <w:szCs w:val="24"/>
          <w:vertAlign w:val="superscript"/>
        </w:rPr>
        <w:t xml:space="preserve">-2 </w:t>
      </w:r>
      <w:r w:rsidRPr="00E60289">
        <w:rPr>
          <w:rFonts w:ascii="Times New Roman" w:hAnsi="Times New Roman" w:cs="Times New Roman"/>
          <w:iCs/>
          <w:sz w:val="24"/>
          <w:szCs w:val="24"/>
        </w:rPr>
        <w:t>s</w:t>
      </w:r>
      <w:r w:rsidRPr="00E60289">
        <w:rPr>
          <w:rFonts w:ascii="Times New Roman" w:hAnsi="Times New Roman" w:cs="Times New Roman"/>
          <w:iCs/>
          <w:sz w:val="24"/>
          <w:szCs w:val="24"/>
          <w:vertAlign w:val="superscript"/>
        </w:rPr>
        <w:t>-1</w:t>
      </w:r>
      <w:r w:rsidRPr="00E60289">
        <w:rPr>
          <w:rFonts w:ascii="Times New Roman" w:hAnsi="Times New Roman" w:cs="Times New Roman"/>
          <w:iCs/>
          <w:sz w:val="24"/>
          <w:szCs w:val="24"/>
        </w:rPr>
        <w:t xml:space="preserve"> </w:t>
      </w:r>
      <w:r w:rsidRPr="00E60289">
        <w:rPr>
          <w:rFonts w:ascii="Times New Roman" w:hAnsi="Times New Roman" w:cs="Times New Roman"/>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m</m:t>
            </m:r>
          </m:sub>
        </m:sSub>
        <m:r>
          <w:rPr>
            <w:rFonts w:ascii="Cambria Math" w:hAnsi="Cambria Math" w:cs="Times New Roman"/>
            <w:sz w:val="24"/>
            <w:szCs w:val="24"/>
          </w:rPr>
          <m:t>=0.025</m:t>
        </m:r>
      </m:oMath>
      <w:r w:rsidRPr="00E60289">
        <w:rPr>
          <w:rFonts w:ascii="Times New Roman" w:hAnsi="Times New Roman" w:cs="Times New Roman"/>
          <w:sz w:val="24"/>
          <w:szCs w:val="24"/>
        </w:rPr>
        <w:t xml:space="preserve"> mol m</w:t>
      </w:r>
      <w:r w:rsidRPr="00E60289">
        <w:rPr>
          <w:rFonts w:ascii="Times New Roman" w:hAnsi="Times New Roman" w:cs="Times New Roman"/>
          <w:sz w:val="24"/>
          <w:szCs w:val="24"/>
          <w:vertAlign w:val="superscript"/>
        </w:rPr>
        <w:t>-3</w:t>
      </w:r>
      <w:r w:rsidRPr="00E60289">
        <w:rPr>
          <w:rFonts w:ascii="Times New Roman" w:hAnsi="Times New Roman" w:cs="Times New Roman"/>
          <w:sz w:val="24"/>
          <w:szCs w:val="24"/>
          <w:vertAlign w:val="subscript"/>
        </w:rPr>
        <w:t>water</w:t>
      </w:r>
      <w:r w:rsidRPr="00E60289">
        <w:rPr>
          <w:rFonts w:ascii="Times New Roman" w:hAnsi="Times New Roman" w:cs="Times New Roman"/>
          <w:sz w:val="24"/>
          <w:szCs w:val="24"/>
          <w:vertAlign w:val="superscript"/>
        </w:rPr>
        <w:t xml:space="preserve">  </w:t>
      </w:r>
      <w:r w:rsidRPr="00E60289">
        <w:rPr>
          <w:rFonts w:ascii="Times New Roman" w:hAnsi="Times New Roman" w:cs="Times New Roman"/>
          <w:sz w:val="24"/>
          <w:szCs w:val="24"/>
        </w:rPr>
        <w:fldChar w:fldCharType="begin"/>
      </w:r>
      <w:r w:rsidR="00040A59">
        <w:rPr>
          <w:rFonts w:ascii="Times New Roman" w:hAnsi="Times New Roman" w:cs="Times New Roman"/>
          <w:sz w:val="24"/>
          <w:szCs w:val="24"/>
        </w:rPr>
        <w:instrText xml:space="preserve"> ADDIN EN.CITE &lt;EndNote&gt;&lt;Cite&gt;&lt;Author&gt;Barber&lt;/Author&gt;&lt;Year&gt;1995&lt;/Year&gt;&lt;RecNum&gt;2&lt;/RecNum&gt;&lt;DisplayText&gt;(Barber, 1995)&lt;/DisplayText&gt;&lt;record&gt;&lt;rec-number&gt;2&lt;/rec-number&gt;&lt;foreign-keys&gt;&lt;key app="EN" db-id="0sapex5pfwrt05ep5w3x2zd0tdt9050e5fax" timestamp="1453114871"&gt;2&lt;/key&gt;&lt;/foreign-keys&gt;&lt;ref-type name="Book"&gt;6&lt;/ref-type&gt;&lt;contributors&gt;&lt;authors&gt;&lt;author&gt;Barber, Stanley A&lt;/author&gt;&lt;/authors&gt;&lt;/contributors&gt;&lt;titles&gt;&lt;title&gt;Soil nutrient bioavailability: a mechanistic approach&lt;/title&gt;&lt;/titles&gt;&lt;dates&gt;&lt;year&gt;1995&lt;/year&gt;&lt;/dates&gt;&lt;pub-location&gt;New York, USA&lt;/pub-location&gt;&lt;publisher&gt;John Wiley &amp;amp; Sons&lt;/publisher&gt;&lt;isbn&gt;0471587478&lt;/isbn&gt;&lt;urls&gt;&lt;/urls&gt;&lt;/record&gt;&lt;/Cite&gt;&lt;/EndNote&gt;</w:instrText>
      </w:r>
      <w:r w:rsidRPr="00E60289">
        <w:rPr>
          <w:rFonts w:ascii="Times New Roman" w:hAnsi="Times New Roman" w:cs="Times New Roman"/>
          <w:sz w:val="24"/>
          <w:szCs w:val="24"/>
        </w:rPr>
        <w:fldChar w:fldCharType="separate"/>
      </w:r>
      <w:r w:rsidR="00040A59">
        <w:rPr>
          <w:rFonts w:ascii="Times New Roman" w:hAnsi="Times New Roman" w:cs="Times New Roman"/>
          <w:noProof/>
          <w:sz w:val="24"/>
          <w:szCs w:val="24"/>
        </w:rPr>
        <w:t>(</w:t>
      </w:r>
      <w:hyperlink w:anchor="_ENREF_1" w:tooltip="Barber, 1995 #1025" w:history="1">
        <w:r w:rsidR="0022534B">
          <w:rPr>
            <w:rFonts w:ascii="Times New Roman" w:hAnsi="Times New Roman" w:cs="Times New Roman"/>
            <w:noProof/>
            <w:sz w:val="24"/>
            <w:szCs w:val="24"/>
          </w:rPr>
          <w:t>Barber, 1995</w:t>
        </w:r>
      </w:hyperlink>
      <w:r w:rsidR="00040A59">
        <w:rPr>
          <w:rFonts w:ascii="Times New Roman" w:hAnsi="Times New Roman" w:cs="Times New Roman"/>
          <w:noProof/>
          <w:sz w:val="24"/>
          <w:szCs w:val="24"/>
        </w:rPr>
        <w:t>)</w:t>
      </w:r>
      <w:r w:rsidRPr="00E60289">
        <w:rPr>
          <w:rFonts w:ascii="Times New Roman" w:hAnsi="Times New Roman" w:cs="Times New Roman"/>
          <w:sz w:val="24"/>
          <w:szCs w:val="24"/>
        </w:rPr>
        <w:fldChar w:fldCharType="end"/>
      </w:r>
      <w:r w:rsidRPr="00E60289">
        <w:rPr>
          <w:rFonts w:ascii="Times New Roman" w:hAnsi="Times New Roman" w:cs="Times New Roman"/>
          <w:sz w:val="24"/>
          <w:szCs w:val="24"/>
        </w:rPr>
        <w:t>.</w:t>
      </w:r>
    </w:p>
    <w:p w14:paraId="0798C9CA" w14:textId="7E307C61" w:rsidR="00190AA7" w:rsidRPr="00E60289" w:rsidRDefault="00190AA7" w:rsidP="006B57DB">
      <w:pPr>
        <w:spacing w:line="480" w:lineRule="auto"/>
        <w:ind w:firstLine="720"/>
        <w:jc w:val="both"/>
        <w:rPr>
          <w:rFonts w:ascii="Times New Roman" w:hAnsi="Times New Roman" w:cs="Times New Roman"/>
          <w:color w:val="FF0000"/>
          <w:sz w:val="24"/>
          <w:szCs w:val="24"/>
        </w:rPr>
      </w:pPr>
      <w:r w:rsidRPr="00E60289">
        <w:rPr>
          <w:rFonts w:ascii="Times New Roman" w:hAnsi="Times New Roman" w:cs="Times New Roman"/>
          <w:sz w:val="24"/>
          <w:szCs w:val="24"/>
        </w:rPr>
        <w:t xml:space="preserve">The parameters controlling the </w:t>
      </w:r>
      <w:r w:rsidR="00236BF4">
        <w:rPr>
          <w:rFonts w:ascii="Times New Roman" w:hAnsi="Times New Roman" w:cs="Times New Roman"/>
          <w:sz w:val="24"/>
          <w:szCs w:val="24"/>
        </w:rPr>
        <w:t>N</w:t>
      </w:r>
      <w:r w:rsidRPr="00E60289">
        <w:rPr>
          <w:rFonts w:ascii="Times New Roman" w:hAnsi="Times New Roman" w:cs="Times New Roman"/>
          <w:sz w:val="24"/>
          <w:szCs w:val="24"/>
        </w:rPr>
        <w:t xml:space="preserve"> cycle were chosen from the modelling study of </w:t>
      </w:r>
      <w:hyperlink w:anchor="_ENREF_43" w:tooltip="Ruiz, 2020 #297" w:history="1">
        <w:r w:rsidR="0022534B" w:rsidRPr="00E60289">
          <w:rPr>
            <w:rFonts w:ascii="Times New Roman" w:hAnsi="Times New Roman" w:cs="Times New Roman"/>
            <w:sz w:val="24"/>
            <w:szCs w:val="24"/>
          </w:rPr>
          <w:fldChar w:fldCharType="begin"/>
        </w:r>
        <w:r w:rsidR="0022534B">
          <w:rPr>
            <w:rFonts w:ascii="Times New Roman" w:hAnsi="Times New Roman" w:cs="Times New Roman"/>
            <w:sz w:val="24"/>
            <w:szCs w:val="24"/>
          </w:rPr>
          <w:instrText xml:space="preserve"> ADDIN EN.CITE &lt;EndNote&gt;&lt;Cite AuthorYear="1"&gt;&lt;Author&gt;Ruiz&lt;/Author&gt;&lt;Year&gt;2020&lt;/Year&gt;&lt;RecNum&gt;297&lt;/RecNum&gt;&lt;DisplayText&gt;Ruiz et al. (2020a&lt;/DisplayText&gt;&lt;record&gt;&lt;rec-number&gt;297&lt;/rec-number&gt;&lt;foreign-keys&gt;&lt;key app="EN" db-id="0sapex5pfwrt05ep5w3x2zd0tdt9050e5fax" timestamp="1591609737"&gt;297&lt;/key&gt;&lt;/foreign-keys&gt;&lt;ref-type name="Journal Article"&gt;17&lt;/ref-type&gt;&lt;contributors&gt;&lt;authors&gt;&lt;author&gt;Ruiz, S&lt;/author&gt;&lt;author&gt;Fletcher, D McKay&lt;/author&gt;&lt;author&gt;Boghi, Andrea&lt;/author&gt;&lt;author&gt;Williams, Katherine&lt;/author&gt;&lt;author&gt;Duncan, Simon&lt;/author&gt;&lt;author&gt;Scotson, Callum&lt;/author&gt;&lt;author&gt;Petroselli, Chiara&lt;/author&gt;&lt;author&gt;Dias, T&lt;/author&gt;&lt;author&gt;Chadwick, DR&lt;/author&gt;&lt;author&gt;Jones, DL&lt;/author&gt;&lt;/authors&gt;&lt;/contributors&gt;&lt;titles&gt;&lt;title&gt;Image-based quantification of soil microbial dead zones induced by nitrogen fertilization&lt;/title&gt;&lt;secondary-title&gt;Science of The Total Environment&lt;/secondary-title&gt;&lt;/titles&gt;&lt;periodical&gt;&lt;full-title&gt;Science of The Total Environment&lt;/full-title&gt;&lt;/periodical&gt;&lt;pages&gt;138197&lt;/pages&gt;&lt;dates&gt;&lt;year&gt;2020&lt;/year&gt;&lt;/dates&gt;&lt;isbn&gt;0048-9697&lt;/isbn&gt;&lt;urls&gt;&lt;/urls&gt;&lt;/record&gt;&lt;/Cite&gt;&lt;/EndNote&gt;</w:instrText>
        </w:r>
        <w:r w:rsidR="0022534B" w:rsidRPr="00E60289">
          <w:rPr>
            <w:rFonts w:ascii="Times New Roman" w:hAnsi="Times New Roman" w:cs="Times New Roman"/>
            <w:sz w:val="24"/>
            <w:szCs w:val="24"/>
          </w:rPr>
          <w:fldChar w:fldCharType="separate"/>
        </w:r>
        <w:r w:rsidR="0022534B">
          <w:rPr>
            <w:rFonts w:ascii="Times New Roman" w:hAnsi="Times New Roman" w:cs="Times New Roman"/>
            <w:noProof/>
            <w:sz w:val="24"/>
            <w:szCs w:val="24"/>
          </w:rPr>
          <w:t>Ruiz et al. (2020a</w:t>
        </w:r>
        <w:r w:rsidR="0022534B" w:rsidRPr="00E60289">
          <w:rPr>
            <w:rFonts w:ascii="Times New Roman" w:hAnsi="Times New Roman" w:cs="Times New Roman"/>
            <w:sz w:val="24"/>
            <w:szCs w:val="24"/>
          </w:rPr>
          <w:fldChar w:fldCharType="end"/>
        </w:r>
      </w:hyperlink>
      <w:r w:rsidR="00E05E4A">
        <w:rPr>
          <w:rFonts w:ascii="Times New Roman" w:hAnsi="Times New Roman" w:cs="Times New Roman"/>
          <w:sz w:val="24"/>
          <w:szCs w:val="24"/>
        </w:rPr>
        <w:t>)</w:t>
      </w:r>
      <w:r w:rsidRPr="00E60289">
        <w:rPr>
          <w:rFonts w:ascii="Times New Roman" w:hAnsi="Times New Roman" w:cs="Times New Roman"/>
          <w:sz w:val="24"/>
          <w:szCs w:val="24"/>
        </w:rPr>
        <w:t xml:space="preserve"> which used the same </w:t>
      </w:r>
      <w:r w:rsidR="00236BF4">
        <w:rPr>
          <w:rFonts w:ascii="Times New Roman" w:hAnsi="Times New Roman" w:cs="Times New Roman"/>
          <w:sz w:val="24"/>
          <w:szCs w:val="24"/>
        </w:rPr>
        <w:t>N</w:t>
      </w:r>
      <w:r w:rsidRPr="00E60289">
        <w:rPr>
          <w:rFonts w:ascii="Times New Roman" w:hAnsi="Times New Roman" w:cs="Times New Roman"/>
          <w:sz w:val="24"/>
          <w:szCs w:val="24"/>
        </w:rPr>
        <w:t xml:space="preserve"> cycle at the pore-scale, see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REF _Ref43795865 \h  \* MERGEFORMAT </w:instrText>
      </w:r>
      <w:r w:rsidRPr="00E60289">
        <w:rPr>
          <w:rFonts w:ascii="Times New Roman" w:hAnsi="Times New Roman" w:cs="Times New Roman"/>
          <w:sz w:val="24"/>
          <w:szCs w:val="24"/>
        </w:rPr>
      </w:r>
      <w:r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 xml:space="preserve">Table </w:t>
      </w:r>
      <w:r w:rsidR="002D1799">
        <w:rPr>
          <w:rFonts w:ascii="Times New Roman" w:hAnsi="Times New Roman" w:cs="Times New Roman"/>
          <w:noProof/>
          <w:sz w:val="24"/>
          <w:szCs w:val="24"/>
        </w:rPr>
        <w:t>1</w:t>
      </w:r>
      <w:r w:rsidRPr="00E60289">
        <w:rPr>
          <w:rFonts w:ascii="Times New Roman" w:hAnsi="Times New Roman" w:cs="Times New Roman"/>
          <w:sz w:val="24"/>
          <w:szCs w:val="24"/>
        </w:rPr>
        <w:fldChar w:fldCharType="end"/>
      </w:r>
      <w:r w:rsidRPr="00E60289">
        <w:rPr>
          <w:rFonts w:ascii="Times New Roman" w:hAnsi="Times New Roman" w:cs="Times New Roman"/>
          <w:sz w:val="24"/>
          <w:szCs w:val="24"/>
        </w:rPr>
        <w:t xml:space="preserve">. The parameters to convert from volume-surface reactions to volume-volume reactions, were taken as soil bulk density, </w:t>
      </w: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s</m:t>
            </m:r>
          </m:sub>
        </m:sSub>
        <m:r>
          <w:rPr>
            <w:rFonts w:ascii="Cambria Math" w:hAnsi="Cambria Math" w:cs="Times New Roman"/>
            <w:sz w:val="24"/>
            <w:szCs w:val="24"/>
          </w:rPr>
          <m:t>=2700</m:t>
        </m:r>
      </m:oMath>
      <w:r w:rsidRPr="00E60289">
        <w:rPr>
          <w:rFonts w:ascii="Times New Roman" w:hAnsi="Times New Roman" w:cs="Times New Roman"/>
          <w:sz w:val="24"/>
          <w:szCs w:val="24"/>
        </w:rPr>
        <w:t xml:space="preserve"> g m</w:t>
      </w:r>
      <w:r w:rsidRPr="00E60289">
        <w:rPr>
          <w:rFonts w:ascii="Times New Roman" w:hAnsi="Times New Roman" w:cs="Times New Roman"/>
          <w:sz w:val="24"/>
          <w:szCs w:val="24"/>
          <w:vertAlign w:val="superscript"/>
        </w:rPr>
        <w:t>-3</w:t>
      </w:r>
      <w:r w:rsidRPr="00E60289">
        <w:rPr>
          <w:rFonts w:ascii="Times New Roman" w:hAnsi="Times New Roman" w:cs="Times New Roman"/>
          <w:sz w:val="24"/>
          <w:szCs w:val="24"/>
          <w:vertAlign w:val="subscript"/>
        </w:rPr>
        <w:t xml:space="preserve">solid </w:t>
      </w:r>
      <w:r w:rsidRPr="00E60289">
        <w:rPr>
          <w:rFonts w:ascii="Times New Roman" w:hAnsi="Times New Roman" w:cs="Times New Roman"/>
          <w:sz w:val="24"/>
          <w:szCs w:val="24"/>
        </w:rPr>
        <w:t xml:space="preserve">and soil specific surface area,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m:t>
            </m:r>
          </m:sub>
        </m:sSub>
        <m:r>
          <w:rPr>
            <w:rFonts w:ascii="Cambria Math" w:hAnsi="Cambria Math" w:cs="Times New Roman"/>
            <w:sz w:val="24"/>
            <w:szCs w:val="24"/>
          </w:rPr>
          <m:t>=44.4</m:t>
        </m:r>
      </m:oMath>
      <w:r w:rsidRPr="00E60289">
        <w:rPr>
          <w:rFonts w:ascii="Times New Roman" w:hAnsi="Times New Roman" w:cs="Times New Roman"/>
          <w:sz w:val="24"/>
          <w:szCs w:val="24"/>
        </w:rPr>
        <w:t xml:space="preserve"> m</w:t>
      </w:r>
      <w:r w:rsidRPr="00E60289">
        <w:rPr>
          <w:rFonts w:ascii="Times New Roman" w:hAnsi="Times New Roman" w:cs="Times New Roman"/>
          <w:sz w:val="24"/>
          <w:szCs w:val="24"/>
          <w:vertAlign w:val="superscript"/>
        </w:rPr>
        <w:t>2</w:t>
      </w:r>
      <w:r w:rsidRPr="00E60289">
        <w:rPr>
          <w:rFonts w:ascii="Times New Roman" w:hAnsi="Times New Roman" w:cs="Times New Roman"/>
          <w:sz w:val="24"/>
          <w:szCs w:val="24"/>
          <w:vertAlign w:val="subscript"/>
        </w:rPr>
        <w:t>solid</w:t>
      </w:r>
      <w:r w:rsidRPr="00E60289">
        <w:rPr>
          <w:rFonts w:ascii="Times New Roman" w:hAnsi="Times New Roman" w:cs="Times New Roman"/>
          <w:sz w:val="24"/>
          <w:szCs w:val="24"/>
        </w:rPr>
        <w:t xml:space="preserve"> g</w:t>
      </w:r>
      <w:r>
        <w:rPr>
          <w:rFonts w:ascii="Times New Roman" w:hAnsi="Times New Roman" w:cs="Times New Roman"/>
          <w:sz w:val="24"/>
          <w:szCs w:val="24"/>
          <w:vertAlign w:val="superscript"/>
        </w:rPr>
        <w:t>-1</w:t>
      </w:r>
      <w:r>
        <w:rPr>
          <w:rFonts w:ascii="Times New Roman" w:hAnsi="Times New Roman" w:cs="Times New Roman"/>
          <w:sz w:val="24"/>
          <w:szCs w:val="24"/>
          <w:vertAlign w:val="subscript"/>
        </w:rPr>
        <w:t xml:space="preserve"> </w:t>
      </w:r>
      <w:r>
        <w:rPr>
          <w:rFonts w:ascii="Times New Roman" w:hAnsi="Times New Roman" w:cs="Times New Roman"/>
          <w:sz w:val="24"/>
          <w:szCs w:val="24"/>
        </w:rPr>
        <w:fldChar w:fldCharType="begin"/>
      </w:r>
      <w:r w:rsidR="003B0D73">
        <w:rPr>
          <w:rFonts w:ascii="Times New Roman" w:hAnsi="Times New Roman" w:cs="Times New Roman"/>
          <w:sz w:val="24"/>
          <w:szCs w:val="24"/>
        </w:rPr>
        <w:instrText xml:space="preserve"> ADDIN EN.CITE &lt;EndNote&gt;&lt;Cite&gt;&lt;Author&gt;Jury&lt;/Author&gt;&lt;Year&gt;2004&lt;/Year&gt;&lt;RecNum&gt;317&lt;/RecNum&gt;&lt;DisplayText&gt;(Jury and Horton, 2004)&lt;/DisplayText&gt;&lt;record&gt;&lt;rec-number&gt;317&lt;/rec-number&gt;&lt;foreign-keys&gt;&lt;key app="EN" db-id="0sapex5pfwrt05ep5w3x2zd0tdt9050e5fax" timestamp="1596017804"&gt;317&lt;/key&gt;&lt;/foreign-keys&gt;&lt;ref-type name="Book"&gt;6&lt;/ref-type&gt;&lt;contributors&gt;&lt;authors&gt;&lt;author&gt;Jury, William A&lt;/author&gt;&lt;author&gt;Horton, Robert&lt;/author&gt;&lt;/authors&gt;&lt;/contributors&gt;&lt;titles&gt;&lt;title&gt;Soil physics&lt;/title&gt;&lt;/titles&gt;&lt;dates&gt;&lt;year&gt;2004&lt;/year&gt;&lt;/dates&gt;&lt;publisher&gt;John Wiley &amp;amp; Sons&lt;/publisher&gt;&lt;isbn&gt;047105965X&lt;/isbn&gt;&lt;urls&gt;&lt;/urls&gt;&lt;/record&gt;&lt;/Cite&gt;&lt;/EndNote&gt;</w:instrText>
      </w:r>
      <w:r>
        <w:rPr>
          <w:rFonts w:ascii="Times New Roman" w:hAnsi="Times New Roman" w:cs="Times New Roman"/>
          <w:sz w:val="24"/>
          <w:szCs w:val="24"/>
        </w:rPr>
        <w:fldChar w:fldCharType="separate"/>
      </w:r>
      <w:r w:rsidR="003B0D73">
        <w:rPr>
          <w:rFonts w:ascii="Times New Roman" w:hAnsi="Times New Roman" w:cs="Times New Roman"/>
          <w:noProof/>
          <w:sz w:val="24"/>
          <w:szCs w:val="24"/>
        </w:rPr>
        <w:t>(</w:t>
      </w:r>
      <w:hyperlink w:anchor="_ENREF_23" w:tooltip="Jury, 2004 #317" w:history="1">
        <w:r w:rsidR="0022534B">
          <w:rPr>
            <w:rFonts w:ascii="Times New Roman" w:hAnsi="Times New Roman" w:cs="Times New Roman"/>
            <w:noProof/>
            <w:sz w:val="24"/>
            <w:szCs w:val="24"/>
          </w:rPr>
          <w:t>Jury and Horton, 2004</w:t>
        </w:r>
      </w:hyperlink>
      <w:r w:rsidR="003B0D73">
        <w:rPr>
          <w:rFonts w:ascii="Times New Roman" w:hAnsi="Times New Roman" w:cs="Times New Roman"/>
          <w:noProof/>
          <w:sz w:val="24"/>
          <w:szCs w:val="24"/>
        </w:rPr>
        <w:t>)</w:t>
      </w:r>
      <w:r>
        <w:rPr>
          <w:rFonts w:ascii="Times New Roman" w:hAnsi="Times New Roman" w:cs="Times New Roman"/>
          <w:sz w:val="24"/>
          <w:szCs w:val="24"/>
        </w:rPr>
        <w:fldChar w:fldCharType="end"/>
      </w:r>
      <w:r w:rsidRPr="00E60289">
        <w:rPr>
          <w:rFonts w:ascii="Times New Roman" w:hAnsi="Times New Roman" w:cs="Times New Roman"/>
          <w:sz w:val="24"/>
          <w:szCs w:val="24"/>
        </w:rPr>
        <w:t>.</w:t>
      </w:r>
      <w:r w:rsidRPr="00E60289">
        <w:rPr>
          <w:rFonts w:ascii="Times New Roman" w:hAnsi="Times New Roman" w:cs="Times New Roman"/>
          <w:sz w:val="24"/>
          <w:szCs w:val="24"/>
          <w:vertAlign w:val="superscript"/>
        </w:rPr>
        <w:t xml:space="preserve">  </w:t>
      </w:r>
      <w:r w:rsidRPr="00E60289">
        <w:rPr>
          <w:rFonts w:ascii="Times New Roman" w:hAnsi="Times New Roman" w:cs="Times New Roman"/>
          <w:sz w:val="24"/>
          <w:szCs w:val="24"/>
        </w:rPr>
        <w:t xml:space="preserve">The total amount of nitrate applied as fertiliser over the two pulse times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oMath>
      <w:r w:rsidRPr="00E60289">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oMath>
      <w:r w:rsidRPr="00E60289">
        <w:rPr>
          <w:rFonts w:ascii="Times New Roman" w:hAnsi="Times New Roman" w:cs="Times New Roman"/>
          <w:sz w:val="24"/>
          <w:szCs w:val="24"/>
        </w:rPr>
        <w:t xml:space="preserve"> was taken as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tot</m:t>
            </m:r>
          </m:sub>
        </m:sSub>
        <m:r>
          <w:rPr>
            <w:rFonts w:ascii="Cambria Math" w:hAnsi="Cambria Math" w:cs="Times New Roman"/>
            <w:sz w:val="24"/>
            <w:szCs w:val="24"/>
          </w:rPr>
          <m:t>=1</m:t>
        </m:r>
      </m:oMath>
      <w:r w:rsidRPr="00E60289">
        <w:rPr>
          <w:rFonts w:ascii="Times New Roman" w:hAnsi="Times New Roman" w:cs="Times New Roman"/>
          <w:sz w:val="24"/>
          <w:szCs w:val="24"/>
        </w:rPr>
        <w:t xml:space="preserve"> mol, calculated from the ‘economic maxium’144 kg ha</w:t>
      </w:r>
      <w:r w:rsidRPr="00E60289">
        <w:rPr>
          <w:rFonts w:ascii="Times New Roman" w:hAnsi="Times New Roman" w:cs="Times New Roman"/>
          <w:sz w:val="24"/>
          <w:szCs w:val="24"/>
          <w:vertAlign w:val="superscript"/>
        </w:rPr>
        <w:t>-1</w:t>
      </w:r>
      <w:r w:rsidRPr="00E60289">
        <w:rPr>
          <w:rFonts w:ascii="Times New Roman" w:hAnsi="Times New Roman" w:cs="Times New Roman"/>
          <w:sz w:val="24"/>
          <w:szCs w:val="24"/>
        </w:rPr>
        <w:t xml:space="preserve"> yr</w:t>
      </w:r>
      <w:r w:rsidRPr="00E60289">
        <w:rPr>
          <w:rFonts w:ascii="Times New Roman" w:hAnsi="Times New Roman" w:cs="Times New Roman"/>
          <w:sz w:val="24"/>
          <w:szCs w:val="24"/>
          <w:vertAlign w:val="superscript"/>
        </w:rPr>
        <w:t>-1</w:t>
      </w:r>
      <w:r w:rsidRPr="00E60289">
        <w:rPr>
          <w:rFonts w:ascii="Times New Roman" w:hAnsi="Times New Roman" w:cs="Times New Roman"/>
          <w:sz w:val="24"/>
          <w:szCs w:val="24"/>
        </w:rPr>
        <w:t xml:space="preserve"> </w:t>
      </w:r>
      <w:r w:rsidRPr="00E60289">
        <w:rPr>
          <w:rFonts w:ascii="Times New Roman" w:hAnsi="Times New Roman" w:cs="Times New Roman"/>
          <w:sz w:val="24"/>
          <w:szCs w:val="24"/>
        </w:rPr>
        <w:lastRenderedPageBreak/>
        <w:fldChar w:fldCharType="begin"/>
      </w:r>
      <w:r w:rsidR="00040A59">
        <w:rPr>
          <w:rFonts w:ascii="Times New Roman" w:hAnsi="Times New Roman" w:cs="Times New Roman"/>
          <w:sz w:val="24"/>
          <w:szCs w:val="24"/>
        </w:rPr>
        <w:instrText xml:space="preserve"> ADDIN EN.CITE &lt;EndNote&gt;&lt;Cite&gt;&lt;Author&gt;Goulding&lt;/Author&gt;&lt;Year&gt;2000&lt;/Year&gt;&lt;RecNum&gt;292&lt;/RecNum&gt;&lt;DisplayText&gt;(Goulding, 2000)&lt;/DisplayText&gt;&lt;record&gt;&lt;rec-number&gt;292&lt;/rec-number&gt;&lt;foreign-keys&gt;&lt;key app="EN" db-id="0sapex5pfwrt05ep5w3x2zd0tdt9050e5fax" timestamp="1590569291"&gt;292&lt;/key&gt;&lt;/foreign-keys&gt;&lt;ref-type name="Journal Article"&gt;17&lt;/ref-type&gt;&lt;contributors&gt;&lt;authors&gt;&lt;author&gt;Goulding, K&lt;/author&gt;&lt;/authors&gt;&lt;/contributors&gt;&lt;titles&gt;&lt;title&gt;Nitrate leaching from arable and horticultural land&lt;/title&gt;&lt;secondary-title&gt;Soil use and management&lt;/secondary-title&gt;&lt;/titles&gt;&lt;periodical&gt;&lt;full-title&gt;Soil use and management&lt;/full-title&gt;&lt;/periodical&gt;&lt;pages&gt;145-151&lt;/pages&gt;&lt;volume&gt;16&lt;/volume&gt;&lt;dates&gt;&lt;year&gt;2000&lt;/year&gt;&lt;/dates&gt;&lt;isbn&gt;0266-0032&lt;/isbn&gt;&lt;urls&gt;&lt;/urls&gt;&lt;/record&gt;&lt;/Cite&gt;&lt;/EndNote&gt;</w:instrText>
      </w:r>
      <w:r w:rsidRPr="00E60289">
        <w:rPr>
          <w:rFonts w:ascii="Times New Roman" w:hAnsi="Times New Roman" w:cs="Times New Roman"/>
          <w:sz w:val="24"/>
          <w:szCs w:val="24"/>
        </w:rPr>
        <w:fldChar w:fldCharType="separate"/>
      </w:r>
      <w:r w:rsidR="00040A59">
        <w:rPr>
          <w:rFonts w:ascii="Times New Roman" w:hAnsi="Times New Roman" w:cs="Times New Roman"/>
          <w:noProof/>
          <w:sz w:val="24"/>
          <w:szCs w:val="24"/>
        </w:rPr>
        <w:t>(</w:t>
      </w:r>
      <w:hyperlink w:anchor="_ENREF_20" w:tooltip="Goulding, 2000 #292" w:history="1">
        <w:r w:rsidR="0022534B">
          <w:rPr>
            <w:rFonts w:ascii="Times New Roman" w:hAnsi="Times New Roman" w:cs="Times New Roman"/>
            <w:noProof/>
            <w:sz w:val="24"/>
            <w:szCs w:val="24"/>
          </w:rPr>
          <w:t>Goulding, 2000</w:t>
        </w:r>
      </w:hyperlink>
      <w:r w:rsidR="00040A59">
        <w:rPr>
          <w:rFonts w:ascii="Times New Roman" w:hAnsi="Times New Roman" w:cs="Times New Roman"/>
          <w:noProof/>
          <w:sz w:val="24"/>
          <w:szCs w:val="24"/>
        </w:rPr>
        <w:t>)</w:t>
      </w:r>
      <w:r w:rsidRPr="00E60289">
        <w:rPr>
          <w:rFonts w:ascii="Times New Roman" w:hAnsi="Times New Roman" w:cs="Times New Roman"/>
          <w:sz w:val="24"/>
          <w:szCs w:val="24"/>
        </w:rPr>
        <w:fldChar w:fldCharType="end"/>
      </w:r>
      <w:r w:rsidRPr="00E60289">
        <w:rPr>
          <w:rFonts w:ascii="Times New Roman" w:hAnsi="Times New Roman" w:cs="Times New Roman"/>
          <w:sz w:val="24"/>
          <w:szCs w:val="24"/>
        </w:rPr>
        <w:t xml:space="preserve">. The initial concentrations of the </w:t>
      </w:r>
      <w:r w:rsidR="00236BF4">
        <w:rPr>
          <w:rFonts w:ascii="Times New Roman" w:hAnsi="Times New Roman" w:cs="Times New Roman"/>
          <w:sz w:val="24"/>
          <w:szCs w:val="24"/>
        </w:rPr>
        <w:t>N</w:t>
      </w:r>
      <w:r w:rsidRPr="00E60289">
        <w:rPr>
          <w:rFonts w:ascii="Times New Roman" w:hAnsi="Times New Roman" w:cs="Times New Roman"/>
          <w:sz w:val="24"/>
          <w:szCs w:val="24"/>
        </w:rPr>
        <w:t xml:space="preserve"> species in pore</w:t>
      </w:r>
      <w:r w:rsidR="002F7ECE">
        <w:rPr>
          <w:rFonts w:ascii="Times New Roman" w:hAnsi="Times New Roman" w:cs="Times New Roman"/>
          <w:sz w:val="24"/>
          <w:szCs w:val="24"/>
        </w:rPr>
        <w:t xml:space="preserve"> water</w:t>
      </w:r>
      <w:r w:rsidRPr="00E60289">
        <w:rPr>
          <w:rFonts w:ascii="Times New Roman" w:hAnsi="Times New Roman" w:cs="Times New Roman"/>
          <w:sz w:val="24"/>
          <w:szCs w:val="24"/>
        </w:rPr>
        <w:t xml:space="preserve"> were taken as </w:t>
      </w:r>
      <m:oMath>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N</m:t>
                </m:r>
                <m:sSubSup>
                  <m:sSubSupPr>
                    <m:ctrlPr>
                      <w:rPr>
                        <w:rFonts w:ascii="Cambria Math" w:hAnsi="Cambria Math" w:cs="Times New Roman"/>
                        <w:iCs/>
                        <w:sz w:val="24"/>
                        <w:szCs w:val="24"/>
                      </w:rPr>
                    </m:ctrlPr>
                  </m:sSubSupPr>
                  <m:e>
                    <m:r>
                      <m:rPr>
                        <m:sty m:val="p"/>
                      </m:rPr>
                      <w:rPr>
                        <w:rFonts w:ascii="Cambria Math" w:hAnsi="Cambria Math" w:cs="Times New Roman"/>
                        <w:sz w:val="24"/>
                        <w:szCs w:val="24"/>
                      </w:rPr>
                      <m:t>O</m:t>
                    </m:r>
                  </m:e>
                  <m:sub>
                    <m:r>
                      <w:rPr>
                        <w:rFonts w:ascii="Cambria Math" w:hAnsi="Cambria Math" w:cs="Times New Roman"/>
                        <w:sz w:val="24"/>
                        <w:szCs w:val="24"/>
                      </w:rPr>
                      <m:t>3</m:t>
                    </m:r>
                  </m:sub>
                  <m:sup>
                    <m:r>
                      <w:rPr>
                        <w:rFonts w:ascii="Cambria Math" w:hAnsi="Cambria Math" w:cs="Times New Roman"/>
                        <w:sz w:val="24"/>
                        <w:szCs w:val="24"/>
                      </w:rPr>
                      <m:t>0</m:t>
                    </m:r>
                  </m:sup>
                </m:sSubSup>
              </m:e>
            </m:d>
          </m:e>
          <m:sup>
            <m:r>
              <w:rPr>
                <w:rFonts w:ascii="Cambria Math" w:hAnsi="Cambria Math" w:cs="Times New Roman"/>
                <w:sz w:val="24"/>
                <w:szCs w:val="24"/>
              </w:rPr>
              <m:t>L</m:t>
            </m:r>
          </m:sup>
        </m:sSup>
        <m:r>
          <w:rPr>
            <w:rFonts w:ascii="Cambria Math" w:hAnsi="Cambria Math" w:cs="Times New Roman"/>
            <w:sz w:val="24"/>
            <w:szCs w:val="24"/>
          </w:rPr>
          <m:t>=0.43</m:t>
        </m:r>
      </m:oMath>
      <w:r w:rsidRPr="00E60289">
        <w:rPr>
          <w:rFonts w:ascii="Times New Roman" w:hAnsi="Times New Roman" w:cs="Times New Roman"/>
          <w:sz w:val="24"/>
          <w:szCs w:val="24"/>
        </w:rPr>
        <w:t xml:space="preserve"> </w:t>
      </w:r>
      <w:proofErr w:type="spellStart"/>
      <w:r w:rsidRPr="00E60289">
        <w:rPr>
          <w:rFonts w:ascii="Times New Roman" w:hAnsi="Times New Roman" w:cs="Times New Roman"/>
          <w:iCs/>
          <w:sz w:val="24"/>
          <w:szCs w:val="24"/>
        </w:rPr>
        <w:t>mol</w:t>
      </w:r>
      <w:proofErr w:type="spellEnd"/>
      <w:r w:rsidRPr="00E60289">
        <w:rPr>
          <w:rFonts w:ascii="Times New Roman" w:hAnsi="Times New Roman" w:cs="Times New Roman"/>
          <w:iCs/>
          <w:sz w:val="24"/>
          <w:szCs w:val="24"/>
        </w:rPr>
        <w:t xml:space="preserve"> m</w:t>
      </w:r>
      <w:r w:rsidR="00EE7DDB" w:rsidRPr="0035663E">
        <w:rPr>
          <w:rFonts w:ascii="Times New Roman" w:hAnsi="Times New Roman" w:cs="Times New Roman"/>
          <w:iCs/>
          <w:sz w:val="24"/>
          <w:szCs w:val="24"/>
          <w:vertAlign w:val="superscript"/>
        </w:rPr>
        <w:t>-</w:t>
      </w:r>
      <w:r w:rsidRPr="00E60289">
        <w:rPr>
          <w:rFonts w:ascii="Times New Roman" w:hAnsi="Times New Roman" w:cs="Times New Roman"/>
          <w:iCs/>
          <w:sz w:val="24"/>
          <w:szCs w:val="24"/>
          <w:vertAlign w:val="superscript"/>
        </w:rPr>
        <w:t>3</w:t>
      </w:r>
      <w:r w:rsidRPr="00E60289">
        <w:rPr>
          <w:rFonts w:ascii="Times New Roman" w:hAnsi="Times New Roman" w:cs="Times New Roman"/>
          <w:iCs/>
          <w:sz w:val="24"/>
          <w:szCs w:val="24"/>
        </w:rPr>
        <w:softHyphen/>
      </w:r>
      <w:r w:rsidRPr="00E60289">
        <w:rPr>
          <w:rFonts w:ascii="Times New Roman" w:hAnsi="Times New Roman" w:cs="Times New Roman"/>
          <w:iCs/>
          <w:sz w:val="24"/>
          <w:szCs w:val="24"/>
          <w:vertAlign w:val="subscript"/>
        </w:rPr>
        <w:softHyphen/>
        <w:t>water</w:t>
      </w:r>
      <w:r w:rsidRPr="00E60289">
        <w:rPr>
          <w:rFonts w:ascii="Times New Roman" w:hAnsi="Times New Roman" w:cs="Times New Roman"/>
          <w:iCs/>
          <w:sz w:val="24"/>
          <w:szCs w:val="24"/>
        </w:rPr>
        <w:t xml:space="preserve">, </w:t>
      </w:r>
      <m:oMath>
        <m:sSup>
          <m:sSupPr>
            <m:ctrlPr>
              <w:rPr>
                <w:rFonts w:ascii="Cambria Math" w:hAnsi="Cambria Math" w:cs="Times New Roman"/>
                <w:color w:val="000000" w:themeColor="text1"/>
                <w:sz w:val="24"/>
                <w:szCs w:val="24"/>
                <w:vertAlign w:val="superscript"/>
              </w:rPr>
            </m:ctrlPr>
          </m:sSupPr>
          <m:e>
            <m:d>
              <m:dPr>
                <m:begChr m:val="["/>
                <m:endChr m:val="]"/>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N</m:t>
                </m:r>
                <m:sSubSup>
                  <m:sSubSupPr>
                    <m:ctrlPr>
                      <w:rPr>
                        <w:rFonts w:ascii="Cambria Math" w:hAnsi="Cambria Math" w:cs="Times New Roman"/>
                        <w:color w:val="000000" w:themeColor="text1"/>
                        <w:sz w:val="24"/>
                        <w:szCs w:val="24"/>
                        <w:vertAlign w:val="superscript"/>
                      </w:rPr>
                    </m:ctrlPr>
                  </m:sSubSupPr>
                  <m:e>
                    <m:r>
                      <m:rPr>
                        <m:sty m:val="p"/>
                      </m:rPr>
                      <w:rPr>
                        <w:rFonts w:ascii="Cambria Math" w:hAnsi="Cambria Math" w:cs="Times New Roman"/>
                        <w:color w:val="000000" w:themeColor="text1"/>
                        <w:sz w:val="24"/>
                        <w:szCs w:val="24"/>
                      </w:rPr>
                      <m:t>H</m:t>
                    </m:r>
                    <m:ctrlPr>
                      <w:rPr>
                        <w:rFonts w:ascii="Cambria Math" w:hAnsi="Cambria Math" w:cs="Times New Roman"/>
                        <w:color w:val="000000" w:themeColor="text1"/>
                        <w:sz w:val="24"/>
                        <w:szCs w:val="24"/>
                      </w:rPr>
                    </m:ctrlPr>
                  </m:e>
                  <m:sub>
                    <m:r>
                      <m:rPr>
                        <m:sty m:val="p"/>
                      </m:rPr>
                      <w:rPr>
                        <w:rFonts w:ascii="Cambria Math" w:hAnsi="Cambria Math" w:cs="Times New Roman"/>
                        <w:color w:val="000000" w:themeColor="text1"/>
                        <w:sz w:val="24"/>
                        <w:szCs w:val="24"/>
                        <w:vertAlign w:val="subscript"/>
                      </w:rPr>
                      <m:t>4</m:t>
                    </m:r>
                    <m:ctrlPr>
                      <w:rPr>
                        <w:rFonts w:ascii="Cambria Math" w:hAnsi="Cambria Math" w:cs="Times New Roman"/>
                        <w:color w:val="000000" w:themeColor="text1"/>
                        <w:sz w:val="24"/>
                        <w:szCs w:val="24"/>
                        <w:vertAlign w:val="subscript"/>
                      </w:rPr>
                    </m:ctrlPr>
                  </m:sub>
                  <m:sup>
                    <m:r>
                      <m:rPr>
                        <m:sty m:val="p"/>
                      </m:rPr>
                      <w:rPr>
                        <w:rFonts w:ascii="Cambria Math" w:hAnsi="Cambria Math" w:cs="Times New Roman"/>
                        <w:color w:val="000000" w:themeColor="text1"/>
                        <w:sz w:val="24"/>
                        <w:szCs w:val="24"/>
                        <w:vertAlign w:val="superscript"/>
                      </w:rPr>
                      <m:t>0</m:t>
                    </m:r>
                  </m:sup>
                </m:sSubSup>
                <m:ctrlPr>
                  <w:rPr>
                    <w:rFonts w:ascii="Cambria Math" w:hAnsi="Cambria Math" w:cs="Times New Roman"/>
                    <w:color w:val="000000" w:themeColor="text1"/>
                    <w:sz w:val="24"/>
                    <w:szCs w:val="24"/>
                    <w:vertAlign w:val="superscript"/>
                  </w:rPr>
                </m:ctrlPr>
              </m:e>
            </m:d>
          </m:e>
          <m:sup>
            <m:r>
              <m:rPr>
                <m:sty m:val="p"/>
              </m:rPr>
              <w:rPr>
                <w:rFonts w:ascii="Cambria Math" w:hAnsi="Cambria Math" w:cs="Times New Roman"/>
                <w:color w:val="000000" w:themeColor="text1"/>
                <w:sz w:val="24"/>
                <w:szCs w:val="24"/>
                <w:vertAlign w:val="superscript"/>
              </w:rPr>
              <m:t>L</m:t>
            </m:r>
          </m:sup>
        </m:sSup>
        <m:r>
          <w:rPr>
            <w:rFonts w:ascii="Cambria Math" w:hAnsi="Cambria Math" w:cs="Times New Roman"/>
            <w:color w:val="000000" w:themeColor="text1"/>
            <w:sz w:val="24"/>
            <w:szCs w:val="24"/>
            <w:vertAlign w:val="superscript"/>
          </w:rPr>
          <m:t>=</m:t>
        </m:r>
        <m:r>
          <w:rPr>
            <w:rFonts w:ascii="Cambria Math" w:eastAsia="SimSun" w:hAnsi="Cambria Math" w:cs="Times New Roman"/>
            <w:sz w:val="24"/>
            <w:szCs w:val="24"/>
          </w:rPr>
          <m:t>0.07</m:t>
        </m:r>
      </m:oMath>
      <w:r w:rsidRPr="00E60289">
        <w:rPr>
          <w:rFonts w:ascii="Times New Roman" w:hAnsi="Times New Roman" w:cs="Times New Roman"/>
          <w:sz w:val="24"/>
          <w:szCs w:val="24"/>
        </w:rPr>
        <w:t xml:space="preserve"> </w:t>
      </w:r>
      <w:proofErr w:type="spellStart"/>
      <w:r w:rsidRPr="00E60289">
        <w:rPr>
          <w:rFonts w:ascii="Times New Roman" w:hAnsi="Times New Roman" w:cs="Times New Roman"/>
          <w:iCs/>
          <w:sz w:val="24"/>
          <w:szCs w:val="24"/>
        </w:rPr>
        <w:t>mol</w:t>
      </w:r>
      <w:proofErr w:type="spellEnd"/>
      <w:r w:rsidRPr="00E60289">
        <w:rPr>
          <w:rFonts w:ascii="Times New Roman" w:hAnsi="Times New Roman" w:cs="Times New Roman"/>
          <w:iCs/>
          <w:sz w:val="24"/>
          <w:szCs w:val="24"/>
        </w:rPr>
        <w:t xml:space="preserve"> m</w:t>
      </w:r>
      <w:r w:rsidR="00EE7DDB" w:rsidRPr="0035663E">
        <w:rPr>
          <w:rFonts w:ascii="Times New Roman" w:hAnsi="Times New Roman" w:cs="Times New Roman"/>
          <w:iCs/>
          <w:sz w:val="24"/>
          <w:szCs w:val="24"/>
          <w:vertAlign w:val="superscript"/>
        </w:rPr>
        <w:t>-</w:t>
      </w:r>
      <w:r w:rsidRPr="00E60289">
        <w:rPr>
          <w:rFonts w:ascii="Times New Roman" w:hAnsi="Times New Roman" w:cs="Times New Roman"/>
          <w:iCs/>
          <w:sz w:val="24"/>
          <w:szCs w:val="24"/>
          <w:vertAlign w:val="superscript"/>
        </w:rPr>
        <w:t>3</w:t>
      </w:r>
      <w:r w:rsidRPr="00E60289">
        <w:rPr>
          <w:rFonts w:ascii="Times New Roman" w:hAnsi="Times New Roman" w:cs="Times New Roman"/>
          <w:iCs/>
          <w:sz w:val="24"/>
          <w:szCs w:val="24"/>
        </w:rPr>
        <w:softHyphen/>
      </w:r>
      <w:r w:rsidRPr="00E60289">
        <w:rPr>
          <w:rFonts w:ascii="Times New Roman" w:hAnsi="Times New Roman" w:cs="Times New Roman"/>
          <w:iCs/>
          <w:sz w:val="24"/>
          <w:szCs w:val="24"/>
          <w:vertAlign w:val="subscript"/>
        </w:rPr>
        <w:softHyphen/>
        <w:t>water</w:t>
      </w:r>
      <w:r w:rsidRPr="00E60289">
        <w:rPr>
          <w:rFonts w:ascii="Times New Roman" w:hAnsi="Times New Roman" w:cs="Times New Roman"/>
          <w:sz w:val="24"/>
          <w:szCs w:val="24"/>
        </w:rPr>
        <w:t xml:space="preserve"> and </w:t>
      </w:r>
      <m:oMath>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m:t>DON</m:t>
                    </m:r>
                  </m:e>
                  <m:sup>
                    <m:r>
                      <m:rPr>
                        <m:sty m:val="p"/>
                      </m:rPr>
                      <w:rPr>
                        <w:rFonts w:ascii="Cambria Math" w:hAnsi="Cambria Math" w:cs="Times New Roman"/>
                        <w:sz w:val="24"/>
                        <w:szCs w:val="24"/>
                      </w:rPr>
                      <m:t>0</m:t>
                    </m:r>
                  </m:sup>
                </m:sSup>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L</m:t>
            </m:r>
          </m:sup>
        </m:sSup>
        <m:r>
          <w:rPr>
            <w:rFonts w:ascii="Cambria Math" w:hAnsi="Cambria Math" w:cs="Times New Roman"/>
            <w:sz w:val="24"/>
            <w:szCs w:val="24"/>
          </w:rPr>
          <m:t>=2</m:t>
        </m:r>
      </m:oMath>
      <w:r w:rsidRPr="00E60289">
        <w:rPr>
          <w:rFonts w:ascii="Times New Roman" w:hAnsi="Times New Roman" w:cs="Times New Roman"/>
          <w:sz w:val="24"/>
          <w:szCs w:val="24"/>
        </w:rPr>
        <w:t xml:space="preserve"> </w:t>
      </w:r>
      <w:proofErr w:type="spellStart"/>
      <w:r w:rsidRPr="00E60289">
        <w:rPr>
          <w:rFonts w:ascii="Times New Roman" w:hAnsi="Times New Roman" w:cs="Times New Roman"/>
          <w:iCs/>
          <w:sz w:val="24"/>
          <w:szCs w:val="24"/>
        </w:rPr>
        <w:t>mol</w:t>
      </w:r>
      <w:proofErr w:type="spellEnd"/>
      <w:r w:rsidRPr="00E60289">
        <w:rPr>
          <w:rFonts w:ascii="Times New Roman" w:hAnsi="Times New Roman" w:cs="Times New Roman"/>
          <w:iCs/>
          <w:sz w:val="24"/>
          <w:szCs w:val="24"/>
        </w:rPr>
        <w:t xml:space="preserve"> m</w:t>
      </w:r>
      <w:r w:rsidR="00EE7DDB" w:rsidRPr="0035663E">
        <w:rPr>
          <w:rFonts w:ascii="Times New Roman" w:hAnsi="Times New Roman" w:cs="Times New Roman"/>
          <w:iCs/>
          <w:sz w:val="24"/>
          <w:szCs w:val="24"/>
          <w:vertAlign w:val="superscript"/>
        </w:rPr>
        <w:t>-</w:t>
      </w:r>
      <w:r w:rsidRPr="00E60289">
        <w:rPr>
          <w:rFonts w:ascii="Times New Roman" w:hAnsi="Times New Roman" w:cs="Times New Roman"/>
          <w:iCs/>
          <w:sz w:val="24"/>
          <w:szCs w:val="24"/>
          <w:vertAlign w:val="superscript"/>
        </w:rPr>
        <w:t>3</w:t>
      </w:r>
      <w:r w:rsidRPr="00E60289">
        <w:rPr>
          <w:rFonts w:ascii="Times New Roman" w:hAnsi="Times New Roman" w:cs="Times New Roman"/>
          <w:iCs/>
          <w:sz w:val="24"/>
          <w:szCs w:val="24"/>
        </w:rPr>
        <w:softHyphen/>
      </w:r>
      <w:r w:rsidRPr="00E60289">
        <w:rPr>
          <w:rFonts w:ascii="Times New Roman" w:hAnsi="Times New Roman" w:cs="Times New Roman"/>
          <w:iCs/>
          <w:sz w:val="24"/>
          <w:szCs w:val="24"/>
          <w:vertAlign w:val="subscript"/>
        </w:rPr>
        <w:softHyphen/>
        <w:t>water</w:t>
      </w:r>
      <w:r w:rsidRPr="00E60289">
        <w:rPr>
          <w:rFonts w:ascii="Times New Roman" w:hAnsi="Times New Roman" w:cs="Times New Roman"/>
          <w:iCs/>
          <w:sz w:val="24"/>
          <w:szCs w:val="24"/>
        </w:rPr>
        <w:t>.</w:t>
      </w:r>
    </w:p>
    <w:p w14:paraId="0B81ED87" w14:textId="01C64005" w:rsidR="00190AA7" w:rsidRPr="00E60289" w:rsidRDefault="00190AA7" w:rsidP="00190AA7">
      <w:pPr>
        <w:pStyle w:val="Caption"/>
        <w:keepNext/>
        <w:spacing w:line="480" w:lineRule="auto"/>
        <w:rPr>
          <w:rFonts w:ascii="Times New Roman" w:hAnsi="Times New Roman" w:cs="Times New Roman"/>
          <w:sz w:val="24"/>
          <w:szCs w:val="24"/>
        </w:rPr>
      </w:pPr>
      <w:bookmarkStart w:id="21" w:name="_Ref43795865"/>
      <w:r w:rsidRPr="00E60289">
        <w:rPr>
          <w:rFonts w:ascii="Times New Roman" w:hAnsi="Times New Roman" w:cs="Times New Roman"/>
          <w:sz w:val="24"/>
          <w:szCs w:val="24"/>
        </w:rPr>
        <w:t xml:space="preserve">Table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SEQ Table \* ARABIC </w:instrText>
      </w:r>
      <w:r w:rsidRPr="00E60289">
        <w:rPr>
          <w:rFonts w:ascii="Times New Roman" w:hAnsi="Times New Roman" w:cs="Times New Roman"/>
          <w:sz w:val="24"/>
          <w:szCs w:val="24"/>
        </w:rPr>
        <w:fldChar w:fldCharType="separate"/>
      </w:r>
      <w:r w:rsidR="002D1799">
        <w:rPr>
          <w:rFonts w:ascii="Times New Roman" w:hAnsi="Times New Roman" w:cs="Times New Roman"/>
          <w:noProof/>
          <w:sz w:val="24"/>
          <w:szCs w:val="24"/>
        </w:rPr>
        <w:t>1</w:t>
      </w:r>
      <w:r w:rsidRPr="00E60289">
        <w:rPr>
          <w:rFonts w:ascii="Times New Roman" w:hAnsi="Times New Roman" w:cs="Times New Roman"/>
          <w:noProof/>
          <w:sz w:val="24"/>
          <w:szCs w:val="24"/>
        </w:rPr>
        <w:fldChar w:fldCharType="end"/>
      </w:r>
      <w:bookmarkEnd w:id="21"/>
      <w:r w:rsidRPr="00E60289">
        <w:rPr>
          <w:rFonts w:ascii="Times New Roman" w:hAnsi="Times New Roman" w:cs="Times New Roman"/>
          <w:sz w:val="24"/>
          <w:szCs w:val="24"/>
        </w:rPr>
        <w:t>: Parameters used in the model</w:t>
      </w:r>
      <w:r w:rsidR="0067158D">
        <w:rPr>
          <w:rFonts w:ascii="Times New Roman" w:hAnsi="Times New Roman" w:cs="Times New Roman"/>
          <w:sz w:val="24"/>
          <w:szCs w:val="24"/>
        </w:rPr>
        <w:t xml:space="preserve">. the possible parameter ranges </w:t>
      </w:r>
      <w:r w:rsidR="00BC646F">
        <w:rPr>
          <w:rFonts w:ascii="Times New Roman" w:hAnsi="Times New Roman" w:cs="Times New Roman"/>
          <w:sz w:val="24"/>
          <w:szCs w:val="24"/>
        </w:rPr>
        <w:t>used in the sensitivity analysis</w:t>
      </w:r>
      <w:r w:rsidR="0067158D">
        <w:rPr>
          <w:rFonts w:ascii="Times New Roman" w:hAnsi="Times New Roman" w:cs="Times New Roman"/>
          <w:sz w:val="24"/>
          <w:szCs w:val="24"/>
        </w:rPr>
        <w:t xml:space="preserve"> </w:t>
      </w:r>
      <w:r w:rsidR="00BC646F">
        <w:rPr>
          <w:rFonts w:ascii="Times New Roman" w:hAnsi="Times New Roman" w:cs="Times New Roman"/>
          <w:sz w:val="24"/>
          <w:szCs w:val="24"/>
        </w:rPr>
        <w:t>in t</w:t>
      </w:r>
      <w:r w:rsidR="0067158D">
        <w:rPr>
          <w:rFonts w:ascii="Times New Roman" w:hAnsi="Times New Roman" w:cs="Times New Roman"/>
          <w:sz w:val="24"/>
          <w:szCs w:val="24"/>
        </w:rPr>
        <w:t xml:space="preserve">he supplementary information </w:t>
      </w:r>
      <w:r w:rsidR="00BC646F">
        <w:rPr>
          <w:rFonts w:ascii="Times New Roman" w:hAnsi="Times New Roman" w:cs="Times New Roman"/>
          <w:sz w:val="24"/>
          <w:szCs w:val="24"/>
        </w:rPr>
        <w:t>is included</w:t>
      </w:r>
      <w:r w:rsidR="0067158D">
        <w:rPr>
          <w:rFonts w:ascii="Times New Roman" w:hAnsi="Times New Roman" w:cs="Times New Roman"/>
          <w:sz w:val="24"/>
          <w:szCs w:val="24"/>
        </w:rPr>
        <w:t xml:space="preserve"> </w:t>
      </w:r>
      <w:r w:rsidR="00BC646F">
        <w:rPr>
          <w:rFonts w:ascii="Times New Roman" w:hAnsi="Times New Roman" w:cs="Times New Roman"/>
          <w:sz w:val="24"/>
          <w:szCs w:val="24"/>
        </w:rPr>
        <w:t xml:space="preserve">as a percent difference of the model parameter. The confidence interval can be found in the supplementary information. </w:t>
      </w:r>
    </w:p>
    <w:tbl>
      <w:tblPr>
        <w:tblStyle w:val="TableGrid"/>
        <w:tblW w:w="0" w:type="auto"/>
        <w:tblLook w:val="04A0" w:firstRow="1" w:lastRow="0" w:firstColumn="1" w:lastColumn="0" w:noHBand="0" w:noVBand="1"/>
      </w:tblPr>
      <w:tblGrid>
        <w:gridCol w:w="1309"/>
        <w:gridCol w:w="2783"/>
        <w:gridCol w:w="1427"/>
        <w:gridCol w:w="3497"/>
      </w:tblGrid>
      <w:tr w:rsidR="00190AA7" w:rsidRPr="00E60289" w14:paraId="3B949013" w14:textId="77777777" w:rsidTr="006B57DB">
        <w:tc>
          <w:tcPr>
            <w:tcW w:w="1309" w:type="dxa"/>
          </w:tcPr>
          <w:p w14:paraId="12820ECA" w14:textId="77777777" w:rsidR="00190AA7" w:rsidRPr="00E60289" w:rsidRDefault="00190AA7" w:rsidP="002D1799">
            <w:pPr>
              <w:spacing w:line="480" w:lineRule="auto"/>
              <w:rPr>
                <w:rFonts w:ascii="Times New Roman" w:hAnsi="Times New Roman" w:cs="Times New Roman"/>
                <w:b/>
                <w:sz w:val="24"/>
                <w:szCs w:val="24"/>
              </w:rPr>
            </w:pPr>
            <w:r w:rsidRPr="00E60289">
              <w:rPr>
                <w:rFonts w:ascii="Times New Roman" w:hAnsi="Times New Roman" w:cs="Times New Roman"/>
                <w:b/>
                <w:sz w:val="24"/>
                <w:szCs w:val="24"/>
              </w:rPr>
              <w:t>Parameter</w:t>
            </w:r>
          </w:p>
        </w:tc>
        <w:tc>
          <w:tcPr>
            <w:tcW w:w="2655" w:type="dxa"/>
          </w:tcPr>
          <w:p w14:paraId="227E1E72" w14:textId="7CEC82F4" w:rsidR="00190AA7" w:rsidRPr="00E60289" w:rsidRDefault="00190AA7">
            <w:pPr>
              <w:spacing w:line="480" w:lineRule="auto"/>
              <w:rPr>
                <w:rFonts w:ascii="Times New Roman" w:hAnsi="Times New Roman" w:cs="Times New Roman"/>
                <w:b/>
                <w:sz w:val="24"/>
                <w:szCs w:val="24"/>
              </w:rPr>
            </w:pPr>
            <w:r w:rsidRPr="00E60289">
              <w:rPr>
                <w:rFonts w:ascii="Times New Roman" w:hAnsi="Times New Roman" w:cs="Times New Roman"/>
                <w:b/>
                <w:sz w:val="24"/>
                <w:szCs w:val="24"/>
              </w:rPr>
              <w:t>Value</w:t>
            </w:r>
            <w:r w:rsidR="005F1780">
              <w:rPr>
                <w:rFonts w:ascii="Times New Roman" w:hAnsi="Times New Roman" w:cs="Times New Roman"/>
                <w:b/>
                <w:sz w:val="24"/>
                <w:szCs w:val="24"/>
              </w:rPr>
              <w:t xml:space="preserve"> (</w:t>
            </w:r>
            <w:r w:rsidR="001F6AD3">
              <w:rPr>
                <w:rFonts w:ascii="Times New Roman" w:hAnsi="Times New Roman" w:cs="Times New Roman"/>
                <w:b/>
                <w:sz w:val="24"/>
                <w:szCs w:val="24"/>
              </w:rPr>
              <w:t>% change in sensitivity analysis</w:t>
            </w:r>
            <w:r w:rsidR="005F1780">
              <w:rPr>
                <w:rFonts w:ascii="Times New Roman" w:hAnsi="Times New Roman" w:cs="Times New Roman"/>
                <w:b/>
                <w:sz w:val="24"/>
                <w:szCs w:val="24"/>
              </w:rPr>
              <w:t>)</w:t>
            </w:r>
          </w:p>
        </w:tc>
        <w:tc>
          <w:tcPr>
            <w:tcW w:w="799" w:type="dxa"/>
          </w:tcPr>
          <w:p w14:paraId="5B62C4B1" w14:textId="77777777" w:rsidR="00190AA7" w:rsidRPr="00E60289" w:rsidRDefault="00190AA7" w:rsidP="002D1799">
            <w:pPr>
              <w:spacing w:line="480" w:lineRule="auto"/>
              <w:rPr>
                <w:rFonts w:ascii="Times New Roman" w:hAnsi="Times New Roman" w:cs="Times New Roman"/>
                <w:b/>
                <w:sz w:val="24"/>
                <w:szCs w:val="24"/>
              </w:rPr>
            </w:pPr>
            <w:r w:rsidRPr="00E60289">
              <w:rPr>
                <w:rFonts w:ascii="Times New Roman" w:hAnsi="Times New Roman" w:cs="Times New Roman"/>
                <w:b/>
                <w:sz w:val="24"/>
                <w:szCs w:val="24"/>
              </w:rPr>
              <w:t>Unit</w:t>
            </w:r>
          </w:p>
        </w:tc>
        <w:tc>
          <w:tcPr>
            <w:tcW w:w="3596" w:type="dxa"/>
          </w:tcPr>
          <w:p w14:paraId="7720ACDD" w14:textId="77777777" w:rsidR="00190AA7" w:rsidRPr="00E60289" w:rsidRDefault="00190AA7" w:rsidP="002D1799">
            <w:pPr>
              <w:spacing w:line="480" w:lineRule="auto"/>
              <w:rPr>
                <w:rFonts w:ascii="Times New Roman" w:hAnsi="Times New Roman" w:cs="Times New Roman"/>
                <w:b/>
                <w:sz w:val="24"/>
                <w:szCs w:val="24"/>
              </w:rPr>
            </w:pPr>
            <w:r w:rsidRPr="00E60289">
              <w:rPr>
                <w:rFonts w:ascii="Times New Roman" w:hAnsi="Times New Roman" w:cs="Times New Roman"/>
                <w:b/>
                <w:sz w:val="24"/>
                <w:szCs w:val="24"/>
              </w:rPr>
              <w:t xml:space="preserve">Description </w:t>
            </w:r>
          </w:p>
        </w:tc>
      </w:tr>
      <w:tr w:rsidR="00190AA7" w:rsidRPr="00E60289" w14:paraId="15D272BC" w14:textId="77777777" w:rsidTr="006B57DB">
        <w:tc>
          <w:tcPr>
            <w:tcW w:w="1309" w:type="dxa"/>
          </w:tcPr>
          <w:p w14:paraId="4D67F10F" w14:textId="77777777" w:rsidR="00190AA7" w:rsidRPr="00E60289" w:rsidRDefault="00356A26" w:rsidP="002D1799">
            <w:pPr>
              <w:spacing w:line="48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p</m:t>
                    </m:r>
                  </m:sub>
                </m:sSub>
              </m:oMath>
            </m:oMathPara>
          </w:p>
        </w:tc>
        <w:tc>
          <w:tcPr>
            <w:tcW w:w="2655" w:type="dxa"/>
          </w:tcPr>
          <w:p w14:paraId="2797A338" w14:textId="62546F4F" w:rsidR="00190AA7" w:rsidRPr="00E60289" w:rsidRDefault="00190AA7">
            <w:pPr>
              <w:spacing w:line="480" w:lineRule="auto"/>
              <w:rPr>
                <w:rFonts w:ascii="Times New Roman" w:hAnsi="Times New Roman" w:cs="Times New Roman"/>
                <w:sz w:val="24"/>
                <w:szCs w:val="24"/>
              </w:rPr>
            </w:pPr>
            <m:oMath>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-4</m:t>
                  </m:r>
                </m:sup>
              </m:sSup>
            </m:oMath>
            <w:r w:rsidR="005F1780">
              <w:rPr>
                <w:rFonts w:ascii="Times New Roman" w:hAnsi="Times New Roman" w:cs="Times New Roman"/>
                <w:sz w:val="24"/>
                <w:szCs w:val="24"/>
              </w:rPr>
              <w:t xml:space="preserve"> (</w:t>
            </w:r>
            <m:oMath>
              <m:r>
                <w:rPr>
                  <w:rFonts w:ascii="Cambria Math" w:hAnsi="Cambria Math" w:cs="Times New Roman"/>
                  <w:sz w:val="24"/>
                  <w:szCs w:val="24"/>
                </w:rPr>
                <m:t>-100,+1000%</m:t>
              </m:r>
            </m:oMath>
            <w:r w:rsidR="005F1780">
              <w:rPr>
                <w:rFonts w:ascii="Times New Roman" w:hAnsi="Times New Roman" w:cs="Times New Roman"/>
                <w:sz w:val="24"/>
                <w:szCs w:val="24"/>
              </w:rPr>
              <w:t>)</w:t>
            </w:r>
          </w:p>
        </w:tc>
        <w:tc>
          <w:tcPr>
            <w:tcW w:w="799" w:type="dxa"/>
          </w:tcPr>
          <w:p w14:paraId="7F5D5BDA" w14:textId="77777777" w:rsidR="00190AA7" w:rsidRPr="00E60289" w:rsidRDefault="00190AA7" w:rsidP="002D1799">
            <w:pPr>
              <w:tabs>
                <w:tab w:val="left" w:pos="1397"/>
              </w:tabs>
              <w:spacing w:line="480" w:lineRule="auto"/>
              <w:rPr>
                <w:rFonts w:ascii="Times New Roman" w:hAnsi="Times New Roman" w:cs="Times New Roman"/>
                <w:sz w:val="24"/>
                <w:szCs w:val="24"/>
              </w:rPr>
            </w:pPr>
            <w:r w:rsidRPr="00E60289">
              <w:rPr>
                <w:rFonts w:ascii="Times New Roman" w:hAnsi="Times New Roman" w:cs="Times New Roman"/>
                <w:sz w:val="24"/>
                <w:szCs w:val="24"/>
              </w:rPr>
              <w:t>m</w:t>
            </w:r>
            <w:r w:rsidRPr="00E60289">
              <w:rPr>
                <w:rFonts w:ascii="Times New Roman" w:hAnsi="Times New Roman" w:cs="Times New Roman"/>
                <w:sz w:val="24"/>
                <w:szCs w:val="24"/>
              </w:rPr>
              <w:tab/>
            </w:r>
          </w:p>
        </w:tc>
        <w:tc>
          <w:tcPr>
            <w:tcW w:w="3596" w:type="dxa"/>
          </w:tcPr>
          <w:p w14:paraId="3B99C975" w14:textId="63135E3D" w:rsidR="00190AA7" w:rsidRPr="00E60289" w:rsidRDefault="00190AA7" w:rsidP="0022534B">
            <w:pPr>
              <w:spacing w:line="480" w:lineRule="auto"/>
              <w:rPr>
                <w:rFonts w:ascii="Times New Roman" w:hAnsi="Times New Roman" w:cs="Times New Roman"/>
                <w:sz w:val="24"/>
                <w:szCs w:val="24"/>
              </w:rPr>
            </w:pPr>
            <w:r w:rsidRPr="00E60289">
              <w:rPr>
                <w:rFonts w:ascii="Times New Roman" w:hAnsi="Times New Roman" w:cs="Times New Roman"/>
                <w:sz w:val="24"/>
                <w:szCs w:val="24"/>
              </w:rPr>
              <w:t>Primary root radius</w:t>
            </w:r>
            <w:r w:rsidR="0067158D">
              <w:rPr>
                <w:rFonts w:ascii="Times New Roman" w:hAnsi="Times New Roman" w:cs="Times New Roman"/>
                <w:sz w:val="24"/>
                <w:szCs w:val="24"/>
              </w:rPr>
              <w:t xml:space="preserve"> of maize</w:t>
            </w:r>
            <w:r w:rsidR="002352FA">
              <w:rPr>
                <w:rFonts w:ascii="Times New Roman" w:hAnsi="Times New Roman" w:cs="Times New Roman"/>
                <w:sz w:val="24"/>
                <w:szCs w:val="24"/>
              </w:rPr>
              <w:t xml:space="preserve"> </w:t>
            </w:r>
            <w:r w:rsidR="002858AD" w:rsidRPr="00E60289">
              <w:rPr>
                <w:rFonts w:ascii="Times New Roman" w:hAnsi="Times New Roman" w:cs="Times New Roman"/>
                <w:sz w:val="24"/>
                <w:szCs w:val="24"/>
              </w:rPr>
              <w:fldChar w:fldCharType="begin"/>
            </w:r>
            <w:r w:rsidR="002858AD">
              <w:rPr>
                <w:rFonts w:ascii="Times New Roman" w:hAnsi="Times New Roman" w:cs="Times New Roman"/>
                <w:sz w:val="24"/>
                <w:szCs w:val="24"/>
              </w:rPr>
              <w:instrText xml:space="preserve"> ADDIN EN.CITE &lt;EndNote&gt;&lt;Cite&gt;&lt;Author&gt;Sharp&lt;/Author&gt;&lt;Year&gt;1988&lt;/Year&gt;&lt;RecNum&gt;293&lt;/RecNum&gt;&lt;DisplayText&gt;(Sharp et al., 1988)&lt;/DisplayText&gt;&lt;record&gt;&lt;rec-number&gt;293&lt;/rec-number&gt;&lt;foreign-keys&gt;&lt;key app="EN" db-id="0sapex5pfwrt05ep5w3x2zd0tdt9050e5fax" timestamp="1590578220"&gt;293&lt;/key&gt;&lt;/foreign-keys&gt;&lt;ref-type name="Journal Article"&gt;17&lt;/ref-type&gt;&lt;contributors&gt;&lt;authors&gt;&lt;author&gt;Sharp, Robert E&lt;/author&gt;&lt;author&gt;Silk, Wendy Kuhn&lt;/author&gt;&lt;author&gt;Hsiao, Theodore C&lt;/author&gt;&lt;/authors&gt;&lt;/contributors&gt;&lt;titles&gt;&lt;title&gt;Growth of the maize primary root at low water potentials: I. Spatial distribution of expansive growth&lt;/title&gt;&lt;secondary-title&gt;Plant Physiology&lt;/secondary-title&gt;&lt;/titles&gt;&lt;periodical&gt;&lt;full-title&gt;Plant Physiology&lt;/full-title&gt;&lt;/periodical&gt;&lt;pages&gt;50-57&lt;/pages&gt;&lt;volume&gt;87&lt;/volume&gt;&lt;number&gt;1&lt;/number&gt;&lt;dates&gt;&lt;year&gt;1988&lt;/year&gt;&lt;/dates&gt;&lt;isbn&gt;0032-0889&lt;/isbn&gt;&lt;urls&gt;&lt;/urls&gt;&lt;/record&gt;&lt;/Cite&gt;&lt;/EndNote&gt;</w:instrText>
            </w:r>
            <w:r w:rsidR="002858AD" w:rsidRPr="00E60289">
              <w:rPr>
                <w:rFonts w:ascii="Times New Roman" w:hAnsi="Times New Roman" w:cs="Times New Roman"/>
                <w:sz w:val="24"/>
                <w:szCs w:val="24"/>
              </w:rPr>
              <w:fldChar w:fldCharType="separate"/>
            </w:r>
            <w:r w:rsidR="002858AD">
              <w:rPr>
                <w:rFonts w:ascii="Times New Roman" w:hAnsi="Times New Roman" w:cs="Times New Roman"/>
                <w:noProof/>
                <w:sz w:val="24"/>
                <w:szCs w:val="24"/>
              </w:rPr>
              <w:t>(</w:t>
            </w:r>
            <w:hyperlink w:anchor="_ENREF_47" w:tooltip="Sharp, 1988 #293" w:history="1">
              <w:r w:rsidR="0022534B">
                <w:rPr>
                  <w:rFonts w:ascii="Times New Roman" w:hAnsi="Times New Roman" w:cs="Times New Roman"/>
                  <w:noProof/>
                  <w:sz w:val="24"/>
                  <w:szCs w:val="24"/>
                </w:rPr>
                <w:t>Sharp et al., 1988</w:t>
              </w:r>
            </w:hyperlink>
            <w:r w:rsidR="002858AD">
              <w:rPr>
                <w:rFonts w:ascii="Times New Roman" w:hAnsi="Times New Roman" w:cs="Times New Roman"/>
                <w:noProof/>
                <w:sz w:val="24"/>
                <w:szCs w:val="24"/>
              </w:rPr>
              <w:t>)</w:t>
            </w:r>
            <w:r w:rsidR="002858AD" w:rsidRPr="00E60289">
              <w:rPr>
                <w:rFonts w:ascii="Times New Roman" w:hAnsi="Times New Roman" w:cs="Times New Roman"/>
                <w:sz w:val="24"/>
                <w:szCs w:val="24"/>
              </w:rPr>
              <w:fldChar w:fldCharType="end"/>
            </w:r>
          </w:p>
        </w:tc>
      </w:tr>
      <w:tr w:rsidR="00190AA7" w:rsidRPr="00E60289" w14:paraId="2791FB41" w14:textId="77777777" w:rsidTr="006B57DB">
        <w:tc>
          <w:tcPr>
            <w:tcW w:w="1309" w:type="dxa"/>
          </w:tcPr>
          <w:p w14:paraId="458858FC" w14:textId="77777777" w:rsidR="00190AA7" w:rsidRPr="00E60289" w:rsidRDefault="00356A26" w:rsidP="002D1799">
            <w:pPr>
              <w:spacing w:line="48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l</m:t>
                    </m:r>
                  </m:sub>
                </m:sSub>
              </m:oMath>
            </m:oMathPara>
          </w:p>
        </w:tc>
        <w:tc>
          <w:tcPr>
            <w:tcW w:w="2655" w:type="dxa"/>
          </w:tcPr>
          <w:p w14:paraId="1ACA885A" w14:textId="05B70927" w:rsidR="00190AA7" w:rsidRPr="00E60289" w:rsidRDefault="00190AA7" w:rsidP="002D1799">
            <w:pPr>
              <w:spacing w:line="480" w:lineRule="auto"/>
              <w:rPr>
                <w:rFonts w:ascii="Times New Roman" w:hAnsi="Times New Roman" w:cs="Times New Roman"/>
                <w:sz w:val="24"/>
                <w:szCs w:val="24"/>
              </w:rPr>
            </w:pPr>
            <m:oMath>
              <m:r>
                <w:rPr>
                  <w:rFonts w:ascii="Cambria Math" w:hAnsi="Cambria Math" w:cs="Times New Roman"/>
                  <w:sz w:val="24"/>
                  <w:szCs w:val="24"/>
                </w:rPr>
                <m:t>3.2×</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-5</m:t>
                  </m:r>
                </m:sup>
              </m:sSup>
              <m:r>
                <w:rPr>
                  <w:rFonts w:ascii="Cambria Math" w:hAnsi="Cambria Math" w:cs="Times New Roman"/>
                  <w:sz w:val="24"/>
                  <w:szCs w:val="24"/>
                </w:rPr>
                <m:t xml:space="preserve"> (-100,+1000%)</m:t>
              </m:r>
            </m:oMath>
            <w:r w:rsidR="00606806">
              <w:rPr>
                <w:rFonts w:ascii="Times New Roman" w:hAnsi="Times New Roman" w:cs="Times New Roman"/>
                <w:sz w:val="24"/>
                <w:szCs w:val="24"/>
              </w:rPr>
              <w:t xml:space="preserve"> </w:t>
            </w:r>
          </w:p>
        </w:tc>
        <w:tc>
          <w:tcPr>
            <w:tcW w:w="799" w:type="dxa"/>
          </w:tcPr>
          <w:p w14:paraId="66DD9F23" w14:textId="77777777" w:rsidR="00190AA7" w:rsidRPr="00E60289" w:rsidRDefault="00190AA7" w:rsidP="002D1799">
            <w:pPr>
              <w:spacing w:line="480" w:lineRule="auto"/>
              <w:rPr>
                <w:rFonts w:ascii="Times New Roman" w:hAnsi="Times New Roman" w:cs="Times New Roman"/>
                <w:sz w:val="24"/>
                <w:szCs w:val="24"/>
              </w:rPr>
            </w:pPr>
            <w:r w:rsidRPr="00E60289">
              <w:rPr>
                <w:rFonts w:ascii="Times New Roman" w:hAnsi="Times New Roman" w:cs="Times New Roman"/>
                <w:sz w:val="24"/>
                <w:szCs w:val="24"/>
              </w:rPr>
              <w:t>m</w:t>
            </w:r>
          </w:p>
        </w:tc>
        <w:tc>
          <w:tcPr>
            <w:tcW w:w="3596" w:type="dxa"/>
          </w:tcPr>
          <w:p w14:paraId="5F2EF5A1" w14:textId="34063D3E" w:rsidR="00190AA7" w:rsidRPr="00E60289" w:rsidRDefault="00190AA7" w:rsidP="002D1799">
            <w:pPr>
              <w:spacing w:line="480" w:lineRule="auto"/>
              <w:rPr>
                <w:rFonts w:ascii="Times New Roman" w:hAnsi="Times New Roman" w:cs="Times New Roman"/>
                <w:sz w:val="24"/>
                <w:szCs w:val="24"/>
              </w:rPr>
            </w:pPr>
            <w:r w:rsidRPr="00E60289">
              <w:rPr>
                <w:rFonts w:ascii="Times New Roman" w:hAnsi="Times New Roman" w:cs="Times New Roman"/>
                <w:sz w:val="24"/>
                <w:szCs w:val="24"/>
              </w:rPr>
              <w:t>Lateral root radius</w:t>
            </w:r>
            <w:r w:rsidR="0067158D">
              <w:rPr>
                <w:rFonts w:ascii="Times New Roman" w:hAnsi="Times New Roman" w:cs="Times New Roman"/>
                <w:sz w:val="24"/>
                <w:szCs w:val="24"/>
              </w:rPr>
              <w:t xml:space="preserve"> of maize</w:t>
            </w:r>
          </w:p>
        </w:tc>
      </w:tr>
      <w:tr w:rsidR="00190AA7" w:rsidRPr="00E60289" w14:paraId="12C50EDE" w14:textId="77777777" w:rsidTr="006B57DB">
        <w:tc>
          <w:tcPr>
            <w:tcW w:w="1309" w:type="dxa"/>
          </w:tcPr>
          <w:p w14:paraId="2660B752" w14:textId="77777777" w:rsidR="00190AA7" w:rsidRPr="00E60289" w:rsidRDefault="00356A26" w:rsidP="002D1799">
            <w:pPr>
              <w:spacing w:line="48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r</m:t>
                    </m:r>
                  </m:sub>
                </m:sSub>
              </m:oMath>
            </m:oMathPara>
          </w:p>
        </w:tc>
        <w:tc>
          <w:tcPr>
            <w:tcW w:w="2655" w:type="dxa"/>
          </w:tcPr>
          <w:p w14:paraId="67657BEF" w14:textId="77777777" w:rsidR="00190AA7" w:rsidRPr="00E60289" w:rsidRDefault="00190AA7" w:rsidP="002D1799">
            <w:pPr>
              <w:spacing w:line="480" w:lineRule="auto"/>
              <w:rPr>
                <w:rFonts w:ascii="Times New Roman" w:hAnsi="Times New Roman" w:cs="Times New Roman"/>
                <w:sz w:val="24"/>
                <w:szCs w:val="24"/>
              </w:rPr>
            </w:pPr>
            <m:oMathPara>
              <m:oMath>
                <m:r>
                  <w:rPr>
                    <w:rFonts w:ascii="Cambria Math" w:hAnsi="Cambria Math" w:cs="Times New Roman"/>
                    <w:sz w:val="24"/>
                    <w:szCs w:val="24"/>
                  </w:rPr>
                  <m:t>2.49×</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-13</m:t>
                    </m:r>
                  </m:sup>
                </m:sSup>
              </m:oMath>
            </m:oMathPara>
          </w:p>
        </w:tc>
        <w:tc>
          <w:tcPr>
            <w:tcW w:w="799" w:type="dxa"/>
          </w:tcPr>
          <w:p w14:paraId="3B50740A" w14:textId="77777777" w:rsidR="00190AA7" w:rsidRPr="00E60289" w:rsidRDefault="00190AA7" w:rsidP="002D1799">
            <w:pPr>
              <w:spacing w:line="480" w:lineRule="auto"/>
              <w:rPr>
                <w:rFonts w:ascii="Times New Roman" w:hAnsi="Times New Roman" w:cs="Times New Roman"/>
                <w:sz w:val="24"/>
                <w:szCs w:val="24"/>
              </w:rPr>
            </w:pPr>
            <w:r w:rsidRPr="00E60289">
              <w:rPr>
                <w:rFonts w:ascii="Times New Roman" w:hAnsi="Times New Roman" w:cs="Times New Roman"/>
                <w:sz w:val="24"/>
                <w:szCs w:val="24"/>
              </w:rPr>
              <w:t>m Pa</w:t>
            </w:r>
            <w:r w:rsidRPr="00E60289">
              <w:rPr>
                <w:rFonts w:ascii="Times New Roman" w:hAnsi="Times New Roman" w:cs="Times New Roman"/>
                <w:sz w:val="24"/>
                <w:szCs w:val="24"/>
                <w:vertAlign w:val="superscript"/>
              </w:rPr>
              <w:t>-1</w:t>
            </w:r>
            <w:r w:rsidRPr="00E60289">
              <w:rPr>
                <w:rFonts w:ascii="Times New Roman" w:hAnsi="Times New Roman" w:cs="Times New Roman"/>
                <w:sz w:val="24"/>
                <w:szCs w:val="24"/>
              </w:rPr>
              <w:t xml:space="preserve"> s</w:t>
            </w:r>
            <w:r w:rsidRPr="00E60289">
              <w:rPr>
                <w:rFonts w:ascii="Times New Roman" w:hAnsi="Times New Roman" w:cs="Times New Roman"/>
                <w:sz w:val="24"/>
                <w:szCs w:val="24"/>
                <w:vertAlign w:val="superscript"/>
              </w:rPr>
              <w:t>-1</w:t>
            </w:r>
          </w:p>
        </w:tc>
        <w:tc>
          <w:tcPr>
            <w:tcW w:w="3596" w:type="dxa"/>
          </w:tcPr>
          <w:p w14:paraId="188072E9" w14:textId="3FDD7FA5" w:rsidR="00190AA7" w:rsidRPr="00E60289" w:rsidRDefault="00190AA7" w:rsidP="0022534B">
            <w:pPr>
              <w:spacing w:line="480" w:lineRule="auto"/>
              <w:rPr>
                <w:rFonts w:ascii="Times New Roman" w:hAnsi="Times New Roman" w:cs="Times New Roman"/>
                <w:sz w:val="24"/>
                <w:szCs w:val="24"/>
              </w:rPr>
            </w:pPr>
            <w:r w:rsidRPr="00E60289">
              <w:rPr>
                <w:rFonts w:ascii="Times New Roman" w:hAnsi="Times New Roman" w:cs="Times New Roman"/>
                <w:sz w:val="24"/>
                <w:szCs w:val="24"/>
              </w:rPr>
              <w:t xml:space="preserve">Root </w:t>
            </w:r>
            <w:r w:rsidR="00A47D7E">
              <w:rPr>
                <w:rFonts w:ascii="Times New Roman" w:hAnsi="Times New Roman" w:cs="Times New Roman"/>
                <w:sz w:val="24"/>
                <w:szCs w:val="24"/>
              </w:rPr>
              <w:t xml:space="preserve">radial </w:t>
            </w:r>
            <w:r w:rsidR="002F7ECE">
              <w:rPr>
                <w:rFonts w:ascii="Times New Roman" w:hAnsi="Times New Roman" w:cs="Times New Roman"/>
                <w:sz w:val="24"/>
                <w:szCs w:val="24"/>
              </w:rPr>
              <w:t>water conductivity per</w:t>
            </w:r>
            <w:r w:rsidR="002858AD">
              <w:rPr>
                <w:rFonts w:ascii="Times New Roman" w:hAnsi="Times New Roman" w:cs="Times New Roman"/>
                <w:sz w:val="24"/>
                <w:szCs w:val="24"/>
              </w:rPr>
              <w:t xml:space="preserve"> </w:t>
            </w:r>
            <w:r w:rsidR="002858AD" w:rsidRPr="00E60289">
              <w:rPr>
                <w:rFonts w:ascii="Times New Roman" w:hAnsi="Times New Roman" w:cs="Times New Roman"/>
                <w:sz w:val="24"/>
                <w:szCs w:val="24"/>
              </w:rPr>
              <w:fldChar w:fldCharType="begin"/>
            </w:r>
            <w:r w:rsidR="002858AD">
              <w:rPr>
                <w:rFonts w:ascii="Times New Roman" w:hAnsi="Times New Roman" w:cs="Times New Roman"/>
                <w:sz w:val="24"/>
                <w:szCs w:val="24"/>
              </w:rPr>
              <w:instrText xml:space="preserve"> ADDIN EN.CITE &lt;EndNote&gt;&lt;Cite&gt;&lt;Author&gt;Roose&lt;/Author&gt;&lt;Year&gt;2004&lt;/Year&gt;&lt;RecNum&gt;42&lt;/RecNum&gt;&lt;DisplayText&gt;(Roose and Fowler, 2004)&lt;/DisplayText&gt;&lt;record&gt;&lt;rec-number&gt;42&lt;/rec-number&gt;&lt;foreign-keys&gt;&lt;key app="EN" db-id="0sapex5pfwrt05ep5w3x2zd0tdt9050e5fax" timestamp="1463655948"&gt;42&lt;/key&gt;&lt;/foreign-keys&gt;&lt;ref-type name="Journal Article"&gt;17&lt;/ref-type&gt;&lt;contributors&gt;&lt;authors&gt;&lt;author&gt;Roose, T&lt;/author&gt;&lt;author&gt;Fowler, AC&lt;/author&gt;&lt;/authors&gt;&lt;/contributors&gt;&lt;titles&gt;&lt;title&gt;A mathematical model for water and nutrient uptake by plant root systems&lt;/title&gt;&lt;secondary-title&gt;Journal of theoretical biology&lt;/secondary-title&gt;&lt;/titles&gt;&lt;periodical&gt;&lt;full-title&gt;Journal of theoretical biology&lt;/full-title&gt;&lt;/periodical&gt;&lt;pages&gt;173-184&lt;/pages&gt;&lt;volume&gt;228&lt;/volume&gt;&lt;number&gt;2&lt;/number&gt;&lt;dates&gt;&lt;year&gt;2004&lt;/year&gt;&lt;/dates&gt;&lt;isbn&gt;0022-5193&lt;/isbn&gt;&lt;urls&gt;&lt;/urls&gt;&lt;/record&gt;&lt;/Cite&gt;&lt;/EndNote&gt;</w:instrText>
            </w:r>
            <w:r w:rsidR="002858AD" w:rsidRPr="00E60289">
              <w:rPr>
                <w:rFonts w:ascii="Times New Roman" w:hAnsi="Times New Roman" w:cs="Times New Roman"/>
                <w:sz w:val="24"/>
                <w:szCs w:val="24"/>
              </w:rPr>
              <w:fldChar w:fldCharType="separate"/>
            </w:r>
            <w:r w:rsidR="002858AD">
              <w:rPr>
                <w:rFonts w:ascii="Times New Roman" w:hAnsi="Times New Roman" w:cs="Times New Roman"/>
                <w:noProof/>
                <w:sz w:val="24"/>
                <w:szCs w:val="24"/>
              </w:rPr>
              <w:t>(</w:t>
            </w:r>
            <w:hyperlink w:anchor="_ENREF_40" w:tooltip="Roose, 2004 #42" w:history="1">
              <w:r w:rsidR="0022534B">
                <w:rPr>
                  <w:rFonts w:ascii="Times New Roman" w:hAnsi="Times New Roman" w:cs="Times New Roman"/>
                  <w:noProof/>
                  <w:sz w:val="24"/>
                  <w:szCs w:val="24"/>
                </w:rPr>
                <w:t>Roose and Fowler, 2004</w:t>
              </w:r>
            </w:hyperlink>
            <w:r w:rsidR="002858AD">
              <w:rPr>
                <w:rFonts w:ascii="Times New Roman" w:hAnsi="Times New Roman" w:cs="Times New Roman"/>
                <w:noProof/>
                <w:sz w:val="24"/>
                <w:szCs w:val="24"/>
              </w:rPr>
              <w:t>)</w:t>
            </w:r>
            <w:r w:rsidR="002858AD" w:rsidRPr="00E60289">
              <w:rPr>
                <w:rFonts w:ascii="Times New Roman" w:hAnsi="Times New Roman" w:cs="Times New Roman"/>
                <w:sz w:val="24"/>
                <w:szCs w:val="24"/>
              </w:rPr>
              <w:fldChar w:fldCharType="end"/>
            </w:r>
          </w:p>
        </w:tc>
      </w:tr>
      <w:tr w:rsidR="00190AA7" w:rsidRPr="00E60289" w14:paraId="47C6831A" w14:textId="77777777" w:rsidTr="006B57DB">
        <w:tc>
          <w:tcPr>
            <w:tcW w:w="1309" w:type="dxa"/>
          </w:tcPr>
          <w:p w14:paraId="2CD8134C" w14:textId="77777777" w:rsidR="00190AA7" w:rsidRPr="00E60289" w:rsidRDefault="00356A26" w:rsidP="002D1799">
            <w:pPr>
              <w:spacing w:line="48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oMath>
            </m:oMathPara>
          </w:p>
        </w:tc>
        <w:tc>
          <w:tcPr>
            <w:tcW w:w="2655" w:type="dxa"/>
          </w:tcPr>
          <w:p w14:paraId="78690A5F" w14:textId="426D467C" w:rsidR="00190AA7" w:rsidRPr="00E60289" w:rsidRDefault="00190AA7" w:rsidP="002D1799">
            <w:pPr>
              <w:spacing w:line="480" w:lineRule="auto"/>
              <w:rPr>
                <w:rFonts w:ascii="Times New Roman" w:hAnsi="Times New Roman" w:cs="Times New Roman"/>
                <w:sz w:val="24"/>
                <w:szCs w:val="24"/>
              </w:rPr>
            </w:pPr>
            <m:oMathPara>
              <m:oMath>
                <m:r>
                  <w:rPr>
                    <w:rFonts w:ascii="Cambria Math" w:hAnsi="Cambria Math" w:cs="Times New Roman"/>
                    <w:sz w:val="24"/>
                    <w:szCs w:val="24"/>
                  </w:rPr>
                  <m:t>0.08 (±100%)</m:t>
                </m:r>
              </m:oMath>
            </m:oMathPara>
          </w:p>
        </w:tc>
        <w:tc>
          <w:tcPr>
            <w:tcW w:w="799" w:type="dxa"/>
          </w:tcPr>
          <w:p w14:paraId="70BFCE74" w14:textId="77777777" w:rsidR="00190AA7" w:rsidRPr="00E60289" w:rsidRDefault="00190AA7" w:rsidP="002D1799">
            <w:pPr>
              <w:spacing w:line="480" w:lineRule="auto"/>
              <w:rPr>
                <w:rFonts w:ascii="Times New Roman" w:hAnsi="Times New Roman" w:cs="Times New Roman"/>
                <w:sz w:val="24"/>
                <w:szCs w:val="24"/>
              </w:rPr>
            </w:pPr>
            <w:r w:rsidRPr="00E60289">
              <w:rPr>
                <w:rFonts w:ascii="Times New Roman" w:hAnsi="Times New Roman" w:cs="Times New Roman"/>
                <w:sz w:val="24"/>
                <w:szCs w:val="24"/>
              </w:rPr>
              <w:t>m</w:t>
            </w:r>
          </w:p>
        </w:tc>
        <w:tc>
          <w:tcPr>
            <w:tcW w:w="3596" w:type="dxa"/>
          </w:tcPr>
          <w:p w14:paraId="0960205F" w14:textId="03DFD80E" w:rsidR="00190AA7" w:rsidRPr="00E60289" w:rsidRDefault="00190AA7" w:rsidP="0022534B">
            <w:pPr>
              <w:spacing w:line="480" w:lineRule="auto"/>
              <w:rPr>
                <w:rFonts w:ascii="Times New Roman" w:hAnsi="Times New Roman" w:cs="Times New Roman"/>
                <w:sz w:val="24"/>
                <w:szCs w:val="24"/>
              </w:rPr>
            </w:pPr>
            <w:r w:rsidRPr="00E60289">
              <w:rPr>
                <w:rFonts w:ascii="Times New Roman" w:hAnsi="Times New Roman" w:cs="Times New Roman"/>
                <w:sz w:val="24"/>
                <w:szCs w:val="24"/>
              </w:rPr>
              <w:t>Typical lateral length</w:t>
            </w:r>
            <w:r w:rsidR="002858AD">
              <w:rPr>
                <w:rFonts w:ascii="Times New Roman" w:hAnsi="Times New Roman" w:cs="Times New Roman"/>
                <w:sz w:val="24"/>
                <w:szCs w:val="24"/>
              </w:rPr>
              <w:t xml:space="preserve"> </w:t>
            </w:r>
            <w:r w:rsidR="002858AD" w:rsidRPr="00E60289">
              <w:rPr>
                <w:rFonts w:ascii="Times New Roman" w:hAnsi="Times New Roman" w:cs="Times New Roman"/>
                <w:sz w:val="24"/>
                <w:szCs w:val="24"/>
              </w:rPr>
              <w:fldChar w:fldCharType="begin"/>
            </w:r>
            <w:r w:rsidR="002858AD">
              <w:rPr>
                <w:rFonts w:ascii="Times New Roman" w:hAnsi="Times New Roman" w:cs="Times New Roman"/>
                <w:sz w:val="24"/>
                <w:szCs w:val="24"/>
              </w:rPr>
              <w:instrText xml:space="preserve"> ADDIN EN.CITE &lt;EndNote&gt;&lt;Cite&gt;&lt;Author&gt;Roose&lt;/Author&gt;&lt;Year&gt;2004&lt;/Year&gt;&lt;RecNum&gt;42&lt;/RecNum&gt;&lt;DisplayText&gt;(Roose and Fowler, 2004)&lt;/DisplayText&gt;&lt;record&gt;&lt;rec-number&gt;42&lt;/rec-number&gt;&lt;foreign-keys&gt;&lt;key app="EN" db-id="0sapex5pfwrt05ep5w3x2zd0tdt9050e5fax" timestamp="1463655948"&gt;42&lt;/key&gt;&lt;/foreign-keys&gt;&lt;ref-type name="Journal Article"&gt;17&lt;/ref-type&gt;&lt;contributors&gt;&lt;authors&gt;&lt;author&gt;Roose, T&lt;/author&gt;&lt;author&gt;Fowler, AC&lt;/author&gt;&lt;/authors&gt;&lt;/contributors&gt;&lt;titles&gt;&lt;title&gt;A mathematical model for water and nutrient uptake by plant root systems&lt;/title&gt;&lt;secondary-title&gt;Journal of theoretical biology&lt;/secondary-title&gt;&lt;/titles&gt;&lt;periodical&gt;&lt;full-title&gt;Journal of theoretical biology&lt;/full-title&gt;&lt;/periodical&gt;&lt;pages&gt;173-184&lt;/pages&gt;&lt;volume&gt;228&lt;/volume&gt;&lt;number&gt;2&lt;/number&gt;&lt;dates&gt;&lt;year&gt;2004&lt;/year&gt;&lt;/dates&gt;&lt;isbn&gt;0022-5193&lt;/isbn&gt;&lt;urls&gt;&lt;/urls&gt;&lt;/record&gt;&lt;/Cite&gt;&lt;/EndNote&gt;</w:instrText>
            </w:r>
            <w:r w:rsidR="002858AD" w:rsidRPr="00E60289">
              <w:rPr>
                <w:rFonts w:ascii="Times New Roman" w:hAnsi="Times New Roman" w:cs="Times New Roman"/>
                <w:sz w:val="24"/>
                <w:szCs w:val="24"/>
              </w:rPr>
              <w:fldChar w:fldCharType="separate"/>
            </w:r>
            <w:r w:rsidR="002858AD">
              <w:rPr>
                <w:rFonts w:ascii="Times New Roman" w:hAnsi="Times New Roman" w:cs="Times New Roman"/>
                <w:noProof/>
                <w:sz w:val="24"/>
                <w:szCs w:val="24"/>
              </w:rPr>
              <w:t>(</w:t>
            </w:r>
            <w:hyperlink w:anchor="_ENREF_40" w:tooltip="Roose, 2004 #42" w:history="1">
              <w:r w:rsidR="0022534B">
                <w:rPr>
                  <w:rFonts w:ascii="Times New Roman" w:hAnsi="Times New Roman" w:cs="Times New Roman"/>
                  <w:noProof/>
                  <w:sz w:val="24"/>
                  <w:szCs w:val="24"/>
                </w:rPr>
                <w:t>Roose and Fowler, 2004</w:t>
              </w:r>
            </w:hyperlink>
            <w:r w:rsidR="002858AD">
              <w:rPr>
                <w:rFonts w:ascii="Times New Roman" w:hAnsi="Times New Roman" w:cs="Times New Roman"/>
                <w:noProof/>
                <w:sz w:val="24"/>
                <w:szCs w:val="24"/>
              </w:rPr>
              <w:t>)</w:t>
            </w:r>
            <w:r w:rsidR="002858AD" w:rsidRPr="00E60289">
              <w:rPr>
                <w:rFonts w:ascii="Times New Roman" w:hAnsi="Times New Roman" w:cs="Times New Roman"/>
                <w:sz w:val="24"/>
                <w:szCs w:val="24"/>
              </w:rPr>
              <w:fldChar w:fldCharType="end"/>
            </w:r>
          </w:p>
        </w:tc>
      </w:tr>
      <w:tr w:rsidR="00190AA7" w:rsidRPr="00E60289" w14:paraId="182E1A52" w14:textId="77777777" w:rsidTr="006B57DB">
        <w:tc>
          <w:tcPr>
            <w:tcW w:w="1309" w:type="dxa"/>
          </w:tcPr>
          <w:p w14:paraId="25A044D4" w14:textId="77777777" w:rsidR="00190AA7" w:rsidRPr="00E60289" w:rsidRDefault="00356A26" w:rsidP="002D1799">
            <w:pPr>
              <w:spacing w:line="48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oMath>
            </m:oMathPara>
          </w:p>
        </w:tc>
        <w:tc>
          <w:tcPr>
            <w:tcW w:w="2655" w:type="dxa"/>
          </w:tcPr>
          <w:p w14:paraId="107D3E54" w14:textId="77777777" w:rsidR="00190AA7" w:rsidRPr="00E60289" w:rsidRDefault="00190AA7" w:rsidP="002D1799">
            <w:pPr>
              <w:spacing w:line="480" w:lineRule="auto"/>
              <w:rPr>
                <w:rFonts w:ascii="Times New Roman" w:hAnsi="Times New Roman" w:cs="Times New Roman"/>
                <w:sz w:val="24"/>
                <w:szCs w:val="24"/>
              </w:rPr>
            </w:pPr>
            <m:oMathPara>
              <m:oMath>
                <m:r>
                  <w:rPr>
                    <w:rFonts w:ascii="Cambria Math" w:hAnsi="Cambria Math" w:cs="Times New Roman"/>
                    <w:sz w:val="24"/>
                    <w:szCs w:val="24"/>
                  </w:rPr>
                  <m:t>π/4</m:t>
                </m:r>
              </m:oMath>
            </m:oMathPara>
          </w:p>
        </w:tc>
        <w:tc>
          <w:tcPr>
            <w:tcW w:w="799" w:type="dxa"/>
          </w:tcPr>
          <w:p w14:paraId="2FCCD0AB" w14:textId="77777777" w:rsidR="00190AA7" w:rsidRPr="00E60289" w:rsidRDefault="00190AA7" w:rsidP="002D1799">
            <w:pPr>
              <w:spacing w:line="480" w:lineRule="auto"/>
              <w:rPr>
                <w:rFonts w:ascii="Times New Roman" w:hAnsi="Times New Roman" w:cs="Times New Roman"/>
                <w:sz w:val="24"/>
                <w:szCs w:val="24"/>
              </w:rPr>
            </w:pPr>
            <w:r w:rsidRPr="00E60289">
              <w:rPr>
                <w:rFonts w:ascii="Times New Roman" w:hAnsi="Times New Roman" w:cs="Times New Roman"/>
                <w:sz w:val="24"/>
                <w:szCs w:val="24"/>
              </w:rPr>
              <w:t>rad</w:t>
            </w:r>
          </w:p>
        </w:tc>
        <w:tc>
          <w:tcPr>
            <w:tcW w:w="3596" w:type="dxa"/>
          </w:tcPr>
          <w:p w14:paraId="5F6DF3C8" w14:textId="6A89CF86" w:rsidR="00190AA7" w:rsidRPr="00E60289" w:rsidRDefault="00190AA7" w:rsidP="0022534B">
            <w:pPr>
              <w:spacing w:line="480" w:lineRule="auto"/>
              <w:rPr>
                <w:rFonts w:ascii="Times New Roman" w:hAnsi="Times New Roman" w:cs="Times New Roman"/>
                <w:sz w:val="24"/>
                <w:szCs w:val="24"/>
              </w:rPr>
            </w:pPr>
            <w:r w:rsidRPr="00E60289">
              <w:rPr>
                <w:rFonts w:ascii="Times New Roman" w:hAnsi="Times New Roman" w:cs="Times New Roman"/>
                <w:sz w:val="24"/>
                <w:szCs w:val="24"/>
              </w:rPr>
              <w:t>Lateral branching angle</w:t>
            </w:r>
            <w:r w:rsidR="002858AD">
              <w:rPr>
                <w:rFonts w:ascii="Times New Roman" w:hAnsi="Times New Roman" w:cs="Times New Roman"/>
                <w:sz w:val="24"/>
                <w:szCs w:val="24"/>
              </w:rPr>
              <w:t xml:space="preserve"> </w:t>
            </w:r>
            <w:r w:rsidR="002858AD" w:rsidRPr="00E60289">
              <w:rPr>
                <w:rFonts w:ascii="Times New Roman" w:hAnsi="Times New Roman" w:cs="Times New Roman"/>
                <w:sz w:val="24"/>
                <w:szCs w:val="24"/>
              </w:rPr>
              <w:fldChar w:fldCharType="begin"/>
            </w:r>
            <w:r w:rsidR="002858AD">
              <w:rPr>
                <w:rFonts w:ascii="Times New Roman" w:hAnsi="Times New Roman" w:cs="Times New Roman"/>
                <w:sz w:val="24"/>
                <w:szCs w:val="24"/>
              </w:rPr>
              <w:instrText xml:space="preserve"> ADDIN EN.CITE &lt;EndNote&gt;&lt;Cite&gt;&lt;Author&gt;Roose&lt;/Author&gt;&lt;Year&gt;2004&lt;/Year&gt;&lt;RecNum&gt;42&lt;/RecNum&gt;&lt;DisplayText&gt;(Roose and Fowler, 2004)&lt;/DisplayText&gt;&lt;record&gt;&lt;rec-number&gt;42&lt;/rec-number&gt;&lt;foreign-keys&gt;&lt;key app="EN" db-id="0sapex5pfwrt05ep5w3x2zd0tdt9050e5fax" timestamp="1463655948"&gt;42&lt;/key&gt;&lt;/foreign-keys&gt;&lt;ref-type name="Journal Article"&gt;17&lt;/ref-type&gt;&lt;contributors&gt;&lt;authors&gt;&lt;author&gt;Roose, T&lt;/author&gt;&lt;author&gt;Fowler, AC&lt;/author&gt;&lt;/authors&gt;&lt;/contributors&gt;&lt;titles&gt;&lt;title&gt;A mathematical model for water and nutrient uptake by plant root systems&lt;/title&gt;&lt;secondary-title&gt;Journal of theoretical biology&lt;/secondary-title&gt;&lt;/titles&gt;&lt;periodical&gt;&lt;full-title&gt;Journal of theoretical biology&lt;/full-title&gt;&lt;/periodical&gt;&lt;pages&gt;173-184&lt;/pages&gt;&lt;volume&gt;228&lt;/volume&gt;&lt;number&gt;2&lt;/number&gt;&lt;dates&gt;&lt;year&gt;2004&lt;/year&gt;&lt;/dates&gt;&lt;isbn&gt;0022-5193&lt;/isbn&gt;&lt;urls&gt;&lt;/urls&gt;&lt;/record&gt;&lt;/Cite&gt;&lt;/EndNote&gt;</w:instrText>
            </w:r>
            <w:r w:rsidR="002858AD" w:rsidRPr="00E60289">
              <w:rPr>
                <w:rFonts w:ascii="Times New Roman" w:hAnsi="Times New Roman" w:cs="Times New Roman"/>
                <w:sz w:val="24"/>
                <w:szCs w:val="24"/>
              </w:rPr>
              <w:fldChar w:fldCharType="separate"/>
            </w:r>
            <w:r w:rsidR="002858AD">
              <w:rPr>
                <w:rFonts w:ascii="Times New Roman" w:hAnsi="Times New Roman" w:cs="Times New Roman"/>
                <w:noProof/>
                <w:sz w:val="24"/>
                <w:szCs w:val="24"/>
              </w:rPr>
              <w:t>(</w:t>
            </w:r>
            <w:hyperlink w:anchor="_ENREF_40" w:tooltip="Roose, 2004 #42" w:history="1">
              <w:r w:rsidR="0022534B">
                <w:rPr>
                  <w:rFonts w:ascii="Times New Roman" w:hAnsi="Times New Roman" w:cs="Times New Roman"/>
                  <w:noProof/>
                  <w:sz w:val="24"/>
                  <w:szCs w:val="24"/>
                </w:rPr>
                <w:t>Roose and Fowler, 2004</w:t>
              </w:r>
            </w:hyperlink>
            <w:r w:rsidR="002858AD">
              <w:rPr>
                <w:rFonts w:ascii="Times New Roman" w:hAnsi="Times New Roman" w:cs="Times New Roman"/>
                <w:noProof/>
                <w:sz w:val="24"/>
                <w:szCs w:val="24"/>
              </w:rPr>
              <w:t>)</w:t>
            </w:r>
            <w:r w:rsidR="002858AD" w:rsidRPr="00E60289">
              <w:rPr>
                <w:rFonts w:ascii="Times New Roman" w:hAnsi="Times New Roman" w:cs="Times New Roman"/>
                <w:sz w:val="24"/>
                <w:szCs w:val="24"/>
              </w:rPr>
              <w:fldChar w:fldCharType="end"/>
            </w:r>
          </w:p>
        </w:tc>
      </w:tr>
      <w:tr w:rsidR="00190AA7" w:rsidRPr="00E60289" w14:paraId="4A79B3B3" w14:textId="77777777" w:rsidTr="006B57DB">
        <w:tc>
          <w:tcPr>
            <w:tcW w:w="1309" w:type="dxa"/>
          </w:tcPr>
          <w:p w14:paraId="3BB48D63" w14:textId="77777777" w:rsidR="00190AA7" w:rsidRPr="00E60289" w:rsidRDefault="00190AA7" w:rsidP="002D1799">
            <w:pPr>
              <w:spacing w:line="480" w:lineRule="auto"/>
              <w:rPr>
                <w:rFonts w:ascii="Times New Roman" w:hAnsi="Times New Roman" w:cs="Times New Roman"/>
                <w:sz w:val="24"/>
                <w:szCs w:val="24"/>
              </w:rPr>
            </w:pPr>
            <m:oMathPara>
              <m:oMath>
                <m:r>
                  <w:rPr>
                    <w:rFonts w:ascii="Cambria Math" w:hAnsi="Cambria Math" w:cs="Times New Roman"/>
                    <w:sz w:val="24"/>
                    <w:szCs w:val="24"/>
                  </w:rPr>
                  <m:t>r</m:t>
                </m:r>
              </m:oMath>
            </m:oMathPara>
          </w:p>
        </w:tc>
        <w:tc>
          <w:tcPr>
            <w:tcW w:w="2655" w:type="dxa"/>
          </w:tcPr>
          <w:p w14:paraId="18A0E164" w14:textId="7CF0E3C2" w:rsidR="00190AA7" w:rsidRPr="00E60289" w:rsidRDefault="00190AA7" w:rsidP="002D1799">
            <w:pPr>
              <w:spacing w:line="480" w:lineRule="auto"/>
              <w:rPr>
                <w:rFonts w:ascii="Times New Roman" w:hAnsi="Times New Roman" w:cs="Times New Roman"/>
                <w:sz w:val="24"/>
                <w:szCs w:val="24"/>
              </w:rPr>
            </w:pPr>
            <m:oMathPara>
              <m:oMath>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-7</m:t>
                    </m:r>
                  </m:sup>
                </m:sSup>
                <m:r>
                  <w:rPr>
                    <w:rFonts w:ascii="Cambria Math" w:hAnsi="Cambria Math" w:cs="Times New Roman"/>
                    <w:sz w:val="24"/>
                    <w:szCs w:val="24"/>
                  </w:rPr>
                  <m:t xml:space="preserve"> (-100,+1000%)</m:t>
                </m:r>
              </m:oMath>
            </m:oMathPara>
          </w:p>
        </w:tc>
        <w:tc>
          <w:tcPr>
            <w:tcW w:w="799" w:type="dxa"/>
          </w:tcPr>
          <w:p w14:paraId="6EF3654F" w14:textId="77777777" w:rsidR="00190AA7" w:rsidRPr="00E60289" w:rsidRDefault="00190AA7" w:rsidP="002D1799">
            <w:pPr>
              <w:spacing w:line="480" w:lineRule="auto"/>
              <w:rPr>
                <w:rFonts w:ascii="Times New Roman" w:hAnsi="Times New Roman" w:cs="Times New Roman"/>
                <w:sz w:val="24"/>
                <w:szCs w:val="24"/>
                <w:vertAlign w:val="superscript"/>
              </w:rPr>
            </w:pPr>
            <w:r w:rsidRPr="00E60289">
              <w:rPr>
                <w:rFonts w:ascii="Times New Roman" w:hAnsi="Times New Roman" w:cs="Times New Roman"/>
                <w:sz w:val="24"/>
                <w:szCs w:val="24"/>
              </w:rPr>
              <w:t>m s</w:t>
            </w:r>
            <w:r w:rsidRPr="00E60289">
              <w:rPr>
                <w:rFonts w:ascii="Times New Roman" w:hAnsi="Times New Roman" w:cs="Times New Roman"/>
                <w:sz w:val="24"/>
                <w:szCs w:val="24"/>
                <w:vertAlign w:val="superscript"/>
              </w:rPr>
              <w:t>-1</w:t>
            </w:r>
          </w:p>
        </w:tc>
        <w:tc>
          <w:tcPr>
            <w:tcW w:w="3596" w:type="dxa"/>
          </w:tcPr>
          <w:p w14:paraId="0A827972" w14:textId="30DBC6B9" w:rsidR="00190AA7" w:rsidRPr="00E60289" w:rsidRDefault="00190AA7" w:rsidP="0022534B">
            <w:pPr>
              <w:spacing w:line="480" w:lineRule="auto"/>
              <w:rPr>
                <w:rFonts w:ascii="Times New Roman" w:hAnsi="Times New Roman" w:cs="Times New Roman"/>
                <w:sz w:val="24"/>
                <w:szCs w:val="24"/>
              </w:rPr>
            </w:pPr>
            <w:r w:rsidRPr="00E60289">
              <w:rPr>
                <w:rFonts w:ascii="Times New Roman" w:hAnsi="Times New Roman" w:cs="Times New Roman"/>
                <w:sz w:val="24"/>
                <w:szCs w:val="24"/>
              </w:rPr>
              <w:t>Initial primary root growth rate</w:t>
            </w:r>
            <w:r w:rsidR="002858AD">
              <w:rPr>
                <w:rFonts w:ascii="Times New Roman" w:hAnsi="Times New Roman" w:cs="Times New Roman"/>
                <w:sz w:val="24"/>
                <w:szCs w:val="24"/>
              </w:rPr>
              <w:t xml:space="preserve"> </w:t>
            </w:r>
            <w:r w:rsidR="002858AD" w:rsidRPr="00E60289">
              <w:rPr>
                <w:rFonts w:ascii="Times New Roman" w:hAnsi="Times New Roman" w:cs="Times New Roman"/>
                <w:sz w:val="24"/>
                <w:szCs w:val="24"/>
              </w:rPr>
              <w:fldChar w:fldCharType="begin"/>
            </w:r>
            <w:r w:rsidR="002858AD">
              <w:rPr>
                <w:rFonts w:ascii="Times New Roman" w:hAnsi="Times New Roman" w:cs="Times New Roman"/>
                <w:sz w:val="24"/>
                <w:szCs w:val="24"/>
              </w:rPr>
              <w:instrText xml:space="preserve"> ADDIN EN.CITE &lt;EndNote&gt;&lt;Cite&gt;&lt;Author&gt;Roose&lt;/Author&gt;&lt;Year&gt;2004&lt;/Year&gt;&lt;RecNum&gt;42&lt;/RecNum&gt;&lt;DisplayText&gt;(Roose and Fowler, 2004)&lt;/DisplayText&gt;&lt;record&gt;&lt;rec-number&gt;42&lt;/rec-number&gt;&lt;foreign-keys&gt;&lt;key app="EN" db-id="0sapex5pfwrt05ep5w3x2zd0tdt9050e5fax" timestamp="1463655948"&gt;42&lt;/key&gt;&lt;/foreign-keys&gt;&lt;ref-type name="Journal Article"&gt;17&lt;/ref-type&gt;&lt;contributors&gt;&lt;authors&gt;&lt;author&gt;Roose, T&lt;/author&gt;&lt;author&gt;Fowler, AC&lt;/author&gt;&lt;/authors&gt;&lt;/contributors&gt;&lt;titles&gt;&lt;title&gt;A mathematical model for water and nutrient uptake by plant root systems&lt;/title&gt;&lt;secondary-title&gt;Journal of theoretical biology&lt;/secondary-title&gt;&lt;/titles&gt;&lt;periodical&gt;&lt;full-title&gt;Journal of theoretical biology&lt;/full-title&gt;&lt;/periodical&gt;&lt;pages&gt;173-184&lt;/pages&gt;&lt;volume&gt;228&lt;/volume&gt;&lt;number&gt;2&lt;/number&gt;&lt;dates&gt;&lt;year&gt;2004&lt;/year&gt;&lt;/dates&gt;&lt;isbn&gt;0022-5193&lt;/isbn&gt;&lt;urls&gt;&lt;/urls&gt;&lt;/record&gt;&lt;/Cite&gt;&lt;/EndNote&gt;</w:instrText>
            </w:r>
            <w:r w:rsidR="002858AD" w:rsidRPr="00E60289">
              <w:rPr>
                <w:rFonts w:ascii="Times New Roman" w:hAnsi="Times New Roman" w:cs="Times New Roman"/>
                <w:sz w:val="24"/>
                <w:szCs w:val="24"/>
              </w:rPr>
              <w:fldChar w:fldCharType="separate"/>
            </w:r>
            <w:r w:rsidR="002858AD">
              <w:rPr>
                <w:rFonts w:ascii="Times New Roman" w:hAnsi="Times New Roman" w:cs="Times New Roman"/>
                <w:noProof/>
                <w:sz w:val="24"/>
                <w:szCs w:val="24"/>
              </w:rPr>
              <w:t>(</w:t>
            </w:r>
            <w:hyperlink w:anchor="_ENREF_40" w:tooltip="Roose, 2004 #42" w:history="1">
              <w:r w:rsidR="0022534B">
                <w:rPr>
                  <w:rFonts w:ascii="Times New Roman" w:hAnsi="Times New Roman" w:cs="Times New Roman"/>
                  <w:noProof/>
                  <w:sz w:val="24"/>
                  <w:szCs w:val="24"/>
                </w:rPr>
                <w:t>Roose and Fowler, 2004</w:t>
              </w:r>
            </w:hyperlink>
            <w:r w:rsidR="002858AD">
              <w:rPr>
                <w:rFonts w:ascii="Times New Roman" w:hAnsi="Times New Roman" w:cs="Times New Roman"/>
                <w:noProof/>
                <w:sz w:val="24"/>
                <w:szCs w:val="24"/>
              </w:rPr>
              <w:t>)</w:t>
            </w:r>
            <w:r w:rsidR="002858AD" w:rsidRPr="00E60289">
              <w:rPr>
                <w:rFonts w:ascii="Times New Roman" w:hAnsi="Times New Roman" w:cs="Times New Roman"/>
                <w:sz w:val="24"/>
                <w:szCs w:val="24"/>
              </w:rPr>
              <w:fldChar w:fldCharType="end"/>
            </w:r>
          </w:p>
        </w:tc>
      </w:tr>
      <w:tr w:rsidR="00190AA7" w:rsidRPr="00E60289" w14:paraId="3628A5CF" w14:textId="77777777" w:rsidTr="006B57DB">
        <w:tc>
          <w:tcPr>
            <w:tcW w:w="1309" w:type="dxa"/>
          </w:tcPr>
          <w:p w14:paraId="39EFB717" w14:textId="77777777" w:rsidR="00190AA7" w:rsidRPr="00E60289" w:rsidRDefault="00190AA7" w:rsidP="002D1799">
            <w:pPr>
              <w:spacing w:line="480" w:lineRule="auto"/>
              <w:rPr>
                <w:rFonts w:ascii="Times New Roman" w:hAnsi="Times New Roman" w:cs="Times New Roman"/>
                <w:sz w:val="24"/>
                <w:szCs w:val="24"/>
              </w:rPr>
            </w:pPr>
            <m:oMathPara>
              <m:oMath>
                <m:r>
                  <w:rPr>
                    <w:rFonts w:ascii="Cambria Math" w:hAnsi="Cambria Math" w:cs="Times New Roman"/>
                    <w:sz w:val="24"/>
                    <w:szCs w:val="24"/>
                  </w:rPr>
                  <m:t>K</m:t>
                </m:r>
              </m:oMath>
            </m:oMathPara>
          </w:p>
        </w:tc>
        <w:tc>
          <w:tcPr>
            <w:tcW w:w="2655" w:type="dxa"/>
          </w:tcPr>
          <w:p w14:paraId="3C4FB7C3" w14:textId="1210C9EB" w:rsidR="00190AA7" w:rsidRPr="00E60289" w:rsidRDefault="00190AA7" w:rsidP="002D1799">
            <w:pPr>
              <w:spacing w:line="480" w:lineRule="auto"/>
              <w:rPr>
                <w:rFonts w:ascii="Times New Roman" w:hAnsi="Times New Roman" w:cs="Times New Roman"/>
                <w:sz w:val="24"/>
                <w:szCs w:val="24"/>
              </w:rPr>
            </w:pPr>
            <m:oMathPara>
              <m:oMath>
                <m:r>
                  <w:rPr>
                    <w:rFonts w:ascii="Cambria Math" w:hAnsi="Cambria Math" w:cs="Times New Roman"/>
                    <w:sz w:val="24"/>
                    <w:szCs w:val="24"/>
                  </w:rPr>
                  <m:t>0.5 (±100)</m:t>
                </m:r>
              </m:oMath>
            </m:oMathPara>
          </w:p>
        </w:tc>
        <w:tc>
          <w:tcPr>
            <w:tcW w:w="799" w:type="dxa"/>
          </w:tcPr>
          <w:p w14:paraId="5949757A" w14:textId="77777777" w:rsidR="00190AA7" w:rsidRPr="00E60289" w:rsidRDefault="00190AA7" w:rsidP="002D1799">
            <w:pPr>
              <w:spacing w:line="480" w:lineRule="auto"/>
              <w:rPr>
                <w:rFonts w:ascii="Times New Roman" w:hAnsi="Times New Roman" w:cs="Times New Roman"/>
                <w:sz w:val="24"/>
                <w:szCs w:val="24"/>
              </w:rPr>
            </w:pPr>
            <w:r w:rsidRPr="00E60289">
              <w:rPr>
                <w:rFonts w:ascii="Times New Roman" w:hAnsi="Times New Roman" w:cs="Times New Roman"/>
                <w:sz w:val="24"/>
                <w:szCs w:val="24"/>
              </w:rPr>
              <w:t>m</w:t>
            </w:r>
          </w:p>
        </w:tc>
        <w:tc>
          <w:tcPr>
            <w:tcW w:w="3596" w:type="dxa"/>
          </w:tcPr>
          <w:p w14:paraId="722CA7A7" w14:textId="0AA9705A" w:rsidR="00190AA7" w:rsidRPr="00E60289" w:rsidRDefault="00190AA7" w:rsidP="0022534B">
            <w:pPr>
              <w:spacing w:line="480" w:lineRule="auto"/>
              <w:rPr>
                <w:rFonts w:ascii="Times New Roman" w:hAnsi="Times New Roman" w:cs="Times New Roman"/>
                <w:sz w:val="24"/>
                <w:szCs w:val="24"/>
              </w:rPr>
            </w:pPr>
            <w:r w:rsidRPr="00E60289">
              <w:rPr>
                <w:rFonts w:ascii="Times New Roman" w:hAnsi="Times New Roman" w:cs="Times New Roman"/>
                <w:sz w:val="24"/>
                <w:szCs w:val="24"/>
              </w:rPr>
              <w:t>Maximum primary root length</w:t>
            </w:r>
            <w:r w:rsidR="002858AD">
              <w:rPr>
                <w:rFonts w:ascii="Times New Roman" w:hAnsi="Times New Roman" w:cs="Times New Roman"/>
                <w:sz w:val="24"/>
                <w:szCs w:val="24"/>
              </w:rPr>
              <w:t xml:space="preserve"> </w:t>
            </w:r>
            <w:r w:rsidR="002858AD" w:rsidRPr="00E60289">
              <w:rPr>
                <w:rFonts w:ascii="Times New Roman" w:hAnsi="Times New Roman" w:cs="Times New Roman"/>
                <w:sz w:val="24"/>
                <w:szCs w:val="24"/>
              </w:rPr>
              <w:fldChar w:fldCharType="begin"/>
            </w:r>
            <w:r w:rsidR="002858AD">
              <w:rPr>
                <w:rFonts w:ascii="Times New Roman" w:hAnsi="Times New Roman" w:cs="Times New Roman"/>
                <w:sz w:val="24"/>
                <w:szCs w:val="24"/>
              </w:rPr>
              <w:instrText xml:space="preserve"> ADDIN EN.CITE &lt;EndNote&gt;&lt;Cite&gt;&lt;Author&gt;Roose&lt;/Author&gt;&lt;Year&gt;2004&lt;/Year&gt;&lt;RecNum&gt;42&lt;/RecNum&gt;&lt;DisplayText&gt;(Roose and Fowler, 2004)&lt;/DisplayText&gt;&lt;record&gt;&lt;rec-number&gt;42&lt;/rec-number&gt;&lt;foreign-keys&gt;&lt;key app="EN" db-id="0sapex5pfwrt05ep5w3x2zd0tdt9050e5fax" timestamp="1463655948"&gt;42&lt;/key&gt;&lt;/foreign-keys&gt;&lt;ref-type name="Journal Article"&gt;17&lt;/ref-type&gt;&lt;contributors&gt;&lt;authors&gt;&lt;author&gt;Roose, T&lt;/author&gt;&lt;author&gt;Fowler, AC&lt;/author&gt;&lt;/authors&gt;&lt;/contributors&gt;&lt;titles&gt;&lt;title&gt;A mathematical model for water and nutrient uptake by plant root systems&lt;/title&gt;&lt;secondary-title&gt;Journal of theoretical biology&lt;/secondary-title&gt;&lt;/titles&gt;&lt;periodical&gt;&lt;full-title&gt;Journal of theoretical biology&lt;/full-title&gt;&lt;/periodical&gt;&lt;pages&gt;173-184&lt;/pages&gt;&lt;volume&gt;228&lt;/volume&gt;&lt;number&gt;2&lt;/number&gt;&lt;dates&gt;&lt;year&gt;2004&lt;/year&gt;&lt;/dates&gt;&lt;isbn&gt;0022-5193&lt;/isbn&gt;&lt;urls&gt;&lt;/urls&gt;&lt;/record&gt;&lt;/Cite&gt;&lt;/EndNote&gt;</w:instrText>
            </w:r>
            <w:r w:rsidR="002858AD" w:rsidRPr="00E60289">
              <w:rPr>
                <w:rFonts w:ascii="Times New Roman" w:hAnsi="Times New Roman" w:cs="Times New Roman"/>
                <w:sz w:val="24"/>
                <w:szCs w:val="24"/>
              </w:rPr>
              <w:fldChar w:fldCharType="separate"/>
            </w:r>
            <w:r w:rsidR="002858AD">
              <w:rPr>
                <w:rFonts w:ascii="Times New Roman" w:hAnsi="Times New Roman" w:cs="Times New Roman"/>
                <w:noProof/>
                <w:sz w:val="24"/>
                <w:szCs w:val="24"/>
              </w:rPr>
              <w:t>(</w:t>
            </w:r>
            <w:hyperlink w:anchor="_ENREF_40" w:tooltip="Roose, 2004 #42" w:history="1">
              <w:r w:rsidR="0022534B">
                <w:rPr>
                  <w:rFonts w:ascii="Times New Roman" w:hAnsi="Times New Roman" w:cs="Times New Roman"/>
                  <w:noProof/>
                  <w:sz w:val="24"/>
                  <w:szCs w:val="24"/>
                </w:rPr>
                <w:t>Roose and Fowler, 2004</w:t>
              </w:r>
            </w:hyperlink>
            <w:r w:rsidR="002858AD">
              <w:rPr>
                <w:rFonts w:ascii="Times New Roman" w:hAnsi="Times New Roman" w:cs="Times New Roman"/>
                <w:noProof/>
                <w:sz w:val="24"/>
                <w:szCs w:val="24"/>
              </w:rPr>
              <w:t>)</w:t>
            </w:r>
            <w:r w:rsidR="002858AD" w:rsidRPr="00E60289">
              <w:rPr>
                <w:rFonts w:ascii="Times New Roman" w:hAnsi="Times New Roman" w:cs="Times New Roman"/>
                <w:sz w:val="24"/>
                <w:szCs w:val="24"/>
              </w:rPr>
              <w:fldChar w:fldCharType="end"/>
            </w:r>
          </w:p>
        </w:tc>
      </w:tr>
      <w:tr w:rsidR="00190AA7" w:rsidRPr="00E60289" w14:paraId="6D2BFF41" w14:textId="77777777" w:rsidTr="006B57DB">
        <w:tc>
          <w:tcPr>
            <w:tcW w:w="1309" w:type="dxa"/>
          </w:tcPr>
          <w:p w14:paraId="506DBEA7" w14:textId="77777777" w:rsidR="00190AA7" w:rsidRPr="00E60289" w:rsidRDefault="00356A26" w:rsidP="002D1799">
            <w:pPr>
              <w:spacing w:line="480" w:lineRule="auto"/>
              <w:rPr>
                <w:rFonts w:ascii="Times New Roman" w:eastAsia="SimSu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d</m:t>
                    </m:r>
                  </m:sub>
                </m:sSub>
              </m:oMath>
            </m:oMathPara>
          </w:p>
        </w:tc>
        <w:tc>
          <w:tcPr>
            <w:tcW w:w="2655" w:type="dxa"/>
          </w:tcPr>
          <w:p w14:paraId="1D37FF50" w14:textId="1B746E86" w:rsidR="00190AA7" w:rsidRPr="00E60289" w:rsidRDefault="00190AA7" w:rsidP="002D1799">
            <w:pPr>
              <w:spacing w:line="480" w:lineRule="auto"/>
              <w:rPr>
                <w:rFonts w:ascii="Times New Roman" w:eastAsia="SimSun" w:hAnsi="Times New Roman" w:cs="Times New Roman"/>
                <w:sz w:val="24"/>
                <w:szCs w:val="24"/>
              </w:rPr>
            </w:pPr>
            <m:oMathPara>
              <m:oMath>
                <m:r>
                  <w:rPr>
                    <w:rFonts w:ascii="Cambria Math" w:eastAsia="SimSun" w:hAnsi="Cambria Math" w:cs="Times New Roman"/>
                    <w:sz w:val="24"/>
                    <w:szCs w:val="24"/>
                  </w:rPr>
                  <m:t>0.02 (-100,+1000%)</m:t>
                </m:r>
              </m:oMath>
            </m:oMathPara>
          </w:p>
        </w:tc>
        <w:tc>
          <w:tcPr>
            <w:tcW w:w="799" w:type="dxa"/>
          </w:tcPr>
          <w:p w14:paraId="084A5018" w14:textId="77777777" w:rsidR="00190AA7" w:rsidRPr="00E60289" w:rsidRDefault="00190AA7" w:rsidP="002D1799">
            <w:pPr>
              <w:spacing w:line="480" w:lineRule="auto"/>
              <w:rPr>
                <w:rFonts w:ascii="Times New Roman" w:hAnsi="Times New Roman" w:cs="Times New Roman"/>
                <w:sz w:val="24"/>
                <w:szCs w:val="24"/>
              </w:rPr>
            </w:pPr>
            <w:r w:rsidRPr="00E60289">
              <w:rPr>
                <w:rFonts w:ascii="Times New Roman" w:hAnsi="Times New Roman" w:cs="Times New Roman"/>
                <w:sz w:val="24"/>
                <w:szCs w:val="24"/>
              </w:rPr>
              <w:t>m</w:t>
            </w:r>
            <w:r w:rsidRPr="00E60289">
              <w:rPr>
                <w:rFonts w:ascii="Times New Roman" w:hAnsi="Times New Roman" w:cs="Times New Roman"/>
                <w:sz w:val="24"/>
                <w:szCs w:val="24"/>
                <w:vertAlign w:val="superscript"/>
              </w:rPr>
              <w:t>2</w:t>
            </w:r>
            <w:r w:rsidRPr="00E60289">
              <w:rPr>
                <w:rFonts w:ascii="Times New Roman" w:hAnsi="Times New Roman" w:cs="Times New Roman"/>
                <w:sz w:val="24"/>
                <w:szCs w:val="24"/>
                <w:vertAlign w:val="subscript"/>
              </w:rPr>
              <w:t>root</w:t>
            </w:r>
            <w:r w:rsidRPr="00E60289">
              <w:rPr>
                <w:rFonts w:ascii="Times New Roman" w:hAnsi="Times New Roman" w:cs="Times New Roman"/>
                <w:sz w:val="24"/>
                <w:szCs w:val="24"/>
              </w:rPr>
              <w:t xml:space="preserve"> m</w:t>
            </w:r>
            <w:r w:rsidRPr="00E60289">
              <w:rPr>
                <w:rFonts w:ascii="Times New Roman" w:hAnsi="Times New Roman" w:cs="Times New Roman"/>
                <w:sz w:val="24"/>
                <w:szCs w:val="24"/>
                <w:vertAlign w:val="superscript"/>
              </w:rPr>
              <w:t>-3</w:t>
            </w:r>
            <w:r w:rsidRPr="00E60289">
              <w:rPr>
                <w:rFonts w:ascii="Times New Roman" w:hAnsi="Times New Roman" w:cs="Times New Roman"/>
                <w:sz w:val="24"/>
                <w:szCs w:val="24"/>
              </w:rPr>
              <w:t xml:space="preserve"> s</w:t>
            </w:r>
            <w:r w:rsidRPr="00E60289">
              <w:rPr>
                <w:rFonts w:ascii="Times New Roman" w:hAnsi="Times New Roman" w:cs="Times New Roman"/>
                <w:sz w:val="24"/>
                <w:szCs w:val="24"/>
                <w:vertAlign w:val="superscript"/>
              </w:rPr>
              <w:t>-1</w:t>
            </w:r>
          </w:p>
        </w:tc>
        <w:tc>
          <w:tcPr>
            <w:tcW w:w="3596" w:type="dxa"/>
          </w:tcPr>
          <w:p w14:paraId="25EF6CC1" w14:textId="77777777" w:rsidR="00190AA7" w:rsidRPr="00E60289" w:rsidRDefault="00190AA7" w:rsidP="002D1799">
            <w:pPr>
              <w:spacing w:line="480" w:lineRule="auto"/>
              <w:rPr>
                <w:rFonts w:ascii="Times New Roman" w:hAnsi="Times New Roman" w:cs="Times New Roman"/>
                <w:sz w:val="24"/>
                <w:szCs w:val="24"/>
              </w:rPr>
            </w:pPr>
            <w:r w:rsidRPr="00E60289">
              <w:rPr>
                <w:rFonts w:ascii="Times New Roman" w:hAnsi="Times New Roman" w:cs="Times New Roman"/>
                <w:sz w:val="24"/>
                <w:szCs w:val="24"/>
              </w:rPr>
              <w:t>Initial lateral root length density growth rate</w:t>
            </w:r>
          </w:p>
        </w:tc>
      </w:tr>
      <w:tr w:rsidR="00190AA7" w:rsidRPr="00E60289" w14:paraId="60982BBE" w14:textId="77777777" w:rsidTr="006B57DB">
        <w:tc>
          <w:tcPr>
            <w:tcW w:w="1309" w:type="dxa"/>
          </w:tcPr>
          <w:p w14:paraId="4BEC43F8" w14:textId="77777777" w:rsidR="00190AA7" w:rsidRPr="00E60289" w:rsidRDefault="00356A26" w:rsidP="002D1799">
            <w:pPr>
              <w:spacing w:line="480" w:lineRule="auto"/>
              <w:rPr>
                <w:rFonts w:ascii="Times New Roman" w:eastAsia="SimSu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d</m:t>
                    </m:r>
                  </m:sub>
                </m:sSub>
              </m:oMath>
            </m:oMathPara>
          </w:p>
        </w:tc>
        <w:tc>
          <w:tcPr>
            <w:tcW w:w="2655" w:type="dxa"/>
          </w:tcPr>
          <w:p w14:paraId="41F8558A" w14:textId="77777777" w:rsidR="00190AA7" w:rsidRPr="00E60289" w:rsidRDefault="00190AA7" w:rsidP="002D1799">
            <w:pPr>
              <w:spacing w:line="480" w:lineRule="auto"/>
              <w:rPr>
                <w:rFonts w:ascii="Times New Roman" w:eastAsia="SimSun" w:hAnsi="Times New Roman" w:cs="Times New Roman"/>
                <w:sz w:val="24"/>
                <w:szCs w:val="24"/>
              </w:rPr>
            </w:pPr>
            <m:oMathPara>
              <m:oMath>
                <m:r>
                  <w:rPr>
                    <w:rFonts w:ascii="Cambria Math" w:eastAsia="SimSun" w:hAnsi="Cambria Math" w:cs="Times New Roman"/>
                    <w:sz w:val="24"/>
                    <w:szCs w:val="24"/>
                  </w:rPr>
                  <m:t>1.5×</m:t>
                </m:r>
                <m:sSup>
                  <m:sSupPr>
                    <m:ctrlPr>
                      <w:rPr>
                        <w:rFonts w:ascii="Cambria Math" w:eastAsia="SimSun" w:hAnsi="Cambria Math" w:cs="Times New Roman"/>
                        <w:i/>
                        <w:sz w:val="24"/>
                        <w:szCs w:val="24"/>
                      </w:rPr>
                    </m:ctrlPr>
                  </m:sSupPr>
                  <m:e>
                    <m:r>
                      <w:rPr>
                        <w:rFonts w:ascii="Cambria Math" w:eastAsia="SimSun" w:hAnsi="Cambria Math" w:cs="Times New Roman"/>
                        <w:sz w:val="24"/>
                        <w:szCs w:val="24"/>
                      </w:rPr>
                      <m:t>10</m:t>
                    </m:r>
                  </m:e>
                  <m:sup>
                    <m:r>
                      <w:rPr>
                        <w:rFonts w:ascii="Cambria Math" w:eastAsia="SimSun" w:hAnsi="Cambria Math" w:cs="Times New Roman"/>
                        <w:sz w:val="24"/>
                        <w:szCs w:val="24"/>
                      </w:rPr>
                      <m:t>4</m:t>
                    </m:r>
                  </m:sup>
                </m:sSup>
              </m:oMath>
            </m:oMathPara>
          </w:p>
        </w:tc>
        <w:tc>
          <w:tcPr>
            <w:tcW w:w="799" w:type="dxa"/>
          </w:tcPr>
          <w:p w14:paraId="6EF65DCE" w14:textId="77777777" w:rsidR="00190AA7" w:rsidRPr="00E60289" w:rsidRDefault="00190AA7" w:rsidP="002D1799">
            <w:pPr>
              <w:spacing w:line="480" w:lineRule="auto"/>
              <w:rPr>
                <w:rFonts w:ascii="Times New Roman" w:hAnsi="Times New Roman" w:cs="Times New Roman"/>
                <w:sz w:val="24"/>
                <w:szCs w:val="24"/>
                <w:vertAlign w:val="superscript"/>
              </w:rPr>
            </w:pPr>
            <w:r w:rsidRPr="00E60289">
              <w:rPr>
                <w:rFonts w:ascii="Times New Roman" w:hAnsi="Times New Roman" w:cs="Times New Roman"/>
                <w:sz w:val="24"/>
                <w:szCs w:val="24"/>
              </w:rPr>
              <w:t>m</w:t>
            </w:r>
            <w:r w:rsidRPr="00E60289">
              <w:rPr>
                <w:rFonts w:ascii="Times New Roman" w:hAnsi="Times New Roman" w:cs="Times New Roman"/>
                <w:sz w:val="24"/>
                <w:szCs w:val="24"/>
                <w:vertAlign w:val="superscript"/>
              </w:rPr>
              <w:t>2</w:t>
            </w:r>
            <w:r w:rsidRPr="00E60289">
              <w:rPr>
                <w:rFonts w:ascii="Times New Roman" w:hAnsi="Times New Roman" w:cs="Times New Roman"/>
                <w:sz w:val="24"/>
                <w:szCs w:val="24"/>
                <w:vertAlign w:val="subscript"/>
              </w:rPr>
              <w:t>root</w:t>
            </w:r>
            <w:r w:rsidRPr="00E60289">
              <w:rPr>
                <w:rFonts w:ascii="Times New Roman" w:hAnsi="Times New Roman" w:cs="Times New Roman"/>
                <w:sz w:val="24"/>
                <w:szCs w:val="24"/>
              </w:rPr>
              <w:t xml:space="preserve"> m</w:t>
            </w:r>
            <w:r w:rsidRPr="00E60289">
              <w:rPr>
                <w:rFonts w:ascii="Times New Roman" w:hAnsi="Times New Roman" w:cs="Times New Roman"/>
                <w:sz w:val="24"/>
                <w:szCs w:val="24"/>
                <w:vertAlign w:val="superscript"/>
              </w:rPr>
              <w:t>-3</w:t>
            </w:r>
          </w:p>
        </w:tc>
        <w:tc>
          <w:tcPr>
            <w:tcW w:w="3596" w:type="dxa"/>
          </w:tcPr>
          <w:p w14:paraId="7C799D65" w14:textId="77777777" w:rsidR="00190AA7" w:rsidRPr="00E60289" w:rsidRDefault="00190AA7" w:rsidP="002D1799">
            <w:pPr>
              <w:spacing w:line="480" w:lineRule="auto"/>
              <w:rPr>
                <w:rFonts w:ascii="Times New Roman" w:hAnsi="Times New Roman" w:cs="Times New Roman"/>
                <w:sz w:val="24"/>
                <w:szCs w:val="24"/>
              </w:rPr>
            </w:pPr>
            <w:r w:rsidRPr="00E60289">
              <w:rPr>
                <w:rFonts w:ascii="Times New Roman" w:hAnsi="Times New Roman" w:cs="Times New Roman"/>
                <w:sz w:val="24"/>
                <w:szCs w:val="24"/>
              </w:rPr>
              <w:t>Maximum lateral root length density</w:t>
            </w:r>
          </w:p>
        </w:tc>
      </w:tr>
      <w:tr w:rsidR="00190AA7" w:rsidRPr="00E60289" w14:paraId="7AF315B6" w14:textId="77777777" w:rsidTr="006B57DB">
        <w:tc>
          <w:tcPr>
            <w:tcW w:w="1309" w:type="dxa"/>
          </w:tcPr>
          <w:p w14:paraId="48D30232" w14:textId="77777777" w:rsidR="00190AA7" w:rsidRPr="00E60289" w:rsidRDefault="00190AA7" w:rsidP="002D1799">
            <w:pPr>
              <w:spacing w:line="480" w:lineRule="auto"/>
              <w:rPr>
                <w:rFonts w:ascii="Times New Roman" w:eastAsia="SimSun" w:hAnsi="Times New Roman" w:cs="Times New Roman"/>
                <w:sz w:val="24"/>
                <w:szCs w:val="24"/>
              </w:rPr>
            </w:pPr>
            <m:oMathPara>
              <m:oMath>
                <m:r>
                  <w:rPr>
                    <w:rFonts w:ascii="Cambria Math" w:hAnsi="Cambria Math" w:cs="Times New Roman"/>
                    <w:sz w:val="24"/>
                    <w:szCs w:val="24"/>
                  </w:rPr>
                  <m:t>ϕ</m:t>
                </m:r>
              </m:oMath>
            </m:oMathPara>
          </w:p>
        </w:tc>
        <w:tc>
          <w:tcPr>
            <w:tcW w:w="2655" w:type="dxa"/>
          </w:tcPr>
          <w:p w14:paraId="620820C3" w14:textId="1E7CAC10" w:rsidR="00190AA7" w:rsidRPr="00E60289" w:rsidRDefault="00190AA7" w:rsidP="002D1799">
            <w:pPr>
              <w:spacing w:line="480" w:lineRule="auto"/>
              <w:rPr>
                <w:rFonts w:ascii="Times New Roman" w:eastAsia="SimSun" w:hAnsi="Times New Roman" w:cs="Times New Roman"/>
                <w:sz w:val="24"/>
                <w:szCs w:val="24"/>
              </w:rPr>
            </w:pPr>
            <m:oMathPara>
              <m:oMath>
                <m:r>
                  <w:rPr>
                    <w:rFonts w:ascii="Cambria Math" w:eastAsia="SimSun" w:hAnsi="Cambria Math" w:cs="Times New Roman"/>
                    <w:sz w:val="24"/>
                    <w:szCs w:val="24"/>
                  </w:rPr>
                  <m:t>0.4 (</m:t>
                </m:r>
                <m:r>
                  <w:rPr>
                    <w:rFonts w:ascii="Cambria Math" w:hAnsi="Cambria Math" w:cs="Times New Roman"/>
                    <w:sz w:val="24"/>
                    <w:szCs w:val="24"/>
                  </w:rPr>
                  <m:t>±100%</m:t>
                </m:r>
                <m:r>
                  <w:rPr>
                    <w:rFonts w:ascii="Cambria Math" w:eastAsia="SimSun" w:hAnsi="Cambria Math" w:cs="Times New Roman"/>
                    <w:sz w:val="24"/>
                    <w:szCs w:val="24"/>
                  </w:rPr>
                  <m:t>)</m:t>
                </m:r>
              </m:oMath>
            </m:oMathPara>
          </w:p>
        </w:tc>
        <w:tc>
          <w:tcPr>
            <w:tcW w:w="799" w:type="dxa"/>
          </w:tcPr>
          <w:p w14:paraId="6CDDC88E" w14:textId="77777777" w:rsidR="00190AA7" w:rsidRPr="00E60289" w:rsidRDefault="00190AA7" w:rsidP="002D1799">
            <w:pPr>
              <w:spacing w:line="480" w:lineRule="auto"/>
              <w:rPr>
                <w:rFonts w:ascii="Times New Roman" w:hAnsi="Times New Roman" w:cs="Times New Roman"/>
                <w:sz w:val="24"/>
                <w:szCs w:val="24"/>
              </w:rPr>
            </w:pPr>
            <w:r w:rsidRPr="00E60289">
              <w:rPr>
                <w:rFonts w:ascii="Times New Roman" w:hAnsi="Times New Roman" w:cs="Times New Roman"/>
                <w:sz w:val="24"/>
                <w:szCs w:val="24"/>
              </w:rPr>
              <w:t>m</w:t>
            </w:r>
            <w:r w:rsidRPr="00E60289">
              <w:rPr>
                <w:rFonts w:ascii="Times New Roman" w:hAnsi="Times New Roman" w:cs="Times New Roman"/>
                <w:sz w:val="24"/>
                <w:szCs w:val="24"/>
                <w:vertAlign w:val="superscript"/>
              </w:rPr>
              <w:t>3</w:t>
            </w:r>
            <w:r w:rsidRPr="00E60289">
              <w:rPr>
                <w:rFonts w:ascii="Times New Roman" w:hAnsi="Times New Roman" w:cs="Times New Roman"/>
                <w:sz w:val="24"/>
                <w:szCs w:val="24"/>
                <w:vertAlign w:val="subscript"/>
              </w:rPr>
              <w:t>pore</w:t>
            </w:r>
            <w:r w:rsidRPr="00E60289">
              <w:rPr>
                <w:rFonts w:ascii="Times New Roman" w:hAnsi="Times New Roman" w:cs="Times New Roman"/>
                <w:sz w:val="24"/>
                <w:szCs w:val="24"/>
              </w:rPr>
              <w:t xml:space="preserve"> m</w:t>
            </w:r>
            <w:r w:rsidRPr="00E60289">
              <w:rPr>
                <w:rFonts w:ascii="Times New Roman" w:hAnsi="Times New Roman" w:cs="Times New Roman"/>
                <w:sz w:val="24"/>
                <w:szCs w:val="24"/>
                <w:vertAlign w:val="superscript"/>
              </w:rPr>
              <w:t>-3</w:t>
            </w:r>
            <w:r w:rsidRPr="00E60289">
              <w:rPr>
                <w:rFonts w:ascii="Times New Roman" w:hAnsi="Times New Roman" w:cs="Times New Roman"/>
                <w:sz w:val="24"/>
                <w:szCs w:val="24"/>
                <w:vertAlign w:val="subscript"/>
              </w:rPr>
              <w:t>bulk</w:t>
            </w:r>
          </w:p>
        </w:tc>
        <w:tc>
          <w:tcPr>
            <w:tcW w:w="3596" w:type="dxa"/>
          </w:tcPr>
          <w:p w14:paraId="1363E91F" w14:textId="7191BC3B" w:rsidR="00190AA7" w:rsidRPr="00E60289" w:rsidRDefault="00190AA7" w:rsidP="0022534B">
            <w:pPr>
              <w:spacing w:line="480" w:lineRule="auto"/>
              <w:rPr>
                <w:rFonts w:ascii="Times New Roman" w:hAnsi="Times New Roman" w:cs="Times New Roman"/>
                <w:sz w:val="24"/>
                <w:szCs w:val="24"/>
              </w:rPr>
            </w:pPr>
            <w:r w:rsidRPr="00E60289">
              <w:rPr>
                <w:rFonts w:ascii="Times New Roman" w:hAnsi="Times New Roman" w:cs="Times New Roman"/>
                <w:sz w:val="24"/>
                <w:szCs w:val="24"/>
              </w:rPr>
              <w:t>Volumetric soil porosity</w:t>
            </w:r>
            <w:r w:rsidR="002858AD">
              <w:rPr>
                <w:rFonts w:ascii="Times New Roman" w:hAnsi="Times New Roman" w:cs="Times New Roman"/>
                <w:sz w:val="24"/>
                <w:szCs w:val="24"/>
              </w:rPr>
              <w:t xml:space="preserve"> </w:t>
            </w:r>
            <w:r w:rsidR="002858AD" w:rsidRPr="00E60289">
              <w:rPr>
                <w:rFonts w:ascii="Times New Roman" w:hAnsi="Times New Roman" w:cs="Times New Roman"/>
                <w:sz w:val="24"/>
                <w:szCs w:val="24"/>
              </w:rPr>
              <w:fldChar w:fldCharType="begin"/>
            </w:r>
            <w:r w:rsidR="002858AD">
              <w:rPr>
                <w:rFonts w:ascii="Times New Roman" w:hAnsi="Times New Roman" w:cs="Times New Roman"/>
                <w:sz w:val="24"/>
                <w:szCs w:val="24"/>
              </w:rPr>
              <w:instrText xml:space="preserve"> ADDIN EN.CITE &lt;EndNote&gt;&lt;Cite&gt;&lt;Author&gt;van Genuchten&lt;/Author&gt;&lt;Year&gt;1980&lt;/Year&gt;&lt;RecNum&gt;16&lt;/RecNum&gt;&lt;DisplayText&gt;(van Genuchten, 1980)&lt;/DisplayText&gt;&lt;record&gt;&lt;rec-number&gt;16&lt;/rec-number&gt;&lt;foreign-keys&gt;&lt;key app="EN" db-id="5evtzfe0ldt0d3evtzg5xre900fezw0tswef"&gt;16&lt;/key&gt;&lt;/foreign-keys&gt;&lt;ref-type name="Journal Article"&gt;17&lt;/ref-type&gt;&lt;contributors&gt;&lt;authors&gt;&lt;author&gt;van Genuchten, M. Th.&lt;/author&gt;&lt;/authors&gt;&lt;/contributors&gt;&lt;titles&gt;&lt;title&gt;A Closed-form Equation for Predicting the Hydraulic Conductivity of Unsaturated Soils1&lt;/title&gt;&lt;secondary-title&gt;Soil Sci. Soc. Am. J.&lt;/secondary-title&gt;&lt;/titles&gt;&lt;periodical&gt;&lt;full-title&gt;Soil Sci. Soc. Am. J.&lt;/full-title&gt;&lt;/periodical&gt;&lt;pages&gt;892-898&lt;/pages&gt;&lt;volume&gt;44&lt;/volume&gt;&lt;number&gt;5&lt;/number&gt;&lt;dates&gt;&lt;year&gt;1980&lt;/year&gt;&lt;pub-dates&gt;&lt;date&gt;1980&lt;/date&gt;&lt;/pub-dates&gt;&lt;/dates&gt;&lt;urls&gt;&lt;related-urls&gt;&lt;url&gt;https://dl.sciencesocieties.org/publications/sssaj/abstracts/44/5/892&lt;/url&gt;&lt;url&gt;https://www.soils.org/publications/sssaj/abstracts/44/5/SS0440050892&lt;/url&gt;&lt;/related-urls&gt;&lt;/urls&gt;&lt;electronic-resource-num&gt;10.2136/sssaj1980.03615995004400050002x&lt;/electronic-resource-num&gt;&lt;/record&gt;&lt;/Cite&gt;&lt;/EndNote&gt;</w:instrText>
            </w:r>
            <w:r w:rsidR="002858AD" w:rsidRPr="00E60289">
              <w:rPr>
                <w:rFonts w:ascii="Times New Roman" w:hAnsi="Times New Roman" w:cs="Times New Roman"/>
                <w:sz w:val="24"/>
                <w:szCs w:val="24"/>
              </w:rPr>
              <w:fldChar w:fldCharType="separate"/>
            </w:r>
            <w:r w:rsidR="002858AD">
              <w:rPr>
                <w:rFonts w:ascii="Times New Roman" w:hAnsi="Times New Roman" w:cs="Times New Roman"/>
                <w:noProof/>
                <w:sz w:val="24"/>
                <w:szCs w:val="24"/>
              </w:rPr>
              <w:t>(</w:t>
            </w:r>
            <w:hyperlink w:anchor="_ENREF_52" w:tooltip="van Genuchten, 1980 #16" w:history="1">
              <w:r w:rsidR="0022534B">
                <w:rPr>
                  <w:rFonts w:ascii="Times New Roman" w:hAnsi="Times New Roman" w:cs="Times New Roman"/>
                  <w:noProof/>
                  <w:sz w:val="24"/>
                  <w:szCs w:val="24"/>
                </w:rPr>
                <w:t>van Genuchten, 1980</w:t>
              </w:r>
            </w:hyperlink>
            <w:r w:rsidR="002858AD">
              <w:rPr>
                <w:rFonts w:ascii="Times New Roman" w:hAnsi="Times New Roman" w:cs="Times New Roman"/>
                <w:noProof/>
                <w:sz w:val="24"/>
                <w:szCs w:val="24"/>
              </w:rPr>
              <w:t>)</w:t>
            </w:r>
            <w:r w:rsidR="002858AD" w:rsidRPr="00E60289">
              <w:rPr>
                <w:rFonts w:ascii="Times New Roman" w:hAnsi="Times New Roman" w:cs="Times New Roman"/>
                <w:sz w:val="24"/>
                <w:szCs w:val="24"/>
              </w:rPr>
              <w:fldChar w:fldCharType="end"/>
            </w:r>
          </w:p>
        </w:tc>
      </w:tr>
      <w:tr w:rsidR="00190AA7" w:rsidRPr="00E60289" w14:paraId="1C89EB72" w14:textId="77777777" w:rsidTr="006B57DB">
        <w:tc>
          <w:tcPr>
            <w:tcW w:w="1309" w:type="dxa"/>
          </w:tcPr>
          <w:p w14:paraId="5A94E3F2" w14:textId="77777777" w:rsidR="00190AA7" w:rsidRPr="00E60289" w:rsidRDefault="00190AA7" w:rsidP="002D1799">
            <w:pPr>
              <w:spacing w:line="480" w:lineRule="auto"/>
              <w:rPr>
                <w:rFonts w:ascii="Times New Roman" w:eastAsia="SimSun" w:hAnsi="Times New Roman" w:cs="Times New Roman"/>
                <w:sz w:val="24"/>
                <w:szCs w:val="24"/>
              </w:rPr>
            </w:pPr>
            <m:oMathPara>
              <m:oMath>
                <m:r>
                  <w:rPr>
                    <w:rFonts w:ascii="Cambria Math" w:hAnsi="Cambria Math" w:cs="Times New Roman"/>
                    <w:sz w:val="24"/>
                    <w:szCs w:val="24"/>
                  </w:rPr>
                  <m:t>μ</m:t>
                </m:r>
              </m:oMath>
            </m:oMathPara>
          </w:p>
        </w:tc>
        <w:tc>
          <w:tcPr>
            <w:tcW w:w="2655" w:type="dxa"/>
          </w:tcPr>
          <w:p w14:paraId="1CF9AC6F" w14:textId="77777777" w:rsidR="00190AA7" w:rsidRPr="00E60289" w:rsidRDefault="00190AA7" w:rsidP="002D1799">
            <w:pPr>
              <w:spacing w:line="480" w:lineRule="auto"/>
              <w:rPr>
                <w:rFonts w:ascii="Times New Roman" w:eastAsia="SimSun" w:hAnsi="Times New Roman" w:cs="Times New Roman"/>
                <w:sz w:val="24"/>
                <w:szCs w:val="24"/>
              </w:rPr>
            </w:pPr>
            <m:oMathPara>
              <m:oMath>
                <m:r>
                  <w:rPr>
                    <w:rFonts w:ascii="Cambria Math" w:eastAsia="SimSun" w:hAnsi="Cambria Math" w:cs="Times New Roman"/>
                    <w:sz w:val="24"/>
                    <w:szCs w:val="24"/>
                  </w:rPr>
                  <m:t>8.9×</m:t>
                </m:r>
                <m:sSup>
                  <m:sSupPr>
                    <m:ctrlPr>
                      <w:rPr>
                        <w:rFonts w:ascii="Cambria Math" w:eastAsia="SimSun" w:hAnsi="Cambria Math" w:cs="Times New Roman"/>
                        <w:i/>
                        <w:sz w:val="24"/>
                        <w:szCs w:val="24"/>
                      </w:rPr>
                    </m:ctrlPr>
                  </m:sSupPr>
                  <m:e>
                    <m:r>
                      <w:rPr>
                        <w:rFonts w:ascii="Cambria Math" w:eastAsia="SimSun" w:hAnsi="Cambria Math" w:cs="Times New Roman"/>
                        <w:sz w:val="24"/>
                        <w:szCs w:val="24"/>
                      </w:rPr>
                      <m:t>10</m:t>
                    </m:r>
                  </m:e>
                  <m:sup>
                    <m:r>
                      <w:rPr>
                        <w:rFonts w:ascii="Cambria Math" w:eastAsia="SimSun" w:hAnsi="Cambria Math" w:cs="Times New Roman"/>
                        <w:sz w:val="24"/>
                        <w:szCs w:val="24"/>
                      </w:rPr>
                      <m:t>-4</m:t>
                    </m:r>
                  </m:sup>
                </m:sSup>
              </m:oMath>
            </m:oMathPara>
          </w:p>
        </w:tc>
        <w:tc>
          <w:tcPr>
            <w:tcW w:w="799" w:type="dxa"/>
          </w:tcPr>
          <w:p w14:paraId="3158D8EB" w14:textId="77777777" w:rsidR="00190AA7" w:rsidRPr="00E60289" w:rsidRDefault="00190AA7" w:rsidP="002D1799">
            <w:pPr>
              <w:spacing w:line="480" w:lineRule="auto"/>
              <w:rPr>
                <w:rFonts w:ascii="Times New Roman" w:hAnsi="Times New Roman" w:cs="Times New Roman"/>
                <w:sz w:val="24"/>
                <w:szCs w:val="24"/>
              </w:rPr>
            </w:pPr>
            <w:r w:rsidRPr="00E60289">
              <w:rPr>
                <w:rFonts w:ascii="Times New Roman" w:hAnsi="Times New Roman" w:cs="Times New Roman"/>
                <w:sz w:val="24"/>
                <w:szCs w:val="24"/>
              </w:rPr>
              <w:t>Pa s</w:t>
            </w:r>
          </w:p>
        </w:tc>
        <w:tc>
          <w:tcPr>
            <w:tcW w:w="3596" w:type="dxa"/>
          </w:tcPr>
          <w:p w14:paraId="38868ADC" w14:textId="77777777" w:rsidR="00190AA7" w:rsidRPr="00E60289" w:rsidRDefault="00190AA7" w:rsidP="002D1799">
            <w:pPr>
              <w:spacing w:line="480" w:lineRule="auto"/>
              <w:rPr>
                <w:rFonts w:ascii="Times New Roman" w:hAnsi="Times New Roman" w:cs="Times New Roman"/>
                <w:sz w:val="24"/>
                <w:szCs w:val="24"/>
              </w:rPr>
            </w:pPr>
            <w:r w:rsidRPr="00E60289">
              <w:rPr>
                <w:rFonts w:ascii="Times New Roman" w:hAnsi="Times New Roman" w:cs="Times New Roman"/>
                <w:sz w:val="24"/>
                <w:szCs w:val="24"/>
              </w:rPr>
              <w:t>Viscosity of water</w:t>
            </w:r>
          </w:p>
        </w:tc>
      </w:tr>
      <w:tr w:rsidR="00190AA7" w:rsidRPr="00E60289" w14:paraId="41D88592" w14:textId="77777777" w:rsidTr="006B57DB">
        <w:tc>
          <w:tcPr>
            <w:tcW w:w="1309" w:type="dxa"/>
          </w:tcPr>
          <w:p w14:paraId="721A3FDD" w14:textId="77777777" w:rsidR="00190AA7" w:rsidRPr="00E60289" w:rsidRDefault="00190AA7" w:rsidP="002D1799">
            <w:pPr>
              <w:spacing w:line="480" w:lineRule="auto"/>
              <w:rPr>
                <w:rFonts w:ascii="Times New Roman" w:eastAsia="SimSun" w:hAnsi="Times New Roman" w:cs="Times New Roman"/>
                <w:sz w:val="24"/>
                <w:szCs w:val="24"/>
              </w:rPr>
            </w:pPr>
            <m:oMathPara>
              <m:oMath>
                <m:r>
                  <w:rPr>
                    <w:rFonts w:ascii="Cambria Math" w:hAnsi="Cambria Math" w:cs="Times New Roman"/>
                    <w:sz w:val="24"/>
                    <w:szCs w:val="24"/>
                  </w:rPr>
                  <m:t>ρ</m:t>
                </m:r>
              </m:oMath>
            </m:oMathPara>
          </w:p>
        </w:tc>
        <w:tc>
          <w:tcPr>
            <w:tcW w:w="2655" w:type="dxa"/>
          </w:tcPr>
          <w:p w14:paraId="7410FE1D" w14:textId="77777777" w:rsidR="00190AA7" w:rsidRPr="00E60289" w:rsidRDefault="00190AA7" w:rsidP="002D1799">
            <w:pPr>
              <w:spacing w:line="480" w:lineRule="auto"/>
              <w:rPr>
                <w:rFonts w:ascii="Times New Roman" w:eastAsia="SimSun" w:hAnsi="Times New Roman" w:cs="Times New Roman"/>
                <w:sz w:val="24"/>
                <w:szCs w:val="24"/>
              </w:rPr>
            </w:pPr>
            <m:oMathPara>
              <m:oMath>
                <m:r>
                  <w:rPr>
                    <w:rFonts w:ascii="Cambria Math" w:eastAsia="SimSun" w:hAnsi="Cambria Math" w:cs="Times New Roman"/>
                    <w:sz w:val="24"/>
                    <w:szCs w:val="24"/>
                  </w:rPr>
                  <m:t>1000</m:t>
                </m:r>
              </m:oMath>
            </m:oMathPara>
          </w:p>
        </w:tc>
        <w:tc>
          <w:tcPr>
            <w:tcW w:w="799" w:type="dxa"/>
          </w:tcPr>
          <w:p w14:paraId="4AF1900D" w14:textId="77777777" w:rsidR="00190AA7" w:rsidRPr="00E60289" w:rsidRDefault="00190AA7" w:rsidP="002D1799">
            <w:pPr>
              <w:spacing w:line="480" w:lineRule="auto"/>
              <w:rPr>
                <w:rFonts w:ascii="Times New Roman" w:hAnsi="Times New Roman" w:cs="Times New Roman"/>
                <w:sz w:val="24"/>
                <w:szCs w:val="24"/>
              </w:rPr>
            </w:pPr>
            <w:r w:rsidRPr="00E60289">
              <w:rPr>
                <w:rFonts w:ascii="Times New Roman" w:hAnsi="Times New Roman" w:cs="Times New Roman"/>
                <w:sz w:val="24"/>
                <w:szCs w:val="24"/>
              </w:rPr>
              <w:t>kg</w:t>
            </w:r>
            <w:r w:rsidRPr="00E60289">
              <w:rPr>
                <w:rFonts w:ascii="Times New Roman" w:hAnsi="Times New Roman" w:cs="Times New Roman"/>
                <w:sz w:val="24"/>
                <w:szCs w:val="24"/>
                <w:vertAlign w:val="subscript"/>
              </w:rPr>
              <w:t xml:space="preserve"> </w:t>
            </w:r>
            <w:r w:rsidRPr="00E60289">
              <w:rPr>
                <w:rFonts w:ascii="Times New Roman" w:hAnsi="Times New Roman" w:cs="Times New Roman"/>
                <w:sz w:val="24"/>
                <w:szCs w:val="24"/>
              </w:rPr>
              <w:t>m</w:t>
            </w:r>
            <w:r w:rsidRPr="00E60289">
              <w:rPr>
                <w:rFonts w:ascii="Times New Roman" w:hAnsi="Times New Roman" w:cs="Times New Roman"/>
                <w:sz w:val="24"/>
                <w:szCs w:val="24"/>
                <w:vertAlign w:val="superscript"/>
              </w:rPr>
              <w:t>-3</w:t>
            </w:r>
          </w:p>
        </w:tc>
        <w:tc>
          <w:tcPr>
            <w:tcW w:w="3596" w:type="dxa"/>
          </w:tcPr>
          <w:p w14:paraId="303023C2" w14:textId="77777777" w:rsidR="00190AA7" w:rsidRPr="00E60289" w:rsidRDefault="00190AA7" w:rsidP="002D1799">
            <w:pPr>
              <w:spacing w:line="480" w:lineRule="auto"/>
              <w:rPr>
                <w:rFonts w:ascii="Times New Roman" w:hAnsi="Times New Roman" w:cs="Times New Roman"/>
                <w:sz w:val="24"/>
                <w:szCs w:val="24"/>
              </w:rPr>
            </w:pPr>
            <w:r w:rsidRPr="00E60289">
              <w:rPr>
                <w:rFonts w:ascii="Times New Roman" w:hAnsi="Times New Roman" w:cs="Times New Roman"/>
                <w:sz w:val="24"/>
                <w:szCs w:val="24"/>
              </w:rPr>
              <w:t>Density of water</w:t>
            </w:r>
          </w:p>
        </w:tc>
      </w:tr>
      <w:tr w:rsidR="00190AA7" w:rsidRPr="00E60289" w14:paraId="3652E123" w14:textId="77777777" w:rsidTr="006B57DB">
        <w:tc>
          <w:tcPr>
            <w:tcW w:w="1309" w:type="dxa"/>
          </w:tcPr>
          <w:p w14:paraId="2A88FF71" w14:textId="77777777" w:rsidR="00190AA7" w:rsidRPr="00E60289" w:rsidRDefault="00190AA7" w:rsidP="002D1799">
            <w:pPr>
              <w:spacing w:line="480" w:lineRule="auto"/>
              <w:rPr>
                <w:rFonts w:ascii="Times New Roman" w:eastAsia="SimSun" w:hAnsi="Times New Roman" w:cs="Times New Roman"/>
                <w:sz w:val="24"/>
                <w:szCs w:val="24"/>
              </w:rPr>
            </w:pPr>
            <m:oMathPara>
              <m:oMath>
                <m:r>
                  <w:rPr>
                    <w:rFonts w:ascii="Cambria Math" w:hAnsi="Cambria Math" w:cs="Times New Roman"/>
                    <w:sz w:val="24"/>
                    <w:szCs w:val="24"/>
                  </w:rPr>
                  <m:t>g</m:t>
                </m:r>
              </m:oMath>
            </m:oMathPara>
          </w:p>
        </w:tc>
        <w:tc>
          <w:tcPr>
            <w:tcW w:w="2655" w:type="dxa"/>
          </w:tcPr>
          <w:p w14:paraId="64BC5DE0" w14:textId="77777777" w:rsidR="00190AA7" w:rsidRPr="00E60289" w:rsidRDefault="00190AA7" w:rsidP="002D1799">
            <w:pPr>
              <w:spacing w:line="480" w:lineRule="auto"/>
              <w:rPr>
                <w:rFonts w:ascii="Times New Roman" w:eastAsia="SimSun" w:hAnsi="Times New Roman" w:cs="Times New Roman"/>
                <w:sz w:val="24"/>
                <w:szCs w:val="24"/>
              </w:rPr>
            </w:pPr>
            <m:oMathPara>
              <m:oMath>
                <m:r>
                  <w:rPr>
                    <w:rFonts w:ascii="Cambria Math" w:eastAsia="SimSun" w:hAnsi="Cambria Math" w:cs="Times New Roman"/>
                    <w:sz w:val="24"/>
                    <w:szCs w:val="24"/>
                  </w:rPr>
                  <m:t>9.81</m:t>
                </m:r>
              </m:oMath>
            </m:oMathPara>
          </w:p>
        </w:tc>
        <w:tc>
          <w:tcPr>
            <w:tcW w:w="799" w:type="dxa"/>
          </w:tcPr>
          <w:p w14:paraId="296A53B0" w14:textId="77777777" w:rsidR="00190AA7" w:rsidRPr="00E60289" w:rsidRDefault="00190AA7" w:rsidP="002D1799">
            <w:pPr>
              <w:spacing w:line="480" w:lineRule="auto"/>
              <w:rPr>
                <w:rFonts w:ascii="Times New Roman" w:hAnsi="Times New Roman" w:cs="Times New Roman"/>
                <w:sz w:val="24"/>
                <w:szCs w:val="24"/>
                <w:vertAlign w:val="superscript"/>
              </w:rPr>
            </w:pPr>
            <w:r w:rsidRPr="00E60289">
              <w:rPr>
                <w:rFonts w:ascii="Times New Roman" w:hAnsi="Times New Roman" w:cs="Times New Roman"/>
                <w:sz w:val="24"/>
                <w:szCs w:val="24"/>
              </w:rPr>
              <w:t>m s</w:t>
            </w:r>
            <w:r w:rsidRPr="00E60289">
              <w:rPr>
                <w:rFonts w:ascii="Times New Roman" w:hAnsi="Times New Roman" w:cs="Times New Roman"/>
                <w:sz w:val="24"/>
                <w:szCs w:val="24"/>
                <w:vertAlign w:val="superscript"/>
              </w:rPr>
              <w:t>-2</w:t>
            </w:r>
          </w:p>
        </w:tc>
        <w:tc>
          <w:tcPr>
            <w:tcW w:w="3596" w:type="dxa"/>
          </w:tcPr>
          <w:p w14:paraId="6F193D55" w14:textId="77777777" w:rsidR="00190AA7" w:rsidRPr="00E60289" w:rsidRDefault="00190AA7" w:rsidP="002D1799">
            <w:pPr>
              <w:spacing w:line="480" w:lineRule="auto"/>
              <w:rPr>
                <w:rFonts w:ascii="Times New Roman" w:hAnsi="Times New Roman" w:cs="Times New Roman"/>
                <w:sz w:val="24"/>
                <w:szCs w:val="24"/>
              </w:rPr>
            </w:pPr>
            <w:r w:rsidRPr="00E60289">
              <w:rPr>
                <w:rFonts w:ascii="Times New Roman" w:hAnsi="Times New Roman" w:cs="Times New Roman"/>
                <w:sz w:val="24"/>
                <w:szCs w:val="24"/>
              </w:rPr>
              <w:t>Acceleration due to gravity</w:t>
            </w:r>
          </w:p>
        </w:tc>
      </w:tr>
      <w:tr w:rsidR="00190AA7" w:rsidRPr="00E60289" w14:paraId="1C9BF9FE" w14:textId="77777777" w:rsidTr="006B57DB">
        <w:tc>
          <w:tcPr>
            <w:tcW w:w="1309" w:type="dxa"/>
          </w:tcPr>
          <w:p w14:paraId="2493CDEA" w14:textId="77777777" w:rsidR="00190AA7" w:rsidRPr="00E60289" w:rsidRDefault="00356A26" w:rsidP="002D1799">
            <w:pPr>
              <w:spacing w:line="480" w:lineRule="auto"/>
              <w:rPr>
                <w:rFonts w:ascii="Times New Roman" w:eastAsia="SimSu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a</m:t>
                    </m:r>
                  </m:sub>
                </m:sSub>
              </m:oMath>
            </m:oMathPara>
          </w:p>
        </w:tc>
        <w:tc>
          <w:tcPr>
            <w:tcW w:w="2655" w:type="dxa"/>
          </w:tcPr>
          <w:p w14:paraId="554F4773" w14:textId="77777777" w:rsidR="00190AA7" w:rsidRPr="00E60289" w:rsidRDefault="00190AA7" w:rsidP="002D1799">
            <w:pPr>
              <w:spacing w:line="480" w:lineRule="auto"/>
              <w:rPr>
                <w:rFonts w:ascii="Times New Roman" w:eastAsia="SimSun" w:hAnsi="Times New Roman" w:cs="Times New Roman"/>
                <w:sz w:val="24"/>
                <w:szCs w:val="24"/>
              </w:rPr>
            </w:pPr>
            <m:oMathPara>
              <m:oMath>
                <m:r>
                  <w:rPr>
                    <w:rFonts w:ascii="Cambria Math" w:eastAsia="SimSun" w:hAnsi="Cambria Math" w:cs="Times New Roman"/>
                    <w:sz w:val="24"/>
                    <w:szCs w:val="24"/>
                  </w:rPr>
                  <m:t>0</m:t>
                </m:r>
              </m:oMath>
            </m:oMathPara>
          </w:p>
        </w:tc>
        <w:tc>
          <w:tcPr>
            <w:tcW w:w="799" w:type="dxa"/>
          </w:tcPr>
          <w:p w14:paraId="5D74DE84" w14:textId="77777777" w:rsidR="00190AA7" w:rsidRPr="00E60289" w:rsidRDefault="00190AA7" w:rsidP="002D1799">
            <w:pPr>
              <w:spacing w:line="480" w:lineRule="auto"/>
              <w:rPr>
                <w:rFonts w:ascii="Times New Roman" w:hAnsi="Times New Roman" w:cs="Times New Roman"/>
                <w:sz w:val="24"/>
                <w:szCs w:val="24"/>
              </w:rPr>
            </w:pPr>
            <w:r w:rsidRPr="00E60289">
              <w:rPr>
                <w:rFonts w:ascii="Times New Roman" w:hAnsi="Times New Roman" w:cs="Times New Roman"/>
                <w:sz w:val="24"/>
                <w:szCs w:val="24"/>
              </w:rPr>
              <w:t>Pa</w:t>
            </w:r>
          </w:p>
        </w:tc>
        <w:tc>
          <w:tcPr>
            <w:tcW w:w="3596" w:type="dxa"/>
          </w:tcPr>
          <w:p w14:paraId="678962B0" w14:textId="77777777" w:rsidR="00190AA7" w:rsidRPr="00E60289" w:rsidRDefault="00190AA7" w:rsidP="002D1799">
            <w:pPr>
              <w:spacing w:line="480" w:lineRule="auto"/>
              <w:rPr>
                <w:rFonts w:ascii="Times New Roman" w:hAnsi="Times New Roman" w:cs="Times New Roman"/>
                <w:sz w:val="24"/>
                <w:szCs w:val="24"/>
              </w:rPr>
            </w:pPr>
            <w:r w:rsidRPr="00E60289">
              <w:rPr>
                <w:rFonts w:ascii="Times New Roman" w:hAnsi="Times New Roman" w:cs="Times New Roman"/>
                <w:sz w:val="24"/>
                <w:szCs w:val="24"/>
              </w:rPr>
              <w:t>Pressures are relative to atmospheric pressure</w:t>
            </w:r>
          </w:p>
        </w:tc>
      </w:tr>
      <w:tr w:rsidR="00190AA7" w:rsidRPr="00E60289" w14:paraId="7D263242" w14:textId="77777777" w:rsidTr="006B57DB">
        <w:tc>
          <w:tcPr>
            <w:tcW w:w="1309" w:type="dxa"/>
          </w:tcPr>
          <w:p w14:paraId="26D24903" w14:textId="77777777" w:rsidR="00190AA7" w:rsidRPr="00E60289" w:rsidRDefault="00356A26" w:rsidP="002D1799">
            <w:pPr>
              <w:spacing w:line="480" w:lineRule="auto"/>
              <w:rPr>
                <w:rFonts w:ascii="Times New Roman" w:eastAsia="SimSu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c</m:t>
                    </m:r>
                  </m:sub>
                </m:sSub>
              </m:oMath>
            </m:oMathPara>
          </w:p>
        </w:tc>
        <w:tc>
          <w:tcPr>
            <w:tcW w:w="2655" w:type="dxa"/>
          </w:tcPr>
          <w:p w14:paraId="6C47B35B" w14:textId="77777777" w:rsidR="00190AA7" w:rsidRPr="00E60289" w:rsidRDefault="00190AA7" w:rsidP="002D1799">
            <w:pPr>
              <w:spacing w:line="480" w:lineRule="auto"/>
              <w:rPr>
                <w:rFonts w:ascii="Times New Roman" w:eastAsia="SimSun" w:hAnsi="Times New Roman" w:cs="Times New Roman"/>
                <w:sz w:val="24"/>
                <w:szCs w:val="24"/>
              </w:rPr>
            </w:pPr>
            <m:oMathPara>
              <m:oMath>
                <m:r>
                  <w:rPr>
                    <w:rFonts w:ascii="Cambria Math" w:eastAsia="SimSun" w:hAnsi="Cambria Math" w:cs="Times New Roman"/>
                    <w:sz w:val="24"/>
                    <w:szCs w:val="24"/>
                  </w:rPr>
                  <m:t>23200</m:t>
                </m:r>
              </m:oMath>
            </m:oMathPara>
          </w:p>
        </w:tc>
        <w:tc>
          <w:tcPr>
            <w:tcW w:w="799" w:type="dxa"/>
          </w:tcPr>
          <w:p w14:paraId="15B89DE7" w14:textId="77777777" w:rsidR="00190AA7" w:rsidRPr="00E60289" w:rsidRDefault="00190AA7" w:rsidP="002D1799">
            <w:pPr>
              <w:spacing w:line="480" w:lineRule="auto"/>
              <w:rPr>
                <w:rFonts w:ascii="Times New Roman" w:hAnsi="Times New Roman" w:cs="Times New Roman"/>
                <w:sz w:val="24"/>
                <w:szCs w:val="24"/>
              </w:rPr>
            </w:pPr>
            <w:r w:rsidRPr="00E60289">
              <w:rPr>
                <w:rFonts w:ascii="Times New Roman" w:hAnsi="Times New Roman" w:cs="Times New Roman"/>
                <w:sz w:val="24"/>
                <w:szCs w:val="24"/>
              </w:rPr>
              <w:t>Pa</w:t>
            </w:r>
          </w:p>
        </w:tc>
        <w:tc>
          <w:tcPr>
            <w:tcW w:w="3596" w:type="dxa"/>
          </w:tcPr>
          <w:p w14:paraId="668E5380" w14:textId="5533DEC1" w:rsidR="00190AA7" w:rsidRPr="00E60289" w:rsidRDefault="00190AA7" w:rsidP="0022534B">
            <w:pPr>
              <w:spacing w:line="480" w:lineRule="auto"/>
              <w:rPr>
                <w:rFonts w:ascii="Times New Roman" w:hAnsi="Times New Roman" w:cs="Times New Roman"/>
                <w:sz w:val="24"/>
                <w:szCs w:val="24"/>
              </w:rPr>
            </w:pPr>
            <w:r w:rsidRPr="00E60289">
              <w:rPr>
                <w:rFonts w:ascii="Times New Roman" w:hAnsi="Times New Roman" w:cs="Times New Roman"/>
                <w:sz w:val="24"/>
                <w:szCs w:val="24"/>
              </w:rPr>
              <w:t xml:space="preserve">Characteristic suction pressure </w:t>
            </w:r>
            <w:r w:rsidR="002858AD">
              <w:rPr>
                <w:rFonts w:ascii="Times New Roman" w:hAnsi="Times New Roman" w:cs="Times New Roman"/>
                <w:sz w:val="24"/>
                <w:szCs w:val="24"/>
              </w:rPr>
              <w:t xml:space="preserve"> </w:t>
            </w:r>
            <w:r w:rsidR="002858AD" w:rsidRPr="00E60289">
              <w:rPr>
                <w:rFonts w:ascii="Times New Roman" w:hAnsi="Times New Roman" w:cs="Times New Roman"/>
                <w:sz w:val="24"/>
                <w:szCs w:val="24"/>
              </w:rPr>
              <w:fldChar w:fldCharType="begin"/>
            </w:r>
            <w:r w:rsidR="002858AD">
              <w:rPr>
                <w:rFonts w:ascii="Times New Roman" w:hAnsi="Times New Roman" w:cs="Times New Roman"/>
                <w:sz w:val="24"/>
                <w:szCs w:val="24"/>
              </w:rPr>
              <w:instrText xml:space="preserve"> ADDIN EN.CITE &lt;EndNote&gt;&lt;Cite&gt;&lt;Author&gt;van Genuchten&lt;/Author&gt;&lt;Year&gt;1980&lt;/Year&gt;&lt;RecNum&gt;16&lt;/RecNum&gt;&lt;DisplayText&gt;(van Genuchten, 1980)&lt;/DisplayText&gt;&lt;record&gt;&lt;rec-number&gt;16&lt;/rec-number&gt;&lt;foreign-keys&gt;&lt;key app="EN" db-id="5evtzfe0ldt0d3evtzg5xre900fezw0tswef"&gt;16&lt;/key&gt;&lt;/foreign-keys&gt;&lt;ref-type name="Journal Article"&gt;17&lt;/ref-type&gt;&lt;contributors&gt;&lt;authors&gt;&lt;author&gt;van Genuchten, M. Th.&lt;/author&gt;&lt;/authors&gt;&lt;/contributors&gt;&lt;titles&gt;&lt;title&gt;A Closed-form Equation for Predicting the Hydraulic Conductivity of Unsaturated Soils1&lt;/title&gt;&lt;secondary-title&gt;Soil Sci. Soc. Am. J.&lt;/secondary-title&gt;&lt;/titles&gt;&lt;periodical&gt;&lt;full-title&gt;Soil Sci. Soc. Am. J.&lt;/full-title&gt;&lt;/periodical&gt;&lt;pages&gt;892-898&lt;/pages&gt;&lt;volume&gt;44&lt;/volume&gt;&lt;number&gt;5&lt;/number&gt;&lt;dates&gt;&lt;year&gt;1980&lt;/year&gt;&lt;pub-dates&gt;&lt;date&gt;1980&lt;/date&gt;&lt;/pub-dates&gt;&lt;/dates&gt;&lt;urls&gt;&lt;related-urls&gt;&lt;url&gt;https://dl.sciencesocieties.org/publications/sssaj/abstracts/44/5/892&lt;/url&gt;&lt;url&gt;https://www.soils.org/publications/sssaj/abstracts/44/5/SS0440050892&lt;/url&gt;&lt;/related-urls&gt;&lt;/urls&gt;&lt;electronic-resource-num&gt;10.2136/sssaj1980.03615995004400050002x&lt;/electronic-resource-num&gt;&lt;/record&gt;&lt;/Cite&gt;&lt;/EndNote&gt;</w:instrText>
            </w:r>
            <w:r w:rsidR="002858AD" w:rsidRPr="00E60289">
              <w:rPr>
                <w:rFonts w:ascii="Times New Roman" w:hAnsi="Times New Roman" w:cs="Times New Roman"/>
                <w:sz w:val="24"/>
                <w:szCs w:val="24"/>
              </w:rPr>
              <w:fldChar w:fldCharType="separate"/>
            </w:r>
            <w:r w:rsidR="002858AD">
              <w:rPr>
                <w:rFonts w:ascii="Times New Roman" w:hAnsi="Times New Roman" w:cs="Times New Roman"/>
                <w:noProof/>
                <w:sz w:val="24"/>
                <w:szCs w:val="24"/>
              </w:rPr>
              <w:t>(</w:t>
            </w:r>
            <w:hyperlink w:anchor="_ENREF_52" w:tooltip="van Genuchten, 1980 #16" w:history="1">
              <w:r w:rsidR="0022534B">
                <w:rPr>
                  <w:rFonts w:ascii="Times New Roman" w:hAnsi="Times New Roman" w:cs="Times New Roman"/>
                  <w:noProof/>
                  <w:sz w:val="24"/>
                  <w:szCs w:val="24"/>
                </w:rPr>
                <w:t>van Genuchten, 1980</w:t>
              </w:r>
            </w:hyperlink>
            <w:r w:rsidR="002858AD">
              <w:rPr>
                <w:rFonts w:ascii="Times New Roman" w:hAnsi="Times New Roman" w:cs="Times New Roman"/>
                <w:noProof/>
                <w:sz w:val="24"/>
                <w:szCs w:val="24"/>
              </w:rPr>
              <w:t>)</w:t>
            </w:r>
            <w:r w:rsidR="002858AD" w:rsidRPr="00E60289">
              <w:rPr>
                <w:rFonts w:ascii="Times New Roman" w:hAnsi="Times New Roman" w:cs="Times New Roman"/>
                <w:sz w:val="24"/>
                <w:szCs w:val="24"/>
              </w:rPr>
              <w:fldChar w:fldCharType="end"/>
            </w:r>
          </w:p>
        </w:tc>
      </w:tr>
      <w:tr w:rsidR="00190AA7" w:rsidRPr="00E60289" w14:paraId="137C2E1B" w14:textId="77777777" w:rsidTr="006B57DB">
        <w:tc>
          <w:tcPr>
            <w:tcW w:w="1309" w:type="dxa"/>
          </w:tcPr>
          <w:p w14:paraId="3D63093C" w14:textId="77777777" w:rsidR="00190AA7" w:rsidRPr="00E60289" w:rsidRDefault="00190AA7" w:rsidP="002D1799">
            <w:pPr>
              <w:spacing w:line="480" w:lineRule="auto"/>
              <w:rPr>
                <w:rFonts w:ascii="Times New Roman" w:eastAsia="SimSun" w:hAnsi="Times New Roman" w:cs="Times New Roman"/>
                <w:sz w:val="24"/>
                <w:szCs w:val="24"/>
              </w:rPr>
            </w:pPr>
            <m:oMathPara>
              <m:oMath>
                <m:r>
                  <w:rPr>
                    <w:rFonts w:ascii="Cambria Math" w:eastAsia="SimSun" w:hAnsi="Cambria Math" w:cs="Times New Roman"/>
                    <w:sz w:val="24"/>
                    <w:szCs w:val="24"/>
                  </w:rPr>
                  <m:t>m</m:t>
                </m:r>
              </m:oMath>
            </m:oMathPara>
          </w:p>
        </w:tc>
        <w:tc>
          <w:tcPr>
            <w:tcW w:w="2655" w:type="dxa"/>
          </w:tcPr>
          <w:p w14:paraId="1B6614FF" w14:textId="77777777" w:rsidR="00190AA7" w:rsidRPr="00E60289" w:rsidRDefault="00190AA7" w:rsidP="002D1799">
            <w:pPr>
              <w:spacing w:line="480" w:lineRule="auto"/>
              <w:rPr>
                <w:rFonts w:ascii="Times New Roman" w:eastAsia="SimSun" w:hAnsi="Times New Roman" w:cs="Times New Roman"/>
                <w:sz w:val="24"/>
                <w:szCs w:val="24"/>
              </w:rPr>
            </w:pPr>
            <m:oMathPara>
              <m:oMath>
                <m:r>
                  <w:rPr>
                    <w:rFonts w:ascii="Cambria Math" w:hAnsi="Cambria Math" w:cs="Times New Roman"/>
                    <w:sz w:val="24"/>
                    <w:szCs w:val="24"/>
                  </w:rPr>
                  <m:t>0.51</m:t>
                </m:r>
              </m:oMath>
            </m:oMathPara>
          </w:p>
        </w:tc>
        <w:tc>
          <w:tcPr>
            <w:tcW w:w="799" w:type="dxa"/>
          </w:tcPr>
          <w:p w14:paraId="36403814" w14:textId="77777777" w:rsidR="00190AA7" w:rsidRPr="00E60289" w:rsidRDefault="00190AA7" w:rsidP="002D1799">
            <w:pPr>
              <w:spacing w:line="480" w:lineRule="auto"/>
              <w:rPr>
                <w:rFonts w:ascii="Times New Roman" w:hAnsi="Times New Roman" w:cs="Times New Roman"/>
                <w:sz w:val="24"/>
                <w:szCs w:val="24"/>
              </w:rPr>
            </w:pPr>
            <w:r w:rsidRPr="00E60289">
              <w:rPr>
                <w:rFonts w:ascii="Times New Roman" w:hAnsi="Times New Roman" w:cs="Times New Roman"/>
                <w:sz w:val="24"/>
                <w:szCs w:val="24"/>
              </w:rPr>
              <w:t>-</w:t>
            </w:r>
          </w:p>
        </w:tc>
        <w:tc>
          <w:tcPr>
            <w:tcW w:w="3596" w:type="dxa"/>
          </w:tcPr>
          <w:p w14:paraId="58B42F01" w14:textId="799CF33D" w:rsidR="00190AA7" w:rsidRPr="00E60289" w:rsidRDefault="00190AA7" w:rsidP="0022534B">
            <w:pPr>
              <w:spacing w:line="480" w:lineRule="auto"/>
              <w:rPr>
                <w:rFonts w:ascii="Times New Roman" w:hAnsi="Times New Roman" w:cs="Times New Roman"/>
                <w:sz w:val="24"/>
                <w:szCs w:val="24"/>
              </w:rPr>
            </w:pPr>
            <w:r w:rsidRPr="00E60289">
              <w:rPr>
                <w:rFonts w:ascii="Times New Roman" w:hAnsi="Times New Roman" w:cs="Times New Roman"/>
                <w:sz w:val="24"/>
                <w:szCs w:val="24"/>
              </w:rPr>
              <w:t xml:space="preserve">van </w:t>
            </w:r>
            <w:proofErr w:type="spellStart"/>
            <w:r w:rsidRPr="00E60289">
              <w:rPr>
                <w:rFonts w:ascii="Times New Roman" w:hAnsi="Times New Roman" w:cs="Times New Roman"/>
                <w:sz w:val="24"/>
                <w:szCs w:val="24"/>
              </w:rPr>
              <w:t>Genuchten</w:t>
            </w:r>
            <w:proofErr w:type="spellEnd"/>
            <w:r w:rsidRPr="00E60289">
              <w:rPr>
                <w:rFonts w:ascii="Times New Roman" w:hAnsi="Times New Roman" w:cs="Times New Roman"/>
                <w:sz w:val="24"/>
                <w:szCs w:val="24"/>
              </w:rPr>
              <w:t xml:space="preserve"> parameter</w:t>
            </w:r>
            <w:r w:rsidR="002858AD">
              <w:rPr>
                <w:rFonts w:ascii="Times New Roman" w:hAnsi="Times New Roman" w:cs="Times New Roman"/>
                <w:sz w:val="24"/>
                <w:szCs w:val="24"/>
              </w:rPr>
              <w:t xml:space="preserve"> </w:t>
            </w:r>
            <w:r w:rsidR="002858AD" w:rsidRPr="00E60289">
              <w:rPr>
                <w:rFonts w:ascii="Times New Roman" w:hAnsi="Times New Roman" w:cs="Times New Roman"/>
                <w:sz w:val="24"/>
                <w:szCs w:val="24"/>
              </w:rPr>
              <w:fldChar w:fldCharType="begin"/>
            </w:r>
            <w:r w:rsidR="002858AD">
              <w:rPr>
                <w:rFonts w:ascii="Times New Roman" w:hAnsi="Times New Roman" w:cs="Times New Roman"/>
                <w:sz w:val="24"/>
                <w:szCs w:val="24"/>
              </w:rPr>
              <w:instrText xml:space="preserve"> ADDIN EN.CITE &lt;EndNote&gt;&lt;Cite&gt;&lt;Author&gt;van Genuchten&lt;/Author&gt;&lt;Year&gt;1980&lt;/Year&gt;&lt;RecNum&gt;16&lt;/RecNum&gt;&lt;DisplayText&gt;(van Genuchten, 1980)&lt;/DisplayText&gt;&lt;record&gt;&lt;rec-number&gt;16&lt;/rec-number&gt;&lt;foreign-keys&gt;&lt;key app="EN" db-id="5evtzfe0ldt0d3evtzg5xre900fezw0tswef"&gt;16&lt;/key&gt;&lt;/foreign-keys&gt;&lt;ref-type name="Journal Article"&gt;17&lt;/ref-type&gt;&lt;contributors&gt;&lt;authors&gt;&lt;author&gt;van Genuchten, M. Th.&lt;/author&gt;&lt;/authors&gt;&lt;/contributors&gt;&lt;titles&gt;&lt;title&gt;A Closed-form Equation for Predicting the Hydraulic Conductivity of Unsaturated Soils1&lt;/title&gt;&lt;secondary-title&gt;Soil Sci. Soc. Am. J.&lt;/secondary-title&gt;&lt;/titles&gt;&lt;periodical&gt;&lt;full-title&gt;Soil Sci. Soc. Am. J.&lt;/full-title&gt;&lt;/periodical&gt;&lt;pages&gt;892-898&lt;/pages&gt;&lt;volume&gt;44&lt;/volume&gt;&lt;number&gt;5&lt;/number&gt;&lt;dates&gt;&lt;year&gt;1980&lt;/year&gt;&lt;pub-dates&gt;&lt;date&gt;1980&lt;/date&gt;&lt;/pub-dates&gt;&lt;/dates&gt;&lt;urls&gt;&lt;related-urls&gt;&lt;url&gt;https://dl.sciencesocieties.org/publications/sssaj/abstracts/44/5/892&lt;/url&gt;&lt;url&gt;https://www.soils.org/publications/sssaj/abstracts/44/5/SS0440050892&lt;/url&gt;&lt;/related-urls&gt;&lt;/urls&gt;&lt;electronic-resource-num&gt;10.2136/sssaj1980.03615995004400050002x&lt;/electronic-resource-num&gt;&lt;/record&gt;&lt;/Cite&gt;&lt;/EndNote&gt;</w:instrText>
            </w:r>
            <w:r w:rsidR="002858AD" w:rsidRPr="00E60289">
              <w:rPr>
                <w:rFonts w:ascii="Times New Roman" w:hAnsi="Times New Roman" w:cs="Times New Roman"/>
                <w:sz w:val="24"/>
                <w:szCs w:val="24"/>
              </w:rPr>
              <w:fldChar w:fldCharType="separate"/>
            </w:r>
            <w:r w:rsidR="002858AD">
              <w:rPr>
                <w:rFonts w:ascii="Times New Roman" w:hAnsi="Times New Roman" w:cs="Times New Roman"/>
                <w:noProof/>
                <w:sz w:val="24"/>
                <w:szCs w:val="24"/>
              </w:rPr>
              <w:t>(</w:t>
            </w:r>
            <w:hyperlink w:anchor="_ENREF_52" w:tooltip="van Genuchten, 1980 #16" w:history="1">
              <w:r w:rsidR="0022534B">
                <w:rPr>
                  <w:rFonts w:ascii="Times New Roman" w:hAnsi="Times New Roman" w:cs="Times New Roman"/>
                  <w:noProof/>
                  <w:sz w:val="24"/>
                  <w:szCs w:val="24"/>
                </w:rPr>
                <w:t>van Genuchten, 1980</w:t>
              </w:r>
            </w:hyperlink>
            <w:r w:rsidR="002858AD">
              <w:rPr>
                <w:rFonts w:ascii="Times New Roman" w:hAnsi="Times New Roman" w:cs="Times New Roman"/>
                <w:noProof/>
                <w:sz w:val="24"/>
                <w:szCs w:val="24"/>
              </w:rPr>
              <w:t>)</w:t>
            </w:r>
            <w:r w:rsidR="002858AD" w:rsidRPr="00E60289">
              <w:rPr>
                <w:rFonts w:ascii="Times New Roman" w:hAnsi="Times New Roman" w:cs="Times New Roman"/>
                <w:sz w:val="24"/>
                <w:szCs w:val="24"/>
              </w:rPr>
              <w:fldChar w:fldCharType="end"/>
            </w:r>
          </w:p>
        </w:tc>
      </w:tr>
      <w:tr w:rsidR="00190AA7" w:rsidRPr="00E60289" w14:paraId="4E13BF8F" w14:textId="77777777" w:rsidTr="006B57DB">
        <w:tc>
          <w:tcPr>
            <w:tcW w:w="1309" w:type="dxa"/>
          </w:tcPr>
          <w:p w14:paraId="1E017523" w14:textId="77777777" w:rsidR="00190AA7" w:rsidRPr="00E60289" w:rsidRDefault="00356A26" w:rsidP="002D1799">
            <w:pPr>
              <w:spacing w:line="480" w:lineRule="auto"/>
              <w:rPr>
                <w:rFonts w:ascii="Times New Roman" w:eastAsia="SimSu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κ</m:t>
                    </m:r>
                  </m:e>
                  <m:sub>
                    <m:r>
                      <w:rPr>
                        <w:rFonts w:ascii="Cambria Math" w:hAnsi="Cambria Math" w:cs="Times New Roman"/>
                        <w:sz w:val="24"/>
                        <w:szCs w:val="24"/>
                      </w:rPr>
                      <m:t>s</m:t>
                    </m:r>
                  </m:sub>
                </m:sSub>
              </m:oMath>
            </m:oMathPara>
          </w:p>
        </w:tc>
        <w:tc>
          <w:tcPr>
            <w:tcW w:w="2655" w:type="dxa"/>
          </w:tcPr>
          <w:p w14:paraId="38F78373" w14:textId="785BBAC1" w:rsidR="00190AA7" w:rsidRPr="00E60289" w:rsidRDefault="00190AA7" w:rsidP="002D1799">
            <w:pPr>
              <w:spacing w:line="480" w:lineRule="auto"/>
              <w:rPr>
                <w:rFonts w:ascii="Times New Roman" w:eastAsia="SimSun" w:hAnsi="Times New Roman" w:cs="Times New Roman"/>
                <w:sz w:val="24"/>
                <w:szCs w:val="24"/>
              </w:rPr>
            </w:pPr>
            <m:oMathPara>
              <m:oMath>
                <m:r>
                  <w:rPr>
                    <w:rFonts w:ascii="Cambria Math" w:hAnsi="Cambria Math" w:cs="Times New Roman"/>
                    <w:sz w:val="24"/>
                    <w:szCs w:val="24"/>
                  </w:rPr>
                  <m:t>5.2×</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-14</m:t>
                    </m:r>
                  </m:sup>
                </m:sSup>
                <m:r>
                  <w:rPr>
                    <w:rFonts w:ascii="Cambria Math" w:eastAsia="SimSun" w:hAnsi="Cambria Math" w:cs="Times New Roman"/>
                    <w:sz w:val="24"/>
                    <w:szCs w:val="24"/>
                  </w:rPr>
                  <m:t xml:space="preserve"> (</m:t>
                </m:r>
                <m:r>
                  <w:rPr>
                    <w:rFonts w:ascii="Cambria Math" w:hAnsi="Cambria Math" w:cs="Times New Roman"/>
                    <w:sz w:val="24"/>
                    <w:szCs w:val="24"/>
                  </w:rPr>
                  <m:t>±100%</m:t>
                </m:r>
                <m:r>
                  <w:rPr>
                    <w:rFonts w:ascii="Cambria Math" w:eastAsia="SimSun" w:hAnsi="Cambria Math" w:cs="Times New Roman"/>
                    <w:sz w:val="24"/>
                    <w:szCs w:val="24"/>
                  </w:rPr>
                  <m:t>)</m:t>
                </m:r>
              </m:oMath>
            </m:oMathPara>
          </w:p>
        </w:tc>
        <w:tc>
          <w:tcPr>
            <w:tcW w:w="799" w:type="dxa"/>
          </w:tcPr>
          <w:p w14:paraId="0A7AB46A" w14:textId="77777777" w:rsidR="00190AA7" w:rsidRPr="00E60289" w:rsidRDefault="00190AA7" w:rsidP="002D1799">
            <w:pPr>
              <w:spacing w:line="480" w:lineRule="auto"/>
              <w:rPr>
                <w:rFonts w:ascii="Times New Roman" w:eastAsia="SimSun" w:hAnsi="Times New Roman" w:cs="Times New Roman"/>
                <w:sz w:val="24"/>
                <w:szCs w:val="24"/>
                <w:vertAlign w:val="superscript"/>
              </w:rPr>
            </w:pPr>
            <w:r w:rsidRPr="00E60289">
              <w:rPr>
                <w:rFonts w:ascii="Times New Roman" w:eastAsia="SimSun" w:hAnsi="Times New Roman" w:cs="Times New Roman"/>
                <w:sz w:val="24"/>
                <w:szCs w:val="24"/>
              </w:rPr>
              <w:t>m</w:t>
            </w:r>
            <w:r w:rsidRPr="00E60289">
              <w:rPr>
                <w:rFonts w:ascii="Times New Roman" w:eastAsia="SimSun" w:hAnsi="Times New Roman" w:cs="Times New Roman"/>
                <w:sz w:val="24"/>
                <w:szCs w:val="24"/>
                <w:vertAlign w:val="superscript"/>
              </w:rPr>
              <w:t>2</w:t>
            </w:r>
          </w:p>
        </w:tc>
        <w:tc>
          <w:tcPr>
            <w:tcW w:w="3596" w:type="dxa"/>
          </w:tcPr>
          <w:p w14:paraId="2067ED9F" w14:textId="764359EE" w:rsidR="00190AA7" w:rsidRPr="00E60289" w:rsidRDefault="00190AA7" w:rsidP="0022534B">
            <w:pPr>
              <w:spacing w:line="480" w:lineRule="auto"/>
              <w:rPr>
                <w:rFonts w:ascii="Times New Roman" w:hAnsi="Times New Roman" w:cs="Times New Roman"/>
                <w:sz w:val="24"/>
                <w:szCs w:val="24"/>
              </w:rPr>
            </w:pPr>
            <w:r w:rsidRPr="00E60289">
              <w:rPr>
                <w:rFonts w:ascii="Times New Roman" w:hAnsi="Times New Roman" w:cs="Times New Roman"/>
                <w:sz w:val="24"/>
                <w:szCs w:val="24"/>
              </w:rPr>
              <w:t>Saturated hydraulic permeability</w:t>
            </w:r>
            <w:r w:rsidR="002858AD">
              <w:rPr>
                <w:rFonts w:ascii="Times New Roman" w:hAnsi="Times New Roman" w:cs="Times New Roman"/>
                <w:sz w:val="24"/>
                <w:szCs w:val="24"/>
              </w:rPr>
              <w:t xml:space="preserve"> </w:t>
            </w:r>
            <w:r w:rsidR="002858AD" w:rsidRPr="00E60289">
              <w:rPr>
                <w:rFonts w:ascii="Times New Roman" w:hAnsi="Times New Roman" w:cs="Times New Roman"/>
                <w:sz w:val="24"/>
                <w:szCs w:val="24"/>
              </w:rPr>
              <w:fldChar w:fldCharType="begin"/>
            </w:r>
            <w:r w:rsidR="002858AD">
              <w:rPr>
                <w:rFonts w:ascii="Times New Roman" w:hAnsi="Times New Roman" w:cs="Times New Roman"/>
                <w:sz w:val="24"/>
                <w:szCs w:val="24"/>
              </w:rPr>
              <w:instrText xml:space="preserve"> ADDIN EN.CITE &lt;EndNote&gt;&lt;Cite&gt;&lt;Author&gt;van Genuchten&lt;/Author&gt;&lt;Year&gt;1980&lt;/Year&gt;&lt;RecNum&gt;16&lt;/RecNum&gt;&lt;DisplayText&gt;(van Genuchten, 1980)&lt;/DisplayText&gt;&lt;record&gt;&lt;rec-number&gt;16&lt;/rec-number&gt;&lt;foreign-keys&gt;&lt;key app="EN" db-id="5evtzfe0ldt0d3evtzg5xre900fezw0tswef"&gt;16&lt;/key&gt;&lt;/foreign-keys&gt;&lt;ref-type name="Journal Article"&gt;17&lt;/ref-type&gt;&lt;contributors&gt;&lt;authors&gt;&lt;author&gt;van Genuchten, M. Th.&lt;/author&gt;&lt;/authors&gt;&lt;/contributors&gt;&lt;titles&gt;&lt;title&gt;A Closed-form Equation for Predicting the Hydraulic Conductivity of Unsaturated Soils1&lt;/title&gt;&lt;secondary-title&gt;Soil Sci. Soc. Am. J.&lt;/secondary-title&gt;&lt;/titles&gt;&lt;periodical&gt;&lt;full-title&gt;Soil Sci. Soc. Am. J.&lt;/full-title&gt;&lt;/periodical&gt;&lt;pages&gt;892-898&lt;/pages&gt;&lt;volume&gt;44&lt;/volume&gt;&lt;number&gt;5&lt;/number&gt;&lt;dates&gt;&lt;year&gt;1980&lt;/year&gt;&lt;pub-dates&gt;&lt;date&gt;1980&lt;/date&gt;&lt;/pub-dates&gt;&lt;/dates&gt;&lt;urls&gt;&lt;related-urls&gt;&lt;url&gt;https://dl.sciencesocieties.org/publications/sssaj/abstracts/44/5/892&lt;/url&gt;&lt;url&gt;https://www.soils.org/publications/sssaj/abstracts/44/5/SS0440050892&lt;/url&gt;&lt;/related-urls&gt;&lt;/urls&gt;&lt;electronic-resource-num&gt;10.2136/sssaj1980.03615995004400050002x&lt;/electronic-resource-num&gt;&lt;/record&gt;&lt;/Cite&gt;&lt;/EndNote&gt;</w:instrText>
            </w:r>
            <w:r w:rsidR="002858AD" w:rsidRPr="00E60289">
              <w:rPr>
                <w:rFonts w:ascii="Times New Roman" w:hAnsi="Times New Roman" w:cs="Times New Roman"/>
                <w:sz w:val="24"/>
                <w:szCs w:val="24"/>
              </w:rPr>
              <w:fldChar w:fldCharType="separate"/>
            </w:r>
            <w:r w:rsidR="002858AD">
              <w:rPr>
                <w:rFonts w:ascii="Times New Roman" w:hAnsi="Times New Roman" w:cs="Times New Roman"/>
                <w:noProof/>
                <w:sz w:val="24"/>
                <w:szCs w:val="24"/>
              </w:rPr>
              <w:t>(</w:t>
            </w:r>
            <w:hyperlink w:anchor="_ENREF_52" w:tooltip="van Genuchten, 1980 #16" w:history="1">
              <w:r w:rsidR="0022534B">
                <w:rPr>
                  <w:rFonts w:ascii="Times New Roman" w:hAnsi="Times New Roman" w:cs="Times New Roman"/>
                  <w:noProof/>
                  <w:sz w:val="24"/>
                  <w:szCs w:val="24"/>
                </w:rPr>
                <w:t>van Genuchten, 1980</w:t>
              </w:r>
            </w:hyperlink>
            <w:r w:rsidR="002858AD">
              <w:rPr>
                <w:rFonts w:ascii="Times New Roman" w:hAnsi="Times New Roman" w:cs="Times New Roman"/>
                <w:noProof/>
                <w:sz w:val="24"/>
                <w:szCs w:val="24"/>
              </w:rPr>
              <w:t>)</w:t>
            </w:r>
            <w:r w:rsidR="002858AD" w:rsidRPr="00E60289">
              <w:rPr>
                <w:rFonts w:ascii="Times New Roman" w:hAnsi="Times New Roman" w:cs="Times New Roman"/>
                <w:sz w:val="24"/>
                <w:szCs w:val="24"/>
              </w:rPr>
              <w:fldChar w:fldCharType="end"/>
            </w:r>
          </w:p>
        </w:tc>
      </w:tr>
      <w:tr w:rsidR="00190AA7" w:rsidRPr="00E60289" w14:paraId="2CA9181D" w14:textId="77777777" w:rsidTr="006B57DB">
        <w:tc>
          <w:tcPr>
            <w:tcW w:w="1309" w:type="dxa"/>
          </w:tcPr>
          <w:p w14:paraId="66A89FC6" w14:textId="77777777" w:rsidR="00190AA7" w:rsidRPr="00E60289" w:rsidRDefault="00356A26" w:rsidP="002D1799">
            <w:pPr>
              <w:spacing w:line="480" w:lineRule="auto"/>
              <w:rPr>
                <w:rFonts w:ascii="Times New Roman" w:eastAsia="SimSu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z</m:t>
                    </m:r>
                  </m:sub>
                </m:sSub>
              </m:oMath>
            </m:oMathPara>
          </w:p>
        </w:tc>
        <w:tc>
          <w:tcPr>
            <w:tcW w:w="2655" w:type="dxa"/>
          </w:tcPr>
          <w:p w14:paraId="6E064C10" w14:textId="77777777" w:rsidR="00190AA7" w:rsidRPr="00E60289" w:rsidRDefault="00190AA7" w:rsidP="002D1799">
            <w:pPr>
              <w:spacing w:line="480" w:lineRule="auto"/>
              <w:rPr>
                <w:rFonts w:ascii="Times New Roman" w:eastAsia="SimSun" w:hAnsi="Times New Roman" w:cs="Times New Roman"/>
                <w:sz w:val="24"/>
                <w:szCs w:val="24"/>
              </w:rPr>
            </w:pPr>
            <m:oMathPara>
              <m:oMath>
                <m:r>
                  <w:rPr>
                    <w:rFonts w:ascii="Cambria Math" w:eastAsia="SimSun" w:hAnsi="Cambria Math" w:cs="Times New Roman"/>
                    <w:sz w:val="24"/>
                    <w:szCs w:val="24"/>
                  </w:rPr>
                  <m:t>1.19×</m:t>
                </m:r>
                <m:sSup>
                  <m:sSupPr>
                    <m:ctrlPr>
                      <w:rPr>
                        <w:rFonts w:ascii="Cambria Math" w:eastAsia="SimSun" w:hAnsi="Cambria Math" w:cs="Times New Roman"/>
                        <w:i/>
                        <w:sz w:val="24"/>
                        <w:szCs w:val="24"/>
                      </w:rPr>
                    </m:ctrlPr>
                  </m:sSupPr>
                  <m:e>
                    <m:r>
                      <w:rPr>
                        <w:rFonts w:ascii="Cambria Math" w:eastAsia="SimSun" w:hAnsi="Cambria Math" w:cs="Times New Roman"/>
                        <w:sz w:val="24"/>
                        <w:szCs w:val="24"/>
                      </w:rPr>
                      <m:t>10</m:t>
                    </m:r>
                  </m:e>
                  <m:sup>
                    <m:r>
                      <w:rPr>
                        <w:rFonts w:ascii="Cambria Math" w:eastAsia="SimSun" w:hAnsi="Cambria Math" w:cs="Times New Roman"/>
                        <w:sz w:val="24"/>
                        <w:szCs w:val="24"/>
                      </w:rPr>
                      <m:t>-14</m:t>
                    </m:r>
                  </m:sup>
                </m:sSup>
              </m:oMath>
            </m:oMathPara>
          </w:p>
        </w:tc>
        <w:tc>
          <w:tcPr>
            <w:tcW w:w="799" w:type="dxa"/>
          </w:tcPr>
          <w:p w14:paraId="02A0F98D" w14:textId="77777777" w:rsidR="00190AA7" w:rsidRPr="00E60289" w:rsidRDefault="00190AA7" w:rsidP="002D1799">
            <w:pPr>
              <w:spacing w:line="480" w:lineRule="auto"/>
              <w:rPr>
                <w:rFonts w:ascii="Times New Roman" w:hAnsi="Times New Roman" w:cs="Times New Roman"/>
                <w:sz w:val="24"/>
                <w:szCs w:val="24"/>
              </w:rPr>
            </w:pPr>
            <w:r w:rsidRPr="00E60289">
              <w:rPr>
                <w:rFonts w:ascii="Times New Roman" w:hAnsi="Times New Roman" w:cs="Times New Roman"/>
                <w:sz w:val="24"/>
                <w:szCs w:val="24"/>
              </w:rPr>
              <w:t>m</w:t>
            </w:r>
            <w:r w:rsidRPr="00E60289">
              <w:rPr>
                <w:rFonts w:ascii="Times New Roman" w:hAnsi="Times New Roman" w:cs="Times New Roman"/>
                <w:sz w:val="24"/>
                <w:szCs w:val="24"/>
                <w:vertAlign w:val="superscript"/>
              </w:rPr>
              <w:t>4</w:t>
            </w:r>
            <w:r w:rsidRPr="00E60289">
              <w:rPr>
                <w:rFonts w:ascii="Times New Roman" w:hAnsi="Times New Roman" w:cs="Times New Roman"/>
                <w:sz w:val="24"/>
                <w:szCs w:val="24"/>
              </w:rPr>
              <w:t xml:space="preserve"> Pa</w:t>
            </w:r>
            <w:r w:rsidRPr="00E60289">
              <w:rPr>
                <w:rFonts w:ascii="Times New Roman" w:hAnsi="Times New Roman" w:cs="Times New Roman"/>
                <w:sz w:val="24"/>
                <w:szCs w:val="24"/>
                <w:vertAlign w:val="superscript"/>
              </w:rPr>
              <w:t>-1</w:t>
            </w:r>
            <w:r w:rsidRPr="00E60289">
              <w:rPr>
                <w:rFonts w:ascii="Times New Roman" w:hAnsi="Times New Roman" w:cs="Times New Roman"/>
                <w:sz w:val="24"/>
                <w:szCs w:val="24"/>
              </w:rPr>
              <w:t xml:space="preserve"> s</w:t>
            </w:r>
            <w:r w:rsidRPr="00E60289">
              <w:rPr>
                <w:rFonts w:ascii="Times New Roman" w:hAnsi="Times New Roman" w:cs="Times New Roman"/>
                <w:sz w:val="24"/>
                <w:szCs w:val="24"/>
                <w:vertAlign w:val="superscript"/>
              </w:rPr>
              <w:t>-1</w:t>
            </w:r>
          </w:p>
        </w:tc>
        <w:tc>
          <w:tcPr>
            <w:tcW w:w="3596" w:type="dxa"/>
          </w:tcPr>
          <w:p w14:paraId="749253E3" w14:textId="77777777" w:rsidR="00190AA7" w:rsidRPr="00E60289" w:rsidRDefault="00190AA7" w:rsidP="002D1799">
            <w:pPr>
              <w:spacing w:line="480" w:lineRule="auto"/>
              <w:rPr>
                <w:rFonts w:ascii="Times New Roman" w:hAnsi="Times New Roman" w:cs="Times New Roman"/>
                <w:sz w:val="24"/>
                <w:szCs w:val="24"/>
              </w:rPr>
            </w:pPr>
            <w:r w:rsidRPr="00E60289">
              <w:rPr>
                <w:rFonts w:ascii="Times New Roman" w:hAnsi="Times New Roman" w:cs="Times New Roman"/>
                <w:sz w:val="24"/>
                <w:szCs w:val="24"/>
              </w:rPr>
              <w:t>Root axial conductivity</w:t>
            </w:r>
          </w:p>
        </w:tc>
      </w:tr>
      <w:tr w:rsidR="00190AA7" w:rsidRPr="00E60289" w14:paraId="3485DD62" w14:textId="77777777" w:rsidTr="006B57DB">
        <w:tc>
          <w:tcPr>
            <w:tcW w:w="1309" w:type="dxa"/>
          </w:tcPr>
          <w:p w14:paraId="6E0EE99F" w14:textId="77777777" w:rsidR="00190AA7" w:rsidRPr="00E60289" w:rsidRDefault="00356A26" w:rsidP="002D1799">
            <w:pPr>
              <w:spacing w:line="480" w:lineRule="auto"/>
              <w:rPr>
                <w:rFonts w:ascii="Times New Roman" w:eastAsia="SimSun" w:hAnsi="Times New Roman" w:cs="Times New Roman"/>
                <w:sz w:val="24"/>
                <w:szCs w:val="24"/>
              </w:rPr>
            </w:pPr>
            <m:oMathPara>
              <m:oMath>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max</m:t>
                    </m:r>
                  </m:sub>
                </m:sSub>
              </m:oMath>
            </m:oMathPara>
          </w:p>
        </w:tc>
        <w:tc>
          <w:tcPr>
            <w:tcW w:w="2655" w:type="dxa"/>
          </w:tcPr>
          <w:p w14:paraId="4D2577D7" w14:textId="77777777" w:rsidR="00190AA7" w:rsidRPr="00E60289" w:rsidRDefault="00190AA7" w:rsidP="002D1799">
            <w:pPr>
              <w:spacing w:line="480" w:lineRule="auto"/>
              <w:rPr>
                <w:rFonts w:ascii="Times New Roman" w:eastAsia="SimSun" w:hAnsi="Times New Roman" w:cs="Times New Roman"/>
                <w:sz w:val="24"/>
                <w:szCs w:val="24"/>
              </w:rPr>
            </w:pPr>
            <m:oMathPara>
              <m:oMath>
                <m:r>
                  <w:rPr>
                    <w:rFonts w:ascii="Cambria Math" w:eastAsia="SimSun" w:hAnsi="Cambria Math" w:cs="Times New Roman"/>
                    <w:sz w:val="24"/>
                    <w:szCs w:val="24"/>
                  </w:rPr>
                  <m:t>3.33×</m:t>
                </m:r>
                <m:sSup>
                  <m:sSupPr>
                    <m:ctrlPr>
                      <w:rPr>
                        <w:rFonts w:ascii="Cambria Math" w:eastAsia="SimSun" w:hAnsi="Cambria Math" w:cs="Times New Roman"/>
                        <w:i/>
                        <w:sz w:val="24"/>
                        <w:szCs w:val="24"/>
                      </w:rPr>
                    </m:ctrlPr>
                  </m:sSupPr>
                  <m:e>
                    <m:r>
                      <w:rPr>
                        <w:rFonts w:ascii="Cambria Math" w:eastAsia="SimSun" w:hAnsi="Cambria Math" w:cs="Times New Roman"/>
                        <w:sz w:val="24"/>
                        <w:szCs w:val="24"/>
                      </w:rPr>
                      <m:t>10</m:t>
                    </m:r>
                  </m:e>
                  <m:sup>
                    <m:r>
                      <w:rPr>
                        <w:rFonts w:ascii="Cambria Math" w:eastAsia="SimSun" w:hAnsi="Cambria Math" w:cs="Times New Roman"/>
                        <w:sz w:val="24"/>
                        <w:szCs w:val="24"/>
                      </w:rPr>
                      <m:t>-9</m:t>
                    </m:r>
                  </m:sup>
                </m:sSup>
              </m:oMath>
            </m:oMathPara>
          </w:p>
        </w:tc>
        <w:tc>
          <w:tcPr>
            <w:tcW w:w="799" w:type="dxa"/>
          </w:tcPr>
          <w:p w14:paraId="31734F58" w14:textId="77777777" w:rsidR="00190AA7" w:rsidRPr="00E60289" w:rsidRDefault="00190AA7" w:rsidP="002D1799">
            <w:pPr>
              <w:spacing w:line="480" w:lineRule="auto"/>
              <w:rPr>
                <w:rFonts w:ascii="Times New Roman" w:hAnsi="Times New Roman" w:cs="Times New Roman"/>
                <w:sz w:val="24"/>
                <w:szCs w:val="24"/>
              </w:rPr>
            </w:pPr>
            <w:proofErr w:type="spellStart"/>
            <w:r w:rsidRPr="00E60289">
              <w:rPr>
                <w:rFonts w:ascii="Times New Roman" w:hAnsi="Times New Roman" w:cs="Times New Roman"/>
                <w:iCs/>
                <w:sz w:val="24"/>
                <w:szCs w:val="24"/>
              </w:rPr>
              <w:t>mol</w:t>
            </w:r>
            <w:proofErr w:type="spellEnd"/>
            <w:r w:rsidRPr="00E60289">
              <w:rPr>
                <w:rFonts w:ascii="Times New Roman" w:hAnsi="Times New Roman" w:cs="Times New Roman"/>
                <w:iCs/>
                <w:sz w:val="24"/>
                <w:szCs w:val="24"/>
              </w:rPr>
              <w:t xml:space="preserve"> s</w:t>
            </w:r>
            <w:r w:rsidRPr="00E60289">
              <w:rPr>
                <w:rFonts w:ascii="Times New Roman" w:hAnsi="Times New Roman" w:cs="Times New Roman"/>
                <w:iCs/>
                <w:sz w:val="24"/>
                <w:szCs w:val="24"/>
                <w:vertAlign w:val="superscript"/>
              </w:rPr>
              <w:t>-1</w:t>
            </w:r>
          </w:p>
        </w:tc>
        <w:tc>
          <w:tcPr>
            <w:tcW w:w="3596" w:type="dxa"/>
          </w:tcPr>
          <w:p w14:paraId="2FB7AD73" w14:textId="6CBBB1DC" w:rsidR="00190AA7" w:rsidRPr="00E60289" w:rsidRDefault="00190AA7" w:rsidP="0022534B">
            <w:pPr>
              <w:spacing w:line="480" w:lineRule="auto"/>
              <w:rPr>
                <w:rFonts w:ascii="Times New Roman" w:hAnsi="Times New Roman" w:cs="Times New Roman"/>
                <w:sz w:val="24"/>
                <w:szCs w:val="24"/>
              </w:rPr>
            </w:pPr>
            <w:r w:rsidRPr="00E60289">
              <w:rPr>
                <w:rFonts w:ascii="Times New Roman" w:hAnsi="Times New Roman" w:cs="Times New Roman"/>
                <w:sz w:val="24"/>
                <w:szCs w:val="24"/>
              </w:rPr>
              <w:t>Maximum sorption rate for microbial driven reactions</w:t>
            </w:r>
            <w:r w:rsidR="002858AD">
              <w:rPr>
                <w:rFonts w:ascii="Times New Roman" w:hAnsi="Times New Roman" w:cs="Times New Roman"/>
                <w:sz w:val="24"/>
                <w:szCs w:val="24"/>
              </w:rPr>
              <w:t xml:space="preserve"> </w:t>
            </w:r>
            <w:r w:rsidR="002858AD">
              <w:rPr>
                <w:rFonts w:ascii="Times New Roman" w:hAnsi="Times New Roman" w:cs="Times New Roman"/>
                <w:sz w:val="24"/>
                <w:szCs w:val="24"/>
              </w:rPr>
              <w:fldChar w:fldCharType="begin"/>
            </w:r>
            <w:r w:rsidR="002858AD">
              <w:rPr>
                <w:rFonts w:ascii="Times New Roman" w:hAnsi="Times New Roman" w:cs="Times New Roman"/>
                <w:sz w:val="24"/>
                <w:szCs w:val="24"/>
              </w:rPr>
              <w:instrText xml:space="preserve"> ADDIN EN.CITE &lt;EndNote&gt;&lt;Cite&gt;&lt;Author&gt;Ruiz&lt;/Author&gt;&lt;Year&gt;2020&lt;/Year&gt;&lt;RecNum&gt;297&lt;/RecNum&gt;&lt;DisplayText&gt;(Ruiz et al., 2020a)&lt;/DisplayText&gt;&lt;record&gt;&lt;rec-number&gt;297&lt;/rec-number&gt;&lt;foreign-keys&gt;&lt;key app="EN" db-id="0sapex5pfwrt05ep5w3x2zd0tdt9050e5fax" timestamp="1591609737"&gt;297&lt;/key&gt;&lt;/foreign-keys&gt;&lt;ref-type name="Journal Article"&gt;17&lt;/ref-type&gt;&lt;contributors&gt;&lt;authors&gt;&lt;author&gt;Ruiz, S&lt;/author&gt;&lt;author&gt;Fletcher, D McKay&lt;/author&gt;&lt;author&gt;Boghi, Andrea&lt;/author&gt;&lt;author&gt;Williams, Katherine&lt;/author&gt;&lt;author&gt;Duncan, Simon&lt;/author&gt;&lt;author&gt;Scotson, Callum&lt;/author&gt;&lt;author&gt;Petroselli, Chiara&lt;/author&gt;&lt;author&gt;Dias, T&lt;/author&gt;&lt;author&gt;Chadwick, DR&lt;/author&gt;&lt;author&gt;Jones, DL&lt;/author&gt;&lt;/authors&gt;&lt;/contributors&gt;&lt;titles&gt;&lt;title&gt;Image-based quantification of soil microbial dead zones induced by nitrogen fertilization&lt;/title&gt;&lt;secondary-title&gt;Science of The Total Environment&lt;/secondary-title&gt;&lt;/titles&gt;&lt;periodical&gt;&lt;full-title&gt;Science of The Total Environment&lt;/full-title&gt;&lt;/periodical&gt;&lt;pages&gt;138197&lt;/pages&gt;&lt;dates&gt;&lt;year&gt;2020&lt;/year&gt;&lt;/dates&gt;&lt;isbn&gt;0048-9697&lt;/isbn&gt;&lt;urls&gt;&lt;/urls&gt;&lt;/record&gt;&lt;/Cite&gt;&lt;/EndNote&gt;</w:instrText>
            </w:r>
            <w:r w:rsidR="002858AD">
              <w:rPr>
                <w:rFonts w:ascii="Times New Roman" w:hAnsi="Times New Roman" w:cs="Times New Roman"/>
                <w:sz w:val="24"/>
                <w:szCs w:val="24"/>
              </w:rPr>
              <w:fldChar w:fldCharType="separate"/>
            </w:r>
            <w:r w:rsidR="002858AD">
              <w:rPr>
                <w:rFonts w:ascii="Times New Roman" w:hAnsi="Times New Roman" w:cs="Times New Roman"/>
                <w:noProof/>
                <w:sz w:val="24"/>
                <w:szCs w:val="24"/>
              </w:rPr>
              <w:t>(</w:t>
            </w:r>
            <w:hyperlink w:anchor="_ENREF_43" w:tooltip="Ruiz, 2020 #297" w:history="1">
              <w:r w:rsidR="0022534B">
                <w:rPr>
                  <w:rFonts w:ascii="Times New Roman" w:hAnsi="Times New Roman" w:cs="Times New Roman"/>
                  <w:noProof/>
                  <w:sz w:val="24"/>
                  <w:szCs w:val="24"/>
                </w:rPr>
                <w:t>Ruiz et al., 2020a</w:t>
              </w:r>
            </w:hyperlink>
            <w:r w:rsidR="002858AD">
              <w:rPr>
                <w:rFonts w:ascii="Times New Roman" w:hAnsi="Times New Roman" w:cs="Times New Roman"/>
                <w:noProof/>
                <w:sz w:val="24"/>
                <w:szCs w:val="24"/>
              </w:rPr>
              <w:t>)</w:t>
            </w:r>
            <w:r w:rsidR="002858AD">
              <w:rPr>
                <w:rFonts w:ascii="Times New Roman" w:hAnsi="Times New Roman" w:cs="Times New Roman"/>
                <w:sz w:val="24"/>
                <w:szCs w:val="24"/>
              </w:rPr>
              <w:fldChar w:fldCharType="end"/>
            </w:r>
          </w:p>
        </w:tc>
      </w:tr>
      <w:tr w:rsidR="00190AA7" w:rsidRPr="00E60289" w14:paraId="1A1F888A" w14:textId="77777777" w:rsidTr="006B57DB">
        <w:tc>
          <w:tcPr>
            <w:tcW w:w="1309" w:type="dxa"/>
          </w:tcPr>
          <w:p w14:paraId="0E8AD2D2" w14:textId="77777777" w:rsidR="00190AA7" w:rsidRPr="00E60289" w:rsidRDefault="00356A26" w:rsidP="002D1799">
            <w:pPr>
              <w:spacing w:line="480" w:lineRule="auto"/>
              <w:rPr>
                <w:rFonts w:ascii="Times New Roman" w:eastAsia="SimSun" w:hAnsi="Times New Roman" w:cs="Times New Roman"/>
                <w:sz w:val="24"/>
                <w:szCs w:val="24"/>
              </w:rPr>
            </w:pPr>
            <m:oMathPara>
              <m:oMath>
                <m:sSubSup>
                  <m:sSubSupPr>
                    <m:ctrlPr>
                      <w:rPr>
                        <w:rFonts w:ascii="Cambria Math" w:hAnsi="Cambria Math" w:cs="Times New Roman"/>
                        <w:i/>
                        <w:iCs/>
                        <w:sz w:val="24"/>
                        <w:szCs w:val="24"/>
                      </w:rPr>
                    </m:ctrlPr>
                  </m:sSubSupPr>
                  <m:e>
                    <m:r>
                      <w:rPr>
                        <w:rFonts w:ascii="Cambria Math" w:hAnsi="Cambria Math" w:cs="Times New Roman"/>
                        <w:sz w:val="24"/>
                        <w:szCs w:val="24"/>
                      </w:rPr>
                      <m:t>K</m:t>
                    </m:r>
                  </m:e>
                  <m:sub>
                    <m:r>
                      <w:rPr>
                        <w:rFonts w:ascii="Cambria Math" w:hAnsi="Cambria Math" w:cs="Times New Roman"/>
                        <w:sz w:val="24"/>
                        <w:szCs w:val="24"/>
                      </w:rPr>
                      <m:t>N</m:t>
                    </m:r>
                  </m:sub>
                  <m:sup>
                    <m:r>
                      <w:rPr>
                        <w:rFonts w:ascii="Cambria Math" w:hAnsi="Cambria Math" w:cs="Times New Roman"/>
                        <w:sz w:val="24"/>
                        <w:szCs w:val="24"/>
                      </w:rPr>
                      <m:t>B</m:t>
                    </m:r>
                  </m:sup>
                </m:sSubSup>
              </m:oMath>
            </m:oMathPara>
          </w:p>
        </w:tc>
        <w:tc>
          <w:tcPr>
            <w:tcW w:w="2655" w:type="dxa"/>
          </w:tcPr>
          <w:p w14:paraId="7EC66A13" w14:textId="77777777" w:rsidR="00190AA7" w:rsidRPr="00E60289" w:rsidRDefault="00190AA7" w:rsidP="002D1799">
            <w:pPr>
              <w:spacing w:line="480" w:lineRule="auto"/>
              <w:rPr>
                <w:rFonts w:ascii="Times New Roman" w:eastAsia="SimSun" w:hAnsi="Times New Roman" w:cs="Times New Roman"/>
                <w:sz w:val="24"/>
                <w:szCs w:val="24"/>
              </w:rPr>
            </w:pPr>
            <m:oMathPara>
              <m:oMath>
                <m:r>
                  <w:rPr>
                    <w:rFonts w:ascii="Cambria Math" w:eastAsia="SimSun" w:hAnsi="Cambria Math" w:cs="Times New Roman"/>
                    <w:sz w:val="24"/>
                    <w:szCs w:val="24"/>
                  </w:rPr>
                  <m:t>9.4×</m:t>
                </m:r>
                <m:sSup>
                  <m:sSupPr>
                    <m:ctrlPr>
                      <w:rPr>
                        <w:rFonts w:ascii="Cambria Math" w:eastAsia="SimSun" w:hAnsi="Cambria Math" w:cs="Times New Roman"/>
                        <w:i/>
                        <w:sz w:val="24"/>
                        <w:szCs w:val="24"/>
                      </w:rPr>
                    </m:ctrlPr>
                  </m:sSupPr>
                  <m:e>
                    <m:r>
                      <w:rPr>
                        <w:rFonts w:ascii="Cambria Math" w:eastAsia="SimSun" w:hAnsi="Cambria Math" w:cs="Times New Roman"/>
                        <w:sz w:val="24"/>
                        <w:szCs w:val="24"/>
                      </w:rPr>
                      <m:t>10</m:t>
                    </m:r>
                  </m:e>
                  <m:sup>
                    <m:r>
                      <w:rPr>
                        <w:rFonts w:ascii="Cambria Math" w:eastAsia="SimSun" w:hAnsi="Cambria Math" w:cs="Times New Roman"/>
                        <w:sz w:val="24"/>
                        <w:szCs w:val="24"/>
                      </w:rPr>
                      <m:t>-6</m:t>
                    </m:r>
                  </m:sup>
                </m:sSup>
              </m:oMath>
            </m:oMathPara>
          </w:p>
        </w:tc>
        <w:tc>
          <w:tcPr>
            <w:tcW w:w="799" w:type="dxa"/>
          </w:tcPr>
          <w:p w14:paraId="1CE0460D" w14:textId="77777777" w:rsidR="00190AA7" w:rsidRPr="00E60289" w:rsidRDefault="00190AA7" w:rsidP="002D1799">
            <w:pPr>
              <w:spacing w:line="480" w:lineRule="auto"/>
              <w:rPr>
                <w:rFonts w:ascii="Times New Roman" w:hAnsi="Times New Roman" w:cs="Times New Roman"/>
                <w:sz w:val="24"/>
                <w:szCs w:val="24"/>
              </w:rPr>
            </w:pPr>
            <w:proofErr w:type="spellStart"/>
            <w:r w:rsidRPr="00E60289">
              <w:rPr>
                <w:rFonts w:ascii="Times New Roman" w:hAnsi="Times New Roman" w:cs="Times New Roman"/>
                <w:iCs/>
                <w:sz w:val="24"/>
                <w:szCs w:val="24"/>
              </w:rPr>
              <w:t>mol</w:t>
            </w:r>
            <w:proofErr w:type="spellEnd"/>
            <w:r w:rsidRPr="00E60289">
              <w:rPr>
                <w:rFonts w:ascii="Times New Roman" w:hAnsi="Times New Roman" w:cs="Times New Roman"/>
                <w:iCs/>
                <w:sz w:val="24"/>
                <w:szCs w:val="24"/>
              </w:rPr>
              <w:t xml:space="preserve"> m</w:t>
            </w:r>
            <w:r w:rsidRPr="00E60289">
              <w:rPr>
                <w:rFonts w:ascii="Times New Roman" w:hAnsi="Times New Roman" w:cs="Times New Roman"/>
                <w:iCs/>
                <w:sz w:val="24"/>
                <w:szCs w:val="24"/>
                <w:vertAlign w:val="superscript"/>
              </w:rPr>
              <w:t>-2</w:t>
            </w:r>
            <w:r w:rsidRPr="00E60289">
              <w:rPr>
                <w:rFonts w:ascii="Times New Roman" w:hAnsi="Times New Roman" w:cs="Times New Roman"/>
                <w:iCs/>
                <w:sz w:val="24"/>
                <w:szCs w:val="24"/>
                <w:vertAlign w:val="subscript"/>
              </w:rPr>
              <w:t>solid</w:t>
            </w:r>
          </w:p>
        </w:tc>
        <w:tc>
          <w:tcPr>
            <w:tcW w:w="3596" w:type="dxa"/>
          </w:tcPr>
          <w:p w14:paraId="62EC30F8" w14:textId="25889993" w:rsidR="00190AA7" w:rsidRPr="00E60289" w:rsidRDefault="00190AA7" w:rsidP="0022534B">
            <w:pPr>
              <w:spacing w:line="480" w:lineRule="auto"/>
              <w:rPr>
                <w:rFonts w:ascii="Times New Roman" w:hAnsi="Times New Roman" w:cs="Times New Roman"/>
                <w:sz w:val="24"/>
                <w:szCs w:val="24"/>
              </w:rPr>
            </w:pPr>
            <w:r w:rsidRPr="00E60289">
              <w:rPr>
                <w:rFonts w:ascii="Times New Roman" w:hAnsi="Times New Roman" w:cs="Times New Roman"/>
                <w:iCs/>
                <w:sz w:val="24"/>
                <w:szCs w:val="24"/>
              </w:rPr>
              <w:t xml:space="preserve">Concentration of </w:t>
            </w:r>
            <m:oMath>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N</m:t>
                      </m:r>
                      <m:sSubSup>
                        <m:sSubSupPr>
                          <m:ctrlPr>
                            <w:rPr>
                              <w:rFonts w:ascii="Cambria Math" w:hAnsi="Cambria Math" w:cs="Times New Roman"/>
                              <w:sz w:val="24"/>
                              <w:szCs w:val="24"/>
                              <w:vertAlign w:val="superscript"/>
                            </w:rPr>
                          </m:ctrlPr>
                        </m:sSubSupPr>
                        <m:e>
                          <m:r>
                            <m:rPr>
                              <m:sty m:val="p"/>
                            </m:rPr>
                            <w:rPr>
                              <w:rFonts w:ascii="Cambria Math" w:hAnsi="Cambria Math" w:cs="Times New Roman"/>
                              <w:sz w:val="24"/>
                              <w:szCs w:val="24"/>
                            </w:rPr>
                            <m:t>H</m:t>
                          </m:r>
                          <m:ctrlPr>
                            <w:rPr>
                              <w:rFonts w:ascii="Cambria Math" w:hAnsi="Cambria Math" w:cs="Times New Roman"/>
                              <w:sz w:val="24"/>
                              <w:szCs w:val="24"/>
                            </w:rPr>
                          </m:ctrlPr>
                        </m:e>
                        <m:sub>
                          <m:r>
                            <m:rPr>
                              <m:sty m:val="p"/>
                            </m:rPr>
                            <w:rPr>
                              <w:rFonts w:ascii="Cambria Math" w:hAnsi="Cambria Math" w:cs="Times New Roman"/>
                              <w:sz w:val="24"/>
                              <w:szCs w:val="24"/>
                              <w:vertAlign w:val="subscript"/>
                            </w:rPr>
                            <m:t>4</m:t>
                          </m:r>
                          <m:ctrlPr>
                            <w:rPr>
                              <w:rFonts w:ascii="Cambria Math" w:hAnsi="Cambria Math" w:cs="Times New Roman"/>
                              <w:sz w:val="24"/>
                              <w:szCs w:val="24"/>
                              <w:vertAlign w:val="subscript"/>
                            </w:rPr>
                          </m:ctrlPr>
                        </m:sub>
                        <m:sup>
                          <m:r>
                            <m:rPr>
                              <m:sty m:val="p"/>
                            </m:rPr>
                            <w:rPr>
                              <w:rFonts w:ascii="Cambria Math" w:hAnsi="Cambria Math" w:cs="Times New Roman"/>
                              <w:sz w:val="24"/>
                              <w:szCs w:val="24"/>
                              <w:vertAlign w:val="superscript"/>
                            </w:rPr>
                            <m:t>+</m:t>
                          </m:r>
                        </m:sup>
                      </m:sSubSup>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S,B</m:t>
                  </m:r>
                </m:sup>
              </m:sSup>
            </m:oMath>
            <w:r w:rsidRPr="00E60289">
              <w:rPr>
                <w:rFonts w:ascii="Times New Roman" w:hAnsi="Times New Roman" w:cs="Times New Roman"/>
                <w:sz w:val="24"/>
                <w:szCs w:val="24"/>
              </w:rPr>
              <w:t xml:space="preserve"> when the nitrification reaction rate is half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max</m:t>
                  </m:r>
                </m:sub>
              </m:sSub>
            </m:oMath>
            <w:r w:rsidR="002858AD">
              <w:rPr>
                <w:rFonts w:ascii="Times New Roman" w:hAnsi="Times New Roman" w:cs="Times New Roman"/>
                <w:sz w:val="24"/>
                <w:szCs w:val="24"/>
              </w:rPr>
              <w:t xml:space="preserve"> </w:t>
            </w:r>
            <w:r w:rsidR="002858AD">
              <w:rPr>
                <w:rFonts w:ascii="Times New Roman" w:hAnsi="Times New Roman" w:cs="Times New Roman"/>
                <w:sz w:val="24"/>
                <w:szCs w:val="24"/>
              </w:rPr>
              <w:fldChar w:fldCharType="begin"/>
            </w:r>
            <w:r w:rsidR="002858AD">
              <w:rPr>
                <w:rFonts w:ascii="Times New Roman" w:hAnsi="Times New Roman" w:cs="Times New Roman"/>
                <w:sz w:val="24"/>
                <w:szCs w:val="24"/>
              </w:rPr>
              <w:instrText xml:space="preserve"> ADDIN EN.CITE &lt;EndNote&gt;&lt;Cite&gt;&lt;Author&gt;Ruiz&lt;/Author&gt;&lt;Year&gt;2020&lt;/Year&gt;&lt;RecNum&gt;297&lt;/RecNum&gt;&lt;DisplayText&gt;(Ruiz et al., 2020a)&lt;/DisplayText&gt;&lt;record&gt;&lt;rec-number&gt;297&lt;/rec-number&gt;&lt;foreign-keys&gt;&lt;key app="EN" db-id="0sapex5pfwrt05ep5w3x2zd0tdt9050e5fax" timestamp="1591609737"&gt;297&lt;/key&gt;&lt;/foreign-keys&gt;&lt;ref-type name="Journal Article"&gt;17&lt;/ref-type&gt;&lt;contributors&gt;&lt;authors&gt;&lt;author&gt;Ruiz, S&lt;/author&gt;&lt;author&gt;Fletcher, D McKay&lt;/author&gt;&lt;author&gt;Boghi, Andrea&lt;/author&gt;&lt;author&gt;Williams, Katherine&lt;/author&gt;&lt;author&gt;Duncan, Simon&lt;/author&gt;&lt;author&gt;Scotson, Callum&lt;/author&gt;&lt;author&gt;Petroselli, Chiara&lt;/author&gt;&lt;author&gt;Dias, T&lt;/author&gt;&lt;author&gt;Chadwick, DR&lt;/author&gt;&lt;author&gt;Jones, DL&lt;/author&gt;&lt;/authors&gt;&lt;/contributors&gt;&lt;titles&gt;&lt;title&gt;Image-based quantification of soil microbial dead zones induced by nitrogen fertilization&lt;/title&gt;&lt;secondary-title&gt;Science of The Total Environment&lt;/secondary-title&gt;&lt;/titles&gt;&lt;periodical&gt;&lt;full-title&gt;Science of The Total Environment&lt;/full-title&gt;&lt;/periodical&gt;&lt;pages&gt;138197&lt;/pages&gt;&lt;dates&gt;&lt;year&gt;2020&lt;/year&gt;&lt;/dates&gt;&lt;isbn&gt;0048-9697&lt;/isbn&gt;&lt;urls&gt;&lt;/urls&gt;&lt;/record&gt;&lt;/Cite&gt;&lt;/EndNote&gt;</w:instrText>
            </w:r>
            <w:r w:rsidR="002858AD">
              <w:rPr>
                <w:rFonts w:ascii="Times New Roman" w:hAnsi="Times New Roman" w:cs="Times New Roman"/>
                <w:sz w:val="24"/>
                <w:szCs w:val="24"/>
              </w:rPr>
              <w:fldChar w:fldCharType="separate"/>
            </w:r>
            <w:r w:rsidR="002858AD">
              <w:rPr>
                <w:rFonts w:ascii="Times New Roman" w:hAnsi="Times New Roman" w:cs="Times New Roman"/>
                <w:noProof/>
                <w:sz w:val="24"/>
                <w:szCs w:val="24"/>
              </w:rPr>
              <w:t>(</w:t>
            </w:r>
            <w:hyperlink w:anchor="_ENREF_43" w:tooltip="Ruiz, 2020 #297" w:history="1">
              <w:r w:rsidR="0022534B">
                <w:rPr>
                  <w:rFonts w:ascii="Times New Roman" w:hAnsi="Times New Roman" w:cs="Times New Roman"/>
                  <w:noProof/>
                  <w:sz w:val="24"/>
                  <w:szCs w:val="24"/>
                </w:rPr>
                <w:t>Ruiz et al., 2020a</w:t>
              </w:r>
            </w:hyperlink>
            <w:r w:rsidR="002858AD">
              <w:rPr>
                <w:rFonts w:ascii="Times New Roman" w:hAnsi="Times New Roman" w:cs="Times New Roman"/>
                <w:noProof/>
                <w:sz w:val="24"/>
                <w:szCs w:val="24"/>
              </w:rPr>
              <w:t>)</w:t>
            </w:r>
            <w:r w:rsidR="002858AD">
              <w:rPr>
                <w:rFonts w:ascii="Times New Roman" w:hAnsi="Times New Roman" w:cs="Times New Roman"/>
                <w:sz w:val="24"/>
                <w:szCs w:val="24"/>
              </w:rPr>
              <w:fldChar w:fldCharType="end"/>
            </w:r>
          </w:p>
        </w:tc>
      </w:tr>
      <w:tr w:rsidR="00190AA7" w:rsidRPr="00E60289" w14:paraId="66E9AC89" w14:textId="77777777" w:rsidTr="006B57DB">
        <w:tc>
          <w:tcPr>
            <w:tcW w:w="1309" w:type="dxa"/>
          </w:tcPr>
          <w:p w14:paraId="46C5E5EE" w14:textId="77777777" w:rsidR="00190AA7" w:rsidRPr="00E60289" w:rsidRDefault="00356A26" w:rsidP="002D1799">
            <w:pPr>
              <w:spacing w:line="480" w:lineRule="auto"/>
              <w:rPr>
                <w:rFonts w:ascii="Times New Roman" w:eastAsia="SimSu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K</m:t>
                    </m:r>
                  </m:e>
                  <m:sub>
                    <m:r>
                      <w:rPr>
                        <w:rFonts w:ascii="Cambria Math" w:hAnsi="Cambria Math" w:cs="Times New Roman"/>
                        <w:sz w:val="24"/>
                        <w:szCs w:val="24"/>
                      </w:rPr>
                      <m:t>I,2</m:t>
                    </m:r>
                  </m:sub>
                  <m:sup>
                    <m:r>
                      <w:rPr>
                        <w:rFonts w:ascii="Cambria Math" w:hAnsi="Cambria Math" w:cs="Times New Roman"/>
                        <w:sz w:val="24"/>
                        <w:szCs w:val="24"/>
                      </w:rPr>
                      <m:t>B</m:t>
                    </m:r>
                  </m:sup>
                </m:sSubSup>
              </m:oMath>
            </m:oMathPara>
          </w:p>
        </w:tc>
        <w:tc>
          <w:tcPr>
            <w:tcW w:w="2655" w:type="dxa"/>
          </w:tcPr>
          <w:p w14:paraId="3112C676" w14:textId="77777777" w:rsidR="00190AA7" w:rsidRPr="00E60289" w:rsidRDefault="00190AA7" w:rsidP="002D1799">
            <w:pPr>
              <w:spacing w:line="480" w:lineRule="auto"/>
              <w:rPr>
                <w:rFonts w:ascii="Times New Roman" w:eastAsia="SimSun" w:hAnsi="Times New Roman" w:cs="Times New Roman"/>
                <w:sz w:val="24"/>
                <w:szCs w:val="24"/>
              </w:rPr>
            </w:pPr>
            <m:oMath>
              <m:r>
                <w:rPr>
                  <w:rFonts w:ascii="Cambria Math" w:eastAsia="SimSun" w:hAnsi="Cambria Math" w:cs="Times New Roman"/>
                  <w:sz w:val="24"/>
                  <w:szCs w:val="24"/>
                </w:rPr>
                <m:t>9.5×</m:t>
              </m:r>
              <m:sSup>
                <m:sSupPr>
                  <m:ctrlPr>
                    <w:rPr>
                      <w:rFonts w:ascii="Cambria Math" w:eastAsia="SimSun" w:hAnsi="Cambria Math" w:cs="Times New Roman"/>
                      <w:i/>
                      <w:sz w:val="24"/>
                      <w:szCs w:val="24"/>
                    </w:rPr>
                  </m:ctrlPr>
                </m:sSupPr>
                <m:e>
                  <m:r>
                    <w:rPr>
                      <w:rFonts w:ascii="Cambria Math" w:eastAsia="SimSun" w:hAnsi="Cambria Math" w:cs="Times New Roman"/>
                      <w:sz w:val="24"/>
                      <w:szCs w:val="24"/>
                    </w:rPr>
                    <m:t>10</m:t>
                  </m:r>
                </m:e>
                <m:sup>
                  <m:r>
                    <w:rPr>
                      <w:rFonts w:ascii="Cambria Math" w:eastAsia="SimSun" w:hAnsi="Cambria Math" w:cs="Times New Roman"/>
                      <w:sz w:val="24"/>
                      <w:szCs w:val="24"/>
                    </w:rPr>
                    <m:t>-4</m:t>
                  </m:r>
                </m:sup>
              </m:sSup>
            </m:oMath>
            <w:r w:rsidRPr="00E60289">
              <w:rPr>
                <w:rFonts w:ascii="Times New Roman" w:eastAsia="SimSun" w:hAnsi="Times New Roman" w:cs="Times New Roman"/>
                <w:sz w:val="24"/>
                <w:szCs w:val="24"/>
              </w:rPr>
              <w:t xml:space="preserve">  </w:t>
            </w:r>
          </w:p>
        </w:tc>
        <w:tc>
          <w:tcPr>
            <w:tcW w:w="799" w:type="dxa"/>
          </w:tcPr>
          <w:p w14:paraId="38545F08" w14:textId="77777777" w:rsidR="00190AA7" w:rsidRPr="00E60289" w:rsidRDefault="00190AA7" w:rsidP="002D1799">
            <w:pPr>
              <w:spacing w:line="480" w:lineRule="auto"/>
              <w:rPr>
                <w:rFonts w:ascii="Times New Roman" w:hAnsi="Times New Roman" w:cs="Times New Roman"/>
                <w:sz w:val="24"/>
                <w:szCs w:val="24"/>
              </w:rPr>
            </w:pPr>
            <w:proofErr w:type="spellStart"/>
            <w:r w:rsidRPr="00E60289">
              <w:rPr>
                <w:rFonts w:ascii="Times New Roman" w:hAnsi="Times New Roman" w:cs="Times New Roman"/>
                <w:iCs/>
                <w:sz w:val="24"/>
                <w:szCs w:val="24"/>
              </w:rPr>
              <w:t>mol</w:t>
            </w:r>
            <w:proofErr w:type="spellEnd"/>
            <w:r w:rsidRPr="00E60289">
              <w:rPr>
                <w:rFonts w:ascii="Times New Roman" w:hAnsi="Times New Roman" w:cs="Times New Roman"/>
                <w:iCs/>
                <w:sz w:val="24"/>
                <w:szCs w:val="24"/>
              </w:rPr>
              <w:t xml:space="preserve"> m</w:t>
            </w:r>
            <w:r w:rsidRPr="00E60289">
              <w:rPr>
                <w:rFonts w:ascii="Times New Roman" w:hAnsi="Times New Roman" w:cs="Times New Roman"/>
                <w:iCs/>
                <w:sz w:val="24"/>
                <w:szCs w:val="24"/>
                <w:vertAlign w:val="superscript"/>
              </w:rPr>
              <w:t>-2</w:t>
            </w:r>
            <w:r w:rsidRPr="00E60289">
              <w:rPr>
                <w:rFonts w:ascii="Times New Roman" w:hAnsi="Times New Roman" w:cs="Times New Roman"/>
                <w:iCs/>
                <w:sz w:val="24"/>
                <w:szCs w:val="24"/>
                <w:vertAlign w:val="subscript"/>
              </w:rPr>
              <w:t>solid</w:t>
            </w:r>
          </w:p>
        </w:tc>
        <w:tc>
          <w:tcPr>
            <w:tcW w:w="3596" w:type="dxa"/>
          </w:tcPr>
          <w:p w14:paraId="17CE784C" w14:textId="1FD2573A" w:rsidR="00190AA7" w:rsidRPr="00E60289" w:rsidRDefault="00190AA7" w:rsidP="0022534B">
            <w:pPr>
              <w:spacing w:line="480" w:lineRule="auto"/>
              <w:rPr>
                <w:rFonts w:ascii="Times New Roman" w:hAnsi="Times New Roman" w:cs="Times New Roman"/>
                <w:sz w:val="24"/>
                <w:szCs w:val="24"/>
              </w:rPr>
            </w:pPr>
            <w:r w:rsidRPr="00E60289">
              <w:rPr>
                <w:rFonts w:ascii="Times New Roman" w:hAnsi="Times New Roman" w:cs="Times New Roman"/>
                <w:sz w:val="24"/>
                <w:szCs w:val="24"/>
              </w:rPr>
              <w:t xml:space="preserve">Concentration of </w:t>
            </w:r>
            <m:oMath>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N</m:t>
                      </m:r>
                      <m:sSubSup>
                        <m:sSubSupPr>
                          <m:ctrlPr>
                            <w:rPr>
                              <w:rFonts w:ascii="Cambria Math" w:hAnsi="Cambria Math" w:cs="Times New Roman"/>
                              <w:sz w:val="24"/>
                              <w:szCs w:val="24"/>
                              <w:vertAlign w:val="superscript"/>
                            </w:rPr>
                          </m:ctrlPr>
                        </m:sSubSupPr>
                        <m:e>
                          <m:r>
                            <m:rPr>
                              <m:sty m:val="p"/>
                            </m:rPr>
                            <w:rPr>
                              <w:rFonts w:ascii="Cambria Math" w:hAnsi="Cambria Math" w:cs="Times New Roman"/>
                              <w:sz w:val="24"/>
                              <w:szCs w:val="24"/>
                            </w:rPr>
                            <m:t>O</m:t>
                          </m:r>
                          <m:ctrlPr>
                            <w:rPr>
                              <w:rFonts w:ascii="Cambria Math" w:hAnsi="Cambria Math" w:cs="Times New Roman"/>
                              <w:sz w:val="24"/>
                              <w:szCs w:val="24"/>
                            </w:rPr>
                          </m:ctrlPr>
                        </m:e>
                        <m:sub>
                          <m:r>
                            <m:rPr>
                              <m:sty m:val="p"/>
                            </m:rPr>
                            <w:rPr>
                              <w:rFonts w:ascii="Cambria Math" w:hAnsi="Cambria Math" w:cs="Times New Roman"/>
                              <w:sz w:val="24"/>
                              <w:szCs w:val="24"/>
                              <w:vertAlign w:val="subscript"/>
                            </w:rPr>
                            <m:t>3</m:t>
                          </m:r>
                          <m:ctrlPr>
                            <w:rPr>
                              <w:rFonts w:ascii="Cambria Math" w:hAnsi="Cambria Math" w:cs="Times New Roman"/>
                              <w:sz w:val="24"/>
                              <w:szCs w:val="24"/>
                              <w:vertAlign w:val="subscript"/>
                            </w:rPr>
                          </m:ctrlPr>
                        </m:sub>
                        <m:sup>
                          <m:r>
                            <m:rPr>
                              <m:sty m:val="p"/>
                            </m:rPr>
                            <w:rPr>
                              <w:rFonts w:ascii="Cambria Math" w:hAnsi="Cambria Math" w:cs="Times New Roman"/>
                              <w:sz w:val="24"/>
                              <w:szCs w:val="24"/>
                              <w:vertAlign w:val="superscript"/>
                            </w:rPr>
                            <m:t>-</m:t>
                          </m:r>
                        </m:sup>
                      </m:sSubSup>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B</m:t>
                  </m:r>
                </m:sup>
              </m:sSup>
            </m:oMath>
            <w:r w:rsidRPr="00E60289">
              <w:rPr>
                <w:rFonts w:ascii="Times New Roman" w:hAnsi="Times New Roman" w:cs="Times New Roman"/>
                <w:sz w:val="24"/>
                <w:szCs w:val="24"/>
              </w:rPr>
              <w:t xml:space="preserve"> when the immobilization reaction rate </w:t>
            </w:r>
            <w:r w:rsidRPr="00E60289">
              <w:rPr>
                <w:rFonts w:ascii="Times New Roman" w:hAnsi="Times New Roman" w:cs="Times New Roman"/>
                <w:sz w:val="24"/>
                <w:szCs w:val="24"/>
              </w:rPr>
              <w:lastRenderedPageBreak/>
              <w:t xml:space="preserve">is quarter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max</m:t>
                  </m:r>
                </m:sub>
              </m:sSub>
            </m:oMath>
            <w:r w:rsidR="002858AD">
              <w:rPr>
                <w:rFonts w:ascii="Times New Roman" w:hAnsi="Times New Roman" w:cs="Times New Roman"/>
                <w:sz w:val="24"/>
                <w:szCs w:val="24"/>
              </w:rPr>
              <w:t xml:space="preserve"> </w:t>
            </w:r>
            <w:r w:rsidR="002858AD">
              <w:rPr>
                <w:rFonts w:ascii="Times New Roman" w:hAnsi="Times New Roman" w:cs="Times New Roman"/>
                <w:sz w:val="24"/>
                <w:szCs w:val="24"/>
              </w:rPr>
              <w:fldChar w:fldCharType="begin"/>
            </w:r>
            <w:r w:rsidR="002858AD">
              <w:rPr>
                <w:rFonts w:ascii="Times New Roman" w:hAnsi="Times New Roman" w:cs="Times New Roman"/>
                <w:sz w:val="24"/>
                <w:szCs w:val="24"/>
              </w:rPr>
              <w:instrText xml:space="preserve"> ADDIN EN.CITE &lt;EndNote&gt;&lt;Cite&gt;&lt;Author&gt;Ruiz&lt;/Author&gt;&lt;Year&gt;2020&lt;/Year&gt;&lt;RecNum&gt;297&lt;/RecNum&gt;&lt;DisplayText&gt;(Ruiz et al., 2020a)&lt;/DisplayText&gt;&lt;record&gt;&lt;rec-number&gt;297&lt;/rec-number&gt;&lt;foreign-keys&gt;&lt;key app="EN" db-id="0sapex5pfwrt05ep5w3x2zd0tdt9050e5fax" timestamp="1591609737"&gt;297&lt;/key&gt;&lt;/foreign-keys&gt;&lt;ref-type name="Journal Article"&gt;17&lt;/ref-type&gt;&lt;contributors&gt;&lt;authors&gt;&lt;author&gt;Ruiz, S&lt;/author&gt;&lt;author&gt;Fletcher, D McKay&lt;/author&gt;&lt;author&gt;Boghi, Andrea&lt;/author&gt;&lt;author&gt;Williams, Katherine&lt;/author&gt;&lt;author&gt;Duncan, Simon&lt;/author&gt;&lt;author&gt;Scotson, Callum&lt;/author&gt;&lt;author&gt;Petroselli, Chiara&lt;/author&gt;&lt;author&gt;Dias, T&lt;/author&gt;&lt;author&gt;Chadwick, DR&lt;/author&gt;&lt;author&gt;Jones, DL&lt;/author&gt;&lt;/authors&gt;&lt;/contributors&gt;&lt;titles&gt;&lt;title&gt;Image-based quantification of soil microbial dead zones induced by nitrogen fertilization&lt;/title&gt;&lt;secondary-title&gt;Science of The Total Environment&lt;/secondary-title&gt;&lt;/titles&gt;&lt;periodical&gt;&lt;full-title&gt;Science of The Total Environment&lt;/full-title&gt;&lt;/periodical&gt;&lt;pages&gt;138197&lt;/pages&gt;&lt;dates&gt;&lt;year&gt;2020&lt;/year&gt;&lt;/dates&gt;&lt;isbn&gt;0048-9697&lt;/isbn&gt;&lt;urls&gt;&lt;/urls&gt;&lt;/record&gt;&lt;/Cite&gt;&lt;/EndNote&gt;</w:instrText>
            </w:r>
            <w:r w:rsidR="002858AD">
              <w:rPr>
                <w:rFonts w:ascii="Times New Roman" w:hAnsi="Times New Roman" w:cs="Times New Roman"/>
                <w:sz w:val="24"/>
                <w:szCs w:val="24"/>
              </w:rPr>
              <w:fldChar w:fldCharType="separate"/>
            </w:r>
            <w:r w:rsidR="002858AD">
              <w:rPr>
                <w:rFonts w:ascii="Times New Roman" w:hAnsi="Times New Roman" w:cs="Times New Roman"/>
                <w:noProof/>
                <w:sz w:val="24"/>
                <w:szCs w:val="24"/>
              </w:rPr>
              <w:t>(</w:t>
            </w:r>
            <w:hyperlink w:anchor="_ENREF_43" w:tooltip="Ruiz, 2020 #297" w:history="1">
              <w:r w:rsidR="0022534B">
                <w:rPr>
                  <w:rFonts w:ascii="Times New Roman" w:hAnsi="Times New Roman" w:cs="Times New Roman"/>
                  <w:noProof/>
                  <w:sz w:val="24"/>
                  <w:szCs w:val="24"/>
                </w:rPr>
                <w:t>Ruiz et al., 2020a</w:t>
              </w:r>
            </w:hyperlink>
            <w:r w:rsidR="002858AD">
              <w:rPr>
                <w:rFonts w:ascii="Times New Roman" w:hAnsi="Times New Roman" w:cs="Times New Roman"/>
                <w:noProof/>
                <w:sz w:val="24"/>
                <w:szCs w:val="24"/>
              </w:rPr>
              <w:t>)</w:t>
            </w:r>
            <w:r w:rsidR="002858AD">
              <w:rPr>
                <w:rFonts w:ascii="Times New Roman" w:hAnsi="Times New Roman" w:cs="Times New Roman"/>
                <w:sz w:val="24"/>
                <w:szCs w:val="24"/>
              </w:rPr>
              <w:fldChar w:fldCharType="end"/>
            </w:r>
          </w:p>
        </w:tc>
      </w:tr>
      <w:tr w:rsidR="00190AA7" w:rsidRPr="00E60289" w14:paraId="39A6518E" w14:textId="77777777" w:rsidTr="006B57DB">
        <w:tc>
          <w:tcPr>
            <w:tcW w:w="1309" w:type="dxa"/>
          </w:tcPr>
          <w:p w14:paraId="2D8CF510" w14:textId="77777777" w:rsidR="00190AA7" w:rsidRPr="00E60289" w:rsidRDefault="00356A26" w:rsidP="002D1799">
            <w:pPr>
              <w:spacing w:line="480" w:lineRule="auto"/>
              <w:rPr>
                <w:rFonts w:ascii="Times New Roman" w:eastAsia="SimSun" w:hAnsi="Times New Roman" w:cs="Times New Roman"/>
                <w:sz w:val="24"/>
                <w:szCs w:val="24"/>
              </w:rPr>
            </w:pPr>
            <m:oMathPara>
              <m:oMath>
                <m:sSubSup>
                  <m:sSubSupPr>
                    <m:ctrlPr>
                      <w:rPr>
                        <w:rFonts w:ascii="Cambria Math" w:hAnsi="Cambria Math" w:cs="Times New Roman"/>
                        <w:i/>
                        <w:iCs/>
                        <w:sz w:val="24"/>
                        <w:szCs w:val="24"/>
                      </w:rPr>
                    </m:ctrlPr>
                  </m:sSubSupPr>
                  <m:e>
                    <m:r>
                      <w:rPr>
                        <w:rFonts w:ascii="Cambria Math" w:hAnsi="Cambria Math" w:cs="Times New Roman"/>
                        <w:sz w:val="24"/>
                        <w:szCs w:val="24"/>
                        <w:lang w:val="en-US"/>
                      </w:rPr>
                      <m:t>κ</m:t>
                    </m:r>
                  </m:e>
                  <m:sub>
                    <m:sSubSup>
                      <m:sSubSupPr>
                        <m:ctrlPr>
                          <w:rPr>
                            <w:rFonts w:ascii="Cambria Math" w:hAnsi="Cambria Math" w:cs="Times New Roman"/>
                            <w:i/>
                            <w:iCs/>
                            <w:sz w:val="24"/>
                            <w:szCs w:val="24"/>
                          </w:rPr>
                        </m:ctrlPr>
                      </m:sSubSupPr>
                      <m:e>
                        <m:r>
                          <w:rPr>
                            <w:rFonts w:ascii="Cambria Math" w:hAnsi="Cambria Math" w:cs="Times New Roman"/>
                            <w:sz w:val="24"/>
                            <w:szCs w:val="24"/>
                          </w:rPr>
                          <m:t>NO</m:t>
                        </m:r>
                      </m:e>
                      <m:sub>
                        <m:r>
                          <w:rPr>
                            <w:rFonts w:ascii="Cambria Math" w:hAnsi="Cambria Math" w:cs="Times New Roman"/>
                            <w:sz w:val="24"/>
                            <w:szCs w:val="24"/>
                          </w:rPr>
                          <m:t>3</m:t>
                        </m:r>
                      </m:sub>
                      <m:sup>
                        <m:r>
                          <w:rPr>
                            <w:rFonts w:ascii="Cambria Math" w:hAnsi="Cambria Math" w:cs="Times New Roman"/>
                            <w:sz w:val="24"/>
                            <w:szCs w:val="24"/>
                            <w:lang w:val="en-US"/>
                          </w:rPr>
                          <m:t> </m:t>
                        </m:r>
                      </m:sup>
                    </m:sSubSup>
                  </m:sub>
                  <m:sup>
                    <m:r>
                      <w:rPr>
                        <w:rFonts w:ascii="Cambria Math" w:hAnsi="Cambria Math" w:cs="Times New Roman"/>
                        <w:sz w:val="24"/>
                        <w:szCs w:val="24"/>
                      </w:rPr>
                      <m:t>S</m:t>
                    </m:r>
                  </m:sup>
                </m:sSubSup>
              </m:oMath>
            </m:oMathPara>
          </w:p>
        </w:tc>
        <w:tc>
          <w:tcPr>
            <w:tcW w:w="2655" w:type="dxa"/>
          </w:tcPr>
          <w:p w14:paraId="13A232DE" w14:textId="77777777" w:rsidR="00190AA7" w:rsidRPr="00E60289" w:rsidRDefault="00190AA7" w:rsidP="002D1799">
            <w:pPr>
              <w:spacing w:line="480" w:lineRule="auto"/>
              <w:rPr>
                <w:rFonts w:ascii="Times New Roman" w:eastAsia="SimSun" w:hAnsi="Times New Roman" w:cs="Times New Roman"/>
                <w:sz w:val="24"/>
                <w:szCs w:val="24"/>
              </w:rPr>
            </w:pPr>
            <m:oMathPara>
              <m:oMath>
                <m:r>
                  <w:rPr>
                    <w:rFonts w:ascii="Cambria Math" w:eastAsia="SimSun" w:hAnsi="Cambria Math" w:cs="Times New Roman"/>
                    <w:sz w:val="24"/>
                    <w:szCs w:val="24"/>
                  </w:rPr>
                  <m:t>4.6×</m:t>
                </m:r>
                <m:sSup>
                  <m:sSupPr>
                    <m:ctrlPr>
                      <w:rPr>
                        <w:rFonts w:ascii="Cambria Math" w:eastAsia="SimSun" w:hAnsi="Cambria Math" w:cs="Times New Roman"/>
                        <w:i/>
                        <w:sz w:val="24"/>
                        <w:szCs w:val="24"/>
                      </w:rPr>
                    </m:ctrlPr>
                  </m:sSupPr>
                  <m:e>
                    <m:r>
                      <w:rPr>
                        <w:rFonts w:ascii="Cambria Math" w:eastAsia="SimSun" w:hAnsi="Cambria Math" w:cs="Times New Roman"/>
                        <w:sz w:val="24"/>
                        <w:szCs w:val="24"/>
                      </w:rPr>
                      <m:t>10</m:t>
                    </m:r>
                  </m:e>
                  <m:sup>
                    <m:r>
                      <w:rPr>
                        <w:rFonts w:ascii="Cambria Math" w:eastAsia="SimSun" w:hAnsi="Cambria Math" w:cs="Times New Roman"/>
                        <w:sz w:val="24"/>
                        <w:szCs w:val="24"/>
                      </w:rPr>
                      <m:t>-3</m:t>
                    </m:r>
                  </m:sup>
                </m:sSup>
              </m:oMath>
            </m:oMathPara>
          </w:p>
        </w:tc>
        <w:tc>
          <w:tcPr>
            <w:tcW w:w="799" w:type="dxa"/>
          </w:tcPr>
          <w:p w14:paraId="50863023" w14:textId="77777777" w:rsidR="00190AA7" w:rsidRPr="00E60289" w:rsidRDefault="00190AA7" w:rsidP="002D1799">
            <w:pPr>
              <w:spacing w:line="480" w:lineRule="auto"/>
              <w:rPr>
                <w:rFonts w:ascii="Times New Roman" w:hAnsi="Times New Roman" w:cs="Times New Roman"/>
                <w:sz w:val="24"/>
                <w:szCs w:val="24"/>
              </w:rPr>
            </w:pPr>
            <w:r w:rsidRPr="00E60289">
              <w:rPr>
                <w:rFonts w:ascii="Times New Roman" w:hAnsi="Times New Roman" w:cs="Times New Roman"/>
                <w:iCs/>
                <w:sz w:val="24"/>
                <w:szCs w:val="24"/>
              </w:rPr>
              <w:t>s</w:t>
            </w:r>
            <w:r w:rsidRPr="00E60289">
              <w:rPr>
                <w:rFonts w:ascii="Times New Roman" w:hAnsi="Times New Roman" w:cs="Times New Roman"/>
                <w:iCs/>
                <w:sz w:val="24"/>
                <w:szCs w:val="24"/>
                <w:vertAlign w:val="superscript"/>
              </w:rPr>
              <w:t>-1</w:t>
            </w:r>
          </w:p>
        </w:tc>
        <w:tc>
          <w:tcPr>
            <w:tcW w:w="3596" w:type="dxa"/>
          </w:tcPr>
          <w:p w14:paraId="46F17F1D" w14:textId="1D879FA1" w:rsidR="00190AA7" w:rsidRPr="002858AD" w:rsidRDefault="00190AA7" w:rsidP="0022534B">
            <w:pPr>
              <w:spacing w:line="480" w:lineRule="auto"/>
              <w:rPr>
                <w:rFonts w:ascii="Times New Roman" w:hAnsi="Times New Roman" w:cs="Times New Roman"/>
                <w:sz w:val="24"/>
                <w:szCs w:val="24"/>
              </w:rPr>
            </w:pPr>
            <w:r w:rsidRPr="00E60289">
              <w:rPr>
                <w:rFonts w:ascii="Times New Roman" w:hAnsi="Times New Roman" w:cs="Times New Roman"/>
                <w:iCs/>
                <w:sz w:val="24"/>
                <w:szCs w:val="24"/>
              </w:rPr>
              <w:t>The</w:t>
            </w:r>
            <w:r w:rsidRPr="00E60289">
              <w:rPr>
                <w:rFonts w:ascii="Times New Roman" w:hAnsi="Times New Roman" w:cs="Times New Roman"/>
                <w:sz w:val="24"/>
                <w:szCs w:val="24"/>
              </w:rPr>
              <w:t xml:space="preserve"> linear release reaction rate from </w:t>
            </w:r>
            <m:oMath>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N</m:t>
                      </m:r>
                      <m:sSubSup>
                        <m:sSubSupPr>
                          <m:ctrlPr>
                            <w:rPr>
                              <w:rFonts w:ascii="Cambria Math" w:hAnsi="Cambria Math" w:cs="Times New Roman"/>
                              <w:sz w:val="24"/>
                              <w:szCs w:val="24"/>
                              <w:vertAlign w:val="superscript"/>
                            </w:rPr>
                          </m:ctrlPr>
                        </m:sSubSupPr>
                        <m:e>
                          <m:r>
                            <m:rPr>
                              <m:sty m:val="p"/>
                            </m:rPr>
                            <w:rPr>
                              <w:rFonts w:ascii="Cambria Math" w:hAnsi="Cambria Math" w:cs="Times New Roman"/>
                              <w:sz w:val="24"/>
                              <w:szCs w:val="24"/>
                            </w:rPr>
                            <m:t>O</m:t>
                          </m:r>
                          <m:ctrlPr>
                            <w:rPr>
                              <w:rFonts w:ascii="Cambria Math" w:hAnsi="Cambria Math" w:cs="Times New Roman"/>
                              <w:sz w:val="24"/>
                              <w:szCs w:val="24"/>
                            </w:rPr>
                          </m:ctrlPr>
                        </m:e>
                        <m:sub>
                          <m:r>
                            <m:rPr>
                              <m:sty m:val="p"/>
                            </m:rPr>
                            <w:rPr>
                              <w:rFonts w:ascii="Cambria Math" w:hAnsi="Cambria Math" w:cs="Times New Roman"/>
                              <w:sz w:val="24"/>
                              <w:szCs w:val="24"/>
                              <w:vertAlign w:val="subscript"/>
                            </w:rPr>
                            <m:t>3</m:t>
                          </m:r>
                          <m:ctrlPr>
                            <w:rPr>
                              <w:rFonts w:ascii="Cambria Math" w:hAnsi="Cambria Math" w:cs="Times New Roman"/>
                              <w:sz w:val="24"/>
                              <w:szCs w:val="24"/>
                              <w:vertAlign w:val="subscript"/>
                            </w:rPr>
                          </m:ctrlPr>
                        </m:sub>
                        <m:sup>
                          <m:r>
                            <m:rPr>
                              <m:sty m:val="p"/>
                            </m:rPr>
                            <w:rPr>
                              <w:rFonts w:ascii="Cambria Math" w:hAnsi="Cambria Math" w:cs="Times New Roman"/>
                              <w:sz w:val="24"/>
                              <w:szCs w:val="24"/>
                              <w:vertAlign w:val="superscript"/>
                            </w:rPr>
                            <m:t>-</m:t>
                          </m:r>
                        </m:sup>
                      </m:sSubSup>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B</m:t>
                  </m:r>
                </m:sup>
              </m:sSup>
            </m:oMath>
            <w:r w:rsidRPr="00E60289">
              <w:rPr>
                <w:rFonts w:ascii="Times New Roman" w:hAnsi="Times New Roman" w:cs="Times New Roman"/>
                <w:sz w:val="24"/>
                <w:szCs w:val="24"/>
              </w:rPr>
              <w:t xml:space="preserve"> to </w:t>
            </w:r>
            <m:oMath>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N</m:t>
                      </m:r>
                      <m:sSubSup>
                        <m:sSubSupPr>
                          <m:ctrlPr>
                            <w:rPr>
                              <w:rFonts w:ascii="Cambria Math" w:hAnsi="Cambria Math" w:cs="Times New Roman"/>
                              <w:sz w:val="24"/>
                              <w:szCs w:val="24"/>
                              <w:vertAlign w:val="superscript"/>
                            </w:rPr>
                          </m:ctrlPr>
                        </m:sSubSupPr>
                        <m:e>
                          <m:r>
                            <m:rPr>
                              <m:sty m:val="p"/>
                            </m:rPr>
                            <w:rPr>
                              <w:rFonts w:ascii="Cambria Math" w:hAnsi="Cambria Math" w:cs="Times New Roman"/>
                              <w:sz w:val="24"/>
                              <w:szCs w:val="24"/>
                            </w:rPr>
                            <m:t>O</m:t>
                          </m:r>
                          <m:ctrlPr>
                            <w:rPr>
                              <w:rFonts w:ascii="Cambria Math" w:hAnsi="Cambria Math" w:cs="Times New Roman"/>
                              <w:sz w:val="24"/>
                              <w:szCs w:val="24"/>
                            </w:rPr>
                          </m:ctrlPr>
                        </m:e>
                        <m:sub>
                          <m:r>
                            <m:rPr>
                              <m:sty m:val="p"/>
                            </m:rPr>
                            <w:rPr>
                              <w:rFonts w:ascii="Cambria Math" w:hAnsi="Cambria Math" w:cs="Times New Roman"/>
                              <w:sz w:val="24"/>
                              <w:szCs w:val="24"/>
                              <w:vertAlign w:val="subscript"/>
                            </w:rPr>
                            <m:t>3</m:t>
                          </m:r>
                          <m:ctrlPr>
                            <w:rPr>
                              <w:rFonts w:ascii="Cambria Math" w:hAnsi="Cambria Math" w:cs="Times New Roman"/>
                              <w:sz w:val="24"/>
                              <w:szCs w:val="24"/>
                              <w:vertAlign w:val="subscript"/>
                            </w:rPr>
                          </m:ctrlPr>
                        </m:sub>
                        <m:sup>
                          <m:r>
                            <m:rPr>
                              <m:sty m:val="p"/>
                            </m:rPr>
                            <w:rPr>
                              <w:rFonts w:ascii="Cambria Math" w:hAnsi="Cambria Math" w:cs="Times New Roman"/>
                              <w:sz w:val="24"/>
                              <w:szCs w:val="24"/>
                              <w:vertAlign w:val="superscript"/>
                            </w:rPr>
                            <m:t>-</m:t>
                          </m:r>
                        </m:sup>
                      </m:sSubSup>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L</m:t>
                  </m:r>
                </m:sup>
              </m:sSup>
            </m:oMath>
            <w:r w:rsidR="002858AD">
              <w:rPr>
                <w:rFonts w:ascii="Times New Roman" w:hAnsi="Times New Roman" w:cs="Times New Roman"/>
                <w:sz w:val="24"/>
                <w:szCs w:val="24"/>
              </w:rPr>
              <w:t xml:space="preserve"> </w:t>
            </w:r>
            <w:r w:rsidR="002858AD">
              <w:rPr>
                <w:rFonts w:ascii="Times New Roman" w:hAnsi="Times New Roman" w:cs="Times New Roman"/>
                <w:sz w:val="24"/>
                <w:szCs w:val="24"/>
              </w:rPr>
              <w:fldChar w:fldCharType="begin"/>
            </w:r>
            <w:r w:rsidR="002858AD">
              <w:rPr>
                <w:rFonts w:ascii="Times New Roman" w:hAnsi="Times New Roman" w:cs="Times New Roman"/>
                <w:sz w:val="24"/>
                <w:szCs w:val="24"/>
              </w:rPr>
              <w:instrText xml:space="preserve"> ADDIN EN.CITE &lt;EndNote&gt;&lt;Cite&gt;&lt;Author&gt;Ruiz&lt;/Author&gt;&lt;Year&gt;2020&lt;/Year&gt;&lt;RecNum&gt;297&lt;/RecNum&gt;&lt;DisplayText&gt;(Ruiz et al., 2020a)&lt;/DisplayText&gt;&lt;record&gt;&lt;rec-number&gt;297&lt;/rec-number&gt;&lt;foreign-keys&gt;&lt;key app="EN" db-id="0sapex5pfwrt05ep5w3x2zd0tdt9050e5fax" timestamp="1591609737"&gt;297&lt;/key&gt;&lt;/foreign-keys&gt;&lt;ref-type name="Journal Article"&gt;17&lt;/ref-type&gt;&lt;contributors&gt;&lt;authors&gt;&lt;author&gt;Ruiz, S&lt;/author&gt;&lt;author&gt;Fletcher, D McKay&lt;/author&gt;&lt;author&gt;Boghi, Andrea&lt;/author&gt;&lt;author&gt;Williams, Katherine&lt;/author&gt;&lt;author&gt;Duncan, Simon&lt;/author&gt;&lt;author&gt;Scotson, Callum&lt;/author&gt;&lt;author&gt;Petroselli, Chiara&lt;/author&gt;&lt;author&gt;Dias, T&lt;/author&gt;&lt;author&gt;Chadwick, DR&lt;/author&gt;&lt;author&gt;Jones, DL&lt;/author&gt;&lt;/authors&gt;&lt;/contributors&gt;&lt;titles&gt;&lt;title&gt;Image-based quantification of soil microbial dead zones induced by nitrogen fertilization&lt;/title&gt;&lt;secondary-title&gt;Science of The Total Environment&lt;/secondary-title&gt;&lt;/titles&gt;&lt;periodical&gt;&lt;full-title&gt;Science of The Total Environment&lt;/full-title&gt;&lt;/periodical&gt;&lt;pages&gt;138197&lt;/pages&gt;&lt;dates&gt;&lt;year&gt;2020&lt;/year&gt;&lt;/dates&gt;&lt;isbn&gt;0048-9697&lt;/isbn&gt;&lt;urls&gt;&lt;/urls&gt;&lt;/record&gt;&lt;/Cite&gt;&lt;/EndNote&gt;</w:instrText>
            </w:r>
            <w:r w:rsidR="002858AD">
              <w:rPr>
                <w:rFonts w:ascii="Times New Roman" w:hAnsi="Times New Roman" w:cs="Times New Roman"/>
                <w:sz w:val="24"/>
                <w:szCs w:val="24"/>
              </w:rPr>
              <w:fldChar w:fldCharType="separate"/>
            </w:r>
            <w:r w:rsidR="002858AD">
              <w:rPr>
                <w:rFonts w:ascii="Times New Roman" w:hAnsi="Times New Roman" w:cs="Times New Roman"/>
                <w:noProof/>
                <w:sz w:val="24"/>
                <w:szCs w:val="24"/>
              </w:rPr>
              <w:t>(</w:t>
            </w:r>
            <w:hyperlink w:anchor="_ENREF_43" w:tooltip="Ruiz, 2020 #297" w:history="1">
              <w:r w:rsidR="0022534B">
                <w:rPr>
                  <w:rFonts w:ascii="Times New Roman" w:hAnsi="Times New Roman" w:cs="Times New Roman"/>
                  <w:noProof/>
                  <w:sz w:val="24"/>
                  <w:szCs w:val="24"/>
                </w:rPr>
                <w:t>Ruiz et al., 2020a</w:t>
              </w:r>
            </w:hyperlink>
            <w:r w:rsidR="002858AD">
              <w:rPr>
                <w:rFonts w:ascii="Times New Roman" w:hAnsi="Times New Roman" w:cs="Times New Roman"/>
                <w:noProof/>
                <w:sz w:val="24"/>
                <w:szCs w:val="24"/>
              </w:rPr>
              <w:t>)</w:t>
            </w:r>
            <w:r w:rsidR="002858AD">
              <w:rPr>
                <w:rFonts w:ascii="Times New Roman" w:hAnsi="Times New Roman" w:cs="Times New Roman"/>
                <w:sz w:val="24"/>
                <w:szCs w:val="24"/>
              </w:rPr>
              <w:fldChar w:fldCharType="end"/>
            </w:r>
          </w:p>
        </w:tc>
      </w:tr>
      <w:tr w:rsidR="00190AA7" w:rsidRPr="00E60289" w14:paraId="5DEC3627" w14:textId="77777777" w:rsidTr="006B57DB">
        <w:tc>
          <w:tcPr>
            <w:tcW w:w="1309" w:type="dxa"/>
          </w:tcPr>
          <w:p w14:paraId="3C937C25" w14:textId="77777777" w:rsidR="00190AA7" w:rsidRPr="00E60289" w:rsidRDefault="00356A26" w:rsidP="002D1799">
            <w:pPr>
              <w:spacing w:line="480" w:lineRule="auto"/>
              <w:rPr>
                <w:rFonts w:ascii="Times New Roman" w:eastAsia="SimSun" w:hAnsi="Times New Roman" w:cs="Times New Roman"/>
                <w:iCs/>
                <w:sz w:val="24"/>
                <w:szCs w:val="24"/>
              </w:rPr>
            </w:pPr>
            <m:oMath>
              <m:sSubSup>
                <m:sSubSupPr>
                  <m:ctrlPr>
                    <w:rPr>
                      <w:rFonts w:ascii="Cambria Math" w:hAnsi="Cambria Math" w:cs="Times New Roman"/>
                      <w:i/>
                      <w:iCs/>
                      <w:sz w:val="24"/>
                      <w:szCs w:val="24"/>
                    </w:rPr>
                  </m:ctrlPr>
                </m:sSubSupPr>
                <m:e>
                  <m:r>
                    <w:rPr>
                      <w:rFonts w:ascii="Cambria Math" w:hAnsi="Cambria Math" w:cs="Times New Roman"/>
                      <w:sz w:val="24"/>
                      <w:szCs w:val="24"/>
                    </w:rPr>
                    <m:t>K</m:t>
                  </m:r>
                </m:e>
                <m:sub>
                  <m:r>
                    <w:rPr>
                      <w:rFonts w:ascii="Cambria Math" w:hAnsi="Cambria Math" w:cs="Times New Roman"/>
                      <w:sz w:val="24"/>
                      <w:szCs w:val="24"/>
                    </w:rPr>
                    <m:t>I,1</m:t>
                  </m:r>
                </m:sub>
                <m:sup>
                  <m:r>
                    <w:rPr>
                      <w:rFonts w:ascii="Cambria Math" w:hAnsi="Cambria Math" w:cs="Times New Roman"/>
                      <w:sz w:val="24"/>
                      <w:szCs w:val="24"/>
                    </w:rPr>
                    <m:t>B</m:t>
                  </m:r>
                </m:sup>
              </m:sSubSup>
            </m:oMath>
            <w:r w:rsidR="00190AA7" w:rsidRPr="00E60289">
              <w:rPr>
                <w:rFonts w:ascii="Times New Roman" w:hAnsi="Times New Roman" w:cs="Times New Roman"/>
                <w:iCs/>
                <w:sz w:val="24"/>
                <w:szCs w:val="24"/>
              </w:rPr>
              <w:t xml:space="preserve"> </w:t>
            </w:r>
          </w:p>
        </w:tc>
        <w:tc>
          <w:tcPr>
            <w:tcW w:w="2655" w:type="dxa"/>
          </w:tcPr>
          <w:p w14:paraId="010E5CD4" w14:textId="77777777" w:rsidR="00190AA7" w:rsidRPr="00E60289" w:rsidRDefault="00190AA7" w:rsidP="002D1799">
            <w:pPr>
              <w:spacing w:line="480" w:lineRule="auto"/>
              <w:rPr>
                <w:rFonts w:ascii="Times New Roman" w:eastAsia="SimSun" w:hAnsi="Times New Roman" w:cs="Times New Roman"/>
                <w:sz w:val="24"/>
                <w:szCs w:val="24"/>
              </w:rPr>
            </w:pPr>
            <m:oMathPara>
              <m:oMath>
                <m:r>
                  <w:rPr>
                    <w:rFonts w:ascii="Cambria Math" w:eastAsia="SimSun" w:hAnsi="Cambria Math" w:cs="Times New Roman"/>
                    <w:sz w:val="24"/>
                    <w:szCs w:val="24"/>
                  </w:rPr>
                  <m:t>5.1×</m:t>
                </m:r>
                <m:sSup>
                  <m:sSupPr>
                    <m:ctrlPr>
                      <w:rPr>
                        <w:rFonts w:ascii="Cambria Math" w:eastAsia="SimSun" w:hAnsi="Cambria Math" w:cs="Times New Roman"/>
                        <w:i/>
                        <w:sz w:val="24"/>
                        <w:szCs w:val="24"/>
                      </w:rPr>
                    </m:ctrlPr>
                  </m:sSupPr>
                  <m:e>
                    <m:r>
                      <w:rPr>
                        <w:rFonts w:ascii="Cambria Math" w:eastAsia="SimSun" w:hAnsi="Cambria Math" w:cs="Times New Roman"/>
                        <w:sz w:val="24"/>
                        <w:szCs w:val="24"/>
                      </w:rPr>
                      <m:t>10</m:t>
                    </m:r>
                  </m:e>
                  <m:sup>
                    <m:r>
                      <w:rPr>
                        <w:rFonts w:ascii="Cambria Math" w:eastAsia="SimSun" w:hAnsi="Cambria Math" w:cs="Times New Roman"/>
                        <w:sz w:val="24"/>
                        <w:szCs w:val="24"/>
                      </w:rPr>
                      <m:t>-5</m:t>
                    </m:r>
                  </m:sup>
                </m:sSup>
              </m:oMath>
            </m:oMathPara>
          </w:p>
        </w:tc>
        <w:tc>
          <w:tcPr>
            <w:tcW w:w="799" w:type="dxa"/>
          </w:tcPr>
          <w:p w14:paraId="1F0BEC23" w14:textId="77777777" w:rsidR="00190AA7" w:rsidRPr="00E60289" w:rsidRDefault="00190AA7" w:rsidP="002D1799">
            <w:pPr>
              <w:spacing w:line="480" w:lineRule="auto"/>
              <w:rPr>
                <w:rFonts w:ascii="Times New Roman" w:hAnsi="Times New Roman" w:cs="Times New Roman"/>
                <w:iCs/>
                <w:sz w:val="24"/>
                <w:szCs w:val="24"/>
              </w:rPr>
            </w:pPr>
            <w:proofErr w:type="spellStart"/>
            <w:r w:rsidRPr="00E60289">
              <w:rPr>
                <w:rFonts w:ascii="Times New Roman" w:hAnsi="Times New Roman" w:cs="Times New Roman"/>
                <w:iCs/>
                <w:sz w:val="24"/>
                <w:szCs w:val="24"/>
              </w:rPr>
              <w:t>mol</w:t>
            </w:r>
            <w:proofErr w:type="spellEnd"/>
            <w:r w:rsidRPr="00E60289">
              <w:rPr>
                <w:rFonts w:ascii="Times New Roman" w:hAnsi="Times New Roman" w:cs="Times New Roman"/>
                <w:iCs/>
                <w:sz w:val="24"/>
                <w:szCs w:val="24"/>
              </w:rPr>
              <w:t xml:space="preserve"> m</w:t>
            </w:r>
            <w:r w:rsidRPr="00E60289">
              <w:rPr>
                <w:rFonts w:ascii="Times New Roman" w:hAnsi="Times New Roman" w:cs="Times New Roman"/>
                <w:iCs/>
                <w:sz w:val="24"/>
                <w:szCs w:val="24"/>
                <w:vertAlign w:val="superscript"/>
              </w:rPr>
              <w:t>-2</w:t>
            </w:r>
            <w:r w:rsidRPr="00E60289">
              <w:rPr>
                <w:rFonts w:ascii="Times New Roman" w:hAnsi="Times New Roman" w:cs="Times New Roman"/>
                <w:iCs/>
                <w:sz w:val="24"/>
                <w:szCs w:val="24"/>
                <w:vertAlign w:val="subscript"/>
              </w:rPr>
              <w:t>solid</w:t>
            </w:r>
          </w:p>
        </w:tc>
        <w:tc>
          <w:tcPr>
            <w:tcW w:w="3596" w:type="dxa"/>
          </w:tcPr>
          <w:p w14:paraId="276EBA42" w14:textId="08CB1A9D" w:rsidR="00190AA7" w:rsidRPr="00E60289" w:rsidRDefault="00190AA7" w:rsidP="0022534B">
            <w:pPr>
              <w:spacing w:line="480" w:lineRule="auto"/>
              <w:rPr>
                <w:rFonts w:ascii="Times New Roman" w:hAnsi="Times New Roman" w:cs="Times New Roman"/>
                <w:iCs/>
                <w:sz w:val="24"/>
                <w:szCs w:val="24"/>
              </w:rPr>
            </w:pPr>
            <w:r w:rsidRPr="00E60289">
              <w:rPr>
                <w:rFonts w:ascii="Times New Roman" w:hAnsi="Times New Roman" w:cs="Times New Roman"/>
                <w:iCs/>
                <w:sz w:val="24"/>
                <w:szCs w:val="24"/>
              </w:rPr>
              <w:t xml:space="preserve">Concentration of </w:t>
            </w:r>
            <m:oMath>
              <m:sSup>
                <m:sSupPr>
                  <m:ctrlPr>
                    <w:rPr>
                      <w:rFonts w:ascii="Cambria Math" w:eastAsia="Times New Roman" w:hAnsi="Cambria Math" w:cs="Times New Roman"/>
                      <w:sz w:val="24"/>
                      <w:szCs w:val="24"/>
                      <w:vertAlign w:val="superscript"/>
                    </w:rPr>
                  </m:ctrlPr>
                </m:sSupPr>
                <m:e>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N</m:t>
                      </m:r>
                      <m:sSubSup>
                        <m:sSubSupPr>
                          <m:ctrlPr>
                            <w:rPr>
                              <w:rFonts w:ascii="Cambria Math" w:eastAsia="Times New Roman" w:hAnsi="Cambria Math" w:cs="Times New Roman"/>
                              <w:sz w:val="24"/>
                              <w:szCs w:val="24"/>
                              <w:vertAlign w:val="superscript"/>
                            </w:rPr>
                          </m:ctrlPr>
                        </m:sSubSupPr>
                        <m:e>
                          <m:r>
                            <m:rPr>
                              <m:sty m:val="p"/>
                            </m:rPr>
                            <w:rPr>
                              <w:rFonts w:ascii="Cambria Math" w:eastAsia="Times New Roman" w:hAnsi="Cambria Math" w:cs="Times New Roman"/>
                              <w:sz w:val="24"/>
                              <w:szCs w:val="24"/>
                            </w:rPr>
                            <m:t>H</m:t>
                          </m:r>
                          <m:ctrlPr>
                            <w:rPr>
                              <w:rFonts w:ascii="Cambria Math" w:eastAsia="Times New Roman" w:hAnsi="Cambria Math" w:cs="Times New Roman"/>
                              <w:sz w:val="24"/>
                              <w:szCs w:val="24"/>
                            </w:rPr>
                          </m:ctrlPr>
                        </m:e>
                        <m:sub>
                          <m:r>
                            <m:rPr>
                              <m:sty m:val="p"/>
                            </m:rPr>
                            <w:rPr>
                              <w:rFonts w:ascii="Cambria Math" w:eastAsia="Times New Roman" w:hAnsi="Cambria Math" w:cs="Times New Roman"/>
                              <w:sz w:val="24"/>
                              <w:szCs w:val="24"/>
                              <w:vertAlign w:val="subscript"/>
                            </w:rPr>
                            <m:t>4</m:t>
                          </m:r>
                          <m:ctrlPr>
                            <w:rPr>
                              <w:rFonts w:ascii="Cambria Math" w:eastAsia="Times New Roman" w:hAnsi="Cambria Math" w:cs="Times New Roman"/>
                              <w:sz w:val="24"/>
                              <w:szCs w:val="24"/>
                              <w:vertAlign w:val="subscript"/>
                            </w:rPr>
                          </m:ctrlPr>
                        </m:sub>
                        <m:sup>
                          <m:r>
                            <m:rPr>
                              <m:sty m:val="p"/>
                            </m:rPr>
                            <w:rPr>
                              <w:rFonts w:ascii="Cambria Math" w:eastAsia="Times New Roman" w:hAnsi="Cambria Math" w:cs="Times New Roman"/>
                              <w:sz w:val="24"/>
                              <w:szCs w:val="24"/>
                              <w:vertAlign w:val="superscript"/>
                            </w:rPr>
                            <m:t>+</m:t>
                          </m:r>
                        </m:sup>
                      </m:sSubSup>
                      <m:ctrlPr>
                        <w:rPr>
                          <w:rFonts w:ascii="Cambria Math" w:eastAsia="Times New Roman" w:hAnsi="Cambria Math" w:cs="Times New Roman"/>
                          <w:sz w:val="24"/>
                          <w:szCs w:val="24"/>
                          <w:vertAlign w:val="superscript"/>
                        </w:rPr>
                      </m:ctrlPr>
                    </m:e>
                  </m:d>
                </m:e>
                <m:sup>
                  <m:r>
                    <m:rPr>
                      <m:sty m:val="p"/>
                    </m:rPr>
                    <w:rPr>
                      <w:rFonts w:ascii="Cambria Math" w:eastAsia="Times New Roman" w:hAnsi="Cambria Math" w:cs="Times New Roman"/>
                      <w:sz w:val="24"/>
                      <w:szCs w:val="24"/>
                      <w:vertAlign w:val="superscript"/>
                    </w:rPr>
                    <m:t>S,B</m:t>
                  </m:r>
                </m:sup>
              </m:sSup>
            </m:oMath>
            <w:r w:rsidRPr="00E60289">
              <w:rPr>
                <w:rFonts w:ascii="Times New Roman" w:hAnsi="Times New Roman" w:cs="Times New Roman"/>
                <w:sz w:val="24"/>
                <w:szCs w:val="24"/>
                <w:vertAlign w:val="superscript"/>
              </w:rPr>
              <w:t xml:space="preserve"> </w:t>
            </w:r>
            <w:r w:rsidRPr="00E60289">
              <w:rPr>
                <w:rFonts w:ascii="Times New Roman" w:hAnsi="Times New Roman" w:cs="Times New Roman"/>
                <w:sz w:val="24"/>
                <w:szCs w:val="24"/>
              </w:rPr>
              <w:t xml:space="preserve">when the immobilisation reaction from </w:t>
            </w:r>
            <m:oMath>
              <m:sSup>
                <m:sSupPr>
                  <m:ctrlPr>
                    <w:rPr>
                      <w:rFonts w:ascii="Cambria Math" w:eastAsia="Times New Roman" w:hAnsi="Cambria Math" w:cs="Times New Roman"/>
                      <w:sz w:val="24"/>
                      <w:szCs w:val="24"/>
                      <w:vertAlign w:val="superscript"/>
                    </w:rPr>
                  </m:ctrlPr>
                </m:sSupPr>
                <m:e>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N</m:t>
                      </m:r>
                      <m:sSubSup>
                        <m:sSubSupPr>
                          <m:ctrlPr>
                            <w:rPr>
                              <w:rFonts w:ascii="Cambria Math" w:eastAsia="Times New Roman" w:hAnsi="Cambria Math" w:cs="Times New Roman"/>
                              <w:sz w:val="24"/>
                              <w:szCs w:val="24"/>
                              <w:vertAlign w:val="superscript"/>
                            </w:rPr>
                          </m:ctrlPr>
                        </m:sSubSupPr>
                        <m:e>
                          <m:r>
                            <m:rPr>
                              <m:sty m:val="p"/>
                            </m:rPr>
                            <w:rPr>
                              <w:rFonts w:ascii="Cambria Math" w:eastAsia="Times New Roman" w:hAnsi="Cambria Math" w:cs="Times New Roman"/>
                              <w:sz w:val="24"/>
                              <w:szCs w:val="24"/>
                            </w:rPr>
                            <m:t>H</m:t>
                          </m:r>
                          <m:ctrlPr>
                            <w:rPr>
                              <w:rFonts w:ascii="Cambria Math" w:eastAsia="Times New Roman" w:hAnsi="Cambria Math" w:cs="Times New Roman"/>
                              <w:sz w:val="24"/>
                              <w:szCs w:val="24"/>
                            </w:rPr>
                          </m:ctrlPr>
                        </m:e>
                        <m:sub>
                          <m:r>
                            <m:rPr>
                              <m:sty m:val="p"/>
                            </m:rPr>
                            <w:rPr>
                              <w:rFonts w:ascii="Cambria Math" w:eastAsia="Times New Roman" w:hAnsi="Cambria Math" w:cs="Times New Roman"/>
                              <w:sz w:val="24"/>
                              <w:szCs w:val="24"/>
                              <w:vertAlign w:val="subscript"/>
                            </w:rPr>
                            <m:t>4</m:t>
                          </m:r>
                          <m:ctrlPr>
                            <w:rPr>
                              <w:rFonts w:ascii="Cambria Math" w:eastAsia="Times New Roman" w:hAnsi="Cambria Math" w:cs="Times New Roman"/>
                              <w:sz w:val="24"/>
                              <w:szCs w:val="24"/>
                              <w:vertAlign w:val="subscript"/>
                            </w:rPr>
                          </m:ctrlPr>
                        </m:sub>
                        <m:sup>
                          <m:r>
                            <m:rPr>
                              <m:sty m:val="p"/>
                            </m:rPr>
                            <w:rPr>
                              <w:rFonts w:ascii="Cambria Math" w:eastAsia="Times New Roman" w:hAnsi="Cambria Math" w:cs="Times New Roman"/>
                              <w:sz w:val="24"/>
                              <w:szCs w:val="24"/>
                              <w:vertAlign w:val="superscript"/>
                            </w:rPr>
                            <m:t>+</m:t>
                          </m:r>
                        </m:sup>
                      </m:sSubSup>
                      <m:ctrlPr>
                        <w:rPr>
                          <w:rFonts w:ascii="Cambria Math" w:eastAsia="Times New Roman" w:hAnsi="Cambria Math" w:cs="Times New Roman"/>
                          <w:sz w:val="24"/>
                          <w:szCs w:val="24"/>
                          <w:vertAlign w:val="superscript"/>
                        </w:rPr>
                      </m:ctrlPr>
                    </m:e>
                  </m:d>
                </m:e>
                <m:sup>
                  <m:r>
                    <m:rPr>
                      <m:sty m:val="p"/>
                    </m:rPr>
                    <w:rPr>
                      <w:rFonts w:ascii="Cambria Math" w:eastAsia="Times New Roman" w:hAnsi="Cambria Math" w:cs="Times New Roman"/>
                      <w:sz w:val="24"/>
                      <w:szCs w:val="24"/>
                      <w:vertAlign w:val="superscript"/>
                    </w:rPr>
                    <m:t>S,B</m:t>
                  </m:r>
                </m:sup>
              </m:sSup>
            </m:oMath>
            <w:r w:rsidRPr="00E60289">
              <w:rPr>
                <w:rFonts w:ascii="Times New Roman" w:hAnsi="Times New Roman" w:cs="Times New Roman"/>
                <w:sz w:val="24"/>
                <w:szCs w:val="24"/>
              </w:rPr>
              <w:t xml:space="preserve"> to </w:t>
            </w:r>
            <m:oMath>
              <m:sSub>
                <m:sSubPr>
                  <m:ctrlPr>
                    <w:rPr>
                      <w:rFonts w:ascii="Cambria Math" w:hAnsi="Cambria Math" w:cs="Times New Roman"/>
                      <w:i/>
                      <w:sz w:val="24"/>
                      <w:szCs w:val="24"/>
                    </w:rPr>
                  </m:ctrlPr>
                </m:sSubPr>
                <m:e>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DON</m:t>
                      </m:r>
                    </m:e>
                  </m:d>
                </m:e>
                <m:sub>
                  <m:r>
                    <w:rPr>
                      <w:rFonts w:ascii="Cambria Math" w:hAnsi="Cambria Math" w:cs="Times New Roman"/>
                      <w:sz w:val="24"/>
                      <w:szCs w:val="24"/>
                    </w:rPr>
                    <m:t>S,B</m:t>
                  </m:r>
                </m:sub>
              </m:sSub>
            </m:oMath>
            <w:r w:rsidRPr="00E60289">
              <w:rPr>
                <w:rFonts w:ascii="Times New Roman" w:hAnsi="Times New Roman" w:cs="Times New Roman"/>
                <w:sz w:val="24"/>
                <w:szCs w:val="24"/>
              </w:rPr>
              <w:t xml:space="preserve"> is half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max</m:t>
                  </m:r>
                </m:sub>
              </m:sSub>
            </m:oMath>
            <w:r w:rsidR="002858AD">
              <w:rPr>
                <w:rFonts w:ascii="Times New Roman" w:hAnsi="Times New Roman" w:cs="Times New Roman"/>
                <w:sz w:val="24"/>
                <w:szCs w:val="24"/>
              </w:rPr>
              <w:t xml:space="preserve"> </w:t>
            </w:r>
            <w:r w:rsidR="002858AD">
              <w:rPr>
                <w:rFonts w:ascii="Times New Roman" w:hAnsi="Times New Roman" w:cs="Times New Roman"/>
                <w:sz w:val="24"/>
                <w:szCs w:val="24"/>
              </w:rPr>
              <w:fldChar w:fldCharType="begin"/>
            </w:r>
            <w:r w:rsidR="002858AD">
              <w:rPr>
                <w:rFonts w:ascii="Times New Roman" w:hAnsi="Times New Roman" w:cs="Times New Roman"/>
                <w:sz w:val="24"/>
                <w:szCs w:val="24"/>
              </w:rPr>
              <w:instrText xml:space="preserve"> ADDIN EN.CITE &lt;EndNote&gt;&lt;Cite&gt;&lt;Author&gt;Ruiz&lt;/Author&gt;&lt;Year&gt;2020&lt;/Year&gt;&lt;RecNum&gt;297&lt;/RecNum&gt;&lt;DisplayText&gt;(Ruiz et al., 2020a)&lt;/DisplayText&gt;&lt;record&gt;&lt;rec-number&gt;297&lt;/rec-number&gt;&lt;foreign-keys&gt;&lt;key app="EN" db-id="0sapex5pfwrt05ep5w3x2zd0tdt9050e5fax" timestamp="1591609737"&gt;297&lt;/key&gt;&lt;/foreign-keys&gt;&lt;ref-type name="Journal Article"&gt;17&lt;/ref-type&gt;&lt;contributors&gt;&lt;authors&gt;&lt;author&gt;Ruiz, S&lt;/author&gt;&lt;author&gt;Fletcher, D McKay&lt;/author&gt;&lt;author&gt;Boghi, Andrea&lt;/author&gt;&lt;author&gt;Williams, Katherine&lt;/author&gt;&lt;author&gt;Duncan, Simon&lt;/author&gt;&lt;author&gt;Scotson, Callum&lt;/author&gt;&lt;author&gt;Petroselli, Chiara&lt;/author&gt;&lt;author&gt;Dias, T&lt;/author&gt;&lt;author&gt;Chadwick, DR&lt;/author&gt;&lt;author&gt;Jones, DL&lt;/author&gt;&lt;/authors&gt;&lt;/contributors&gt;&lt;titles&gt;&lt;title&gt;Image-based quantification of soil microbial dead zones induced by nitrogen fertilization&lt;/title&gt;&lt;secondary-title&gt;Science of The Total Environment&lt;/secondary-title&gt;&lt;/titles&gt;&lt;periodical&gt;&lt;full-title&gt;Science of The Total Environment&lt;/full-title&gt;&lt;/periodical&gt;&lt;pages&gt;138197&lt;/pages&gt;&lt;dates&gt;&lt;year&gt;2020&lt;/year&gt;&lt;/dates&gt;&lt;isbn&gt;0048-9697&lt;/isbn&gt;&lt;urls&gt;&lt;/urls&gt;&lt;/record&gt;&lt;/Cite&gt;&lt;/EndNote&gt;</w:instrText>
            </w:r>
            <w:r w:rsidR="002858AD">
              <w:rPr>
                <w:rFonts w:ascii="Times New Roman" w:hAnsi="Times New Roman" w:cs="Times New Roman"/>
                <w:sz w:val="24"/>
                <w:szCs w:val="24"/>
              </w:rPr>
              <w:fldChar w:fldCharType="separate"/>
            </w:r>
            <w:r w:rsidR="002858AD">
              <w:rPr>
                <w:rFonts w:ascii="Times New Roman" w:hAnsi="Times New Roman" w:cs="Times New Roman"/>
                <w:noProof/>
                <w:sz w:val="24"/>
                <w:szCs w:val="24"/>
              </w:rPr>
              <w:t>(</w:t>
            </w:r>
            <w:hyperlink w:anchor="_ENREF_43" w:tooltip="Ruiz, 2020 #297" w:history="1">
              <w:r w:rsidR="0022534B">
                <w:rPr>
                  <w:rFonts w:ascii="Times New Roman" w:hAnsi="Times New Roman" w:cs="Times New Roman"/>
                  <w:noProof/>
                  <w:sz w:val="24"/>
                  <w:szCs w:val="24"/>
                </w:rPr>
                <w:t>Ruiz et al., 2020a</w:t>
              </w:r>
            </w:hyperlink>
            <w:r w:rsidR="002858AD">
              <w:rPr>
                <w:rFonts w:ascii="Times New Roman" w:hAnsi="Times New Roman" w:cs="Times New Roman"/>
                <w:noProof/>
                <w:sz w:val="24"/>
                <w:szCs w:val="24"/>
              </w:rPr>
              <w:t>)</w:t>
            </w:r>
            <w:r w:rsidR="002858AD">
              <w:rPr>
                <w:rFonts w:ascii="Times New Roman" w:hAnsi="Times New Roman" w:cs="Times New Roman"/>
                <w:sz w:val="24"/>
                <w:szCs w:val="24"/>
              </w:rPr>
              <w:fldChar w:fldCharType="end"/>
            </w:r>
          </w:p>
        </w:tc>
      </w:tr>
      <w:tr w:rsidR="00190AA7" w:rsidRPr="00E60289" w14:paraId="0E56A9F0" w14:textId="77777777" w:rsidTr="006B57DB">
        <w:tc>
          <w:tcPr>
            <w:tcW w:w="1309" w:type="dxa"/>
          </w:tcPr>
          <w:p w14:paraId="49E652E4" w14:textId="77777777" w:rsidR="00190AA7" w:rsidRPr="00E60289" w:rsidRDefault="00356A26" w:rsidP="002D1799">
            <w:pPr>
              <w:spacing w:line="480" w:lineRule="auto"/>
              <w:rPr>
                <w:rFonts w:ascii="Times New Roman" w:eastAsia="SimSun" w:hAnsi="Times New Roman" w:cs="Times New Roman"/>
                <w:iCs/>
                <w:sz w:val="24"/>
                <w:szCs w:val="24"/>
              </w:rPr>
            </w:pPr>
            <m:oMath>
              <m:sSubSup>
                <m:sSubSupPr>
                  <m:ctrlPr>
                    <w:rPr>
                      <w:rFonts w:ascii="Cambria Math" w:hAnsi="Cambria Math" w:cs="Times New Roman"/>
                      <w:i/>
                      <w:iCs/>
                      <w:sz w:val="24"/>
                      <w:szCs w:val="24"/>
                    </w:rPr>
                  </m:ctrlPr>
                </m:sSubSupPr>
                <m:e>
                  <m:r>
                    <w:rPr>
                      <w:rFonts w:ascii="Cambria Math" w:hAnsi="Cambria Math" w:cs="Times New Roman"/>
                      <w:sz w:val="24"/>
                      <w:szCs w:val="24"/>
                    </w:rPr>
                    <m:t>K</m:t>
                  </m:r>
                </m:e>
                <m:sub>
                  <m:r>
                    <w:rPr>
                      <w:rFonts w:ascii="Cambria Math" w:hAnsi="Cambria Math" w:cs="Times New Roman"/>
                      <w:sz w:val="24"/>
                      <w:szCs w:val="24"/>
                    </w:rPr>
                    <m:t>M</m:t>
                  </m:r>
                </m:sub>
                <m:sup>
                  <m:r>
                    <w:rPr>
                      <w:rFonts w:ascii="Cambria Math" w:hAnsi="Cambria Math" w:cs="Times New Roman"/>
                      <w:sz w:val="24"/>
                      <w:szCs w:val="24"/>
                    </w:rPr>
                    <m:t>B</m:t>
                  </m:r>
                </m:sup>
              </m:sSubSup>
            </m:oMath>
            <w:r w:rsidR="00190AA7" w:rsidRPr="00E60289">
              <w:rPr>
                <w:rFonts w:ascii="Times New Roman" w:hAnsi="Times New Roman" w:cs="Times New Roman"/>
                <w:iCs/>
                <w:sz w:val="24"/>
                <w:szCs w:val="24"/>
              </w:rPr>
              <w:t xml:space="preserve"> </w:t>
            </w:r>
          </w:p>
        </w:tc>
        <w:tc>
          <w:tcPr>
            <w:tcW w:w="2655" w:type="dxa"/>
          </w:tcPr>
          <w:p w14:paraId="2406D962" w14:textId="77777777" w:rsidR="00190AA7" w:rsidRPr="00E60289" w:rsidRDefault="00190AA7" w:rsidP="002D1799">
            <w:pPr>
              <w:spacing w:line="480" w:lineRule="auto"/>
              <w:rPr>
                <w:rFonts w:ascii="Times New Roman" w:eastAsia="SimSun" w:hAnsi="Times New Roman" w:cs="Times New Roman"/>
                <w:sz w:val="24"/>
                <w:szCs w:val="24"/>
              </w:rPr>
            </w:pPr>
            <m:oMathPara>
              <m:oMath>
                <m:r>
                  <w:rPr>
                    <w:rFonts w:ascii="Cambria Math" w:eastAsia="SimSun" w:hAnsi="Cambria Math" w:cs="Times New Roman"/>
                    <w:sz w:val="24"/>
                    <w:szCs w:val="24"/>
                  </w:rPr>
                  <m:t>1.5×</m:t>
                </m:r>
                <m:sSup>
                  <m:sSupPr>
                    <m:ctrlPr>
                      <w:rPr>
                        <w:rFonts w:ascii="Cambria Math" w:eastAsia="SimSun" w:hAnsi="Cambria Math" w:cs="Times New Roman"/>
                        <w:i/>
                        <w:sz w:val="24"/>
                        <w:szCs w:val="24"/>
                      </w:rPr>
                    </m:ctrlPr>
                  </m:sSupPr>
                  <m:e>
                    <m:r>
                      <w:rPr>
                        <w:rFonts w:ascii="Cambria Math" w:eastAsia="SimSun" w:hAnsi="Cambria Math" w:cs="Times New Roman"/>
                        <w:sz w:val="24"/>
                        <w:szCs w:val="24"/>
                      </w:rPr>
                      <m:t>10</m:t>
                    </m:r>
                  </m:e>
                  <m:sup>
                    <m:r>
                      <w:rPr>
                        <w:rFonts w:ascii="Cambria Math" w:eastAsia="SimSun" w:hAnsi="Cambria Math" w:cs="Times New Roman"/>
                        <w:sz w:val="24"/>
                        <w:szCs w:val="24"/>
                      </w:rPr>
                      <m:t>-5</m:t>
                    </m:r>
                  </m:sup>
                </m:sSup>
              </m:oMath>
            </m:oMathPara>
          </w:p>
        </w:tc>
        <w:tc>
          <w:tcPr>
            <w:tcW w:w="799" w:type="dxa"/>
          </w:tcPr>
          <w:p w14:paraId="35CE554D" w14:textId="77777777" w:rsidR="00190AA7" w:rsidRPr="00E60289" w:rsidRDefault="00190AA7" w:rsidP="002D1799">
            <w:pPr>
              <w:spacing w:line="480" w:lineRule="auto"/>
              <w:rPr>
                <w:rFonts w:ascii="Times New Roman" w:hAnsi="Times New Roman" w:cs="Times New Roman"/>
                <w:iCs/>
                <w:sz w:val="24"/>
                <w:szCs w:val="24"/>
              </w:rPr>
            </w:pPr>
            <w:proofErr w:type="spellStart"/>
            <w:r w:rsidRPr="00E60289">
              <w:rPr>
                <w:rFonts w:ascii="Times New Roman" w:hAnsi="Times New Roman" w:cs="Times New Roman"/>
                <w:iCs/>
                <w:sz w:val="24"/>
                <w:szCs w:val="24"/>
              </w:rPr>
              <w:t>mol</w:t>
            </w:r>
            <w:proofErr w:type="spellEnd"/>
            <w:r w:rsidRPr="00E60289">
              <w:rPr>
                <w:rFonts w:ascii="Times New Roman" w:hAnsi="Times New Roman" w:cs="Times New Roman"/>
                <w:iCs/>
                <w:sz w:val="24"/>
                <w:szCs w:val="24"/>
              </w:rPr>
              <w:t xml:space="preserve"> m</w:t>
            </w:r>
            <w:r w:rsidRPr="00E60289">
              <w:rPr>
                <w:rFonts w:ascii="Times New Roman" w:hAnsi="Times New Roman" w:cs="Times New Roman"/>
                <w:iCs/>
                <w:sz w:val="24"/>
                <w:szCs w:val="24"/>
                <w:vertAlign w:val="superscript"/>
              </w:rPr>
              <w:t>-2</w:t>
            </w:r>
            <w:r w:rsidRPr="00E60289">
              <w:rPr>
                <w:rFonts w:ascii="Times New Roman" w:hAnsi="Times New Roman" w:cs="Times New Roman"/>
                <w:iCs/>
                <w:sz w:val="24"/>
                <w:szCs w:val="24"/>
                <w:vertAlign w:val="subscript"/>
              </w:rPr>
              <w:t>solid</w:t>
            </w:r>
          </w:p>
        </w:tc>
        <w:tc>
          <w:tcPr>
            <w:tcW w:w="3596" w:type="dxa"/>
          </w:tcPr>
          <w:p w14:paraId="47AB3680" w14:textId="5EB93A48" w:rsidR="00190AA7" w:rsidRPr="00E60289" w:rsidRDefault="00190AA7" w:rsidP="0022534B">
            <w:pPr>
              <w:spacing w:line="480" w:lineRule="auto"/>
              <w:rPr>
                <w:rFonts w:ascii="Times New Roman" w:hAnsi="Times New Roman" w:cs="Times New Roman"/>
                <w:iCs/>
                <w:sz w:val="24"/>
                <w:szCs w:val="24"/>
              </w:rPr>
            </w:pPr>
            <w:r w:rsidRPr="00E60289">
              <w:rPr>
                <w:rFonts w:ascii="Times New Roman" w:hAnsi="Times New Roman" w:cs="Times New Roman"/>
                <w:iCs/>
                <w:sz w:val="24"/>
                <w:szCs w:val="24"/>
              </w:rPr>
              <w:t xml:space="preserve">Concentration of  </w:t>
            </w:r>
            <m:oMath>
              <m:sSub>
                <m:sSubPr>
                  <m:ctrlPr>
                    <w:rPr>
                      <w:rFonts w:ascii="Cambria Math" w:hAnsi="Cambria Math" w:cs="Times New Roman"/>
                      <w:i/>
                      <w:sz w:val="24"/>
                      <w:szCs w:val="24"/>
                    </w:rPr>
                  </m:ctrlPr>
                </m:sSubPr>
                <m:e>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DON</m:t>
                      </m:r>
                    </m:e>
                  </m:d>
                </m:e>
                <m:sub>
                  <m:r>
                    <w:rPr>
                      <w:rFonts w:ascii="Cambria Math" w:hAnsi="Cambria Math" w:cs="Times New Roman"/>
                      <w:sz w:val="24"/>
                      <w:szCs w:val="24"/>
                    </w:rPr>
                    <m:t>S,B</m:t>
                  </m:r>
                </m:sub>
              </m:sSub>
            </m:oMath>
            <w:r w:rsidRPr="00E60289">
              <w:rPr>
                <w:rFonts w:ascii="Times New Roman" w:hAnsi="Times New Roman" w:cs="Times New Roman"/>
                <w:sz w:val="24"/>
                <w:szCs w:val="24"/>
              </w:rPr>
              <w:t xml:space="preserve"> when the mineralisation reaction from </w:t>
            </w:r>
            <w:r w:rsidRPr="00E60289">
              <w:rPr>
                <w:rFonts w:ascii="Times New Roman" w:hAnsi="Times New Roman" w:cs="Times New Roman"/>
                <w:iCs/>
                <w:sz w:val="24"/>
                <w:szCs w:val="24"/>
              </w:rPr>
              <w:t xml:space="preserve"> </w:t>
            </w:r>
            <m:oMath>
              <m:sSub>
                <m:sSubPr>
                  <m:ctrlPr>
                    <w:rPr>
                      <w:rFonts w:ascii="Cambria Math" w:hAnsi="Cambria Math" w:cs="Times New Roman"/>
                      <w:i/>
                      <w:sz w:val="24"/>
                      <w:szCs w:val="24"/>
                    </w:rPr>
                  </m:ctrlPr>
                </m:sSubPr>
                <m:e>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DON</m:t>
                      </m:r>
                    </m:e>
                  </m:d>
                </m:e>
                <m:sub>
                  <m:r>
                    <w:rPr>
                      <w:rFonts w:ascii="Cambria Math" w:hAnsi="Cambria Math" w:cs="Times New Roman"/>
                      <w:sz w:val="24"/>
                      <w:szCs w:val="24"/>
                    </w:rPr>
                    <m:t>S,B</m:t>
                  </m:r>
                </m:sub>
              </m:sSub>
            </m:oMath>
            <w:r w:rsidRPr="00E60289">
              <w:rPr>
                <w:rFonts w:ascii="Times New Roman" w:hAnsi="Times New Roman" w:cs="Times New Roman"/>
                <w:sz w:val="24"/>
                <w:szCs w:val="24"/>
              </w:rPr>
              <w:t xml:space="preserve">to </w:t>
            </w:r>
            <m:oMath>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N</m:t>
                      </m:r>
                      <m:sSubSup>
                        <m:sSubSupPr>
                          <m:ctrlPr>
                            <w:rPr>
                              <w:rFonts w:ascii="Cambria Math" w:hAnsi="Cambria Math" w:cs="Times New Roman"/>
                              <w:sz w:val="24"/>
                              <w:szCs w:val="24"/>
                              <w:vertAlign w:val="superscript"/>
                            </w:rPr>
                          </m:ctrlPr>
                        </m:sSubSupPr>
                        <m:e>
                          <m:r>
                            <m:rPr>
                              <m:sty m:val="p"/>
                            </m:rPr>
                            <w:rPr>
                              <w:rFonts w:ascii="Cambria Math" w:hAnsi="Cambria Math" w:cs="Times New Roman"/>
                              <w:sz w:val="24"/>
                              <w:szCs w:val="24"/>
                            </w:rPr>
                            <m:t>H</m:t>
                          </m:r>
                          <m:ctrlPr>
                            <w:rPr>
                              <w:rFonts w:ascii="Cambria Math" w:hAnsi="Cambria Math" w:cs="Times New Roman"/>
                              <w:sz w:val="24"/>
                              <w:szCs w:val="24"/>
                            </w:rPr>
                          </m:ctrlPr>
                        </m:e>
                        <m:sub>
                          <m:r>
                            <m:rPr>
                              <m:sty m:val="p"/>
                            </m:rPr>
                            <w:rPr>
                              <w:rFonts w:ascii="Cambria Math" w:hAnsi="Cambria Math" w:cs="Times New Roman"/>
                              <w:sz w:val="24"/>
                              <w:szCs w:val="24"/>
                              <w:vertAlign w:val="subscript"/>
                            </w:rPr>
                            <m:t>4</m:t>
                          </m:r>
                          <m:ctrlPr>
                            <w:rPr>
                              <w:rFonts w:ascii="Cambria Math" w:hAnsi="Cambria Math" w:cs="Times New Roman"/>
                              <w:sz w:val="24"/>
                              <w:szCs w:val="24"/>
                              <w:vertAlign w:val="subscript"/>
                            </w:rPr>
                          </m:ctrlPr>
                        </m:sub>
                        <m:sup>
                          <m:r>
                            <m:rPr>
                              <m:sty m:val="p"/>
                            </m:rPr>
                            <w:rPr>
                              <w:rFonts w:ascii="Cambria Math" w:hAnsi="Cambria Math" w:cs="Times New Roman"/>
                              <w:sz w:val="24"/>
                              <w:szCs w:val="24"/>
                              <w:vertAlign w:val="superscript"/>
                            </w:rPr>
                            <m:t>+</m:t>
                          </m:r>
                        </m:sup>
                      </m:sSubSup>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S,B</m:t>
                  </m:r>
                </m:sup>
              </m:sSup>
            </m:oMath>
            <w:r w:rsidRPr="00E60289">
              <w:rPr>
                <w:rFonts w:ascii="Times New Roman" w:hAnsi="Times New Roman" w:cs="Times New Roman"/>
                <w:sz w:val="24"/>
                <w:szCs w:val="24"/>
              </w:rPr>
              <w:t xml:space="preserve"> is a quarter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max</m:t>
                  </m:r>
                </m:sub>
              </m:sSub>
            </m:oMath>
            <w:r w:rsidR="002858AD">
              <w:rPr>
                <w:rFonts w:ascii="Times New Roman" w:hAnsi="Times New Roman" w:cs="Times New Roman"/>
                <w:sz w:val="24"/>
                <w:szCs w:val="24"/>
              </w:rPr>
              <w:t xml:space="preserve"> </w:t>
            </w:r>
            <w:r w:rsidR="002858AD">
              <w:rPr>
                <w:rFonts w:ascii="Times New Roman" w:hAnsi="Times New Roman" w:cs="Times New Roman"/>
                <w:sz w:val="24"/>
                <w:szCs w:val="24"/>
              </w:rPr>
              <w:fldChar w:fldCharType="begin"/>
            </w:r>
            <w:r w:rsidR="002858AD">
              <w:rPr>
                <w:rFonts w:ascii="Times New Roman" w:hAnsi="Times New Roman" w:cs="Times New Roman"/>
                <w:sz w:val="24"/>
                <w:szCs w:val="24"/>
              </w:rPr>
              <w:instrText xml:space="preserve"> ADDIN EN.CITE &lt;EndNote&gt;&lt;Cite&gt;&lt;Author&gt;Ruiz&lt;/Author&gt;&lt;Year&gt;2020&lt;/Year&gt;&lt;RecNum&gt;297&lt;/RecNum&gt;&lt;DisplayText&gt;(Ruiz et al., 2020a)&lt;/DisplayText&gt;&lt;record&gt;&lt;rec-number&gt;297&lt;/rec-number&gt;&lt;foreign-keys&gt;&lt;key app="EN" db-id="0sapex5pfwrt05ep5w3x2zd0tdt9050e5fax" timestamp="1591609737"&gt;297&lt;/key&gt;&lt;/foreign-keys&gt;&lt;ref-type name="Journal Article"&gt;17&lt;/ref-type&gt;&lt;contributors&gt;&lt;authors&gt;&lt;author&gt;Ruiz, S&lt;/author&gt;&lt;author&gt;Fletcher, D McKay&lt;/author&gt;&lt;author&gt;Boghi, Andrea&lt;/author&gt;&lt;author&gt;Williams, Katherine&lt;/author&gt;&lt;author&gt;Duncan, Simon&lt;/author&gt;&lt;author&gt;Scotson, Callum&lt;/author&gt;&lt;author&gt;Petroselli, Chiara&lt;/author&gt;&lt;author&gt;Dias, T&lt;/author&gt;&lt;author&gt;Chadwick, DR&lt;/author&gt;&lt;author&gt;Jones, DL&lt;/author&gt;&lt;/authors&gt;&lt;/contributors&gt;&lt;titles&gt;&lt;title&gt;Image-based quantification of soil microbial dead zones induced by nitrogen fertilization&lt;/title&gt;&lt;secondary-title&gt;Science of The Total Environment&lt;/secondary-title&gt;&lt;/titles&gt;&lt;periodical&gt;&lt;full-title&gt;Science of The Total Environment&lt;/full-title&gt;&lt;/periodical&gt;&lt;pages&gt;138197&lt;/pages&gt;&lt;dates&gt;&lt;year&gt;2020&lt;/year&gt;&lt;/dates&gt;&lt;isbn&gt;0048-9697&lt;/isbn&gt;&lt;urls&gt;&lt;/urls&gt;&lt;/record&gt;&lt;/Cite&gt;&lt;/EndNote&gt;</w:instrText>
            </w:r>
            <w:r w:rsidR="002858AD">
              <w:rPr>
                <w:rFonts w:ascii="Times New Roman" w:hAnsi="Times New Roman" w:cs="Times New Roman"/>
                <w:sz w:val="24"/>
                <w:szCs w:val="24"/>
              </w:rPr>
              <w:fldChar w:fldCharType="separate"/>
            </w:r>
            <w:r w:rsidR="002858AD">
              <w:rPr>
                <w:rFonts w:ascii="Times New Roman" w:hAnsi="Times New Roman" w:cs="Times New Roman"/>
                <w:noProof/>
                <w:sz w:val="24"/>
                <w:szCs w:val="24"/>
              </w:rPr>
              <w:t>(</w:t>
            </w:r>
            <w:hyperlink w:anchor="_ENREF_43" w:tooltip="Ruiz, 2020 #297" w:history="1">
              <w:r w:rsidR="0022534B">
                <w:rPr>
                  <w:rFonts w:ascii="Times New Roman" w:hAnsi="Times New Roman" w:cs="Times New Roman"/>
                  <w:noProof/>
                  <w:sz w:val="24"/>
                  <w:szCs w:val="24"/>
                </w:rPr>
                <w:t>Ruiz et al., 2020a</w:t>
              </w:r>
            </w:hyperlink>
            <w:r w:rsidR="002858AD">
              <w:rPr>
                <w:rFonts w:ascii="Times New Roman" w:hAnsi="Times New Roman" w:cs="Times New Roman"/>
                <w:noProof/>
                <w:sz w:val="24"/>
                <w:szCs w:val="24"/>
              </w:rPr>
              <w:t>)</w:t>
            </w:r>
            <w:r w:rsidR="002858AD">
              <w:rPr>
                <w:rFonts w:ascii="Times New Roman" w:hAnsi="Times New Roman" w:cs="Times New Roman"/>
                <w:sz w:val="24"/>
                <w:szCs w:val="24"/>
              </w:rPr>
              <w:fldChar w:fldCharType="end"/>
            </w:r>
          </w:p>
        </w:tc>
      </w:tr>
      <w:tr w:rsidR="00190AA7" w:rsidRPr="00E60289" w14:paraId="7F0A630E" w14:textId="77777777" w:rsidTr="006B57DB">
        <w:tc>
          <w:tcPr>
            <w:tcW w:w="1309" w:type="dxa"/>
          </w:tcPr>
          <w:p w14:paraId="2DC22312" w14:textId="77777777" w:rsidR="00190AA7" w:rsidRPr="00E60289" w:rsidRDefault="00356A26" w:rsidP="002D1799">
            <w:pPr>
              <w:spacing w:line="480" w:lineRule="auto"/>
              <w:rPr>
                <w:rFonts w:ascii="Times New Roman" w:eastAsia="SimSun" w:hAnsi="Times New Roman" w:cs="Times New Roman"/>
                <w:iCs/>
                <w:sz w:val="24"/>
                <w:szCs w:val="24"/>
              </w:rPr>
            </w:pPr>
            <m:oMathPara>
              <m:oMath>
                <m:sSubSup>
                  <m:sSubSupPr>
                    <m:ctrlPr>
                      <w:rPr>
                        <w:rFonts w:ascii="Cambria Math" w:hAnsi="Cambria Math" w:cs="Times New Roman"/>
                        <w:i/>
                        <w:iCs/>
                        <w:sz w:val="24"/>
                        <w:szCs w:val="24"/>
                      </w:rPr>
                    </m:ctrlPr>
                  </m:sSubSupPr>
                  <m:e>
                    <m:r>
                      <w:rPr>
                        <w:rFonts w:ascii="Cambria Math" w:hAnsi="Cambria Math" w:cs="Times New Roman"/>
                        <w:sz w:val="24"/>
                        <w:szCs w:val="24"/>
                        <w:lang w:val="en-US"/>
                      </w:rPr>
                      <m:t>κ</m:t>
                    </m:r>
                  </m:e>
                  <m:sub>
                    <m:r>
                      <w:rPr>
                        <w:rFonts w:ascii="Cambria Math" w:hAnsi="Cambria Math" w:cs="Times New Roman"/>
                        <w:sz w:val="24"/>
                        <w:szCs w:val="24"/>
                      </w:rPr>
                      <m:t>org N</m:t>
                    </m:r>
                  </m:sub>
                  <m:sup>
                    <m:r>
                      <w:rPr>
                        <w:rFonts w:ascii="Cambria Math" w:hAnsi="Cambria Math" w:cs="Times New Roman"/>
                        <w:sz w:val="24"/>
                        <w:szCs w:val="24"/>
                      </w:rPr>
                      <m:t>S</m:t>
                    </m:r>
                  </m:sup>
                </m:sSubSup>
              </m:oMath>
            </m:oMathPara>
          </w:p>
        </w:tc>
        <w:tc>
          <w:tcPr>
            <w:tcW w:w="2655" w:type="dxa"/>
          </w:tcPr>
          <w:p w14:paraId="0BC83CF0" w14:textId="77777777" w:rsidR="00190AA7" w:rsidRPr="00E60289" w:rsidRDefault="00190AA7" w:rsidP="002D1799">
            <w:pPr>
              <w:spacing w:line="480" w:lineRule="auto"/>
              <w:rPr>
                <w:rFonts w:ascii="Times New Roman" w:eastAsia="SimSun" w:hAnsi="Times New Roman" w:cs="Times New Roman"/>
                <w:sz w:val="24"/>
                <w:szCs w:val="24"/>
              </w:rPr>
            </w:pPr>
            <m:oMathPara>
              <m:oMath>
                <m:r>
                  <w:rPr>
                    <w:rFonts w:ascii="Cambria Math" w:eastAsia="SimSun" w:hAnsi="Cambria Math" w:cs="Times New Roman"/>
                    <w:sz w:val="24"/>
                    <w:szCs w:val="24"/>
                  </w:rPr>
                  <m:t>4.6×</m:t>
                </m:r>
                <m:sSup>
                  <m:sSupPr>
                    <m:ctrlPr>
                      <w:rPr>
                        <w:rFonts w:ascii="Cambria Math" w:eastAsia="SimSun" w:hAnsi="Cambria Math" w:cs="Times New Roman"/>
                        <w:i/>
                        <w:sz w:val="24"/>
                        <w:szCs w:val="24"/>
                      </w:rPr>
                    </m:ctrlPr>
                  </m:sSupPr>
                  <m:e>
                    <m:r>
                      <w:rPr>
                        <w:rFonts w:ascii="Cambria Math" w:eastAsia="SimSun" w:hAnsi="Cambria Math" w:cs="Times New Roman"/>
                        <w:sz w:val="24"/>
                        <w:szCs w:val="24"/>
                      </w:rPr>
                      <m:t>10</m:t>
                    </m:r>
                  </m:e>
                  <m:sup>
                    <m:r>
                      <w:rPr>
                        <w:rFonts w:ascii="Cambria Math" w:eastAsia="SimSun" w:hAnsi="Cambria Math" w:cs="Times New Roman"/>
                        <w:sz w:val="24"/>
                        <w:szCs w:val="24"/>
                      </w:rPr>
                      <m:t>-3</m:t>
                    </m:r>
                  </m:sup>
                </m:sSup>
              </m:oMath>
            </m:oMathPara>
          </w:p>
        </w:tc>
        <w:tc>
          <w:tcPr>
            <w:tcW w:w="799" w:type="dxa"/>
          </w:tcPr>
          <w:p w14:paraId="1BD67D09" w14:textId="77777777" w:rsidR="00190AA7" w:rsidRPr="00E60289" w:rsidRDefault="00190AA7" w:rsidP="002D1799">
            <w:pPr>
              <w:spacing w:line="480" w:lineRule="auto"/>
              <w:rPr>
                <w:rFonts w:ascii="Times New Roman" w:hAnsi="Times New Roman" w:cs="Times New Roman"/>
                <w:iCs/>
                <w:sz w:val="24"/>
                <w:szCs w:val="24"/>
              </w:rPr>
            </w:pPr>
            <w:r w:rsidRPr="00E60289">
              <w:rPr>
                <w:rFonts w:ascii="Times New Roman" w:hAnsi="Times New Roman" w:cs="Times New Roman"/>
                <w:iCs/>
                <w:sz w:val="24"/>
                <w:szCs w:val="24"/>
              </w:rPr>
              <w:t>s</w:t>
            </w:r>
            <w:r w:rsidRPr="00E60289">
              <w:rPr>
                <w:rFonts w:ascii="Times New Roman" w:hAnsi="Times New Roman" w:cs="Times New Roman"/>
                <w:iCs/>
                <w:sz w:val="24"/>
                <w:szCs w:val="24"/>
                <w:vertAlign w:val="superscript"/>
              </w:rPr>
              <w:t>-1</w:t>
            </w:r>
          </w:p>
        </w:tc>
        <w:tc>
          <w:tcPr>
            <w:tcW w:w="3596" w:type="dxa"/>
          </w:tcPr>
          <w:p w14:paraId="0E877E71" w14:textId="6862C8C6" w:rsidR="00190AA7" w:rsidRPr="002858AD" w:rsidRDefault="00190AA7" w:rsidP="0022534B">
            <w:pPr>
              <w:spacing w:line="480" w:lineRule="auto"/>
              <w:rPr>
                <w:rFonts w:ascii="Times New Roman" w:hAnsi="Times New Roman" w:cs="Times New Roman"/>
                <w:iCs/>
                <w:sz w:val="24"/>
                <w:szCs w:val="24"/>
              </w:rPr>
            </w:pPr>
            <w:r w:rsidRPr="00E60289">
              <w:rPr>
                <w:rFonts w:ascii="Times New Roman" w:hAnsi="Times New Roman" w:cs="Times New Roman"/>
                <w:iCs/>
                <w:sz w:val="24"/>
                <w:szCs w:val="24"/>
              </w:rPr>
              <w:t xml:space="preserve">Linear release reaction rate from </w:t>
            </w:r>
            <m:oMath>
              <m:sSub>
                <m:sSubPr>
                  <m:ctrlPr>
                    <w:rPr>
                      <w:rFonts w:ascii="Cambria Math" w:hAnsi="Cambria Math" w:cs="Times New Roman"/>
                      <w:i/>
                      <w:sz w:val="24"/>
                      <w:szCs w:val="24"/>
                    </w:rPr>
                  </m:ctrlPr>
                </m:sSubPr>
                <m:e>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DON</m:t>
                      </m:r>
                    </m:e>
                  </m:d>
                </m:e>
                <m:sub>
                  <m:r>
                    <w:rPr>
                      <w:rFonts w:ascii="Cambria Math" w:hAnsi="Cambria Math" w:cs="Times New Roman"/>
                      <w:sz w:val="24"/>
                      <w:szCs w:val="24"/>
                    </w:rPr>
                    <m:t>S,B</m:t>
                  </m:r>
                </m:sub>
              </m:sSub>
            </m:oMath>
            <w:r w:rsidRPr="00E60289">
              <w:rPr>
                <w:rFonts w:ascii="Times New Roman" w:hAnsi="Times New Roman" w:cs="Times New Roman"/>
                <w:sz w:val="24"/>
                <w:szCs w:val="24"/>
              </w:rPr>
              <w:t xml:space="preserve"> to </w:t>
            </w:r>
            <m:oMath>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DON</m:t>
                      </m:r>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L</m:t>
                  </m:r>
                </m:sup>
              </m:sSup>
            </m:oMath>
            <w:r w:rsidR="002858AD">
              <w:rPr>
                <w:rFonts w:ascii="Times New Roman" w:hAnsi="Times New Roman" w:cs="Times New Roman"/>
                <w:sz w:val="24"/>
                <w:szCs w:val="24"/>
              </w:rPr>
              <w:t xml:space="preserve"> </w:t>
            </w:r>
            <w:r w:rsidR="002858AD">
              <w:rPr>
                <w:rFonts w:ascii="Times New Roman" w:hAnsi="Times New Roman" w:cs="Times New Roman"/>
                <w:sz w:val="24"/>
                <w:szCs w:val="24"/>
              </w:rPr>
              <w:fldChar w:fldCharType="begin"/>
            </w:r>
            <w:r w:rsidR="002858AD">
              <w:rPr>
                <w:rFonts w:ascii="Times New Roman" w:hAnsi="Times New Roman" w:cs="Times New Roman"/>
                <w:sz w:val="24"/>
                <w:szCs w:val="24"/>
              </w:rPr>
              <w:instrText xml:space="preserve"> ADDIN EN.CITE &lt;EndNote&gt;&lt;Cite&gt;&lt;Author&gt;Ruiz&lt;/Author&gt;&lt;Year&gt;2020&lt;/Year&gt;&lt;RecNum&gt;297&lt;/RecNum&gt;&lt;DisplayText&gt;(Ruiz et al., 2020a)&lt;/DisplayText&gt;&lt;record&gt;&lt;rec-number&gt;297&lt;/rec-number&gt;&lt;foreign-keys&gt;&lt;key app="EN" db-id="0sapex5pfwrt05ep5w3x2zd0tdt9050e5fax" timestamp="1591609737"&gt;297&lt;/key&gt;&lt;/foreign-keys&gt;&lt;ref-type name="Journal Article"&gt;17&lt;/ref-type&gt;&lt;contributors&gt;&lt;authors&gt;&lt;author&gt;Ruiz, S&lt;/author&gt;&lt;author&gt;Fletcher, D McKay&lt;/author&gt;&lt;author&gt;Boghi, Andrea&lt;/author&gt;&lt;author&gt;Williams, Katherine&lt;/author&gt;&lt;author&gt;Duncan, Simon&lt;/author&gt;&lt;author&gt;Scotson, Callum&lt;/author&gt;&lt;author&gt;Petroselli, Chiara&lt;/author&gt;&lt;author&gt;Dias, T&lt;/author&gt;&lt;author&gt;Chadwick, DR&lt;/author&gt;&lt;author&gt;Jones, DL&lt;/author&gt;&lt;/authors&gt;&lt;/contributors&gt;&lt;titles&gt;&lt;title&gt;Image-based quantification of soil microbial dead zones induced by nitrogen fertilization&lt;/title&gt;&lt;secondary-title&gt;Science of The Total Environment&lt;/secondary-title&gt;&lt;/titles&gt;&lt;periodical&gt;&lt;full-title&gt;Science of The Total Environment&lt;/full-title&gt;&lt;/periodical&gt;&lt;pages&gt;138197&lt;/pages&gt;&lt;dates&gt;&lt;year&gt;2020&lt;/year&gt;&lt;/dates&gt;&lt;isbn&gt;0048-9697&lt;/isbn&gt;&lt;urls&gt;&lt;/urls&gt;&lt;/record&gt;&lt;/Cite&gt;&lt;/EndNote&gt;</w:instrText>
            </w:r>
            <w:r w:rsidR="002858AD">
              <w:rPr>
                <w:rFonts w:ascii="Times New Roman" w:hAnsi="Times New Roman" w:cs="Times New Roman"/>
                <w:sz w:val="24"/>
                <w:szCs w:val="24"/>
              </w:rPr>
              <w:fldChar w:fldCharType="separate"/>
            </w:r>
            <w:r w:rsidR="002858AD">
              <w:rPr>
                <w:rFonts w:ascii="Times New Roman" w:hAnsi="Times New Roman" w:cs="Times New Roman"/>
                <w:noProof/>
                <w:sz w:val="24"/>
                <w:szCs w:val="24"/>
              </w:rPr>
              <w:t>(</w:t>
            </w:r>
            <w:hyperlink w:anchor="_ENREF_43" w:tooltip="Ruiz, 2020 #297" w:history="1">
              <w:r w:rsidR="0022534B">
                <w:rPr>
                  <w:rFonts w:ascii="Times New Roman" w:hAnsi="Times New Roman" w:cs="Times New Roman"/>
                  <w:noProof/>
                  <w:sz w:val="24"/>
                  <w:szCs w:val="24"/>
                </w:rPr>
                <w:t>Ruiz et al., 2020a</w:t>
              </w:r>
            </w:hyperlink>
            <w:r w:rsidR="002858AD">
              <w:rPr>
                <w:rFonts w:ascii="Times New Roman" w:hAnsi="Times New Roman" w:cs="Times New Roman"/>
                <w:noProof/>
                <w:sz w:val="24"/>
                <w:szCs w:val="24"/>
              </w:rPr>
              <w:t>)</w:t>
            </w:r>
            <w:r w:rsidR="002858AD">
              <w:rPr>
                <w:rFonts w:ascii="Times New Roman" w:hAnsi="Times New Roman" w:cs="Times New Roman"/>
                <w:sz w:val="24"/>
                <w:szCs w:val="24"/>
              </w:rPr>
              <w:fldChar w:fldCharType="end"/>
            </w:r>
          </w:p>
        </w:tc>
      </w:tr>
      <w:tr w:rsidR="00190AA7" w:rsidRPr="00E60289" w14:paraId="4FA71A18" w14:textId="77777777" w:rsidTr="006B57DB">
        <w:tc>
          <w:tcPr>
            <w:tcW w:w="1309" w:type="dxa"/>
          </w:tcPr>
          <w:p w14:paraId="4C86FE28" w14:textId="77777777" w:rsidR="00190AA7" w:rsidRPr="00E60289" w:rsidRDefault="00356A26" w:rsidP="002D1799">
            <w:pPr>
              <w:spacing w:line="480" w:lineRule="auto"/>
              <w:rPr>
                <w:rFonts w:ascii="Times New Roman" w:eastAsia="SimSun" w:hAnsi="Times New Roman" w:cs="Times New Roman"/>
                <w:iCs/>
                <w:sz w:val="24"/>
                <w:szCs w:val="24"/>
              </w:rPr>
            </w:pPr>
            <m:oMathPara>
              <m:oMath>
                <m:sSubSup>
                  <m:sSubSupPr>
                    <m:ctrlPr>
                      <w:rPr>
                        <w:rFonts w:ascii="Cambria Math" w:hAnsi="Cambria Math" w:cs="Times New Roman"/>
                        <w:i/>
                        <w:iCs/>
                        <w:sz w:val="24"/>
                        <w:szCs w:val="24"/>
                      </w:rPr>
                    </m:ctrlPr>
                  </m:sSubSupPr>
                  <m:e>
                    <m:r>
                      <w:rPr>
                        <w:rFonts w:ascii="Cambria Math" w:hAnsi="Cambria Math" w:cs="Times New Roman"/>
                        <w:sz w:val="24"/>
                        <w:szCs w:val="24"/>
                      </w:rPr>
                      <m:t>U</m:t>
                    </m:r>
                  </m:e>
                  <m:sub>
                    <m:r>
                      <w:rPr>
                        <w:rFonts w:ascii="Cambria Math" w:hAnsi="Cambria Math" w:cs="Times New Roman"/>
                        <w:sz w:val="24"/>
                        <w:szCs w:val="24"/>
                      </w:rPr>
                      <m:t>org N</m:t>
                    </m:r>
                  </m:sub>
                  <m:sup>
                    <m:r>
                      <w:rPr>
                        <w:rFonts w:ascii="Cambria Math" w:hAnsi="Cambria Math" w:cs="Times New Roman"/>
                        <w:sz w:val="24"/>
                        <w:szCs w:val="24"/>
                      </w:rPr>
                      <m:t>S</m:t>
                    </m:r>
                  </m:sup>
                </m:sSubSup>
              </m:oMath>
            </m:oMathPara>
          </w:p>
        </w:tc>
        <w:tc>
          <w:tcPr>
            <w:tcW w:w="2655" w:type="dxa"/>
          </w:tcPr>
          <w:p w14:paraId="71D117EC" w14:textId="77777777" w:rsidR="00190AA7" w:rsidRPr="00E60289" w:rsidRDefault="00190AA7" w:rsidP="002D1799">
            <w:pPr>
              <w:spacing w:line="480" w:lineRule="auto"/>
              <w:rPr>
                <w:rFonts w:ascii="Times New Roman" w:eastAsia="SimSun" w:hAnsi="Times New Roman" w:cs="Times New Roman"/>
                <w:sz w:val="24"/>
                <w:szCs w:val="24"/>
              </w:rPr>
            </w:pPr>
            <m:oMathPara>
              <m:oMath>
                <m:r>
                  <w:rPr>
                    <w:rFonts w:ascii="Cambria Math" w:eastAsia="SimSun" w:hAnsi="Cambria Math" w:cs="Times New Roman"/>
                    <w:sz w:val="24"/>
                    <w:szCs w:val="24"/>
                  </w:rPr>
                  <m:t>3.7×</m:t>
                </m:r>
                <m:sSup>
                  <m:sSupPr>
                    <m:ctrlPr>
                      <w:rPr>
                        <w:rFonts w:ascii="Cambria Math" w:eastAsia="SimSun" w:hAnsi="Cambria Math" w:cs="Times New Roman"/>
                        <w:i/>
                        <w:sz w:val="24"/>
                        <w:szCs w:val="24"/>
                      </w:rPr>
                    </m:ctrlPr>
                  </m:sSupPr>
                  <m:e>
                    <m:r>
                      <w:rPr>
                        <w:rFonts w:ascii="Cambria Math" w:eastAsia="SimSun" w:hAnsi="Cambria Math" w:cs="Times New Roman"/>
                        <w:sz w:val="24"/>
                        <w:szCs w:val="24"/>
                      </w:rPr>
                      <m:t>10</m:t>
                    </m:r>
                  </m:e>
                  <m:sup>
                    <m:r>
                      <w:rPr>
                        <w:rFonts w:ascii="Cambria Math" w:eastAsia="SimSun" w:hAnsi="Cambria Math" w:cs="Times New Roman"/>
                        <w:sz w:val="24"/>
                        <w:szCs w:val="24"/>
                      </w:rPr>
                      <m:t>-6</m:t>
                    </m:r>
                  </m:sup>
                </m:sSup>
              </m:oMath>
            </m:oMathPara>
          </w:p>
        </w:tc>
        <w:tc>
          <w:tcPr>
            <w:tcW w:w="799" w:type="dxa"/>
          </w:tcPr>
          <w:p w14:paraId="7D8FBF4D" w14:textId="77777777" w:rsidR="00190AA7" w:rsidRPr="00E60289" w:rsidRDefault="00190AA7" w:rsidP="002D1799">
            <w:pPr>
              <w:spacing w:line="480" w:lineRule="auto"/>
              <w:rPr>
                <w:rFonts w:ascii="Times New Roman" w:hAnsi="Times New Roman" w:cs="Times New Roman"/>
                <w:iCs/>
                <w:sz w:val="24"/>
                <w:szCs w:val="24"/>
              </w:rPr>
            </w:pPr>
            <w:r w:rsidRPr="00E60289">
              <w:rPr>
                <w:rFonts w:ascii="Times New Roman" w:hAnsi="Times New Roman" w:cs="Times New Roman"/>
                <w:iCs/>
                <w:sz w:val="24"/>
                <w:szCs w:val="24"/>
              </w:rPr>
              <w:t>m</w:t>
            </w:r>
            <w:r w:rsidRPr="00E60289">
              <w:rPr>
                <w:rFonts w:ascii="Times New Roman" w:hAnsi="Times New Roman" w:cs="Times New Roman"/>
                <w:iCs/>
                <w:sz w:val="24"/>
                <w:szCs w:val="24"/>
                <w:vertAlign w:val="superscript"/>
              </w:rPr>
              <w:t>3</w:t>
            </w:r>
            <w:r w:rsidRPr="00E60289">
              <w:rPr>
                <w:rFonts w:ascii="Times New Roman" w:hAnsi="Times New Roman" w:cs="Times New Roman"/>
                <w:iCs/>
                <w:sz w:val="24"/>
                <w:szCs w:val="24"/>
                <w:vertAlign w:val="subscript"/>
              </w:rPr>
              <w:t>water</w:t>
            </w:r>
            <w:r w:rsidRPr="00E60289">
              <w:rPr>
                <w:rFonts w:ascii="Times New Roman" w:hAnsi="Times New Roman" w:cs="Times New Roman"/>
                <w:iCs/>
                <w:sz w:val="24"/>
                <w:szCs w:val="24"/>
              </w:rPr>
              <w:t xml:space="preserve"> m</w:t>
            </w:r>
            <w:r w:rsidRPr="00E60289">
              <w:rPr>
                <w:rFonts w:ascii="Times New Roman" w:hAnsi="Times New Roman" w:cs="Times New Roman"/>
                <w:iCs/>
                <w:sz w:val="24"/>
                <w:szCs w:val="24"/>
                <w:vertAlign w:val="superscript"/>
              </w:rPr>
              <w:t>-2</w:t>
            </w:r>
            <w:r w:rsidRPr="00E60289">
              <w:rPr>
                <w:rFonts w:ascii="Times New Roman" w:hAnsi="Times New Roman" w:cs="Times New Roman"/>
                <w:iCs/>
                <w:sz w:val="24"/>
                <w:szCs w:val="24"/>
                <w:vertAlign w:val="subscript"/>
              </w:rPr>
              <w:t>solid</w:t>
            </w:r>
            <w:r w:rsidRPr="00E60289">
              <w:rPr>
                <w:rFonts w:ascii="Times New Roman" w:hAnsi="Times New Roman" w:cs="Times New Roman"/>
                <w:iCs/>
                <w:sz w:val="24"/>
                <w:szCs w:val="24"/>
              </w:rPr>
              <w:t xml:space="preserve"> s</w:t>
            </w:r>
            <w:r w:rsidRPr="00E60289">
              <w:rPr>
                <w:rFonts w:ascii="Times New Roman" w:hAnsi="Times New Roman" w:cs="Times New Roman"/>
                <w:iCs/>
                <w:sz w:val="24"/>
                <w:szCs w:val="24"/>
                <w:vertAlign w:val="superscript"/>
              </w:rPr>
              <w:t>-1</w:t>
            </w:r>
          </w:p>
        </w:tc>
        <w:tc>
          <w:tcPr>
            <w:tcW w:w="3596" w:type="dxa"/>
          </w:tcPr>
          <w:p w14:paraId="0EAAF5DF" w14:textId="3CA144E4" w:rsidR="00190AA7" w:rsidRPr="00E60289" w:rsidRDefault="00190AA7" w:rsidP="0022534B">
            <w:pPr>
              <w:spacing w:line="480" w:lineRule="auto"/>
              <w:rPr>
                <w:rFonts w:ascii="Times New Roman" w:hAnsi="Times New Roman" w:cs="Times New Roman"/>
                <w:iCs/>
                <w:sz w:val="24"/>
                <w:szCs w:val="24"/>
              </w:rPr>
            </w:pPr>
            <w:r w:rsidRPr="00E60289">
              <w:rPr>
                <w:rFonts w:ascii="Times New Roman" w:hAnsi="Times New Roman" w:cs="Times New Roman"/>
                <w:iCs/>
                <w:sz w:val="24"/>
                <w:szCs w:val="24"/>
              </w:rPr>
              <w:t xml:space="preserve">Linear sorption reaction rate from </w:t>
            </w:r>
            <m:oMath>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DON</m:t>
                      </m:r>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L</m:t>
                  </m:r>
                </m:sup>
              </m:sSup>
            </m:oMath>
            <w:r w:rsidRPr="00E60289">
              <w:rPr>
                <w:rFonts w:ascii="Times New Roman" w:hAnsi="Times New Roman" w:cs="Times New Roman"/>
                <w:sz w:val="24"/>
                <w:szCs w:val="24"/>
              </w:rPr>
              <w:t xml:space="preserve"> to </w:t>
            </w:r>
            <m:oMath>
              <m:sSub>
                <m:sSubPr>
                  <m:ctrlPr>
                    <w:rPr>
                      <w:rFonts w:ascii="Cambria Math" w:hAnsi="Cambria Math" w:cs="Times New Roman"/>
                      <w:i/>
                      <w:sz w:val="24"/>
                      <w:szCs w:val="24"/>
                    </w:rPr>
                  </m:ctrlPr>
                </m:sSubPr>
                <m:e>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DON</m:t>
                      </m:r>
                    </m:e>
                  </m:d>
                </m:e>
                <m:sub>
                  <m:r>
                    <w:rPr>
                      <w:rFonts w:ascii="Cambria Math" w:hAnsi="Cambria Math" w:cs="Times New Roman"/>
                      <w:sz w:val="24"/>
                      <w:szCs w:val="24"/>
                    </w:rPr>
                    <m:t>S,B</m:t>
                  </m:r>
                </m:sub>
              </m:sSub>
            </m:oMath>
            <w:r w:rsidR="002858AD">
              <w:rPr>
                <w:rFonts w:ascii="Times New Roman" w:hAnsi="Times New Roman" w:cs="Times New Roman"/>
                <w:sz w:val="24"/>
                <w:szCs w:val="24"/>
              </w:rPr>
              <w:t xml:space="preserve"> </w:t>
            </w:r>
            <w:r w:rsidR="002858AD">
              <w:rPr>
                <w:rFonts w:ascii="Times New Roman" w:hAnsi="Times New Roman" w:cs="Times New Roman"/>
                <w:sz w:val="24"/>
                <w:szCs w:val="24"/>
              </w:rPr>
              <w:fldChar w:fldCharType="begin"/>
            </w:r>
            <w:r w:rsidR="002858AD">
              <w:rPr>
                <w:rFonts w:ascii="Times New Roman" w:hAnsi="Times New Roman" w:cs="Times New Roman"/>
                <w:sz w:val="24"/>
                <w:szCs w:val="24"/>
              </w:rPr>
              <w:instrText xml:space="preserve"> ADDIN EN.CITE &lt;EndNote&gt;&lt;Cite&gt;&lt;Author&gt;Ruiz&lt;/Author&gt;&lt;Year&gt;2020&lt;/Year&gt;&lt;RecNum&gt;297&lt;/RecNum&gt;&lt;DisplayText&gt;(Ruiz et al., 2020a)&lt;/DisplayText&gt;&lt;record&gt;&lt;rec-number&gt;297&lt;/rec-number&gt;&lt;foreign-keys&gt;&lt;key app="EN" db-id="0sapex5pfwrt05ep5w3x2zd0tdt9050e5fax" timestamp="1591609737"&gt;297&lt;/key&gt;&lt;/foreign-keys&gt;&lt;ref-type name="Journal Article"&gt;17&lt;/ref-type&gt;&lt;contributors&gt;&lt;authors&gt;&lt;author&gt;Ruiz, S&lt;/author&gt;&lt;author&gt;Fletcher, D McKay&lt;/author&gt;&lt;author&gt;Boghi, Andrea&lt;/author&gt;&lt;author&gt;Williams, Katherine&lt;/author&gt;&lt;author&gt;Duncan, Simon&lt;/author&gt;&lt;author&gt;Scotson, Callum&lt;/author&gt;&lt;author&gt;Petroselli, Chiara&lt;/author&gt;&lt;author&gt;Dias, T&lt;/author&gt;&lt;author&gt;Chadwick, DR&lt;/author&gt;&lt;author&gt;Jones, DL&lt;/author&gt;&lt;/authors&gt;&lt;/contributors&gt;&lt;titles&gt;&lt;title&gt;Image-based quantification of soil microbial dead zones induced by nitrogen fertilization&lt;/title&gt;&lt;secondary-title&gt;Science of The Total Environment&lt;/secondary-title&gt;&lt;/titles&gt;&lt;periodical&gt;&lt;full-title&gt;Science of The Total Environment&lt;/full-title&gt;&lt;/periodical&gt;&lt;pages&gt;138197&lt;/pages&gt;&lt;dates&gt;&lt;year&gt;2020&lt;/year&gt;&lt;/dates&gt;&lt;isbn&gt;0048-9697&lt;/isbn&gt;&lt;urls&gt;&lt;/urls&gt;&lt;/record&gt;&lt;/Cite&gt;&lt;/EndNote&gt;</w:instrText>
            </w:r>
            <w:r w:rsidR="002858AD">
              <w:rPr>
                <w:rFonts w:ascii="Times New Roman" w:hAnsi="Times New Roman" w:cs="Times New Roman"/>
                <w:sz w:val="24"/>
                <w:szCs w:val="24"/>
              </w:rPr>
              <w:fldChar w:fldCharType="separate"/>
            </w:r>
            <w:r w:rsidR="002858AD">
              <w:rPr>
                <w:rFonts w:ascii="Times New Roman" w:hAnsi="Times New Roman" w:cs="Times New Roman"/>
                <w:noProof/>
                <w:sz w:val="24"/>
                <w:szCs w:val="24"/>
              </w:rPr>
              <w:t>(</w:t>
            </w:r>
            <w:hyperlink w:anchor="_ENREF_43" w:tooltip="Ruiz, 2020 #297" w:history="1">
              <w:r w:rsidR="0022534B">
                <w:rPr>
                  <w:rFonts w:ascii="Times New Roman" w:hAnsi="Times New Roman" w:cs="Times New Roman"/>
                  <w:noProof/>
                  <w:sz w:val="24"/>
                  <w:szCs w:val="24"/>
                </w:rPr>
                <w:t>Ruiz et al., 2020a</w:t>
              </w:r>
            </w:hyperlink>
            <w:r w:rsidR="002858AD">
              <w:rPr>
                <w:rFonts w:ascii="Times New Roman" w:hAnsi="Times New Roman" w:cs="Times New Roman"/>
                <w:noProof/>
                <w:sz w:val="24"/>
                <w:szCs w:val="24"/>
              </w:rPr>
              <w:t>)</w:t>
            </w:r>
            <w:r w:rsidR="002858AD">
              <w:rPr>
                <w:rFonts w:ascii="Times New Roman" w:hAnsi="Times New Roman" w:cs="Times New Roman"/>
                <w:sz w:val="24"/>
                <w:szCs w:val="24"/>
              </w:rPr>
              <w:fldChar w:fldCharType="end"/>
            </w:r>
          </w:p>
        </w:tc>
      </w:tr>
      <w:tr w:rsidR="00190AA7" w:rsidRPr="00E60289" w14:paraId="1D671677" w14:textId="77777777" w:rsidTr="006B57DB">
        <w:tc>
          <w:tcPr>
            <w:tcW w:w="1309" w:type="dxa"/>
          </w:tcPr>
          <w:p w14:paraId="58A0D964" w14:textId="77777777" w:rsidR="00190AA7" w:rsidRPr="00E60289" w:rsidRDefault="00356A26" w:rsidP="002D1799">
            <w:pPr>
              <w:spacing w:line="480" w:lineRule="auto"/>
              <w:rPr>
                <w:rFonts w:ascii="Times New Roman" w:eastAsia="SimSun" w:hAnsi="Times New Roman" w:cs="Times New Roman"/>
                <w:iCs/>
                <w:sz w:val="24"/>
                <w:szCs w:val="24"/>
              </w:rPr>
            </w:pPr>
            <m:oMathPara>
              <m:oMath>
                <m:sSubSup>
                  <m:sSubSupPr>
                    <m:ctrlPr>
                      <w:rPr>
                        <w:rFonts w:ascii="Cambria Math" w:eastAsia="Times New Roman" w:hAnsi="Cambria Math" w:cs="Times New Roman"/>
                        <w:i/>
                        <w:iCs/>
                        <w:sz w:val="24"/>
                        <w:szCs w:val="24"/>
                      </w:rPr>
                    </m:ctrlPr>
                  </m:sSubSupPr>
                  <m:e>
                    <m:r>
                      <w:rPr>
                        <w:rFonts w:ascii="Cambria Math" w:eastAsia="Times New Roman" w:hAnsi="Cambria Math" w:cs="Times New Roman"/>
                        <w:sz w:val="24"/>
                        <w:szCs w:val="24"/>
                        <w:lang w:val="en-US"/>
                      </w:rPr>
                      <m:t>κ</m:t>
                    </m:r>
                  </m:e>
                  <m:sub>
                    <m:sSubSup>
                      <m:sSubSupPr>
                        <m:ctrlPr>
                          <w:rPr>
                            <w:rFonts w:ascii="Cambria Math" w:eastAsia="Times New Roman" w:hAnsi="Cambria Math" w:cs="Times New Roman"/>
                            <w:i/>
                            <w:iCs/>
                            <w:sz w:val="24"/>
                            <w:szCs w:val="24"/>
                          </w:rPr>
                        </m:ctrlPr>
                      </m:sSubSupPr>
                      <m:e>
                        <m:r>
                          <w:rPr>
                            <w:rFonts w:ascii="Cambria Math" w:eastAsia="Times New Roman" w:hAnsi="Cambria Math" w:cs="Times New Roman"/>
                            <w:sz w:val="24"/>
                            <w:szCs w:val="24"/>
                          </w:rPr>
                          <m:t>NH</m:t>
                        </m:r>
                      </m:e>
                      <m:sub>
                        <m:r>
                          <w:rPr>
                            <w:rFonts w:ascii="Cambria Math" w:eastAsia="Times New Roman" w:hAnsi="Cambria Math" w:cs="Times New Roman"/>
                            <w:sz w:val="24"/>
                            <w:szCs w:val="24"/>
                          </w:rPr>
                          <m:t>4</m:t>
                        </m:r>
                      </m:sub>
                      <m:sup>
                        <m:r>
                          <w:rPr>
                            <w:rFonts w:ascii="Cambria Math" w:eastAsia="Times New Roman" w:hAnsi="Cambria Math" w:cs="Times New Roman"/>
                            <w:sz w:val="24"/>
                            <w:szCs w:val="24"/>
                            <w:lang w:val="en-US"/>
                          </w:rPr>
                          <m:t> </m:t>
                        </m:r>
                      </m:sup>
                    </m:sSubSup>
                  </m:sub>
                  <m:sup>
                    <m:r>
                      <w:rPr>
                        <w:rFonts w:ascii="Cambria Math" w:eastAsia="Times New Roman" w:hAnsi="Cambria Math" w:cs="Times New Roman"/>
                        <w:sz w:val="24"/>
                        <w:szCs w:val="24"/>
                      </w:rPr>
                      <m:t>S</m:t>
                    </m:r>
                  </m:sup>
                </m:sSubSup>
              </m:oMath>
            </m:oMathPara>
          </w:p>
        </w:tc>
        <w:tc>
          <w:tcPr>
            <w:tcW w:w="2655" w:type="dxa"/>
          </w:tcPr>
          <w:p w14:paraId="2DC0C6E4" w14:textId="77777777" w:rsidR="00190AA7" w:rsidRPr="00E60289" w:rsidRDefault="00190AA7" w:rsidP="002D1799">
            <w:pPr>
              <w:spacing w:line="480" w:lineRule="auto"/>
              <w:rPr>
                <w:rFonts w:ascii="Times New Roman" w:eastAsia="SimSun" w:hAnsi="Times New Roman" w:cs="Times New Roman"/>
                <w:sz w:val="24"/>
                <w:szCs w:val="24"/>
              </w:rPr>
            </w:pPr>
            <m:oMathPara>
              <m:oMath>
                <m:r>
                  <w:rPr>
                    <w:rFonts w:ascii="Cambria Math" w:eastAsia="SimSun" w:hAnsi="Cambria Math" w:cs="Times New Roman"/>
                    <w:sz w:val="24"/>
                    <w:szCs w:val="24"/>
                  </w:rPr>
                  <m:t>4.6×</m:t>
                </m:r>
                <m:sSup>
                  <m:sSupPr>
                    <m:ctrlPr>
                      <w:rPr>
                        <w:rFonts w:ascii="Cambria Math" w:eastAsia="SimSun" w:hAnsi="Cambria Math" w:cs="Times New Roman"/>
                        <w:i/>
                        <w:sz w:val="24"/>
                        <w:szCs w:val="24"/>
                      </w:rPr>
                    </m:ctrlPr>
                  </m:sSupPr>
                  <m:e>
                    <m:r>
                      <w:rPr>
                        <w:rFonts w:ascii="Cambria Math" w:eastAsia="SimSun" w:hAnsi="Cambria Math" w:cs="Times New Roman"/>
                        <w:sz w:val="24"/>
                        <w:szCs w:val="24"/>
                      </w:rPr>
                      <m:t>10</m:t>
                    </m:r>
                  </m:e>
                  <m:sup>
                    <m:r>
                      <w:rPr>
                        <w:rFonts w:ascii="Cambria Math" w:eastAsia="SimSun" w:hAnsi="Cambria Math" w:cs="Times New Roman"/>
                        <w:sz w:val="24"/>
                        <w:szCs w:val="24"/>
                      </w:rPr>
                      <m:t>-3</m:t>
                    </m:r>
                  </m:sup>
                </m:sSup>
              </m:oMath>
            </m:oMathPara>
          </w:p>
        </w:tc>
        <w:tc>
          <w:tcPr>
            <w:tcW w:w="799" w:type="dxa"/>
          </w:tcPr>
          <w:p w14:paraId="579AF271" w14:textId="77777777" w:rsidR="00190AA7" w:rsidRPr="00E60289" w:rsidRDefault="00190AA7" w:rsidP="002D1799">
            <w:pPr>
              <w:spacing w:line="480" w:lineRule="auto"/>
              <w:rPr>
                <w:rFonts w:ascii="Times New Roman" w:hAnsi="Times New Roman" w:cs="Times New Roman"/>
                <w:iCs/>
                <w:sz w:val="24"/>
                <w:szCs w:val="24"/>
              </w:rPr>
            </w:pPr>
            <w:r w:rsidRPr="00E60289">
              <w:rPr>
                <w:rFonts w:ascii="Times New Roman" w:hAnsi="Times New Roman" w:cs="Times New Roman"/>
                <w:iCs/>
                <w:sz w:val="24"/>
                <w:szCs w:val="24"/>
              </w:rPr>
              <w:t>s</w:t>
            </w:r>
            <w:r w:rsidRPr="00E60289">
              <w:rPr>
                <w:rFonts w:ascii="Times New Roman" w:hAnsi="Times New Roman" w:cs="Times New Roman"/>
                <w:iCs/>
                <w:sz w:val="24"/>
                <w:szCs w:val="24"/>
                <w:vertAlign w:val="superscript"/>
              </w:rPr>
              <w:t>-1</w:t>
            </w:r>
          </w:p>
        </w:tc>
        <w:tc>
          <w:tcPr>
            <w:tcW w:w="3596" w:type="dxa"/>
          </w:tcPr>
          <w:p w14:paraId="6E53BC2E" w14:textId="4951E8B9" w:rsidR="00190AA7" w:rsidRPr="002858AD" w:rsidRDefault="00190AA7" w:rsidP="0022534B">
            <w:pPr>
              <w:spacing w:line="480" w:lineRule="auto"/>
              <w:rPr>
                <w:rFonts w:ascii="Times New Roman" w:hAnsi="Times New Roman" w:cs="Times New Roman"/>
                <w:iCs/>
                <w:sz w:val="24"/>
                <w:szCs w:val="24"/>
              </w:rPr>
            </w:pPr>
            <w:r w:rsidRPr="00E60289">
              <w:rPr>
                <w:rFonts w:ascii="Times New Roman" w:hAnsi="Times New Roman" w:cs="Times New Roman"/>
                <w:iCs/>
                <w:sz w:val="24"/>
                <w:szCs w:val="24"/>
              </w:rPr>
              <w:t xml:space="preserve">Linear release reaction rate from </w:t>
            </w:r>
            <m:oMath>
              <m:sSup>
                <m:sSupPr>
                  <m:ctrlPr>
                    <w:rPr>
                      <w:rFonts w:ascii="Cambria Math" w:eastAsia="Times New Roman" w:hAnsi="Cambria Math" w:cs="Times New Roman"/>
                      <w:sz w:val="24"/>
                      <w:szCs w:val="24"/>
                      <w:vertAlign w:val="superscript"/>
                    </w:rPr>
                  </m:ctrlPr>
                </m:sSupPr>
                <m:e>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N</m:t>
                      </m:r>
                      <m:sSubSup>
                        <m:sSubSupPr>
                          <m:ctrlPr>
                            <w:rPr>
                              <w:rFonts w:ascii="Cambria Math" w:eastAsia="Times New Roman" w:hAnsi="Cambria Math" w:cs="Times New Roman"/>
                              <w:sz w:val="24"/>
                              <w:szCs w:val="24"/>
                              <w:vertAlign w:val="superscript"/>
                            </w:rPr>
                          </m:ctrlPr>
                        </m:sSubSupPr>
                        <m:e>
                          <m:r>
                            <m:rPr>
                              <m:sty m:val="p"/>
                            </m:rPr>
                            <w:rPr>
                              <w:rFonts w:ascii="Cambria Math" w:eastAsia="Times New Roman" w:hAnsi="Cambria Math" w:cs="Times New Roman"/>
                              <w:sz w:val="24"/>
                              <w:szCs w:val="24"/>
                            </w:rPr>
                            <m:t>H</m:t>
                          </m:r>
                          <m:ctrlPr>
                            <w:rPr>
                              <w:rFonts w:ascii="Cambria Math" w:eastAsia="Times New Roman" w:hAnsi="Cambria Math" w:cs="Times New Roman"/>
                              <w:sz w:val="24"/>
                              <w:szCs w:val="24"/>
                            </w:rPr>
                          </m:ctrlPr>
                        </m:e>
                        <m:sub>
                          <m:r>
                            <m:rPr>
                              <m:sty m:val="p"/>
                            </m:rPr>
                            <w:rPr>
                              <w:rFonts w:ascii="Cambria Math" w:eastAsia="Times New Roman" w:hAnsi="Cambria Math" w:cs="Times New Roman"/>
                              <w:sz w:val="24"/>
                              <w:szCs w:val="24"/>
                              <w:vertAlign w:val="subscript"/>
                            </w:rPr>
                            <m:t>4</m:t>
                          </m:r>
                          <m:ctrlPr>
                            <w:rPr>
                              <w:rFonts w:ascii="Cambria Math" w:eastAsia="Times New Roman" w:hAnsi="Cambria Math" w:cs="Times New Roman"/>
                              <w:sz w:val="24"/>
                              <w:szCs w:val="24"/>
                              <w:vertAlign w:val="subscript"/>
                            </w:rPr>
                          </m:ctrlPr>
                        </m:sub>
                        <m:sup>
                          <m:r>
                            <m:rPr>
                              <m:sty m:val="p"/>
                            </m:rPr>
                            <w:rPr>
                              <w:rFonts w:ascii="Cambria Math" w:eastAsia="Times New Roman" w:hAnsi="Cambria Math" w:cs="Times New Roman"/>
                              <w:sz w:val="24"/>
                              <w:szCs w:val="24"/>
                              <w:vertAlign w:val="superscript"/>
                            </w:rPr>
                            <m:t>+</m:t>
                          </m:r>
                        </m:sup>
                      </m:sSubSup>
                      <m:ctrlPr>
                        <w:rPr>
                          <w:rFonts w:ascii="Cambria Math" w:eastAsia="Times New Roman" w:hAnsi="Cambria Math" w:cs="Times New Roman"/>
                          <w:sz w:val="24"/>
                          <w:szCs w:val="24"/>
                          <w:vertAlign w:val="superscript"/>
                        </w:rPr>
                      </m:ctrlPr>
                    </m:e>
                  </m:d>
                </m:e>
                <m:sup>
                  <m:r>
                    <m:rPr>
                      <m:sty m:val="p"/>
                    </m:rPr>
                    <w:rPr>
                      <w:rFonts w:ascii="Cambria Math" w:eastAsia="Times New Roman" w:hAnsi="Cambria Math" w:cs="Times New Roman"/>
                      <w:sz w:val="24"/>
                      <w:szCs w:val="24"/>
                      <w:vertAlign w:val="superscript"/>
                    </w:rPr>
                    <m:t>S,B</m:t>
                  </m:r>
                </m:sup>
              </m:sSup>
            </m:oMath>
            <w:r w:rsidRPr="00E60289">
              <w:rPr>
                <w:rFonts w:ascii="Times New Roman" w:hAnsi="Times New Roman" w:cs="Times New Roman"/>
                <w:sz w:val="24"/>
                <w:szCs w:val="24"/>
              </w:rPr>
              <w:t xml:space="preserve"> to </w:t>
            </w:r>
            <m:oMath>
              <m:sSup>
                <m:sSupPr>
                  <m:ctrlPr>
                    <w:rPr>
                      <w:rFonts w:ascii="Cambria Math" w:eastAsia="Times New Roman" w:hAnsi="Cambria Math" w:cs="Times New Roman"/>
                      <w:sz w:val="24"/>
                      <w:szCs w:val="24"/>
                      <w:vertAlign w:val="superscript"/>
                    </w:rPr>
                  </m:ctrlPr>
                </m:sSupPr>
                <m:e>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N</m:t>
                      </m:r>
                      <m:sSubSup>
                        <m:sSubSupPr>
                          <m:ctrlPr>
                            <w:rPr>
                              <w:rFonts w:ascii="Cambria Math" w:eastAsia="Times New Roman" w:hAnsi="Cambria Math" w:cs="Times New Roman"/>
                              <w:sz w:val="24"/>
                              <w:szCs w:val="24"/>
                              <w:vertAlign w:val="superscript"/>
                            </w:rPr>
                          </m:ctrlPr>
                        </m:sSubSupPr>
                        <m:e>
                          <m:r>
                            <m:rPr>
                              <m:sty m:val="p"/>
                            </m:rPr>
                            <w:rPr>
                              <w:rFonts w:ascii="Cambria Math" w:eastAsia="Times New Roman" w:hAnsi="Cambria Math" w:cs="Times New Roman"/>
                              <w:sz w:val="24"/>
                              <w:szCs w:val="24"/>
                            </w:rPr>
                            <m:t>H</m:t>
                          </m:r>
                          <m:ctrlPr>
                            <w:rPr>
                              <w:rFonts w:ascii="Cambria Math" w:eastAsia="Times New Roman" w:hAnsi="Cambria Math" w:cs="Times New Roman"/>
                              <w:sz w:val="24"/>
                              <w:szCs w:val="24"/>
                            </w:rPr>
                          </m:ctrlPr>
                        </m:e>
                        <m:sub>
                          <m:r>
                            <m:rPr>
                              <m:sty m:val="p"/>
                            </m:rPr>
                            <w:rPr>
                              <w:rFonts w:ascii="Cambria Math" w:eastAsia="Times New Roman" w:hAnsi="Cambria Math" w:cs="Times New Roman"/>
                              <w:sz w:val="24"/>
                              <w:szCs w:val="24"/>
                              <w:vertAlign w:val="subscript"/>
                            </w:rPr>
                            <m:t>4</m:t>
                          </m:r>
                          <m:ctrlPr>
                            <w:rPr>
                              <w:rFonts w:ascii="Cambria Math" w:eastAsia="Times New Roman" w:hAnsi="Cambria Math" w:cs="Times New Roman"/>
                              <w:sz w:val="24"/>
                              <w:szCs w:val="24"/>
                              <w:vertAlign w:val="subscript"/>
                            </w:rPr>
                          </m:ctrlPr>
                        </m:sub>
                        <m:sup>
                          <m:r>
                            <m:rPr>
                              <m:sty m:val="p"/>
                            </m:rPr>
                            <w:rPr>
                              <w:rFonts w:ascii="Cambria Math" w:eastAsia="Times New Roman" w:hAnsi="Cambria Math" w:cs="Times New Roman"/>
                              <w:sz w:val="24"/>
                              <w:szCs w:val="24"/>
                              <w:vertAlign w:val="superscript"/>
                            </w:rPr>
                            <m:t>+</m:t>
                          </m:r>
                        </m:sup>
                      </m:sSubSup>
                      <m:ctrlPr>
                        <w:rPr>
                          <w:rFonts w:ascii="Cambria Math" w:eastAsia="Times New Roman" w:hAnsi="Cambria Math" w:cs="Times New Roman"/>
                          <w:sz w:val="24"/>
                          <w:szCs w:val="24"/>
                          <w:vertAlign w:val="superscript"/>
                        </w:rPr>
                      </m:ctrlPr>
                    </m:e>
                  </m:d>
                </m:e>
                <m:sup>
                  <m:r>
                    <m:rPr>
                      <m:sty m:val="p"/>
                    </m:rPr>
                    <w:rPr>
                      <w:rFonts w:ascii="Cambria Math" w:eastAsia="Times New Roman" w:hAnsi="Cambria Math" w:cs="Times New Roman"/>
                      <w:sz w:val="24"/>
                      <w:szCs w:val="24"/>
                      <w:vertAlign w:val="superscript"/>
                    </w:rPr>
                    <m:t>L</m:t>
                  </m:r>
                </m:sup>
              </m:sSup>
            </m:oMath>
            <w:r w:rsidR="002858AD">
              <w:rPr>
                <w:rFonts w:ascii="Times New Roman" w:hAnsi="Times New Roman" w:cs="Times New Roman"/>
                <w:sz w:val="24"/>
                <w:szCs w:val="24"/>
              </w:rPr>
              <w:t xml:space="preserve"> </w:t>
            </w:r>
            <w:r w:rsidR="002858AD">
              <w:rPr>
                <w:rFonts w:ascii="Times New Roman" w:hAnsi="Times New Roman" w:cs="Times New Roman"/>
                <w:sz w:val="24"/>
                <w:szCs w:val="24"/>
              </w:rPr>
              <w:fldChar w:fldCharType="begin"/>
            </w:r>
            <w:r w:rsidR="002858AD">
              <w:rPr>
                <w:rFonts w:ascii="Times New Roman" w:hAnsi="Times New Roman" w:cs="Times New Roman"/>
                <w:sz w:val="24"/>
                <w:szCs w:val="24"/>
              </w:rPr>
              <w:instrText xml:space="preserve"> ADDIN EN.CITE &lt;EndNote&gt;&lt;Cite&gt;&lt;Author&gt;Ruiz&lt;/Author&gt;&lt;Year&gt;2020&lt;/Year&gt;&lt;RecNum&gt;297&lt;/RecNum&gt;&lt;DisplayText&gt;(Ruiz et al., 2020a)&lt;/DisplayText&gt;&lt;record&gt;&lt;rec-number&gt;297&lt;/rec-number&gt;&lt;foreign-keys&gt;&lt;key app="EN" db-id="0sapex5pfwrt05ep5w3x2zd0tdt9050e5fax" timestamp="1591609737"&gt;297&lt;/key&gt;&lt;/foreign-keys&gt;&lt;ref-type name="Journal Article"&gt;17&lt;/ref-type&gt;&lt;contributors&gt;&lt;authors&gt;&lt;author&gt;Ruiz, S&lt;/author&gt;&lt;author&gt;Fletcher, D McKay&lt;/author&gt;&lt;author&gt;Boghi, Andrea&lt;/author&gt;&lt;author&gt;Williams, Katherine&lt;/author&gt;&lt;author&gt;Duncan, Simon&lt;/author&gt;&lt;author&gt;Scotson, Callum&lt;/author&gt;&lt;author&gt;Petroselli, Chiara&lt;/author&gt;&lt;author&gt;Dias, T&lt;/author&gt;&lt;author&gt;Chadwick, DR&lt;/author&gt;&lt;author&gt;Jones, DL&lt;/author&gt;&lt;/authors&gt;&lt;/contributors&gt;&lt;titles&gt;&lt;title&gt;Image-based quantification of soil microbial dead zones induced by nitrogen fertilization&lt;/title&gt;&lt;secondary-title&gt;Science of The Total Environment&lt;/secondary-title&gt;&lt;/titles&gt;&lt;periodical&gt;&lt;full-title&gt;Science of The Total Environment&lt;/full-title&gt;&lt;/periodical&gt;&lt;pages&gt;138197&lt;/pages&gt;&lt;dates&gt;&lt;year&gt;2020&lt;/year&gt;&lt;/dates&gt;&lt;isbn&gt;0048-9697&lt;/isbn&gt;&lt;urls&gt;&lt;/urls&gt;&lt;/record&gt;&lt;/Cite&gt;&lt;/EndNote&gt;</w:instrText>
            </w:r>
            <w:r w:rsidR="002858AD">
              <w:rPr>
                <w:rFonts w:ascii="Times New Roman" w:hAnsi="Times New Roman" w:cs="Times New Roman"/>
                <w:sz w:val="24"/>
                <w:szCs w:val="24"/>
              </w:rPr>
              <w:fldChar w:fldCharType="separate"/>
            </w:r>
            <w:r w:rsidR="002858AD">
              <w:rPr>
                <w:rFonts w:ascii="Times New Roman" w:hAnsi="Times New Roman" w:cs="Times New Roman"/>
                <w:noProof/>
                <w:sz w:val="24"/>
                <w:szCs w:val="24"/>
              </w:rPr>
              <w:t>(</w:t>
            </w:r>
            <w:hyperlink w:anchor="_ENREF_43" w:tooltip="Ruiz, 2020 #297" w:history="1">
              <w:r w:rsidR="0022534B">
                <w:rPr>
                  <w:rFonts w:ascii="Times New Roman" w:hAnsi="Times New Roman" w:cs="Times New Roman"/>
                  <w:noProof/>
                  <w:sz w:val="24"/>
                  <w:szCs w:val="24"/>
                </w:rPr>
                <w:t>Ruiz et al., 2020a</w:t>
              </w:r>
            </w:hyperlink>
            <w:r w:rsidR="002858AD">
              <w:rPr>
                <w:rFonts w:ascii="Times New Roman" w:hAnsi="Times New Roman" w:cs="Times New Roman"/>
                <w:noProof/>
                <w:sz w:val="24"/>
                <w:szCs w:val="24"/>
              </w:rPr>
              <w:t>)</w:t>
            </w:r>
            <w:r w:rsidR="002858AD">
              <w:rPr>
                <w:rFonts w:ascii="Times New Roman" w:hAnsi="Times New Roman" w:cs="Times New Roman"/>
                <w:sz w:val="24"/>
                <w:szCs w:val="24"/>
              </w:rPr>
              <w:fldChar w:fldCharType="end"/>
            </w:r>
          </w:p>
        </w:tc>
      </w:tr>
      <w:tr w:rsidR="00190AA7" w:rsidRPr="00E60289" w14:paraId="3F1B8267" w14:textId="77777777" w:rsidTr="006B57DB">
        <w:tc>
          <w:tcPr>
            <w:tcW w:w="1309" w:type="dxa"/>
          </w:tcPr>
          <w:p w14:paraId="16D5A07C" w14:textId="77777777" w:rsidR="00190AA7" w:rsidRPr="00E60289" w:rsidRDefault="00356A26" w:rsidP="002D1799">
            <w:pPr>
              <w:spacing w:line="480" w:lineRule="auto"/>
              <w:rPr>
                <w:rFonts w:ascii="Times New Roman" w:eastAsia="SimSun" w:hAnsi="Times New Roman" w:cs="Times New Roman"/>
                <w:iCs/>
                <w:sz w:val="24"/>
                <w:szCs w:val="24"/>
              </w:rPr>
            </w:pPr>
            <m:oMathPara>
              <m:oMath>
                <m:sSubSup>
                  <m:sSubSupPr>
                    <m:ctrlPr>
                      <w:rPr>
                        <w:rFonts w:ascii="Cambria Math" w:eastAsia="Times New Roman" w:hAnsi="Cambria Math" w:cs="Times New Roman"/>
                        <w:i/>
                        <w:iCs/>
                        <w:sz w:val="24"/>
                        <w:szCs w:val="24"/>
                      </w:rPr>
                    </m:ctrlPr>
                  </m:sSubSupPr>
                  <m:e>
                    <m:r>
                      <w:rPr>
                        <w:rFonts w:ascii="Cambria Math" w:eastAsia="Times New Roman" w:hAnsi="Cambria Math" w:cs="Times New Roman"/>
                        <w:sz w:val="24"/>
                        <w:szCs w:val="24"/>
                      </w:rPr>
                      <m:t>U</m:t>
                    </m:r>
                  </m:e>
                  <m:sub>
                    <m:sSubSup>
                      <m:sSubSupPr>
                        <m:ctrlPr>
                          <w:rPr>
                            <w:rFonts w:ascii="Cambria Math" w:eastAsia="Times New Roman" w:hAnsi="Cambria Math" w:cs="Times New Roman"/>
                            <w:i/>
                            <w:iCs/>
                            <w:sz w:val="24"/>
                            <w:szCs w:val="24"/>
                          </w:rPr>
                        </m:ctrlPr>
                      </m:sSubSupPr>
                      <m:e>
                        <m:r>
                          <w:rPr>
                            <w:rFonts w:ascii="Cambria Math" w:eastAsia="Times New Roman" w:hAnsi="Cambria Math" w:cs="Times New Roman"/>
                            <w:sz w:val="24"/>
                            <w:szCs w:val="24"/>
                          </w:rPr>
                          <m:t>NH</m:t>
                        </m:r>
                      </m:e>
                      <m:sub>
                        <m:r>
                          <w:rPr>
                            <w:rFonts w:ascii="Cambria Math" w:eastAsia="Times New Roman" w:hAnsi="Cambria Math" w:cs="Times New Roman"/>
                            <w:sz w:val="24"/>
                            <w:szCs w:val="24"/>
                          </w:rPr>
                          <m:t>4</m:t>
                        </m:r>
                      </m:sub>
                      <m:sup>
                        <m:r>
                          <w:rPr>
                            <w:rFonts w:ascii="Cambria Math" w:eastAsia="Times New Roman" w:hAnsi="Cambria Math" w:cs="Times New Roman"/>
                            <w:sz w:val="24"/>
                            <w:szCs w:val="24"/>
                            <w:lang w:val="en-US"/>
                          </w:rPr>
                          <m:t> </m:t>
                        </m:r>
                      </m:sup>
                    </m:sSubSup>
                  </m:sub>
                  <m:sup>
                    <m:r>
                      <w:rPr>
                        <w:rFonts w:ascii="Cambria Math" w:eastAsia="Times New Roman" w:hAnsi="Cambria Math" w:cs="Times New Roman"/>
                        <w:sz w:val="24"/>
                        <w:szCs w:val="24"/>
                      </w:rPr>
                      <m:t>S</m:t>
                    </m:r>
                  </m:sup>
                </m:sSubSup>
              </m:oMath>
            </m:oMathPara>
          </w:p>
        </w:tc>
        <w:tc>
          <w:tcPr>
            <w:tcW w:w="2655" w:type="dxa"/>
          </w:tcPr>
          <w:p w14:paraId="1C7A72F1" w14:textId="77777777" w:rsidR="00190AA7" w:rsidRPr="00E60289" w:rsidRDefault="00190AA7" w:rsidP="002D1799">
            <w:pPr>
              <w:spacing w:line="480" w:lineRule="auto"/>
              <w:rPr>
                <w:rFonts w:ascii="Times New Roman" w:eastAsia="SimSun" w:hAnsi="Times New Roman" w:cs="Times New Roman"/>
                <w:sz w:val="24"/>
                <w:szCs w:val="24"/>
              </w:rPr>
            </w:pPr>
            <m:oMathPara>
              <m:oMath>
                <m:r>
                  <w:rPr>
                    <w:rFonts w:ascii="Cambria Math" w:eastAsia="SimSun" w:hAnsi="Cambria Math" w:cs="Times New Roman"/>
                    <w:sz w:val="24"/>
                    <w:szCs w:val="24"/>
                  </w:rPr>
                  <m:t>1.3×</m:t>
                </m:r>
                <m:sSup>
                  <m:sSupPr>
                    <m:ctrlPr>
                      <w:rPr>
                        <w:rFonts w:ascii="Cambria Math" w:eastAsia="SimSun" w:hAnsi="Cambria Math" w:cs="Times New Roman"/>
                        <w:i/>
                        <w:sz w:val="24"/>
                        <w:szCs w:val="24"/>
                      </w:rPr>
                    </m:ctrlPr>
                  </m:sSupPr>
                  <m:e>
                    <m:r>
                      <w:rPr>
                        <w:rFonts w:ascii="Cambria Math" w:eastAsia="SimSun" w:hAnsi="Cambria Math" w:cs="Times New Roman"/>
                        <w:sz w:val="24"/>
                        <w:szCs w:val="24"/>
                      </w:rPr>
                      <m:t>10</m:t>
                    </m:r>
                  </m:e>
                  <m:sup>
                    <m:r>
                      <w:rPr>
                        <w:rFonts w:ascii="Cambria Math" w:eastAsia="SimSun" w:hAnsi="Cambria Math" w:cs="Times New Roman"/>
                        <w:sz w:val="24"/>
                        <w:szCs w:val="24"/>
                      </w:rPr>
                      <m:t>-5</m:t>
                    </m:r>
                  </m:sup>
                </m:sSup>
              </m:oMath>
            </m:oMathPara>
          </w:p>
        </w:tc>
        <w:tc>
          <w:tcPr>
            <w:tcW w:w="799" w:type="dxa"/>
          </w:tcPr>
          <w:p w14:paraId="20983C61" w14:textId="77777777" w:rsidR="00190AA7" w:rsidRPr="00E60289" w:rsidRDefault="00190AA7" w:rsidP="002D1799">
            <w:pPr>
              <w:spacing w:line="480" w:lineRule="auto"/>
              <w:rPr>
                <w:rFonts w:ascii="Times New Roman" w:hAnsi="Times New Roman" w:cs="Times New Roman"/>
                <w:iCs/>
                <w:sz w:val="24"/>
                <w:szCs w:val="24"/>
              </w:rPr>
            </w:pPr>
            <w:r w:rsidRPr="00E60289">
              <w:rPr>
                <w:rFonts w:ascii="Times New Roman" w:hAnsi="Times New Roman" w:cs="Times New Roman"/>
                <w:iCs/>
                <w:sz w:val="24"/>
                <w:szCs w:val="24"/>
              </w:rPr>
              <w:t>m</w:t>
            </w:r>
            <w:r w:rsidRPr="00E60289">
              <w:rPr>
                <w:rFonts w:ascii="Times New Roman" w:hAnsi="Times New Roman" w:cs="Times New Roman"/>
                <w:iCs/>
                <w:sz w:val="24"/>
                <w:szCs w:val="24"/>
                <w:vertAlign w:val="superscript"/>
              </w:rPr>
              <w:t>3</w:t>
            </w:r>
            <w:r w:rsidRPr="00E60289">
              <w:rPr>
                <w:rFonts w:ascii="Times New Roman" w:hAnsi="Times New Roman" w:cs="Times New Roman"/>
                <w:iCs/>
                <w:sz w:val="24"/>
                <w:szCs w:val="24"/>
                <w:vertAlign w:val="subscript"/>
              </w:rPr>
              <w:t>water</w:t>
            </w:r>
            <w:r w:rsidRPr="00E60289">
              <w:rPr>
                <w:rFonts w:ascii="Times New Roman" w:hAnsi="Times New Roman" w:cs="Times New Roman"/>
                <w:iCs/>
                <w:sz w:val="24"/>
                <w:szCs w:val="24"/>
              </w:rPr>
              <w:t xml:space="preserve"> m</w:t>
            </w:r>
            <w:r w:rsidRPr="00E60289">
              <w:rPr>
                <w:rFonts w:ascii="Times New Roman" w:hAnsi="Times New Roman" w:cs="Times New Roman"/>
                <w:iCs/>
                <w:sz w:val="24"/>
                <w:szCs w:val="24"/>
                <w:vertAlign w:val="superscript"/>
              </w:rPr>
              <w:t>-2</w:t>
            </w:r>
            <w:r w:rsidRPr="00E60289">
              <w:rPr>
                <w:rFonts w:ascii="Times New Roman" w:hAnsi="Times New Roman" w:cs="Times New Roman"/>
                <w:iCs/>
                <w:sz w:val="24"/>
                <w:szCs w:val="24"/>
                <w:vertAlign w:val="subscript"/>
              </w:rPr>
              <w:t>solid</w:t>
            </w:r>
            <w:r w:rsidRPr="00E60289">
              <w:rPr>
                <w:rFonts w:ascii="Times New Roman" w:hAnsi="Times New Roman" w:cs="Times New Roman"/>
                <w:iCs/>
                <w:sz w:val="24"/>
                <w:szCs w:val="24"/>
              </w:rPr>
              <w:t xml:space="preserve"> s</w:t>
            </w:r>
            <w:r w:rsidRPr="00E60289">
              <w:rPr>
                <w:rFonts w:ascii="Times New Roman" w:hAnsi="Times New Roman" w:cs="Times New Roman"/>
                <w:iCs/>
                <w:sz w:val="24"/>
                <w:szCs w:val="24"/>
                <w:vertAlign w:val="superscript"/>
              </w:rPr>
              <w:t>-1</w:t>
            </w:r>
          </w:p>
        </w:tc>
        <w:tc>
          <w:tcPr>
            <w:tcW w:w="3596" w:type="dxa"/>
          </w:tcPr>
          <w:p w14:paraId="0B510AE4" w14:textId="504DCE88" w:rsidR="00190AA7" w:rsidRPr="002858AD" w:rsidRDefault="00190AA7" w:rsidP="0022534B">
            <w:pPr>
              <w:spacing w:line="480" w:lineRule="auto"/>
              <w:rPr>
                <w:rFonts w:ascii="Times New Roman" w:hAnsi="Times New Roman" w:cs="Times New Roman"/>
                <w:iCs/>
                <w:sz w:val="24"/>
                <w:szCs w:val="24"/>
              </w:rPr>
            </w:pPr>
            <w:r w:rsidRPr="00E60289">
              <w:rPr>
                <w:rFonts w:ascii="Times New Roman" w:hAnsi="Times New Roman" w:cs="Times New Roman"/>
                <w:iCs/>
                <w:sz w:val="24"/>
                <w:szCs w:val="24"/>
              </w:rPr>
              <w:t xml:space="preserve">Linear sorption reaction rate from </w:t>
            </w:r>
            <m:oMath>
              <m:sSup>
                <m:sSupPr>
                  <m:ctrlPr>
                    <w:rPr>
                      <w:rFonts w:ascii="Cambria Math" w:eastAsia="Times New Roman" w:hAnsi="Cambria Math" w:cs="Times New Roman"/>
                      <w:sz w:val="24"/>
                      <w:szCs w:val="24"/>
                      <w:vertAlign w:val="superscript"/>
                    </w:rPr>
                  </m:ctrlPr>
                </m:sSupPr>
                <m:e>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N</m:t>
                      </m:r>
                      <m:sSubSup>
                        <m:sSubSupPr>
                          <m:ctrlPr>
                            <w:rPr>
                              <w:rFonts w:ascii="Cambria Math" w:eastAsia="Times New Roman" w:hAnsi="Cambria Math" w:cs="Times New Roman"/>
                              <w:sz w:val="24"/>
                              <w:szCs w:val="24"/>
                              <w:vertAlign w:val="superscript"/>
                            </w:rPr>
                          </m:ctrlPr>
                        </m:sSubSupPr>
                        <m:e>
                          <m:r>
                            <m:rPr>
                              <m:sty m:val="p"/>
                            </m:rPr>
                            <w:rPr>
                              <w:rFonts w:ascii="Cambria Math" w:eastAsia="Times New Roman" w:hAnsi="Cambria Math" w:cs="Times New Roman"/>
                              <w:sz w:val="24"/>
                              <w:szCs w:val="24"/>
                            </w:rPr>
                            <m:t>H</m:t>
                          </m:r>
                          <m:ctrlPr>
                            <w:rPr>
                              <w:rFonts w:ascii="Cambria Math" w:eastAsia="Times New Roman" w:hAnsi="Cambria Math" w:cs="Times New Roman"/>
                              <w:sz w:val="24"/>
                              <w:szCs w:val="24"/>
                            </w:rPr>
                          </m:ctrlPr>
                        </m:e>
                        <m:sub>
                          <m:r>
                            <m:rPr>
                              <m:sty m:val="p"/>
                            </m:rPr>
                            <w:rPr>
                              <w:rFonts w:ascii="Cambria Math" w:eastAsia="Times New Roman" w:hAnsi="Cambria Math" w:cs="Times New Roman"/>
                              <w:sz w:val="24"/>
                              <w:szCs w:val="24"/>
                              <w:vertAlign w:val="subscript"/>
                            </w:rPr>
                            <m:t>4</m:t>
                          </m:r>
                          <m:ctrlPr>
                            <w:rPr>
                              <w:rFonts w:ascii="Cambria Math" w:eastAsia="Times New Roman" w:hAnsi="Cambria Math" w:cs="Times New Roman"/>
                              <w:sz w:val="24"/>
                              <w:szCs w:val="24"/>
                              <w:vertAlign w:val="subscript"/>
                            </w:rPr>
                          </m:ctrlPr>
                        </m:sub>
                        <m:sup>
                          <m:r>
                            <m:rPr>
                              <m:sty m:val="p"/>
                            </m:rPr>
                            <w:rPr>
                              <w:rFonts w:ascii="Cambria Math" w:eastAsia="Times New Roman" w:hAnsi="Cambria Math" w:cs="Times New Roman"/>
                              <w:sz w:val="24"/>
                              <w:szCs w:val="24"/>
                              <w:vertAlign w:val="superscript"/>
                            </w:rPr>
                            <m:t>+</m:t>
                          </m:r>
                        </m:sup>
                      </m:sSubSup>
                      <m:ctrlPr>
                        <w:rPr>
                          <w:rFonts w:ascii="Cambria Math" w:eastAsia="Times New Roman" w:hAnsi="Cambria Math" w:cs="Times New Roman"/>
                          <w:sz w:val="24"/>
                          <w:szCs w:val="24"/>
                          <w:vertAlign w:val="superscript"/>
                        </w:rPr>
                      </m:ctrlPr>
                    </m:e>
                  </m:d>
                </m:e>
                <m:sup>
                  <m:r>
                    <m:rPr>
                      <m:sty m:val="p"/>
                    </m:rPr>
                    <w:rPr>
                      <w:rFonts w:ascii="Cambria Math" w:eastAsia="Times New Roman" w:hAnsi="Cambria Math" w:cs="Times New Roman"/>
                      <w:sz w:val="24"/>
                      <w:szCs w:val="24"/>
                      <w:vertAlign w:val="superscript"/>
                    </w:rPr>
                    <m:t>L</m:t>
                  </m:r>
                </m:sup>
              </m:sSup>
            </m:oMath>
            <w:r w:rsidRPr="00E60289">
              <w:rPr>
                <w:rFonts w:ascii="Times New Roman" w:hAnsi="Times New Roman" w:cs="Times New Roman"/>
                <w:sz w:val="24"/>
                <w:szCs w:val="24"/>
              </w:rPr>
              <w:t xml:space="preserve"> to </w:t>
            </w:r>
            <m:oMath>
              <m:sSup>
                <m:sSupPr>
                  <m:ctrlPr>
                    <w:rPr>
                      <w:rFonts w:ascii="Cambria Math" w:eastAsia="Times New Roman" w:hAnsi="Cambria Math" w:cs="Times New Roman"/>
                      <w:sz w:val="24"/>
                      <w:szCs w:val="24"/>
                      <w:vertAlign w:val="superscript"/>
                    </w:rPr>
                  </m:ctrlPr>
                </m:sSupPr>
                <m:e>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N</m:t>
                      </m:r>
                      <m:sSubSup>
                        <m:sSubSupPr>
                          <m:ctrlPr>
                            <w:rPr>
                              <w:rFonts w:ascii="Cambria Math" w:eastAsia="Times New Roman" w:hAnsi="Cambria Math" w:cs="Times New Roman"/>
                              <w:sz w:val="24"/>
                              <w:szCs w:val="24"/>
                              <w:vertAlign w:val="superscript"/>
                            </w:rPr>
                          </m:ctrlPr>
                        </m:sSubSupPr>
                        <m:e>
                          <m:r>
                            <m:rPr>
                              <m:sty m:val="p"/>
                            </m:rPr>
                            <w:rPr>
                              <w:rFonts w:ascii="Cambria Math" w:eastAsia="Times New Roman" w:hAnsi="Cambria Math" w:cs="Times New Roman"/>
                              <w:sz w:val="24"/>
                              <w:szCs w:val="24"/>
                            </w:rPr>
                            <m:t>H</m:t>
                          </m:r>
                          <m:ctrlPr>
                            <w:rPr>
                              <w:rFonts w:ascii="Cambria Math" w:eastAsia="Times New Roman" w:hAnsi="Cambria Math" w:cs="Times New Roman"/>
                              <w:sz w:val="24"/>
                              <w:szCs w:val="24"/>
                            </w:rPr>
                          </m:ctrlPr>
                        </m:e>
                        <m:sub>
                          <m:r>
                            <m:rPr>
                              <m:sty m:val="p"/>
                            </m:rPr>
                            <w:rPr>
                              <w:rFonts w:ascii="Cambria Math" w:eastAsia="Times New Roman" w:hAnsi="Cambria Math" w:cs="Times New Roman"/>
                              <w:sz w:val="24"/>
                              <w:szCs w:val="24"/>
                              <w:vertAlign w:val="subscript"/>
                            </w:rPr>
                            <m:t>4</m:t>
                          </m:r>
                          <m:ctrlPr>
                            <w:rPr>
                              <w:rFonts w:ascii="Cambria Math" w:eastAsia="Times New Roman" w:hAnsi="Cambria Math" w:cs="Times New Roman"/>
                              <w:sz w:val="24"/>
                              <w:szCs w:val="24"/>
                              <w:vertAlign w:val="subscript"/>
                            </w:rPr>
                          </m:ctrlPr>
                        </m:sub>
                        <m:sup>
                          <m:r>
                            <m:rPr>
                              <m:sty m:val="p"/>
                            </m:rPr>
                            <w:rPr>
                              <w:rFonts w:ascii="Cambria Math" w:eastAsia="Times New Roman" w:hAnsi="Cambria Math" w:cs="Times New Roman"/>
                              <w:sz w:val="24"/>
                              <w:szCs w:val="24"/>
                              <w:vertAlign w:val="superscript"/>
                            </w:rPr>
                            <m:t>+</m:t>
                          </m:r>
                        </m:sup>
                      </m:sSubSup>
                      <m:ctrlPr>
                        <w:rPr>
                          <w:rFonts w:ascii="Cambria Math" w:eastAsia="Times New Roman" w:hAnsi="Cambria Math" w:cs="Times New Roman"/>
                          <w:sz w:val="24"/>
                          <w:szCs w:val="24"/>
                          <w:vertAlign w:val="superscript"/>
                        </w:rPr>
                      </m:ctrlPr>
                    </m:e>
                  </m:d>
                </m:e>
                <m:sup>
                  <m:r>
                    <m:rPr>
                      <m:sty m:val="p"/>
                    </m:rPr>
                    <w:rPr>
                      <w:rFonts w:ascii="Cambria Math" w:eastAsia="Times New Roman" w:hAnsi="Cambria Math" w:cs="Times New Roman"/>
                      <w:sz w:val="24"/>
                      <w:szCs w:val="24"/>
                      <w:vertAlign w:val="superscript"/>
                    </w:rPr>
                    <m:t>S,B</m:t>
                  </m:r>
                </m:sup>
              </m:sSup>
            </m:oMath>
            <w:r w:rsidR="002858AD">
              <w:rPr>
                <w:rFonts w:ascii="Times New Roman" w:hAnsi="Times New Roman" w:cs="Times New Roman"/>
                <w:sz w:val="24"/>
                <w:szCs w:val="24"/>
              </w:rPr>
              <w:t xml:space="preserve"> </w:t>
            </w:r>
            <w:r w:rsidR="002858AD">
              <w:rPr>
                <w:rFonts w:ascii="Times New Roman" w:hAnsi="Times New Roman" w:cs="Times New Roman"/>
                <w:sz w:val="24"/>
                <w:szCs w:val="24"/>
              </w:rPr>
              <w:fldChar w:fldCharType="begin"/>
            </w:r>
            <w:r w:rsidR="002858AD">
              <w:rPr>
                <w:rFonts w:ascii="Times New Roman" w:hAnsi="Times New Roman" w:cs="Times New Roman"/>
                <w:sz w:val="24"/>
                <w:szCs w:val="24"/>
              </w:rPr>
              <w:instrText xml:space="preserve"> ADDIN EN.CITE &lt;EndNote&gt;&lt;Cite&gt;&lt;Author&gt;Ruiz&lt;/Author&gt;&lt;Year&gt;2020&lt;/Year&gt;&lt;RecNum&gt;297&lt;/RecNum&gt;&lt;DisplayText&gt;(Ruiz et al., 2020a)&lt;/DisplayText&gt;&lt;record&gt;&lt;rec-number&gt;297&lt;/rec-number&gt;&lt;foreign-keys&gt;&lt;key app="EN" db-id="0sapex5pfwrt05ep5w3x2zd0tdt9050e5fax" timestamp="1591609737"&gt;297&lt;/key&gt;&lt;/foreign-keys&gt;&lt;ref-type name="Journal Article"&gt;17&lt;/ref-type&gt;&lt;contributors&gt;&lt;authors&gt;&lt;author&gt;Ruiz, S&lt;/author&gt;&lt;author&gt;Fletcher, D McKay&lt;/author&gt;&lt;author&gt;Boghi, Andrea&lt;/author&gt;&lt;author&gt;Williams, Katherine&lt;/author&gt;&lt;author&gt;Duncan, Simon&lt;/author&gt;&lt;author&gt;Scotson, Callum&lt;/author&gt;&lt;author&gt;Petroselli, Chiara&lt;/author&gt;&lt;author&gt;Dias, T&lt;/author&gt;&lt;author&gt;Chadwick, DR&lt;/author&gt;&lt;author&gt;Jones, DL&lt;/author&gt;&lt;/authors&gt;&lt;/contributors&gt;&lt;titles&gt;&lt;title&gt;Image-based quantification of soil microbial dead zones induced by nitrogen fertilization&lt;/title&gt;&lt;secondary-title&gt;Science of The Total Environment&lt;/secondary-title&gt;&lt;/titles&gt;&lt;periodical&gt;&lt;full-title&gt;Science of The Total Environment&lt;/full-title&gt;&lt;/periodical&gt;&lt;pages&gt;138197&lt;/pages&gt;&lt;dates&gt;&lt;year&gt;2020&lt;/year&gt;&lt;/dates&gt;&lt;isbn&gt;0048-9697&lt;/isbn&gt;&lt;urls&gt;&lt;/urls&gt;&lt;/record&gt;&lt;/Cite&gt;&lt;/EndNote&gt;</w:instrText>
            </w:r>
            <w:r w:rsidR="002858AD">
              <w:rPr>
                <w:rFonts w:ascii="Times New Roman" w:hAnsi="Times New Roman" w:cs="Times New Roman"/>
                <w:sz w:val="24"/>
                <w:szCs w:val="24"/>
              </w:rPr>
              <w:fldChar w:fldCharType="separate"/>
            </w:r>
            <w:r w:rsidR="002858AD">
              <w:rPr>
                <w:rFonts w:ascii="Times New Roman" w:hAnsi="Times New Roman" w:cs="Times New Roman"/>
                <w:noProof/>
                <w:sz w:val="24"/>
                <w:szCs w:val="24"/>
              </w:rPr>
              <w:t>(</w:t>
            </w:r>
            <w:hyperlink w:anchor="_ENREF_43" w:tooltip="Ruiz, 2020 #297" w:history="1">
              <w:r w:rsidR="0022534B">
                <w:rPr>
                  <w:rFonts w:ascii="Times New Roman" w:hAnsi="Times New Roman" w:cs="Times New Roman"/>
                  <w:noProof/>
                  <w:sz w:val="24"/>
                  <w:szCs w:val="24"/>
                </w:rPr>
                <w:t>Ruiz et al., 2020a</w:t>
              </w:r>
            </w:hyperlink>
            <w:r w:rsidR="002858AD">
              <w:rPr>
                <w:rFonts w:ascii="Times New Roman" w:hAnsi="Times New Roman" w:cs="Times New Roman"/>
                <w:noProof/>
                <w:sz w:val="24"/>
                <w:szCs w:val="24"/>
              </w:rPr>
              <w:t>)</w:t>
            </w:r>
            <w:r w:rsidR="002858AD">
              <w:rPr>
                <w:rFonts w:ascii="Times New Roman" w:hAnsi="Times New Roman" w:cs="Times New Roman"/>
                <w:sz w:val="24"/>
                <w:szCs w:val="24"/>
              </w:rPr>
              <w:fldChar w:fldCharType="end"/>
            </w:r>
          </w:p>
        </w:tc>
      </w:tr>
      <w:tr w:rsidR="00190AA7" w:rsidRPr="00E60289" w14:paraId="6A3E643B" w14:textId="77777777" w:rsidTr="006B57DB">
        <w:tc>
          <w:tcPr>
            <w:tcW w:w="1309" w:type="dxa"/>
          </w:tcPr>
          <w:p w14:paraId="1D667E64" w14:textId="77777777" w:rsidR="00190AA7" w:rsidRPr="00E60289" w:rsidRDefault="00356A26" w:rsidP="002D1799">
            <w:pPr>
              <w:spacing w:line="480" w:lineRule="auto"/>
              <w:rPr>
                <w:rFonts w:ascii="Times New Roman" w:eastAsia="SimSun" w:hAnsi="Times New Roman" w:cs="Times New Roman"/>
                <w:iCs/>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D</m:t>
                    </m:r>
                  </m:e>
                  <m:sub>
                    <m:r>
                      <m:rPr>
                        <m:sty m:val="p"/>
                      </m:rPr>
                      <w:rPr>
                        <w:rFonts w:ascii="Cambria Math" w:hAnsi="Cambria Math" w:cs="Times New Roman"/>
                        <w:sz w:val="24"/>
                        <w:szCs w:val="24"/>
                      </w:rPr>
                      <m:t>f</m:t>
                    </m:r>
                  </m:sub>
                </m:sSub>
              </m:oMath>
            </m:oMathPara>
          </w:p>
        </w:tc>
        <w:tc>
          <w:tcPr>
            <w:tcW w:w="2655" w:type="dxa"/>
          </w:tcPr>
          <w:p w14:paraId="000B750F" w14:textId="49A4D988" w:rsidR="00190AA7" w:rsidRPr="00E60289" w:rsidRDefault="00190AA7" w:rsidP="002D1799">
            <w:pPr>
              <w:spacing w:line="480" w:lineRule="auto"/>
              <w:rPr>
                <w:rFonts w:ascii="Times New Roman" w:eastAsia="SimSun" w:hAnsi="Times New Roman" w:cs="Times New Roman"/>
                <w:sz w:val="24"/>
                <w:szCs w:val="24"/>
              </w:rPr>
            </w:pPr>
            <m:oMathPara>
              <m:oMath>
                <m:r>
                  <w:rPr>
                    <w:rFonts w:ascii="Cambria Math" w:eastAsia="SimSun" w:hAnsi="Cambria Math" w:cs="Times New Roman"/>
                    <w:sz w:val="24"/>
                    <w:szCs w:val="24"/>
                  </w:rPr>
                  <m:t>2×</m:t>
                </m:r>
                <m:sSup>
                  <m:sSupPr>
                    <m:ctrlPr>
                      <w:rPr>
                        <w:rFonts w:ascii="Cambria Math" w:eastAsia="SimSun" w:hAnsi="Cambria Math" w:cs="Times New Roman"/>
                        <w:i/>
                        <w:sz w:val="24"/>
                        <w:szCs w:val="24"/>
                      </w:rPr>
                    </m:ctrlPr>
                  </m:sSupPr>
                  <m:e>
                    <m:r>
                      <w:rPr>
                        <w:rFonts w:ascii="Cambria Math" w:eastAsia="SimSun" w:hAnsi="Cambria Math" w:cs="Times New Roman"/>
                        <w:sz w:val="24"/>
                        <w:szCs w:val="24"/>
                      </w:rPr>
                      <m:t>10</m:t>
                    </m:r>
                  </m:e>
                  <m:sup>
                    <m:r>
                      <w:rPr>
                        <w:rFonts w:ascii="Cambria Math" w:eastAsia="SimSun" w:hAnsi="Cambria Math" w:cs="Times New Roman"/>
                        <w:sz w:val="24"/>
                        <w:szCs w:val="24"/>
                      </w:rPr>
                      <m:t>-9</m:t>
                    </m:r>
                  </m:sup>
                </m:sSup>
                <m:r>
                  <w:rPr>
                    <w:rFonts w:ascii="Cambria Math" w:eastAsia="SimSun" w:hAnsi="Cambria Math" w:cs="Times New Roman"/>
                    <w:sz w:val="24"/>
                    <w:szCs w:val="24"/>
                  </w:rPr>
                  <m:t xml:space="preserve"> (-100,+1000%)</m:t>
                </m:r>
              </m:oMath>
            </m:oMathPara>
          </w:p>
        </w:tc>
        <w:tc>
          <w:tcPr>
            <w:tcW w:w="799" w:type="dxa"/>
          </w:tcPr>
          <w:p w14:paraId="529672CD" w14:textId="77777777" w:rsidR="00190AA7" w:rsidRPr="00E60289" w:rsidRDefault="00190AA7" w:rsidP="002D1799">
            <w:pPr>
              <w:spacing w:line="480" w:lineRule="auto"/>
              <w:rPr>
                <w:rFonts w:ascii="Times New Roman" w:hAnsi="Times New Roman" w:cs="Times New Roman"/>
                <w:iCs/>
                <w:sz w:val="24"/>
                <w:szCs w:val="24"/>
              </w:rPr>
            </w:pPr>
            <w:r w:rsidRPr="00E60289">
              <w:rPr>
                <w:rFonts w:ascii="Times New Roman" w:hAnsi="Times New Roman" w:cs="Times New Roman"/>
                <w:sz w:val="24"/>
                <w:szCs w:val="24"/>
              </w:rPr>
              <w:t>m</w:t>
            </w:r>
            <w:r w:rsidRPr="00E60289">
              <w:rPr>
                <w:rFonts w:ascii="Times New Roman" w:hAnsi="Times New Roman" w:cs="Times New Roman"/>
                <w:sz w:val="24"/>
                <w:szCs w:val="24"/>
                <w:vertAlign w:val="superscript"/>
              </w:rPr>
              <w:t>2</w:t>
            </w:r>
            <w:r w:rsidRPr="00E60289">
              <w:rPr>
                <w:rFonts w:ascii="Times New Roman" w:hAnsi="Times New Roman" w:cs="Times New Roman"/>
                <w:sz w:val="24"/>
                <w:szCs w:val="24"/>
              </w:rPr>
              <w:t xml:space="preserve"> s</w:t>
            </w:r>
            <w:r w:rsidRPr="00E60289">
              <w:rPr>
                <w:rFonts w:ascii="Times New Roman" w:hAnsi="Times New Roman" w:cs="Times New Roman"/>
                <w:sz w:val="24"/>
                <w:szCs w:val="24"/>
                <w:vertAlign w:val="superscript"/>
              </w:rPr>
              <w:t>-1</w:t>
            </w:r>
          </w:p>
        </w:tc>
        <w:tc>
          <w:tcPr>
            <w:tcW w:w="3596" w:type="dxa"/>
          </w:tcPr>
          <w:p w14:paraId="70BEFEB5" w14:textId="2ADAAB00" w:rsidR="00190AA7" w:rsidRPr="00E60289" w:rsidRDefault="00190AA7" w:rsidP="0022534B">
            <w:pPr>
              <w:spacing w:line="480" w:lineRule="auto"/>
              <w:rPr>
                <w:rFonts w:ascii="Times New Roman" w:hAnsi="Times New Roman" w:cs="Times New Roman"/>
                <w:iCs/>
                <w:sz w:val="24"/>
                <w:szCs w:val="24"/>
              </w:rPr>
            </w:pPr>
            <w:r w:rsidRPr="00E60289">
              <w:rPr>
                <w:rFonts w:ascii="Times New Roman" w:hAnsi="Times New Roman" w:cs="Times New Roman"/>
                <w:sz w:val="24"/>
                <w:szCs w:val="24"/>
              </w:rPr>
              <w:t xml:space="preserve">Diffusion coefficient of </w:t>
            </w:r>
            <w:r w:rsidR="00236BF4">
              <w:rPr>
                <w:rFonts w:ascii="Times New Roman" w:hAnsi="Times New Roman" w:cs="Times New Roman"/>
                <w:sz w:val="24"/>
                <w:szCs w:val="24"/>
              </w:rPr>
              <w:t>N</w:t>
            </w:r>
            <w:r w:rsidRPr="00E60289">
              <w:rPr>
                <w:rFonts w:ascii="Times New Roman" w:hAnsi="Times New Roman" w:cs="Times New Roman"/>
                <w:sz w:val="24"/>
                <w:szCs w:val="24"/>
              </w:rPr>
              <w:t xml:space="preserve"> species in free liquid</w:t>
            </w:r>
            <w:r w:rsidR="002858AD">
              <w:rPr>
                <w:rFonts w:ascii="Times New Roman" w:hAnsi="Times New Roman" w:cs="Times New Roman"/>
                <w:sz w:val="24"/>
                <w:szCs w:val="24"/>
              </w:rPr>
              <w:t xml:space="preserve"> </w:t>
            </w:r>
            <w:r w:rsidR="002858AD">
              <w:rPr>
                <w:rFonts w:ascii="Times New Roman" w:hAnsi="Times New Roman" w:cs="Times New Roman"/>
                <w:iCs/>
                <w:sz w:val="24"/>
                <w:szCs w:val="24"/>
              </w:rPr>
              <w:fldChar w:fldCharType="begin"/>
            </w:r>
            <w:r w:rsidR="002858AD">
              <w:rPr>
                <w:rFonts w:ascii="Times New Roman" w:hAnsi="Times New Roman" w:cs="Times New Roman"/>
                <w:iCs/>
                <w:sz w:val="24"/>
                <w:szCs w:val="24"/>
              </w:rPr>
              <w:instrText xml:space="preserve"> ADDIN EN.CITE &lt;EndNote&gt;&lt;Cite&gt;&lt;Author&gt;Shackelford&lt;/Author&gt;&lt;Year&gt;1991&lt;/Year&gt;&lt;RecNum&gt;319&lt;/RecNum&gt;&lt;DisplayText&gt;(Shackelford and Daniel, 1991)&lt;/DisplayText&gt;&lt;record&gt;&lt;rec-number&gt;319&lt;/rec-number&gt;&lt;foreign-keys&gt;&lt;key app="EN" db-id="0sapex5pfwrt05ep5w3x2zd0tdt9050e5fax" timestamp="1598603159"&gt;319&lt;/key&gt;&lt;/foreign-keys&gt;&lt;ref-type name="Journal Article"&gt;17&lt;/ref-type&gt;&lt;contributors&gt;&lt;authors&gt;&lt;author&gt;Shackelford, Charles D&lt;/author&gt;&lt;author&gt;Daniel, David E&lt;/author&gt;&lt;/authors&gt;&lt;/contributors&gt;&lt;titles&gt;&lt;title&gt;Diffusion in saturated soil. I: Background&lt;/title&gt;&lt;secondary-title&gt;Journal of Geotechnical Engineering&lt;/secondary-title&gt;&lt;/titles&gt;&lt;periodical&gt;&lt;full-title&gt;Journal of Geotechnical Engineering&lt;/full-title&gt;&lt;/periodical&gt;&lt;pages&gt;467-484&lt;/pages&gt;&lt;volume&gt;117&lt;/volume&gt;&lt;number&gt;3&lt;/number&gt;&lt;dates&gt;&lt;year&gt;1991&lt;/year&gt;&lt;/dates&gt;&lt;isbn&gt;0733-9410&lt;/isbn&gt;&lt;urls&gt;&lt;/urls&gt;&lt;/record&gt;&lt;/Cite&gt;&lt;/EndNote&gt;</w:instrText>
            </w:r>
            <w:r w:rsidR="002858AD">
              <w:rPr>
                <w:rFonts w:ascii="Times New Roman" w:hAnsi="Times New Roman" w:cs="Times New Roman"/>
                <w:iCs/>
                <w:sz w:val="24"/>
                <w:szCs w:val="24"/>
              </w:rPr>
              <w:fldChar w:fldCharType="separate"/>
            </w:r>
            <w:r w:rsidR="002858AD">
              <w:rPr>
                <w:rFonts w:ascii="Times New Roman" w:hAnsi="Times New Roman" w:cs="Times New Roman"/>
                <w:iCs/>
                <w:noProof/>
                <w:sz w:val="24"/>
                <w:szCs w:val="24"/>
              </w:rPr>
              <w:t>(</w:t>
            </w:r>
            <w:hyperlink w:anchor="_ENREF_46" w:tooltip="Shackelford, 1991 #319" w:history="1">
              <w:r w:rsidR="0022534B">
                <w:rPr>
                  <w:rFonts w:ascii="Times New Roman" w:hAnsi="Times New Roman" w:cs="Times New Roman"/>
                  <w:iCs/>
                  <w:noProof/>
                  <w:sz w:val="24"/>
                  <w:szCs w:val="24"/>
                </w:rPr>
                <w:t>Shackelford and Daniel, 1991</w:t>
              </w:r>
            </w:hyperlink>
            <w:r w:rsidR="002858AD">
              <w:rPr>
                <w:rFonts w:ascii="Times New Roman" w:hAnsi="Times New Roman" w:cs="Times New Roman"/>
                <w:iCs/>
                <w:noProof/>
                <w:sz w:val="24"/>
                <w:szCs w:val="24"/>
              </w:rPr>
              <w:t>)</w:t>
            </w:r>
            <w:r w:rsidR="002858AD">
              <w:rPr>
                <w:rFonts w:ascii="Times New Roman" w:hAnsi="Times New Roman" w:cs="Times New Roman"/>
                <w:iCs/>
                <w:sz w:val="24"/>
                <w:szCs w:val="24"/>
              </w:rPr>
              <w:fldChar w:fldCharType="end"/>
            </w:r>
          </w:p>
        </w:tc>
      </w:tr>
      <w:tr w:rsidR="00190AA7" w:rsidRPr="00E60289" w14:paraId="68E315C1" w14:textId="77777777" w:rsidTr="006B57DB">
        <w:tc>
          <w:tcPr>
            <w:tcW w:w="1309" w:type="dxa"/>
          </w:tcPr>
          <w:p w14:paraId="76981CA6" w14:textId="77777777" w:rsidR="00190AA7" w:rsidRPr="00E60289" w:rsidRDefault="00356A26" w:rsidP="002D1799">
            <w:pPr>
              <w:spacing w:line="480" w:lineRule="auto"/>
              <w:rPr>
                <w:rFonts w:ascii="Times New Roman" w:eastAsia="SimSu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s</m:t>
                    </m:r>
                  </m:sub>
                </m:sSub>
              </m:oMath>
            </m:oMathPara>
          </w:p>
        </w:tc>
        <w:tc>
          <w:tcPr>
            <w:tcW w:w="2655" w:type="dxa"/>
          </w:tcPr>
          <w:p w14:paraId="448FF7C0" w14:textId="77777777" w:rsidR="00190AA7" w:rsidRPr="00E60289" w:rsidRDefault="00190AA7" w:rsidP="002D1799">
            <w:pPr>
              <w:spacing w:line="480" w:lineRule="auto"/>
              <w:rPr>
                <w:rFonts w:ascii="Times New Roman" w:eastAsia="SimSun" w:hAnsi="Times New Roman" w:cs="Times New Roman"/>
                <w:sz w:val="24"/>
                <w:szCs w:val="24"/>
              </w:rPr>
            </w:pPr>
            <m:oMathPara>
              <m:oMath>
                <m:r>
                  <w:rPr>
                    <w:rFonts w:ascii="Cambria Math" w:eastAsia="SimSun" w:hAnsi="Cambria Math" w:cs="Times New Roman"/>
                    <w:sz w:val="24"/>
                    <w:szCs w:val="24"/>
                  </w:rPr>
                  <m:t>2700</m:t>
                </m:r>
              </m:oMath>
            </m:oMathPara>
          </w:p>
        </w:tc>
        <w:tc>
          <w:tcPr>
            <w:tcW w:w="799" w:type="dxa"/>
          </w:tcPr>
          <w:p w14:paraId="62206CDF" w14:textId="77777777" w:rsidR="00190AA7" w:rsidRPr="00E60289" w:rsidRDefault="00190AA7" w:rsidP="002D1799">
            <w:pPr>
              <w:spacing w:line="480" w:lineRule="auto"/>
              <w:rPr>
                <w:rFonts w:ascii="Times New Roman" w:hAnsi="Times New Roman" w:cs="Times New Roman"/>
                <w:sz w:val="24"/>
                <w:szCs w:val="24"/>
              </w:rPr>
            </w:pPr>
            <w:r w:rsidRPr="00E60289">
              <w:rPr>
                <w:rFonts w:ascii="Times New Roman" w:hAnsi="Times New Roman" w:cs="Times New Roman"/>
                <w:sz w:val="24"/>
                <w:szCs w:val="24"/>
              </w:rPr>
              <w:t>g m</w:t>
            </w:r>
            <w:r w:rsidRPr="00E60289">
              <w:rPr>
                <w:rFonts w:ascii="Times New Roman" w:hAnsi="Times New Roman" w:cs="Times New Roman"/>
                <w:sz w:val="24"/>
                <w:szCs w:val="24"/>
                <w:vertAlign w:val="superscript"/>
              </w:rPr>
              <w:t>-3</w:t>
            </w:r>
            <w:r w:rsidRPr="00E60289">
              <w:rPr>
                <w:rFonts w:ascii="Times New Roman" w:hAnsi="Times New Roman" w:cs="Times New Roman"/>
                <w:sz w:val="24"/>
                <w:szCs w:val="24"/>
                <w:vertAlign w:val="subscript"/>
              </w:rPr>
              <w:t>solid</w:t>
            </w:r>
          </w:p>
        </w:tc>
        <w:tc>
          <w:tcPr>
            <w:tcW w:w="3596" w:type="dxa"/>
          </w:tcPr>
          <w:p w14:paraId="10FD84FA" w14:textId="77777777" w:rsidR="00190AA7" w:rsidRPr="00E60289" w:rsidRDefault="00190AA7" w:rsidP="002D1799">
            <w:pPr>
              <w:spacing w:line="480" w:lineRule="auto"/>
              <w:rPr>
                <w:rFonts w:ascii="Times New Roman" w:hAnsi="Times New Roman" w:cs="Times New Roman"/>
                <w:sz w:val="24"/>
                <w:szCs w:val="24"/>
              </w:rPr>
            </w:pPr>
            <w:r w:rsidRPr="00E60289">
              <w:rPr>
                <w:rFonts w:ascii="Times New Roman" w:hAnsi="Times New Roman" w:cs="Times New Roman"/>
                <w:sz w:val="24"/>
                <w:szCs w:val="24"/>
              </w:rPr>
              <w:t>Bulk density of the soil</w:t>
            </w:r>
          </w:p>
        </w:tc>
      </w:tr>
      <w:tr w:rsidR="00190AA7" w:rsidRPr="00E60289" w14:paraId="56436FEB" w14:textId="77777777" w:rsidTr="006B57DB">
        <w:tc>
          <w:tcPr>
            <w:tcW w:w="1309" w:type="dxa"/>
          </w:tcPr>
          <w:p w14:paraId="6AC66A06" w14:textId="77777777" w:rsidR="00190AA7" w:rsidRPr="00E60289" w:rsidRDefault="00356A26" w:rsidP="002D1799">
            <w:pPr>
              <w:spacing w:line="480" w:lineRule="auto"/>
              <w:rPr>
                <w:rFonts w:ascii="Times New Roman" w:eastAsia="SimSu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m:t>
                    </m:r>
                  </m:sub>
                </m:sSub>
              </m:oMath>
            </m:oMathPara>
          </w:p>
        </w:tc>
        <w:tc>
          <w:tcPr>
            <w:tcW w:w="2655" w:type="dxa"/>
          </w:tcPr>
          <w:p w14:paraId="58DE4B02" w14:textId="7DBEE423" w:rsidR="00190AA7" w:rsidRPr="00E60289" w:rsidRDefault="00190AA7" w:rsidP="002D1799">
            <w:pPr>
              <w:spacing w:line="480" w:lineRule="auto"/>
              <w:rPr>
                <w:rFonts w:ascii="Times New Roman" w:eastAsia="SimSun" w:hAnsi="Times New Roman" w:cs="Times New Roman"/>
                <w:sz w:val="24"/>
                <w:szCs w:val="24"/>
              </w:rPr>
            </w:pPr>
            <m:oMathPara>
              <m:oMath>
                <m:r>
                  <w:rPr>
                    <w:rFonts w:ascii="Cambria Math" w:eastAsia="SimSun" w:hAnsi="Cambria Math" w:cs="Times New Roman"/>
                    <w:sz w:val="24"/>
                    <w:szCs w:val="24"/>
                  </w:rPr>
                  <m:t>44.4 (-100,+1000%)</m:t>
                </m:r>
              </m:oMath>
            </m:oMathPara>
          </w:p>
        </w:tc>
        <w:tc>
          <w:tcPr>
            <w:tcW w:w="799" w:type="dxa"/>
          </w:tcPr>
          <w:p w14:paraId="62F07C0B" w14:textId="77777777" w:rsidR="00190AA7" w:rsidRPr="00E60289" w:rsidRDefault="00190AA7" w:rsidP="002D1799">
            <w:pPr>
              <w:spacing w:line="480" w:lineRule="auto"/>
              <w:rPr>
                <w:rFonts w:ascii="Times New Roman" w:hAnsi="Times New Roman" w:cs="Times New Roman"/>
                <w:sz w:val="24"/>
                <w:szCs w:val="24"/>
              </w:rPr>
            </w:pPr>
            <w:r w:rsidRPr="00E60289">
              <w:rPr>
                <w:rFonts w:ascii="Times New Roman" w:hAnsi="Times New Roman" w:cs="Times New Roman"/>
                <w:sz w:val="24"/>
                <w:szCs w:val="24"/>
              </w:rPr>
              <w:t>m</w:t>
            </w:r>
            <w:r w:rsidRPr="00E60289">
              <w:rPr>
                <w:rFonts w:ascii="Times New Roman" w:hAnsi="Times New Roman" w:cs="Times New Roman"/>
                <w:sz w:val="24"/>
                <w:szCs w:val="24"/>
                <w:vertAlign w:val="superscript"/>
              </w:rPr>
              <w:t>2</w:t>
            </w:r>
            <w:r w:rsidRPr="00E60289">
              <w:rPr>
                <w:rFonts w:ascii="Times New Roman" w:hAnsi="Times New Roman" w:cs="Times New Roman"/>
                <w:sz w:val="24"/>
                <w:szCs w:val="24"/>
                <w:vertAlign w:val="subscript"/>
              </w:rPr>
              <w:t>solid</w:t>
            </w:r>
            <w:r w:rsidRPr="00E60289">
              <w:rPr>
                <w:rFonts w:ascii="Times New Roman" w:hAnsi="Times New Roman" w:cs="Times New Roman"/>
                <w:sz w:val="24"/>
                <w:szCs w:val="24"/>
              </w:rPr>
              <w:t xml:space="preserve"> g</w:t>
            </w:r>
            <w:r w:rsidRPr="00E60289">
              <w:rPr>
                <w:rFonts w:ascii="Times New Roman" w:hAnsi="Times New Roman" w:cs="Times New Roman"/>
                <w:sz w:val="24"/>
                <w:szCs w:val="24"/>
                <w:vertAlign w:val="superscript"/>
              </w:rPr>
              <w:t>-1</w:t>
            </w:r>
          </w:p>
        </w:tc>
        <w:tc>
          <w:tcPr>
            <w:tcW w:w="3596" w:type="dxa"/>
          </w:tcPr>
          <w:p w14:paraId="3ED3968D" w14:textId="77777777" w:rsidR="00190AA7" w:rsidRPr="00E60289" w:rsidRDefault="00190AA7" w:rsidP="002D1799">
            <w:pPr>
              <w:spacing w:line="480" w:lineRule="auto"/>
              <w:rPr>
                <w:rFonts w:ascii="Times New Roman" w:hAnsi="Times New Roman" w:cs="Times New Roman"/>
                <w:sz w:val="24"/>
                <w:szCs w:val="24"/>
              </w:rPr>
            </w:pPr>
            <w:r w:rsidRPr="00E60289">
              <w:rPr>
                <w:rFonts w:ascii="Times New Roman" w:hAnsi="Times New Roman" w:cs="Times New Roman"/>
                <w:sz w:val="24"/>
                <w:szCs w:val="24"/>
              </w:rPr>
              <w:t>Specific surface area of the soil</w:t>
            </w:r>
          </w:p>
        </w:tc>
      </w:tr>
      <w:tr w:rsidR="00190AA7" w:rsidRPr="00E60289" w14:paraId="0D282FFF" w14:textId="77777777" w:rsidTr="006B57DB">
        <w:tc>
          <w:tcPr>
            <w:tcW w:w="1309" w:type="dxa"/>
          </w:tcPr>
          <w:p w14:paraId="74297C42" w14:textId="77777777" w:rsidR="00190AA7" w:rsidRPr="00E60289" w:rsidRDefault="00190AA7" w:rsidP="002D1799">
            <w:pPr>
              <w:spacing w:line="480" w:lineRule="auto"/>
              <w:rPr>
                <w:rFonts w:ascii="Times New Roman" w:eastAsia="SimSun" w:hAnsi="Times New Roman" w:cs="Times New Roman"/>
                <w:iCs/>
                <w:sz w:val="24"/>
                <w:szCs w:val="24"/>
              </w:rPr>
            </w:pPr>
            <m:oMathPara>
              <m:oMath>
                <m:r>
                  <w:rPr>
                    <w:rFonts w:ascii="Cambria Math" w:eastAsia="SimSun" w:hAnsi="Cambria Math" w:cs="Times New Roman"/>
                    <w:sz w:val="24"/>
                    <w:szCs w:val="24"/>
                  </w:rPr>
                  <m:t>d</m:t>
                </m:r>
              </m:oMath>
            </m:oMathPara>
          </w:p>
        </w:tc>
        <w:tc>
          <w:tcPr>
            <w:tcW w:w="2655" w:type="dxa"/>
          </w:tcPr>
          <w:p w14:paraId="7690F3C6" w14:textId="489B9AAB" w:rsidR="00190AA7" w:rsidRPr="00E60289" w:rsidRDefault="00190AA7" w:rsidP="002D1799">
            <w:pPr>
              <w:spacing w:line="480" w:lineRule="auto"/>
              <w:rPr>
                <w:rFonts w:ascii="Times New Roman" w:eastAsia="SimSun" w:hAnsi="Times New Roman" w:cs="Times New Roman"/>
                <w:sz w:val="24"/>
                <w:szCs w:val="24"/>
              </w:rPr>
            </w:pPr>
            <m:oMathPara>
              <m:oMath>
                <m:r>
                  <w:rPr>
                    <w:rFonts w:ascii="Cambria Math" w:eastAsia="SimSun" w:hAnsi="Cambria Math" w:cs="Times New Roman"/>
                    <w:sz w:val="24"/>
                    <w:szCs w:val="24"/>
                  </w:rPr>
                  <m:t xml:space="preserve">2 </m:t>
                </m:r>
                <m:d>
                  <m:dPr>
                    <m:ctrlPr>
                      <w:rPr>
                        <w:rFonts w:ascii="Cambria Math" w:eastAsia="SimSun" w:hAnsi="Cambria Math" w:cs="Times New Roman"/>
                        <w:i/>
                        <w:sz w:val="24"/>
                        <w:szCs w:val="24"/>
                      </w:rPr>
                    </m:ctrlPr>
                  </m:dPr>
                  <m:e>
                    <m:r>
                      <w:rPr>
                        <w:rFonts w:ascii="Cambria Math" w:eastAsia="SimSun" w:hAnsi="Cambria Math" w:cs="Times New Roman"/>
                        <w:sz w:val="24"/>
                        <w:szCs w:val="24"/>
                      </w:rPr>
                      <m:t>±100%</m:t>
                    </m:r>
                  </m:e>
                </m:d>
              </m:oMath>
            </m:oMathPara>
          </w:p>
        </w:tc>
        <w:tc>
          <w:tcPr>
            <w:tcW w:w="799" w:type="dxa"/>
          </w:tcPr>
          <w:p w14:paraId="31E4E040" w14:textId="77777777" w:rsidR="00190AA7" w:rsidRPr="00E60289" w:rsidRDefault="00190AA7" w:rsidP="002D1799">
            <w:pPr>
              <w:spacing w:line="480" w:lineRule="auto"/>
              <w:rPr>
                <w:rFonts w:ascii="Times New Roman" w:hAnsi="Times New Roman" w:cs="Times New Roman"/>
                <w:iCs/>
                <w:sz w:val="24"/>
                <w:szCs w:val="24"/>
              </w:rPr>
            </w:pPr>
            <w:r w:rsidRPr="00E60289">
              <w:rPr>
                <w:rFonts w:ascii="Times New Roman" w:hAnsi="Times New Roman" w:cs="Times New Roman"/>
                <w:iCs/>
                <w:sz w:val="24"/>
                <w:szCs w:val="24"/>
              </w:rPr>
              <w:t>-</w:t>
            </w:r>
          </w:p>
        </w:tc>
        <w:tc>
          <w:tcPr>
            <w:tcW w:w="3596" w:type="dxa"/>
          </w:tcPr>
          <w:p w14:paraId="347BD1B1" w14:textId="39B348DF" w:rsidR="00190AA7" w:rsidRPr="00E60289" w:rsidRDefault="00190AA7" w:rsidP="0022534B">
            <w:pPr>
              <w:spacing w:line="480" w:lineRule="auto"/>
              <w:rPr>
                <w:rFonts w:ascii="Times New Roman" w:hAnsi="Times New Roman" w:cs="Times New Roman"/>
                <w:iCs/>
                <w:sz w:val="24"/>
                <w:szCs w:val="24"/>
              </w:rPr>
            </w:pPr>
            <w:r w:rsidRPr="00E60289">
              <w:rPr>
                <w:rFonts w:ascii="Times New Roman" w:hAnsi="Times New Roman" w:cs="Times New Roman"/>
                <w:sz w:val="24"/>
                <w:szCs w:val="24"/>
              </w:rPr>
              <w:t>Impedance factor to diffusion</w:t>
            </w:r>
            <w:r w:rsidR="002858AD">
              <w:rPr>
                <w:rFonts w:ascii="Times New Roman" w:hAnsi="Times New Roman" w:cs="Times New Roman"/>
                <w:sz w:val="24"/>
                <w:szCs w:val="24"/>
              </w:rPr>
              <w:t xml:space="preserve"> </w:t>
            </w:r>
            <w:r w:rsidR="002858AD" w:rsidRPr="00E60289">
              <w:rPr>
                <w:rFonts w:ascii="Times New Roman" w:hAnsi="Times New Roman" w:cs="Times New Roman"/>
                <w:iCs/>
                <w:sz w:val="24"/>
                <w:szCs w:val="24"/>
              </w:rPr>
              <w:fldChar w:fldCharType="begin"/>
            </w:r>
            <w:r w:rsidR="002858AD">
              <w:rPr>
                <w:rFonts w:ascii="Times New Roman" w:hAnsi="Times New Roman" w:cs="Times New Roman"/>
                <w:iCs/>
                <w:sz w:val="24"/>
                <w:szCs w:val="24"/>
              </w:rPr>
              <w:instrText xml:space="preserve"> ADDIN EN.CITE &lt;EndNote&gt;&lt;Cite&gt;&lt;Author&gt;Nye&lt;/Author&gt;&lt;Year&gt;1977&lt;/Year&gt;&lt;RecNum&gt;19&lt;/RecNum&gt;&lt;DisplayText&gt;(Nye and Tinker, 1977)&lt;/DisplayText&gt;&lt;record&gt;&lt;rec-number&gt;19&lt;/rec-number&gt;&lt;foreign-keys&gt;&lt;key app="EN" db-id="0sapex5pfwrt05ep5w3x2zd0tdt9050e5fax" timestamp="1456222921"&gt;19&lt;/key&gt;&lt;/foreign-keys&gt;&lt;ref-type name="Book"&gt;6&lt;/ref-type&gt;&lt;contributors&gt;&lt;authors&gt;&lt;author&gt;Nye, Peter Hague&lt;/author&gt;&lt;author&gt;Tinker, Philip Bernard&lt;/author&gt;&lt;/authors&gt;&lt;/contributors&gt;&lt;titles&gt;&lt;title&gt;Solute movement in the soil-root system&lt;/title&gt;&lt;/titles&gt;&lt;volume&gt;4&lt;/volume&gt;&lt;dates&gt;&lt;year&gt;1977&lt;/year&gt;&lt;/dates&gt;&lt;publisher&gt;Univ of California Press&lt;/publisher&gt;&lt;isbn&gt;0520034511&lt;/isbn&gt;&lt;urls&gt;&lt;/urls&gt;&lt;/record&gt;&lt;/Cite&gt;&lt;/EndNote&gt;</w:instrText>
            </w:r>
            <w:r w:rsidR="002858AD" w:rsidRPr="00E60289">
              <w:rPr>
                <w:rFonts w:ascii="Times New Roman" w:hAnsi="Times New Roman" w:cs="Times New Roman"/>
                <w:iCs/>
                <w:sz w:val="24"/>
                <w:szCs w:val="24"/>
              </w:rPr>
              <w:fldChar w:fldCharType="separate"/>
            </w:r>
            <w:r w:rsidR="002858AD">
              <w:rPr>
                <w:rFonts w:ascii="Times New Roman" w:hAnsi="Times New Roman" w:cs="Times New Roman"/>
                <w:iCs/>
                <w:noProof/>
                <w:sz w:val="24"/>
                <w:szCs w:val="24"/>
              </w:rPr>
              <w:t>(</w:t>
            </w:r>
            <w:hyperlink w:anchor="_ENREF_35" w:tooltip="Nye, 1977 #19" w:history="1">
              <w:r w:rsidR="0022534B">
                <w:rPr>
                  <w:rFonts w:ascii="Times New Roman" w:hAnsi="Times New Roman" w:cs="Times New Roman"/>
                  <w:iCs/>
                  <w:noProof/>
                  <w:sz w:val="24"/>
                  <w:szCs w:val="24"/>
                </w:rPr>
                <w:t>Nye and Tinker, 1977</w:t>
              </w:r>
            </w:hyperlink>
            <w:r w:rsidR="002858AD">
              <w:rPr>
                <w:rFonts w:ascii="Times New Roman" w:hAnsi="Times New Roman" w:cs="Times New Roman"/>
                <w:iCs/>
                <w:noProof/>
                <w:sz w:val="24"/>
                <w:szCs w:val="24"/>
              </w:rPr>
              <w:t>)</w:t>
            </w:r>
            <w:r w:rsidR="002858AD" w:rsidRPr="00E60289">
              <w:rPr>
                <w:rFonts w:ascii="Times New Roman" w:hAnsi="Times New Roman" w:cs="Times New Roman"/>
                <w:iCs/>
                <w:sz w:val="24"/>
                <w:szCs w:val="24"/>
              </w:rPr>
              <w:fldChar w:fldCharType="end"/>
            </w:r>
          </w:p>
        </w:tc>
      </w:tr>
      <w:tr w:rsidR="00190AA7" w:rsidRPr="00E60289" w14:paraId="336624BA" w14:textId="77777777" w:rsidTr="006B57DB">
        <w:tc>
          <w:tcPr>
            <w:tcW w:w="1309" w:type="dxa"/>
          </w:tcPr>
          <w:p w14:paraId="59C6020E" w14:textId="77777777" w:rsidR="00190AA7" w:rsidRPr="00E60289" w:rsidRDefault="00356A26" w:rsidP="002D1799">
            <w:pPr>
              <w:spacing w:line="480" w:lineRule="auto"/>
              <w:rPr>
                <w:rFonts w:ascii="Times New Roman" w:eastAsia="SimSun" w:hAnsi="Times New Roman" w:cs="Times New Roman"/>
                <w:iCs/>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m</m:t>
                    </m:r>
                  </m:sub>
                </m:sSub>
              </m:oMath>
            </m:oMathPara>
          </w:p>
        </w:tc>
        <w:tc>
          <w:tcPr>
            <w:tcW w:w="2655" w:type="dxa"/>
          </w:tcPr>
          <w:p w14:paraId="1C49CAAD" w14:textId="77777777" w:rsidR="00190AA7" w:rsidRPr="00E60289" w:rsidRDefault="00190AA7" w:rsidP="002D1799">
            <w:pPr>
              <w:spacing w:line="480" w:lineRule="auto"/>
              <w:rPr>
                <w:rFonts w:ascii="Times New Roman" w:eastAsia="SimSun" w:hAnsi="Times New Roman" w:cs="Times New Roman"/>
                <w:sz w:val="24"/>
                <w:szCs w:val="24"/>
              </w:rPr>
            </w:pPr>
            <m:oMathPara>
              <m:oMath>
                <m:r>
                  <w:rPr>
                    <w:rFonts w:ascii="Cambria Math" w:eastAsia="SimSun" w:hAnsi="Cambria Math" w:cs="Times New Roman"/>
                    <w:sz w:val="24"/>
                    <w:szCs w:val="24"/>
                  </w:rPr>
                  <m:t>1×</m:t>
                </m:r>
                <m:sSup>
                  <m:sSupPr>
                    <m:ctrlPr>
                      <w:rPr>
                        <w:rFonts w:ascii="Cambria Math" w:eastAsia="SimSun" w:hAnsi="Cambria Math" w:cs="Times New Roman"/>
                        <w:i/>
                        <w:sz w:val="24"/>
                        <w:szCs w:val="24"/>
                      </w:rPr>
                    </m:ctrlPr>
                  </m:sSupPr>
                  <m:e>
                    <m:r>
                      <w:rPr>
                        <w:rFonts w:ascii="Cambria Math" w:eastAsia="SimSun" w:hAnsi="Cambria Math" w:cs="Times New Roman"/>
                        <w:sz w:val="24"/>
                        <w:szCs w:val="24"/>
                      </w:rPr>
                      <m:t>10</m:t>
                    </m:r>
                  </m:e>
                  <m:sup>
                    <m:r>
                      <w:rPr>
                        <w:rFonts w:ascii="Cambria Math" w:eastAsia="SimSun" w:hAnsi="Cambria Math" w:cs="Times New Roman"/>
                        <w:sz w:val="24"/>
                        <w:szCs w:val="24"/>
                      </w:rPr>
                      <m:t>-4</m:t>
                    </m:r>
                  </m:sup>
                </m:sSup>
              </m:oMath>
            </m:oMathPara>
          </w:p>
        </w:tc>
        <w:tc>
          <w:tcPr>
            <w:tcW w:w="799" w:type="dxa"/>
          </w:tcPr>
          <w:p w14:paraId="55F0FE6D" w14:textId="77777777" w:rsidR="00190AA7" w:rsidRPr="00E60289" w:rsidRDefault="00190AA7" w:rsidP="002D1799">
            <w:pPr>
              <w:spacing w:line="480" w:lineRule="auto"/>
              <w:rPr>
                <w:rFonts w:ascii="Times New Roman" w:hAnsi="Times New Roman" w:cs="Times New Roman"/>
                <w:iCs/>
                <w:sz w:val="24"/>
                <w:szCs w:val="24"/>
              </w:rPr>
            </w:pPr>
            <w:proofErr w:type="spellStart"/>
            <w:r w:rsidRPr="00E60289">
              <w:rPr>
                <w:rFonts w:ascii="Times New Roman" w:hAnsi="Times New Roman" w:cs="Times New Roman"/>
                <w:iCs/>
                <w:sz w:val="24"/>
                <w:szCs w:val="24"/>
              </w:rPr>
              <w:t>mol</w:t>
            </w:r>
            <w:proofErr w:type="spellEnd"/>
            <w:r w:rsidRPr="00E60289">
              <w:rPr>
                <w:rFonts w:ascii="Times New Roman" w:hAnsi="Times New Roman" w:cs="Times New Roman"/>
                <w:iCs/>
                <w:sz w:val="24"/>
                <w:szCs w:val="24"/>
              </w:rPr>
              <w:t xml:space="preserve"> m</w:t>
            </w:r>
            <w:r w:rsidRPr="00E60289">
              <w:rPr>
                <w:rFonts w:ascii="Times New Roman" w:hAnsi="Times New Roman" w:cs="Times New Roman"/>
                <w:iCs/>
                <w:sz w:val="24"/>
                <w:szCs w:val="24"/>
                <w:vertAlign w:val="superscript"/>
              </w:rPr>
              <w:t>-2</w:t>
            </w:r>
            <w:r w:rsidRPr="00E60289">
              <w:rPr>
                <w:rFonts w:ascii="Times New Roman" w:hAnsi="Times New Roman" w:cs="Times New Roman"/>
                <w:iCs/>
                <w:sz w:val="24"/>
                <w:szCs w:val="24"/>
                <w:vertAlign w:val="subscript"/>
              </w:rPr>
              <w:t>root</w:t>
            </w:r>
            <w:r w:rsidRPr="00E60289">
              <w:rPr>
                <w:rFonts w:ascii="Times New Roman" w:hAnsi="Times New Roman" w:cs="Times New Roman"/>
                <w:iCs/>
                <w:sz w:val="24"/>
                <w:szCs w:val="24"/>
                <w:vertAlign w:val="superscript"/>
              </w:rPr>
              <w:t xml:space="preserve"> </w:t>
            </w:r>
            <w:r w:rsidRPr="00E60289">
              <w:rPr>
                <w:rFonts w:ascii="Times New Roman" w:hAnsi="Times New Roman" w:cs="Times New Roman"/>
                <w:iCs/>
                <w:sz w:val="24"/>
                <w:szCs w:val="24"/>
              </w:rPr>
              <w:t>s</w:t>
            </w:r>
            <w:r w:rsidRPr="00E60289">
              <w:rPr>
                <w:rFonts w:ascii="Times New Roman" w:hAnsi="Times New Roman" w:cs="Times New Roman"/>
                <w:iCs/>
                <w:sz w:val="24"/>
                <w:szCs w:val="24"/>
                <w:vertAlign w:val="superscript"/>
              </w:rPr>
              <w:t>-1</w:t>
            </w:r>
            <w:r w:rsidRPr="00E60289">
              <w:rPr>
                <w:rFonts w:ascii="Times New Roman" w:hAnsi="Times New Roman" w:cs="Times New Roman"/>
                <w:iCs/>
                <w:sz w:val="24"/>
                <w:szCs w:val="24"/>
              </w:rPr>
              <w:t xml:space="preserve"> </w:t>
            </w:r>
            <w:r w:rsidRPr="00E60289">
              <w:rPr>
                <w:rFonts w:ascii="Times New Roman" w:hAnsi="Times New Roman" w:cs="Times New Roman"/>
                <w:sz w:val="24"/>
                <w:szCs w:val="24"/>
              </w:rPr>
              <w:t xml:space="preserve"> </w:t>
            </w:r>
          </w:p>
        </w:tc>
        <w:tc>
          <w:tcPr>
            <w:tcW w:w="3596" w:type="dxa"/>
          </w:tcPr>
          <w:p w14:paraId="195D828D" w14:textId="77777777" w:rsidR="00190AA7" w:rsidRPr="00E60289" w:rsidRDefault="00190AA7" w:rsidP="002D1799">
            <w:pPr>
              <w:spacing w:line="480" w:lineRule="auto"/>
              <w:rPr>
                <w:rFonts w:ascii="Times New Roman" w:hAnsi="Times New Roman" w:cs="Times New Roman"/>
                <w:iCs/>
                <w:sz w:val="24"/>
                <w:szCs w:val="24"/>
              </w:rPr>
            </w:pPr>
            <w:r w:rsidRPr="00E60289">
              <w:rPr>
                <w:rFonts w:ascii="Times New Roman" w:hAnsi="Times New Roman" w:cs="Times New Roman"/>
                <w:sz w:val="24"/>
                <w:szCs w:val="24"/>
              </w:rPr>
              <w:t>Maximum root nitrate uptake</w:t>
            </w:r>
          </w:p>
        </w:tc>
      </w:tr>
      <w:tr w:rsidR="00190AA7" w:rsidRPr="00E60289" w14:paraId="6A04451A" w14:textId="77777777" w:rsidTr="006B57DB">
        <w:tc>
          <w:tcPr>
            <w:tcW w:w="1309" w:type="dxa"/>
          </w:tcPr>
          <w:p w14:paraId="709BD4AD" w14:textId="77777777" w:rsidR="00190AA7" w:rsidRPr="00E60289" w:rsidRDefault="00356A26" w:rsidP="002D1799">
            <w:pPr>
              <w:spacing w:line="480" w:lineRule="auto"/>
              <w:rPr>
                <w:rFonts w:ascii="Times New Roman" w:eastAsia="SimSun" w:hAnsi="Times New Roman" w:cs="Times New Roman"/>
                <w:iCs/>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m</m:t>
                    </m:r>
                  </m:sub>
                </m:sSub>
              </m:oMath>
            </m:oMathPara>
          </w:p>
        </w:tc>
        <w:tc>
          <w:tcPr>
            <w:tcW w:w="2655" w:type="dxa"/>
          </w:tcPr>
          <w:p w14:paraId="253ADA46" w14:textId="77777777" w:rsidR="00190AA7" w:rsidRPr="00E60289" w:rsidRDefault="00190AA7" w:rsidP="002D1799">
            <w:pPr>
              <w:spacing w:line="480" w:lineRule="auto"/>
              <w:rPr>
                <w:rFonts w:ascii="Times New Roman" w:eastAsia="SimSun" w:hAnsi="Times New Roman" w:cs="Times New Roman"/>
                <w:sz w:val="24"/>
                <w:szCs w:val="24"/>
              </w:rPr>
            </w:pPr>
            <m:oMathPara>
              <m:oMath>
                <m:r>
                  <w:rPr>
                    <w:rFonts w:ascii="Cambria Math" w:eastAsia="SimSun" w:hAnsi="Cambria Math" w:cs="Times New Roman"/>
                    <w:sz w:val="24"/>
                    <w:szCs w:val="24"/>
                  </w:rPr>
                  <m:t>0.025</m:t>
                </m:r>
              </m:oMath>
            </m:oMathPara>
          </w:p>
        </w:tc>
        <w:tc>
          <w:tcPr>
            <w:tcW w:w="799" w:type="dxa"/>
          </w:tcPr>
          <w:p w14:paraId="5DD478C8" w14:textId="77777777" w:rsidR="00190AA7" w:rsidRPr="00E60289" w:rsidRDefault="00190AA7" w:rsidP="002D1799">
            <w:pPr>
              <w:spacing w:line="480" w:lineRule="auto"/>
              <w:rPr>
                <w:rFonts w:ascii="Times New Roman" w:hAnsi="Times New Roman" w:cs="Times New Roman"/>
                <w:iCs/>
                <w:sz w:val="24"/>
                <w:szCs w:val="24"/>
              </w:rPr>
            </w:pPr>
            <w:proofErr w:type="spellStart"/>
            <w:r w:rsidRPr="00E60289">
              <w:rPr>
                <w:rFonts w:ascii="Times New Roman" w:hAnsi="Times New Roman" w:cs="Times New Roman"/>
                <w:iCs/>
                <w:sz w:val="24"/>
                <w:szCs w:val="24"/>
              </w:rPr>
              <w:t>mol</w:t>
            </w:r>
            <w:proofErr w:type="spellEnd"/>
            <w:r w:rsidRPr="00E60289">
              <w:rPr>
                <w:rFonts w:ascii="Times New Roman" w:hAnsi="Times New Roman" w:cs="Times New Roman"/>
                <w:iCs/>
                <w:sz w:val="24"/>
                <w:szCs w:val="24"/>
              </w:rPr>
              <w:t xml:space="preserve"> m</w:t>
            </w:r>
            <w:r w:rsidRPr="00E60289">
              <w:rPr>
                <w:rFonts w:ascii="Times New Roman" w:hAnsi="Times New Roman" w:cs="Times New Roman"/>
                <w:iCs/>
                <w:sz w:val="24"/>
                <w:szCs w:val="24"/>
                <w:vertAlign w:val="superscript"/>
              </w:rPr>
              <w:t>-3</w:t>
            </w:r>
            <w:r w:rsidRPr="00E60289">
              <w:rPr>
                <w:rFonts w:ascii="Times New Roman" w:hAnsi="Times New Roman" w:cs="Times New Roman"/>
                <w:iCs/>
                <w:sz w:val="24"/>
                <w:szCs w:val="24"/>
                <w:vertAlign w:val="subscript"/>
              </w:rPr>
              <w:t>water</w:t>
            </w:r>
          </w:p>
        </w:tc>
        <w:tc>
          <w:tcPr>
            <w:tcW w:w="3596" w:type="dxa"/>
          </w:tcPr>
          <w:p w14:paraId="3B2A8A31" w14:textId="10BCD505" w:rsidR="00190AA7" w:rsidRPr="00E60289" w:rsidRDefault="00190AA7" w:rsidP="002D1799">
            <w:pPr>
              <w:spacing w:line="480" w:lineRule="auto"/>
              <w:rPr>
                <w:rFonts w:ascii="Times New Roman" w:hAnsi="Times New Roman" w:cs="Times New Roman"/>
                <w:iCs/>
                <w:sz w:val="24"/>
                <w:szCs w:val="24"/>
              </w:rPr>
            </w:pPr>
            <w:r w:rsidRPr="00E60289">
              <w:rPr>
                <w:rFonts w:ascii="Times New Roman" w:hAnsi="Times New Roman" w:cs="Times New Roman"/>
                <w:sz w:val="24"/>
                <w:szCs w:val="24"/>
              </w:rPr>
              <w:t xml:space="preserve">Nitrate concentration when the rate of </w:t>
            </w:r>
            <w:r w:rsidR="00236BF4">
              <w:rPr>
                <w:rFonts w:ascii="Times New Roman" w:hAnsi="Times New Roman" w:cs="Times New Roman"/>
                <w:sz w:val="24"/>
                <w:szCs w:val="24"/>
              </w:rPr>
              <w:t>N</w:t>
            </w:r>
            <w:r w:rsidRPr="00E60289">
              <w:rPr>
                <w:rFonts w:ascii="Times New Roman" w:hAnsi="Times New Roman" w:cs="Times New Roman"/>
                <w:sz w:val="24"/>
                <w:szCs w:val="24"/>
              </w:rPr>
              <w:t xml:space="preserve"> uptake by the plant is half of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m</m:t>
                  </m:r>
                </m:sub>
              </m:sSub>
            </m:oMath>
            <w:r w:rsidRPr="00E60289">
              <w:rPr>
                <w:rFonts w:ascii="Times New Roman" w:hAnsi="Times New Roman" w:cs="Times New Roman"/>
                <w:sz w:val="24"/>
                <w:szCs w:val="24"/>
              </w:rPr>
              <w:t>,</w:t>
            </w:r>
          </w:p>
        </w:tc>
      </w:tr>
      <w:tr w:rsidR="00190AA7" w:rsidRPr="00E60289" w14:paraId="50C31FFC" w14:textId="77777777" w:rsidTr="006B57DB">
        <w:tc>
          <w:tcPr>
            <w:tcW w:w="1309" w:type="dxa"/>
          </w:tcPr>
          <w:p w14:paraId="40DBE557" w14:textId="77777777" w:rsidR="00190AA7" w:rsidRPr="00E60289" w:rsidRDefault="00190AA7" w:rsidP="002D1799">
            <w:pPr>
              <w:spacing w:line="480" w:lineRule="auto"/>
              <w:rPr>
                <w:rFonts w:ascii="Times New Roman" w:eastAsia="SimSun" w:hAnsi="Times New Roman" w:cs="Times New Roman"/>
                <w:sz w:val="24"/>
                <w:szCs w:val="24"/>
              </w:rPr>
            </w:pPr>
            <m:oMathPara>
              <m:oMath>
                <m:r>
                  <w:rPr>
                    <w:rFonts w:ascii="Cambria Math" w:hAnsi="Cambria Math" w:cs="Times New Roman"/>
                    <w:sz w:val="24"/>
                    <w:szCs w:val="24"/>
                  </w:rPr>
                  <m:t>γ</m:t>
                </m:r>
              </m:oMath>
            </m:oMathPara>
          </w:p>
        </w:tc>
        <w:tc>
          <w:tcPr>
            <w:tcW w:w="2655" w:type="dxa"/>
          </w:tcPr>
          <w:p w14:paraId="4EFA0DDA" w14:textId="77777777" w:rsidR="00190AA7" w:rsidRPr="00E60289" w:rsidRDefault="00190AA7" w:rsidP="002D1799">
            <w:pPr>
              <w:spacing w:line="480" w:lineRule="auto"/>
              <w:rPr>
                <w:rFonts w:ascii="Times New Roman" w:eastAsia="SimSun" w:hAnsi="Times New Roman" w:cs="Times New Roman"/>
                <w:sz w:val="24"/>
                <w:szCs w:val="24"/>
              </w:rPr>
            </w:pPr>
            <m:oMathPara>
              <m:oMath>
                <m:r>
                  <w:rPr>
                    <w:rFonts w:ascii="Cambria Math" w:eastAsia="SimSun" w:hAnsi="Cambria Math" w:cs="Times New Roman"/>
                    <w:sz w:val="24"/>
                    <w:szCs w:val="24"/>
                  </w:rPr>
                  <m:t>0.577</m:t>
                </m:r>
              </m:oMath>
            </m:oMathPara>
          </w:p>
        </w:tc>
        <w:tc>
          <w:tcPr>
            <w:tcW w:w="799" w:type="dxa"/>
          </w:tcPr>
          <w:p w14:paraId="69F23677" w14:textId="77777777" w:rsidR="00190AA7" w:rsidRPr="00E60289" w:rsidRDefault="00190AA7" w:rsidP="002D1799">
            <w:pPr>
              <w:spacing w:line="480" w:lineRule="auto"/>
              <w:rPr>
                <w:rFonts w:ascii="Times New Roman" w:hAnsi="Times New Roman" w:cs="Times New Roman"/>
                <w:iCs/>
                <w:sz w:val="24"/>
                <w:szCs w:val="24"/>
              </w:rPr>
            </w:pPr>
            <w:r w:rsidRPr="00E60289">
              <w:rPr>
                <w:rFonts w:ascii="Times New Roman" w:hAnsi="Times New Roman" w:cs="Times New Roman"/>
                <w:iCs/>
                <w:sz w:val="24"/>
                <w:szCs w:val="24"/>
              </w:rPr>
              <w:t>-</w:t>
            </w:r>
          </w:p>
        </w:tc>
        <w:tc>
          <w:tcPr>
            <w:tcW w:w="3596" w:type="dxa"/>
          </w:tcPr>
          <w:p w14:paraId="0C205E02" w14:textId="77777777" w:rsidR="00190AA7" w:rsidRPr="00E60289" w:rsidRDefault="00190AA7" w:rsidP="002D1799">
            <w:pPr>
              <w:spacing w:line="480" w:lineRule="auto"/>
              <w:rPr>
                <w:rFonts w:ascii="Times New Roman" w:hAnsi="Times New Roman" w:cs="Times New Roman"/>
                <w:sz w:val="24"/>
                <w:szCs w:val="24"/>
              </w:rPr>
            </w:pPr>
            <w:r w:rsidRPr="00E60289">
              <w:rPr>
                <w:rFonts w:ascii="Times New Roman" w:hAnsi="Times New Roman" w:cs="Times New Roman"/>
                <w:sz w:val="24"/>
                <w:szCs w:val="24"/>
              </w:rPr>
              <w:t>The Euler-</w:t>
            </w:r>
            <w:proofErr w:type="spellStart"/>
            <w:r w:rsidRPr="00E60289">
              <w:rPr>
                <w:rFonts w:ascii="Times New Roman" w:hAnsi="Times New Roman" w:cs="Times New Roman"/>
                <w:sz w:val="24"/>
                <w:szCs w:val="24"/>
              </w:rPr>
              <w:t>Mascheroni</w:t>
            </w:r>
            <w:proofErr w:type="spellEnd"/>
            <w:r w:rsidRPr="00E60289">
              <w:rPr>
                <w:rFonts w:ascii="Times New Roman" w:hAnsi="Times New Roman" w:cs="Times New Roman"/>
                <w:sz w:val="24"/>
                <w:szCs w:val="24"/>
              </w:rPr>
              <w:t xml:space="preserve"> constant</w:t>
            </w:r>
          </w:p>
        </w:tc>
      </w:tr>
      <w:tr w:rsidR="00190AA7" w:rsidRPr="00E60289" w14:paraId="2444D1EA" w14:textId="77777777" w:rsidTr="006B57DB">
        <w:tc>
          <w:tcPr>
            <w:tcW w:w="1309" w:type="dxa"/>
          </w:tcPr>
          <w:p w14:paraId="68AED54B" w14:textId="77777777" w:rsidR="00190AA7" w:rsidRPr="00E60289" w:rsidRDefault="00190AA7" w:rsidP="002D1799">
            <w:pPr>
              <w:spacing w:line="480" w:lineRule="auto"/>
              <w:rPr>
                <w:rFonts w:ascii="Times New Roman" w:eastAsia="SimSun" w:hAnsi="Times New Roman" w:cs="Times New Roman"/>
                <w:sz w:val="24"/>
                <w:szCs w:val="24"/>
              </w:rPr>
            </w:pPr>
            <m:oMathPara>
              <m:oMath>
                <m:r>
                  <w:rPr>
                    <w:rFonts w:ascii="Cambria Math" w:eastAsia="SimSun" w:hAnsi="Cambria Math" w:cs="Times New Roman"/>
                    <w:sz w:val="24"/>
                    <w:szCs w:val="24"/>
                  </w:rPr>
                  <m:t>b</m:t>
                </m:r>
              </m:oMath>
            </m:oMathPara>
          </w:p>
        </w:tc>
        <w:tc>
          <w:tcPr>
            <w:tcW w:w="2655" w:type="dxa"/>
          </w:tcPr>
          <w:p w14:paraId="16399AC8" w14:textId="77777777" w:rsidR="00190AA7" w:rsidRPr="00E60289" w:rsidRDefault="00190AA7" w:rsidP="002D1799">
            <w:pPr>
              <w:spacing w:line="480" w:lineRule="auto"/>
              <w:rPr>
                <w:rFonts w:ascii="Times New Roman" w:eastAsia="SimSun" w:hAnsi="Times New Roman" w:cs="Times New Roman"/>
                <w:sz w:val="24"/>
                <w:szCs w:val="24"/>
              </w:rPr>
            </w:pPr>
            <m:oMathPara>
              <m:oMath>
                <m:r>
                  <w:rPr>
                    <w:rFonts w:ascii="Cambria Math" w:eastAsia="SimSun" w:hAnsi="Cambria Math" w:cs="Times New Roman"/>
                    <w:sz w:val="24"/>
                    <w:szCs w:val="24"/>
                  </w:rPr>
                  <m:t>1</m:t>
                </m:r>
              </m:oMath>
            </m:oMathPara>
          </w:p>
        </w:tc>
        <w:tc>
          <w:tcPr>
            <w:tcW w:w="799" w:type="dxa"/>
          </w:tcPr>
          <w:p w14:paraId="3AF399C9" w14:textId="77777777" w:rsidR="00190AA7" w:rsidRPr="00E60289" w:rsidRDefault="00190AA7" w:rsidP="002D1799">
            <w:pPr>
              <w:spacing w:line="480" w:lineRule="auto"/>
              <w:rPr>
                <w:rFonts w:ascii="Times New Roman" w:hAnsi="Times New Roman" w:cs="Times New Roman"/>
                <w:iCs/>
                <w:sz w:val="24"/>
                <w:szCs w:val="24"/>
              </w:rPr>
            </w:pPr>
            <w:r w:rsidRPr="00E60289">
              <w:rPr>
                <w:rFonts w:ascii="Times New Roman" w:hAnsi="Times New Roman" w:cs="Times New Roman"/>
                <w:iCs/>
                <w:sz w:val="24"/>
                <w:szCs w:val="24"/>
              </w:rPr>
              <w:t>-</w:t>
            </w:r>
          </w:p>
        </w:tc>
        <w:tc>
          <w:tcPr>
            <w:tcW w:w="3596" w:type="dxa"/>
          </w:tcPr>
          <w:p w14:paraId="2E5F9787" w14:textId="77777777" w:rsidR="00190AA7" w:rsidRPr="00E60289" w:rsidRDefault="00190AA7" w:rsidP="002D1799">
            <w:pPr>
              <w:spacing w:line="480" w:lineRule="auto"/>
              <w:rPr>
                <w:rFonts w:ascii="Times New Roman" w:hAnsi="Times New Roman" w:cs="Times New Roman"/>
                <w:sz w:val="24"/>
                <w:szCs w:val="24"/>
              </w:rPr>
            </w:pPr>
            <w:r w:rsidRPr="00E60289">
              <w:rPr>
                <w:rFonts w:ascii="Times New Roman" w:hAnsi="Times New Roman" w:cs="Times New Roman"/>
                <w:sz w:val="24"/>
                <w:szCs w:val="24"/>
              </w:rPr>
              <w:t>Buffer Power of nitrate</w:t>
            </w:r>
          </w:p>
        </w:tc>
      </w:tr>
      <w:tr w:rsidR="00190AA7" w:rsidRPr="00E60289" w14:paraId="4D71E08C" w14:textId="77777777" w:rsidTr="006B57DB">
        <w:tc>
          <w:tcPr>
            <w:tcW w:w="1309" w:type="dxa"/>
          </w:tcPr>
          <w:p w14:paraId="7F35B680" w14:textId="77777777" w:rsidR="00190AA7" w:rsidRPr="00E60289" w:rsidRDefault="00356A26" w:rsidP="002D1799">
            <w:pPr>
              <w:spacing w:line="480" w:lineRule="auto"/>
              <w:rPr>
                <w:rFonts w:ascii="Times New Roman" w:eastAsia="SimSun" w:hAnsi="Times New Roman" w:cs="Times New Roman"/>
                <w:sz w:val="24"/>
                <w:szCs w:val="24"/>
              </w:rPr>
            </w:pPr>
            <m:oMathPara>
              <m:oMath>
                <m:sSub>
                  <m:sSubPr>
                    <m:ctrlPr>
                      <w:rPr>
                        <w:rFonts w:ascii="Cambria Math" w:eastAsia="SimSun" w:hAnsi="Cambria Math" w:cs="Times New Roman"/>
                        <w:i/>
                        <w:sz w:val="24"/>
                        <w:szCs w:val="24"/>
                      </w:rPr>
                    </m:ctrlPr>
                  </m:sSubPr>
                  <m:e>
                    <m:r>
                      <w:rPr>
                        <w:rFonts w:ascii="Cambria Math" w:eastAsia="SimSun" w:hAnsi="Cambria Math" w:cs="Times New Roman"/>
                        <w:sz w:val="24"/>
                        <w:szCs w:val="24"/>
                      </w:rPr>
                      <m:t>t</m:t>
                    </m:r>
                  </m:e>
                  <m:sub>
                    <m:r>
                      <w:rPr>
                        <w:rFonts w:ascii="Cambria Math" w:eastAsia="SimSun" w:hAnsi="Cambria Math" w:cs="Times New Roman"/>
                        <w:sz w:val="24"/>
                        <w:szCs w:val="24"/>
                      </w:rPr>
                      <m:t>1</m:t>
                    </m:r>
                  </m:sub>
                </m:sSub>
                <m:r>
                  <w:rPr>
                    <w:rFonts w:ascii="Cambria Math" w:eastAsia="SimSun" w:hAnsi="Cambria Math" w:cs="Times New Roman"/>
                    <w:sz w:val="24"/>
                    <w:szCs w:val="24"/>
                  </w:rPr>
                  <m:t>,</m:t>
                </m:r>
                <m:sSub>
                  <m:sSubPr>
                    <m:ctrlPr>
                      <w:rPr>
                        <w:rFonts w:ascii="Cambria Math" w:eastAsia="SimSun" w:hAnsi="Cambria Math" w:cs="Times New Roman"/>
                        <w:i/>
                        <w:sz w:val="24"/>
                        <w:szCs w:val="24"/>
                      </w:rPr>
                    </m:ctrlPr>
                  </m:sSubPr>
                  <m:e>
                    <m:r>
                      <w:rPr>
                        <w:rFonts w:ascii="Cambria Math" w:eastAsia="SimSun" w:hAnsi="Cambria Math" w:cs="Times New Roman"/>
                        <w:sz w:val="24"/>
                        <w:szCs w:val="24"/>
                      </w:rPr>
                      <m:t>t</m:t>
                    </m:r>
                  </m:e>
                  <m:sub>
                    <m:r>
                      <w:rPr>
                        <w:rFonts w:ascii="Cambria Math" w:eastAsia="SimSun" w:hAnsi="Cambria Math" w:cs="Times New Roman"/>
                        <w:sz w:val="24"/>
                        <w:szCs w:val="24"/>
                      </w:rPr>
                      <m:t>2</m:t>
                    </m:r>
                  </m:sub>
                </m:sSub>
              </m:oMath>
            </m:oMathPara>
          </w:p>
        </w:tc>
        <w:tc>
          <w:tcPr>
            <w:tcW w:w="2655" w:type="dxa"/>
          </w:tcPr>
          <w:p w14:paraId="4AA74B0E" w14:textId="77777777" w:rsidR="00190AA7" w:rsidRPr="00E60289" w:rsidRDefault="00190AA7" w:rsidP="002D1799">
            <w:pPr>
              <w:spacing w:line="480" w:lineRule="auto"/>
              <w:rPr>
                <w:rFonts w:ascii="Times New Roman" w:eastAsia="SimSun" w:hAnsi="Times New Roman" w:cs="Times New Roman"/>
                <w:sz w:val="24"/>
                <w:szCs w:val="24"/>
              </w:rPr>
            </w:pPr>
            <m:oMathPara>
              <m:oMath>
                <m:r>
                  <w:rPr>
                    <w:rFonts w:ascii="Cambria Math" w:eastAsia="SimSun" w:hAnsi="Cambria Math" w:cs="Times New Roman"/>
                    <w:sz w:val="24"/>
                    <w:szCs w:val="24"/>
                  </w:rPr>
                  <m:t>0≤</m:t>
                </m:r>
                <m:sSub>
                  <m:sSubPr>
                    <m:ctrlPr>
                      <w:rPr>
                        <w:rFonts w:ascii="Cambria Math" w:eastAsia="SimSun" w:hAnsi="Cambria Math" w:cs="Times New Roman"/>
                        <w:i/>
                        <w:sz w:val="24"/>
                        <w:szCs w:val="24"/>
                      </w:rPr>
                    </m:ctrlPr>
                  </m:sSubPr>
                  <m:e>
                    <m:r>
                      <w:rPr>
                        <w:rFonts w:ascii="Cambria Math" w:eastAsia="SimSun" w:hAnsi="Cambria Math" w:cs="Times New Roman"/>
                        <w:sz w:val="24"/>
                        <w:szCs w:val="24"/>
                      </w:rPr>
                      <m:t>t</m:t>
                    </m:r>
                  </m:e>
                  <m:sub>
                    <m:r>
                      <w:rPr>
                        <w:rFonts w:ascii="Cambria Math" w:eastAsia="SimSun" w:hAnsi="Cambria Math" w:cs="Times New Roman"/>
                        <w:sz w:val="24"/>
                        <w:szCs w:val="24"/>
                      </w:rPr>
                      <m:t>1</m:t>
                    </m:r>
                  </m:sub>
                </m:sSub>
                <m:r>
                  <w:rPr>
                    <w:rFonts w:ascii="Cambria Math" w:eastAsia="SimSun" w:hAnsi="Cambria Math" w:cs="Times New Roman"/>
                    <w:sz w:val="24"/>
                    <w:szCs w:val="24"/>
                  </w:rPr>
                  <m:t>≤</m:t>
                </m:r>
                <m:sSub>
                  <m:sSubPr>
                    <m:ctrlPr>
                      <w:rPr>
                        <w:rFonts w:ascii="Cambria Math" w:eastAsia="SimSun" w:hAnsi="Cambria Math" w:cs="Times New Roman"/>
                        <w:i/>
                        <w:sz w:val="24"/>
                        <w:szCs w:val="24"/>
                      </w:rPr>
                    </m:ctrlPr>
                  </m:sSubPr>
                  <m:e>
                    <m:r>
                      <w:rPr>
                        <w:rFonts w:ascii="Cambria Math" w:eastAsia="SimSun" w:hAnsi="Cambria Math" w:cs="Times New Roman"/>
                        <w:sz w:val="24"/>
                        <w:szCs w:val="24"/>
                      </w:rPr>
                      <m:t>t</m:t>
                    </m:r>
                  </m:e>
                  <m:sub>
                    <m:r>
                      <w:rPr>
                        <w:rFonts w:ascii="Cambria Math" w:eastAsia="SimSun" w:hAnsi="Cambria Math" w:cs="Times New Roman"/>
                        <w:sz w:val="24"/>
                        <w:szCs w:val="24"/>
                      </w:rPr>
                      <m:t>2</m:t>
                    </m:r>
                  </m:sub>
                </m:sSub>
                <m:r>
                  <w:rPr>
                    <w:rFonts w:ascii="Cambria Math" w:eastAsia="SimSun" w:hAnsi="Cambria Math" w:cs="Times New Roman"/>
                    <w:sz w:val="24"/>
                    <w:szCs w:val="24"/>
                  </w:rPr>
                  <m:t xml:space="preserve">≤70 </m:t>
                </m:r>
                <m:r>
                  <m:rPr>
                    <m:sty m:val="p"/>
                  </m:rPr>
                  <w:rPr>
                    <w:rFonts w:ascii="Cambria Math" w:eastAsia="SimSun" w:hAnsi="Cambria Math" w:cs="Times New Roman"/>
                    <w:sz w:val="24"/>
                    <w:szCs w:val="24"/>
                  </w:rPr>
                  <m:t>days</m:t>
                </m:r>
              </m:oMath>
            </m:oMathPara>
          </w:p>
        </w:tc>
        <w:tc>
          <w:tcPr>
            <w:tcW w:w="799" w:type="dxa"/>
          </w:tcPr>
          <w:p w14:paraId="0EF729FC" w14:textId="77777777" w:rsidR="00190AA7" w:rsidRPr="00E60289" w:rsidRDefault="00190AA7" w:rsidP="002D1799">
            <w:pPr>
              <w:spacing w:line="480" w:lineRule="auto"/>
              <w:rPr>
                <w:rFonts w:ascii="Times New Roman" w:hAnsi="Times New Roman" w:cs="Times New Roman"/>
                <w:iCs/>
                <w:sz w:val="24"/>
                <w:szCs w:val="24"/>
              </w:rPr>
            </w:pPr>
            <w:r w:rsidRPr="00E60289">
              <w:rPr>
                <w:rFonts w:ascii="Times New Roman" w:hAnsi="Times New Roman" w:cs="Times New Roman"/>
                <w:iCs/>
                <w:sz w:val="24"/>
                <w:szCs w:val="24"/>
              </w:rPr>
              <w:t>s</w:t>
            </w:r>
          </w:p>
        </w:tc>
        <w:tc>
          <w:tcPr>
            <w:tcW w:w="3596" w:type="dxa"/>
          </w:tcPr>
          <w:p w14:paraId="3B12707B" w14:textId="77777777" w:rsidR="00190AA7" w:rsidRPr="00E60289" w:rsidRDefault="00190AA7" w:rsidP="002D1799">
            <w:pPr>
              <w:spacing w:line="480" w:lineRule="auto"/>
              <w:rPr>
                <w:rFonts w:ascii="Times New Roman" w:hAnsi="Times New Roman" w:cs="Times New Roman"/>
                <w:sz w:val="24"/>
                <w:szCs w:val="24"/>
              </w:rPr>
            </w:pPr>
            <w:r w:rsidRPr="00E60289">
              <w:rPr>
                <w:rFonts w:ascii="Times New Roman" w:hAnsi="Times New Roman" w:cs="Times New Roman"/>
                <w:sz w:val="24"/>
                <w:szCs w:val="24"/>
              </w:rPr>
              <w:t>First and second application times of nitrate fertiliser</w:t>
            </w:r>
          </w:p>
        </w:tc>
      </w:tr>
      <w:tr w:rsidR="00190AA7" w:rsidRPr="00E60289" w14:paraId="33A1CF00" w14:textId="77777777" w:rsidTr="006B57DB">
        <w:tc>
          <w:tcPr>
            <w:tcW w:w="1309" w:type="dxa"/>
          </w:tcPr>
          <w:p w14:paraId="24C027BD" w14:textId="77777777" w:rsidR="00190AA7" w:rsidRPr="00E60289" w:rsidRDefault="00356A26" w:rsidP="002D1799">
            <w:pPr>
              <w:spacing w:line="480" w:lineRule="auto"/>
              <w:rPr>
                <w:rFonts w:ascii="Times New Roman" w:eastAsia="SimSun" w:hAnsi="Times New Roman" w:cs="Times New Roman"/>
                <w:sz w:val="24"/>
                <w:szCs w:val="24"/>
              </w:rPr>
            </w:pPr>
            <m:oMathPara>
              <m:oMath>
                <m:sSub>
                  <m:sSubPr>
                    <m:ctrlPr>
                      <w:rPr>
                        <w:rFonts w:ascii="Cambria Math" w:eastAsia="SimSun" w:hAnsi="Cambria Math" w:cs="Times New Roman"/>
                        <w:i/>
                        <w:sz w:val="24"/>
                        <w:szCs w:val="24"/>
                      </w:rPr>
                    </m:ctrlPr>
                  </m:sSubPr>
                  <m:e>
                    <m:r>
                      <w:rPr>
                        <w:rFonts w:ascii="Cambria Math" w:eastAsia="SimSun" w:hAnsi="Cambria Math" w:cs="Times New Roman"/>
                        <w:sz w:val="24"/>
                        <w:szCs w:val="24"/>
                      </w:rPr>
                      <m:t>N</m:t>
                    </m:r>
                  </m:e>
                  <m:sub>
                    <m:r>
                      <w:rPr>
                        <w:rFonts w:ascii="Cambria Math" w:eastAsia="SimSun" w:hAnsi="Cambria Math" w:cs="Times New Roman"/>
                        <w:sz w:val="24"/>
                        <w:szCs w:val="24"/>
                      </w:rPr>
                      <m:t>tot</m:t>
                    </m:r>
                  </m:sub>
                </m:sSub>
              </m:oMath>
            </m:oMathPara>
          </w:p>
        </w:tc>
        <w:tc>
          <w:tcPr>
            <w:tcW w:w="2655" w:type="dxa"/>
          </w:tcPr>
          <w:p w14:paraId="7AC13F12" w14:textId="77777777" w:rsidR="00190AA7" w:rsidRPr="00E60289" w:rsidRDefault="00190AA7" w:rsidP="002D1799">
            <w:pPr>
              <w:spacing w:line="480" w:lineRule="auto"/>
              <w:rPr>
                <w:rFonts w:ascii="Times New Roman" w:eastAsia="SimSun" w:hAnsi="Times New Roman" w:cs="Times New Roman"/>
                <w:sz w:val="24"/>
                <w:szCs w:val="24"/>
              </w:rPr>
            </w:pPr>
            <m:oMathPara>
              <m:oMath>
                <m:r>
                  <w:rPr>
                    <w:rFonts w:ascii="Cambria Math" w:eastAsia="SimSun" w:hAnsi="Cambria Math" w:cs="Times New Roman"/>
                    <w:sz w:val="24"/>
                    <w:szCs w:val="24"/>
                  </w:rPr>
                  <m:t>1</m:t>
                </m:r>
              </m:oMath>
            </m:oMathPara>
          </w:p>
        </w:tc>
        <w:tc>
          <w:tcPr>
            <w:tcW w:w="799" w:type="dxa"/>
          </w:tcPr>
          <w:p w14:paraId="629D8555" w14:textId="77777777" w:rsidR="00190AA7" w:rsidRPr="00E60289" w:rsidRDefault="00190AA7" w:rsidP="002D1799">
            <w:pPr>
              <w:spacing w:line="480" w:lineRule="auto"/>
              <w:rPr>
                <w:rFonts w:ascii="Times New Roman" w:hAnsi="Times New Roman" w:cs="Times New Roman"/>
                <w:iCs/>
                <w:sz w:val="24"/>
                <w:szCs w:val="24"/>
              </w:rPr>
            </w:pPr>
            <w:proofErr w:type="spellStart"/>
            <w:r w:rsidRPr="00E60289">
              <w:rPr>
                <w:rFonts w:ascii="Times New Roman" w:hAnsi="Times New Roman" w:cs="Times New Roman"/>
                <w:iCs/>
                <w:sz w:val="24"/>
                <w:szCs w:val="24"/>
              </w:rPr>
              <w:t>mol</w:t>
            </w:r>
            <w:proofErr w:type="spellEnd"/>
          </w:p>
        </w:tc>
        <w:tc>
          <w:tcPr>
            <w:tcW w:w="3596" w:type="dxa"/>
          </w:tcPr>
          <w:p w14:paraId="5010E804" w14:textId="21C00A3E" w:rsidR="00190AA7" w:rsidRPr="00E60289" w:rsidRDefault="00190AA7" w:rsidP="0022534B">
            <w:pPr>
              <w:spacing w:line="480" w:lineRule="auto"/>
              <w:rPr>
                <w:rFonts w:ascii="Times New Roman" w:hAnsi="Times New Roman" w:cs="Times New Roman"/>
                <w:sz w:val="24"/>
                <w:szCs w:val="24"/>
              </w:rPr>
            </w:pPr>
            <w:r w:rsidRPr="00E60289">
              <w:rPr>
                <w:rFonts w:ascii="Times New Roman" w:hAnsi="Times New Roman" w:cs="Times New Roman"/>
                <w:sz w:val="24"/>
                <w:szCs w:val="24"/>
              </w:rPr>
              <w:t>Total amount of fertiliser applied over growing season. Calculated from 144 kg ha</w:t>
            </w:r>
            <w:r w:rsidRPr="00E60289">
              <w:rPr>
                <w:rFonts w:ascii="Times New Roman" w:hAnsi="Times New Roman" w:cs="Times New Roman"/>
                <w:sz w:val="24"/>
                <w:szCs w:val="24"/>
                <w:vertAlign w:val="superscript"/>
              </w:rPr>
              <w:t>-1</w:t>
            </w:r>
            <w:r w:rsidRPr="00E60289">
              <w:rPr>
                <w:rFonts w:ascii="Times New Roman" w:hAnsi="Times New Roman" w:cs="Times New Roman"/>
                <w:sz w:val="24"/>
                <w:szCs w:val="24"/>
              </w:rPr>
              <w:t xml:space="preserve"> yr</w:t>
            </w:r>
            <w:r w:rsidRPr="00E60289">
              <w:rPr>
                <w:rFonts w:ascii="Times New Roman" w:hAnsi="Times New Roman" w:cs="Times New Roman"/>
                <w:sz w:val="24"/>
                <w:szCs w:val="24"/>
                <w:vertAlign w:val="superscript"/>
              </w:rPr>
              <w:t>-1</w:t>
            </w:r>
            <w:r w:rsidRPr="00E60289">
              <w:rPr>
                <w:rFonts w:ascii="Times New Roman" w:hAnsi="Times New Roman" w:cs="Times New Roman"/>
                <w:sz w:val="24"/>
                <w:szCs w:val="24"/>
              </w:rPr>
              <w:t xml:space="preserve"> changed to </w:t>
            </w:r>
            <w:proofErr w:type="spellStart"/>
            <w:r w:rsidRPr="00E60289">
              <w:rPr>
                <w:rFonts w:ascii="Times New Roman" w:hAnsi="Times New Roman" w:cs="Times New Roman"/>
                <w:sz w:val="24"/>
                <w:szCs w:val="24"/>
              </w:rPr>
              <w:t>mol</w:t>
            </w:r>
            <w:proofErr w:type="spellEnd"/>
            <w:r w:rsidRPr="00E60289">
              <w:rPr>
                <w:rFonts w:ascii="Times New Roman" w:hAnsi="Times New Roman" w:cs="Times New Roman"/>
                <w:sz w:val="24"/>
                <w:szCs w:val="24"/>
              </w:rPr>
              <w:t xml:space="preserve"> per m</w:t>
            </w:r>
            <w:r w:rsidRPr="00E60289">
              <w:rPr>
                <w:rFonts w:ascii="Times New Roman" w:hAnsi="Times New Roman" w:cs="Times New Roman"/>
                <w:sz w:val="24"/>
                <w:szCs w:val="24"/>
                <w:vertAlign w:val="superscript"/>
              </w:rPr>
              <w:t>2</w:t>
            </w:r>
            <w:r w:rsidRPr="00E60289">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00040A59">
              <w:rPr>
                <w:rFonts w:ascii="Times New Roman" w:hAnsi="Times New Roman" w:cs="Times New Roman"/>
                <w:sz w:val="24"/>
                <w:szCs w:val="24"/>
              </w:rPr>
              <w:instrText xml:space="preserve"> ADDIN EN.CITE &lt;EndNote&gt;&lt;Cite&gt;&lt;Author&gt;Goulding&lt;/Author&gt;&lt;Year&gt;2000&lt;/Year&gt;&lt;RecNum&gt;292&lt;/RecNum&gt;&lt;DisplayText&gt;(Goulding, 2000)&lt;/DisplayText&gt;&lt;record&gt;&lt;rec-number&gt;292&lt;/rec-number&gt;&lt;foreign-keys&gt;&lt;key app="EN" db-id="0sapex5pfwrt05ep5w3x2zd0tdt9050e5fax" timestamp="1590569291"&gt;292&lt;/key&gt;&lt;/foreign-keys&gt;&lt;ref-type name="Journal Article"&gt;17&lt;/ref-type&gt;&lt;contributors&gt;&lt;authors&gt;&lt;author&gt;Goulding, K&lt;/author&gt;&lt;/authors&gt;&lt;/contributors&gt;&lt;titles&gt;&lt;title&gt;Nitrate leaching from arable and horticultural land&lt;/title&gt;&lt;secondary-title&gt;Soil use and management&lt;/secondary-title&gt;&lt;/titles&gt;&lt;periodical&gt;&lt;full-title&gt;Soil use and management&lt;/full-title&gt;&lt;/periodical&gt;&lt;pages&gt;145-151&lt;/pages&gt;&lt;volume&gt;16&lt;/volume&gt;&lt;dates&gt;&lt;year&gt;2000&lt;/year&gt;&lt;/dates&gt;&lt;isbn&gt;0266-0032&lt;/isbn&gt;&lt;urls&gt;&lt;/urls&gt;&lt;/record&gt;&lt;/Cite&gt;&lt;/EndNote&gt;</w:instrText>
            </w:r>
            <w:r w:rsidRPr="00E60289">
              <w:rPr>
                <w:rFonts w:ascii="Times New Roman" w:hAnsi="Times New Roman" w:cs="Times New Roman"/>
                <w:sz w:val="24"/>
                <w:szCs w:val="24"/>
              </w:rPr>
              <w:fldChar w:fldCharType="separate"/>
            </w:r>
            <w:r w:rsidR="00040A59">
              <w:rPr>
                <w:rFonts w:ascii="Times New Roman" w:hAnsi="Times New Roman" w:cs="Times New Roman"/>
                <w:noProof/>
                <w:sz w:val="24"/>
                <w:szCs w:val="24"/>
              </w:rPr>
              <w:t>(</w:t>
            </w:r>
            <w:hyperlink w:anchor="_ENREF_20" w:tooltip="Goulding, 2000 #292" w:history="1">
              <w:r w:rsidR="0022534B">
                <w:rPr>
                  <w:rFonts w:ascii="Times New Roman" w:hAnsi="Times New Roman" w:cs="Times New Roman"/>
                  <w:noProof/>
                  <w:sz w:val="24"/>
                  <w:szCs w:val="24"/>
                </w:rPr>
                <w:t>Goulding, 2000</w:t>
              </w:r>
            </w:hyperlink>
            <w:r w:rsidR="00040A59">
              <w:rPr>
                <w:rFonts w:ascii="Times New Roman" w:hAnsi="Times New Roman" w:cs="Times New Roman"/>
                <w:noProof/>
                <w:sz w:val="24"/>
                <w:szCs w:val="24"/>
              </w:rPr>
              <w:t>)</w:t>
            </w:r>
            <w:r w:rsidRPr="00E60289">
              <w:rPr>
                <w:rFonts w:ascii="Times New Roman" w:hAnsi="Times New Roman" w:cs="Times New Roman"/>
                <w:sz w:val="24"/>
                <w:szCs w:val="24"/>
              </w:rPr>
              <w:fldChar w:fldCharType="end"/>
            </w:r>
            <w:r w:rsidRPr="00E60289">
              <w:rPr>
                <w:rFonts w:ascii="Times New Roman" w:hAnsi="Times New Roman" w:cs="Times New Roman"/>
                <w:sz w:val="24"/>
                <w:szCs w:val="24"/>
              </w:rPr>
              <w:t>.</w:t>
            </w:r>
          </w:p>
        </w:tc>
      </w:tr>
      <w:tr w:rsidR="00190AA7" w:rsidRPr="00E60289" w14:paraId="28AA29FC" w14:textId="77777777" w:rsidTr="006B57DB">
        <w:tc>
          <w:tcPr>
            <w:tcW w:w="1309" w:type="dxa"/>
          </w:tcPr>
          <w:p w14:paraId="618EFBE7" w14:textId="77777777" w:rsidR="00190AA7" w:rsidRPr="00E60289" w:rsidRDefault="00356A26" w:rsidP="002D1799">
            <w:pPr>
              <w:spacing w:line="480" w:lineRule="auto"/>
              <w:rPr>
                <w:rFonts w:ascii="Times New Roman" w:eastAsia="SimSun" w:hAnsi="Times New Roman" w:cs="Times New Roman"/>
                <w:sz w:val="24"/>
                <w:szCs w:val="24"/>
              </w:rPr>
            </w:pPr>
            <m:oMathPara>
              <m:oMath>
                <m:sSub>
                  <m:sSubPr>
                    <m:ctrlPr>
                      <w:rPr>
                        <w:rFonts w:ascii="Cambria Math" w:hAnsi="Cambria Math" w:cs="Times New Roman"/>
                        <w:bCs/>
                        <w:i/>
                        <w:sz w:val="24"/>
                        <w:szCs w:val="24"/>
                      </w:rPr>
                    </m:ctrlPr>
                  </m:sSubPr>
                  <m:e>
                    <m:r>
                      <w:rPr>
                        <w:rFonts w:ascii="Cambria Math" w:hAnsi="Cambria Math" w:cs="Times New Roman"/>
                        <w:sz w:val="24"/>
                        <w:szCs w:val="24"/>
                      </w:rPr>
                      <m:t>q</m:t>
                    </m:r>
                  </m:e>
                  <m:sub>
                    <m:r>
                      <w:rPr>
                        <w:rFonts w:ascii="Cambria Math" w:hAnsi="Cambria Math" w:cs="Times New Roman"/>
                        <w:sz w:val="24"/>
                        <w:szCs w:val="24"/>
                      </w:rPr>
                      <m:t>w</m:t>
                    </m:r>
                  </m:sub>
                </m:sSub>
                <m:r>
                  <w:rPr>
                    <w:rFonts w:ascii="Cambria Math" w:eastAsia="SimSun" w:hAnsi="Cambria Math" w:cs="Times New Roman"/>
                    <w:sz w:val="24"/>
                    <w:szCs w:val="24"/>
                  </w:rPr>
                  <m:t>(t)</m:t>
                </m:r>
              </m:oMath>
            </m:oMathPara>
          </w:p>
        </w:tc>
        <w:tc>
          <w:tcPr>
            <w:tcW w:w="2655" w:type="dxa"/>
          </w:tcPr>
          <w:p w14:paraId="4562C301" w14:textId="77777777" w:rsidR="00190AA7" w:rsidRPr="00E60289" w:rsidRDefault="00190AA7" w:rsidP="002D1799">
            <w:pPr>
              <w:spacing w:line="480" w:lineRule="auto"/>
              <w:rPr>
                <w:rFonts w:ascii="Times New Roman" w:eastAsia="SimSun" w:hAnsi="Times New Roman" w:cs="Times New Roman"/>
                <w:sz w:val="24"/>
                <w:szCs w:val="24"/>
              </w:rPr>
            </w:pPr>
            <w:r w:rsidRPr="00E60289">
              <w:rPr>
                <w:rFonts w:ascii="Times New Roman" w:eastAsia="SimSun" w:hAnsi="Times New Roman" w:cs="Times New Roman"/>
                <w:sz w:val="24"/>
                <w:szCs w:val="24"/>
              </w:rPr>
              <w:t>From data</w:t>
            </w:r>
          </w:p>
        </w:tc>
        <w:tc>
          <w:tcPr>
            <w:tcW w:w="799" w:type="dxa"/>
          </w:tcPr>
          <w:p w14:paraId="78DFE164" w14:textId="77777777" w:rsidR="00190AA7" w:rsidRPr="00E60289" w:rsidRDefault="00190AA7" w:rsidP="002D1799">
            <w:pPr>
              <w:spacing w:line="480" w:lineRule="auto"/>
              <w:rPr>
                <w:rFonts w:ascii="Times New Roman" w:hAnsi="Times New Roman" w:cs="Times New Roman"/>
                <w:iCs/>
                <w:sz w:val="24"/>
                <w:szCs w:val="24"/>
              </w:rPr>
            </w:pPr>
            <w:r w:rsidRPr="00E60289">
              <w:rPr>
                <w:rFonts w:ascii="Times New Roman" w:hAnsi="Times New Roman" w:cs="Times New Roman"/>
                <w:bCs/>
                <w:sz w:val="24"/>
                <w:szCs w:val="24"/>
              </w:rPr>
              <w:t>m</w:t>
            </w:r>
            <w:r w:rsidRPr="00E60289">
              <w:rPr>
                <w:rFonts w:ascii="Times New Roman" w:hAnsi="Times New Roman" w:cs="Times New Roman"/>
                <w:bCs/>
                <w:sz w:val="24"/>
                <w:szCs w:val="24"/>
                <w:vertAlign w:val="superscript"/>
              </w:rPr>
              <w:t>3</w:t>
            </w:r>
            <w:r w:rsidRPr="00E60289">
              <w:rPr>
                <w:rFonts w:ascii="Times New Roman" w:hAnsi="Times New Roman" w:cs="Times New Roman"/>
                <w:bCs/>
                <w:sz w:val="24"/>
                <w:szCs w:val="24"/>
                <w:vertAlign w:val="subscript"/>
              </w:rPr>
              <w:t>water</w:t>
            </w:r>
            <w:r w:rsidRPr="00E60289">
              <w:rPr>
                <w:rFonts w:ascii="Times New Roman" w:hAnsi="Times New Roman" w:cs="Times New Roman"/>
                <w:bCs/>
                <w:sz w:val="24"/>
                <w:szCs w:val="24"/>
              </w:rPr>
              <w:t xml:space="preserve"> m</w:t>
            </w:r>
            <w:r w:rsidRPr="00E60289">
              <w:rPr>
                <w:rFonts w:ascii="Times New Roman" w:hAnsi="Times New Roman" w:cs="Times New Roman"/>
                <w:bCs/>
                <w:sz w:val="24"/>
                <w:szCs w:val="24"/>
                <w:vertAlign w:val="superscript"/>
              </w:rPr>
              <w:t>-2</w:t>
            </w:r>
            <w:r w:rsidRPr="00E60289">
              <w:rPr>
                <w:rFonts w:ascii="Times New Roman" w:hAnsi="Times New Roman" w:cs="Times New Roman"/>
                <w:bCs/>
                <w:sz w:val="24"/>
                <w:szCs w:val="24"/>
                <w:vertAlign w:val="subscript"/>
              </w:rPr>
              <w:t>surface</w:t>
            </w:r>
            <w:r w:rsidRPr="00E60289">
              <w:rPr>
                <w:rFonts w:ascii="Times New Roman" w:hAnsi="Times New Roman" w:cs="Times New Roman"/>
                <w:bCs/>
                <w:sz w:val="24"/>
                <w:szCs w:val="24"/>
              </w:rPr>
              <w:t xml:space="preserve"> s</w:t>
            </w:r>
            <w:r w:rsidRPr="00E60289">
              <w:rPr>
                <w:rFonts w:ascii="Times New Roman" w:hAnsi="Times New Roman" w:cs="Times New Roman"/>
                <w:bCs/>
                <w:sz w:val="24"/>
                <w:szCs w:val="24"/>
                <w:vertAlign w:val="superscript"/>
              </w:rPr>
              <w:t>-1</w:t>
            </w:r>
          </w:p>
        </w:tc>
        <w:tc>
          <w:tcPr>
            <w:tcW w:w="3596" w:type="dxa"/>
          </w:tcPr>
          <w:p w14:paraId="3FD6A5F9" w14:textId="77777777" w:rsidR="00190AA7" w:rsidRPr="00E60289" w:rsidRDefault="00190AA7" w:rsidP="002D1799">
            <w:pPr>
              <w:spacing w:line="480" w:lineRule="auto"/>
              <w:rPr>
                <w:rFonts w:ascii="Times New Roman" w:hAnsi="Times New Roman" w:cs="Times New Roman"/>
                <w:sz w:val="24"/>
                <w:szCs w:val="24"/>
              </w:rPr>
            </w:pPr>
            <w:r w:rsidRPr="00E60289">
              <w:rPr>
                <w:rFonts w:ascii="Times New Roman" w:hAnsi="Times New Roman" w:cs="Times New Roman"/>
                <w:sz w:val="24"/>
                <w:szCs w:val="24"/>
              </w:rPr>
              <w:t>Time dependent rainfall rate with daily resolution</w:t>
            </w:r>
          </w:p>
        </w:tc>
      </w:tr>
      <w:tr w:rsidR="00190AA7" w:rsidRPr="00E60289" w14:paraId="36D64407" w14:textId="77777777" w:rsidTr="006B57DB">
        <w:tc>
          <w:tcPr>
            <w:tcW w:w="1309" w:type="dxa"/>
          </w:tcPr>
          <w:p w14:paraId="23196AEF" w14:textId="77777777" w:rsidR="00190AA7" w:rsidRPr="005E7B0A" w:rsidRDefault="00190AA7" w:rsidP="002D1799">
            <w:pPr>
              <w:spacing w:line="480" w:lineRule="auto"/>
              <w:rPr>
                <w:rFonts w:ascii="Times New Roman" w:eastAsia="SimSun" w:hAnsi="Times New Roman" w:cs="Times New Roman"/>
                <w:sz w:val="24"/>
                <w:szCs w:val="24"/>
              </w:rPr>
            </w:pPr>
            <m:oMathPara>
              <m:oMath>
                <m:r>
                  <w:rPr>
                    <w:rFonts w:ascii="Cambria Math" w:eastAsia="SimSun" w:hAnsi="Cambria Math" w:cs="Times New Roman"/>
                    <w:sz w:val="24"/>
                    <w:szCs w:val="24"/>
                  </w:rPr>
                  <w:lastRenderedPageBreak/>
                  <m:t>σ</m:t>
                </m:r>
              </m:oMath>
            </m:oMathPara>
          </w:p>
        </w:tc>
        <w:tc>
          <w:tcPr>
            <w:tcW w:w="2655" w:type="dxa"/>
          </w:tcPr>
          <w:p w14:paraId="21282A1E" w14:textId="77777777" w:rsidR="00190AA7" w:rsidRPr="005E7B0A" w:rsidRDefault="00190AA7" w:rsidP="002D1799">
            <w:pPr>
              <w:spacing w:line="480" w:lineRule="auto"/>
              <w:rPr>
                <w:rFonts w:ascii="Times New Roman" w:eastAsia="SimSun" w:hAnsi="Times New Roman" w:cs="Times New Roman"/>
                <w:sz w:val="24"/>
                <w:szCs w:val="24"/>
              </w:rPr>
            </w:pPr>
            <m:oMathPara>
              <m:oMath>
                <m:r>
                  <w:rPr>
                    <w:rFonts w:ascii="Cambria Math" w:eastAsia="SimSun" w:hAnsi="Cambria Math" w:cs="Times New Roman"/>
                    <w:sz w:val="24"/>
                    <w:szCs w:val="24"/>
                  </w:rPr>
                  <m:t>8</m:t>
                </m:r>
              </m:oMath>
            </m:oMathPara>
          </w:p>
        </w:tc>
        <w:tc>
          <w:tcPr>
            <w:tcW w:w="799" w:type="dxa"/>
          </w:tcPr>
          <w:p w14:paraId="1CE48BD4" w14:textId="77777777" w:rsidR="00190AA7" w:rsidRPr="005E7B0A" w:rsidRDefault="00190AA7" w:rsidP="002D1799">
            <w:pPr>
              <w:spacing w:line="480" w:lineRule="auto"/>
              <w:rPr>
                <w:rFonts w:ascii="Times New Roman" w:hAnsi="Times New Roman" w:cs="Times New Roman"/>
                <w:iCs/>
                <w:sz w:val="24"/>
                <w:szCs w:val="24"/>
              </w:rPr>
            </w:pPr>
            <w:r w:rsidRPr="005E7B0A">
              <w:rPr>
                <w:rFonts w:ascii="Times New Roman" w:hAnsi="Times New Roman" w:cs="Times New Roman"/>
                <w:iCs/>
                <w:sz w:val="24"/>
                <w:szCs w:val="24"/>
              </w:rPr>
              <w:t>hr</w:t>
            </w:r>
          </w:p>
        </w:tc>
        <w:tc>
          <w:tcPr>
            <w:tcW w:w="3596" w:type="dxa"/>
          </w:tcPr>
          <w:p w14:paraId="06D51012" w14:textId="77777777" w:rsidR="00190AA7" w:rsidRPr="005E7B0A" w:rsidRDefault="00190AA7" w:rsidP="002D1799">
            <w:pPr>
              <w:spacing w:line="480" w:lineRule="auto"/>
              <w:rPr>
                <w:rFonts w:ascii="Times New Roman" w:hAnsi="Times New Roman" w:cs="Times New Roman"/>
                <w:sz w:val="24"/>
                <w:szCs w:val="24"/>
              </w:rPr>
            </w:pPr>
            <w:r w:rsidRPr="005E7B0A">
              <w:rPr>
                <w:rFonts w:ascii="Times New Roman" w:hAnsi="Times New Roman" w:cs="Times New Roman"/>
                <w:sz w:val="24"/>
                <w:szCs w:val="24"/>
              </w:rPr>
              <w:t>Standard deviation of fertiliser pulse</w:t>
            </w:r>
          </w:p>
        </w:tc>
      </w:tr>
      <w:tr w:rsidR="00190AA7" w:rsidRPr="00E60289" w14:paraId="0EC4A616" w14:textId="77777777" w:rsidTr="006B57DB">
        <w:tc>
          <w:tcPr>
            <w:tcW w:w="1309" w:type="dxa"/>
          </w:tcPr>
          <w:p w14:paraId="54FC90F1" w14:textId="77777777" w:rsidR="00190AA7" w:rsidRPr="005E7B0A" w:rsidRDefault="00190AA7" w:rsidP="002D1799">
            <w:pPr>
              <w:spacing w:line="480" w:lineRule="auto"/>
              <w:rPr>
                <w:rFonts w:ascii="Times New Roman" w:eastAsia="SimSun" w:hAnsi="Times New Roman" w:cs="Times New Roman"/>
                <w:sz w:val="24"/>
                <w:szCs w:val="24"/>
              </w:rPr>
            </w:pPr>
            <m:oMathPara>
              <m:oMath>
                <m:r>
                  <w:rPr>
                    <w:rFonts w:ascii="Cambria Math" w:hAnsi="Cambria Math" w:cs="Times New Roman"/>
                    <w:sz w:val="24"/>
                    <w:szCs w:val="24"/>
                  </w:rPr>
                  <m:t>P</m:t>
                </m:r>
              </m:oMath>
            </m:oMathPara>
          </w:p>
        </w:tc>
        <w:tc>
          <w:tcPr>
            <w:tcW w:w="2655" w:type="dxa"/>
          </w:tcPr>
          <w:p w14:paraId="78514391" w14:textId="2D5CCA9C" w:rsidR="00190AA7" w:rsidRPr="005E7B0A" w:rsidRDefault="00190AA7" w:rsidP="001F6AD3">
            <w:pPr>
              <w:spacing w:line="480" w:lineRule="auto"/>
              <w:rPr>
                <w:rFonts w:ascii="Times New Roman" w:eastAsia="SimSun" w:hAnsi="Times New Roman" w:cs="Times New Roman"/>
                <w:sz w:val="24"/>
                <w:szCs w:val="24"/>
              </w:rPr>
            </w:pPr>
            <m:oMathPara>
              <m:oMath>
                <m:r>
                  <w:rPr>
                    <w:rFonts w:ascii="Cambria Math" w:eastAsia="SimSun" w:hAnsi="Cambria Math" w:cs="Times New Roman"/>
                    <w:sz w:val="24"/>
                    <w:szCs w:val="24"/>
                  </w:rPr>
                  <m:t>-2.75×</m:t>
                </m:r>
                <m:sSup>
                  <m:sSupPr>
                    <m:ctrlPr>
                      <w:rPr>
                        <w:rFonts w:ascii="Cambria Math" w:eastAsia="SimSun" w:hAnsi="Cambria Math" w:cs="Times New Roman"/>
                        <w:i/>
                        <w:sz w:val="24"/>
                        <w:szCs w:val="24"/>
                      </w:rPr>
                    </m:ctrlPr>
                  </m:sSupPr>
                  <m:e>
                    <m:r>
                      <w:rPr>
                        <w:rFonts w:ascii="Cambria Math" w:eastAsia="SimSun" w:hAnsi="Cambria Math" w:cs="Times New Roman"/>
                        <w:sz w:val="24"/>
                        <w:szCs w:val="24"/>
                      </w:rPr>
                      <m:t>10</m:t>
                    </m:r>
                  </m:e>
                  <m:sup>
                    <m:r>
                      <w:rPr>
                        <w:rFonts w:ascii="Cambria Math" w:eastAsia="SimSun" w:hAnsi="Cambria Math" w:cs="Times New Roman"/>
                        <w:sz w:val="24"/>
                        <w:szCs w:val="24"/>
                      </w:rPr>
                      <m:t>5</m:t>
                    </m:r>
                  </m:sup>
                </m:sSup>
                <m:r>
                  <w:rPr>
                    <w:rFonts w:ascii="Cambria Math" w:eastAsia="SimSun" w:hAnsi="Cambria Math" w:cs="Times New Roman"/>
                    <w:sz w:val="24"/>
                    <w:szCs w:val="24"/>
                  </w:rPr>
                  <m:t>(±100%)</m:t>
                </m:r>
              </m:oMath>
            </m:oMathPara>
          </w:p>
        </w:tc>
        <w:tc>
          <w:tcPr>
            <w:tcW w:w="799" w:type="dxa"/>
          </w:tcPr>
          <w:p w14:paraId="6099FF98" w14:textId="77777777" w:rsidR="00190AA7" w:rsidRPr="005E7B0A" w:rsidRDefault="00190AA7" w:rsidP="002D1799">
            <w:pPr>
              <w:spacing w:line="480" w:lineRule="auto"/>
              <w:rPr>
                <w:rFonts w:ascii="Times New Roman" w:hAnsi="Times New Roman" w:cs="Times New Roman"/>
                <w:iCs/>
                <w:sz w:val="24"/>
                <w:szCs w:val="24"/>
              </w:rPr>
            </w:pPr>
            <w:r w:rsidRPr="005E7B0A">
              <w:rPr>
                <w:rFonts w:ascii="Times New Roman" w:hAnsi="Times New Roman" w:cs="Times New Roman"/>
                <w:sz w:val="24"/>
                <w:szCs w:val="24"/>
              </w:rPr>
              <w:t>Pa</w:t>
            </w:r>
          </w:p>
        </w:tc>
        <w:tc>
          <w:tcPr>
            <w:tcW w:w="3596" w:type="dxa"/>
          </w:tcPr>
          <w:p w14:paraId="0EEF560B" w14:textId="7A911653" w:rsidR="00190AA7" w:rsidRPr="005E7B0A" w:rsidRDefault="00190AA7" w:rsidP="0022534B">
            <w:pPr>
              <w:spacing w:line="480" w:lineRule="auto"/>
              <w:rPr>
                <w:rFonts w:ascii="Times New Roman" w:hAnsi="Times New Roman" w:cs="Times New Roman"/>
                <w:sz w:val="24"/>
                <w:szCs w:val="24"/>
              </w:rPr>
            </w:pPr>
            <w:r w:rsidRPr="005E7B0A">
              <w:rPr>
                <w:rFonts w:ascii="Times New Roman" w:hAnsi="Times New Roman" w:cs="Times New Roman"/>
                <w:sz w:val="24"/>
                <w:szCs w:val="24"/>
              </w:rPr>
              <w:t>Root pressure from transpiration</w:t>
            </w:r>
            <w:r w:rsidR="002858AD">
              <w:rPr>
                <w:rFonts w:ascii="Times New Roman" w:hAnsi="Times New Roman" w:cs="Times New Roman"/>
                <w:sz w:val="24"/>
                <w:szCs w:val="24"/>
              </w:rPr>
              <w:t xml:space="preserve"> </w:t>
            </w:r>
            <w:r w:rsidR="002858AD">
              <w:rPr>
                <w:rFonts w:ascii="Times New Roman" w:hAnsi="Times New Roman" w:cs="Times New Roman"/>
                <w:sz w:val="24"/>
                <w:szCs w:val="24"/>
              </w:rPr>
              <w:fldChar w:fldCharType="begin"/>
            </w:r>
            <w:r w:rsidR="002858AD">
              <w:rPr>
                <w:rFonts w:ascii="Times New Roman" w:hAnsi="Times New Roman" w:cs="Times New Roman"/>
                <w:sz w:val="24"/>
                <w:szCs w:val="24"/>
              </w:rPr>
              <w:instrText xml:space="preserve"> ADDIN EN.CITE &lt;EndNote&gt;&lt;Cite&gt;&lt;Author&gt;Molz&lt;/Author&gt;&lt;Year&gt;1981&lt;/Year&gt;&lt;RecNum&gt;336&lt;/RecNum&gt;&lt;DisplayText&gt;(Molz, 1981; Ruiz et al., 2020b)&lt;/DisplayText&gt;&lt;record&gt;&lt;rec-number&gt;336&lt;/rec-number&gt;&lt;foreign-keys&gt;&lt;key app="EN" db-id="0sapex5pfwrt05ep5w3x2zd0tdt9050e5fax"</w:instrText>
            </w:r>
            <w:r w:rsidR="002858AD">
              <w:rPr>
                <w:rFonts w:ascii="Times New Roman" w:hAnsi="Times New Roman" w:cs="Times New Roman" w:hint="eastAsia"/>
                <w:sz w:val="24"/>
                <w:szCs w:val="24"/>
              </w:rPr>
              <w:instrText xml:space="preserve"> timestamp="1603970017"&gt;336&lt;/key&gt;&lt;/foreign-keys&gt;&lt;ref-type name="Journal Article"&gt;17&lt;/ref-type&gt;&lt;contributors&gt;&lt;authors&gt;&lt;author&gt;Molz, Fred J&lt;/author&gt;&lt;/authors&gt;&lt;/contributors&gt;&lt;titles&gt;&lt;title&gt;Models of water transport in the soil</w:instrText>
            </w:r>
            <w:r w:rsidR="002858AD">
              <w:rPr>
                <w:rFonts w:ascii="Times New Roman" w:hAnsi="Times New Roman" w:cs="Times New Roman" w:hint="eastAsia"/>
                <w:sz w:val="24"/>
                <w:szCs w:val="24"/>
              </w:rPr>
              <w:instrText>‐</w:instrText>
            </w:r>
            <w:r w:rsidR="002858AD">
              <w:rPr>
                <w:rFonts w:ascii="Times New Roman" w:hAnsi="Times New Roman" w:cs="Times New Roman" w:hint="eastAsia"/>
                <w:sz w:val="24"/>
                <w:szCs w:val="24"/>
              </w:rPr>
              <w:instrText>plant system: A review&lt;/title&gt;&lt;</w:instrText>
            </w:r>
            <w:r w:rsidR="002858AD">
              <w:rPr>
                <w:rFonts w:ascii="Times New Roman" w:hAnsi="Times New Roman" w:cs="Times New Roman"/>
                <w:sz w:val="24"/>
                <w:szCs w:val="24"/>
              </w:rPr>
              <w:instrText>secondary-title&gt;Water resources research&lt;/secondary-title&gt;&lt;/titles&gt;&lt;periodical&gt;&lt;full-title&gt;Water Resources Research&lt;/full-title&gt;&lt;/periodical&gt;&lt;pages&gt;1245-1260&lt;/pages&gt;&lt;volume&gt;17&lt;/volume&gt;&lt;number&gt;5&lt;/number&gt;&lt;dates&gt;&lt;year&gt;1981&lt;/year&gt;&lt;/dates&gt;&lt;isbn&gt;0043-1397&lt;/isbn&gt;&lt;urls&gt;&lt;/urls&gt;&lt;/record&gt;&lt;/Cite&gt;&lt;Cite&gt;&lt;Author&gt;Ruiz&lt;/Author&gt;&lt;Year&gt;2020&lt;/Year&gt;&lt;RecNum&gt;279&lt;/RecNum&gt;&lt;record&gt;&lt;rec-number&gt;279&lt;/rec-number&gt;&lt;foreign-keys&gt;&lt;key app="EN" db-id="0sapex5pfwrt05ep5w3x2zd0tdt9050e5fax" timestamp="1587546560"&gt;279&lt;/key&gt;&lt;/foreign-keys&gt;&lt;ref-type name="Journal Article"&gt;17&lt;/ref-type&gt;&lt;contributors&gt;&lt;authors&gt;&lt;author&gt;Ruiz, S&lt;/author&gt;&lt;author&gt;Koebernick, Nicolai&lt;/author&gt;&lt;author&gt;Duncan, Simon&lt;/author&gt;&lt;author&gt;Fletcher, D McKay&lt;/author&gt;&lt;author&gt;Scotson, Callum&lt;/author&gt;&lt;author&gt;Boghi, Andrea&lt;/author&gt;&lt;author&gt;Marin, Maria&lt;/author&gt;&lt;author&gt;Bengough, Anthony G&lt;/author&gt;&lt;author&gt;George, TS&lt;/author&gt;&lt;author&gt;Brown, LK&lt;/author&gt;&lt;/authors&gt;&lt;/contributors&gt;&lt;titles&gt;&lt;title&gt;Significance of root hairs at the field scale–modelling root water and phosphorus uptake under different field conditions&lt;/title&gt;&lt;secondary-title&gt;Plant and soil&lt;/secondary-title&gt;&lt;/titles&gt;&lt;periodical&gt;&lt;full-title&gt;Plant and Soil&lt;/full-title&gt;&lt;/periodical&gt;&lt;pages&gt;281-304&lt;/pages&gt;&lt;volume&gt;447&lt;/volume&gt;&lt;number&gt;1&lt;/number&gt;&lt;dates&gt;&lt;year&gt;2020&lt;/year&gt;&lt;/dates&gt;&lt;isbn&gt;1573-5036&lt;/isbn&gt;&lt;urls&gt;&lt;/urls&gt;&lt;/record&gt;&lt;/Cite&gt;&lt;/EndNote&gt;</w:instrText>
            </w:r>
            <w:r w:rsidR="002858AD">
              <w:rPr>
                <w:rFonts w:ascii="Times New Roman" w:hAnsi="Times New Roman" w:cs="Times New Roman"/>
                <w:sz w:val="24"/>
                <w:szCs w:val="24"/>
              </w:rPr>
              <w:fldChar w:fldCharType="separate"/>
            </w:r>
            <w:r w:rsidR="002858AD">
              <w:rPr>
                <w:rFonts w:ascii="Times New Roman" w:hAnsi="Times New Roman" w:cs="Times New Roman"/>
                <w:noProof/>
                <w:sz w:val="24"/>
                <w:szCs w:val="24"/>
              </w:rPr>
              <w:t>(</w:t>
            </w:r>
            <w:hyperlink w:anchor="_ENREF_33" w:tooltip="Molz, 1981 #336" w:history="1">
              <w:r w:rsidR="0022534B">
                <w:rPr>
                  <w:rFonts w:ascii="Times New Roman" w:hAnsi="Times New Roman" w:cs="Times New Roman"/>
                  <w:noProof/>
                  <w:sz w:val="24"/>
                  <w:szCs w:val="24"/>
                </w:rPr>
                <w:t>Molz, 1981</w:t>
              </w:r>
            </w:hyperlink>
            <w:r w:rsidR="002858AD">
              <w:rPr>
                <w:rFonts w:ascii="Times New Roman" w:hAnsi="Times New Roman" w:cs="Times New Roman"/>
                <w:noProof/>
                <w:sz w:val="24"/>
                <w:szCs w:val="24"/>
              </w:rPr>
              <w:t xml:space="preserve">; </w:t>
            </w:r>
            <w:hyperlink w:anchor="_ENREF_44" w:tooltip="Ruiz, 2020 #279" w:history="1">
              <w:r w:rsidR="0022534B">
                <w:rPr>
                  <w:rFonts w:ascii="Times New Roman" w:hAnsi="Times New Roman" w:cs="Times New Roman"/>
                  <w:noProof/>
                  <w:sz w:val="24"/>
                  <w:szCs w:val="24"/>
                </w:rPr>
                <w:t>Ruiz et al., 2020b</w:t>
              </w:r>
            </w:hyperlink>
            <w:r w:rsidR="002858AD">
              <w:rPr>
                <w:rFonts w:ascii="Times New Roman" w:hAnsi="Times New Roman" w:cs="Times New Roman"/>
                <w:noProof/>
                <w:sz w:val="24"/>
                <w:szCs w:val="24"/>
              </w:rPr>
              <w:t>)</w:t>
            </w:r>
            <w:r w:rsidR="002858AD">
              <w:rPr>
                <w:rFonts w:ascii="Times New Roman" w:hAnsi="Times New Roman" w:cs="Times New Roman"/>
                <w:sz w:val="24"/>
                <w:szCs w:val="24"/>
              </w:rPr>
              <w:fldChar w:fldCharType="end"/>
            </w:r>
          </w:p>
        </w:tc>
      </w:tr>
      <w:tr w:rsidR="00190AA7" w:rsidRPr="00E60289" w14:paraId="3BBEE2A7" w14:textId="77777777" w:rsidTr="006B57DB">
        <w:tc>
          <w:tcPr>
            <w:tcW w:w="1309" w:type="dxa"/>
          </w:tcPr>
          <w:p w14:paraId="29245569" w14:textId="77777777" w:rsidR="00190AA7" w:rsidRPr="005E7B0A" w:rsidRDefault="00356A26" w:rsidP="002D1799">
            <w:pPr>
              <w:spacing w:line="480" w:lineRule="auto"/>
              <w:rPr>
                <w:rFonts w:ascii="Times New Roman" w:eastAsia="SimSun" w:hAnsi="Times New Roman" w:cs="Times New Roman"/>
                <w:sz w:val="24"/>
                <w:szCs w:val="24"/>
              </w:rPr>
            </w:pPr>
            <m:oMathPara>
              <m:oMath>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N</m:t>
                        </m:r>
                        <m:sSubSup>
                          <m:sSubSupPr>
                            <m:ctrlPr>
                              <w:rPr>
                                <w:rFonts w:ascii="Cambria Math" w:hAnsi="Cambria Math" w:cs="Times New Roman"/>
                                <w:iCs/>
                                <w:sz w:val="24"/>
                                <w:szCs w:val="24"/>
                              </w:rPr>
                            </m:ctrlPr>
                          </m:sSubSupPr>
                          <m:e>
                            <m:r>
                              <m:rPr>
                                <m:sty m:val="p"/>
                              </m:rPr>
                              <w:rPr>
                                <w:rFonts w:ascii="Cambria Math" w:hAnsi="Cambria Math" w:cs="Times New Roman"/>
                                <w:sz w:val="24"/>
                                <w:szCs w:val="24"/>
                              </w:rPr>
                              <m:t>O</m:t>
                            </m:r>
                          </m:e>
                          <m:sub>
                            <m:r>
                              <w:rPr>
                                <w:rFonts w:ascii="Cambria Math" w:hAnsi="Cambria Math" w:cs="Times New Roman"/>
                                <w:sz w:val="24"/>
                                <w:szCs w:val="24"/>
                              </w:rPr>
                              <m:t>3</m:t>
                            </m:r>
                          </m:sub>
                          <m:sup>
                            <m:r>
                              <w:rPr>
                                <w:rFonts w:ascii="Cambria Math" w:hAnsi="Cambria Math" w:cs="Times New Roman"/>
                                <w:sz w:val="24"/>
                                <w:szCs w:val="24"/>
                              </w:rPr>
                              <m:t>0</m:t>
                            </m:r>
                          </m:sup>
                        </m:sSubSup>
                      </m:e>
                    </m:d>
                  </m:e>
                  <m:sup>
                    <m:r>
                      <w:rPr>
                        <w:rFonts w:ascii="Cambria Math" w:hAnsi="Cambria Math" w:cs="Times New Roman"/>
                        <w:sz w:val="24"/>
                        <w:szCs w:val="24"/>
                      </w:rPr>
                      <m:t>L</m:t>
                    </m:r>
                  </m:sup>
                </m:sSup>
              </m:oMath>
            </m:oMathPara>
          </w:p>
        </w:tc>
        <w:tc>
          <w:tcPr>
            <w:tcW w:w="2655" w:type="dxa"/>
          </w:tcPr>
          <w:p w14:paraId="71ED788E" w14:textId="77777777" w:rsidR="00190AA7" w:rsidRPr="005E7B0A" w:rsidRDefault="00190AA7" w:rsidP="002D1799">
            <w:pPr>
              <w:spacing w:line="480" w:lineRule="auto"/>
              <w:rPr>
                <w:rFonts w:ascii="Times New Roman" w:eastAsia="SimSun" w:hAnsi="Times New Roman" w:cs="Times New Roman"/>
                <w:sz w:val="24"/>
                <w:szCs w:val="24"/>
              </w:rPr>
            </w:pPr>
            <m:oMathPara>
              <m:oMath>
                <m:r>
                  <w:rPr>
                    <w:rFonts w:ascii="Cambria Math" w:eastAsia="SimSun" w:hAnsi="Cambria Math" w:cs="Times New Roman"/>
                    <w:sz w:val="24"/>
                    <w:szCs w:val="24"/>
                  </w:rPr>
                  <m:t>0.43</m:t>
                </m:r>
              </m:oMath>
            </m:oMathPara>
          </w:p>
        </w:tc>
        <w:tc>
          <w:tcPr>
            <w:tcW w:w="799" w:type="dxa"/>
          </w:tcPr>
          <w:p w14:paraId="3E36D081" w14:textId="02976C22" w:rsidR="00190AA7" w:rsidRPr="005E7B0A" w:rsidRDefault="00190AA7" w:rsidP="002D1799">
            <w:pPr>
              <w:spacing w:line="480" w:lineRule="auto"/>
              <w:rPr>
                <w:rFonts w:ascii="Times New Roman" w:hAnsi="Times New Roman" w:cs="Times New Roman"/>
                <w:iCs/>
                <w:sz w:val="24"/>
                <w:szCs w:val="24"/>
                <w:vertAlign w:val="subscript"/>
              </w:rPr>
            </w:pPr>
            <w:proofErr w:type="spellStart"/>
            <w:r w:rsidRPr="005E7B0A">
              <w:rPr>
                <w:rFonts w:ascii="Times New Roman" w:hAnsi="Times New Roman" w:cs="Times New Roman"/>
                <w:iCs/>
                <w:sz w:val="24"/>
                <w:szCs w:val="24"/>
              </w:rPr>
              <w:t>mol</w:t>
            </w:r>
            <w:proofErr w:type="spellEnd"/>
            <w:r w:rsidRPr="005E7B0A">
              <w:rPr>
                <w:rFonts w:ascii="Times New Roman" w:hAnsi="Times New Roman" w:cs="Times New Roman"/>
                <w:iCs/>
                <w:sz w:val="24"/>
                <w:szCs w:val="24"/>
              </w:rPr>
              <w:t xml:space="preserve"> m</w:t>
            </w:r>
            <w:r w:rsidR="00071398" w:rsidRPr="0035663E">
              <w:rPr>
                <w:rFonts w:ascii="Times New Roman" w:hAnsi="Times New Roman" w:cs="Times New Roman"/>
                <w:iCs/>
                <w:sz w:val="24"/>
                <w:szCs w:val="24"/>
                <w:vertAlign w:val="superscript"/>
              </w:rPr>
              <w:t>-</w:t>
            </w:r>
            <w:r w:rsidRPr="005E7B0A">
              <w:rPr>
                <w:rFonts w:ascii="Times New Roman" w:hAnsi="Times New Roman" w:cs="Times New Roman"/>
                <w:iCs/>
                <w:sz w:val="24"/>
                <w:szCs w:val="24"/>
                <w:vertAlign w:val="superscript"/>
              </w:rPr>
              <w:t>3</w:t>
            </w:r>
            <w:r w:rsidRPr="005E7B0A">
              <w:rPr>
                <w:rFonts w:ascii="Times New Roman" w:hAnsi="Times New Roman" w:cs="Times New Roman"/>
                <w:iCs/>
                <w:sz w:val="24"/>
                <w:szCs w:val="24"/>
              </w:rPr>
              <w:softHyphen/>
            </w:r>
            <w:r w:rsidRPr="005E7B0A">
              <w:rPr>
                <w:rFonts w:ascii="Times New Roman" w:hAnsi="Times New Roman" w:cs="Times New Roman"/>
                <w:iCs/>
                <w:sz w:val="24"/>
                <w:szCs w:val="24"/>
                <w:vertAlign w:val="subscript"/>
              </w:rPr>
              <w:softHyphen/>
              <w:t>water</w:t>
            </w:r>
          </w:p>
        </w:tc>
        <w:tc>
          <w:tcPr>
            <w:tcW w:w="3596" w:type="dxa"/>
          </w:tcPr>
          <w:p w14:paraId="57E9B483" w14:textId="77777777" w:rsidR="00190AA7" w:rsidRPr="005E7B0A" w:rsidRDefault="00190AA7" w:rsidP="002D1799">
            <w:pPr>
              <w:spacing w:line="480" w:lineRule="auto"/>
              <w:rPr>
                <w:rFonts w:ascii="Times New Roman" w:hAnsi="Times New Roman" w:cs="Times New Roman"/>
                <w:sz w:val="24"/>
                <w:szCs w:val="24"/>
              </w:rPr>
            </w:pPr>
            <w:r w:rsidRPr="005E7B0A">
              <w:rPr>
                <w:rFonts w:ascii="Times New Roman" w:hAnsi="Times New Roman" w:cs="Times New Roman"/>
                <w:sz w:val="24"/>
                <w:szCs w:val="24"/>
              </w:rPr>
              <w:t xml:space="preserve">Initial nitrate in solution concentration </w:t>
            </w:r>
          </w:p>
        </w:tc>
      </w:tr>
      <w:tr w:rsidR="00190AA7" w:rsidRPr="00E60289" w14:paraId="4D16D2F8" w14:textId="77777777" w:rsidTr="006B57DB">
        <w:tc>
          <w:tcPr>
            <w:tcW w:w="1309" w:type="dxa"/>
          </w:tcPr>
          <w:p w14:paraId="2509EB13" w14:textId="77777777" w:rsidR="00190AA7" w:rsidRPr="005E7B0A" w:rsidRDefault="00356A26" w:rsidP="002D1799">
            <w:pPr>
              <w:spacing w:line="480" w:lineRule="auto"/>
              <w:rPr>
                <w:rFonts w:ascii="Times New Roman" w:eastAsia="SimSun" w:hAnsi="Times New Roman" w:cs="Times New Roman"/>
                <w:sz w:val="24"/>
                <w:szCs w:val="24"/>
              </w:rPr>
            </w:pPr>
            <m:oMathPara>
              <m:oMath>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N</m:t>
                        </m:r>
                        <m:sSubSup>
                          <m:sSubSupPr>
                            <m:ctrlPr>
                              <w:rPr>
                                <w:rFonts w:ascii="Cambria Math" w:hAnsi="Cambria Math" w:cs="Times New Roman"/>
                                <w:sz w:val="24"/>
                                <w:szCs w:val="24"/>
                                <w:vertAlign w:val="superscript"/>
                              </w:rPr>
                            </m:ctrlPr>
                          </m:sSubSupPr>
                          <m:e>
                            <m:r>
                              <m:rPr>
                                <m:sty m:val="p"/>
                              </m:rPr>
                              <w:rPr>
                                <w:rFonts w:ascii="Cambria Math" w:hAnsi="Cambria Math" w:cs="Times New Roman"/>
                                <w:sz w:val="24"/>
                                <w:szCs w:val="24"/>
                              </w:rPr>
                              <m:t>H</m:t>
                            </m:r>
                            <m:ctrlPr>
                              <w:rPr>
                                <w:rFonts w:ascii="Cambria Math" w:hAnsi="Cambria Math" w:cs="Times New Roman"/>
                                <w:sz w:val="24"/>
                                <w:szCs w:val="24"/>
                              </w:rPr>
                            </m:ctrlPr>
                          </m:e>
                          <m:sub>
                            <m:r>
                              <m:rPr>
                                <m:sty m:val="p"/>
                              </m:rPr>
                              <w:rPr>
                                <w:rFonts w:ascii="Cambria Math" w:hAnsi="Cambria Math" w:cs="Times New Roman"/>
                                <w:sz w:val="24"/>
                                <w:szCs w:val="24"/>
                                <w:vertAlign w:val="subscript"/>
                              </w:rPr>
                              <m:t>4</m:t>
                            </m:r>
                            <m:ctrlPr>
                              <w:rPr>
                                <w:rFonts w:ascii="Cambria Math" w:hAnsi="Cambria Math" w:cs="Times New Roman"/>
                                <w:sz w:val="24"/>
                                <w:szCs w:val="24"/>
                                <w:vertAlign w:val="subscript"/>
                              </w:rPr>
                            </m:ctrlPr>
                          </m:sub>
                          <m:sup>
                            <m:r>
                              <m:rPr>
                                <m:sty m:val="p"/>
                              </m:rPr>
                              <w:rPr>
                                <w:rFonts w:ascii="Cambria Math" w:hAnsi="Cambria Math" w:cs="Times New Roman"/>
                                <w:sz w:val="24"/>
                                <w:szCs w:val="24"/>
                                <w:vertAlign w:val="superscript"/>
                              </w:rPr>
                              <m:t>0</m:t>
                            </m:r>
                          </m:sup>
                        </m:sSubSup>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L</m:t>
                    </m:r>
                  </m:sup>
                </m:sSup>
              </m:oMath>
            </m:oMathPara>
          </w:p>
        </w:tc>
        <w:tc>
          <w:tcPr>
            <w:tcW w:w="2655" w:type="dxa"/>
          </w:tcPr>
          <w:p w14:paraId="088BF98B" w14:textId="77777777" w:rsidR="00190AA7" w:rsidRPr="005E7B0A" w:rsidRDefault="00190AA7" w:rsidP="002D1799">
            <w:pPr>
              <w:spacing w:line="480" w:lineRule="auto"/>
              <w:rPr>
                <w:rFonts w:ascii="Times New Roman" w:eastAsia="SimSun" w:hAnsi="Times New Roman" w:cs="Times New Roman"/>
                <w:sz w:val="24"/>
                <w:szCs w:val="24"/>
              </w:rPr>
            </w:pPr>
            <m:oMathPara>
              <m:oMath>
                <m:r>
                  <w:rPr>
                    <w:rFonts w:ascii="Cambria Math" w:eastAsia="SimSun" w:hAnsi="Cambria Math" w:cs="Times New Roman"/>
                    <w:sz w:val="24"/>
                    <w:szCs w:val="24"/>
                  </w:rPr>
                  <m:t>0.07</m:t>
                </m:r>
              </m:oMath>
            </m:oMathPara>
          </w:p>
        </w:tc>
        <w:tc>
          <w:tcPr>
            <w:tcW w:w="799" w:type="dxa"/>
          </w:tcPr>
          <w:p w14:paraId="7CF10177" w14:textId="387E1FC1" w:rsidR="00190AA7" w:rsidRPr="005E7B0A" w:rsidRDefault="00190AA7" w:rsidP="002D1799">
            <w:pPr>
              <w:spacing w:line="480" w:lineRule="auto"/>
              <w:rPr>
                <w:rFonts w:ascii="Times New Roman" w:hAnsi="Times New Roman" w:cs="Times New Roman"/>
                <w:iCs/>
                <w:sz w:val="24"/>
                <w:szCs w:val="24"/>
              </w:rPr>
            </w:pPr>
            <w:proofErr w:type="spellStart"/>
            <w:r w:rsidRPr="005E7B0A">
              <w:rPr>
                <w:rFonts w:ascii="Times New Roman" w:hAnsi="Times New Roman" w:cs="Times New Roman"/>
                <w:iCs/>
                <w:sz w:val="24"/>
                <w:szCs w:val="24"/>
              </w:rPr>
              <w:t>mol</w:t>
            </w:r>
            <w:proofErr w:type="spellEnd"/>
            <w:r w:rsidRPr="005E7B0A">
              <w:rPr>
                <w:rFonts w:ascii="Times New Roman" w:hAnsi="Times New Roman" w:cs="Times New Roman"/>
                <w:iCs/>
                <w:sz w:val="24"/>
                <w:szCs w:val="24"/>
              </w:rPr>
              <w:t xml:space="preserve"> m</w:t>
            </w:r>
            <w:r w:rsidR="00071398" w:rsidRPr="0035663E">
              <w:rPr>
                <w:rFonts w:ascii="Times New Roman" w:hAnsi="Times New Roman" w:cs="Times New Roman"/>
                <w:iCs/>
                <w:sz w:val="24"/>
                <w:szCs w:val="24"/>
                <w:vertAlign w:val="superscript"/>
              </w:rPr>
              <w:noBreakHyphen/>
            </w:r>
            <w:r w:rsidRPr="005E7B0A">
              <w:rPr>
                <w:rFonts w:ascii="Times New Roman" w:hAnsi="Times New Roman" w:cs="Times New Roman"/>
                <w:iCs/>
                <w:sz w:val="24"/>
                <w:szCs w:val="24"/>
                <w:vertAlign w:val="superscript"/>
              </w:rPr>
              <w:t>3</w:t>
            </w:r>
            <w:r w:rsidRPr="005E7B0A">
              <w:rPr>
                <w:rFonts w:ascii="Times New Roman" w:hAnsi="Times New Roman" w:cs="Times New Roman"/>
                <w:iCs/>
                <w:sz w:val="24"/>
                <w:szCs w:val="24"/>
              </w:rPr>
              <w:softHyphen/>
            </w:r>
            <w:r w:rsidRPr="005E7B0A">
              <w:rPr>
                <w:rFonts w:ascii="Times New Roman" w:hAnsi="Times New Roman" w:cs="Times New Roman"/>
                <w:iCs/>
                <w:sz w:val="24"/>
                <w:szCs w:val="24"/>
                <w:vertAlign w:val="subscript"/>
              </w:rPr>
              <w:softHyphen/>
              <w:t>water</w:t>
            </w:r>
          </w:p>
        </w:tc>
        <w:tc>
          <w:tcPr>
            <w:tcW w:w="3596" w:type="dxa"/>
          </w:tcPr>
          <w:p w14:paraId="44D2265F" w14:textId="77777777" w:rsidR="00190AA7" w:rsidRPr="005E7B0A" w:rsidRDefault="00190AA7" w:rsidP="002D1799">
            <w:pPr>
              <w:spacing w:line="480" w:lineRule="auto"/>
              <w:rPr>
                <w:rFonts w:ascii="Times New Roman" w:hAnsi="Times New Roman" w:cs="Times New Roman"/>
                <w:sz w:val="24"/>
                <w:szCs w:val="24"/>
              </w:rPr>
            </w:pPr>
            <w:r w:rsidRPr="005E7B0A">
              <w:rPr>
                <w:rFonts w:ascii="Times New Roman" w:hAnsi="Times New Roman" w:cs="Times New Roman"/>
                <w:sz w:val="24"/>
                <w:szCs w:val="24"/>
              </w:rPr>
              <w:t>Initial ammonium in solution concentration</w:t>
            </w:r>
          </w:p>
        </w:tc>
      </w:tr>
      <w:tr w:rsidR="00190AA7" w:rsidRPr="00E60289" w14:paraId="6C081BCA" w14:textId="77777777" w:rsidTr="006B57DB">
        <w:tc>
          <w:tcPr>
            <w:tcW w:w="1309" w:type="dxa"/>
          </w:tcPr>
          <w:p w14:paraId="7FA8405E" w14:textId="77777777" w:rsidR="00190AA7" w:rsidRPr="005E7B0A" w:rsidRDefault="00356A26" w:rsidP="002D1799">
            <w:pPr>
              <w:spacing w:line="480" w:lineRule="auto"/>
              <w:rPr>
                <w:rFonts w:ascii="Times New Roman" w:eastAsia="SimSun" w:hAnsi="Times New Roman" w:cs="Times New Roman"/>
                <w:sz w:val="24"/>
                <w:szCs w:val="24"/>
                <w:vertAlign w:val="superscript"/>
              </w:rPr>
            </w:pPr>
            <m:oMathPara>
              <m:oMath>
                <m:sSup>
                  <m:sSupPr>
                    <m:ctrlPr>
                      <w:rPr>
                        <w:rFonts w:ascii="Cambria Math" w:hAnsi="Cambria Math" w:cs="Times New Roman"/>
                        <w:sz w:val="24"/>
                        <w:szCs w:val="24"/>
                        <w:vertAlign w:val="superscript"/>
                      </w:rPr>
                    </m:ctrlPr>
                  </m:sSupPr>
                  <m:e>
                    <m:d>
                      <m:dPr>
                        <m:begChr m:val="["/>
                        <m:endChr m:val="]"/>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m:t>DON</m:t>
                            </m:r>
                          </m:e>
                          <m:sup>
                            <m:r>
                              <m:rPr>
                                <m:sty m:val="p"/>
                              </m:rPr>
                              <w:rPr>
                                <w:rFonts w:ascii="Cambria Math" w:hAnsi="Cambria Math" w:cs="Times New Roman"/>
                                <w:sz w:val="24"/>
                                <w:szCs w:val="24"/>
                              </w:rPr>
                              <m:t>0</m:t>
                            </m:r>
                          </m:sup>
                        </m:sSup>
                        <m:ctrlPr>
                          <w:rPr>
                            <w:rFonts w:ascii="Cambria Math" w:hAnsi="Cambria Math" w:cs="Times New Roman"/>
                            <w:sz w:val="24"/>
                            <w:szCs w:val="24"/>
                            <w:vertAlign w:val="superscript"/>
                          </w:rPr>
                        </m:ctrlPr>
                      </m:e>
                    </m:d>
                  </m:e>
                  <m:sup>
                    <m:r>
                      <m:rPr>
                        <m:sty m:val="p"/>
                      </m:rPr>
                      <w:rPr>
                        <w:rFonts w:ascii="Cambria Math" w:hAnsi="Cambria Math" w:cs="Times New Roman"/>
                        <w:sz w:val="24"/>
                        <w:szCs w:val="24"/>
                        <w:vertAlign w:val="superscript"/>
                      </w:rPr>
                      <m:t>L</m:t>
                    </m:r>
                  </m:sup>
                </m:sSup>
              </m:oMath>
            </m:oMathPara>
          </w:p>
        </w:tc>
        <w:tc>
          <w:tcPr>
            <w:tcW w:w="2655" w:type="dxa"/>
          </w:tcPr>
          <w:p w14:paraId="74BA52E7" w14:textId="77777777" w:rsidR="00190AA7" w:rsidRPr="005E7B0A" w:rsidRDefault="00190AA7" w:rsidP="002D1799">
            <w:pPr>
              <w:spacing w:line="480" w:lineRule="auto"/>
              <w:rPr>
                <w:rFonts w:ascii="Times New Roman" w:eastAsia="SimSun" w:hAnsi="Times New Roman" w:cs="Times New Roman"/>
                <w:sz w:val="24"/>
                <w:szCs w:val="24"/>
              </w:rPr>
            </w:pPr>
            <m:oMathPara>
              <m:oMath>
                <m:r>
                  <w:rPr>
                    <w:rFonts w:ascii="Cambria Math" w:eastAsia="SimSun" w:hAnsi="Cambria Math" w:cs="Times New Roman"/>
                    <w:sz w:val="24"/>
                    <w:szCs w:val="24"/>
                  </w:rPr>
                  <m:t>2</m:t>
                </m:r>
              </m:oMath>
            </m:oMathPara>
          </w:p>
        </w:tc>
        <w:tc>
          <w:tcPr>
            <w:tcW w:w="799" w:type="dxa"/>
          </w:tcPr>
          <w:p w14:paraId="2B0B5265" w14:textId="5D7FEB3A" w:rsidR="00190AA7" w:rsidRPr="005E7B0A" w:rsidRDefault="00190AA7" w:rsidP="002D1799">
            <w:pPr>
              <w:spacing w:line="480" w:lineRule="auto"/>
              <w:rPr>
                <w:rFonts w:ascii="Times New Roman" w:hAnsi="Times New Roman" w:cs="Times New Roman"/>
                <w:iCs/>
                <w:sz w:val="24"/>
                <w:szCs w:val="24"/>
              </w:rPr>
            </w:pPr>
            <w:proofErr w:type="spellStart"/>
            <w:r w:rsidRPr="005E7B0A">
              <w:rPr>
                <w:rFonts w:ascii="Times New Roman" w:hAnsi="Times New Roman" w:cs="Times New Roman"/>
                <w:iCs/>
                <w:sz w:val="24"/>
                <w:szCs w:val="24"/>
              </w:rPr>
              <w:t>mol</w:t>
            </w:r>
            <w:proofErr w:type="spellEnd"/>
            <w:r w:rsidRPr="005E7B0A">
              <w:rPr>
                <w:rFonts w:ascii="Times New Roman" w:hAnsi="Times New Roman" w:cs="Times New Roman"/>
                <w:iCs/>
                <w:sz w:val="24"/>
                <w:szCs w:val="24"/>
              </w:rPr>
              <w:t xml:space="preserve"> m</w:t>
            </w:r>
            <w:r w:rsidR="00071398" w:rsidRPr="00EA19FD">
              <w:rPr>
                <w:rFonts w:ascii="Times New Roman" w:hAnsi="Times New Roman" w:cs="Times New Roman"/>
                <w:iCs/>
                <w:sz w:val="24"/>
                <w:szCs w:val="24"/>
                <w:vertAlign w:val="superscript"/>
              </w:rPr>
              <w:noBreakHyphen/>
            </w:r>
            <w:r w:rsidRPr="005E7B0A">
              <w:rPr>
                <w:rFonts w:ascii="Times New Roman" w:hAnsi="Times New Roman" w:cs="Times New Roman"/>
                <w:iCs/>
                <w:sz w:val="24"/>
                <w:szCs w:val="24"/>
                <w:vertAlign w:val="superscript"/>
              </w:rPr>
              <w:t>3</w:t>
            </w:r>
            <w:r w:rsidRPr="005E7B0A">
              <w:rPr>
                <w:rFonts w:ascii="Times New Roman" w:hAnsi="Times New Roman" w:cs="Times New Roman"/>
                <w:iCs/>
                <w:sz w:val="24"/>
                <w:szCs w:val="24"/>
              </w:rPr>
              <w:softHyphen/>
            </w:r>
            <w:r w:rsidRPr="005E7B0A">
              <w:rPr>
                <w:rFonts w:ascii="Times New Roman" w:hAnsi="Times New Roman" w:cs="Times New Roman"/>
                <w:iCs/>
                <w:sz w:val="24"/>
                <w:szCs w:val="24"/>
                <w:vertAlign w:val="subscript"/>
              </w:rPr>
              <w:softHyphen/>
              <w:t>water</w:t>
            </w:r>
          </w:p>
        </w:tc>
        <w:tc>
          <w:tcPr>
            <w:tcW w:w="3596" w:type="dxa"/>
          </w:tcPr>
          <w:p w14:paraId="6C64A483" w14:textId="02BFF5BD" w:rsidR="00190AA7" w:rsidRPr="005E7B0A" w:rsidRDefault="00190AA7" w:rsidP="002D1799">
            <w:pPr>
              <w:spacing w:line="480" w:lineRule="auto"/>
              <w:rPr>
                <w:rFonts w:ascii="Times New Roman" w:hAnsi="Times New Roman" w:cs="Times New Roman"/>
                <w:sz w:val="24"/>
                <w:szCs w:val="24"/>
              </w:rPr>
            </w:pPr>
            <w:r w:rsidRPr="005E7B0A">
              <w:rPr>
                <w:rFonts w:ascii="Times New Roman" w:hAnsi="Times New Roman" w:cs="Times New Roman"/>
                <w:sz w:val="24"/>
                <w:szCs w:val="24"/>
              </w:rPr>
              <w:t xml:space="preserve">Initial organic </w:t>
            </w:r>
            <w:r w:rsidR="00236BF4">
              <w:rPr>
                <w:rFonts w:ascii="Times New Roman" w:hAnsi="Times New Roman" w:cs="Times New Roman"/>
                <w:sz w:val="24"/>
                <w:szCs w:val="24"/>
              </w:rPr>
              <w:t>N</w:t>
            </w:r>
            <w:r w:rsidRPr="005E7B0A">
              <w:rPr>
                <w:rFonts w:ascii="Times New Roman" w:hAnsi="Times New Roman" w:cs="Times New Roman"/>
                <w:sz w:val="24"/>
                <w:szCs w:val="24"/>
              </w:rPr>
              <w:t xml:space="preserve"> in solution concentration</w:t>
            </w:r>
          </w:p>
        </w:tc>
      </w:tr>
      <w:tr w:rsidR="00190AA7" w:rsidRPr="00E60289" w14:paraId="6420759B" w14:textId="77777777" w:rsidTr="006B57DB">
        <w:tc>
          <w:tcPr>
            <w:tcW w:w="1309" w:type="dxa"/>
          </w:tcPr>
          <w:p w14:paraId="0E1F0B4C" w14:textId="77777777" w:rsidR="00190AA7" w:rsidRPr="005E7B0A" w:rsidRDefault="00356A26" w:rsidP="002D1799">
            <w:pPr>
              <w:spacing w:line="480" w:lineRule="auto"/>
              <w:rPr>
                <w:rFonts w:ascii="Times New Roman" w:eastAsia="SimSun" w:hAnsi="Times New Roman" w:cs="Times New Roman"/>
                <w:sz w:val="24"/>
                <w:szCs w:val="24"/>
                <w:vertAlign w:val="superscript"/>
              </w:rPr>
            </w:pPr>
            <m:oMathPara>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oMath>
            </m:oMathPara>
          </w:p>
        </w:tc>
        <w:tc>
          <w:tcPr>
            <w:tcW w:w="2655" w:type="dxa"/>
          </w:tcPr>
          <w:p w14:paraId="58012046" w14:textId="77777777" w:rsidR="00190AA7" w:rsidRPr="005E7B0A" w:rsidRDefault="00190AA7" w:rsidP="002D1799">
            <w:pPr>
              <w:spacing w:line="480" w:lineRule="auto"/>
              <w:rPr>
                <w:rFonts w:ascii="Times New Roman" w:eastAsia="SimSun" w:hAnsi="Times New Roman" w:cs="Times New Roman"/>
                <w:sz w:val="24"/>
                <w:szCs w:val="24"/>
              </w:rPr>
            </w:pPr>
            <m:oMathPara>
              <m:oMath>
                <m:r>
                  <w:rPr>
                    <w:rFonts w:ascii="Cambria Math" w:eastAsia="SimSun" w:hAnsi="Cambria Math" w:cs="Times New Roman"/>
                    <w:sz w:val="24"/>
                    <w:szCs w:val="24"/>
                  </w:rPr>
                  <m:t>0.05</m:t>
                </m:r>
              </m:oMath>
            </m:oMathPara>
          </w:p>
        </w:tc>
        <w:tc>
          <w:tcPr>
            <w:tcW w:w="799" w:type="dxa"/>
          </w:tcPr>
          <w:p w14:paraId="3E400A13" w14:textId="77777777" w:rsidR="00190AA7" w:rsidRPr="005E7B0A" w:rsidRDefault="00190AA7" w:rsidP="002D1799">
            <w:pPr>
              <w:spacing w:line="480" w:lineRule="auto"/>
              <w:rPr>
                <w:rFonts w:ascii="Times New Roman" w:hAnsi="Times New Roman" w:cs="Times New Roman"/>
                <w:iCs/>
                <w:sz w:val="24"/>
                <w:szCs w:val="24"/>
              </w:rPr>
            </w:pPr>
            <w:r w:rsidRPr="005E7B0A">
              <w:rPr>
                <w:rFonts w:ascii="Times New Roman" w:hAnsi="Times New Roman" w:cs="Times New Roman"/>
                <w:iCs/>
                <w:sz w:val="24"/>
                <w:szCs w:val="24"/>
              </w:rPr>
              <w:t>m</w:t>
            </w:r>
          </w:p>
        </w:tc>
        <w:tc>
          <w:tcPr>
            <w:tcW w:w="3596" w:type="dxa"/>
          </w:tcPr>
          <w:p w14:paraId="39CF6347" w14:textId="77777777" w:rsidR="00190AA7" w:rsidRPr="005E7B0A" w:rsidRDefault="00190AA7" w:rsidP="002D1799">
            <w:pPr>
              <w:spacing w:line="480" w:lineRule="auto"/>
              <w:rPr>
                <w:rFonts w:ascii="Times New Roman" w:hAnsi="Times New Roman" w:cs="Times New Roman"/>
                <w:sz w:val="24"/>
                <w:szCs w:val="24"/>
              </w:rPr>
            </w:pPr>
            <w:r w:rsidRPr="005E7B0A">
              <w:rPr>
                <w:rFonts w:ascii="Times New Roman" w:hAnsi="Times New Roman" w:cs="Times New Roman"/>
                <w:sz w:val="24"/>
                <w:szCs w:val="24"/>
              </w:rPr>
              <w:t>Initial primary root length</w:t>
            </w:r>
          </w:p>
        </w:tc>
      </w:tr>
    </w:tbl>
    <w:p w14:paraId="4C4C9AD7" w14:textId="66B43DCA" w:rsidR="00190AA7" w:rsidRDefault="00190AA7" w:rsidP="00190AA7">
      <w:pPr>
        <w:spacing w:line="480" w:lineRule="auto"/>
        <w:rPr>
          <w:rFonts w:ascii="Times New Roman" w:hAnsi="Times New Roman" w:cs="Times New Roman"/>
          <w:color w:val="FF0000"/>
          <w:sz w:val="24"/>
          <w:szCs w:val="24"/>
        </w:rPr>
      </w:pPr>
    </w:p>
    <w:p w14:paraId="2BB354D0" w14:textId="548E010F" w:rsidR="0035663E" w:rsidRPr="0035663E" w:rsidRDefault="0035663E" w:rsidP="0035663E">
      <w:pPr>
        <w:pStyle w:val="Heading3"/>
        <w:rPr>
          <w:rFonts w:ascii="Times New Roman" w:hAnsi="Times New Roman" w:cs="Times New Roman"/>
          <w:i/>
        </w:rPr>
      </w:pPr>
      <w:r w:rsidRPr="0035663E">
        <w:rPr>
          <w:rFonts w:ascii="Times New Roman" w:hAnsi="Times New Roman" w:cs="Times New Roman"/>
          <w:i/>
        </w:rPr>
        <w:t>Sensitivity Analysis</w:t>
      </w:r>
    </w:p>
    <w:p w14:paraId="31DD1AA6" w14:textId="1045CC59" w:rsidR="00190AA7" w:rsidRPr="0035663E" w:rsidRDefault="0035663E" w:rsidP="00190AA7">
      <w:pPr>
        <w:spacing w:line="480" w:lineRule="auto"/>
        <w:rPr>
          <w:rFonts w:ascii="Times New Roman" w:hAnsi="Times New Roman" w:cs="Times New Roman"/>
          <w:sz w:val="24"/>
          <w:szCs w:val="24"/>
        </w:rPr>
      </w:pPr>
      <w:r>
        <w:rPr>
          <w:rFonts w:ascii="Times New Roman" w:hAnsi="Times New Roman" w:cs="Times New Roman"/>
          <w:sz w:val="24"/>
          <w:szCs w:val="24"/>
        </w:rPr>
        <w:t xml:space="preserve">The numerical experiment is in itself an extensive sensitivity analysis of the rainfall pattern defined by the function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w</m:t>
            </m:r>
          </m:sub>
        </m:sSub>
        <m:r>
          <w:rPr>
            <w:rFonts w:ascii="Cambria Math" w:hAnsi="Cambria Math" w:cs="Times New Roman"/>
            <w:sz w:val="24"/>
            <w:szCs w:val="24"/>
          </w:rPr>
          <m:t>(t)</m:t>
        </m:r>
      </m:oMath>
      <w:r>
        <w:rPr>
          <w:rFonts w:ascii="Times New Roman" w:hAnsi="Times New Roman" w:cs="Times New Roman"/>
          <w:sz w:val="24"/>
          <w:szCs w:val="24"/>
        </w:rPr>
        <w:t xml:space="preserve"> and the fertilisation timings defined by the parameters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oMath>
      <w:r>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oMath>
      <w:r>
        <w:rPr>
          <w:rFonts w:ascii="Times New Roman" w:hAnsi="Times New Roman" w:cs="Times New Roman"/>
          <w:sz w:val="24"/>
          <w:szCs w:val="24"/>
        </w:rPr>
        <w:t xml:space="preserve"> on N uptake by mai</w:t>
      </w:r>
      <w:proofErr w:type="spellStart"/>
      <w:r>
        <w:rPr>
          <w:rFonts w:ascii="Times New Roman" w:hAnsi="Times New Roman" w:cs="Times New Roman"/>
          <w:sz w:val="24"/>
          <w:szCs w:val="24"/>
        </w:rPr>
        <w:t>ze</w:t>
      </w:r>
      <w:proofErr w:type="spellEnd"/>
      <w:r>
        <w:rPr>
          <w:rFonts w:ascii="Times New Roman" w:hAnsi="Times New Roman" w:cs="Times New Roman"/>
          <w:sz w:val="24"/>
          <w:szCs w:val="24"/>
        </w:rPr>
        <w:t xml:space="preserve">. However, other parameters in the model can have a large effect on N uptake. To determine how inaccuracies or changes in the parameters to represent alternate crops and soil types could affect the results, a supplementary sensitivity analysis was carried out. To keep the amount of simulations to a feasible number, the fertilisation timings </w:t>
      </w:r>
      <w:r w:rsidR="00051882">
        <w:rPr>
          <w:rFonts w:ascii="Times New Roman" w:hAnsi="Times New Roman" w:cs="Times New Roman"/>
          <w:sz w:val="24"/>
          <w:szCs w:val="24"/>
        </w:rPr>
        <w:t>were</w:t>
      </w:r>
      <w:r>
        <w:rPr>
          <w:rFonts w:ascii="Times New Roman" w:hAnsi="Times New Roman" w:cs="Times New Roman"/>
          <w:sz w:val="24"/>
          <w:szCs w:val="24"/>
        </w:rPr>
        <w:t xml:space="preserve"> fixed to day 10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rPr>
          <m:t>=10</m:t>
        </m:r>
      </m:oMath>
      <w:r>
        <w:rPr>
          <w:rFonts w:ascii="Times New Roman" w:hAnsi="Times New Roman" w:cs="Times New Roman"/>
          <w:sz w:val="24"/>
          <w:szCs w:val="24"/>
        </w:rPr>
        <w:t xml:space="preserve"> days) and the rainfall function is constantly the mean rainfall rate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w</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=2.55</m:t>
        </m:r>
      </m:oMath>
      <w:r>
        <w:rPr>
          <w:rFonts w:ascii="Times New Roman" w:hAnsi="Times New Roman" w:cs="Times New Roman"/>
          <w:sz w:val="24"/>
          <w:szCs w:val="24"/>
        </w:rPr>
        <w:t xml:space="preserve"> mm day</w:t>
      </w:r>
      <w:r>
        <w:rPr>
          <w:rFonts w:ascii="Times New Roman" w:hAnsi="Times New Roman" w:cs="Times New Roman"/>
          <w:sz w:val="24"/>
          <w:szCs w:val="24"/>
          <w:vertAlign w:val="superscript"/>
        </w:rPr>
        <w:t>-1</w:t>
      </w:r>
      <w:r>
        <w:rPr>
          <w:rFonts w:ascii="Times New Roman" w:hAnsi="Times New Roman" w:cs="Times New Roman"/>
          <w:sz w:val="24"/>
          <w:szCs w:val="24"/>
        </w:rPr>
        <w:t>) for the sensitivity analysis. The results of the sensitivity analysis can be found in the Supplementary Information.  Figure S3 shows how changing the root growth parameters affect</w:t>
      </w:r>
      <w:r w:rsidR="00051882">
        <w:rPr>
          <w:rFonts w:ascii="Times New Roman" w:hAnsi="Times New Roman" w:cs="Times New Roman"/>
          <w:sz w:val="24"/>
          <w:szCs w:val="24"/>
        </w:rPr>
        <w:t>ed</w:t>
      </w:r>
      <w:r>
        <w:rPr>
          <w:rFonts w:ascii="Times New Roman" w:hAnsi="Times New Roman" w:cs="Times New Roman"/>
          <w:sz w:val="24"/>
          <w:szCs w:val="24"/>
        </w:rPr>
        <w:t xml:space="preserve"> N uptake; the most sensitive parameters </w:t>
      </w:r>
      <w:r w:rsidR="00051882">
        <w:rPr>
          <w:rFonts w:ascii="Times New Roman" w:hAnsi="Times New Roman" w:cs="Times New Roman"/>
          <w:sz w:val="24"/>
          <w:szCs w:val="24"/>
        </w:rPr>
        <w:t>were</w:t>
      </w:r>
      <w:r>
        <w:rPr>
          <w:rFonts w:ascii="Times New Roman" w:hAnsi="Times New Roman" w:cs="Times New Roman"/>
          <w:sz w:val="24"/>
          <w:szCs w:val="24"/>
        </w:rPr>
        <w:t xml:space="preserve"> the initial growth rates of the primary roots (</w:t>
      </w:r>
      <m:oMath>
        <m:r>
          <w:rPr>
            <w:rFonts w:ascii="Cambria Math" w:hAnsi="Cambria Math" w:cs="Times New Roman"/>
            <w:sz w:val="24"/>
            <w:szCs w:val="24"/>
          </w:rPr>
          <m:t>r</m:t>
        </m:r>
      </m:oMath>
      <w:r>
        <w:rPr>
          <w:rFonts w:ascii="Times New Roman" w:hAnsi="Times New Roman" w:cs="Times New Roman"/>
          <w:sz w:val="24"/>
          <w:szCs w:val="24"/>
        </w:rPr>
        <w:t>) and lateral root length density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d</m:t>
            </m:r>
          </m:sub>
        </m:sSub>
        <m:r>
          <w:rPr>
            <w:rFonts w:ascii="Cambria Math" w:hAnsi="Cambria Math" w:cs="Times New Roman"/>
            <w:sz w:val="24"/>
            <w:szCs w:val="24"/>
          </w:rPr>
          <m:t>)</m:t>
        </m:r>
      </m:oMath>
      <w:r>
        <w:rPr>
          <w:rFonts w:ascii="Times New Roman" w:hAnsi="Times New Roman" w:cs="Times New Roman"/>
          <w:sz w:val="24"/>
          <w:szCs w:val="24"/>
        </w:rPr>
        <w:t>, and the maximum primary root length (</w:t>
      </w:r>
      <m:oMath>
        <m:r>
          <w:rPr>
            <w:rFonts w:ascii="Cambria Math" w:hAnsi="Cambria Math" w:cs="Times New Roman"/>
            <w:sz w:val="24"/>
            <w:szCs w:val="24"/>
          </w:rPr>
          <m:t>K)</m:t>
        </m:r>
      </m:oMath>
      <w:r>
        <w:rPr>
          <w:rFonts w:ascii="Times New Roman" w:hAnsi="Times New Roman" w:cs="Times New Roman"/>
          <w:sz w:val="24"/>
          <w:szCs w:val="24"/>
        </w:rPr>
        <w:t xml:space="preserve">. Thus, changing crop will likely affect the results. Figure S4 shows </w:t>
      </w:r>
      <w:r>
        <w:rPr>
          <w:rFonts w:ascii="Times New Roman" w:hAnsi="Times New Roman" w:cs="Times New Roman"/>
          <w:sz w:val="24"/>
          <w:szCs w:val="24"/>
        </w:rPr>
        <w:lastRenderedPageBreak/>
        <w:t>how changes in the soil, water and N parameters affect N uptake. The diffusion of the N species in pore water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f</m:t>
            </m:r>
          </m:sub>
        </m:sSub>
        <m:r>
          <w:rPr>
            <w:rFonts w:ascii="Cambria Math" w:hAnsi="Cambria Math" w:cs="Times New Roman"/>
            <w:sz w:val="24"/>
            <w:szCs w:val="24"/>
          </w:rPr>
          <m:t>)</m:t>
        </m:r>
      </m:oMath>
      <w:r>
        <w:rPr>
          <w:rFonts w:ascii="Times New Roman" w:hAnsi="Times New Roman" w:cs="Times New Roman"/>
          <w:sz w:val="24"/>
          <w:szCs w:val="24"/>
        </w:rPr>
        <w:t>, impedance to diffusion (</w:t>
      </w:r>
      <m:oMath>
        <m:r>
          <w:rPr>
            <w:rFonts w:ascii="Cambria Math" w:hAnsi="Cambria Math" w:cs="Times New Roman"/>
            <w:sz w:val="24"/>
            <w:szCs w:val="24"/>
          </w:rPr>
          <m:t>d</m:t>
        </m:r>
      </m:oMath>
      <w:r>
        <w:rPr>
          <w:rFonts w:ascii="Times New Roman" w:hAnsi="Times New Roman" w:cs="Times New Roman"/>
          <w:sz w:val="24"/>
          <w:szCs w:val="24"/>
        </w:rPr>
        <w:t>) and volumetric porosity (</w:t>
      </w:r>
      <m:oMath>
        <m:r>
          <w:rPr>
            <w:rFonts w:ascii="Cambria Math" w:hAnsi="Cambria Math" w:cs="Times New Roman"/>
            <w:sz w:val="24"/>
            <w:szCs w:val="24"/>
          </w:rPr>
          <m:t>ϕ</m:t>
        </m:r>
      </m:oMath>
      <w:r>
        <w:rPr>
          <w:rFonts w:ascii="Times New Roman" w:hAnsi="Times New Roman" w:cs="Times New Roman"/>
          <w:sz w:val="24"/>
          <w:szCs w:val="24"/>
        </w:rPr>
        <w:t>) proved to be the most sensitive parameters. However, these parameters are typically bounded by the soil type and are measured for each specific soil. Changes in the proportion of ammonium in the fertiliser produced differences in uptake within the bounds of numerical precision. Additionally, changes in the proportion of N species initially adsorbed to soil solids made little difference to the resulting uptake</w:t>
      </w:r>
      <w:r w:rsidR="00C32B64" w:rsidRPr="00C32B64">
        <w:rPr>
          <w:rFonts w:ascii="Times New Roman" w:hAnsi="Times New Roman" w:cs="Times New Roman"/>
          <w:sz w:val="24"/>
          <w:szCs w:val="24"/>
        </w:rPr>
        <w:t>. However, care has to</w:t>
      </w:r>
      <w:r w:rsidR="00C32B64">
        <w:rPr>
          <w:rFonts w:ascii="Times New Roman" w:hAnsi="Times New Roman" w:cs="Times New Roman"/>
          <w:sz w:val="24"/>
          <w:szCs w:val="24"/>
        </w:rPr>
        <w:t xml:space="preserve"> be taken when interpreting these</w:t>
      </w:r>
      <w:r w:rsidR="00C32B64" w:rsidRPr="00C32B64">
        <w:rPr>
          <w:rFonts w:ascii="Times New Roman" w:hAnsi="Times New Roman" w:cs="Times New Roman"/>
          <w:sz w:val="24"/>
          <w:szCs w:val="24"/>
        </w:rPr>
        <w:t xml:space="preserve"> result</w:t>
      </w:r>
      <w:r w:rsidR="00C32B64">
        <w:rPr>
          <w:rFonts w:ascii="Times New Roman" w:hAnsi="Times New Roman" w:cs="Times New Roman"/>
          <w:sz w:val="24"/>
          <w:szCs w:val="24"/>
        </w:rPr>
        <w:t>s</w:t>
      </w:r>
      <w:r w:rsidR="00C32B64" w:rsidRPr="00C32B64">
        <w:rPr>
          <w:rFonts w:ascii="Times New Roman" w:hAnsi="Times New Roman" w:cs="Times New Roman"/>
          <w:sz w:val="24"/>
          <w:szCs w:val="24"/>
        </w:rPr>
        <w:t xml:space="preserve"> since the model was designed f</w:t>
      </w:r>
      <w:r w:rsidR="00C32B64">
        <w:rPr>
          <w:rFonts w:ascii="Times New Roman" w:hAnsi="Times New Roman" w:cs="Times New Roman"/>
          <w:sz w:val="24"/>
          <w:szCs w:val="24"/>
        </w:rPr>
        <w:t>or nitrate rich conditions</w:t>
      </w:r>
      <w:r w:rsidR="00C32B64" w:rsidRPr="00C32B64">
        <w:rPr>
          <w:rFonts w:ascii="Times New Roman" w:hAnsi="Times New Roman" w:cs="Times New Roman"/>
          <w:sz w:val="24"/>
          <w:szCs w:val="24"/>
        </w:rPr>
        <w:t xml:space="preserve">. </w:t>
      </w:r>
      <w:r>
        <w:rPr>
          <w:rFonts w:ascii="Times New Roman" w:hAnsi="Times New Roman" w:cs="Times New Roman"/>
          <w:sz w:val="24"/>
          <w:szCs w:val="24"/>
        </w:rPr>
        <w:t xml:space="preserve"> See the Supplementary Information for more details on the sensitivity analysis.  </w:t>
      </w:r>
    </w:p>
    <w:p w14:paraId="0A542567" w14:textId="0842AFA4" w:rsidR="00190AA7" w:rsidRPr="00E60289" w:rsidRDefault="00071398" w:rsidP="0035663E">
      <w:pPr>
        <w:pStyle w:val="Heading2"/>
        <w:numPr>
          <w:ilvl w:val="1"/>
          <w:numId w:val="7"/>
        </w:numPr>
        <w:spacing w:line="480" w:lineRule="auto"/>
        <w:jc w:val="both"/>
        <w:rPr>
          <w:rFonts w:ascii="Times New Roman" w:hAnsi="Times New Roman" w:cs="Times New Roman"/>
          <w:sz w:val="24"/>
          <w:szCs w:val="24"/>
        </w:rPr>
      </w:pPr>
      <w:r w:rsidRPr="00071398">
        <w:rPr>
          <w:rFonts w:ascii="Times New Roman" w:hAnsi="Times New Roman" w:cs="Times New Roman"/>
          <w:i/>
          <w:iCs/>
          <w:caps w:val="0"/>
          <w:sz w:val="24"/>
          <w:szCs w:val="24"/>
        </w:rPr>
        <w:t xml:space="preserve"> Numerical experiment</w:t>
      </w:r>
    </w:p>
    <w:p w14:paraId="592BA4C0" w14:textId="6163A622" w:rsidR="00190AA7" w:rsidRPr="00E60289" w:rsidRDefault="00190AA7" w:rsidP="0035663E">
      <w:pPr>
        <w:spacing w:line="480" w:lineRule="auto"/>
        <w:ind w:firstLine="360"/>
        <w:jc w:val="both"/>
        <w:rPr>
          <w:rFonts w:ascii="Times New Roman" w:hAnsi="Times New Roman" w:cs="Times New Roman"/>
          <w:sz w:val="24"/>
          <w:szCs w:val="24"/>
        </w:rPr>
      </w:pPr>
      <w:r w:rsidRPr="00E60289">
        <w:rPr>
          <w:rFonts w:ascii="Times New Roman" w:hAnsi="Times New Roman" w:cs="Times New Roman"/>
          <w:sz w:val="24"/>
          <w:szCs w:val="24"/>
        </w:rPr>
        <w:t xml:space="preserve">The model was solved a </w:t>
      </w:r>
      <m:oMath>
        <m:r>
          <w:rPr>
            <w:rFonts w:ascii="Cambria Math" w:hAnsi="Cambria Math" w:cs="Times New Roman"/>
            <w:sz w:val="24"/>
            <w:szCs w:val="24"/>
          </w:rPr>
          <m:t>83700</m:t>
        </m:r>
      </m:oMath>
      <w:r w:rsidRPr="00E60289">
        <w:rPr>
          <w:rFonts w:ascii="Times New Roman" w:hAnsi="Times New Roman" w:cs="Times New Roman"/>
          <w:sz w:val="24"/>
          <w:szCs w:val="24"/>
        </w:rPr>
        <w:t xml:space="preserve"> times with varying rainfall patterns and fertilisation application times to determine the effect of </w:t>
      </w:r>
      <w:r w:rsidR="00DF5CB2">
        <w:rPr>
          <w:rFonts w:ascii="Times New Roman" w:hAnsi="Times New Roman" w:cs="Times New Roman"/>
          <w:sz w:val="24"/>
          <w:szCs w:val="24"/>
        </w:rPr>
        <w:t xml:space="preserve">nitrate </w:t>
      </w:r>
      <w:r w:rsidRPr="00E60289">
        <w:rPr>
          <w:rFonts w:ascii="Times New Roman" w:hAnsi="Times New Roman" w:cs="Times New Roman"/>
          <w:sz w:val="24"/>
          <w:szCs w:val="24"/>
        </w:rPr>
        <w:t xml:space="preserve">fertiliser application time on </w:t>
      </w:r>
      <w:r w:rsidR="00236BF4">
        <w:rPr>
          <w:rFonts w:ascii="Times New Roman" w:hAnsi="Times New Roman" w:cs="Times New Roman"/>
          <w:sz w:val="24"/>
          <w:szCs w:val="24"/>
        </w:rPr>
        <w:t>N</w:t>
      </w:r>
      <w:r w:rsidRPr="00E60289">
        <w:rPr>
          <w:rFonts w:ascii="Times New Roman" w:hAnsi="Times New Roman" w:cs="Times New Roman"/>
          <w:sz w:val="24"/>
          <w:szCs w:val="24"/>
        </w:rPr>
        <w:t xml:space="preserve"> uptake and susceptibility to </w:t>
      </w:r>
      <w:r w:rsidR="002C6F5F">
        <w:rPr>
          <w:rFonts w:ascii="Times New Roman" w:hAnsi="Times New Roman" w:cs="Times New Roman"/>
          <w:sz w:val="24"/>
          <w:szCs w:val="24"/>
        </w:rPr>
        <w:t xml:space="preserve">leaching and </w:t>
      </w:r>
      <w:r w:rsidRPr="00E60289">
        <w:rPr>
          <w:rFonts w:ascii="Times New Roman" w:hAnsi="Times New Roman" w:cs="Times New Roman"/>
          <w:sz w:val="24"/>
          <w:szCs w:val="24"/>
        </w:rPr>
        <w:t>increased N</w:t>
      </w:r>
      <w:r w:rsidRPr="00E60289">
        <w:rPr>
          <w:rFonts w:ascii="Times New Roman" w:hAnsi="Times New Roman" w:cs="Times New Roman"/>
          <w:sz w:val="24"/>
          <w:szCs w:val="24"/>
          <w:vertAlign w:val="subscript"/>
        </w:rPr>
        <w:t>2</w:t>
      </w:r>
      <w:r w:rsidRPr="00E60289">
        <w:rPr>
          <w:rFonts w:ascii="Times New Roman" w:hAnsi="Times New Roman" w:cs="Times New Roman"/>
          <w:sz w:val="24"/>
          <w:szCs w:val="24"/>
        </w:rPr>
        <w:t xml:space="preserve">O release. For each generated rainfall pattern (and mean) the simulation was solved for each possible fertilisation time (daily resolution) and total plant N uptake and </w:t>
      </w:r>
      <w:r w:rsidR="00236BF4">
        <w:rPr>
          <w:rFonts w:ascii="Times New Roman" w:hAnsi="Times New Roman" w:cs="Times New Roman"/>
          <w:sz w:val="24"/>
          <w:szCs w:val="24"/>
        </w:rPr>
        <w:t>N</w:t>
      </w:r>
      <w:r w:rsidRPr="00E60289">
        <w:rPr>
          <w:rFonts w:ascii="Times New Roman" w:hAnsi="Times New Roman" w:cs="Times New Roman"/>
          <w:sz w:val="24"/>
          <w:szCs w:val="24"/>
        </w:rPr>
        <w:t xml:space="preserve"> susceptible to transformation to</w:t>
      </w:r>
      <w:r w:rsidR="00A20477">
        <w:rPr>
          <w:rFonts w:ascii="Times New Roman" w:hAnsi="Times New Roman" w:cs="Times New Roman"/>
          <w:sz w:val="24"/>
          <w:szCs w:val="24"/>
        </w:rPr>
        <w:t xml:space="preserve"> the greenhouse gas</w:t>
      </w:r>
      <w:r w:rsidRPr="00E60289">
        <w:rPr>
          <w:rFonts w:ascii="Times New Roman" w:hAnsi="Times New Roman" w:cs="Times New Roman"/>
          <w:sz w:val="24"/>
          <w:szCs w:val="24"/>
        </w:rPr>
        <w:t xml:space="preserve"> N</w:t>
      </w:r>
      <w:r w:rsidRPr="00E60289">
        <w:rPr>
          <w:rFonts w:ascii="Times New Roman" w:hAnsi="Times New Roman" w:cs="Times New Roman"/>
          <w:sz w:val="24"/>
          <w:szCs w:val="24"/>
          <w:vertAlign w:val="subscript"/>
        </w:rPr>
        <w:t>2</w:t>
      </w:r>
      <w:r w:rsidRPr="00E60289">
        <w:rPr>
          <w:rFonts w:ascii="Times New Roman" w:hAnsi="Times New Roman" w:cs="Times New Roman"/>
          <w:sz w:val="24"/>
          <w:szCs w:val="24"/>
        </w:rPr>
        <w:t>O was calculated.</w:t>
      </w:r>
      <w:r w:rsidR="00A20477">
        <w:rPr>
          <w:rFonts w:ascii="Times New Roman" w:hAnsi="Times New Roman" w:cs="Times New Roman"/>
          <w:sz w:val="24"/>
          <w:szCs w:val="24"/>
        </w:rPr>
        <w:t xml:space="preserve"> Other greenhouse gasses associated with agriculture</w:t>
      </w:r>
      <w:r w:rsidR="004754B5">
        <w:rPr>
          <w:rFonts w:ascii="Times New Roman" w:hAnsi="Times New Roman" w:cs="Times New Roman"/>
          <w:sz w:val="24"/>
          <w:szCs w:val="24"/>
        </w:rPr>
        <w:t xml:space="preserve"> </w:t>
      </w:r>
      <w:r w:rsidR="004754B5" w:rsidRPr="004754B5">
        <w:rPr>
          <w:rFonts w:ascii="Times New Roman" w:hAnsi="Times New Roman" w:cs="Times New Roman"/>
          <w:sz w:val="24"/>
          <w:szCs w:val="24"/>
        </w:rPr>
        <w:t>(</w:t>
      </w:r>
      <w:r w:rsidR="004754B5" w:rsidRPr="0035663E">
        <w:rPr>
          <w:rFonts w:ascii="Times New Roman" w:hAnsi="Times New Roman" w:cs="Times New Roman"/>
          <w:i/>
          <w:sz w:val="24"/>
          <w:szCs w:val="24"/>
        </w:rPr>
        <w:t>e.g.</w:t>
      </w:r>
      <w:r w:rsidR="004754B5" w:rsidRPr="004754B5">
        <w:rPr>
          <w:rFonts w:ascii="Times New Roman" w:hAnsi="Times New Roman" w:cs="Times New Roman"/>
          <w:sz w:val="24"/>
          <w:szCs w:val="24"/>
        </w:rPr>
        <w:t xml:space="preserve"> CH</w:t>
      </w:r>
      <w:r w:rsidR="004754B5" w:rsidRPr="0035663E">
        <w:rPr>
          <w:rFonts w:ascii="Times New Roman" w:hAnsi="Times New Roman" w:cs="Times New Roman"/>
          <w:sz w:val="24"/>
          <w:szCs w:val="24"/>
          <w:vertAlign w:val="subscript"/>
        </w:rPr>
        <w:t>4</w:t>
      </w:r>
      <w:r w:rsidR="004754B5" w:rsidRPr="004754B5">
        <w:rPr>
          <w:rFonts w:ascii="Times New Roman" w:hAnsi="Times New Roman" w:cs="Times New Roman"/>
          <w:sz w:val="24"/>
          <w:szCs w:val="24"/>
        </w:rPr>
        <w:t>, CO</w:t>
      </w:r>
      <w:r w:rsidR="004754B5" w:rsidRPr="0035663E">
        <w:rPr>
          <w:rFonts w:ascii="Times New Roman" w:hAnsi="Times New Roman" w:cs="Times New Roman"/>
          <w:sz w:val="24"/>
          <w:szCs w:val="24"/>
          <w:vertAlign w:val="subscript"/>
        </w:rPr>
        <w:t>2</w:t>
      </w:r>
      <w:r w:rsidR="004754B5" w:rsidRPr="004754B5">
        <w:rPr>
          <w:rFonts w:ascii="Times New Roman" w:hAnsi="Times New Roman" w:cs="Times New Roman"/>
          <w:sz w:val="24"/>
          <w:szCs w:val="24"/>
        </w:rPr>
        <w:t>)</w:t>
      </w:r>
      <w:r w:rsidR="00A20477">
        <w:rPr>
          <w:rFonts w:ascii="Times New Roman" w:hAnsi="Times New Roman" w:cs="Times New Roman"/>
          <w:sz w:val="24"/>
          <w:szCs w:val="24"/>
        </w:rPr>
        <w:t xml:space="preserve"> </w:t>
      </w:r>
      <w:r w:rsidR="00071398">
        <w:rPr>
          <w:rFonts w:ascii="Times New Roman" w:hAnsi="Times New Roman" w:cs="Times New Roman"/>
          <w:sz w:val="24"/>
          <w:szCs w:val="24"/>
        </w:rPr>
        <w:t>we</w:t>
      </w:r>
      <w:r w:rsidR="00A20477">
        <w:rPr>
          <w:rFonts w:ascii="Times New Roman" w:hAnsi="Times New Roman" w:cs="Times New Roman"/>
          <w:sz w:val="24"/>
          <w:szCs w:val="24"/>
        </w:rPr>
        <w:t>re not considered.</w:t>
      </w:r>
      <w:r w:rsidRPr="00E60289">
        <w:rPr>
          <w:rFonts w:ascii="Times New Roman" w:hAnsi="Times New Roman" w:cs="Times New Roman"/>
          <w:sz w:val="24"/>
          <w:szCs w:val="24"/>
        </w:rPr>
        <w:t xml:space="preserve"> The simulations were solved for 112 days to be representative of a growing season. The fertilisation times,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oMath>
      <w:r w:rsidRPr="00E60289">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oMath>
      <w:r w:rsidRPr="00E60289">
        <w:rPr>
          <w:rFonts w:ascii="Times New Roman" w:hAnsi="Times New Roman" w:cs="Times New Roman"/>
          <w:sz w:val="24"/>
          <w:szCs w:val="24"/>
        </w:rPr>
        <w:t xml:space="preserve"> were always less then </w:t>
      </w:r>
      <m:oMath>
        <m:r>
          <w:rPr>
            <w:rFonts w:ascii="Cambria Math" w:hAnsi="Cambria Math" w:cs="Times New Roman"/>
            <w:sz w:val="24"/>
            <w:szCs w:val="24"/>
          </w:rPr>
          <m:t>70</m:t>
        </m:r>
      </m:oMath>
      <w:r w:rsidRPr="00E60289">
        <w:rPr>
          <w:rFonts w:ascii="Times New Roman" w:hAnsi="Times New Roman" w:cs="Times New Roman"/>
          <w:sz w:val="24"/>
          <w:szCs w:val="24"/>
        </w:rPr>
        <w:t xml:space="preserve"> days post germination, with the first application time before the second</w:t>
      </w:r>
      <w:proofErr w:type="gramStart"/>
      <w:r w:rsidRPr="00E60289">
        <w:rPr>
          <w:rFonts w:ascii="Times New Roman" w:hAnsi="Times New Roman" w:cs="Times New Roman"/>
          <w:sz w:val="24"/>
          <w:szCs w:val="24"/>
        </w:rPr>
        <w:t xml:space="preserve">,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oMath>
      <w:r w:rsidRPr="00E60289">
        <w:rPr>
          <w:rFonts w:ascii="Times New Roman" w:hAnsi="Times New Roman" w:cs="Times New Roman"/>
          <w:sz w:val="24"/>
          <w:szCs w:val="24"/>
        </w:rPr>
        <w:t>.</w:t>
      </w:r>
    </w:p>
    <w:p w14:paraId="7A5C4CC3" w14:textId="474120D7" w:rsidR="00190AA7" w:rsidRPr="00E60289" w:rsidRDefault="00190AA7" w:rsidP="00190AA7">
      <w:pPr>
        <w:spacing w:line="480" w:lineRule="auto"/>
        <w:jc w:val="both"/>
        <w:rPr>
          <w:rFonts w:ascii="Times New Roman" w:hAnsi="Times New Roman" w:cs="Times New Roman"/>
          <w:sz w:val="24"/>
          <w:szCs w:val="24"/>
        </w:rPr>
      </w:pPr>
      <w:r w:rsidRPr="00E60289">
        <w:rPr>
          <w:rFonts w:ascii="Times New Roman" w:hAnsi="Times New Roman" w:cs="Times New Roman"/>
          <w:sz w:val="24"/>
          <w:szCs w:val="24"/>
        </w:rPr>
        <w:t>As N</w:t>
      </w:r>
      <w:r w:rsidRPr="00E60289">
        <w:rPr>
          <w:rFonts w:ascii="Times New Roman" w:hAnsi="Times New Roman" w:cs="Times New Roman"/>
          <w:sz w:val="24"/>
          <w:szCs w:val="24"/>
          <w:vertAlign w:val="subscript"/>
        </w:rPr>
        <w:t>2</w:t>
      </w:r>
      <w:r w:rsidRPr="00E60289">
        <w:rPr>
          <w:rFonts w:ascii="Times New Roman" w:hAnsi="Times New Roman" w:cs="Times New Roman"/>
          <w:sz w:val="24"/>
          <w:szCs w:val="24"/>
        </w:rPr>
        <w:t>O was not explicitly modelled, we instead determine possible periods of N</w:t>
      </w:r>
      <w:r w:rsidRPr="00E60289">
        <w:rPr>
          <w:rFonts w:ascii="Times New Roman" w:hAnsi="Times New Roman" w:cs="Times New Roman"/>
          <w:sz w:val="24"/>
          <w:szCs w:val="24"/>
          <w:vertAlign w:val="subscript"/>
        </w:rPr>
        <w:t>2</w:t>
      </w:r>
      <w:r w:rsidRPr="00E60289">
        <w:rPr>
          <w:rFonts w:ascii="Times New Roman" w:hAnsi="Times New Roman" w:cs="Times New Roman"/>
          <w:sz w:val="24"/>
          <w:szCs w:val="24"/>
        </w:rPr>
        <w:t xml:space="preserve">O gas releases based on the climatic conditions. </w:t>
      </w:r>
      <w:hyperlink w:anchor="_ENREF_12" w:tooltip="Dobbie, 2001 #251" w:history="1">
        <w:r w:rsidR="0022534B" w:rsidRPr="00E60289">
          <w:rPr>
            <w:rFonts w:ascii="Times New Roman" w:hAnsi="Times New Roman" w:cs="Times New Roman"/>
            <w:sz w:val="24"/>
            <w:szCs w:val="24"/>
          </w:rPr>
          <w:fldChar w:fldCharType="begin"/>
        </w:r>
        <w:r w:rsidR="0022534B">
          <w:rPr>
            <w:rFonts w:ascii="Times New Roman" w:hAnsi="Times New Roman" w:cs="Times New Roman"/>
            <w:sz w:val="24"/>
            <w:szCs w:val="24"/>
          </w:rPr>
          <w:instrText xml:space="preserve"> ADDIN EN.CITE &lt;EndNote&gt;&lt;Cite AuthorYear="1"&gt;&lt;Author&gt;Dobbie&lt;/Author&gt;&lt;Year&gt;2001&lt;/Year&gt;&lt;RecNum&gt;251&lt;/RecNum&gt;&lt;DisplayText&gt;Dobbie and Smith (2001&lt;/DisplayText&gt;&lt;record&gt;&lt;rec-number&gt;251&lt;/rec-number&gt;&lt;foreign-keys&gt;&lt;key app="EN" db-id="0sapex5pfwrt05ep5w3x2zd0tdt905</w:instrText>
        </w:r>
        <w:r w:rsidR="0022534B">
          <w:rPr>
            <w:rFonts w:ascii="Times New Roman" w:hAnsi="Times New Roman" w:cs="Times New Roman" w:hint="eastAsia"/>
            <w:sz w:val="24"/>
            <w:szCs w:val="24"/>
          </w:rPr>
          <w:instrText>0e5fax" timestamp="1585559924"&gt;251&lt;/key&gt;&lt;/foreign-keys&gt;&lt;ref-type name="Journal Article"&gt;17&lt;/ref-type&gt;&lt;contributors&gt;&lt;authors&gt;&lt;author&gt;Dobbie, KE&lt;/author&gt;&lt;author&gt;Smith, KA&lt;/author&gt;&lt;/authors&gt;&lt;/contributors&gt;&lt;titles&gt;&lt;title&gt;The effects of temperature, water</w:instrText>
        </w:r>
        <w:r w:rsidR="0022534B">
          <w:rPr>
            <w:rFonts w:ascii="Times New Roman" w:hAnsi="Times New Roman" w:cs="Times New Roman" w:hint="eastAsia"/>
            <w:sz w:val="24"/>
            <w:szCs w:val="24"/>
          </w:rPr>
          <w:instrText>‐</w:instrText>
        </w:r>
        <w:r w:rsidR="0022534B">
          <w:rPr>
            <w:rFonts w:ascii="Times New Roman" w:hAnsi="Times New Roman" w:cs="Times New Roman" w:hint="eastAsia"/>
            <w:sz w:val="24"/>
            <w:szCs w:val="24"/>
          </w:rPr>
          <w:instrText>fill</w:instrText>
        </w:r>
        <w:r w:rsidR="0022534B">
          <w:rPr>
            <w:rFonts w:ascii="Times New Roman" w:hAnsi="Times New Roman" w:cs="Times New Roman"/>
            <w:sz w:val="24"/>
            <w:szCs w:val="24"/>
          </w:rPr>
          <w:instrText>ed pore space and land use on N2O emissions from an imperfectly drained gleysol&lt;/title&gt;&lt;secondary-title&gt;European Journal of Soil Science&lt;/secondary-title&gt;&lt;/titles&gt;&lt;periodical&gt;&lt;full-title&gt;European Journal of Soil Science&lt;/full-title&gt;&lt;/periodical&gt;&lt;pages&gt;667-673&lt;/pages&gt;&lt;volume&gt;52&lt;/volume&gt;&lt;number&gt;4&lt;/number&gt;&lt;dates&gt;&lt;year&gt;2001&lt;/year&gt;&lt;/dates&gt;&lt;isbn&gt;1351-0754&lt;/isbn&gt;&lt;urls&gt;&lt;/urls&gt;&lt;/record&gt;&lt;/Cite&gt;&lt;/EndNote&gt;</w:instrText>
        </w:r>
        <w:r w:rsidR="0022534B" w:rsidRPr="00E60289">
          <w:rPr>
            <w:rFonts w:ascii="Times New Roman" w:hAnsi="Times New Roman" w:cs="Times New Roman"/>
            <w:sz w:val="24"/>
            <w:szCs w:val="24"/>
          </w:rPr>
          <w:fldChar w:fldCharType="separate"/>
        </w:r>
        <w:r w:rsidR="0022534B">
          <w:rPr>
            <w:rFonts w:ascii="Times New Roman" w:hAnsi="Times New Roman" w:cs="Times New Roman"/>
            <w:noProof/>
            <w:sz w:val="24"/>
            <w:szCs w:val="24"/>
          </w:rPr>
          <w:t>Dobbie and Smith (2001</w:t>
        </w:r>
        <w:r w:rsidR="0022534B" w:rsidRPr="00E60289">
          <w:rPr>
            <w:rFonts w:ascii="Times New Roman" w:hAnsi="Times New Roman" w:cs="Times New Roman"/>
            <w:sz w:val="24"/>
            <w:szCs w:val="24"/>
          </w:rPr>
          <w:fldChar w:fldCharType="end"/>
        </w:r>
      </w:hyperlink>
      <w:r w:rsidR="00854F46">
        <w:rPr>
          <w:rFonts w:ascii="Times New Roman" w:hAnsi="Times New Roman" w:cs="Times New Roman"/>
          <w:sz w:val="24"/>
          <w:szCs w:val="24"/>
        </w:rPr>
        <w:t>)</w:t>
      </w:r>
      <w:r w:rsidRPr="00E60289">
        <w:rPr>
          <w:rFonts w:ascii="Times New Roman" w:hAnsi="Times New Roman" w:cs="Times New Roman"/>
          <w:sz w:val="24"/>
          <w:szCs w:val="24"/>
        </w:rPr>
        <w:t xml:space="preserve"> determined that N</w:t>
      </w:r>
      <w:r w:rsidRPr="00E60289">
        <w:rPr>
          <w:rFonts w:ascii="Times New Roman" w:hAnsi="Times New Roman" w:cs="Times New Roman"/>
          <w:sz w:val="24"/>
          <w:szCs w:val="24"/>
          <w:vertAlign w:val="subscript"/>
        </w:rPr>
        <w:t>2</w:t>
      </w:r>
      <w:r w:rsidRPr="00E60289">
        <w:rPr>
          <w:rFonts w:ascii="Times New Roman" w:hAnsi="Times New Roman" w:cs="Times New Roman"/>
          <w:sz w:val="24"/>
          <w:szCs w:val="24"/>
        </w:rPr>
        <w:t xml:space="preserve">O release per unit of ammonium nitrate </w:t>
      </w:r>
      <w:r w:rsidR="00827B10">
        <w:rPr>
          <w:rFonts w:ascii="Times New Roman" w:hAnsi="Times New Roman" w:cs="Times New Roman"/>
          <w:sz w:val="24"/>
          <w:szCs w:val="24"/>
        </w:rPr>
        <w:t>increased</w:t>
      </w:r>
      <w:r w:rsidR="00827B10" w:rsidRPr="00E60289">
        <w:rPr>
          <w:rFonts w:ascii="Times New Roman" w:hAnsi="Times New Roman" w:cs="Times New Roman"/>
          <w:sz w:val="24"/>
          <w:szCs w:val="24"/>
        </w:rPr>
        <w:t xml:space="preserve"> </w:t>
      </w:r>
      <w:r w:rsidRPr="00E60289">
        <w:rPr>
          <w:rFonts w:ascii="Times New Roman" w:hAnsi="Times New Roman" w:cs="Times New Roman"/>
          <w:sz w:val="24"/>
          <w:szCs w:val="24"/>
        </w:rPr>
        <w:t>non-linearly with increasing moisture content and temperature in arable land. When the volumetric water content increase</w:t>
      </w:r>
      <w:r w:rsidR="0035663E">
        <w:rPr>
          <w:rFonts w:ascii="Times New Roman" w:hAnsi="Times New Roman" w:cs="Times New Roman"/>
          <w:sz w:val="24"/>
          <w:szCs w:val="24"/>
        </w:rPr>
        <w:t>d from</w:t>
      </w:r>
      <w:r w:rsidRPr="00E60289">
        <w:rPr>
          <w:rFonts w:ascii="Times New Roman" w:hAnsi="Times New Roman" w:cs="Times New Roman"/>
          <w:sz w:val="24"/>
          <w:szCs w:val="24"/>
        </w:rPr>
        <w:t xml:space="preserve"> 58</w:t>
      </w:r>
      <w:r w:rsidR="00071398">
        <w:rPr>
          <w:rFonts w:ascii="Times New Roman" w:hAnsi="Times New Roman" w:cs="Times New Roman"/>
          <w:sz w:val="24"/>
          <w:szCs w:val="24"/>
        </w:rPr>
        <w:t xml:space="preserve"> to </w:t>
      </w:r>
      <w:r w:rsidRPr="00E60289">
        <w:rPr>
          <w:rFonts w:ascii="Times New Roman" w:hAnsi="Times New Roman" w:cs="Times New Roman"/>
          <w:sz w:val="24"/>
          <w:szCs w:val="24"/>
        </w:rPr>
        <w:t>63% and the temperature from 12 to 18°C, N</w:t>
      </w:r>
      <w:r w:rsidRPr="00E60289">
        <w:rPr>
          <w:rFonts w:ascii="Times New Roman" w:hAnsi="Times New Roman" w:cs="Times New Roman"/>
          <w:sz w:val="24"/>
          <w:szCs w:val="24"/>
          <w:vertAlign w:val="subscript"/>
        </w:rPr>
        <w:t>2</w:t>
      </w:r>
      <w:r w:rsidRPr="00E60289">
        <w:rPr>
          <w:rFonts w:ascii="Times New Roman" w:hAnsi="Times New Roman" w:cs="Times New Roman"/>
          <w:sz w:val="24"/>
          <w:szCs w:val="24"/>
        </w:rPr>
        <w:t xml:space="preserve">O release per unit of ammonium nitrate release </w:t>
      </w:r>
      <w:r w:rsidR="00071398" w:rsidRPr="00E60289">
        <w:rPr>
          <w:rFonts w:ascii="Times New Roman" w:hAnsi="Times New Roman" w:cs="Times New Roman"/>
          <w:sz w:val="24"/>
          <w:szCs w:val="24"/>
        </w:rPr>
        <w:t>increase</w:t>
      </w:r>
      <w:r w:rsidR="0035663E">
        <w:rPr>
          <w:rFonts w:ascii="Times New Roman" w:hAnsi="Times New Roman" w:cs="Times New Roman"/>
          <w:sz w:val="24"/>
          <w:szCs w:val="24"/>
        </w:rPr>
        <w:t>d</w:t>
      </w:r>
      <w:r w:rsidR="00071398" w:rsidRPr="00E60289">
        <w:rPr>
          <w:rFonts w:ascii="Times New Roman" w:hAnsi="Times New Roman" w:cs="Times New Roman"/>
          <w:sz w:val="24"/>
          <w:szCs w:val="24"/>
        </w:rPr>
        <w:t xml:space="preserve"> </w:t>
      </w:r>
      <w:r w:rsidRPr="00E60289">
        <w:rPr>
          <w:rFonts w:ascii="Times New Roman" w:hAnsi="Times New Roman" w:cs="Times New Roman"/>
          <w:sz w:val="24"/>
          <w:szCs w:val="24"/>
        </w:rPr>
        <w:t>by a factor of 10. Hence, as an indicator for increased susceptibility of N</w:t>
      </w:r>
      <w:r w:rsidRPr="00E60289">
        <w:rPr>
          <w:rFonts w:ascii="Times New Roman" w:hAnsi="Times New Roman" w:cs="Times New Roman"/>
          <w:sz w:val="24"/>
          <w:szCs w:val="24"/>
          <w:vertAlign w:val="subscript"/>
        </w:rPr>
        <w:t>2</w:t>
      </w:r>
      <w:r w:rsidRPr="00E60289">
        <w:rPr>
          <w:rFonts w:ascii="Times New Roman" w:hAnsi="Times New Roman" w:cs="Times New Roman"/>
          <w:sz w:val="24"/>
          <w:szCs w:val="24"/>
        </w:rPr>
        <w:t xml:space="preserve">O gas we use the </w:t>
      </w:r>
      <w:r w:rsidRPr="00E60289">
        <w:rPr>
          <w:rFonts w:ascii="Times New Roman" w:hAnsi="Times New Roman" w:cs="Times New Roman"/>
          <w:sz w:val="24"/>
          <w:szCs w:val="24"/>
        </w:rPr>
        <w:lastRenderedPageBreak/>
        <w:t xml:space="preserve">following heuristic: If the saturation at a given depth and time is </w:t>
      </w:r>
      <w:r w:rsidR="00071398">
        <w:rPr>
          <w:rFonts w:ascii="Times New Roman" w:hAnsi="Times New Roman" w:cs="Times New Roman"/>
          <w:sz w:val="24"/>
          <w:szCs w:val="24"/>
        </w:rPr>
        <w:t>&gt;</w:t>
      </w:r>
      <w:r w:rsidRPr="00E60289">
        <w:rPr>
          <w:rFonts w:ascii="Times New Roman" w:hAnsi="Times New Roman" w:cs="Times New Roman"/>
          <w:sz w:val="24"/>
          <w:szCs w:val="24"/>
        </w:rPr>
        <w:t xml:space="preserve"> 0.63 and the rainfall at the given time is </w:t>
      </w:r>
      <w:r w:rsidR="00827B10">
        <w:rPr>
          <w:rFonts w:ascii="Times New Roman" w:hAnsi="Times New Roman" w:cs="Times New Roman"/>
          <w:sz w:val="24"/>
          <w:szCs w:val="24"/>
        </w:rPr>
        <w:t>&lt;</w:t>
      </w:r>
      <w:r w:rsidRPr="00E60289">
        <w:rPr>
          <w:rFonts w:ascii="Times New Roman" w:hAnsi="Times New Roman" w:cs="Times New Roman"/>
          <w:sz w:val="24"/>
          <w:szCs w:val="24"/>
        </w:rPr>
        <w:t xml:space="preserve"> 0.5 mm day</w:t>
      </w:r>
      <w:r w:rsidRPr="00E60289">
        <w:rPr>
          <w:rFonts w:ascii="Times New Roman" w:hAnsi="Times New Roman" w:cs="Times New Roman"/>
          <w:sz w:val="24"/>
          <w:szCs w:val="24"/>
          <w:vertAlign w:val="superscript"/>
        </w:rPr>
        <w:t>-1</w:t>
      </w:r>
      <w:r w:rsidRPr="00E60289">
        <w:rPr>
          <w:rFonts w:ascii="Times New Roman" w:hAnsi="Times New Roman" w:cs="Times New Roman"/>
          <w:sz w:val="24"/>
          <w:szCs w:val="24"/>
        </w:rPr>
        <w:t xml:space="preserve"> (indicating a sunny day) then the nitrate and ammonium in </w:t>
      </w:r>
      <w:r w:rsidR="00A47D7E">
        <w:rPr>
          <w:rFonts w:ascii="Times New Roman" w:hAnsi="Times New Roman" w:cs="Times New Roman"/>
          <w:sz w:val="24"/>
          <w:szCs w:val="24"/>
        </w:rPr>
        <w:t>water</w:t>
      </w:r>
      <w:r w:rsidR="00A47D7E" w:rsidRPr="00E60289">
        <w:rPr>
          <w:rFonts w:ascii="Times New Roman" w:hAnsi="Times New Roman" w:cs="Times New Roman"/>
          <w:sz w:val="24"/>
          <w:szCs w:val="24"/>
        </w:rPr>
        <w:t xml:space="preserve"> </w:t>
      </w:r>
      <w:r w:rsidRPr="00E60289">
        <w:rPr>
          <w:rFonts w:ascii="Times New Roman" w:hAnsi="Times New Roman" w:cs="Times New Roman"/>
          <w:sz w:val="24"/>
          <w:szCs w:val="24"/>
        </w:rPr>
        <w:t>at the given depth and time has increased susceptibility to transform into N</w:t>
      </w:r>
      <w:r w:rsidRPr="00E60289">
        <w:rPr>
          <w:rFonts w:ascii="Times New Roman" w:hAnsi="Times New Roman" w:cs="Times New Roman"/>
          <w:sz w:val="24"/>
          <w:szCs w:val="24"/>
          <w:vertAlign w:val="subscript"/>
        </w:rPr>
        <w:t>2</w:t>
      </w:r>
      <w:r w:rsidRPr="00E60289">
        <w:rPr>
          <w:rFonts w:ascii="Times New Roman" w:hAnsi="Times New Roman" w:cs="Times New Roman"/>
          <w:sz w:val="24"/>
          <w:szCs w:val="24"/>
        </w:rPr>
        <w:t>O gas. Mathematically, this is expressed using the function</w:t>
      </w:r>
    </w:p>
    <w:tbl>
      <w:tblPr>
        <w:tblStyle w:val="TableGrid"/>
        <w:tblW w:w="9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8132"/>
        <w:gridCol w:w="897"/>
      </w:tblGrid>
      <w:tr w:rsidR="00190AA7" w:rsidRPr="00E60289" w14:paraId="42AFA4A1" w14:textId="77777777" w:rsidTr="0035663E">
        <w:tc>
          <w:tcPr>
            <w:tcW w:w="236" w:type="dxa"/>
          </w:tcPr>
          <w:p w14:paraId="41F9CE13" w14:textId="77777777" w:rsidR="00190AA7" w:rsidRPr="00E60289" w:rsidRDefault="00190AA7" w:rsidP="002D1799">
            <w:pPr>
              <w:spacing w:line="480" w:lineRule="auto"/>
              <w:rPr>
                <w:rFonts w:ascii="Times New Roman" w:hAnsi="Times New Roman" w:cs="Times New Roman"/>
                <w:color w:val="FF0000"/>
                <w:sz w:val="24"/>
                <w:szCs w:val="24"/>
              </w:rPr>
            </w:pPr>
          </w:p>
        </w:tc>
        <w:tc>
          <w:tcPr>
            <w:tcW w:w="8132" w:type="dxa"/>
            <w:vAlign w:val="center"/>
          </w:tcPr>
          <w:p w14:paraId="1463ADBE" w14:textId="595B7D47" w:rsidR="00190AA7" w:rsidRPr="00E60289" w:rsidRDefault="00356A26" w:rsidP="0035663E">
            <w:pPr>
              <w:spacing w:line="480" w:lineRule="auto"/>
              <w:rPr>
                <w:rFonts w:ascii="Times New Roman" w:hAnsi="Times New Roman" w:cs="Times New Roman"/>
                <w:i/>
                <w:iCs/>
                <w:sz w:val="24"/>
                <w:szCs w:val="24"/>
              </w:rPr>
            </w:pPr>
            <m:oMathPara>
              <m:oMath>
                <m:sSub>
                  <m:sSubPr>
                    <m:ctrlPr>
                      <w:rPr>
                        <w:rFonts w:ascii="Cambria Math" w:hAnsi="Cambria Math" w:cs="Times New Roman"/>
                        <w:i/>
                        <w:lang w:val="en-US" w:eastAsia="en-US"/>
                      </w:rPr>
                    </m:ctrlPr>
                  </m:sSubPr>
                  <m:e>
                    <m:r>
                      <w:rPr>
                        <w:rFonts w:ascii="Cambria Math" w:hAnsi="Cambria Math" w:cs="Times New Roman"/>
                        <w:lang w:val="en-US" w:eastAsia="en-US"/>
                      </w:rPr>
                      <m:t>N</m:t>
                    </m:r>
                  </m:e>
                  <m:sub>
                    <m:r>
                      <w:rPr>
                        <w:rFonts w:ascii="Cambria Math" w:hAnsi="Cambria Math" w:cs="Times New Roman"/>
                        <w:lang w:val="en-US" w:eastAsia="en-US"/>
                      </w:rPr>
                      <m:t>gas</m:t>
                    </m:r>
                  </m:sub>
                </m:sSub>
                <m:d>
                  <m:dPr>
                    <m:ctrlPr>
                      <w:rPr>
                        <w:rFonts w:ascii="Cambria Math" w:hAnsi="Cambria Math" w:cs="Times New Roman"/>
                        <w:i/>
                        <w:lang w:val="en-US" w:eastAsia="en-US"/>
                      </w:rPr>
                    </m:ctrlPr>
                  </m:dPr>
                  <m:e>
                    <m:sSub>
                      <m:sSubPr>
                        <m:ctrlPr>
                          <w:rPr>
                            <w:rFonts w:ascii="Cambria Math" w:hAnsi="Cambria Math" w:cs="Times New Roman"/>
                            <w:i/>
                            <w:lang w:val="en-US" w:eastAsia="en-US"/>
                          </w:rPr>
                        </m:ctrlPr>
                      </m:sSubPr>
                      <m:e>
                        <m:r>
                          <w:rPr>
                            <w:rFonts w:ascii="Cambria Math" w:hAnsi="Cambria Math" w:cs="Times New Roman"/>
                            <w:lang w:val="en-US" w:eastAsia="en-US"/>
                          </w:rPr>
                          <m:t>x</m:t>
                        </m:r>
                      </m:e>
                      <m:sub>
                        <m:r>
                          <w:rPr>
                            <w:rFonts w:ascii="Cambria Math" w:hAnsi="Cambria Math" w:cs="Times New Roman"/>
                            <w:lang w:val="en-US" w:eastAsia="en-US"/>
                          </w:rPr>
                          <m:t>3</m:t>
                        </m:r>
                      </m:sub>
                    </m:sSub>
                    <m:r>
                      <w:rPr>
                        <w:rFonts w:ascii="Cambria Math" w:hAnsi="Cambria Math" w:cs="Times New Roman"/>
                        <w:lang w:val="en-US" w:eastAsia="en-US"/>
                      </w:rPr>
                      <m:t>,t</m:t>
                    </m:r>
                  </m:e>
                </m:d>
                <m:r>
                  <w:rPr>
                    <w:rFonts w:ascii="Cambria Math" w:hAnsi="Cambria Math" w:cs="Times New Roman"/>
                    <w:lang w:val="en-US" w:eastAsia="en-US"/>
                  </w:rPr>
                  <m:t>=</m:t>
                </m:r>
                <m:d>
                  <m:dPr>
                    <m:begChr m:val="{"/>
                    <m:endChr m:val=""/>
                    <m:ctrlPr>
                      <w:rPr>
                        <w:rFonts w:ascii="Cambria Math" w:hAnsi="Cambria Math" w:cs="Times New Roman"/>
                        <w:i/>
                      </w:rPr>
                    </m:ctrlPr>
                  </m:dPr>
                  <m:e>
                    <m:eqArr>
                      <m:eqArrPr>
                        <m:ctrlPr>
                          <w:rPr>
                            <w:rFonts w:ascii="Cambria Math" w:hAnsi="Cambria Math" w:cs="Times New Roman"/>
                            <w:i/>
                          </w:rPr>
                        </m:ctrlPr>
                      </m:eqArrPr>
                      <m:e>
                        <m:sSub>
                          <m:sSubPr>
                            <m:ctrlPr>
                              <w:rPr>
                                <w:rFonts w:ascii="Cambria Math" w:hAnsi="Cambria Math" w:cs="Times New Roman"/>
                                <w:i/>
                              </w:rPr>
                            </m:ctrlPr>
                          </m:sSubPr>
                          <m:e>
                            <m:d>
                              <m:dPr>
                                <m:begChr m:val="["/>
                                <m:endChr m:val="]"/>
                                <m:ctrlPr>
                                  <w:rPr>
                                    <w:rFonts w:ascii="Cambria Math" w:hAnsi="Cambria Math" w:cs="Times New Roman"/>
                                    <w:i/>
                                  </w:rPr>
                                </m:ctrlPr>
                              </m:dPr>
                              <m:e>
                                <m:r>
                                  <m:rPr>
                                    <m:sty m:val="p"/>
                                  </m:rPr>
                                  <w:rPr>
                                    <w:rFonts w:ascii="Cambria Math" w:hAnsi="Cambria Math" w:cs="Times New Roman"/>
                                  </w:rPr>
                                  <m:t>N</m:t>
                                </m:r>
                                <m:sSubSup>
                                  <m:sSubSupPr>
                                    <m:ctrlPr>
                                      <w:rPr>
                                        <w:rFonts w:ascii="Cambria Math" w:hAnsi="Cambria Math" w:cs="Times New Roman"/>
                                        <w:iCs/>
                                      </w:rPr>
                                    </m:ctrlPr>
                                  </m:sSubSupPr>
                                  <m:e>
                                    <m:r>
                                      <m:rPr>
                                        <m:sty m:val="p"/>
                                      </m:rPr>
                                      <w:rPr>
                                        <w:rFonts w:ascii="Cambria Math" w:hAnsi="Cambria Math" w:cs="Times New Roman"/>
                                      </w:rPr>
                                      <m:t>O</m:t>
                                    </m:r>
                                  </m:e>
                                  <m:sub>
                                    <m:r>
                                      <w:rPr>
                                        <w:rFonts w:ascii="Cambria Math" w:hAnsi="Cambria Math" w:cs="Times New Roman"/>
                                      </w:rPr>
                                      <m:t>3</m:t>
                                    </m:r>
                                  </m:sub>
                                  <m:sup>
                                    <m:r>
                                      <w:rPr>
                                        <w:rFonts w:ascii="Cambria Math" w:hAnsi="Cambria Math" w:cs="Times New Roman"/>
                                      </w:rPr>
                                      <m:t>-</m:t>
                                    </m:r>
                                  </m:sup>
                                </m:sSubSup>
                              </m:e>
                            </m:d>
                          </m:e>
                          <m:sub>
                            <m:r>
                              <w:rPr>
                                <w:rFonts w:ascii="Cambria Math" w:hAnsi="Cambria Math" w:cs="Times New Roman"/>
                              </w:rPr>
                              <m:t>L</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3</m:t>
                                </m:r>
                              </m:sub>
                            </m:sSub>
                            <m:r>
                              <w:rPr>
                                <w:rFonts w:ascii="Cambria Math" w:hAnsi="Cambria Math" w:cs="Times New Roman"/>
                              </w:rPr>
                              <m:t>,t</m:t>
                            </m:r>
                          </m:e>
                        </m:d>
                        <m:r>
                          <w:rPr>
                            <w:rFonts w:ascii="Cambria Math" w:hAnsi="Cambria Math" w:cs="Times New Roman"/>
                          </w:rPr>
                          <m:t>+</m:t>
                        </m:r>
                        <m:sSup>
                          <m:sSupPr>
                            <m:ctrlPr>
                              <w:rPr>
                                <w:rFonts w:ascii="Cambria Math" w:hAnsi="Cambria Math" w:cs="Times New Roman"/>
                                <w:color w:val="000000" w:themeColor="text1"/>
                                <w:vertAlign w:val="superscript"/>
                              </w:rPr>
                            </m:ctrlPr>
                          </m:sSupPr>
                          <m:e>
                            <m:d>
                              <m:dPr>
                                <m:begChr m:val="["/>
                                <m:endChr m:val="]"/>
                                <m:ctrlPr>
                                  <w:rPr>
                                    <w:rFonts w:ascii="Cambria Math" w:hAnsi="Cambria Math" w:cs="Times New Roman"/>
                                    <w:color w:val="000000" w:themeColor="text1"/>
                                  </w:rPr>
                                </m:ctrlPr>
                              </m:dPr>
                              <m:e>
                                <m:r>
                                  <w:rPr>
                                    <w:rFonts w:ascii="Cambria Math" w:hAnsi="Cambria Math" w:cs="Times New Roman"/>
                                    <w:color w:val="000000" w:themeColor="text1"/>
                                  </w:rPr>
                                  <m:t>N</m:t>
                                </m:r>
                                <m:sSubSup>
                                  <m:sSubSupPr>
                                    <m:ctrlPr>
                                      <w:rPr>
                                        <w:rFonts w:ascii="Cambria Math" w:hAnsi="Cambria Math" w:cs="Times New Roman"/>
                                        <w:color w:val="000000" w:themeColor="text1"/>
                                        <w:vertAlign w:val="superscript"/>
                                      </w:rPr>
                                    </m:ctrlPr>
                                  </m:sSubSupPr>
                                  <m:e>
                                    <m:r>
                                      <w:rPr>
                                        <w:rFonts w:ascii="Cambria Math" w:hAnsi="Cambria Math" w:cs="Times New Roman"/>
                                        <w:color w:val="000000" w:themeColor="text1"/>
                                      </w:rPr>
                                      <m:t>H</m:t>
                                    </m:r>
                                    <m:ctrlPr>
                                      <w:rPr>
                                        <w:rFonts w:ascii="Cambria Math" w:hAnsi="Cambria Math" w:cs="Times New Roman"/>
                                        <w:color w:val="000000" w:themeColor="text1"/>
                                      </w:rPr>
                                    </m:ctrlPr>
                                  </m:e>
                                  <m:sub>
                                    <m:r>
                                      <w:rPr>
                                        <w:rFonts w:ascii="Cambria Math" w:hAnsi="Cambria Math" w:cs="Times New Roman"/>
                                        <w:color w:val="000000" w:themeColor="text1"/>
                                        <w:vertAlign w:val="subscript"/>
                                      </w:rPr>
                                      <m:t>4</m:t>
                                    </m:r>
                                    <m:ctrlPr>
                                      <w:rPr>
                                        <w:rFonts w:ascii="Cambria Math" w:hAnsi="Cambria Math" w:cs="Times New Roman"/>
                                        <w:color w:val="000000" w:themeColor="text1"/>
                                        <w:vertAlign w:val="subscript"/>
                                      </w:rPr>
                                    </m:ctrlPr>
                                  </m:sub>
                                  <m:sup>
                                    <m:r>
                                      <w:rPr>
                                        <w:rFonts w:ascii="Cambria Math" w:hAnsi="Cambria Math" w:cs="Times New Roman"/>
                                        <w:color w:val="000000" w:themeColor="text1"/>
                                        <w:vertAlign w:val="superscript"/>
                                      </w:rPr>
                                      <m:t>+</m:t>
                                    </m:r>
                                  </m:sup>
                                </m:sSubSup>
                                <m:ctrlPr>
                                  <w:rPr>
                                    <w:rFonts w:ascii="Cambria Math" w:hAnsi="Cambria Math" w:cs="Times New Roman"/>
                                    <w:color w:val="000000" w:themeColor="text1"/>
                                    <w:vertAlign w:val="superscript"/>
                                  </w:rPr>
                                </m:ctrlPr>
                              </m:e>
                            </m:d>
                          </m:e>
                          <m:sup>
                            <m:r>
                              <w:rPr>
                                <w:rFonts w:ascii="Cambria Math" w:hAnsi="Cambria Math" w:cs="Times New Roman"/>
                                <w:color w:val="000000" w:themeColor="text1"/>
                                <w:vertAlign w:val="superscript"/>
                              </w:rPr>
                              <m:t>L</m:t>
                            </m:r>
                          </m:sup>
                        </m:sSup>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3</m:t>
                                </m:r>
                              </m:sub>
                            </m:sSub>
                            <m:r>
                              <w:rPr>
                                <w:rFonts w:ascii="Cambria Math" w:hAnsi="Cambria Math" w:cs="Times New Roman"/>
                              </w:rPr>
                              <m:t>,t</m:t>
                            </m:r>
                          </m:e>
                        </m:d>
                        <m:r>
                          <w:rPr>
                            <w:rFonts w:ascii="Cambria Math" w:hAnsi="Cambria Math" w:cs="Times New Roman"/>
                          </w:rPr>
                          <m:t>,   &amp;S</m:t>
                        </m:r>
                        <m:d>
                          <m:dPr>
                            <m:ctrlPr>
                              <w:rPr>
                                <w:rFonts w:ascii="Cambria Math" w:hAnsi="Cambria Math" w:cs="Times New Roman"/>
                                <w:i/>
                              </w:rPr>
                            </m:ctrlPr>
                          </m:dPr>
                          <m:e>
                            <m:r>
                              <w:rPr>
                                <w:rFonts w:ascii="Cambria Math" w:hAnsi="Cambria Math" w:cs="Times New Roman"/>
                              </w:rPr>
                              <m:t>p</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3</m:t>
                                    </m:r>
                                  </m:sub>
                                </m:sSub>
                                <m:r>
                                  <w:rPr>
                                    <w:rFonts w:ascii="Cambria Math" w:hAnsi="Cambria Math" w:cs="Times New Roman"/>
                                  </w:rPr>
                                  <m:t>,t</m:t>
                                </m:r>
                              </m:e>
                            </m:d>
                          </m:e>
                        </m:d>
                        <m:r>
                          <w:rPr>
                            <w:rFonts w:ascii="Cambria Math" w:hAnsi="Cambria Math" w:cs="Times New Roman"/>
                          </w:rPr>
                          <m:t xml:space="preserve">≥0.63 </m:t>
                        </m:r>
                        <m:r>
                          <m:rPr>
                            <m:sty m:val="p"/>
                          </m:rPr>
                          <w:rPr>
                            <w:rFonts w:ascii="Cambria Math" w:hAnsi="Cambria Math" w:cs="Times New Roman"/>
                          </w:rPr>
                          <m:t xml:space="preserve">and </m:t>
                        </m:r>
                        <m:r>
                          <w:rPr>
                            <w:rFonts w:ascii="Cambria Math" w:hAnsi="Cambria Math" w:cs="Times New Roman"/>
                          </w:rPr>
                          <m:t>rf</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 xml:space="preserve">≤0.5 </m:t>
                        </m:r>
                        <m:r>
                          <m:rPr>
                            <m:sty m:val="p"/>
                          </m:rPr>
                          <w:rPr>
                            <w:rFonts w:ascii="Cambria Math" w:hAnsi="Cambria Math" w:cs="Times New Roman"/>
                          </w:rPr>
                          <m:t xml:space="preserve">mm </m:t>
                        </m:r>
                        <m:sSup>
                          <m:sSupPr>
                            <m:ctrlPr>
                              <w:rPr>
                                <w:rFonts w:ascii="Cambria Math" w:hAnsi="Cambria Math" w:cs="Times New Roman"/>
                              </w:rPr>
                            </m:ctrlPr>
                          </m:sSupPr>
                          <m:e>
                            <m:r>
                              <m:rPr>
                                <m:sty m:val="p"/>
                              </m:rPr>
                              <w:rPr>
                                <w:rFonts w:ascii="Cambria Math" w:hAnsi="Cambria Math" w:cs="Times New Roman"/>
                              </w:rPr>
                              <m:t>day</m:t>
                            </m:r>
                          </m:e>
                          <m:sup>
                            <m:r>
                              <m:rPr>
                                <m:sty m:val="p"/>
                              </m:rPr>
                              <w:rPr>
                                <w:rFonts w:ascii="Cambria Math" w:hAnsi="Cambria Math" w:cs="Times New Roman"/>
                              </w:rPr>
                              <m:t>-1</m:t>
                            </m:r>
                          </m:sup>
                        </m:sSup>
                      </m:e>
                      <m:e>
                        <m:r>
                          <w:rPr>
                            <w:rFonts w:ascii="Cambria Math" w:hAnsi="Cambria Math" w:cs="Times New Roman"/>
                          </w:rPr>
                          <m:t>0,  &amp;else,</m:t>
                        </m:r>
                      </m:e>
                    </m:eqArr>
                  </m:e>
                </m:d>
              </m:oMath>
            </m:oMathPara>
          </w:p>
        </w:tc>
        <w:tc>
          <w:tcPr>
            <w:tcW w:w="897" w:type="dxa"/>
            <w:vAlign w:val="center"/>
          </w:tcPr>
          <w:p w14:paraId="4F0D0CC4" w14:textId="574524DC" w:rsidR="00190AA7" w:rsidRPr="00E60289" w:rsidRDefault="00190AA7" w:rsidP="002D1799">
            <w:pPr>
              <w:pStyle w:val="Caption"/>
              <w:spacing w:line="480" w:lineRule="auto"/>
              <w:rPr>
                <w:rFonts w:ascii="Times New Roman" w:hAnsi="Times New Roman" w:cs="Times New Roman"/>
                <w:sz w:val="24"/>
                <w:szCs w:val="24"/>
              </w:rPr>
            </w:pPr>
            <w:r w:rsidRPr="00E60289">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SEQ ( \* ARABIC </w:instrText>
            </w:r>
            <w:r w:rsidRPr="00E60289">
              <w:rPr>
                <w:rFonts w:ascii="Times New Roman" w:hAnsi="Times New Roman" w:cs="Times New Roman"/>
                <w:sz w:val="24"/>
                <w:szCs w:val="24"/>
              </w:rPr>
              <w:fldChar w:fldCharType="separate"/>
            </w:r>
            <w:r w:rsidR="002D1799">
              <w:rPr>
                <w:rFonts w:ascii="Times New Roman" w:hAnsi="Times New Roman" w:cs="Times New Roman"/>
                <w:noProof/>
                <w:sz w:val="24"/>
                <w:szCs w:val="24"/>
              </w:rPr>
              <w:t>38</w:t>
            </w:r>
            <w:r w:rsidRPr="00E60289">
              <w:rPr>
                <w:rFonts w:ascii="Times New Roman" w:hAnsi="Times New Roman" w:cs="Times New Roman"/>
                <w:noProof/>
                <w:sz w:val="24"/>
                <w:szCs w:val="24"/>
              </w:rPr>
              <w:fldChar w:fldCharType="end"/>
            </w:r>
            <w:r w:rsidRPr="00E60289">
              <w:rPr>
                <w:rFonts w:ascii="Times New Roman" w:hAnsi="Times New Roman" w:cs="Times New Roman"/>
                <w:sz w:val="24"/>
                <w:szCs w:val="24"/>
              </w:rPr>
              <w:t xml:space="preserve"> )</w:t>
            </w:r>
          </w:p>
        </w:tc>
      </w:tr>
    </w:tbl>
    <w:p w14:paraId="674B7DC4" w14:textId="77777777" w:rsidR="00190AA7" w:rsidRPr="00E60289" w:rsidRDefault="00190AA7" w:rsidP="00190AA7">
      <w:pPr>
        <w:spacing w:line="480" w:lineRule="auto"/>
        <w:rPr>
          <w:rFonts w:ascii="Times New Roman" w:hAnsi="Times New Roman" w:cs="Times New Roman"/>
          <w:sz w:val="24"/>
          <w:szCs w:val="24"/>
        </w:rPr>
      </w:pPr>
      <w:proofErr w:type="gramStart"/>
      <w:r w:rsidRPr="00E60289">
        <w:rPr>
          <w:rFonts w:ascii="Times New Roman" w:hAnsi="Times New Roman" w:cs="Times New Roman"/>
          <w:sz w:val="24"/>
          <w:szCs w:val="24"/>
        </w:rPr>
        <w:t>and</w:t>
      </w:r>
      <w:proofErr w:type="gramEnd"/>
      <w:r w:rsidRPr="00E60289">
        <w:rPr>
          <w:rFonts w:ascii="Times New Roman" w:hAnsi="Times New Roman" w:cs="Times New Roman"/>
          <w:sz w:val="24"/>
          <w:szCs w:val="24"/>
        </w:rPr>
        <w:t xml:space="preserve"> the total N with increased susceptibility over the season is given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
        <w:gridCol w:w="7912"/>
        <w:gridCol w:w="711"/>
      </w:tblGrid>
      <w:tr w:rsidR="00190AA7" w:rsidRPr="00E60289" w14:paraId="0BA4A673" w14:textId="77777777" w:rsidTr="002D1799">
        <w:tc>
          <w:tcPr>
            <w:tcW w:w="406" w:type="dxa"/>
          </w:tcPr>
          <w:p w14:paraId="5624BAC4" w14:textId="77777777" w:rsidR="00190AA7" w:rsidRPr="00E60289" w:rsidRDefault="00190AA7" w:rsidP="002D1799">
            <w:pPr>
              <w:spacing w:line="480" w:lineRule="auto"/>
              <w:rPr>
                <w:rFonts w:ascii="Times New Roman" w:hAnsi="Times New Roman" w:cs="Times New Roman"/>
                <w:color w:val="FF0000"/>
                <w:sz w:val="24"/>
                <w:szCs w:val="24"/>
              </w:rPr>
            </w:pPr>
          </w:p>
        </w:tc>
        <w:tc>
          <w:tcPr>
            <w:tcW w:w="7994" w:type="dxa"/>
            <w:vAlign w:val="center"/>
          </w:tcPr>
          <w:p w14:paraId="5A1DE6FD" w14:textId="77777777" w:rsidR="00190AA7" w:rsidRPr="00E60289" w:rsidRDefault="00356A26" w:rsidP="002D1799">
            <w:pPr>
              <w:spacing w:line="480" w:lineRule="auto"/>
              <w:jc w:val="center"/>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gas</m:t>
                    </m:r>
                  </m:sub>
                  <m:sup>
                    <m:r>
                      <w:rPr>
                        <w:rFonts w:ascii="Cambria Math" w:hAnsi="Cambria Math" w:cs="Times New Roman"/>
                        <w:sz w:val="24"/>
                        <w:szCs w:val="24"/>
                      </w:rPr>
                      <m:t>suscept</m:t>
                    </m:r>
                  </m:sup>
                </m:sSubSup>
                <m:r>
                  <w:rPr>
                    <w:rFonts w:ascii="Cambria Math" w:hAnsi="Cambria Math" w:cs="Times New Roman"/>
                    <w:sz w:val="24"/>
                    <w:szCs w:val="24"/>
                  </w:rPr>
                  <m:t>=</m:t>
                </m:r>
                <m:nary>
                  <m:naryPr>
                    <m:limLoc m:val="subSup"/>
                    <m:ctrlPr>
                      <w:rPr>
                        <w:rFonts w:ascii="Cambria Math" w:hAnsi="Cambria Math" w:cs="Times New Roman"/>
                        <w:i/>
                        <w:sz w:val="24"/>
                        <w:szCs w:val="24"/>
                      </w:rPr>
                    </m:ctrlPr>
                  </m:naryPr>
                  <m:sub>
                    <m:r>
                      <w:rPr>
                        <w:rFonts w:ascii="Cambria Math" w:hAnsi="Cambria Math" w:cs="Times New Roman"/>
                        <w:sz w:val="24"/>
                        <w:szCs w:val="24"/>
                      </w:rPr>
                      <m:t>t=0</m:t>
                    </m:r>
                  </m:sub>
                  <m:sup>
                    <m:r>
                      <w:rPr>
                        <w:rFonts w:ascii="Cambria Math" w:hAnsi="Cambria Math" w:cs="Times New Roman"/>
                        <w:sz w:val="24"/>
                        <w:szCs w:val="24"/>
                      </w:rPr>
                      <m:t xml:space="preserve">112 </m:t>
                    </m:r>
                    <m:r>
                      <m:rPr>
                        <m:sty m:val="p"/>
                      </m:rPr>
                      <w:rPr>
                        <w:rFonts w:ascii="Cambria Math" w:hAnsi="Cambria Math" w:cs="Times New Roman"/>
                        <w:sz w:val="24"/>
                        <w:szCs w:val="24"/>
                      </w:rPr>
                      <m:t>days</m:t>
                    </m:r>
                  </m:sup>
                  <m:e>
                    <m:nary>
                      <m:naryPr>
                        <m:limLoc m:val="subSup"/>
                        <m:ctrlPr>
                          <w:rPr>
                            <w:rFonts w:ascii="Cambria Math" w:hAnsi="Cambria Math" w:cs="Times New Roman"/>
                            <w:i/>
                            <w:sz w:val="24"/>
                            <w:szCs w:val="24"/>
                          </w:rPr>
                        </m:ctrlPr>
                      </m:naryPr>
                      <m: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=0</m:t>
                        </m:r>
                      </m:sub>
                      <m:sup>
                        <m:r>
                          <w:rPr>
                            <w:rFonts w:ascii="Cambria Math" w:hAnsi="Cambria Math" w:cs="Times New Roman"/>
                            <w:sz w:val="24"/>
                            <w:szCs w:val="24"/>
                          </w:rPr>
                          <m:t xml:space="preserve">1 </m:t>
                        </m:r>
                        <m:r>
                          <m:rPr>
                            <m:sty m:val="p"/>
                          </m:rPr>
                          <w:rPr>
                            <w:rFonts w:ascii="Cambria Math" w:hAnsi="Cambria Math" w:cs="Times New Roman"/>
                            <w:sz w:val="24"/>
                            <w:szCs w:val="24"/>
                          </w:rPr>
                          <m:t>m</m:t>
                        </m:r>
                      </m:sup>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gas</m:t>
                            </m:r>
                          </m:sub>
                        </m:sSub>
                        <m:r>
                          <w:rPr>
                            <w:rFonts w:ascii="Cambria Math" w:hAnsi="Cambria Math" w:cs="Times New Roman"/>
                            <w:sz w:val="24"/>
                            <w:szCs w:val="24"/>
                          </w:rPr>
                          <m:t xml:space="preserve"> d</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dt</m:t>
                        </m:r>
                      </m:e>
                    </m:nary>
                  </m:e>
                </m:nary>
              </m:oMath>
            </m:oMathPara>
          </w:p>
          <w:p w14:paraId="4833666E" w14:textId="77777777" w:rsidR="00190AA7" w:rsidRPr="00E60289" w:rsidRDefault="00190AA7" w:rsidP="002D1799">
            <w:pPr>
              <w:spacing w:line="480" w:lineRule="auto"/>
              <w:jc w:val="center"/>
              <w:rPr>
                <w:rFonts w:ascii="Times New Roman" w:hAnsi="Times New Roman" w:cs="Times New Roman"/>
                <w:i/>
                <w:iCs/>
                <w:sz w:val="24"/>
                <w:szCs w:val="24"/>
              </w:rPr>
            </w:pPr>
          </w:p>
        </w:tc>
        <w:tc>
          <w:tcPr>
            <w:tcW w:w="616" w:type="dxa"/>
            <w:vAlign w:val="center"/>
          </w:tcPr>
          <w:p w14:paraId="76ED60BA" w14:textId="2740E58E" w:rsidR="00190AA7" w:rsidRPr="00E60289" w:rsidRDefault="00190AA7" w:rsidP="002D1799">
            <w:pPr>
              <w:pStyle w:val="Caption"/>
              <w:spacing w:line="480" w:lineRule="auto"/>
              <w:rPr>
                <w:rFonts w:ascii="Times New Roman" w:hAnsi="Times New Roman" w:cs="Times New Roman"/>
                <w:sz w:val="24"/>
                <w:szCs w:val="24"/>
              </w:rPr>
            </w:pPr>
            <w:r w:rsidRPr="00E60289">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SEQ ( \* ARABIC </w:instrText>
            </w:r>
            <w:r w:rsidRPr="00E60289">
              <w:rPr>
                <w:rFonts w:ascii="Times New Roman" w:hAnsi="Times New Roman" w:cs="Times New Roman"/>
                <w:sz w:val="24"/>
                <w:szCs w:val="24"/>
              </w:rPr>
              <w:fldChar w:fldCharType="separate"/>
            </w:r>
            <w:r w:rsidR="002D1799">
              <w:rPr>
                <w:rFonts w:ascii="Times New Roman" w:hAnsi="Times New Roman" w:cs="Times New Roman"/>
                <w:noProof/>
                <w:sz w:val="24"/>
                <w:szCs w:val="24"/>
              </w:rPr>
              <w:t>39</w:t>
            </w:r>
            <w:r w:rsidRPr="00E60289">
              <w:rPr>
                <w:rFonts w:ascii="Times New Roman" w:hAnsi="Times New Roman" w:cs="Times New Roman"/>
                <w:noProof/>
                <w:sz w:val="24"/>
                <w:szCs w:val="24"/>
              </w:rPr>
              <w:fldChar w:fldCharType="end"/>
            </w:r>
            <w:r w:rsidRPr="00E60289">
              <w:rPr>
                <w:rFonts w:ascii="Times New Roman" w:hAnsi="Times New Roman" w:cs="Times New Roman"/>
                <w:sz w:val="24"/>
                <w:szCs w:val="24"/>
              </w:rPr>
              <w:t xml:space="preserve"> )</w:t>
            </w:r>
          </w:p>
        </w:tc>
      </w:tr>
    </w:tbl>
    <w:p w14:paraId="707DEC5D" w14:textId="31B31B62" w:rsidR="00190AA7" w:rsidRDefault="002C6F5F" w:rsidP="009908EF">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w</w:t>
      </w:r>
      <w:r w:rsidR="00190AA7" w:rsidRPr="00E60289">
        <w:rPr>
          <w:rFonts w:ascii="Times New Roman" w:hAnsi="Times New Roman" w:cs="Times New Roman"/>
          <w:sz w:val="24"/>
          <w:szCs w:val="24"/>
        </w:rPr>
        <w:t>here</w:t>
      </w:r>
      <w:proofErr w:type="gramEnd"/>
      <w:r w:rsidR="00190AA7" w:rsidRPr="00E60289">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gas</m:t>
            </m:r>
          </m:sub>
          <m:sup>
            <m:r>
              <w:rPr>
                <w:rFonts w:ascii="Cambria Math" w:hAnsi="Cambria Math" w:cs="Times New Roman"/>
                <w:sz w:val="24"/>
                <w:szCs w:val="24"/>
              </w:rPr>
              <m:t>suscept</m:t>
            </m:r>
          </m:sup>
        </m:sSubSup>
      </m:oMath>
      <w:r w:rsidR="00190AA7" w:rsidRPr="00E60289">
        <w:rPr>
          <w:rFonts w:ascii="Times New Roman" w:hAnsi="Times New Roman" w:cs="Times New Roman"/>
          <w:sz w:val="24"/>
          <w:szCs w:val="24"/>
        </w:rPr>
        <w:t xml:space="preserve"> [mol s] is a proxy for the time and quantity of increased N</w:t>
      </w:r>
      <w:r w:rsidR="00190AA7" w:rsidRPr="00E60289">
        <w:rPr>
          <w:rFonts w:ascii="Times New Roman" w:hAnsi="Times New Roman" w:cs="Times New Roman"/>
          <w:sz w:val="24"/>
          <w:szCs w:val="24"/>
          <w:vertAlign w:val="subscript"/>
        </w:rPr>
        <w:t>2</w:t>
      </w:r>
      <w:r w:rsidR="009908EF">
        <w:rPr>
          <w:rFonts w:ascii="Times New Roman" w:hAnsi="Times New Roman" w:cs="Times New Roman"/>
          <w:sz w:val="24"/>
          <w:szCs w:val="24"/>
        </w:rPr>
        <w:t>O gas release.</w:t>
      </w:r>
      <w:r w:rsidR="00A20047">
        <w:rPr>
          <w:rFonts w:ascii="Times New Roman" w:hAnsi="Times New Roman" w:cs="Times New Roman"/>
          <w:sz w:val="24"/>
          <w:szCs w:val="24"/>
        </w:rPr>
        <w:t xml:space="preserve"> Care has to be taken when interpreting results regarding </w:t>
      </w:r>
      <w:r w:rsidR="00827B10">
        <w:rPr>
          <w:rFonts w:ascii="Times New Roman" w:hAnsi="Times New Roman" w:cs="Times New Roman"/>
          <w:sz w:val="24"/>
          <w:szCs w:val="24"/>
        </w:rPr>
        <w:t xml:space="preserve">the potential for </w:t>
      </w:r>
      <w:r w:rsidR="00A20047" w:rsidRPr="00E60289">
        <w:rPr>
          <w:rFonts w:ascii="Times New Roman" w:hAnsi="Times New Roman" w:cs="Times New Roman"/>
          <w:sz w:val="24"/>
          <w:szCs w:val="24"/>
        </w:rPr>
        <w:t>N</w:t>
      </w:r>
      <w:r w:rsidR="00A20047" w:rsidRPr="00E60289">
        <w:rPr>
          <w:rFonts w:ascii="Times New Roman" w:hAnsi="Times New Roman" w:cs="Times New Roman"/>
          <w:sz w:val="24"/>
          <w:szCs w:val="24"/>
          <w:vertAlign w:val="subscript"/>
        </w:rPr>
        <w:t>2</w:t>
      </w:r>
      <w:r w:rsidR="00A20047">
        <w:rPr>
          <w:rFonts w:ascii="Times New Roman" w:hAnsi="Times New Roman" w:cs="Times New Roman"/>
          <w:sz w:val="24"/>
          <w:szCs w:val="24"/>
        </w:rPr>
        <w:t xml:space="preserve">O </w:t>
      </w:r>
      <w:r w:rsidR="00827B10">
        <w:rPr>
          <w:rFonts w:ascii="Times New Roman" w:hAnsi="Times New Roman" w:cs="Times New Roman"/>
          <w:sz w:val="24"/>
          <w:szCs w:val="24"/>
        </w:rPr>
        <w:t xml:space="preserve">production, as </w:t>
      </w:r>
      <w:r w:rsidR="00A20047">
        <w:rPr>
          <w:rFonts w:ascii="Times New Roman" w:hAnsi="Times New Roman" w:cs="Times New Roman"/>
          <w:sz w:val="24"/>
          <w:szCs w:val="24"/>
        </w:rPr>
        <w:t xml:space="preserve">it is only approximated </w:t>
      </w:r>
      <w:r w:rsidR="00933728">
        <w:rPr>
          <w:rFonts w:ascii="Times New Roman" w:hAnsi="Times New Roman" w:cs="Times New Roman"/>
          <w:sz w:val="24"/>
          <w:szCs w:val="24"/>
        </w:rPr>
        <w:t>implicitly</w:t>
      </w:r>
      <w:r w:rsidR="00CB3F1E">
        <w:rPr>
          <w:rFonts w:ascii="Times New Roman" w:hAnsi="Times New Roman" w:cs="Times New Roman"/>
          <w:sz w:val="24"/>
          <w:szCs w:val="24"/>
        </w:rPr>
        <w:t xml:space="preserve"> </w:t>
      </w:r>
      <w:r w:rsidR="00CB3F1E" w:rsidRPr="00CB3F1E">
        <w:rPr>
          <w:rFonts w:ascii="Times New Roman" w:hAnsi="Times New Roman" w:cs="Times New Roman"/>
          <w:sz w:val="24"/>
          <w:szCs w:val="24"/>
        </w:rPr>
        <w:t>and not mechanistically modelled</w:t>
      </w:r>
      <w:r w:rsidR="00A20047">
        <w:rPr>
          <w:rFonts w:ascii="Times New Roman" w:hAnsi="Times New Roman" w:cs="Times New Roman"/>
          <w:sz w:val="24"/>
          <w:szCs w:val="24"/>
        </w:rPr>
        <w:t>.</w:t>
      </w:r>
    </w:p>
    <w:p w14:paraId="370C6618" w14:textId="4F647F67" w:rsidR="009E5A64" w:rsidRPr="002D6CE9" w:rsidRDefault="00A761EB" w:rsidP="00237E32">
      <w:pPr>
        <w:pStyle w:val="Heading1"/>
        <w:spacing w:line="480" w:lineRule="auto"/>
        <w:rPr>
          <w:rFonts w:ascii="Times New Roman" w:hAnsi="Times New Roman" w:cs="Times New Roman"/>
          <w:b/>
          <w:bCs/>
          <w:sz w:val="24"/>
          <w:szCs w:val="24"/>
        </w:rPr>
      </w:pPr>
      <w:r w:rsidRPr="002D6CE9">
        <w:rPr>
          <w:rFonts w:ascii="Times New Roman" w:hAnsi="Times New Roman" w:cs="Times New Roman"/>
          <w:b/>
          <w:bCs/>
          <w:sz w:val="24"/>
          <w:szCs w:val="24"/>
        </w:rPr>
        <w:t>R</w:t>
      </w:r>
      <w:r w:rsidRPr="002D6CE9">
        <w:rPr>
          <w:rFonts w:ascii="Times New Roman" w:hAnsi="Times New Roman" w:cs="Times New Roman"/>
          <w:b/>
          <w:bCs/>
          <w:caps w:val="0"/>
          <w:sz w:val="24"/>
          <w:szCs w:val="24"/>
        </w:rPr>
        <w:t>esults</w:t>
      </w:r>
    </w:p>
    <w:p w14:paraId="71B56668" w14:textId="4D0E2826" w:rsidR="00716987" w:rsidRPr="002D6CE9" w:rsidRDefault="00A761EB" w:rsidP="00C17AE0">
      <w:pPr>
        <w:pStyle w:val="Heading2"/>
        <w:spacing w:line="480" w:lineRule="auto"/>
        <w:rPr>
          <w:rFonts w:ascii="Times New Roman" w:hAnsi="Times New Roman" w:cs="Times New Roman"/>
          <w:i/>
          <w:iCs/>
          <w:sz w:val="24"/>
          <w:szCs w:val="24"/>
        </w:rPr>
      </w:pPr>
      <w:r w:rsidRPr="00A761EB">
        <w:rPr>
          <w:rFonts w:ascii="Times New Roman" w:hAnsi="Times New Roman" w:cs="Times New Roman"/>
          <w:i/>
          <w:iCs/>
          <w:caps w:val="0"/>
          <w:sz w:val="24"/>
          <w:szCs w:val="24"/>
        </w:rPr>
        <w:t>Two approaches to averaging rainfall</w:t>
      </w:r>
    </w:p>
    <w:p w14:paraId="57268CC1" w14:textId="1A27313C" w:rsidR="00716987" w:rsidRPr="00E60289" w:rsidRDefault="00716987" w:rsidP="00C17AE0">
      <w:pPr>
        <w:spacing w:line="480" w:lineRule="auto"/>
        <w:jc w:val="both"/>
        <w:rPr>
          <w:rFonts w:ascii="Times New Roman" w:hAnsi="Times New Roman" w:cs="Times New Roman"/>
          <w:sz w:val="24"/>
          <w:szCs w:val="24"/>
        </w:rPr>
      </w:pPr>
      <w:r w:rsidRPr="00E60289">
        <w:rPr>
          <w:rFonts w:ascii="Times New Roman" w:hAnsi="Times New Roman" w:cs="Times New Roman"/>
          <w:sz w:val="24"/>
          <w:szCs w:val="24"/>
        </w:rPr>
        <w:t xml:space="preserve">The model </w:t>
      </w:r>
      <w:r w:rsidR="003C6F37">
        <w:rPr>
          <w:rFonts w:ascii="Times New Roman" w:hAnsi="Times New Roman" w:cs="Times New Roman"/>
          <w:sz w:val="24"/>
          <w:szCs w:val="24"/>
        </w:rPr>
        <w:t>was</w:t>
      </w:r>
      <w:r w:rsidR="0049271E" w:rsidRPr="00E60289">
        <w:rPr>
          <w:rFonts w:ascii="Times New Roman" w:hAnsi="Times New Roman" w:cs="Times New Roman"/>
          <w:sz w:val="24"/>
          <w:szCs w:val="24"/>
        </w:rPr>
        <w:t xml:space="preserve"> </w:t>
      </w:r>
      <w:r w:rsidRPr="00E60289">
        <w:rPr>
          <w:rFonts w:ascii="Times New Roman" w:hAnsi="Times New Roman" w:cs="Times New Roman"/>
          <w:sz w:val="24"/>
          <w:szCs w:val="24"/>
        </w:rPr>
        <w:t>solved using the mean rainfall rate on each day (</w:t>
      </w:r>
      <m:oMath>
        <m:r>
          <w:rPr>
            <w:rFonts w:ascii="Cambria Math" w:hAnsi="Cambria Math" w:cs="Times New Roman"/>
            <w:sz w:val="24"/>
            <w:szCs w:val="24"/>
          </w:rPr>
          <m:t>2.5</m:t>
        </m:r>
      </m:oMath>
      <w:r w:rsidRPr="00E60289">
        <w:rPr>
          <w:rFonts w:ascii="Times New Roman" w:hAnsi="Times New Roman" w:cs="Times New Roman"/>
          <w:sz w:val="24"/>
          <w:szCs w:val="24"/>
        </w:rPr>
        <w:t xml:space="preserve"> mm day</w:t>
      </w:r>
      <w:r w:rsidRPr="00E60289">
        <w:rPr>
          <w:rFonts w:ascii="Times New Roman" w:hAnsi="Times New Roman" w:cs="Times New Roman"/>
          <w:sz w:val="24"/>
          <w:szCs w:val="24"/>
          <w:vertAlign w:val="superscript"/>
        </w:rPr>
        <w:t>-1</w:t>
      </w:r>
      <w:r w:rsidRPr="00E60289">
        <w:rPr>
          <w:rFonts w:ascii="Times New Roman" w:hAnsi="Times New Roman" w:cs="Times New Roman"/>
          <w:sz w:val="24"/>
          <w:szCs w:val="24"/>
        </w:rPr>
        <w:t xml:space="preserve">) for each pair of fertilisation times to determine the effect of fertilisation timing on total </w:t>
      </w:r>
      <w:r w:rsidR="00236BF4">
        <w:rPr>
          <w:rFonts w:ascii="Times New Roman" w:hAnsi="Times New Roman" w:cs="Times New Roman"/>
          <w:sz w:val="24"/>
          <w:szCs w:val="24"/>
        </w:rPr>
        <w:t>N</w:t>
      </w:r>
      <w:r w:rsidRPr="00E60289">
        <w:rPr>
          <w:rFonts w:ascii="Times New Roman" w:hAnsi="Times New Roman" w:cs="Times New Roman"/>
          <w:sz w:val="24"/>
          <w:szCs w:val="24"/>
        </w:rPr>
        <w:t xml:space="preserve"> uptake,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REF _Ref43888014 \h  \* MERGEFORMAT </w:instrText>
      </w:r>
      <w:r w:rsidRPr="00E60289">
        <w:rPr>
          <w:rFonts w:ascii="Times New Roman" w:hAnsi="Times New Roman" w:cs="Times New Roman"/>
          <w:sz w:val="24"/>
          <w:szCs w:val="24"/>
        </w:rPr>
      </w:r>
      <w:r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 xml:space="preserve">Figure </w:t>
      </w:r>
      <w:r w:rsidR="002D1799">
        <w:rPr>
          <w:rFonts w:ascii="Times New Roman" w:hAnsi="Times New Roman" w:cs="Times New Roman"/>
          <w:sz w:val="24"/>
          <w:szCs w:val="24"/>
        </w:rPr>
        <w:t>2</w:t>
      </w:r>
      <w:r w:rsidRPr="00E60289">
        <w:rPr>
          <w:rFonts w:ascii="Times New Roman" w:hAnsi="Times New Roman" w:cs="Times New Roman"/>
          <w:sz w:val="24"/>
          <w:szCs w:val="24"/>
        </w:rPr>
        <w:fldChar w:fldCharType="end"/>
      </w:r>
      <w:r w:rsidR="005F7919" w:rsidRPr="00E60289">
        <w:rPr>
          <w:rFonts w:ascii="Times New Roman" w:hAnsi="Times New Roman" w:cs="Times New Roman"/>
          <w:sz w:val="24"/>
          <w:szCs w:val="24"/>
        </w:rPr>
        <w:t>a</w:t>
      </w:r>
      <w:r w:rsidRPr="00E60289">
        <w:rPr>
          <w:rFonts w:ascii="Times New Roman" w:hAnsi="Times New Roman" w:cs="Times New Roman"/>
          <w:sz w:val="24"/>
          <w:szCs w:val="24"/>
        </w:rPr>
        <w:t xml:space="preserve">. In addition, the model </w:t>
      </w:r>
      <w:r w:rsidR="003C6F37">
        <w:rPr>
          <w:rFonts w:ascii="Times New Roman" w:hAnsi="Times New Roman" w:cs="Times New Roman"/>
          <w:sz w:val="24"/>
          <w:szCs w:val="24"/>
        </w:rPr>
        <w:t xml:space="preserve">was </w:t>
      </w:r>
      <w:r w:rsidRPr="00E60289">
        <w:rPr>
          <w:rFonts w:ascii="Times New Roman" w:hAnsi="Times New Roman" w:cs="Times New Roman"/>
          <w:sz w:val="24"/>
          <w:szCs w:val="24"/>
        </w:rPr>
        <w:t xml:space="preserve">solved using 90 different rainfall patterns (drawn from a distribution with a mean of </w:t>
      </w:r>
      <m:oMath>
        <m:r>
          <w:rPr>
            <w:rFonts w:ascii="Cambria Math" w:hAnsi="Cambria Math" w:cs="Times New Roman"/>
            <w:sz w:val="24"/>
            <w:szCs w:val="24"/>
          </w:rPr>
          <m:t>2.5</m:t>
        </m:r>
      </m:oMath>
      <w:r w:rsidRPr="00E60289">
        <w:rPr>
          <w:rFonts w:ascii="Times New Roman" w:hAnsi="Times New Roman" w:cs="Times New Roman"/>
          <w:sz w:val="24"/>
          <w:szCs w:val="24"/>
        </w:rPr>
        <w:t xml:space="preserve"> mm day</w:t>
      </w:r>
      <w:r w:rsidRPr="00E60289">
        <w:rPr>
          <w:rFonts w:ascii="Times New Roman" w:hAnsi="Times New Roman" w:cs="Times New Roman"/>
          <w:sz w:val="24"/>
          <w:szCs w:val="24"/>
          <w:vertAlign w:val="superscript"/>
        </w:rPr>
        <w:t>-1</w:t>
      </w:r>
      <w:r w:rsidRPr="00E60289">
        <w:rPr>
          <w:rFonts w:ascii="Times New Roman" w:hAnsi="Times New Roman" w:cs="Times New Roman"/>
          <w:sz w:val="24"/>
          <w:szCs w:val="24"/>
        </w:rPr>
        <w:t xml:space="preserve">) for each pair of fertilisation times to determine the effect of fertilisation timing on total </w:t>
      </w:r>
      <w:r w:rsidR="00236BF4">
        <w:rPr>
          <w:rFonts w:ascii="Times New Roman" w:hAnsi="Times New Roman" w:cs="Times New Roman"/>
          <w:sz w:val="24"/>
          <w:szCs w:val="24"/>
        </w:rPr>
        <w:t>N</w:t>
      </w:r>
      <w:r w:rsidRPr="00E60289">
        <w:rPr>
          <w:rFonts w:ascii="Times New Roman" w:hAnsi="Times New Roman" w:cs="Times New Roman"/>
          <w:sz w:val="24"/>
          <w:szCs w:val="24"/>
        </w:rPr>
        <w:t xml:space="preserve"> uptake</w:t>
      </w:r>
      <w:r w:rsidR="00A761EB">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REF _Ref43888014 \h  \* MERGEFORMAT </w:instrText>
      </w:r>
      <w:r w:rsidRPr="00E60289">
        <w:rPr>
          <w:rFonts w:ascii="Times New Roman" w:hAnsi="Times New Roman" w:cs="Times New Roman"/>
          <w:sz w:val="24"/>
          <w:szCs w:val="24"/>
        </w:rPr>
      </w:r>
      <w:r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Fig</w:t>
      </w:r>
      <w:r w:rsidR="002D6CE9">
        <w:rPr>
          <w:rFonts w:ascii="Times New Roman" w:hAnsi="Times New Roman" w:cs="Times New Roman"/>
          <w:sz w:val="24"/>
          <w:szCs w:val="24"/>
        </w:rPr>
        <w:t>ure</w:t>
      </w:r>
      <w:r w:rsidR="002D1799" w:rsidRPr="00E60289">
        <w:rPr>
          <w:rFonts w:ascii="Times New Roman" w:hAnsi="Times New Roman" w:cs="Times New Roman"/>
          <w:sz w:val="24"/>
          <w:szCs w:val="24"/>
        </w:rPr>
        <w:t xml:space="preserve"> </w:t>
      </w:r>
      <w:r w:rsidR="002D1799">
        <w:rPr>
          <w:rFonts w:ascii="Times New Roman" w:hAnsi="Times New Roman" w:cs="Times New Roman"/>
          <w:sz w:val="24"/>
          <w:szCs w:val="24"/>
        </w:rPr>
        <w:t>2</w:t>
      </w:r>
      <w:r w:rsidRPr="00E60289">
        <w:rPr>
          <w:rFonts w:ascii="Times New Roman" w:hAnsi="Times New Roman" w:cs="Times New Roman"/>
          <w:sz w:val="24"/>
          <w:szCs w:val="24"/>
        </w:rPr>
        <w:fldChar w:fldCharType="end"/>
      </w:r>
      <w:r w:rsidR="005F7919" w:rsidRPr="00E60289">
        <w:rPr>
          <w:rFonts w:ascii="Times New Roman" w:hAnsi="Times New Roman" w:cs="Times New Roman"/>
          <w:sz w:val="24"/>
          <w:szCs w:val="24"/>
        </w:rPr>
        <w:t>b</w:t>
      </w:r>
      <w:r w:rsidR="00A761EB">
        <w:rPr>
          <w:rFonts w:ascii="Times New Roman" w:hAnsi="Times New Roman" w:cs="Times New Roman"/>
          <w:sz w:val="24"/>
          <w:szCs w:val="24"/>
        </w:rPr>
        <w:t>)</w:t>
      </w:r>
      <w:r w:rsidR="00010AEF" w:rsidRPr="00E60289">
        <w:rPr>
          <w:rFonts w:ascii="Times New Roman" w:hAnsi="Times New Roman" w:cs="Times New Roman"/>
          <w:sz w:val="24"/>
          <w:szCs w:val="24"/>
        </w:rPr>
        <w:t xml:space="preserve">, </w:t>
      </w:r>
      <w:r w:rsidRPr="00E60289">
        <w:rPr>
          <w:rFonts w:ascii="Times New Roman" w:hAnsi="Times New Roman" w:cs="Times New Roman"/>
          <w:sz w:val="24"/>
          <w:szCs w:val="24"/>
        </w:rPr>
        <w:t>susceptibility to N</w:t>
      </w:r>
      <w:r w:rsidRPr="00E60289">
        <w:rPr>
          <w:rFonts w:ascii="Times New Roman" w:hAnsi="Times New Roman" w:cs="Times New Roman"/>
          <w:sz w:val="24"/>
          <w:szCs w:val="24"/>
          <w:vertAlign w:val="subscript"/>
        </w:rPr>
        <w:t>2</w:t>
      </w:r>
      <w:r w:rsidRPr="00E60289">
        <w:rPr>
          <w:rFonts w:ascii="Times New Roman" w:hAnsi="Times New Roman" w:cs="Times New Roman"/>
          <w:sz w:val="24"/>
          <w:szCs w:val="24"/>
        </w:rPr>
        <w:t>O release</w:t>
      </w:r>
      <w:r w:rsidR="00A761EB">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REF _Ref43888014 \h  \* MERGEFORMAT </w:instrText>
      </w:r>
      <w:r w:rsidRPr="00E60289">
        <w:rPr>
          <w:rFonts w:ascii="Times New Roman" w:hAnsi="Times New Roman" w:cs="Times New Roman"/>
          <w:sz w:val="24"/>
          <w:szCs w:val="24"/>
        </w:rPr>
      </w:r>
      <w:r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 xml:space="preserve">Figure </w:t>
      </w:r>
      <w:r w:rsidR="002D1799">
        <w:rPr>
          <w:rFonts w:ascii="Times New Roman" w:hAnsi="Times New Roman" w:cs="Times New Roman"/>
          <w:sz w:val="24"/>
          <w:szCs w:val="24"/>
        </w:rPr>
        <w:t>2</w:t>
      </w:r>
      <w:r w:rsidRPr="00E60289">
        <w:rPr>
          <w:rFonts w:ascii="Times New Roman" w:hAnsi="Times New Roman" w:cs="Times New Roman"/>
          <w:sz w:val="24"/>
          <w:szCs w:val="24"/>
        </w:rPr>
        <w:fldChar w:fldCharType="end"/>
      </w:r>
      <w:r w:rsidR="005F7919" w:rsidRPr="00E60289">
        <w:rPr>
          <w:rFonts w:ascii="Times New Roman" w:hAnsi="Times New Roman" w:cs="Times New Roman"/>
          <w:sz w:val="24"/>
          <w:szCs w:val="24"/>
        </w:rPr>
        <w:t>c</w:t>
      </w:r>
      <w:r w:rsidR="00A761EB">
        <w:rPr>
          <w:rFonts w:ascii="Times New Roman" w:hAnsi="Times New Roman" w:cs="Times New Roman"/>
          <w:sz w:val="24"/>
          <w:szCs w:val="24"/>
        </w:rPr>
        <w:t>)</w:t>
      </w:r>
      <w:r w:rsidR="005C71EA" w:rsidRPr="00E60289">
        <w:rPr>
          <w:rFonts w:ascii="Times New Roman" w:hAnsi="Times New Roman" w:cs="Times New Roman"/>
          <w:sz w:val="24"/>
          <w:szCs w:val="24"/>
        </w:rPr>
        <w:t xml:space="preserve"> and y</w:t>
      </w:r>
      <w:r w:rsidR="00010AEF" w:rsidRPr="00E60289">
        <w:rPr>
          <w:rFonts w:ascii="Times New Roman" w:hAnsi="Times New Roman" w:cs="Times New Roman"/>
          <w:sz w:val="24"/>
          <w:szCs w:val="24"/>
        </w:rPr>
        <w:t>ield-scaled emissions</w:t>
      </w:r>
      <w:r w:rsidR="00A761EB">
        <w:rPr>
          <w:rFonts w:ascii="Times New Roman" w:hAnsi="Times New Roman" w:cs="Times New Roman"/>
          <w:sz w:val="24"/>
          <w:szCs w:val="24"/>
        </w:rPr>
        <w:t xml:space="preserve"> (</w:t>
      </w:r>
      <w:r w:rsidR="00010AEF" w:rsidRPr="00E60289">
        <w:rPr>
          <w:rFonts w:ascii="Times New Roman" w:hAnsi="Times New Roman" w:cs="Times New Roman"/>
          <w:sz w:val="24"/>
          <w:szCs w:val="24"/>
        </w:rPr>
        <w:fldChar w:fldCharType="begin"/>
      </w:r>
      <w:r w:rsidR="00010AEF" w:rsidRPr="00E60289">
        <w:rPr>
          <w:rFonts w:ascii="Times New Roman" w:hAnsi="Times New Roman" w:cs="Times New Roman"/>
          <w:sz w:val="24"/>
          <w:szCs w:val="24"/>
        </w:rPr>
        <w:instrText xml:space="preserve"> REF _Ref43888014 \h  \* MERGEFORMAT </w:instrText>
      </w:r>
      <w:r w:rsidR="00010AEF" w:rsidRPr="00E60289">
        <w:rPr>
          <w:rFonts w:ascii="Times New Roman" w:hAnsi="Times New Roman" w:cs="Times New Roman"/>
          <w:sz w:val="24"/>
          <w:szCs w:val="24"/>
        </w:rPr>
      </w:r>
      <w:r w:rsidR="00010AEF"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 xml:space="preserve">Figure </w:t>
      </w:r>
      <w:r w:rsidR="002D1799">
        <w:rPr>
          <w:rFonts w:ascii="Times New Roman" w:hAnsi="Times New Roman" w:cs="Times New Roman"/>
          <w:sz w:val="24"/>
          <w:szCs w:val="24"/>
        </w:rPr>
        <w:t>2</w:t>
      </w:r>
      <w:r w:rsidR="00010AEF" w:rsidRPr="00E60289">
        <w:rPr>
          <w:rFonts w:ascii="Times New Roman" w:hAnsi="Times New Roman" w:cs="Times New Roman"/>
          <w:sz w:val="24"/>
          <w:szCs w:val="24"/>
        </w:rPr>
        <w:fldChar w:fldCharType="end"/>
      </w:r>
      <w:r w:rsidR="005F7919" w:rsidRPr="00E60289">
        <w:rPr>
          <w:rFonts w:ascii="Times New Roman" w:hAnsi="Times New Roman" w:cs="Times New Roman"/>
          <w:sz w:val="24"/>
          <w:szCs w:val="24"/>
        </w:rPr>
        <w:t>d</w:t>
      </w:r>
      <w:r w:rsidR="00A761EB">
        <w:rPr>
          <w:rFonts w:ascii="Times New Roman" w:hAnsi="Times New Roman" w:cs="Times New Roman"/>
          <w:sz w:val="24"/>
          <w:szCs w:val="24"/>
        </w:rPr>
        <w:t>)</w:t>
      </w:r>
      <w:r w:rsidRPr="00E60289">
        <w:rPr>
          <w:rFonts w:ascii="Times New Roman" w:hAnsi="Times New Roman" w:cs="Times New Roman"/>
          <w:sz w:val="24"/>
          <w:szCs w:val="24"/>
        </w:rPr>
        <w:t>.</w:t>
      </w:r>
      <w:r w:rsidR="005C71EA" w:rsidRPr="00E60289">
        <w:rPr>
          <w:rFonts w:ascii="Times New Roman" w:hAnsi="Times New Roman" w:cs="Times New Roman"/>
          <w:sz w:val="24"/>
          <w:szCs w:val="24"/>
        </w:rPr>
        <w:t xml:space="preserve"> Yield-scaled emissions </w:t>
      </w:r>
      <w:r w:rsidR="003C6F37">
        <w:rPr>
          <w:rFonts w:ascii="Times New Roman" w:hAnsi="Times New Roman" w:cs="Times New Roman"/>
          <w:sz w:val="24"/>
          <w:szCs w:val="24"/>
        </w:rPr>
        <w:t>were</w:t>
      </w:r>
      <w:r w:rsidR="0049271E">
        <w:rPr>
          <w:rFonts w:ascii="Times New Roman" w:hAnsi="Times New Roman" w:cs="Times New Roman"/>
          <w:sz w:val="24"/>
          <w:szCs w:val="24"/>
        </w:rPr>
        <w:t xml:space="preserve"> </w:t>
      </w:r>
      <w:r w:rsidR="005C71EA" w:rsidRPr="00E60289">
        <w:rPr>
          <w:rFonts w:ascii="Times New Roman" w:hAnsi="Times New Roman" w:cs="Times New Roman"/>
          <w:sz w:val="24"/>
          <w:szCs w:val="24"/>
        </w:rPr>
        <w:t>approximated as mol</w:t>
      </w:r>
      <w:r w:rsidR="003C6F37">
        <w:rPr>
          <w:rFonts w:ascii="Times New Roman" w:hAnsi="Times New Roman" w:cs="Times New Roman"/>
          <w:sz w:val="24"/>
          <w:szCs w:val="24"/>
        </w:rPr>
        <w:t>e</w:t>
      </w:r>
      <w:r w:rsidR="005C71EA" w:rsidRPr="00E60289">
        <w:rPr>
          <w:rFonts w:ascii="Times New Roman" w:hAnsi="Times New Roman" w:cs="Times New Roman"/>
          <w:sz w:val="24"/>
          <w:szCs w:val="24"/>
        </w:rPr>
        <w:t xml:space="preserve"> of </w:t>
      </w:r>
      <w:r w:rsidR="00236BF4">
        <w:rPr>
          <w:rFonts w:ascii="Times New Roman" w:hAnsi="Times New Roman" w:cs="Times New Roman"/>
          <w:sz w:val="24"/>
          <w:szCs w:val="24"/>
        </w:rPr>
        <w:t>N</w:t>
      </w:r>
      <w:r w:rsidR="005C71EA" w:rsidRPr="00E60289">
        <w:rPr>
          <w:rFonts w:ascii="Times New Roman" w:hAnsi="Times New Roman" w:cs="Times New Roman"/>
          <w:sz w:val="24"/>
          <w:szCs w:val="24"/>
        </w:rPr>
        <w:t xml:space="preserve"> </w:t>
      </w:r>
      <w:r w:rsidR="002D6CE9">
        <w:rPr>
          <w:rFonts w:ascii="Times New Roman" w:hAnsi="Times New Roman" w:cs="Times New Roman"/>
          <w:sz w:val="24"/>
          <w:szCs w:val="24"/>
        </w:rPr>
        <w:t>taken up</w:t>
      </w:r>
      <w:r w:rsidR="005C71EA" w:rsidRPr="00E60289">
        <w:rPr>
          <w:rFonts w:ascii="Times New Roman" w:hAnsi="Times New Roman" w:cs="Times New Roman"/>
          <w:sz w:val="24"/>
          <w:szCs w:val="24"/>
        </w:rPr>
        <w:t xml:space="preserve"> per mol</w:t>
      </w:r>
      <w:r w:rsidR="003C6F37">
        <w:rPr>
          <w:rFonts w:ascii="Times New Roman" w:hAnsi="Times New Roman" w:cs="Times New Roman"/>
          <w:sz w:val="24"/>
          <w:szCs w:val="24"/>
        </w:rPr>
        <w:t>e</w:t>
      </w:r>
      <w:r w:rsidR="005C71EA" w:rsidRPr="00E60289">
        <w:rPr>
          <w:rFonts w:ascii="Times New Roman" w:hAnsi="Times New Roman" w:cs="Times New Roman"/>
          <w:sz w:val="24"/>
          <w:szCs w:val="24"/>
        </w:rPr>
        <w:t xml:space="preserve"> s of susceptibility to N</w:t>
      </w:r>
      <w:r w:rsidR="005C71EA" w:rsidRPr="00E60289">
        <w:rPr>
          <w:rFonts w:ascii="Times New Roman" w:hAnsi="Times New Roman" w:cs="Times New Roman"/>
          <w:sz w:val="24"/>
          <w:szCs w:val="24"/>
          <w:vertAlign w:val="subscript"/>
        </w:rPr>
        <w:t>2</w:t>
      </w:r>
      <w:r w:rsidR="005C71EA" w:rsidRPr="00E60289">
        <w:rPr>
          <w:rFonts w:ascii="Times New Roman" w:hAnsi="Times New Roman" w:cs="Times New Roman"/>
          <w:sz w:val="24"/>
          <w:szCs w:val="24"/>
        </w:rPr>
        <w:t>O release.</w:t>
      </w:r>
      <w:r w:rsidRPr="00E60289">
        <w:rPr>
          <w:rFonts w:ascii="Times New Roman" w:hAnsi="Times New Roman" w:cs="Times New Roman"/>
          <w:sz w:val="24"/>
          <w:szCs w:val="24"/>
        </w:rPr>
        <w:t xml:space="preserve"> Uptake plots for the constant rainfall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REF _Ref43888014 \h  \* MERGEFORMAT </w:instrText>
      </w:r>
      <w:r w:rsidRPr="00E60289">
        <w:rPr>
          <w:rFonts w:ascii="Times New Roman" w:hAnsi="Times New Roman" w:cs="Times New Roman"/>
          <w:sz w:val="24"/>
          <w:szCs w:val="24"/>
        </w:rPr>
      </w:r>
      <w:r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 xml:space="preserve">Figure </w:t>
      </w:r>
      <w:r w:rsidR="002D1799">
        <w:rPr>
          <w:rFonts w:ascii="Times New Roman" w:hAnsi="Times New Roman" w:cs="Times New Roman"/>
          <w:sz w:val="24"/>
          <w:szCs w:val="24"/>
        </w:rPr>
        <w:t>2</w:t>
      </w:r>
      <w:r w:rsidRPr="00E60289">
        <w:rPr>
          <w:rFonts w:ascii="Times New Roman" w:hAnsi="Times New Roman" w:cs="Times New Roman"/>
          <w:sz w:val="24"/>
          <w:szCs w:val="24"/>
        </w:rPr>
        <w:fldChar w:fldCharType="end"/>
      </w:r>
      <w:r w:rsidR="005F7919" w:rsidRPr="00E60289">
        <w:rPr>
          <w:rFonts w:ascii="Times New Roman" w:hAnsi="Times New Roman" w:cs="Times New Roman"/>
          <w:sz w:val="24"/>
          <w:szCs w:val="24"/>
        </w:rPr>
        <w:t>a</w:t>
      </w:r>
      <w:r w:rsidRPr="00E60289">
        <w:rPr>
          <w:rFonts w:ascii="Times New Roman" w:hAnsi="Times New Roman" w:cs="Times New Roman"/>
          <w:sz w:val="24"/>
          <w:szCs w:val="24"/>
        </w:rPr>
        <w:t>) and the ensemble average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REF _Ref43888014 \h  \* MERGEFORMAT </w:instrText>
      </w:r>
      <w:r w:rsidRPr="00E60289">
        <w:rPr>
          <w:rFonts w:ascii="Times New Roman" w:hAnsi="Times New Roman" w:cs="Times New Roman"/>
          <w:sz w:val="24"/>
          <w:szCs w:val="24"/>
        </w:rPr>
      </w:r>
      <w:r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 xml:space="preserve">Figure </w:t>
      </w:r>
      <w:r w:rsidR="002D1799">
        <w:rPr>
          <w:rFonts w:ascii="Times New Roman" w:hAnsi="Times New Roman" w:cs="Times New Roman"/>
          <w:sz w:val="24"/>
          <w:szCs w:val="24"/>
        </w:rPr>
        <w:t>2</w:t>
      </w:r>
      <w:r w:rsidRPr="00E60289">
        <w:rPr>
          <w:rFonts w:ascii="Times New Roman" w:hAnsi="Times New Roman" w:cs="Times New Roman"/>
          <w:sz w:val="24"/>
          <w:szCs w:val="24"/>
        </w:rPr>
        <w:fldChar w:fldCharType="end"/>
      </w:r>
      <w:r w:rsidR="005F7919" w:rsidRPr="00E60289">
        <w:rPr>
          <w:rFonts w:ascii="Times New Roman" w:hAnsi="Times New Roman" w:cs="Times New Roman"/>
          <w:sz w:val="24"/>
          <w:szCs w:val="24"/>
        </w:rPr>
        <w:t>b</w:t>
      </w:r>
      <w:r w:rsidRPr="00E60289">
        <w:rPr>
          <w:rFonts w:ascii="Times New Roman" w:hAnsi="Times New Roman" w:cs="Times New Roman"/>
          <w:sz w:val="24"/>
          <w:szCs w:val="24"/>
        </w:rPr>
        <w:t xml:space="preserve">) </w:t>
      </w:r>
      <w:r w:rsidR="003C6F37">
        <w:rPr>
          <w:rFonts w:ascii="Times New Roman" w:hAnsi="Times New Roman" w:cs="Times New Roman"/>
          <w:sz w:val="24"/>
          <w:szCs w:val="24"/>
        </w:rPr>
        <w:t>were</w:t>
      </w:r>
      <w:r w:rsidR="0049271E" w:rsidRPr="00E60289">
        <w:rPr>
          <w:rFonts w:ascii="Times New Roman" w:hAnsi="Times New Roman" w:cs="Times New Roman"/>
          <w:sz w:val="24"/>
          <w:szCs w:val="24"/>
        </w:rPr>
        <w:t xml:space="preserve"> </w:t>
      </w:r>
      <w:r w:rsidR="00D638FF">
        <w:rPr>
          <w:rFonts w:ascii="Times New Roman" w:hAnsi="Times New Roman" w:cs="Times New Roman"/>
          <w:sz w:val="24"/>
          <w:szCs w:val="24"/>
        </w:rPr>
        <w:t>qualitatively</w:t>
      </w:r>
      <w:r w:rsidR="00D638FF" w:rsidRPr="00E60289">
        <w:rPr>
          <w:rFonts w:ascii="Times New Roman" w:hAnsi="Times New Roman" w:cs="Times New Roman"/>
          <w:sz w:val="24"/>
          <w:szCs w:val="24"/>
        </w:rPr>
        <w:t xml:space="preserve"> </w:t>
      </w:r>
      <w:r w:rsidRPr="00E60289">
        <w:rPr>
          <w:rFonts w:ascii="Times New Roman" w:hAnsi="Times New Roman" w:cs="Times New Roman"/>
          <w:sz w:val="24"/>
          <w:szCs w:val="24"/>
        </w:rPr>
        <w:t>similar</w:t>
      </w:r>
      <w:r w:rsidR="00356B1B">
        <w:rPr>
          <w:rFonts w:ascii="Times New Roman" w:hAnsi="Times New Roman" w:cs="Times New Roman"/>
          <w:sz w:val="24"/>
          <w:szCs w:val="24"/>
        </w:rPr>
        <w:t>;</w:t>
      </w:r>
      <w:r w:rsidRPr="00E60289">
        <w:rPr>
          <w:rFonts w:ascii="Times New Roman" w:hAnsi="Times New Roman" w:cs="Times New Roman"/>
          <w:sz w:val="24"/>
          <w:szCs w:val="24"/>
        </w:rPr>
        <w:t xml:space="preserve"> </w:t>
      </w:r>
      <w:r w:rsidR="00356B1B">
        <w:rPr>
          <w:rFonts w:ascii="Times New Roman" w:hAnsi="Times New Roman" w:cs="Times New Roman"/>
          <w:sz w:val="24"/>
          <w:szCs w:val="24"/>
        </w:rPr>
        <w:t>this</w:t>
      </w:r>
      <w:r w:rsidR="00356B1B" w:rsidRPr="00E60289">
        <w:rPr>
          <w:rFonts w:ascii="Times New Roman" w:hAnsi="Times New Roman" w:cs="Times New Roman"/>
          <w:sz w:val="24"/>
          <w:szCs w:val="24"/>
        </w:rPr>
        <w:t xml:space="preserve"> </w:t>
      </w:r>
      <w:r w:rsidRPr="00E60289">
        <w:rPr>
          <w:rFonts w:ascii="Times New Roman" w:hAnsi="Times New Roman" w:cs="Times New Roman"/>
          <w:sz w:val="24"/>
          <w:szCs w:val="24"/>
        </w:rPr>
        <w:t>suggest</w:t>
      </w:r>
      <w:r w:rsidR="00356B1B">
        <w:rPr>
          <w:rFonts w:ascii="Times New Roman" w:hAnsi="Times New Roman" w:cs="Times New Roman"/>
          <w:sz w:val="24"/>
          <w:szCs w:val="24"/>
        </w:rPr>
        <w:t>s</w:t>
      </w:r>
      <w:r w:rsidRPr="00E60289">
        <w:rPr>
          <w:rFonts w:ascii="Times New Roman" w:hAnsi="Times New Roman" w:cs="Times New Roman"/>
          <w:sz w:val="24"/>
          <w:szCs w:val="24"/>
        </w:rPr>
        <w:t xml:space="preserve"> some utility for simplified models that use constant rainfall as an input</w:t>
      </w:r>
      <w:r w:rsidR="004427BD" w:rsidRPr="00E60289">
        <w:rPr>
          <w:rFonts w:ascii="Times New Roman" w:hAnsi="Times New Roman" w:cs="Times New Roman"/>
          <w:sz w:val="24"/>
          <w:szCs w:val="24"/>
        </w:rPr>
        <w:t xml:space="preserve"> </w:t>
      </w:r>
      <w:r w:rsidR="00120293" w:rsidRPr="00E60289">
        <w:rPr>
          <w:rFonts w:ascii="Times New Roman" w:hAnsi="Times New Roman" w:cs="Times New Roman"/>
          <w:sz w:val="24"/>
          <w:szCs w:val="24"/>
        </w:rPr>
        <w:fldChar w:fldCharType="begin"/>
      </w:r>
      <w:r w:rsidR="003B0D73">
        <w:rPr>
          <w:rFonts w:ascii="Times New Roman" w:hAnsi="Times New Roman" w:cs="Times New Roman"/>
          <w:sz w:val="24"/>
          <w:szCs w:val="24"/>
        </w:rPr>
        <w:instrText xml:space="preserve"> ADDIN EN.CITE &lt;EndNote&gt;&lt;Cite&gt;&lt;Author&gt;Roose&lt;/Author&gt;&lt;Year&gt;2004&lt;/Year&gt;&lt;RecNum&gt;42&lt;/RecNum&gt;&lt;DisplayText&gt;(Roose and Fowler, 2004; Ruiz et al., 2020b)&lt;/DisplayText&gt;&lt;record&gt;&lt;rec-number&gt;42&lt;/rec-number&gt;&lt;foreign-keys&gt;&lt;key app="EN" db-id="0sapex5pfwrt05ep5w3x2zd0tdt9050e5fax" timestamp="1463655948"&gt;42&lt;/key&gt;&lt;/foreign-keys&gt;&lt;ref-type name="Journal Article"&gt;17&lt;/ref-type&gt;&lt;contributors&gt;&lt;authors&gt;&lt;author&gt;Roose, T&lt;/author&gt;&lt;author&gt;Fowler, AC&lt;/author&gt;&lt;/authors&gt;&lt;/contributors&gt;&lt;titles&gt;&lt;title&gt;A mathematical model for water and nutrient uptake by plant root systems&lt;/title&gt;&lt;secondary-title&gt;Journal of theoretical biology&lt;/secondary-title&gt;&lt;/titles&gt;&lt;periodical&gt;&lt;full-title&gt;Journal of theoretical biology&lt;/full-title&gt;&lt;/periodical&gt;&lt;pages&gt;173-184&lt;/pages&gt;&lt;volume&gt;228&lt;/volume&gt;&lt;number&gt;2&lt;/number&gt;&lt;dates&gt;&lt;year&gt;2004&lt;/year&gt;&lt;/dates&gt;&lt;isbn&gt;0022-5193&lt;/isbn&gt;&lt;urls&gt;&lt;/urls&gt;&lt;/record&gt;&lt;/Cite&gt;&lt;Cite&gt;&lt;Author&gt;Ruiz&lt;/Author&gt;&lt;Year&gt;2020&lt;/Year&gt;&lt;RecNum&gt;279&lt;/RecNum&gt;&lt;record&gt;&lt;rec-number&gt;279&lt;/rec-number&gt;&lt;foreign-keys&gt;&lt;key app="EN" db-id="0sapex5pfwrt05ep5w3x2zd0tdt9050e5fax" timestamp="1587546560"&gt;279&lt;/key&gt;&lt;/foreign-keys&gt;&lt;ref-type name="Journal Article"&gt;17&lt;/ref-type&gt;&lt;contributors&gt;&lt;authors&gt;&lt;author&gt;Ruiz, S&lt;/author&gt;&lt;author&gt;Koebernick, Nicolai&lt;/author&gt;&lt;author&gt;Duncan, Simon&lt;/author&gt;&lt;author&gt;Fletcher, D McKay&lt;/author&gt;&lt;author&gt;Scotson, Callum&lt;/author&gt;&lt;author&gt;Boghi, Andrea&lt;/author&gt;&lt;author&gt;Marin, Maria&lt;/author&gt;&lt;author&gt;Bengough, Anthony G&lt;/author&gt;&lt;author&gt;George, TS&lt;/author&gt;&lt;author&gt;Brown, LK&lt;/author&gt;&lt;/authors&gt;&lt;/contributors&gt;&lt;titles&gt;&lt;title&gt;Significance of root hairs at the field scale–modelling root water and phosphorus uptake under different field conditions&lt;/title&gt;&lt;secondary-title&gt;Plant and soil&lt;/secondary-title&gt;&lt;/titles&gt;&lt;periodical&gt;&lt;full-title&gt;Plant and Soil&lt;/full-title&gt;&lt;/periodical&gt;&lt;pages&gt;281-304&lt;/pages&gt;&lt;volume&gt;447&lt;/volume&gt;&lt;number&gt;1&lt;/number&gt;&lt;dates&gt;&lt;year&gt;2020&lt;/year&gt;&lt;/dates&gt;&lt;isbn&gt;1573-5036&lt;/isbn&gt;&lt;urls&gt;&lt;/urls&gt;&lt;/record&gt;&lt;/Cite&gt;&lt;/EndNote&gt;</w:instrText>
      </w:r>
      <w:r w:rsidR="00120293" w:rsidRPr="00E60289">
        <w:rPr>
          <w:rFonts w:ascii="Times New Roman" w:hAnsi="Times New Roman" w:cs="Times New Roman"/>
          <w:sz w:val="24"/>
          <w:szCs w:val="24"/>
        </w:rPr>
        <w:fldChar w:fldCharType="separate"/>
      </w:r>
      <w:r w:rsidR="003B0D73">
        <w:rPr>
          <w:rFonts w:ascii="Times New Roman" w:hAnsi="Times New Roman" w:cs="Times New Roman"/>
          <w:noProof/>
          <w:sz w:val="24"/>
          <w:szCs w:val="24"/>
        </w:rPr>
        <w:t>(</w:t>
      </w:r>
      <w:hyperlink w:anchor="_ENREF_40" w:tooltip="Roose, 2004 #42" w:history="1">
        <w:r w:rsidR="0022534B">
          <w:rPr>
            <w:rFonts w:ascii="Times New Roman" w:hAnsi="Times New Roman" w:cs="Times New Roman"/>
            <w:noProof/>
            <w:sz w:val="24"/>
            <w:szCs w:val="24"/>
          </w:rPr>
          <w:t>Roose and Fowler, 2004</w:t>
        </w:r>
      </w:hyperlink>
      <w:r w:rsidR="003B0D73">
        <w:rPr>
          <w:rFonts w:ascii="Times New Roman" w:hAnsi="Times New Roman" w:cs="Times New Roman"/>
          <w:noProof/>
          <w:sz w:val="24"/>
          <w:szCs w:val="24"/>
        </w:rPr>
        <w:t xml:space="preserve">; </w:t>
      </w:r>
      <w:hyperlink w:anchor="_ENREF_44" w:tooltip="Ruiz, 2020 #279" w:history="1">
        <w:r w:rsidR="0022534B">
          <w:rPr>
            <w:rFonts w:ascii="Times New Roman" w:hAnsi="Times New Roman" w:cs="Times New Roman"/>
            <w:noProof/>
            <w:sz w:val="24"/>
            <w:szCs w:val="24"/>
          </w:rPr>
          <w:t>Ruiz et al., 2020b</w:t>
        </w:r>
      </w:hyperlink>
      <w:r w:rsidR="003B0D73">
        <w:rPr>
          <w:rFonts w:ascii="Times New Roman" w:hAnsi="Times New Roman" w:cs="Times New Roman"/>
          <w:noProof/>
          <w:sz w:val="24"/>
          <w:szCs w:val="24"/>
        </w:rPr>
        <w:t>)</w:t>
      </w:r>
      <w:r w:rsidR="00120293" w:rsidRPr="00E60289">
        <w:rPr>
          <w:rFonts w:ascii="Times New Roman" w:hAnsi="Times New Roman" w:cs="Times New Roman"/>
          <w:sz w:val="24"/>
          <w:szCs w:val="24"/>
        </w:rPr>
        <w:fldChar w:fldCharType="end"/>
      </w:r>
      <w:r w:rsidRPr="00E60289">
        <w:rPr>
          <w:rFonts w:ascii="Times New Roman" w:hAnsi="Times New Roman" w:cs="Times New Roman"/>
          <w:sz w:val="24"/>
          <w:szCs w:val="24"/>
        </w:rPr>
        <w:t>. However, averaging the solutions of the 90 rainfall patter</w:t>
      </w:r>
      <w:r w:rsidR="00202138" w:rsidRPr="00E60289">
        <w:rPr>
          <w:rFonts w:ascii="Times New Roman" w:hAnsi="Times New Roman" w:cs="Times New Roman"/>
          <w:sz w:val="24"/>
          <w:szCs w:val="24"/>
        </w:rPr>
        <w:t xml:space="preserve">ns </w:t>
      </w:r>
      <w:r w:rsidR="003C6F37">
        <w:rPr>
          <w:rFonts w:ascii="Times New Roman" w:hAnsi="Times New Roman" w:cs="Times New Roman"/>
          <w:sz w:val="24"/>
          <w:szCs w:val="24"/>
        </w:rPr>
        <w:t>was</w:t>
      </w:r>
      <w:r w:rsidRPr="00E60289">
        <w:rPr>
          <w:rFonts w:ascii="Times New Roman" w:hAnsi="Times New Roman" w:cs="Times New Roman"/>
          <w:sz w:val="24"/>
          <w:szCs w:val="24"/>
        </w:rPr>
        <w:t xml:space="preserve"> more representative of the ‘average year’ since no growing season constantly has the same rainfall rate. </w:t>
      </w:r>
    </w:p>
    <w:p w14:paraId="7CF2B462" w14:textId="1D65138F" w:rsidR="00716987" w:rsidRPr="00E60289" w:rsidRDefault="00716987" w:rsidP="00C17AE0">
      <w:pPr>
        <w:spacing w:line="480" w:lineRule="auto"/>
        <w:jc w:val="both"/>
        <w:rPr>
          <w:rFonts w:ascii="Times New Roman" w:hAnsi="Times New Roman" w:cs="Times New Roman"/>
          <w:sz w:val="24"/>
          <w:szCs w:val="24"/>
        </w:rPr>
      </w:pPr>
      <w:r w:rsidRPr="00E60289">
        <w:rPr>
          <w:rFonts w:ascii="Times New Roman" w:hAnsi="Times New Roman" w:cs="Times New Roman"/>
          <w:sz w:val="24"/>
          <w:szCs w:val="24"/>
        </w:rPr>
        <w:t>The mean uptake plots provide</w:t>
      </w:r>
      <w:r w:rsidR="003C6F37">
        <w:rPr>
          <w:rFonts w:ascii="Times New Roman" w:hAnsi="Times New Roman" w:cs="Times New Roman"/>
          <w:sz w:val="24"/>
          <w:szCs w:val="24"/>
        </w:rPr>
        <w:t>d</w:t>
      </w:r>
      <w:r w:rsidRPr="00E60289">
        <w:rPr>
          <w:rFonts w:ascii="Times New Roman" w:hAnsi="Times New Roman" w:cs="Times New Roman"/>
          <w:sz w:val="24"/>
          <w:szCs w:val="24"/>
        </w:rPr>
        <w:t xml:space="preserve"> some clear and broad insights regarding suboptimal fertilisation application times</w:t>
      </w:r>
      <w:r w:rsidR="00076DA9" w:rsidRPr="00E60289">
        <w:rPr>
          <w:rFonts w:ascii="Times New Roman" w:hAnsi="Times New Roman" w:cs="Times New Roman"/>
          <w:sz w:val="24"/>
          <w:szCs w:val="24"/>
        </w:rPr>
        <w:t xml:space="preserve"> (</w:t>
      </w:r>
      <w:r w:rsidR="00076DA9" w:rsidRPr="00E60289">
        <w:rPr>
          <w:rFonts w:ascii="Times New Roman" w:hAnsi="Times New Roman" w:cs="Times New Roman"/>
          <w:sz w:val="24"/>
          <w:szCs w:val="24"/>
        </w:rPr>
        <w:fldChar w:fldCharType="begin"/>
      </w:r>
      <w:r w:rsidR="00076DA9" w:rsidRPr="00E60289">
        <w:rPr>
          <w:rFonts w:ascii="Times New Roman" w:hAnsi="Times New Roman" w:cs="Times New Roman"/>
          <w:sz w:val="24"/>
          <w:szCs w:val="24"/>
        </w:rPr>
        <w:instrText xml:space="preserve"> REF _Ref43888014 \h  \* MERGEFORMAT </w:instrText>
      </w:r>
      <w:r w:rsidR="00076DA9" w:rsidRPr="00E60289">
        <w:rPr>
          <w:rFonts w:ascii="Times New Roman" w:hAnsi="Times New Roman" w:cs="Times New Roman"/>
          <w:sz w:val="24"/>
          <w:szCs w:val="24"/>
        </w:rPr>
      </w:r>
      <w:r w:rsidR="00076DA9"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 xml:space="preserve">Figure </w:t>
      </w:r>
      <w:r w:rsidR="002D1799">
        <w:rPr>
          <w:rFonts w:ascii="Times New Roman" w:hAnsi="Times New Roman" w:cs="Times New Roman"/>
          <w:sz w:val="24"/>
          <w:szCs w:val="24"/>
        </w:rPr>
        <w:t>2</w:t>
      </w:r>
      <w:r w:rsidR="00076DA9" w:rsidRPr="00E60289">
        <w:rPr>
          <w:rFonts w:ascii="Times New Roman" w:hAnsi="Times New Roman" w:cs="Times New Roman"/>
          <w:sz w:val="24"/>
          <w:szCs w:val="24"/>
        </w:rPr>
        <w:fldChar w:fldCharType="end"/>
      </w:r>
      <w:proofErr w:type="gramStart"/>
      <w:r w:rsidR="005F7919" w:rsidRPr="00E60289">
        <w:rPr>
          <w:rFonts w:ascii="Times New Roman" w:hAnsi="Times New Roman" w:cs="Times New Roman"/>
          <w:sz w:val="24"/>
          <w:szCs w:val="24"/>
        </w:rPr>
        <w:t>a and</w:t>
      </w:r>
      <w:proofErr w:type="gramEnd"/>
      <w:r w:rsidR="005F7919" w:rsidRPr="00E60289">
        <w:rPr>
          <w:rFonts w:ascii="Times New Roman" w:hAnsi="Times New Roman" w:cs="Times New Roman"/>
          <w:sz w:val="24"/>
          <w:szCs w:val="24"/>
        </w:rPr>
        <w:t xml:space="preserve"> b</w:t>
      </w:r>
      <w:r w:rsidR="00076DA9" w:rsidRPr="00E60289">
        <w:rPr>
          <w:rFonts w:ascii="Times New Roman" w:hAnsi="Times New Roman" w:cs="Times New Roman"/>
          <w:sz w:val="24"/>
          <w:szCs w:val="24"/>
        </w:rPr>
        <w:t>)</w:t>
      </w:r>
      <w:r w:rsidRPr="00E60289">
        <w:rPr>
          <w:rFonts w:ascii="Times New Roman" w:hAnsi="Times New Roman" w:cs="Times New Roman"/>
          <w:sz w:val="24"/>
          <w:szCs w:val="24"/>
        </w:rPr>
        <w:t>.</w:t>
      </w:r>
      <w:r w:rsidR="00695B31" w:rsidRPr="00E60289">
        <w:rPr>
          <w:rFonts w:ascii="Times New Roman" w:hAnsi="Times New Roman" w:cs="Times New Roman"/>
          <w:sz w:val="24"/>
          <w:szCs w:val="24"/>
        </w:rPr>
        <w:t xml:space="preserve"> If the fertiliser times </w:t>
      </w:r>
      <w:r w:rsidR="003C6F37">
        <w:rPr>
          <w:rFonts w:ascii="Times New Roman" w:hAnsi="Times New Roman" w:cs="Times New Roman"/>
          <w:sz w:val="24"/>
          <w:szCs w:val="24"/>
        </w:rPr>
        <w:t>were</w:t>
      </w:r>
      <w:r w:rsidR="001C341E" w:rsidRPr="00E60289">
        <w:rPr>
          <w:rFonts w:ascii="Times New Roman" w:hAnsi="Times New Roman" w:cs="Times New Roman"/>
          <w:sz w:val="24"/>
          <w:szCs w:val="24"/>
        </w:rPr>
        <w:t xml:space="preserve"> </w:t>
      </w:r>
      <w:r w:rsidRPr="00E60289">
        <w:rPr>
          <w:rFonts w:ascii="Times New Roman" w:hAnsi="Times New Roman" w:cs="Times New Roman"/>
          <w:sz w:val="24"/>
          <w:szCs w:val="24"/>
        </w:rPr>
        <w:t>too early (</w:t>
      </w:r>
      <m:oMath>
        <m:r>
          <w:rPr>
            <w:rFonts w:ascii="Cambria Math" w:hAnsi="Cambria Math" w:cs="Times New Roman"/>
            <w:sz w:val="24"/>
            <w:szCs w:val="24"/>
          </w:rPr>
          <m:t>&lt;2</m:t>
        </m:r>
      </m:oMath>
      <w:r w:rsidR="00695B31" w:rsidRPr="00E60289">
        <w:rPr>
          <w:rFonts w:ascii="Times New Roman" w:hAnsi="Times New Roman" w:cs="Times New Roman"/>
          <w:sz w:val="24"/>
          <w:szCs w:val="24"/>
        </w:rPr>
        <w:t xml:space="preserve"> days</w:t>
      </w:r>
      <w:r w:rsidR="00F11558" w:rsidRPr="00E60289">
        <w:rPr>
          <w:rFonts w:ascii="Times New Roman" w:hAnsi="Times New Roman" w:cs="Times New Roman"/>
          <w:sz w:val="24"/>
          <w:szCs w:val="24"/>
        </w:rPr>
        <w:t xml:space="preserve"> after planting</w:t>
      </w:r>
      <w:r w:rsidR="00695B31" w:rsidRPr="00E60289">
        <w:rPr>
          <w:rFonts w:ascii="Times New Roman" w:hAnsi="Times New Roman" w:cs="Times New Roman"/>
          <w:sz w:val="24"/>
          <w:szCs w:val="24"/>
        </w:rPr>
        <w:t xml:space="preserve">), the </w:t>
      </w:r>
      <w:r w:rsidR="00076DA9" w:rsidRPr="00E60289">
        <w:rPr>
          <w:rFonts w:ascii="Times New Roman" w:hAnsi="Times New Roman" w:cs="Times New Roman"/>
          <w:sz w:val="24"/>
          <w:szCs w:val="24"/>
        </w:rPr>
        <w:t xml:space="preserve">total </w:t>
      </w:r>
      <w:r w:rsidR="00236BF4">
        <w:rPr>
          <w:rFonts w:ascii="Times New Roman" w:hAnsi="Times New Roman" w:cs="Times New Roman"/>
          <w:sz w:val="24"/>
          <w:szCs w:val="24"/>
        </w:rPr>
        <w:t>N</w:t>
      </w:r>
      <w:r w:rsidR="004754B5">
        <w:rPr>
          <w:rFonts w:ascii="Times New Roman" w:hAnsi="Times New Roman" w:cs="Times New Roman"/>
          <w:sz w:val="24"/>
          <w:szCs w:val="24"/>
        </w:rPr>
        <w:t xml:space="preserve"> crop</w:t>
      </w:r>
      <w:r w:rsidR="00695B31" w:rsidRPr="00E60289">
        <w:rPr>
          <w:rFonts w:ascii="Times New Roman" w:hAnsi="Times New Roman" w:cs="Times New Roman"/>
          <w:sz w:val="24"/>
          <w:szCs w:val="24"/>
        </w:rPr>
        <w:t xml:space="preserve"> uptake </w:t>
      </w:r>
      <w:r w:rsidR="003C6F37">
        <w:rPr>
          <w:rFonts w:ascii="Times New Roman" w:hAnsi="Times New Roman" w:cs="Times New Roman"/>
          <w:sz w:val="24"/>
          <w:szCs w:val="24"/>
        </w:rPr>
        <w:t>was</w:t>
      </w:r>
      <w:r w:rsidR="00C50C23" w:rsidRPr="00E60289">
        <w:rPr>
          <w:rFonts w:ascii="Times New Roman" w:hAnsi="Times New Roman" w:cs="Times New Roman"/>
          <w:sz w:val="24"/>
          <w:szCs w:val="24"/>
        </w:rPr>
        <w:t xml:space="preserve"> </w:t>
      </w:r>
      <w:r w:rsidR="00695B31" w:rsidRPr="00E60289">
        <w:rPr>
          <w:rFonts w:ascii="Times New Roman" w:hAnsi="Times New Roman" w:cs="Times New Roman"/>
          <w:sz w:val="24"/>
          <w:szCs w:val="24"/>
        </w:rPr>
        <w:t xml:space="preserve">low as the roots </w:t>
      </w:r>
      <w:r w:rsidR="00C50C23" w:rsidRPr="00E60289">
        <w:rPr>
          <w:rFonts w:ascii="Times New Roman" w:hAnsi="Times New Roman" w:cs="Times New Roman"/>
          <w:sz w:val="24"/>
          <w:szCs w:val="24"/>
        </w:rPr>
        <w:t>d</w:t>
      </w:r>
      <w:r w:rsidR="00C50C23">
        <w:rPr>
          <w:rFonts w:ascii="Times New Roman" w:hAnsi="Times New Roman" w:cs="Times New Roman"/>
          <w:sz w:val="24"/>
          <w:szCs w:val="24"/>
        </w:rPr>
        <w:t>o</w:t>
      </w:r>
      <w:r w:rsidR="00C50C23" w:rsidRPr="00E60289">
        <w:rPr>
          <w:rFonts w:ascii="Times New Roman" w:hAnsi="Times New Roman" w:cs="Times New Roman"/>
          <w:sz w:val="24"/>
          <w:szCs w:val="24"/>
        </w:rPr>
        <w:t xml:space="preserve"> </w:t>
      </w:r>
      <w:r w:rsidR="00695B31" w:rsidRPr="00E60289">
        <w:rPr>
          <w:rFonts w:ascii="Times New Roman" w:hAnsi="Times New Roman" w:cs="Times New Roman"/>
          <w:sz w:val="24"/>
          <w:szCs w:val="24"/>
        </w:rPr>
        <w:t>not have</w:t>
      </w:r>
      <w:r w:rsidRPr="00E60289">
        <w:rPr>
          <w:rFonts w:ascii="Times New Roman" w:hAnsi="Times New Roman" w:cs="Times New Roman"/>
          <w:sz w:val="24"/>
          <w:szCs w:val="24"/>
        </w:rPr>
        <w:t xml:space="preserve"> time to establis</w:t>
      </w:r>
      <w:r w:rsidR="00695B31" w:rsidRPr="00E60289">
        <w:rPr>
          <w:rFonts w:ascii="Times New Roman" w:hAnsi="Times New Roman" w:cs="Times New Roman"/>
          <w:sz w:val="24"/>
          <w:szCs w:val="24"/>
        </w:rPr>
        <w:t xml:space="preserve">h and the fertiliser </w:t>
      </w:r>
      <w:r w:rsidRPr="00E60289">
        <w:rPr>
          <w:rFonts w:ascii="Times New Roman" w:hAnsi="Times New Roman" w:cs="Times New Roman"/>
          <w:sz w:val="24"/>
          <w:szCs w:val="24"/>
        </w:rPr>
        <w:t>move</w:t>
      </w:r>
      <w:r w:rsidR="003C6F37">
        <w:rPr>
          <w:rFonts w:ascii="Times New Roman" w:hAnsi="Times New Roman" w:cs="Times New Roman"/>
          <w:sz w:val="24"/>
          <w:szCs w:val="24"/>
        </w:rPr>
        <w:t>d</w:t>
      </w:r>
      <w:r w:rsidRPr="00E60289">
        <w:rPr>
          <w:rFonts w:ascii="Times New Roman" w:hAnsi="Times New Roman" w:cs="Times New Roman"/>
          <w:sz w:val="24"/>
          <w:szCs w:val="24"/>
        </w:rPr>
        <w:t xml:space="preserve"> deeper than the root</w:t>
      </w:r>
      <w:r w:rsidR="00C50C23">
        <w:rPr>
          <w:rFonts w:ascii="Times New Roman" w:hAnsi="Times New Roman" w:cs="Times New Roman"/>
          <w:sz w:val="24"/>
          <w:szCs w:val="24"/>
        </w:rPr>
        <w:t>ing</w:t>
      </w:r>
      <w:r w:rsidRPr="00E60289">
        <w:rPr>
          <w:rFonts w:ascii="Times New Roman" w:hAnsi="Times New Roman" w:cs="Times New Roman"/>
          <w:sz w:val="24"/>
          <w:szCs w:val="24"/>
        </w:rPr>
        <w:t xml:space="preserve"> zone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REF _Ref43888014 \h  \* MERGEFORMAT </w:instrText>
      </w:r>
      <w:r w:rsidRPr="00E60289">
        <w:rPr>
          <w:rFonts w:ascii="Times New Roman" w:hAnsi="Times New Roman" w:cs="Times New Roman"/>
          <w:sz w:val="24"/>
          <w:szCs w:val="24"/>
        </w:rPr>
      </w:r>
      <w:r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 xml:space="preserve">Figure </w:t>
      </w:r>
      <w:r w:rsidR="002D1799">
        <w:rPr>
          <w:rFonts w:ascii="Times New Roman" w:hAnsi="Times New Roman" w:cs="Times New Roman"/>
          <w:sz w:val="24"/>
          <w:szCs w:val="24"/>
        </w:rPr>
        <w:t>2</w:t>
      </w:r>
      <w:r w:rsidRPr="00E60289">
        <w:rPr>
          <w:rFonts w:ascii="Times New Roman" w:hAnsi="Times New Roman" w:cs="Times New Roman"/>
          <w:sz w:val="24"/>
          <w:szCs w:val="24"/>
        </w:rPr>
        <w:fldChar w:fldCharType="end"/>
      </w:r>
      <w:r w:rsidR="005F7919" w:rsidRPr="00E60289">
        <w:rPr>
          <w:rFonts w:ascii="Times New Roman" w:hAnsi="Times New Roman" w:cs="Times New Roman"/>
          <w:sz w:val="24"/>
          <w:szCs w:val="24"/>
        </w:rPr>
        <w:t>a and b</w:t>
      </w:r>
      <w:r w:rsidRPr="00E60289">
        <w:rPr>
          <w:rFonts w:ascii="Times New Roman" w:hAnsi="Times New Roman" w:cs="Times New Roman"/>
          <w:sz w:val="24"/>
          <w:szCs w:val="24"/>
        </w:rPr>
        <w:t xml:space="preserve">). If </w:t>
      </w:r>
      <w:r w:rsidR="002F1BCF" w:rsidRPr="00E60289">
        <w:rPr>
          <w:rFonts w:ascii="Times New Roman" w:hAnsi="Times New Roman" w:cs="Times New Roman"/>
          <w:sz w:val="24"/>
          <w:szCs w:val="24"/>
        </w:rPr>
        <w:t xml:space="preserve">the second fertilisation time </w:t>
      </w:r>
      <w:r w:rsidR="003C6F37">
        <w:rPr>
          <w:rFonts w:ascii="Times New Roman" w:hAnsi="Times New Roman" w:cs="Times New Roman"/>
          <w:sz w:val="24"/>
          <w:szCs w:val="24"/>
        </w:rPr>
        <w:t>was</w:t>
      </w:r>
      <w:r w:rsidR="00FF351A" w:rsidRPr="00E60289">
        <w:rPr>
          <w:rFonts w:ascii="Times New Roman" w:hAnsi="Times New Roman" w:cs="Times New Roman"/>
          <w:sz w:val="24"/>
          <w:szCs w:val="24"/>
        </w:rPr>
        <w:t xml:space="preserve"> </w:t>
      </w:r>
      <w:r w:rsidRPr="00E60289">
        <w:rPr>
          <w:rFonts w:ascii="Times New Roman" w:hAnsi="Times New Roman" w:cs="Times New Roman"/>
          <w:sz w:val="24"/>
          <w:szCs w:val="24"/>
        </w:rPr>
        <w:t>too late (</w:t>
      </w:r>
      <m:oMath>
        <m:r>
          <w:rPr>
            <w:rFonts w:ascii="Cambria Math" w:hAnsi="Cambria Math" w:cs="Times New Roman"/>
            <w:sz w:val="24"/>
            <w:szCs w:val="24"/>
          </w:rPr>
          <m:t xml:space="preserve">&gt;50 </m:t>
        </m:r>
      </m:oMath>
      <w:r w:rsidRPr="00E60289">
        <w:rPr>
          <w:rFonts w:ascii="Times New Roman" w:hAnsi="Times New Roman" w:cs="Times New Roman"/>
          <w:sz w:val="24"/>
          <w:szCs w:val="24"/>
        </w:rPr>
        <w:t>days)</w:t>
      </w:r>
      <w:r w:rsidR="00FF351A">
        <w:rPr>
          <w:rFonts w:ascii="Times New Roman" w:hAnsi="Times New Roman" w:cs="Times New Roman"/>
          <w:sz w:val="24"/>
          <w:szCs w:val="24"/>
        </w:rPr>
        <w:t>,</w:t>
      </w:r>
      <w:r w:rsidR="003C6F37">
        <w:rPr>
          <w:rFonts w:ascii="Times New Roman" w:hAnsi="Times New Roman" w:cs="Times New Roman"/>
          <w:sz w:val="24"/>
          <w:szCs w:val="24"/>
        </w:rPr>
        <w:t xml:space="preserve"> the uptake reduced</w:t>
      </w:r>
      <w:r w:rsidRPr="00E60289">
        <w:rPr>
          <w:rFonts w:ascii="Times New Roman" w:hAnsi="Times New Roman" w:cs="Times New Roman"/>
          <w:sz w:val="24"/>
          <w:szCs w:val="24"/>
        </w:rPr>
        <w:t xml:space="preserve"> as the plant </w:t>
      </w:r>
      <w:r w:rsidR="003C6F37">
        <w:rPr>
          <w:rFonts w:ascii="Times New Roman" w:hAnsi="Times New Roman" w:cs="Times New Roman"/>
          <w:sz w:val="24"/>
          <w:szCs w:val="24"/>
        </w:rPr>
        <w:t>could not</w:t>
      </w:r>
      <w:r w:rsidRPr="00E60289">
        <w:rPr>
          <w:rFonts w:ascii="Times New Roman" w:hAnsi="Times New Roman" w:cs="Times New Roman"/>
          <w:sz w:val="24"/>
          <w:szCs w:val="24"/>
        </w:rPr>
        <w:t xml:space="preserve"> </w:t>
      </w:r>
      <w:r w:rsidR="00A761EB">
        <w:rPr>
          <w:rFonts w:ascii="Times New Roman" w:hAnsi="Times New Roman" w:cs="Times New Roman"/>
          <w:sz w:val="24"/>
          <w:szCs w:val="24"/>
        </w:rPr>
        <w:t>take up</w:t>
      </w:r>
      <w:r w:rsidR="00A761EB" w:rsidRPr="00E60289">
        <w:rPr>
          <w:rFonts w:ascii="Times New Roman" w:hAnsi="Times New Roman" w:cs="Times New Roman"/>
          <w:sz w:val="24"/>
          <w:szCs w:val="24"/>
        </w:rPr>
        <w:t xml:space="preserve"> </w:t>
      </w:r>
      <w:r w:rsidR="00F11558" w:rsidRPr="00E60289">
        <w:rPr>
          <w:rFonts w:ascii="Times New Roman" w:hAnsi="Times New Roman" w:cs="Times New Roman"/>
          <w:sz w:val="24"/>
          <w:szCs w:val="24"/>
        </w:rPr>
        <w:t>all the fertiliser in</w:t>
      </w:r>
      <w:r w:rsidR="00076DA9" w:rsidRPr="00E60289">
        <w:rPr>
          <w:rFonts w:ascii="Times New Roman" w:hAnsi="Times New Roman" w:cs="Times New Roman"/>
          <w:sz w:val="24"/>
          <w:szCs w:val="24"/>
        </w:rPr>
        <w:t xml:space="preserve"> the</w:t>
      </w:r>
      <w:r w:rsidR="00F11558" w:rsidRPr="00E60289">
        <w:rPr>
          <w:rFonts w:ascii="Times New Roman" w:hAnsi="Times New Roman" w:cs="Times New Roman"/>
          <w:sz w:val="24"/>
          <w:szCs w:val="24"/>
        </w:rPr>
        <w:t xml:space="preserve"> remaining</w:t>
      </w:r>
      <w:r w:rsidRPr="00E60289">
        <w:rPr>
          <w:rFonts w:ascii="Times New Roman" w:hAnsi="Times New Roman" w:cs="Times New Roman"/>
          <w:sz w:val="24"/>
          <w:szCs w:val="24"/>
        </w:rPr>
        <w:t xml:space="preserve"> growing season. This effect </w:t>
      </w:r>
      <w:r w:rsidR="003C6F37">
        <w:rPr>
          <w:rFonts w:ascii="Times New Roman" w:hAnsi="Times New Roman" w:cs="Times New Roman"/>
          <w:sz w:val="24"/>
          <w:szCs w:val="24"/>
        </w:rPr>
        <w:t>was</w:t>
      </w:r>
      <w:r w:rsidRPr="00E60289">
        <w:rPr>
          <w:rFonts w:ascii="Times New Roman" w:hAnsi="Times New Roman" w:cs="Times New Roman"/>
          <w:sz w:val="24"/>
          <w:szCs w:val="24"/>
        </w:rPr>
        <w:t xml:space="preserve"> amplified </w:t>
      </w:r>
      <w:r w:rsidR="002F1BCF" w:rsidRPr="00E60289">
        <w:rPr>
          <w:rFonts w:ascii="Times New Roman" w:hAnsi="Times New Roman" w:cs="Times New Roman"/>
          <w:sz w:val="24"/>
          <w:szCs w:val="24"/>
        </w:rPr>
        <w:t xml:space="preserve">if the first application time </w:t>
      </w:r>
      <w:r w:rsidR="003C6F37">
        <w:rPr>
          <w:rFonts w:ascii="Times New Roman" w:hAnsi="Times New Roman" w:cs="Times New Roman"/>
          <w:sz w:val="24"/>
          <w:szCs w:val="24"/>
        </w:rPr>
        <w:t>was</w:t>
      </w:r>
      <w:r w:rsidRPr="00E60289">
        <w:rPr>
          <w:rFonts w:ascii="Times New Roman" w:hAnsi="Times New Roman" w:cs="Times New Roman"/>
          <w:sz w:val="24"/>
          <w:szCs w:val="24"/>
        </w:rPr>
        <w:t xml:space="preserve"> also late (</w:t>
      </w:r>
      <m:oMath>
        <m:r>
          <w:rPr>
            <w:rFonts w:ascii="Cambria Math" w:hAnsi="Cambria Math" w:cs="Times New Roman"/>
            <w:sz w:val="24"/>
            <w:szCs w:val="24"/>
          </w:rPr>
          <m:t xml:space="preserve">&gt;60 </m:t>
        </m:r>
      </m:oMath>
      <w:r w:rsidRPr="00E60289">
        <w:rPr>
          <w:rFonts w:ascii="Times New Roman" w:hAnsi="Times New Roman" w:cs="Times New Roman"/>
          <w:sz w:val="24"/>
          <w:szCs w:val="24"/>
        </w:rPr>
        <w:t xml:space="preserve">days). There </w:t>
      </w:r>
      <w:r w:rsidR="003C6F37">
        <w:rPr>
          <w:rFonts w:ascii="Times New Roman" w:hAnsi="Times New Roman" w:cs="Times New Roman"/>
          <w:sz w:val="24"/>
          <w:szCs w:val="24"/>
        </w:rPr>
        <w:t>were</w:t>
      </w:r>
      <w:r w:rsidRPr="00E60289">
        <w:rPr>
          <w:rFonts w:ascii="Times New Roman" w:hAnsi="Times New Roman" w:cs="Times New Roman"/>
          <w:sz w:val="24"/>
          <w:szCs w:val="24"/>
        </w:rPr>
        <w:t xml:space="preserve"> some key differences between the two averaging approaches. Most notably the </w:t>
      </w:r>
      <w:r w:rsidR="00136CC7" w:rsidRPr="00E60289">
        <w:rPr>
          <w:rFonts w:ascii="Times New Roman" w:hAnsi="Times New Roman" w:cs="Times New Roman"/>
          <w:sz w:val="24"/>
          <w:szCs w:val="24"/>
        </w:rPr>
        <w:t>maximum uptake</w:t>
      </w:r>
      <w:r w:rsidRPr="00E60289">
        <w:rPr>
          <w:rFonts w:ascii="Times New Roman" w:hAnsi="Times New Roman" w:cs="Times New Roman"/>
          <w:sz w:val="24"/>
          <w:szCs w:val="24"/>
        </w:rPr>
        <w:t xml:space="preserve"> when averaging</w:t>
      </w:r>
      <w:r w:rsidR="00136CC7" w:rsidRPr="00E60289">
        <w:rPr>
          <w:rFonts w:ascii="Times New Roman" w:hAnsi="Times New Roman" w:cs="Times New Roman"/>
          <w:sz w:val="24"/>
          <w:szCs w:val="24"/>
        </w:rPr>
        <w:t xml:space="preserve"> over the 90 days </w:t>
      </w:r>
      <w:r w:rsidR="003C6F37">
        <w:rPr>
          <w:rFonts w:ascii="Times New Roman" w:hAnsi="Times New Roman" w:cs="Times New Roman"/>
          <w:sz w:val="24"/>
          <w:szCs w:val="24"/>
        </w:rPr>
        <w:t>was</w:t>
      </w:r>
      <w:r w:rsidR="00136CC7" w:rsidRPr="00E60289">
        <w:rPr>
          <w:rFonts w:ascii="Times New Roman" w:hAnsi="Times New Roman" w:cs="Times New Roman"/>
          <w:sz w:val="24"/>
          <w:szCs w:val="24"/>
        </w:rPr>
        <w:t xml:space="preserve"> lower (1.3 </w:t>
      </w:r>
      <w:proofErr w:type="spellStart"/>
      <w:r w:rsidR="00136CC7" w:rsidRPr="00E60289">
        <w:rPr>
          <w:rFonts w:ascii="Times New Roman" w:hAnsi="Times New Roman" w:cs="Times New Roman"/>
          <w:sz w:val="24"/>
          <w:szCs w:val="24"/>
        </w:rPr>
        <w:t>mol</w:t>
      </w:r>
      <w:proofErr w:type="spellEnd"/>
      <w:r w:rsidR="00136CC7" w:rsidRPr="00E60289">
        <w:rPr>
          <w:rFonts w:ascii="Times New Roman" w:hAnsi="Times New Roman" w:cs="Times New Roman"/>
          <w:sz w:val="24"/>
          <w:szCs w:val="24"/>
        </w:rPr>
        <w:t>) than</w:t>
      </w:r>
      <w:r w:rsidRPr="00E60289">
        <w:rPr>
          <w:rFonts w:ascii="Times New Roman" w:hAnsi="Times New Roman" w:cs="Times New Roman"/>
          <w:sz w:val="24"/>
          <w:szCs w:val="24"/>
        </w:rPr>
        <w:t xml:space="preserve"> when using average </w:t>
      </w:r>
      <w:r w:rsidR="00136CC7" w:rsidRPr="00E60289">
        <w:rPr>
          <w:rFonts w:ascii="Times New Roman" w:hAnsi="Times New Roman" w:cs="Times New Roman"/>
          <w:sz w:val="24"/>
          <w:szCs w:val="24"/>
        </w:rPr>
        <w:t>rain</w:t>
      </w:r>
      <w:r w:rsidR="00A03ABD">
        <w:rPr>
          <w:rFonts w:ascii="Times New Roman" w:hAnsi="Times New Roman" w:cs="Times New Roman"/>
          <w:sz w:val="24"/>
          <w:szCs w:val="24"/>
        </w:rPr>
        <w:t>fall</w:t>
      </w:r>
      <w:r w:rsidR="00136CC7" w:rsidRPr="00E60289">
        <w:rPr>
          <w:rFonts w:ascii="Times New Roman" w:hAnsi="Times New Roman" w:cs="Times New Roman"/>
          <w:sz w:val="24"/>
          <w:szCs w:val="24"/>
        </w:rPr>
        <w:t xml:space="preserve"> (1.41</w:t>
      </w:r>
      <w:r w:rsidRPr="00E60289">
        <w:rPr>
          <w:rFonts w:ascii="Times New Roman" w:hAnsi="Times New Roman" w:cs="Times New Roman"/>
          <w:sz w:val="24"/>
          <w:szCs w:val="24"/>
        </w:rPr>
        <w:t xml:space="preserve"> </w:t>
      </w:r>
      <w:proofErr w:type="spellStart"/>
      <w:r w:rsidRPr="00E60289">
        <w:rPr>
          <w:rFonts w:ascii="Times New Roman" w:hAnsi="Times New Roman" w:cs="Times New Roman"/>
          <w:sz w:val="24"/>
          <w:szCs w:val="24"/>
        </w:rPr>
        <w:t>mol</w:t>
      </w:r>
      <w:proofErr w:type="spellEnd"/>
      <w:r w:rsidRPr="00E60289">
        <w:rPr>
          <w:rFonts w:ascii="Times New Roman" w:hAnsi="Times New Roman" w:cs="Times New Roman"/>
          <w:sz w:val="24"/>
          <w:szCs w:val="24"/>
        </w:rPr>
        <w:t>)</w:t>
      </w:r>
      <w:r w:rsidR="00A761EB">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REF _Ref43888014 \h  \* MERGEFORMAT </w:instrText>
      </w:r>
      <w:r w:rsidRPr="00E60289">
        <w:rPr>
          <w:rFonts w:ascii="Times New Roman" w:hAnsi="Times New Roman" w:cs="Times New Roman"/>
          <w:sz w:val="24"/>
          <w:szCs w:val="24"/>
        </w:rPr>
      </w:r>
      <w:r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 xml:space="preserve">Figure </w:t>
      </w:r>
      <w:r w:rsidR="002D1799">
        <w:rPr>
          <w:rFonts w:ascii="Times New Roman" w:hAnsi="Times New Roman" w:cs="Times New Roman"/>
          <w:sz w:val="24"/>
          <w:szCs w:val="24"/>
        </w:rPr>
        <w:t>2</w:t>
      </w:r>
      <w:r w:rsidRPr="00E60289">
        <w:rPr>
          <w:rFonts w:ascii="Times New Roman" w:hAnsi="Times New Roman" w:cs="Times New Roman"/>
          <w:sz w:val="24"/>
          <w:szCs w:val="24"/>
        </w:rPr>
        <w:fldChar w:fldCharType="end"/>
      </w:r>
      <w:proofErr w:type="gramStart"/>
      <w:r w:rsidR="00A761EB">
        <w:rPr>
          <w:rFonts w:ascii="Times New Roman" w:hAnsi="Times New Roman" w:cs="Times New Roman"/>
          <w:sz w:val="24"/>
          <w:szCs w:val="24"/>
        </w:rPr>
        <w:t>a</w:t>
      </w:r>
      <w:r w:rsidR="002D6CE9">
        <w:rPr>
          <w:rFonts w:ascii="Times New Roman" w:hAnsi="Times New Roman" w:cs="Times New Roman"/>
          <w:sz w:val="24"/>
          <w:szCs w:val="24"/>
        </w:rPr>
        <w:t xml:space="preserve"> and</w:t>
      </w:r>
      <w:proofErr w:type="gramEnd"/>
      <w:r w:rsidR="002D6CE9">
        <w:rPr>
          <w:rFonts w:ascii="Times New Roman" w:hAnsi="Times New Roman" w:cs="Times New Roman"/>
          <w:sz w:val="24"/>
          <w:szCs w:val="24"/>
        </w:rPr>
        <w:t xml:space="preserve"> </w:t>
      </w:r>
      <w:r w:rsidR="005F7919" w:rsidRPr="00E60289">
        <w:rPr>
          <w:rFonts w:ascii="Times New Roman" w:hAnsi="Times New Roman" w:cs="Times New Roman"/>
          <w:sz w:val="24"/>
          <w:szCs w:val="24"/>
        </w:rPr>
        <w:t>b</w:t>
      </w:r>
      <w:r w:rsidR="00A761EB">
        <w:rPr>
          <w:rFonts w:ascii="Times New Roman" w:hAnsi="Times New Roman" w:cs="Times New Roman"/>
          <w:sz w:val="24"/>
          <w:szCs w:val="24"/>
        </w:rPr>
        <w:t>)</w:t>
      </w:r>
      <w:r w:rsidRPr="00E60289">
        <w:rPr>
          <w:rFonts w:ascii="Times New Roman" w:hAnsi="Times New Roman" w:cs="Times New Roman"/>
          <w:sz w:val="24"/>
          <w:szCs w:val="24"/>
        </w:rPr>
        <w:t xml:space="preserve">. Hence, constant </w:t>
      </w:r>
      <w:r w:rsidR="00F11558" w:rsidRPr="00E60289">
        <w:rPr>
          <w:rFonts w:ascii="Times New Roman" w:hAnsi="Times New Roman" w:cs="Times New Roman"/>
          <w:sz w:val="24"/>
          <w:szCs w:val="24"/>
        </w:rPr>
        <w:t>rainfall is</w:t>
      </w:r>
      <w:r w:rsidRPr="00E60289">
        <w:rPr>
          <w:rFonts w:ascii="Times New Roman" w:hAnsi="Times New Roman" w:cs="Times New Roman"/>
          <w:sz w:val="24"/>
          <w:szCs w:val="24"/>
        </w:rPr>
        <w:t xml:space="preserve"> likely </w:t>
      </w:r>
      <w:r w:rsidR="00F11558" w:rsidRPr="00E60289">
        <w:rPr>
          <w:rFonts w:ascii="Times New Roman" w:hAnsi="Times New Roman" w:cs="Times New Roman"/>
          <w:sz w:val="24"/>
          <w:szCs w:val="24"/>
        </w:rPr>
        <w:t>to over predict</w:t>
      </w:r>
      <w:r w:rsidRPr="00E60289">
        <w:rPr>
          <w:rFonts w:ascii="Times New Roman" w:hAnsi="Times New Roman" w:cs="Times New Roman"/>
          <w:sz w:val="24"/>
          <w:szCs w:val="24"/>
        </w:rPr>
        <w:t xml:space="preserve"> the “average year’s” uptake. </w:t>
      </w:r>
      <w:r w:rsidR="002A1AF5">
        <w:rPr>
          <w:rFonts w:ascii="Times New Roman" w:hAnsi="Times New Roman" w:cs="Times New Roman"/>
          <w:sz w:val="24"/>
          <w:szCs w:val="24"/>
        </w:rPr>
        <w:t>Using t</w:t>
      </w:r>
      <w:r w:rsidR="004012DD">
        <w:rPr>
          <w:rFonts w:ascii="Times New Roman" w:hAnsi="Times New Roman" w:cs="Times New Roman"/>
          <w:sz w:val="24"/>
          <w:szCs w:val="24"/>
        </w:rPr>
        <w:t xml:space="preserve">he optimal fertilisation times in the </w:t>
      </w:r>
      <w:r w:rsidR="002A1AF5">
        <w:rPr>
          <w:rFonts w:ascii="Times New Roman" w:hAnsi="Times New Roman" w:cs="Times New Roman"/>
          <w:sz w:val="24"/>
          <w:szCs w:val="24"/>
        </w:rPr>
        <w:t xml:space="preserve">“average year” could </w:t>
      </w:r>
      <w:r w:rsidR="004012DD">
        <w:rPr>
          <w:rFonts w:ascii="Times New Roman" w:hAnsi="Times New Roman" w:cs="Times New Roman"/>
          <w:sz w:val="24"/>
          <w:szCs w:val="24"/>
        </w:rPr>
        <w:t xml:space="preserve">improve </w:t>
      </w:r>
      <w:r w:rsidR="00236BF4">
        <w:rPr>
          <w:rFonts w:ascii="Times New Roman" w:hAnsi="Times New Roman" w:cs="Times New Roman"/>
          <w:sz w:val="24"/>
          <w:szCs w:val="24"/>
        </w:rPr>
        <w:t>N</w:t>
      </w:r>
      <w:r w:rsidR="004012DD">
        <w:rPr>
          <w:rFonts w:ascii="Times New Roman" w:hAnsi="Times New Roman" w:cs="Times New Roman"/>
          <w:sz w:val="24"/>
          <w:szCs w:val="24"/>
        </w:rPr>
        <w:t xml:space="preserve"> acquisition</w:t>
      </w:r>
      <w:r w:rsidR="002A1AF5">
        <w:rPr>
          <w:rFonts w:ascii="Times New Roman" w:hAnsi="Times New Roman" w:cs="Times New Roman"/>
          <w:sz w:val="24"/>
          <w:szCs w:val="24"/>
        </w:rPr>
        <w:t xml:space="preserve"> by 7.5% compared to the mean</w:t>
      </w:r>
      <w:r w:rsidR="00CB5A54">
        <w:rPr>
          <w:rFonts w:ascii="Times New Roman" w:hAnsi="Times New Roman" w:cs="Times New Roman"/>
          <w:sz w:val="24"/>
          <w:szCs w:val="24"/>
        </w:rPr>
        <w:t xml:space="preserve"> </w:t>
      </w:r>
      <w:r w:rsidR="00236BF4">
        <w:rPr>
          <w:rFonts w:ascii="Times New Roman" w:hAnsi="Times New Roman" w:cs="Times New Roman"/>
          <w:sz w:val="24"/>
          <w:szCs w:val="24"/>
        </w:rPr>
        <w:t>N</w:t>
      </w:r>
      <w:r w:rsidR="00CB5A54">
        <w:rPr>
          <w:rFonts w:ascii="Times New Roman" w:hAnsi="Times New Roman" w:cs="Times New Roman"/>
          <w:sz w:val="24"/>
          <w:szCs w:val="24"/>
        </w:rPr>
        <w:t xml:space="preserve"> uptake</w:t>
      </w:r>
      <w:r w:rsidR="004012DD">
        <w:rPr>
          <w:rFonts w:ascii="Times New Roman" w:hAnsi="Times New Roman" w:cs="Times New Roman"/>
          <w:sz w:val="24"/>
          <w:szCs w:val="24"/>
        </w:rPr>
        <w:t xml:space="preserve">. </w:t>
      </w:r>
      <w:r w:rsidR="00C20455">
        <w:rPr>
          <w:rFonts w:ascii="Times New Roman" w:hAnsi="Times New Roman" w:cs="Times New Roman"/>
          <w:sz w:val="24"/>
          <w:szCs w:val="24"/>
        </w:rPr>
        <w:t xml:space="preserve">More dramatic improvements </w:t>
      </w:r>
      <w:r w:rsidR="00EB33FA">
        <w:rPr>
          <w:rFonts w:ascii="Times New Roman" w:hAnsi="Times New Roman" w:cs="Times New Roman"/>
          <w:sz w:val="24"/>
          <w:szCs w:val="24"/>
        </w:rPr>
        <w:t>could</w:t>
      </w:r>
      <w:r w:rsidR="001C5051">
        <w:rPr>
          <w:rFonts w:ascii="Times New Roman" w:hAnsi="Times New Roman" w:cs="Times New Roman"/>
          <w:sz w:val="24"/>
          <w:szCs w:val="24"/>
        </w:rPr>
        <w:t xml:space="preserve"> be seen </w:t>
      </w:r>
      <w:r w:rsidR="00C20455">
        <w:rPr>
          <w:rFonts w:ascii="Times New Roman" w:hAnsi="Times New Roman" w:cs="Times New Roman"/>
          <w:sz w:val="24"/>
          <w:szCs w:val="24"/>
        </w:rPr>
        <w:t xml:space="preserve">if bespoke strategies </w:t>
      </w:r>
      <w:r w:rsidR="003C6F37">
        <w:rPr>
          <w:rFonts w:ascii="Times New Roman" w:hAnsi="Times New Roman" w:cs="Times New Roman"/>
          <w:sz w:val="24"/>
          <w:szCs w:val="24"/>
        </w:rPr>
        <w:t xml:space="preserve">were </w:t>
      </w:r>
      <w:r w:rsidR="00C20455">
        <w:rPr>
          <w:rFonts w:ascii="Times New Roman" w:hAnsi="Times New Roman" w:cs="Times New Roman"/>
          <w:sz w:val="24"/>
          <w:szCs w:val="24"/>
        </w:rPr>
        <w:t>used based on precipitation patterns</w:t>
      </w:r>
      <w:r w:rsidR="00EB33FA">
        <w:rPr>
          <w:rFonts w:ascii="Times New Roman" w:hAnsi="Times New Roman" w:cs="Times New Roman"/>
          <w:sz w:val="24"/>
          <w:szCs w:val="24"/>
        </w:rPr>
        <w:t xml:space="preserve"> in individual years</w:t>
      </w:r>
      <w:r w:rsidR="000F3738">
        <w:rPr>
          <w:rFonts w:ascii="Times New Roman" w:hAnsi="Times New Roman" w:cs="Times New Roman"/>
          <w:sz w:val="24"/>
          <w:szCs w:val="24"/>
        </w:rPr>
        <w:t xml:space="preserve"> (20% on average)</w:t>
      </w:r>
      <w:r w:rsidR="00CB5A54">
        <w:rPr>
          <w:rFonts w:ascii="Times New Roman" w:hAnsi="Times New Roman" w:cs="Times New Roman"/>
          <w:sz w:val="24"/>
          <w:szCs w:val="24"/>
        </w:rPr>
        <w:t>, with up to 35% improvement in uptake from the mean in the drier years.</w:t>
      </w:r>
      <w:r w:rsidR="00037AC4">
        <w:rPr>
          <w:rFonts w:ascii="Times New Roman" w:hAnsi="Times New Roman" w:cs="Times New Roman"/>
          <w:sz w:val="24"/>
          <w:szCs w:val="24"/>
        </w:rPr>
        <w:t xml:space="preserve"> This highlights the need to find optimal </w:t>
      </w:r>
      <w:r w:rsidR="00236BF4">
        <w:rPr>
          <w:rFonts w:ascii="Times New Roman" w:hAnsi="Times New Roman" w:cs="Times New Roman"/>
          <w:sz w:val="24"/>
          <w:szCs w:val="24"/>
        </w:rPr>
        <w:t>N</w:t>
      </w:r>
      <w:r w:rsidR="00037AC4">
        <w:rPr>
          <w:rFonts w:ascii="Times New Roman" w:hAnsi="Times New Roman" w:cs="Times New Roman"/>
          <w:sz w:val="24"/>
          <w:szCs w:val="24"/>
        </w:rPr>
        <w:t xml:space="preserve"> fertilisation timings in a drier climate.</w:t>
      </w:r>
      <w:r w:rsidR="00B95306">
        <w:rPr>
          <w:rFonts w:ascii="Times New Roman" w:hAnsi="Times New Roman" w:cs="Times New Roman"/>
          <w:sz w:val="24"/>
          <w:szCs w:val="24"/>
        </w:rPr>
        <w:t xml:space="preserve"> The uncertainty of the means shown for the ensemble average uptake (</w:t>
      </w:r>
      <w:r w:rsidR="00B95306" w:rsidRPr="00E60289">
        <w:rPr>
          <w:rFonts w:ascii="Times New Roman" w:hAnsi="Times New Roman" w:cs="Times New Roman"/>
          <w:sz w:val="24"/>
          <w:szCs w:val="24"/>
        </w:rPr>
        <w:fldChar w:fldCharType="begin"/>
      </w:r>
      <w:r w:rsidR="00B95306" w:rsidRPr="00E60289">
        <w:rPr>
          <w:rFonts w:ascii="Times New Roman" w:hAnsi="Times New Roman" w:cs="Times New Roman"/>
          <w:sz w:val="24"/>
          <w:szCs w:val="24"/>
        </w:rPr>
        <w:instrText xml:space="preserve"> REF _Ref43888014 \h  \* MERGEFORMAT </w:instrText>
      </w:r>
      <w:r w:rsidR="00B95306" w:rsidRPr="00E60289">
        <w:rPr>
          <w:rFonts w:ascii="Times New Roman" w:hAnsi="Times New Roman" w:cs="Times New Roman"/>
          <w:sz w:val="24"/>
          <w:szCs w:val="24"/>
        </w:rPr>
      </w:r>
      <w:r w:rsidR="00B95306" w:rsidRPr="00E60289">
        <w:rPr>
          <w:rFonts w:ascii="Times New Roman" w:hAnsi="Times New Roman" w:cs="Times New Roman"/>
          <w:sz w:val="24"/>
          <w:szCs w:val="24"/>
        </w:rPr>
        <w:fldChar w:fldCharType="separate"/>
      </w:r>
      <w:r w:rsidR="00B95306" w:rsidRPr="00E60289">
        <w:rPr>
          <w:rFonts w:ascii="Times New Roman" w:hAnsi="Times New Roman" w:cs="Times New Roman"/>
          <w:sz w:val="24"/>
          <w:szCs w:val="24"/>
        </w:rPr>
        <w:t xml:space="preserve">Figure </w:t>
      </w:r>
      <w:r w:rsidR="00B95306">
        <w:rPr>
          <w:rFonts w:ascii="Times New Roman" w:hAnsi="Times New Roman" w:cs="Times New Roman"/>
          <w:sz w:val="24"/>
          <w:szCs w:val="24"/>
        </w:rPr>
        <w:t>2</w:t>
      </w:r>
      <w:r w:rsidR="00B95306" w:rsidRPr="00E60289">
        <w:rPr>
          <w:rFonts w:ascii="Times New Roman" w:hAnsi="Times New Roman" w:cs="Times New Roman"/>
          <w:sz w:val="24"/>
          <w:szCs w:val="24"/>
        </w:rPr>
        <w:fldChar w:fldCharType="end"/>
      </w:r>
      <w:r w:rsidR="00B95306" w:rsidRPr="00E60289">
        <w:rPr>
          <w:rFonts w:ascii="Times New Roman" w:hAnsi="Times New Roman" w:cs="Times New Roman"/>
          <w:sz w:val="24"/>
          <w:szCs w:val="24"/>
        </w:rPr>
        <w:t>b</w:t>
      </w:r>
      <w:r w:rsidR="00B95306">
        <w:rPr>
          <w:rFonts w:ascii="Times New Roman" w:hAnsi="Times New Roman" w:cs="Times New Roman"/>
          <w:sz w:val="24"/>
          <w:szCs w:val="24"/>
        </w:rPr>
        <w:t xml:space="preserve">) can be seen </w:t>
      </w:r>
      <w:r w:rsidR="00B95306" w:rsidRPr="002D6CE9">
        <w:rPr>
          <w:rFonts w:ascii="Times New Roman" w:hAnsi="Times New Roman" w:cs="Times New Roman"/>
          <w:i/>
          <w:sz w:val="24"/>
          <w:szCs w:val="24"/>
        </w:rPr>
        <w:t>via</w:t>
      </w:r>
      <w:r w:rsidR="00B95306">
        <w:rPr>
          <w:rFonts w:ascii="Times New Roman" w:hAnsi="Times New Roman" w:cs="Times New Roman"/>
          <w:sz w:val="24"/>
          <w:szCs w:val="24"/>
        </w:rPr>
        <w:t xml:space="preserve"> the standard deviation </w:t>
      </w:r>
      <w:proofErr w:type="spellStart"/>
      <w:r w:rsidR="00B95306">
        <w:rPr>
          <w:rFonts w:ascii="Times New Roman" w:hAnsi="Times New Roman" w:cs="Times New Roman"/>
          <w:sz w:val="24"/>
          <w:szCs w:val="24"/>
        </w:rPr>
        <w:t>heatmap</w:t>
      </w:r>
      <w:proofErr w:type="spellEnd"/>
      <w:r w:rsidR="00B95306">
        <w:rPr>
          <w:rFonts w:ascii="Times New Roman" w:hAnsi="Times New Roman" w:cs="Times New Roman"/>
          <w:sz w:val="24"/>
          <w:szCs w:val="24"/>
        </w:rPr>
        <w:t xml:space="preserve"> shown in Supplementary Information Figure S2a. </w:t>
      </w:r>
      <w:r w:rsidR="00B95306" w:rsidRPr="00B95306">
        <w:rPr>
          <w:rFonts w:ascii="Times New Roman" w:hAnsi="Times New Roman" w:cs="Times New Roman"/>
          <w:sz w:val="24"/>
          <w:szCs w:val="24"/>
        </w:rPr>
        <w:t xml:space="preserve">Mean </w:t>
      </w:r>
      <w:r w:rsidR="003C6F37">
        <w:rPr>
          <w:rFonts w:ascii="Times New Roman" w:hAnsi="Times New Roman" w:cs="Times New Roman"/>
          <w:sz w:val="24"/>
          <w:szCs w:val="24"/>
        </w:rPr>
        <w:t>uptake uncertainty was</w:t>
      </w:r>
      <w:r w:rsidR="00B95306" w:rsidRPr="00B95306">
        <w:rPr>
          <w:rFonts w:ascii="Times New Roman" w:hAnsi="Times New Roman" w:cs="Times New Roman"/>
          <w:sz w:val="24"/>
          <w:szCs w:val="24"/>
        </w:rPr>
        <w:t xml:space="preserve"> minimal between</w:t>
      </w:r>
      <w:r w:rsidR="00B95306">
        <w:rPr>
          <w:rFonts w:ascii="Times New Roman" w:hAnsi="Times New Roman" w:cs="Times New Roman"/>
          <w:sz w:val="24"/>
          <w:szCs w:val="24"/>
        </w:rPr>
        <w:t xml:space="preserve"> second</w:t>
      </w:r>
      <w:r w:rsidR="00B95306" w:rsidRPr="00B95306">
        <w:rPr>
          <w:rFonts w:ascii="Times New Roman" w:hAnsi="Times New Roman" w:cs="Times New Roman"/>
          <w:sz w:val="24"/>
          <w:szCs w:val="24"/>
        </w:rPr>
        <w:t xml:space="preserve"> fertilisation days 40 </w:t>
      </w:r>
      <w:r w:rsidR="003C6F37">
        <w:rPr>
          <w:rFonts w:ascii="Times New Roman" w:hAnsi="Times New Roman" w:cs="Times New Roman"/>
          <w:sz w:val="24"/>
          <w:szCs w:val="24"/>
        </w:rPr>
        <w:t>and 60. Highest uncertainty lies</w:t>
      </w:r>
      <w:r w:rsidR="00B95306" w:rsidRPr="00B95306">
        <w:rPr>
          <w:rFonts w:ascii="Times New Roman" w:hAnsi="Times New Roman" w:cs="Times New Roman"/>
          <w:sz w:val="24"/>
          <w:szCs w:val="24"/>
        </w:rPr>
        <w:t xml:space="preserve"> during later </w:t>
      </w:r>
      <w:r w:rsidR="00B95306">
        <w:rPr>
          <w:rFonts w:ascii="Times New Roman" w:hAnsi="Times New Roman" w:cs="Times New Roman"/>
          <w:sz w:val="24"/>
          <w:szCs w:val="24"/>
        </w:rPr>
        <w:t xml:space="preserve">second </w:t>
      </w:r>
      <w:r w:rsidR="00B95306" w:rsidRPr="00B95306">
        <w:rPr>
          <w:rFonts w:ascii="Times New Roman" w:hAnsi="Times New Roman" w:cs="Times New Roman"/>
          <w:sz w:val="24"/>
          <w:szCs w:val="24"/>
        </w:rPr>
        <w:t xml:space="preserve">fertilisation days exceeding 60 days. While </w:t>
      </w:r>
      <w:r w:rsidR="00827B10">
        <w:rPr>
          <w:rFonts w:ascii="Times New Roman" w:hAnsi="Times New Roman" w:cs="Times New Roman"/>
          <w:sz w:val="24"/>
          <w:szCs w:val="24"/>
        </w:rPr>
        <w:t>s</w:t>
      </w:r>
      <w:r w:rsidR="00B95306" w:rsidRPr="00B95306">
        <w:rPr>
          <w:rFonts w:ascii="Times New Roman" w:hAnsi="Times New Roman" w:cs="Times New Roman"/>
          <w:sz w:val="24"/>
          <w:szCs w:val="24"/>
        </w:rPr>
        <w:t xml:space="preserve">ome </w:t>
      </w:r>
      <w:r w:rsidR="00827B10">
        <w:rPr>
          <w:rFonts w:ascii="Times New Roman" w:hAnsi="Times New Roman" w:cs="Times New Roman"/>
          <w:sz w:val="24"/>
          <w:szCs w:val="24"/>
        </w:rPr>
        <w:t>uncertainties</w:t>
      </w:r>
      <w:r w:rsidR="00827B10" w:rsidRPr="00B95306">
        <w:rPr>
          <w:rFonts w:ascii="Times New Roman" w:hAnsi="Times New Roman" w:cs="Times New Roman"/>
          <w:sz w:val="24"/>
          <w:szCs w:val="24"/>
        </w:rPr>
        <w:t xml:space="preserve"> exist </w:t>
      </w:r>
      <w:r w:rsidR="00B95306" w:rsidRPr="00B95306">
        <w:rPr>
          <w:rFonts w:ascii="Times New Roman" w:hAnsi="Times New Roman" w:cs="Times New Roman"/>
          <w:sz w:val="24"/>
          <w:szCs w:val="24"/>
        </w:rPr>
        <w:t>earlier on (prior to 40 days), they appear to be minor and more sporadic</w:t>
      </w:r>
      <w:r w:rsidR="00827B10">
        <w:rPr>
          <w:rFonts w:ascii="Times New Roman" w:hAnsi="Times New Roman" w:cs="Times New Roman"/>
          <w:sz w:val="24"/>
          <w:szCs w:val="24"/>
        </w:rPr>
        <w:t>.</w:t>
      </w:r>
    </w:p>
    <w:p w14:paraId="05FEFF81" w14:textId="7282ADE2" w:rsidR="00E659A6" w:rsidRPr="00E60289" w:rsidRDefault="0012259F" w:rsidP="00C17AE0">
      <w:pPr>
        <w:spacing w:line="480" w:lineRule="auto"/>
        <w:jc w:val="both"/>
        <w:rPr>
          <w:rFonts w:ascii="Times New Roman" w:hAnsi="Times New Roman" w:cs="Times New Roman"/>
          <w:sz w:val="24"/>
          <w:szCs w:val="24"/>
        </w:rPr>
      </w:pPr>
      <w:r w:rsidRPr="00E60289">
        <w:rPr>
          <w:rFonts w:ascii="Times New Roman" w:hAnsi="Times New Roman" w:cs="Times New Roman"/>
          <w:sz w:val="24"/>
          <w:szCs w:val="24"/>
        </w:rPr>
        <w:t>When mean</w:t>
      </w:r>
      <w:r w:rsidR="00E812D6" w:rsidRPr="00E60289">
        <w:rPr>
          <w:rFonts w:ascii="Times New Roman" w:hAnsi="Times New Roman" w:cs="Times New Roman"/>
          <w:sz w:val="24"/>
          <w:szCs w:val="24"/>
        </w:rPr>
        <w:t xml:space="preserve"> rainfall </w:t>
      </w:r>
      <w:r w:rsidR="003C6F37">
        <w:rPr>
          <w:rFonts w:ascii="Times New Roman" w:hAnsi="Times New Roman" w:cs="Times New Roman"/>
          <w:sz w:val="24"/>
          <w:szCs w:val="24"/>
        </w:rPr>
        <w:t>was</w:t>
      </w:r>
      <w:r w:rsidR="00E812D6" w:rsidRPr="00E60289">
        <w:rPr>
          <w:rFonts w:ascii="Times New Roman" w:hAnsi="Times New Roman" w:cs="Times New Roman"/>
          <w:sz w:val="24"/>
          <w:szCs w:val="24"/>
        </w:rPr>
        <w:t xml:space="preserve"> used</w:t>
      </w:r>
      <w:r w:rsidR="00713E22" w:rsidRPr="00E60289">
        <w:rPr>
          <w:rFonts w:ascii="Times New Roman" w:hAnsi="Times New Roman" w:cs="Times New Roman"/>
          <w:sz w:val="24"/>
          <w:szCs w:val="24"/>
        </w:rPr>
        <w:t>,</w:t>
      </w:r>
      <w:r w:rsidR="00E812D6" w:rsidRPr="00E60289">
        <w:rPr>
          <w:rFonts w:ascii="Times New Roman" w:hAnsi="Times New Roman" w:cs="Times New Roman"/>
          <w:sz w:val="24"/>
          <w:szCs w:val="24"/>
        </w:rPr>
        <w:t xml:space="preserve"> no increased susceptibility to N</w:t>
      </w:r>
      <w:r w:rsidR="00E812D6" w:rsidRPr="00E60289">
        <w:rPr>
          <w:rFonts w:ascii="Times New Roman" w:hAnsi="Times New Roman" w:cs="Times New Roman"/>
          <w:sz w:val="24"/>
          <w:szCs w:val="24"/>
          <w:vertAlign w:val="subscript"/>
        </w:rPr>
        <w:t>2</w:t>
      </w:r>
      <w:r w:rsidR="00E812D6" w:rsidRPr="00E60289">
        <w:rPr>
          <w:rFonts w:ascii="Times New Roman" w:hAnsi="Times New Roman" w:cs="Times New Roman"/>
          <w:sz w:val="24"/>
          <w:szCs w:val="24"/>
        </w:rPr>
        <w:t xml:space="preserve">O release </w:t>
      </w:r>
      <w:r w:rsidR="003C2790">
        <w:rPr>
          <w:rFonts w:ascii="Times New Roman" w:hAnsi="Times New Roman" w:cs="Times New Roman"/>
          <w:sz w:val="24"/>
          <w:szCs w:val="24"/>
        </w:rPr>
        <w:t>was</w:t>
      </w:r>
      <w:r w:rsidR="00E812D6" w:rsidRPr="00E60289">
        <w:rPr>
          <w:rFonts w:ascii="Times New Roman" w:hAnsi="Times New Roman" w:cs="Times New Roman"/>
          <w:sz w:val="24"/>
          <w:szCs w:val="24"/>
        </w:rPr>
        <w:t xml:space="preserve"> observed as </w:t>
      </w:r>
      <w:r w:rsidRPr="00E60289">
        <w:rPr>
          <w:rFonts w:ascii="Times New Roman" w:hAnsi="Times New Roman" w:cs="Times New Roman"/>
          <w:sz w:val="24"/>
          <w:szCs w:val="24"/>
        </w:rPr>
        <w:t xml:space="preserve">the constant rainfall </w:t>
      </w:r>
      <m:oMath>
        <m:r>
          <w:rPr>
            <w:rFonts w:ascii="Cambria Math" w:hAnsi="Cambria Math" w:cs="Times New Roman"/>
            <w:sz w:val="24"/>
            <w:szCs w:val="24"/>
          </w:rPr>
          <m:t>2.5</m:t>
        </m:r>
      </m:oMath>
      <w:r w:rsidRPr="00E60289">
        <w:rPr>
          <w:rFonts w:ascii="Times New Roman" w:hAnsi="Times New Roman" w:cs="Times New Roman"/>
          <w:sz w:val="24"/>
          <w:szCs w:val="24"/>
        </w:rPr>
        <w:t xml:space="preserve"> mm day</w:t>
      </w:r>
      <w:r w:rsidRPr="00E60289">
        <w:rPr>
          <w:rFonts w:ascii="Times New Roman" w:hAnsi="Times New Roman" w:cs="Times New Roman"/>
          <w:sz w:val="24"/>
          <w:szCs w:val="24"/>
          <w:vertAlign w:val="superscript"/>
        </w:rPr>
        <w:t>-1</w:t>
      </w:r>
      <w:r w:rsidRPr="00E60289">
        <w:rPr>
          <w:rFonts w:ascii="Times New Roman" w:hAnsi="Times New Roman" w:cs="Times New Roman"/>
          <w:sz w:val="24"/>
          <w:szCs w:val="24"/>
        </w:rPr>
        <w:t xml:space="preserve"> </w:t>
      </w:r>
      <w:r w:rsidR="00B96CE9">
        <w:rPr>
          <w:rFonts w:ascii="Times New Roman" w:hAnsi="Times New Roman" w:cs="Times New Roman"/>
          <w:sz w:val="24"/>
          <w:szCs w:val="24"/>
        </w:rPr>
        <w:t>i</w:t>
      </w:r>
      <w:r w:rsidRPr="00E60289">
        <w:rPr>
          <w:rFonts w:ascii="Times New Roman" w:hAnsi="Times New Roman" w:cs="Times New Roman"/>
          <w:sz w:val="24"/>
          <w:szCs w:val="24"/>
        </w:rPr>
        <w:t>s above the</w:t>
      </w:r>
      <w:r w:rsidR="00FC0900" w:rsidRPr="00E60289">
        <w:rPr>
          <w:rFonts w:ascii="Times New Roman" w:hAnsi="Times New Roman" w:cs="Times New Roman"/>
          <w:sz w:val="24"/>
          <w:szCs w:val="24"/>
        </w:rPr>
        <w:t xml:space="preserve"> maximum of</w:t>
      </w:r>
      <w:r w:rsidRPr="00E60289">
        <w:rPr>
          <w:rFonts w:ascii="Times New Roman" w:hAnsi="Times New Roman" w:cs="Times New Roman"/>
          <w:sz w:val="24"/>
          <w:szCs w:val="24"/>
        </w:rPr>
        <w:t xml:space="preserve"> </w:t>
      </w:r>
      <m:oMath>
        <m:r>
          <w:rPr>
            <w:rFonts w:ascii="Cambria Math" w:hAnsi="Cambria Math" w:cs="Times New Roman"/>
            <w:sz w:val="24"/>
            <w:szCs w:val="24"/>
          </w:rPr>
          <m:t>0.5</m:t>
        </m:r>
      </m:oMath>
      <w:r w:rsidRPr="00E60289">
        <w:rPr>
          <w:rFonts w:ascii="Times New Roman" w:hAnsi="Times New Roman" w:cs="Times New Roman"/>
          <w:sz w:val="24"/>
          <w:szCs w:val="24"/>
        </w:rPr>
        <w:t xml:space="preserve"> mm day</w:t>
      </w:r>
      <w:r w:rsidRPr="00E60289">
        <w:rPr>
          <w:rFonts w:ascii="Times New Roman" w:hAnsi="Times New Roman" w:cs="Times New Roman"/>
          <w:sz w:val="24"/>
          <w:szCs w:val="24"/>
          <w:vertAlign w:val="superscript"/>
        </w:rPr>
        <w:t>-1</w:t>
      </w:r>
      <w:r w:rsidRPr="00E60289">
        <w:rPr>
          <w:rFonts w:ascii="Times New Roman" w:hAnsi="Times New Roman" w:cs="Times New Roman"/>
          <w:sz w:val="24"/>
          <w:szCs w:val="24"/>
        </w:rPr>
        <w:t xml:space="preserve"> required to trigger</w:t>
      </w:r>
      <w:r w:rsidR="00A705AB">
        <w:rPr>
          <w:rFonts w:ascii="Times New Roman" w:hAnsi="Times New Roman" w:cs="Times New Roman"/>
          <w:sz w:val="24"/>
          <w:szCs w:val="24"/>
        </w:rPr>
        <w:t xml:space="preserve"> our definition of</w:t>
      </w:r>
      <w:r w:rsidRPr="00E60289">
        <w:rPr>
          <w:rFonts w:ascii="Times New Roman" w:hAnsi="Times New Roman" w:cs="Times New Roman"/>
          <w:sz w:val="24"/>
          <w:szCs w:val="24"/>
        </w:rPr>
        <w:t xml:space="preserve"> increased susceptibility to N</w:t>
      </w:r>
      <w:r w:rsidRPr="00E60289">
        <w:rPr>
          <w:rFonts w:ascii="Times New Roman" w:hAnsi="Times New Roman" w:cs="Times New Roman"/>
          <w:sz w:val="24"/>
          <w:szCs w:val="24"/>
          <w:vertAlign w:val="subscript"/>
        </w:rPr>
        <w:t>2</w:t>
      </w:r>
      <w:r w:rsidRPr="00E60289">
        <w:rPr>
          <w:rFonts w:ascii="Times New Roman" w:hAnsi="Times New Roman" w:cs="Times New Roman"/>
          <w:sz w:val="24"/>
          <w:szCs w:val="24"/>
        </w:rPr>
        <w:t xml:space="preserve">O release.  </w:t>
      </w:r>
      <w:r w:rsidR="006F7052" w:rsidRPr="00E60289">
        <w:rPr>
          <w:rFonts w:ascii="Times New Roman" w:hAnsi="Times New Roman" w:cs="Times New Roman"/>
          <w:sz w:val="24"/>
          <w:szCs w:val="24"/>
        </w:rPr>
        <w:t xml:space="preserve">When averaging the results over the 90 </w:t>
      </w:r>
      <w:r w:rsidR="006F7052" w:rsidRPr="00E60289">
        <w:rPr>
          <w:rFonts w:ascii="Times New Roman" w:hAnsi="Times New Roman" w:cs="Times New Roman"/>
          <w:sz w:val="24"/>
          <w:szCs w:val="24"/>
        </w:rPr>
        <w:lastRenderedPageBreak/>
        <w:t>simulations</w:t>
      </w:r>
      <w:r w:rsidR="00861721" w:rsidRPr="00E60289">
        <w:rPr>
          <w:rFonts w:ascii="Times New Roman" w:hAnsi="Times New Roman" w:cs="Times New Roman"/>
          <w:sz w:val="24"/>
          <w:szCs w:val="24"/>
        </w:rPr>
        <w:t>,</w:t>
      </w:r>
      <w:r w:rsidR="006F7052" w:rsidRPr="00E60289">
        <w:rPr>
          <w:rFonts w:ascii="Times New Roman" w:hAnsi="Times New Roman" w:cs="Times New Roman"/>
          <w:sz w:val="24"/>
          <w:szCs w:val="24"/>
        </w:rPr>
        <w:t xml:space="preserve"> early fertilisation</w:t>
      </w:r>
      <w:r w:rsidR="00861721" w:rsidRPr="00E60289">
        <w:rPr>
          <w:rFonts w:ascii="Times New Roman" w:hAnsi="Times New Roman" w:cs="Times New Roman"/>
          <w:sz w:val="24"/>
          <w:szCs w:val="24"/>
        </w:rPr>
        <w:t xml:space="preserve"> result</w:t>
      </w:r>
      <w:r w:rsidR="003C2790">
        <w:rPr>
          <w:rFonts w:ascii="Times New Roman" w:hAnsi="Times New Roman" w:cs="Times New Roman"/>
          <w:sz w:val="24"/>
          <w:szCs w:val="24"/>
        </w:rPr>
        <w:t>ed</w:t>
      </w:r>
      <w:r w:rsidR="00F6241C" w:rsidRPr="00E60289">
        <w:rPr>
          <w:rFonts w:ascii="Times New Roman" w:hAnsi="Times New Roman" w:cs="Times New Roman"/>
          <w:sz w:val="24"/>
          <w:szCs w:val="24"/>
        </w:rPr>
        <w:t xml:space="preserve"> in increased susceptibility to N</w:t>
      </w:r>
      <w:r w:rsidR="00F6241C" w:rsidRPr="00E60289">
        <w:rPr>
          <w:rFonts w:ascii="Times New Roman" w:hAnsi="Times New Roman" w:cs="Times New Roman"/>
          <w:sz w:val="24"/>
          <w:szCs w:val="24"/>
          <w:vertAlign w:val="subscript"/>
        </w:rPr>
        <w:t>2</w:t>
      </w:r>
      <w:r w:rsidR="00F6241C" w:rsidRPr="00E60289">
        <w:rPr>
          <w:rFonts w:ascii="Times New Roman" w:hAnsi="Times New Roman" w:cs="Times New Roman"/>
          <w:sz w:val="24"/>
          <w:szCs w:val="24"/>
        </w:rPr>
        <w:t xml:space="preserve">O release </w:t>
      </w:r>
      <w:r w:rsidR="00AB186B" w:rsidRPr="00E60289">
        <w:rPr>
          <w:rFonts w:ascii="Times New Roman" w:hAnsi="Times New Roman" w:cs="Times New Roman"/>
          <w:sz w:val="24"/>
          <w:szCs w:val="24"/>
        </w:rPr>
        <w:t>(</w:t>
      </w:r>
      <w:r w:rsidR="00F6241C" w:rsidRPr="00E60289">
        <w:rPr>
          <w:rFonts w:ascii="Times New Roman" w:hAnsi="Times New Roman" w:cs="Times New Roman"/>
          <w:sz w:val="24"/>
          <w:szCs w:val="24"/>
        </w:rPr>
        <w:fldChar w:fldCharType="begin"/>
      </w:r>
      <w:r w:rsidR="00F6241C" w:rsidRPr="00E60289">
        <w:rPr>
          <w:rFonts w:ascii="Times New Roman" w:hAnsi="Times New Roman" w:cs="Times New Roman"/>
          <w:sz w:val="24"/>
          <w:szCs w:val="24"/>
        </w:rPr>
        <w:instrText xml:space="preserve"> REF _Ref43888014 \h </w:instrText>
      </w:r>
      <w:r w:rsidR="0005669C" w:rsidRPr="00E60289">
        <w:rPr>
          <w:rFonts w:ascii="Times New Roman" w:hAnsi="Times New Roman" w:cs="Times New Roman"/>
          <w:sz w:val="24"/>
          <w:szCs w:val="24"/>
        </w:rPr>
        <w:instrText xml:space="preserve"> \* MERGEFORMAT </w:instrText>
      </w:r>
      <w:r w:rsidR="00F6241C" w:rsidRPr="00E60289">
        <w:rPr>
          <w:rFonts w:ascii="Times New Roman" w:hAnsi="Times New Roman" w:cs="Times New Roman"/>
          <w:sz w:val="24"/>
          <w:szCs w:val="24"/>
        </w:rPr>
      </w:r>
      <w:r w:rsidR="00F6241C"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 xml:space="preserve">Figure </w:t>
      </w:r>
      <w:r w:rsidR="002D1799">
        <w:rPr>
          <w:rFonts w:ascii="Times New Roman" w:hAnsi="Times New Roman" w:cs="Times New Roman"/>
          <w:noProof/>
          <w:sz w:val="24"/>
          <w:szCs w:val="24"/>
        </w:rPr>
        <w:t>2</w:t>
      </w:r>
      <w:r w:rsidR="00F6241C" w:rsidRPr="00E60289">
        <w:rPr>
          <w:rFonts w:ascii="Times New Roman" w:hAnsi="Times New Roman" w:cs="Times New Roman"/>
          <w:sz w:val="24"/>
          <w:szCs w:val="24"/>
        </w:rPr>
        <w:fldChar w:fldCharType="end"/>
      </w:r>
      <w:r w:rsidR="005F7919" w:rsidRPr="00E60289">
        <w:rPr>
          <w:rFonts w:ascii="Times New Roman" w:hAnsi="Times New Roman" w:cs="Times New Roman"/>
          <w:sz w:val="24"/>
          <w:szCs w:val="24"/>
        </w:rPr>
        <w:t>c</w:t>
      </w:r>
      <w:r w:rsidR="00AB186B" w:rsidRPr="00E60289">
        <w:rPr>
          <w:rFonts w:ascii="Times New Roman" w:hAnsi="Times New Roman" w:cs="Times New Roman"/>
          <w:sz w:val="24"/>
          <w:szCs w:val="24"/>
        </w:rPr>
        <w:t>)</w:t>
      </w:r>
      <w:r w:rsidR="00F6241C" w:rsidRPr="00E60289">
        <w:rPr>
          <w:rFonts w:ascii="Times New Roman" w:hAnsi="Times New Roman" w:cs="Times New Roman"/>
          <w:sz w:val="24"/>
          <w:szCs w:val="24"/>
        </w:rPr>
        <w:t>. This can be attributed to</w:t>
      </w:r>
      <w:r w:rsidR="00DC4C2A" w:rsidRPr="00E60289">
        <w:rPr>
          <w:rFonts w:ascii="Times New Roman" w:hAnsi="Times New Roman" w:cs="Times New Roman"/>
          <w:sz w:val="24"/>
          <w:szCs w:val="24"/>
        </w:rPr>
        <w:t xml:space="preserve"> the root syst</w:t>
      </w:r>
      <w:r w:rsidR="00713E22" w:rsidRPr="00E60289">
        <w:rPr>
          <w:rFonts w:ascii="Times New Roman" w:hAnsi="Times New Roman" w:cs="Times New Roman"/>
          <w:sz w:val="24"/>
          <w:szCs w:val="24"/>
        </w:rPr>
        <w:t>em not having time to establish</w:t>
      </w:r>
      <w:r w:rsidR="00673AC3" w:rsidRPr="00E60289">
        <w:rPr>
          <w:rFonts w:ascii="Times New Roman" w:hAnsi="Times New Roman" w:cs="Times New Roman"/>
          <w:sz w:val="24"/>
          <w:szCs w:val="24"/>
        </w:rPr>
        <w:t xml:space="preserve"> and</w:t>
      </w:r>
      <w:r w:rsidR="00DC4C2A" w:rsidRPr="00E60289">
        <w:rPr>
          <w:rFonts w:ascii="Times New Roman" w:hAnsi="Times New Roman" w:cs="Times New Roman"/>
          <w:sz w:val="24"/>
          <w:szCs w:val="24"/>
        </w:rPr>
        <w:t xml:space="preserve"> </w:t>
      </w:r>
      <w:r w:rsidR="00D27D89" w:rsidRPr="00E60289">
        <w:rPr>
          <w:rFonts w:ascii="Times New Roman" w:hAnsi="Times New Roman" w:cs="Times New Roman"/>
          <w:sz w:val="24"/>
          <w:szCs w:val="24"/>
        </w:rPr>
        <w:t xml:space="preserve">to </w:t>
      </w:r>
      <w:r w:rsidR="00DC4C2A" w:rsidRPr="00E60289">
        <w:rPr>
          <w:rFonts w:ascii="Times New Roman" w:hAnsi="Times New Roman" w:cs="Times New Roman"/>
          <w:sz w:val="24"/>
          <w:szCs w:val="24"/>
        </w:rPr>
        <w:t xml:space="preserve">keep </w:t>
      </w:r>
      <w:r w:rsidR="00B153D8" w:rsidRPr="00E60289">
        <w:rPr>
          <w:rFonts w:ascii="Times New Roman" w:hAnsi="Times New Roman" w:cs="Times New Roman"/>
          <w:sz w:val="24"/>
          <w:szCs w:val="24"/>
        </w:rPr>
        <w:t>the volumetric water content</w:t>
      </w:r>
      <w:r w:rsidR="00DC4C2A" w:rsidRPr="00E60289">
        <w:rPr>
          <w:rFonts w:ascii="Times New Roman" w:hAnsi="Times New Roman" w:cs="Times New Roman"/>
          <w:sz w:val="24"/>
          <w:szCs w:val="24"/>
        </w:rPr>
        <w:t xml:space="preserve"> below 0.63</w:t>
      </w:r>
      <w:r w:rsidR="00407047" w:rsidRPr="00E60289">
        <w:rPr>
          <w:rFonts w:ascii="Times New Roman" w:hAnsi="Times New Roman" w:cs="Times New Roman"/>
          <w:sz w:val="24"/>
          <w:szCs w:val="24"/>
        </w:rPr>
        <w:t xml:space="preserve"> m</w:t>
      </w:r>
      <w:r w:rsidR="00407047" w:rsidRPr="00E60289">
        <w:rPr>
          <w:rFonts w:ascii="Times New Roman" w:hAnsi="Times New Roman" w:cs="Times New Roman"/>
          <w:sz w:val="24"/>
          <w:szCs w:val="24"/>
          <w:vertAlign w:val="superscript"/>
        </w:rPr>
        <w:t>3</w:t>
      </w:r>
      <w:r w:rsidR="00407047" w:rsidRPr="00E60289">
        <w:rPr>
          <w:rFonts w:ascii="Times New Roman" w:hAnsi="Times New Roman" w:cs="Times New Roman"/>
          <w:sz w:val="24"/>
          <w:szCs w:val="24"/>
        </w:rPr>
        <w:t xml:space="preserve"> m</w:t>
      </w:r>
      <w:r w:rsidR="00407047" w:rsidRPr="00E60289">
        <w:rPr>
          <w:rFonts w:ascii="Times New Roman" w:hAnsi="Times New Roman" w:cs="Times New Roman"/>
          <w:sz w:val="24"/>
          <w:szCs w:val="24"/>
          <w:vertAlign w:val="superscript"/>
        </w:rPr>
        <w:t>-3</w:t>
      </w:r>
      <w:r w:rsidR="00DC4C2A" w:rsidRPr="00E60289">
        <w:rPr>
          <w:rFonts w:ascii="Times New Roman" w:hAnsi="Times New Roman" w:cs="Times New Roman"/>
          <w:sz w:val="24"/>
          <w:szCs w:val="24"/>
        </w:rPr>
        <w:t>.</w:t>
      </w:r>
    </w:p>
    <w:p w14:paraId="229C9A8F" w14:textId="06E75FA9" w:rsidR="00FC04E5" w:rsidRPr="00E60289" w:rsidRDefault="00FC04E5" w:rsidP="00C17AE0">
      <w:pPr>
        <w:spacing w:line="480" w:lineRule="auto"/>
        <w:jc w:val="both"/>
        <w:rPr>
          <w:rFonts w:ascii="Times New Roman" w:hAnsi="Times New Roman" w:cs="Times New Roman"/>
          <w:sz w:val="24"/>
          <w:szCs w:val="24"/>
        </w:rPr>
      </w:pPr>
      <w:r w:rsidRPr="00E60289">
        <w:rPr>
          <w:rFonts w:ascii="Times New Roman" w:hAnsi="Times New Roman" w:cs="Times New Roman"/>
          <w:sz w:val="24"/>
          <w:szCs w:val="24"/>
        </w:rPr>
        <w:t xml:space="preserve">Sustainable agricultural practices should consider greenhouse gas emissions along with plant uptake of </w:t>
      </w:r>
      <w:r w:rsidR="00236BF4">
        <w:rPr>
          <w:rFonts w:ascii="Times New Roman" w:hAnsi="Times New Roman" w:cs="Times New Roman"/>
          <w:sz w:val="24"/>
          <w:szCs w:val="24"/>
        </w:rPr>
        <w:t>N</w:t>
      </w:r>
      <w:r w:rsidRPr="00E60289">
        <w:rPr>
          <w:rFonts w:ascii="Times New Roman" w:hAnsi="Times New Roman" w:cs="Times New Roman"/>
          <w:sz w:val="24"/>
          <w:szCs w:val="24"/>
        </w:rPr>
        <w:t xml:space="preserve"> and yield. This can be measured by “yield-scaled emissions” defined as unit of yield per unit of greenhouse gas emissions. In the model, this</w:t>
      </w:r>
      <w:r w:rsidR="003C2790">
        <w:rPr>
          <w:rFonts w:ascii="Times New Roman" w:hAnsi="Times New Roman" w:cs="Times New Roman"/>
          <w:sz w:val="24"/>
          <w:szCs w:val="24"/>
        </w:rPr>
        <w:t xml:space="preserve"> was</w:t>
      </w:r>
      <w:r w:rsidRPr="00E60289">
        <w:rPr>
          <w:rFonts w:ascii="Times New Roman" w:hAnsi="Times New Roman" w:cs="Times New Roman"/>
          <w:sz w:val="24"/>
          <w:szCs w:val="24"/>
        </w:rPr>
        <w:t xml:space="preserve"> </w:t>
      </w:r>
      <w:r w:rsidR="0019530E">
        <w:rPr>
          <w:rFonts w:ascii="Times New Roman" w:hAnsi="Times New Roman" w:cs="Times New Roman"/>
          <w:sz w:val="24"/>
          <w:szCs w:val="24"/>
        </w:rPr>
        <w:t>estimated</w:t>
      </w:r>
      <w:r w:rsidRPr="00E60289">
        <w:rPr>
          <w:rFonts w:ascii="Times New Roman" w:hAnsi="Times New Roman" w:cs="Times New Roman"/>
          <w:sz w:val="24"/>
          <w:szCs w:val="24"/>
        </w:rPr>
        <w:t xml:space="preserve"> by mol</w:t>
      </w:r>
      <w:r w:rsidR="002D6CE9">
        <w:rPr>
          <w:rFonts w:ascii="Times New Roman" w:hAnsi="Times New Roman" w:cs="Times New Roman"/>
          <w:sz w:val="24"/>
          <w:szCs w:val="24"/>
        </w:rPr>
        <w:t>e</w:t>
      </w:r>
      <w:r w:rsidRPr="00E60289">
        <w:rPr>
          <w:rFonts w:ascii="Times New Roman" w:hAnsi="Times New Roman" w:cs="Times New Roman"/>
          <w:sz w:val="24"/>
          <w:szCs w:val="24"/>
        </w:rPr>
        <w:t xml:space="preserve"> of </w:t>
      </w:r>
      <w:r w:rsidR="00236BF4">
        <w:rPr>
          <w:rFonts w:ascii="Times New Roman" w:hAnsi="Times New Roman" w:cs="Times New Roman"/>
          <w:sz w:val="24"/>
          <w:szCs w:val="24"/>
        </w:rPr>
        <w:t>N</w:t>
      </w:r>
      <w:r w:rsidR="002D6CE9">
        <w:rPr>
          <w:rFonts w:ascii="Times New Roman" w:hAnsi="Times New Roman" w:cs="Times New Roman"/>
          <w:sz w:val="24"/>
          <w:szCs w:val="24"/>
        </w:rPr>
        <w:t xml:space="preserve"> uptake</w:t>
      </w:r>
      <w:r w:rsidRPr="00E60289">
        <w:rPr>
          <w:rFonts w:ascii="Times New Roman" w:hAnsi="Times New Roman" w:cs="Times New Roman"/>
          <w:sz w:val="24"/>
          <w:szCs w:val="24"/>
        </w:rPr>
        <w:t xml:space="preserve"> per mol</w:t>
      </w:r>
      <w:r w:rsidR="00A705AB">
        <w:rPr>
          <w:rFonts w:ascii="Times New Roman" w:hAnsi="Times New Roman" w:cs="Times New Roman"/>
          <w:sz w:val="24"/>
          <w:szCs w:val="24"/>
        </w:rPr>
        <w:t>e</w:t>
      </w:r>
      <w:r w:rsidRPr="00E60289">
        <w:rPr>
          <w:rFonts w:ascii="Times New Roman" w:hAnsi="Times New Roman" w:cs="Times New Roman"/>
          <w:sz w:val="24"/>
          <w:szCs w:val="24"/>
        </w:rPr>
        <w:t xml:space="preserve"> s</w:t>
      </w:r>
      <w:r w:rsidR="00A705AB">
        <w:rPr>
          <w:rFonts w:ascii="Times New Roman" w:hAnsi="Times New Roman" w:cs="Times New Roman"/>
          <w:sz w:val="24"/>
          <w:szCs w:val="24"/>
        </w:rPr>
        <w:t>econd</w:t>
      </w:r>
      <w:r w:rsidRPr="00E60289">
        <w:rPr>
          <w:rFonts w:ascii="Times New Roman" w:hAnsi="Times New Roman" w:cs="Times New Roman"/>
          <w:sz w:val="24"/>
          <w:szCs w:val="24"/>
        </w:rPr>
        <w:t xml:space="preserve"> of susceptibility to N</w:t>
      </w:r>
      <w:r w:rsidRPr="00E60289">
        <w:rPr>
          <w:rFonts w:ascii="Times New Roman" w:hAnsi="Times New Roman" w:cs="Times New Roman"/>
          <w:sz w:val="24"/>
          <w:szCs w:val="24"/>
          <w:vertAlign w:val="subscript"/>
        </w:rPr>
        <w:t>2</w:t>
      </w:r>
      <w:r w:rsidR="00B35C5C" w:rsidRPr="00E60289">
        <w:rPr>
          <w:rFonts w:ascii="Times New Roman" w:hAnsi="Times New Roman" w:cs="Times New Roman"/>
          <w:sz w:val="24"/>
          <w:szCs w:val="24"/>
        </w:rPr>
        <w:t>O release</w:t>
      </w:r>
      <w:r w:rsidR="003C2790">
        <w:rPr>
          <w:rFonts w:ascii="Times New Roman" w:hAnsi="Times New Roman" w:cs="Times New Roman"/>
          <w:sz w:val="24"/>
          <w:szCs w:val="24"/>
        </w:rPr>
        <w:t>, which was</w:t>
      </w:r>
      <w:r w:rsidR="00521E0E" w:rsidRPr="00E60289">
        <w:rPr>
          <w:rFonts w:ascii="Times New Roman" w:hAnsi="Times New Roman" w:cs="Times New Roman"/>
          <w:sz w:val="24"/>
          <w:szCs w:val="24"/>
        </w:rPr>
        <w:t xml:space="preserve"> only defined for the ensemble average</w:t>
      </w:r>
      <w:r w:rsidR="00B35C5C" w:rsidRPr="00E60289">
        <w:rPr>
          <w:rFonts w:ascii="Times New Roman" w:hAnsi="Times New Roman" w:cs="Times New Roman"/>
          <w:sz w:val="24"/>
          <w:szCs w:val="24"/>
        </w:rPr>
        <w:t xml:space="preserve"> (</w:t>
      </w:r>
      <w:r w:rsidR="00B35C5C" w:rsidRPr="00E60289">
        <w:rPr>
          <w:rFonts w:ascii="Times New Roman" w:hAnsi="Times New Roman" w:cs="Times New Roman"/>
          <w:sz w:val="24"/>
          <w:szCs w:val="24"/>
        </w:rPr>
        <w:fldChar w:fldCharType="begin"/>
      </w:r>
      <w:r w:rsidR="00B35C5C" w:rsidRPr="00E60289">
        <w:rPr>
          <w:rFonts w:ascii="Times New Roman" w:hAnsi="Times New Roman" w:cs="Times New Roman"/>
          <w:sz w:val="24"/>
          <w:szCs w:val="24"/>
        </w:rPr>
        <w:instrText xml:space="preserve"> REF _Ref43888014 \h  \* MERGEFORMAT </w:instrText>
      </w:r>
      <w:r w:rsidR="00B35C5C" w:rsidRPr="00E60289">
        <w:rPr>
          <w:rFonts w:ascii="Times New Roman" w:hAnsi="Times New Roman" w:cs="Times New Roman"/>
          <w:sz w:val="24"/>
          <w:szCs w:val="24"/>
        </w:rPr>
      </w:r>
      <w:r w:rsidR="00B35C5C"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 xml:space="preserve">Figure </w:t>
      </w:r>
      <w:r w:rsidR="002D1799">
        <w:rPr>
          <w:rFonts w:ascii="Times New Roman" w:hAnsi="Times New Roman" w:cs="Times New Roman"/>
          <w:noProof/>
          <w:sz w:val="24"/>
          <w:szCs w:val="24"/>
        </w:rPr>
        <w:t>2</w:t>
      </w:r>
      <w:r w:rsidR="00B35C5C" w:rsidRPr="00E60289">
        <w:rPr>
          <w:rFonts w:ascii="Times New Roman" w:hAnsi="Times New Roman" w:cs="Times New Roman"/>
          <w:sz w:val="24"/>
          <w:szCs w:val="24"/>
        </w:rPr>
        <w:fldChar w:fldCharType="end"/>
      </w:r>
      <w:r w:rsidR="009D184D" w:rsidRPr="00E60289">
        <w:rPr>
          <w:rFonts w:ascii="Times New Roman" w:hAnsi="Times New Roman" w:cs="Times New Roman"/>
          <w:sz w:val="24"/>
          <w:szCs w:val="24"/>
        </w:rPr>
        <w:t>d</w:t>
      </w:r>
      <w:r w:rsidR="00B35C5C" w:rsidRPr="00E60289">
        <w:rPr>
          <w:rFonts w:ascii="Times New Roman" w:hAnsi="Times New Roman" w:cs="Times New Roman"/>
          <w:sz w:val="24"/>
          <w:szCs w:val="24"/>
        </w:rPr>
        <w:t xml:space="preserve">). </w:t>
      </w:r>
      <w:r w:rsidR="00F25BE4" w:rsidRPr="00E60289">
        <w:rPr>
          <w:rFonts w:ascii="Times New Roman" w:hAnsi="Times New Roman" w:cs="Times New Roman"/>
          <w:sz w:val="24"/>
          <w:szCs w:val="24"/>
        </w:rPr>
        <w:t>Note</w:t>
      </w:r>
      <w:r w:rsidR="00B35C5C" w:rsidRPr="00E60289">
        <w:rPr>
          <w:rFonts w:ascii="Times New Roman" w:hAnsi="Times New Roman" w:cs="Times New Roman"/>
          <w:sz w:val="24"/>
          <w:szCs w:val="24"/>
        </w:rPr>
        <w:t xml:space="preserve"> that susceptibility to N</w:t>
      </w:r>
      <w:r w:rsidR="00B35C5C" w:rsidRPr="00E60289">
        <w:rPr>
          <w:rFonts w:ascii="Times New Roman" w:hAnsi="Times New Roman" w:cs="Times New Roman"/>
          <w:sz w:val="24"/>
          <w:szCs w:val="24"/>
          <w:vertAlign w:val="subscript"/>
        </w:rPr>
        <w:t>2</w:t>
      </w:r>
      <w:r w:rsidR="00B35C5C" w:rsidRPr="00E60289">
        <w:rPr>
          <w:rFonts w:ascii="Times New Roman" w:hAnsi="Times New Roman" w:cs="Times New Roman"/>
          <w:sz w:val="24"/>
          <w:szCs w:val="24"/>
        </w:rPr>
        <w:t>O release</w:t>
      </w:r>
      <w:r w:rsidR="003C2790">
        <w:rPr>
          <w:rFonts w:ascii="Times New Roman" w:hAnsi="Times New Roman" w:cs="Times New Roman"/>
          <w:sz w:val="24"/>
          <w:szCs w:val="24"/>
        </w:rPr>
        <w:t xml:space="preserve"> was</w:t>
      </w:r>
      <w:r w:rsidR="00B35C5C" w:rsidRPr="00E60289">
        <w:rPr>
          <w:rFonts w:ascii="Times New Roman" w:hAnsi="Times New Roman" w:cs="Times New Roman"/>
          <w:sz w:val="24"/>
          <w:szCs w:val="24"/>
        </w:rPr>
        <w:t xml:space="preserve"> only considere</w:t>
      </w:r>
      <w:r w:rsidR="003C2790">
        <w:rPr>
          <w:rFonts w:ascii="Times New Roman" w:hAnsi="Times New Roman" w:cs="Times New Roman"/>
          <w:sz w:val="24"/>
          <w:szCs w:val="24"/>
        </w:rPr>
        <w:t>d implicitly in the model and was</w:t>
      </w:r>
      <w:r w:rsidR="00B35C5C" w:rsidRPr="00E60289">
        <w:rPr>
          <w:rFonts w:ascii="Times New Roman" w:hAnsi="Times New Roman" w:cs="Times New Roman"/>
          <w:sz w:val="24"/>
          <w:szCs w:val="24"/>
        </w:rPr>
        <w:t xml:space="preserve"> not </w:t>
      </w:r>
      <w:r w:rsidR="0030630F">
        <w:rPr>
          <w:rFonts w:ascii="Times New Roman" w:hAnsi="Times New Roman" w:cs="Times New Roman"/>
          <w:sz w:val="24"/>
          <w:szCs w:val="24"/>
        </w:rPr>
        <w:t>directly calculated</w:t>
      </w:r>
      <w:r w:rsidR="00B35C5C" w:rsidRPr="00E60289">
        <w:rPr>
          <w:rFonts w:ascii="Times New Roman" w:hAnsi="Times New Roman" w:cs="Times New Roman"/>
          <w:sz w:val="24"/>
          <w:szCs w:val="24"/>
        </w:rPr>
        <w:t>.</w:t>
      </w:r>
      <w:r w:rsidR="003C2790">
        <w:rPr>
          <w:rFonts w:ascii="Times New Roman" w:hAnsi="Times New Roman" w:cs="Times New Roman"/>
          <w:sz w:val="24"/>
          <w:szCs w:val="24"/>
        </w:rPr>
        <w:t xml:space="preserve"> There was</w:t>
      </w:r>
      <w:r w:rsidR="00417144" w:rsidRPr="00E60289">
        <w:rPr>
          <w:rFonts w:ascii="Times New Roman" w:hAnsi="Times New Roman" w:cs="Times New Roman"/>
          <w:sz w:val="24"/>
          <w:szCs w:val="24"/>
        </w:rPr>
        <w:t xml:space="preserve"> a clear </w:t>
      </w:r>
      <w:r w:rsidR="002D6CE9">
        <w:rPr>
          <w:rFonts w:ascii="Times New Roman" w:hAnsi="Times New Roman" w:cs="Times New Roman"/>
          <w:sz w:val="24"/>
          <w:szCs w:val="24"/>
        </w:rPr>
        <w:t>m</w:t>
      </w:r>
      <w:r w:rsidR="00417144" w:rsidRPr="00E60289">
        <w:rPr>
          <w:rFonts w:ascii="Times New Roman" w:hAnsi="Times New Roman" w:cs="Times New Roman"/>
          <w:sz w:val="24"/>
          <w:szCs w:val="24"/>
        </w:rPr>
        <w:t>aximum</w:t>
      </w:r>
      <w:r w:rsidR="00114A28" w:rsidRPr="00E60289">
        <w:rPr>
          <w:rFonts w:ascii="Times New Roman" w:hAnsi="Times New Roman" w:cs="Times New Roman"/>
          <w:sz w:val="24"/>
          <w:szCs w:val="24"/>
        </w:rPr>
        <w:t xml:space="preserve"> when both fertil</w:t>
      </w:r>
      <w:r w:rsidR="00941227" w:rsidRPr="00E60289">
        <w:rPr>
          <w:rFonts w:ascii="Times New Roman" w:hAnsi="Times New Roman" w:cs="Times New Roman"/>
          <w:sz w:val="24"/>
          <w:szCs w:val="24"/>
        </w:rPr>
        <w:t xml:space="preserve">isation times </w:t>
      </w:r>
      <w:r w:rsidR="003C2790">
        <w:rPr>
          <w:rFonts w:ascii="Times New Roman" w:hAnsi="Times New Roman" w:cs="Times New Roman"/>
          <w:sz w:val="24"/>
          <w:szCs w:val="24"/>
        </w:rPr>
        <w:t>were</w:t>
      </w:r>
      <w:r w:rsidR="00941227" w:rsidRPr="00E60289">
        <w:rPr>
          <w:rFonts w:ascii="Times New Roman" w:hAnsi="Times New Roman" w:cs="Times New Roman"/>
          <w:sz w:val="24"/>
          <w:szCs w:val="24"/>
        </w:rPr>
        <w:t xml:space="preserve"> around day 50</w:t>
      </w:r>
      <w:r w:rsidR="00114A28" w:rsidRPr="00E60289">
        <w:rPr>
          <w:rFonts w:ascii="Times New Roman" w:hAnsi="Times New Roman" w:cs="Times New Roman"/>
          <w:sz w:val="24"/>
          <w:szCs w:val="24"/>
        </w:rPr>
        <w:t xml:space="preserve"> (</w:t>
      </w:r>
      <w:r w:rsidR="00114A28" w:rsidRPr="00E60289">
        <w:rPr>
          <w:rFonts w:ascii="Times New Roman" w:hAnsi="Times New Roman" w:cs="Times New Roman"/>
          <w:sz w:val="24"/>
          <w:szCs w:val="24"/>
        </w:rPr>
        <w:fldChar w:fldCharType="begin"/>
      </w:r>
      <w:r w:rsidR="00114A28" w:rsidRPr="00E60289">
        <w:rPr>
          <w:rFonts w:ascii="Times New Roman" w:hAnsi="Times New Roman" w:cs="Times New Roman"/>
          <w:sz w:val="24"/>
          <w:szCs w:val="24"/>
        </w:rPr>
        <w:instrText xml:space="preserve"> REF _Ref43888014 \h  \* MERGEFORMAT </w:instrText>
      </w:r>
      <w:r w:rsidR="00114A28" w:rsidRPr="00E60289">
        <w:rPr>
          <w:rFonts w:ascii="Times New Roman" w:hAnsi="Times New Roman" w:cs="Times New Roman"/>
          <w:sz w:val="24"/>
          <w:szCs w:val="24"/>
        </w:rPr>
      </w:r>
      <w:r w:rsidR="00114A28"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 xml:space="preserve">Figure </w:t>
      </w:r>
      <w:r w:rsidR="002D1799">
        <w:rPr>
          <w:rFonts w:ascii="Times New Roman" w:hAnsi="Times New Roman" w:cs="Times New Roman"/>
          <w:noProof/>
          <w:sz w:val="24"/>
          <w:szCs w:val="24"/>
        </w:rPr>
        <w:t>2</w:t>
      </w:r>
      <w:r w:rsidR="00114A28" w:rsidRPr="00E60289">
        <w:rPr>
          <w:rFonts w:ascii="Times New Roman" w:hAnsi="Times New Roman" w:cs="Times New Roman"/>
          <w:sz w:val="24"/>
          <w:szCs w:val="24"/>
        </w:rPr>
        <w:fldChar w:fldCharType="end"/>
      </w:r>
      <w:r w:rsidR="009D184D" w:rsidRPr="00E60289">
        <w:rPr>
          <w:rFonts w:ascii="Times New Roman" w:hAnsi="Times New Roman" w:cs="Times New Roman"/>
          <w:sz w:val="24"/>
          <w:szCs w:val="24"/>
        </w:rPr>
        <w:t>d</w:t>
      </w:r>
      <w:r w:rsidR="00114A28" w:rsidRPr="00E60289">
        <w:rPr>
          <w:rFonts w:ascii="Times New Roman" w:hAnsi="Times New Roman" w:cs="Times New Roman"/>
          <w:sz w:val="24"/>
          <w:szCs w:val="24"/>
        </w:rPr>
        <w:t>)</w:t>
      </w:r>
      <w:r w:rsidR="008E2B31">
        <w:rPr>
          <w:rFonts w:ascii="Times New Roman" w:hAnsi="Times New Roman" w:cs="Times New Roman"/>
          <w:sz w:val="24"/>
          <w:szCs w:val="24"/>
        </w:rPr>
        <w:t>.</w:t>
      </w:r>
      <w:r w:rsidR="00895BE6" w:rsidRPr="00E60289">
        <w:rPr>
          <w:rFonts w:ascii="Times New Roman" w:hAnsi="Times New Roman" w:cs="Times New Roman"/>
          <w:sz w:val="24"/>
          <w:szCs w:val="24"/>
        </w:rPr>
        <w:t xml:space="preserve"> </w:t>
      </w:r>
      <w:r w:rsidR="008E2B31">
        <w:rPr>
          <w:rFonts w:ascii="Times New Roman" w:hAnsi="Times New Roman" w:cs="Times New Roman"/>
          <w:sz w:val="24"/>
          <w:szCs w:val="24"/>
        </w:rPr>
        <w:t>H</w:t>
      </w:r>
      <w:r w:rsidR="00895BE6" w:rsidRPr="00E60289">
        <w:rPr>
          <w:rFonts w:ascii="Times New Roman" w:hAnsi="Times New Roman" w:cs="Times New Roman"/>
          <w:sz w:val="24"/>
          <w:szCs w:val="24"/>
        </w:rPr>
        <w:t>owever</w:t>
      </w:r>
      <w:r w:rsidR="008E2B31">
        <w:rPr>
          <w:rFonts w:ascii="Times New Roman" w:hAnsi="Times New Roman" w:cs="Times New Roman"/>
          <w:sz w:val="24"/>
          <w:szCs w:val="24"/>
        </w:rPr>
        <w:t>,</w:t>
      </w:r>
      <w:r w:rsidR="00895BE6" w:rsidRPr="00E60289">
        <w:rPr>
          <w:rFonts w:ascii="Times New Roman" w:hAnsi="Times New Roman" w:cs="Times New Roman"/>
          <w:sz w:val="24"/>
          <w:szCs w:val="24"/>
        </w:rPr>
        <w:t xml:space="preserve"> this region would not achieve maximum uptake</w:t>
      </w:r>
      <w:r w:rsidR="001B587E" w:rsidRPr="00E60289">
        <w:rPr>
          <w:rFonts w:ascii="Times New Roman" w:hAnsi="Times New Roman" w:cs="Times New Roman"/>
          <w:sz w:val="24"/>
          <w:szCs w:val="24"/>
        </w:rPr>
        <w:t>, (</w:t>
      </w:r>
      <w:r w:rsidR="001B587E" w:rsidRPr="00E60289">
        <w:rPr>
          <w:rFonts w:ascii="Times New Roman" w:hAnsi="Times New Roman" w:cs="Times New Roman"/>
          <w:sz w:val="24"/>
          <w:szCs w:val="24"/>
        </w:rPr>
        <w:fldChar w:fldCharType="begin"/>
      </w:r>
      <w:r w:rsidR="001B587E" w:rsidRPr="00E60289">
        <w:rPr>
          <w:rFonts w:ascii="Times New Roman" w:hAnsi="Times New Roman" w:cs="Times New Roman"/>
          <w:sz w:val="24"/>
          <w:szCs w:val="24"/>
        </w:rPr>
        <w:instrText xml:space="preserve"> REF _Ref43888014 \h  \* MERGEFORMAT </w:instrText>
      </w:r>
      <w:r w:rsidR="001B587E" w:rsidRPr="00E60289">
        <w:rPr>
          <w:rFonts w:ascii="Times New Roman" w:hAnsi="Times New Roman" w:cs="Times New Roman"/>
          <w:sz w:val="24"/>
          <w:szCs w:val="24"/>
        </w:rPr>
      </w:r>
      <w:r w:rsidR="001B587E"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 xml:space="preserve">Figure </w:t>
      </w:r>
      <w:r w:rsidR="002D1799">
        <w:rPr>
          <w:rFonts w:ascii="Times New Roman" w:hAnsi="Times New Roman" w:cs="Times New Roman"/>
          <w:noProof/>
          <w:sz w:val="24"/>
          <w:szCs w:val="24"/>
        </w:rPr>
        <w:t>2</w:t>
      </w:r>
      <w:r w:rsidR="001B587E" w:rsidRPr="00E60289">
        <w:rPr>
          <w:rFonts w:ascii="Times New Roman" w:hAnsi="Times New Roman" w:cs="Times New Roman"/>
          <w:sz w:val="24"/>
          <w:szCs w:val="24"/>
        </w:rPr>
        <w:fldChar w:fldCharType="end"/>
      </w:r>
      <w:r w:rsidR="009D184D" w:rsidRPr="00E60289">
        <w:rPr>
          <w:rFonts w:ascii="Times New Roman" w:hAnsi="Times New Roman" w:cs="Times New Roman"/>
          <w:sz w:val="24"/>
          <w:szCs w:val="24"/>
        </w:rPr>
        <w:t>b</w:t>
      </w:r>
      <w:r w:rsidR="001B587E" w:rsidRPr="00E60289">
        <w:rPr>
          <w:rFonts w:ascii="Times New Roman" w:hAnsi="Times New Roman" w:cs="Times New Roman"/>
          <w:sz w:val="24"/>
          <w:szCs w:val="24"/>
        </w:rPr>
        <w:t>)</w:t>
      </w:r>
      <w:r w:rsidR="00AB3F7F" w:rsidRPr="00E60289">
        <w:rPr>
          <w:rFonts w:ascii="Times New Roman" w:hAnsi="Times New Roman" w:cs="Times New Roman"/>
          <w:sz w:val="24"/>
          <w:szCs w:val="24"/>
        </w:rPr>
        <w:t xml:space="preserve">. The negative effects of early fertilisation </w:t>
      </w:r>
      <w:r w:rsidR="003C2790">
        <w:rPr>
          <w:rFonts w:ascii="Times New Roman" w:hAnsi="Times New Roman" w:cs="Times New Roman"/>
          <w:sz w:val="24"/>
          <w:szCs w:val="24"/>
        </w:rPr>
        <w:t>were</w:t>
      </w:r>
      <w:r w:rsidR="00DE20B8" w:rsidRPr="00E60289">
        <w:rPr>
          <w:rFonts w:ascii="Times New Roman" w:hAnsi="Times New Roman" w:cs="Times New Roman"/>
          <w:sz w:val="24"/>
          <w:szCs w:val="24"/>
        </w:rPr>
        <w:t xml:space="preserve"> compounded</w:t>
      </w:r>
      <w:r w:rsidR="00AB3F7F" w:rsidRPr="00E60289">
        <w:rPr>
          <w:rFonts w:ascii="Times New Roman" w:hAnsi="Times New Roman" w:cs="Times New Roman"/>
          <w:sz w:val="24"/>
          <w:szCs w:val="24"/>
        </w:rPr>
        <w:t xml:space="preserve"> using this metric, highlighting the danger of fertilisation </w:t>
      </w:r>
      <w:r w:rsidR="00AF1F6D" w:rsidRPr="00E60289">
        <w:rPr>
          <w:rFonts w:ascii="Times New Roman" w:hAnsi="Times New Roman" w:cs="Times New Roman"/>
          <w:sz w:val="24"/>
          <w:szCs w:val="24"/>
        </w:rPr>
        <w:t xml:space="preserve">before the </w:t>
      </w:r>
      <w:r w:rsidR="00AB3F7F" w:rsidRPr="00E60289">
        <w:rPr>
          <w:rFonts w:ascii="Times New Roman" w:hAnsi="Times New Roman" w:cs="Times New Roman"/>
          <w:sz w:val="24"/>
          <w:szCs w:val="24"/>
        </w:rPr>
        <w:t>roots have establish</w:t>
      </w:r>
      <w:r w:rsidR="00AF1F6D" w:rsidRPr="00E60289">
        <w:rPr>
          <w:rFonts w:ascii="Times New Roman" w:hAnsi="Times New Roman" w:cs="Times New Roman"/>
          <w:sz w:val="24"/>
          <w:szCs w:val="24"/>
        </w:rPr>
        <w:t>ed</w:t>
      </w:r>
      <w:r w:rsidR="00AB3F7F" w:rsidRPr="00E60289">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9016"/>
      </w:tblGrid>
      <w:tr w:rsidR="00C34817" w:rsidRPr="00E60289" w14:paraId="38A2A7AD" w14:textId="77777777" w:rsidTr="00C34817">
        <w:tc>
          <w:tcPr>
            <w:tcW w:w="9016" w:type="dxa"/>
          </w:tcPr>
          <w:p w14:paraId="6CE2173E" w14:textId="43D57D41" w:rsidR="00C34817" w:rsidRPr="00E60289" w:rsidRDefault="0025667E" w:rsidP="00C17AE0">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w14:anchorId="445260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0.75pt;height:382.5pt;mso-width-percent:0;mso-height-percent:0;mso-width-percent:0;mso-height-percent:0">
                  <v:imagedata r:id="rId17" o:title="TwoMeans"/>
                </v:shape>
              </w:pict>
            </w:r>
          </w:p>
        </w:tc>
      </w:tr>
      <w:tr w:rsidR="00C34817" w:rsidRPr="00E60289" w14:paraId="5CD29EF0" w14:textId="77777777" w:rsidTr="00C34817">
        <w:tc>
          <w:tcPr>
            <w:tcW w:w="9016" w:type="dxa"/>
          </w:tcPr>
          <w:p w14:paraId="53075EF4" w14:textId="0DAD6A0E" w:rsidR="00C34817" w:rsidRPr="00E60289" w:rsidRDefault="00227EB6" w:rsidP="002F7ECE">
            <w:pPr>
              <w:jc w:val="both"/>
              <w:rPr>
                <w:rFonts w:ascii="Times New Roman" w:hAnsi="Times New Roman" w:cs="Times New Roman"/>
                <w:i/>
                <w:sz w:val="24"/>
                <w:szCs w:val="24"/>
              </w:rPr>
            </w:pPr>
            <w:bookmarkStart w:id="22" w:name="_Ref43888014"/>
            <w:r w:rsidRPr="00E60289">
              <w:rPr>
                <w:rFonts w:ascii="Times New Roman" w:hAnsi="Times New Roman" w:cs="Times New Roman"/>
                <w:sz w:val="24"/>
                <w:szCs w:val="24"/>
              </w:rPr>
              <w:t xml:space="preserve">Figure </w:t>
            </w:r>
            <w:r w:rsidR="00623484" w:rsidRPr="00E60289">
              <w:rPr>
                <w:rFonts w:ascii="Times New Roman" w:hAnsi="Times New Roman" w:cs="Times New Roman"/>
                <w:sz w:val="24"/>
                <w:szCs w:val="24"/>
              </w:rPr>
              <w:fldChar w:fldCharType="begin"/>
            </w:r>
            <w:r w:rsidR="00623484" w:rsidRPr="00E60289">
              <w:rPr>
                <w:rFonts w:ascii="Times New Roman" w:hAnsi="Times New Roman" w:cs="Times New Roman"/>
                <w:sz w:val="24"/>
                <w:szCs w:val="24"/>
              </w:rPr>
              <w:instrText xml:space="preserve"> SEQ Figure \* ARABIC </w:instrText>
            </w:r>
            <w:r w:rsidR="00623484" w:rsidRPr="00E60289">
              <w:rPr>
                <w:rFonts w:ascii="Times New Roman" w:hAnsi="Times New Roman" w:cs="Times New Roman"/>
                <w:sz w:val="24"/>
                <w:szCs w:val="24"/>
              </w:rPr>
              <w:fldChar w:fldCharType="separate"/>
            </w:r>
            <w:r w:rsidR="002D1799">
              <w:rPr>
                <w:rFonts w:ascii="Times New Roman" w:hAnsi="Times New Roman" w:cs="Times New Roman"/>
                <w:noProof/>
                <w:sz w:val="24"/>
                <w:szCs w:val="24"/>
              </w:rPr>
              <w:t>2</w:t>
            </w:r>
            <w:r w:rsidR="00623484" w:rsidRPr="00E60289">
              <w:rPr>
                <w:rFonts w:ascii="Times New Roman" w:hAnsi="Times New Roman" w:cs="Times New Roman"/>
                <w:sz w:val="24"/>
                <w:szCs w:val="24"/>
              </w:rPr>
              <w:fldChar w:fldCharType="end"/>
            </w:r>
            <w:bookmarkEnd w:id="22"/>
            <w:r w:rsidR="00E23C81" w:rsidRPr="00E60289">
              <w:rPr>
                <w:rFonts w:ascii="Times New Roman" w:hAnsi="Times New Roman" w:cs="Times New Roman"/>
                <w:sz w:val="24"/>
                <w:szCs w:val="24"/>
              </w:rPr>
              <w:t xml:space="preserve">: Two </w:t>
            </w:r>
            <w:r w:rsidR="00B72F15" w:rsidRPr="00E60289">
              <w:rPr>
                <w:rFonts w:ascii="Times New Roman" w:hAnsi="Times New Roman" w:cs="Times New Roman"/>
                <w:sz w:val="24"/>
                <w:szCs w:val="24"/>
              </w:rPr>
              <w:t>approaches</w:t>
            </w:r>
            <w:r w:rsidR="00E23C81" w:rsidRPr="00E60289">
              <w:rPr>
                <w:rFonts w:ascii="Times New Roman" w:hAnsi="Times New Roman" w:cs="Times New Roman"/>
                <w:sz w:val="24"/>
                <w:szCs w:val="24"/>
              </w:rPr>
              <w:t xml:space="preserve"> of averaging rainfall:</w:t>
            </w:r>
            <w:r w:rsidR="008D6E8E" w:rsidRPr="00E60289">
              <w:rPr>
                <w:rFonts w:ascii="Times New Roman" w:hAnsi="Times New Roman" w:cs="Times New Roman"/>
                <w:sz w:val="24"/>
                <w:szCs w:val="24"/>
              </w:rPr>
              <w:t xml:space="preserve"> The</w:t>
            </w:r>
            <w:r w:rsidR="00127759" w:rsidRPr="00E60289">
              <w:rPr>
                <w:rFonts w:ascii="Times New Roman" w:hAnsi="Times New Roman" w:cs="Times New Roman"/>
                <w:sz w:val="24"/>
                <w:szCs w:val="24"/>
              </w:rPr>
              <w:t xml:space="preserve"> average</w:t>
            </w:r>
            <w:r w:rsidR="008D6E8E" w:rsidRPr="00E60289">
              <w:rPr>
                <w:rFonts w:ascii="Times New Roman" w:hAnsi="Times New Roman" w:cs="Times New Roman"/>
                <w:sz w:val="24"/>
                <w:szCs w:val="24"/>
              </w:rPr>
              <w:t xml:space="preserve"> i</w:t>
            </w:r>
            <w:r w:rsidR="00E23C81" w:rsidRPr="00E60289">
              <w:rPr>
                <w:rFonts w:ascii="Times New Roman" w:hAnsi="Times New Roman" w:cs="Times New Roman"/>
                <w:sz w:val="24"/>
                <w:szCs w:val="24"/>
              </w:rPr>
              <w:t>mpact of fertilisation times on plant nitrogen uptake and susceptibility to N</w:t>
            </w:r>
            <w:r w:rsidR="00E23C81" w:rsidRPr="00E60289">
              <w:rPr>
                <w:rFonts w:ascii="Times New Roman" w:hAnsi="Times New Roman" w:cs="Times New Roman"/>
                <w:sz w:val="24"/>
                <w:szCs w:val="24"/>
                <w:vertAlign w:val="subscript"/>
              </w:rPr>
              <w:t>2</w:t>
            </w:r>
            <w:r w:rsidR="00E23C81" w:rsidRPr="00E60289">
              <w:rPr>
                <w:rFonts w:ascii="Times New Roman" w:hAnsi="Times New Roman" w:cs="Times New Roman"/>
                <w:sz w:val="24"/>
                <w:szCs w:val="24"/>
              </w:rPr>
              <w:t>O release.</w:t>
            </w:r>
            <w:r w:rsidR="008D6E8E" w:rsidRPr="00E60289">
              <w:rPr>
                <w:rFonts w:ascii="Times New Roman" w:hAnsi="Times New Roman" w:cs="Times New Roman"/>
                <w:sz w:val="24"/>
                <w:szCs w:val="24"/>
              </w:rPr>
              <w:t xml:space="preserve"> The model </w:t>
            </w:r>
            <w:r w:rsidR="00FA4DD2">
              <w:rPr>
                <w:rFonts w:ascii="Times New Roman" w:hAnsi="Times New Roman" w:cs="Times New Roman"/>
                <w:sz w:val="24"/>
                <w:szCs w:val="24"/>
              </w:rPr>
              <w:t>i</w:t>
            </w:r>
            <w:r w:rsidR="008D6E8E" w:rsidRPr="00E60289">
              <w:rPr>
                <w:rFonts w:ascii="Times New Roman" w:hAnsi="Times New Roman" w:cs="Times New Roman"/>
                <w:sz w:val="24"/>
                <w:szCs w:val="24"/>
              </w:rPr>
              <w:t>s</w:t>
            </w:r>
            <w:r w:rsidR="00A856B6" w:rsidRPr="00E60289">
              <w:rPr>
                <w:rFonts w:ascii="Times New Roman" w:hAnsi="Times New Roman" w:cs="Times New Roman"/>
                <w:sz w:val="24"/>
                <w:szCs w:val="24"/>
              </w:rPr>
              <w:t xml:space="preserve"> solved for each pair of fertilisation times, nitrogen uptake and susceptibility to </w:t>
            </w:r>
            <w:r w:rsidR="00F25BE4" w:rsidRPr="00E60289">
              <w:rPr>
                <w:rFonts w:ascii="Times New Roman" w:hAnsi="Times New Roman" w:cs="Times New Roman"/>
                <w:sz w:val="24"/>
                <w:szCs w:val="24"/>
              </w:rPr>
              <w:t>N</w:t>
            </w:r>
            <w:r w:rsidR="00F25BE4" w:rsidRPr="00E60289">
              <w:rPr>
                <w:rFonts w:ascii="Times New Roman" w:hAnsi="Times New Roman" w:cs="Times New Roman"/>
                <w:sz w:val="24"/>
                <w:szCs w:val="24"/>
                <w:vertAlign w:val="subscript"/>
              </w:rPr>
              <w:t>2</w:t>
            </w:r>
            <w:r w:rsidR="00F25BE4" w:rsidRPr="00E60289">
              <w:rPr>
                <w:rFonts w:ascii="Times New Roman" w:hAnsi="Times New Roman" w:cs="Times New Roman"/>
                <w:sz w:val="24"/>
                <w:szCs w:val="24"/>
              </w:rPr>
              <w:t>O</w:t>
            </w:r>
            <w:r w:rsidR="00A856B6" w:rsidRPr="00E60289">
              <w:rPr>
                <w:rFonts w:ascii="Times New Roman" w:hAnsi="Times New Roman" w:cs="Times New Roman"/>
                <w:sz w:val="24"/>
                <w:szCs w:val="24"/>
              </w:rPr>
              <w:t xml:space="preserve"> release </w:t>
            </w:r>
            <w:r w:rsidR="00D40C6A">
              <w:rPr>
                <w:rFonts w:ascii="Times New Roman" w:hAnsi="Times New Roman" w:cs="Times New Roman"/>
                <w:sz w:val="24"/>
                <w:szCs w:val="24"/>
              </w:rPr>
              <w:t>i</w:t>
            </w:r>
            <w:r w:rsidR="008D6E8E" w:rsidRPr="00E60289">
              <w:rPr>
                <w:rFonts w:ascii="Times New Roman" w:hAnsi="Times New Roman" w:cs="Times New Roman"/>
                <w:sz w:val="24"/>
                <w:szCs w:val="24"/>
              </w:rPr>
              <w:t>s</w:t>
            </w:r>
            <w:r w:rsidR="008466FB" w:rsidRPr="00E60289">
              <w:rPr>
                <w:rFonts w:ascii="Times New Roman" w:hAnsi="Times New Roman" w:cs="Times New Roman"/>
                <w:sz w:val="24"/>
                <w:szCs w:val="24"/>
              </w:rPr>
              <w:t xml:space="preserve"> visualised as a heat map. </w:t>
            </w:r>
            <w:proofErr w:type="gramStart"/>
            <w:r w:rsidR="00B37067" w:rsidRPr="00E60289">
              <w:rPr>
                <w:rFonts w:ascii="Times New Roman" w:hAnsi="Times New Roman" w:cs="Times New Roman"/>
                <w:b/>
                <w:sz w:val="24"/>
                <w:szCs w:val="24"/>
              </w:rPr>
              <w:t>a</w:t>
            </w:r>
            <w:proofErr w:type="gramEnd"/>
            <w:r w:rsidR="00A856B6" w:rsidRPr="00E60289">
              <w:rPr>
                <w:rFonts w:ascii="Times New Roman" w:hAnsi="Times New Roman" w:cs="Times New Roman"/>
                <w:sz w:val="24"/>
                <w:szCs w:val="24"/>
              </w:rPr>
              <w:t xml:space="preserve"> Nitrogen </w:t>
            </w:r>
            <w:r w:rsidR="00127759" w:rsidRPr="00E60289">
              <w:rPr>
                <w:rFonts w:ascii="Times New Roman" w:hAnsi="Times New Roman" w:cs="Times New Roman"/>
                <w:sz w:val="24"/>
                <w:szCs w:val="24"/>
              </w:rPr>
              <w:t xml:space="preserve">uptake when the rainfall rate </w:t>
            </w:r>
            <w:r w:rsidR="00D40C6A">
              <w:rPr>
                <w:rFonts w:ascii="Times New Roman" w:hAnsi="Times New Roman" w:cs="Times New Roman"/>
                <w:sz w:val="24"/>
                <w:szCs w:val="24"/>
              </w:rPr>
              <w:t>i</w:t>
            </w:r>
            <w:r w:rsidR="00127759" w:rsidRPr="00E60289">
              <w:rPr>
                <w:rFonts w:ascii="Times New Roman" w:hAnsi="Times New Roman" w:cs="Times New Roman"/>
                <w:sz w:val="24"/>
                <w:szCs w:val="24"/>
              </w:rPr>
              <w:t>s</w:t>
            </w:r>
            <w:r w:rsidR="00A856B6" w:rsidRPr="00E60289">
              <w:rPr>
                <w:rFonts w:ascii="Times New Roman" w:hAnsi="Times New Roman" w:cs="Times New Roman"/>
                <w:sz w:val="24"/>
                <w:szCs w:val="24"/>
              </w:rPr>
              <w:t xml:space="preserve"> constantly the mean (</w:t>
            </w:r>
            <m:oMath>
              <m:r>
                <m:rPr>
                  <m:sty m:val="p"/>
                </m:rPr>
                <w:rPr>
                  <w:rFonts w:ascii="Cambria Math" w:hAnsi="Cambria Math" w:cs="Times New Roman"/>
                  <w:sz w:val="24"/>
                  <w:szCs w:val="24"/>
                </w:rPr>
                <m:t>2.5</m:t>
              </m:r>
            </m:oMath>
            <w:r w:rsidR="00A856B6" w:rsidRPr="00E60289">
              <w:rPr>
                <w:rFonts w:ascii="Times New Roman" w:hAnsi="Times New Roman" w:cs="Times New Roman"/>
                <w:sz w:val="24"/>
                <w:szCs w:val="24"/>
              </w:rPr>
              <w:t xml:space="preserve"> mm day</w:t>
            </w:r>
            <w:r w:rsidR="00A856B6" w:rsidRPr="00E60289">
              <w:rPr>
                <w:rFonts w:ascii="Times New Roman" w:hAnsi="Times New Roman" w:cs="Times New Roman"/>
                <w:sz w:val="24"/>
                <w:szCs w:val="24"/>
                <w:vertAlign w:val="superscript"/>
              </w:rPr>
              <w:t>-1</w:t>
            </w:r>
            <w:r w:rsidR="00A856B6" w:rsidRPr="00E60289">
              <w:rPr>
                <w:rFonts w:ascii="Times New Roman" w:hAnsi="Times New Roman" w:cs="Times New Roman"/>
                <w:sz w:val="24"/>
                <w:szCs w:val="24"/>
              </w:rPr>
              <w:t>).</w:t>
            </w:r>
            <w:r w:rsidR="008466FB" w:rsidRPr="00E60289">
              <w:rPr>
                <w:rFonts w:ascii="Times New Roman" w:hAnsi="Times New Roman" w:cs="Times New Roman"/>
                <w:sz w:val="24"/>
                <w:szCs w:val="24"/>
              </w:rPr>
              <w:t xml:space="preserve"> </w:t>
            </w:r>
            <w:proofErr w:type="gramStart"/>
            <w:r w:rsidR="00B37067" w:rsidRPr="00E60289">
              <w:rPr>
                <w:rFonts w:ascii="Times New Roman" w:hAnsi="Times New Roman" w:cs="Times New Roman"/>
                <w:b/>
                <w:sz w:val="24"/>
                <w:szCs w:val="24"/>
              </w:rPr>
              <w:t>b</w:t>
            </w:r>
            <w:proofErr w:type="gramEnd"/>
            <w:r w:rsidR="008D6E8E" w:rsidRPr="00E60289">
              <w:rPr>
                <w:rFonts w:ascii="Times New Roman" w:hAnsi="Times New Roman" w:cs="Times New Roman"/>
                <w:sz w:val="24"/>
                <w:szCs w:val="24"/>
              </w:rPr>
              <w:t xml:space="preserve"> Average nitrogen uptake over 90 different rainfall patterns. </w:t>
            </w:r>
            <w:proofErr w:type="gramStart"/>
            <w:r w:rsidR="00B37067" w:rsidRPr="00E60289">
              <w:rPr>
                <w:rFonts w:ascii="Times New Roman" w:hAnsi="Times New Roman" w:cs="Times New Roman"/>
                <w:b/>
                <w:sz w:val="24"/>
                <w:szCs w:val="24"/>
              </w:rPr>
              <w:t>c</w:t>
            </w:r>
            <w:proofErr w:type="gramEnd"/>
            <w:r w:rsidR="008D6E8E" w:rsidRPr="00E60289">
              <w:rPr>
                <w:rFonts w:ascii="Times New Roman" w:hAnsi="Times New Roman" w:cs="Times New Roman"/>
                <w:sz w:val="24"/>
                <w:szCs w:val="24"/>
              </w:rPr>
              <w:t xml:space="preserve"> Susceptibility to </w:t>
            </w:r>
            <w:r w:rsidR="00F25BE4" w:rsidRPr="00E60289">
              <w:rPr>
                <w:rFonts w:ascii="Times New Roman" w:hAnsi="Times New Roman" w:cs="Times New Roman"/>
                <w:sz w:val="24"/>
                <w:szCs w:val="24"/>
              </w:rPr>
              <w:t>N</w:t>
            </w:r>
            <w:r w:rsidR="00F25BE4" w:rsidRPr="00E60289">
              <w:rPr>
                <w:rFonts w:ascii="Times New Roman" w:hAnsi="Times New Roman" w:cs="Times New Roman"/>
                <w:sz w:val="24"/>
                <w:szCs w:val="24"/>
                <w:vertAlign w:val="subscript"/>
              </w:rPr>
              <w:t>2</w:t>
            </w:r>
            <w:r w:rsidR="00F25BE4" w:rsidRPr="00E60289">
              <w:rPr>
                <w:rFonts w:ascii="Times New Roman" w:hAnsi="Times New Roman" w:cs="Times New Roman"/>
                <w:sz w:val="24"/>
                <w:szCs w:val="24"/>
              </w:rPr>
              <w:t>O</w:t>
            </w:r>
            <w:r w:rsidR="008D6E8E" w:rsidRPr="00E60289">
              <w:rPr>
                <w:rFonts w:ascii="Times New Roman" w:hAnsi="Times New Roman" w:cs="Times New Roman"/>
                <w:sz w:val="24"/>
                <w:szCs w:val="24"/>
              </w:rPr>
              <w:t xml:space="preserve"> release over 90 different rainfall patterns.</w:t>
            </w:r>
            <w:r w:rsidR="008466FB" w:rsidRPr="00E60289">
              <w:rPr>
                <w:rFonts w:ascii="Times New Roman" w:hAnsi="Times New Roman" w:cs="Times New Roman"/>
                <w:sz w:val="24"/>
                <w:szCs w:val="24"/>
              </w:rPr>
              <w:t xml:space="preserve"> </w:t>
            </w:r>
            <w:proofErr w:type="gramStart"/>
            <w:r w:rsidR="00B37067" w:rsidRPr="00E60289">
              <w:rPr>
                <w:rFonts w:ascii="Times New Roman" w:hAnsi="Times New Roman" w:cs="Times New Roman"/>
                <w:b/>
                <w:sz w:val="24"/>
                <w:szCs w:val="24"/>
              </w:rPr>
              <w:t>d</w:t>
            </w:r>
            <w:proofErr w:type="gramEnd"/>
            <w:r w:rsidR="008466FB" w:rsidRPr="00E60289">
              <w:rPr>
                <w:rFonts w:ascii="Times New Roman" w:hAnsi="Times New Roman" w:cs="Times New Roman"/>
                <w:sz w:val="24"/>
                <w:szCs w:val="24"/>
              </w:rPr>
              <w:t xml:space="preserve"> Average yield-scaled emissions (</w:t>
            </w:r>
            <w:proofErr w:type="spellStart"/>
            <w:r w:rsidR="008466FB" w:rsidRPr="00E60289">
              <w:rPr>
                <w:rFonts w:ascii="Times New Roman" w:hAnsi="Times New Roman" w:cs="Times New Roman"/>
                <w:sz w:val="24"/>
                <w:szCs w:val="24"/>
              </w:rPr>
              <w:t>mol</w:t>
            </w:r>
            <w:proofErr w:type="spellEnd"/>
            <w:r w:rsidR="008466FB" w:rsidRPr="00E60289">
              <w:rPr>
                <w:rFonts w:ascii="Times New Roman" w:hAnsi="Times New Roman" w:cs="Times New Roman"/>
                <w:sz w:val="24"/>
                <w:szCs w:val="24"/>
              </w:rPr>
              <w:t xml:space="preserve"> of nitrogen absorbed per Susceptibility to </w:t>
            </w:r>
            <w:r w:rsidR="00F25BE4" w:rsidRPr="00E60289">
              <w:rPr>
                <w:rFonts w:ascii="Times New Roman" w:hAnsi="Times New Roman" w:cs="Times New Roman"/>
                <w:sz w:val="24"/>
                <w:szCs w:val="24"/>
              </w:rPr>
              <w:t>N</w:t>
            </w:r>
            <w:r w:rsidR="00F25BE4" w:rsidRPr="00E60289">
              <w:rPr>
                <w:rFonts w:ascii="Times New Roman" w:hAnsi="Times New Roman" w:cs="Times New Roman"/>
                <w:sz w:val="24"/>
                <w:szCs w:val="24"/>
                <w:vertAlign w:val="subscript"/>
              </w:rPr>
              <w:t>2</w:t>
            </w:r>
            <w:r w:rsidR="00F25BE4" w:rsidRPr="00E60289">
              <w:rPr>
                <w:rFonts w:ascii="Times New Roman" w:hAnsi="Times New Roman" w:cs="Times New Roman"/>
                <w:sz w:val="24"/>
                <w:szCs w:val="24"/>
              </w:rPr>
              <w:t>O</w:t>
            </w:r>
            <w:r w:rsidR="00F25BE4" w:rsidRPr="00E60289" w:rsidDel="00F25BE4">
              <w:rPr>
                <w:rFonts w:ascii="Times New Roman" w:hAnsi="Times New Roman" w:cs="Times New Roman"/>
                <w:sz w:val="24"/>
                <w:szCs w:val="24"/>
              </w:rPr>
              <w:t xml:space="preserve"> </w:t>
            </w:r>
            <w:r w:rsidR="008466FB" w:rsidRPr="00E60289">
              <w:rPr>
                <w:rFonts w:ascii="Times New Roman" w:hAnsi="Times New Roman" w:cs="Times New Roman"/>
                <w:sz w:val="24"/>
                <w:szCs w:val="24"/>
              </w:rPr>
              <w:t>release) over 90 different rainfall patterns</w:t>
            </w:r>
            <w:r w:rsidR="001B2C2B" w:rsidRPr="00E60289">
              <w:rPr>
                <w:rFonts w:ascii="Times New Roman" w:hAnsi="Times New Roman" w:cs="Times New Roman"/>
                <w:sz w:val="24"/>
                <w:szCs w:val="24"/>
              </w:rPr>
              <w:t>.</w:t>
            </w:r>
            <w:r w:rsidR="008D6E8E" w:rsidRPr="00E60289">
              <w:rPr>
                <w:rFonts w:ascii="Times New Roman" w:hAnsi="Times New Roman" w:cs="Times New Roman"/>
                <w:sz w:val="24"/>
                <w:szCs w:val="24"/>
              </w:rPr>
              <w:t xml:space="preserve"> </w:t>
            </w:r>
            <w:r w:rsidR="00E10EB1" w:rsidRPr="00E60289">
              <w:rPr>
                <w:rFonts w:ascii="Times New Roman" w:hAnsi="Times New Roman" w:cs="Times New Roman"/>
                <w:sz w:val="24"/>
                <w:szCs w:val="24"/>
              </w:rPr>
              <w:t>On the first fertiliser application one third and on the second two thirds of total nitrate (</w:t>
            </w:r>
            <m:oMath>
              <m:sSub>
                <m:sSubPr>
                  <m:ctrlPr>
                    <w:rPr>
                      <w:rFonts w:ascii="Cambria Math" w:hAnsi="Cambria Math" w:cs="Times New Roman"/>
                      <w:sz w:val="24"/>
                      <w:szCs w:val="24"/>
                    </w:rPr>
                  </m:ctrlPr>
                </m:sSubPr>
                <m:e>
                  <m:r>
                    <m:rPr>
                      <m:sty m:val="bi"/>
                    </m:rPr>
                    <w:rPr>
                      <w:rFonts w:ascii="Cambria Math" w:hAnsi="Cambria Math" w:cs="Times New Roman"/>
                      <w:sz w:val="24"/>
                      <w:szCs w:val="24"/>
                    </w:rPr>
                    <m:t>N</m:t>
                  </m:r>
                </m:e>
                <m:sub>
                  <m:r>
                    <m:rPr>
                      <m:sty m:val="bi"/>
                    </m:rPr>
                    <w:rPr>
                      <w:rFonts w:ascii="Cambria Math" w:hAnsi="Cambria Math" w:cs="Times New Roman"/>
                      <w:sz w:val="24"/>
                      <w:szCs w:val="24"/>
                    </w:rPr>
                    <m:t>tot</m:t>
                  </m:r>
                </m:sub>
              </m:sSub>
              <m:r>
                <m:rPr>
                  <m:sty m:val="p"/>
                </m:rPr>
                <w:rPr>
                  <w:rFonts w:ascii="Cambria Math" w:hAnsi="Cambria Math" w:cs="Times New Roman"/>
                  <w:sz w:val="24"/>
                  <w:szCs w:val="24"/>
                </w:rPr>
                <m:t>=</m:t>
              </m:r>
              <m:r>
                <m:rPr>
                  <m:sty m:val="b"/>
                </m:rPr>
                <w:rPr>
                  <w:rFonts w:ascii="Cambria Math" w:hAnsi="Cambria Math" w:cs="Times New Roman"/>
                  <w:sz w:val="24"/>
                  <w:szCs w:val="24"/>
                </w:rPr>
                <m:t>1</m:t>
              </m:r>
            </m:oMath>
            <w:r w:rsidR="00127759" w:rsidRPr="00E60289">
              <w:rPr>
                <w:rFonts w:ascii="Times New Roman" w:hAnsi="Times New Roman" w:cs="Times New Roman"/>
                <w:sz w:val="24"/>
                <w:szCs w:val="24"/>
              </w:rPr>
              <w:t xml:space="preserve"> mol</w:t>
            </w:r>
            <w:r w:rsidR="00E10EB1" w:rsidRPr="00E60289">
              <w:rPr>
                <w:rFonts w:ascii="Times New Roman" w:hAnsi="Times New Roman" w:cs="Times New Roman"/>
                <w:sz w:val="24"/>
                <w:szCs w:val="24"/>
              </w:rPr>
              <w:t>) is applied, equivalent to 144 kg ha</w:t>
            </w:r>
            <w:r w:rsidR="00E10EB1" w:rsidRPr="00E60289">
              <w:rPr>
                <w:rFonts w:ascii="Times New Roman" w:hAnsi="Times New Roman" w:cs="Times New Roman"/>
                <w:sz w:val="24"/>
                <w:szCs w:val="24"/>
                <w:vertAlign w:val="superscript"/>
              </w:rPr>
              <w:t>-1</w:t>
            </w:r>
            <w:r w:rsidR="00E10EB1" w:rsidRPr="00E60289">
              <w:rPr>
                <w:rFonts w:ascii="Times New Roman" w:hAnsi="Times New Roman" w:cs="Times New Roman"/>
                <w:sz w:val="24"/>
                <w:szCs w:val="24"/>
              </w:rPr>
              <w:t xml:space="preserve">. </w:t>
            </w:r>
            <w:r w:rsidR="008D6E8E" w:rsidRPr="00E60289">
              <w:rPr>
                <w:rFonts w:ascii="Times New Roman" w:hAnsi="Times New Roman" w:cs="Times New Roman"/>
                <w:sz w:val="24"/>
                <w:szCs w:val="24"/>
              </w:rPr>
              <w:t>The mean rainfall on each day over the 90 rainfall patterns</w:t>
            </w:r>
            <w:r w:rsidR="00376470" w:rsidRPr="00E60289">
              <w:rPr>
                <w:rFonts w:ascii="Times New Roman" w:hAnsi="Times New Roman" w:cs="Times New Roman"/>
                <w:sz w:val="24"/>
                <w:szCs w:val="24"/>
              </w:rPr>
              <w:t xml:space="preserve"> (</w:t>
            </w:r>
            <w:r w:rsidR="00B37067" w:rsidRPr="00E60289">
              <w:rPr>
                <w:rFonts w:ascii="Times New Roman" w:hAnsi="Times New Roman" w:cs="Times New Roman"/>
                <w:b/>
                <w:sz w:val="24"/>
                <w:szCs w:val="24"/>
              </w:rPr>
              <w:t>c</w:t>
            </w:r>
            <w:r w:rsidR="00F25BE4" w:rsidRPr="00E60289">
              <w:rPr>
                <w:rFonts w:ascii="Times New Roman" w:hAnsi="Times New Roman" w:cs="Times New Roman"/>
                <w:sz w:val="24"/>
                <w:szCs w:val="24"/>
              </w:rPr>
              <w:t xml:space="preserve"> </w:t>
            </w:r>
            <w:r w:rsidR="00376470" w:rsidRPr="00E60289">
              <w:rPr>
                <w:rFonts w:ascii="Times New Roman" w:hAnsi="Times New Roman" w:cs="Times New Roman"/>
                <w:sz w:val="24"/>
                <w:szCs w:val="24"/>
              </w:rPr>
              <w:t xml:space="preserve">and </w:t>
            </w:r>
            <w:r w:rsidR="00B37067" w:rsidRPr="00E60289">
              <w:rPr>
                <w:rFonts w:ascii="Times New Roman" w:hAnsi="Times New Roman" w:cs="Times New Roman"/>
                <w:b/>
                <w:sz w:val="24"/>
                <w:szCs w:val="24"/>
              </w:rPr>
              <w:t>d</w:t>
            </w:r>
            <w:r w:rsidR="00376470" w:rsidRPr="00E60289">
              <w:rPr>
                <w:rFonts w:ascii="Times New Roman" w:hAnsi="Times New Roman" w:cs="Times New Roman"/>
                <w:sz w:val="24"/>
                <w:szCs w:val="24"/>
              </w:rPr>
              <w:t>)</w:t>
            </w:r>
            <w:r w:rsidR="00536714">
              <w:rPr>
                <w:rFonts w:ascii="Times New Roman" w:hAnsi="Times New Roman" w:cs="Times New Roman"/>
                <w:sz w:val="24"/>
                <w:szCs w:val="24"/>
              </w:rPr>
              <w:t xml:space="preserve"> is</w:t>
            </w:r>
            <w:r w:rsidR="008D6E8E" w:rsidRPr="00E60289">
              <w:rPr>
                <w:rFonts w:ascii="Times New Roman" w:hAnsi="Times New Roman" w:cs="Times New Roman"/>
                <w:sz w:val="24"/>
                <w:szCs w:val="24"/>
              </w:rPr>
              <w:t xml:space="preserve"> approximately </w:t>
            </w:r>
            <m:oMath>
              <m:r>
                <m:rPr>
                  <m:sty m:val="b"/>
                </m:rPr>
                <w:rPr>
                  <w:rFonts w:ascii="Cambria Math" w:hAnsi="Cambria Math" w:cs="Times New Roman"/>
                  <w:sz w:val="24"/>
                  <w:szCs w:val="24"/>
                </w:rPr>
                <m:t>2</m:t>
              </m:r>
              <m:r>
                <m:rPr>
                  <m:sty m:val="p"/>
                </m:rPr>
                <w:rPr>
                  <w:rFonts w:ascii="Cambria Math" w:hAnsi="Cambria Math" w:cs="Times New Roman"/>
                  <w:sz w:val="24"/>
                  <w:szCs w:val="24"/>
                </w:rPr>
                <m:t>.</m:t>
              </m:r>
              <m:r>
                <m:rPr>
                  <m:sty m:val="b"/>
                </m:rPr>
                <w:rPr>
                  <w:rFonts w:ascii="Cambria Math" w:hAnsi="Cambria Math" w:cs="Times New Roman"/>
                  <w:sz w:val="24"/>
                  <w:szCs w:val="24"/>
                </w:rPr>
                <m:t>5</m:t>
              </m:r>
            </m:oMath>
            <w:r w:rsidR="008D6E8E" w:rsidRPr="00E60289">
              <w:rPr>
                <w:rFonts w:ascii="Times New Roman" w:hAnsi="Times New Roman" w:cs="Times New Roman"/>
                <w:sz w:val="24"/>
                <w:szCs w:val="24"/>
              </w:rPr>
              <w:t xml:space="preserve"> mm day</w:t>
            </w:r>
            <w:r w:rsidR="008D6E8E" w:rsidRPr="00E60289">
              <w:rPr>
                <w:rFonts w:ascii="Times New Roman" w:hAnsi="Times New Roman" w:cs="Times New Roman"/>
                <w:sz w:val="24"/>
                <w:szCs w:val="24"/>
                <w:vertAlign w:val="superscript"/>
              </w:rPr>
              <w:t>-1</w:t>
            </w:r>
            <w:r w:rsidR="00822F9B" w:rsidRPr="00E60289">
              <w:rPr>
                <w:rFonts w:ascii="Times New Roman" w:hAnsi="Times New Roman" w:cs="Times New Roman"/>
                <w:sz w:val="24"/>
                <w:szCs w:val="24"/>
              </w:rPr>
              <w:t>.</w:t>
            </w:r>
          </w:p>
        </w:tc>
      </w:tr>
    </w:tbl>
    <w:p w14:paraId="17285766" w14:textId="77777777" w:rsidR="00A3136E" w:rsidRPr="00E60289" w:rsidRDefault="00A3136E" w:rsidP="00C17AE0">
      <w:pPr>
        <w:spacing w:line="480" w:lineRule="auto"/>
        <w:rPr>
          <w:rFonts w:ascii="Times New Roman" w:hAnsi="Times New Roman" w:cs="Times New Roman"/>
          <w:sz w:val="24"/>
          <w:szCs w:val="24"/>
        </w:rPr>
      </w:pPr>
    </w:p>
    <w:p w14:paraId="01ADA15A" w14:textId="21916269" w:rsidR="00E66738" w:rsidRPr="002D6CE9" w:rsidRDefault="00A761EB" w:rsidP="00C17AE0">
      <w:pPr>
        <w:pStyle w:val="Heading2"/>
        <w:spacing w:line="480" w:lineRule="auto"/>
        <w:jc w:val="both"/>
        <w:rPr>
          <w:rFonts w:ascii="Times New Roman" w:hAnsi="Times New Roman" w:cs="Times New Roman"/>
          <w:i/>
          <w:iCs/>
          <w:sz w:val="24"/>
          <w:szCs w:val="24"/>
        </w:rPr>
      </w:pPr>
      <w:r w:rsidRPr="002D6CE9">
        <w:rPr>
          <w:rFonts w:ascii="Times New Roman" w:hAnsi="Times New Roman" w:cs="Times New Roman"/>
          <w:i/>
          <w:iCs/>
          <w:caps w:val="0"/>
          <w:sz w:val="24"/>
          <w:szCs w:val="24"/>
        </w:rPr>
        <w:t>The effect of rainfall</w:t>
      </w:r>
    </w:p>
    <w:p w14:paraId="7D139D22" w14:textId="7FD9F6BC" w:rsidR="00F61DA2" w:rsidRPr="00E60289" w:rsidRDefault="00F61DA2" w:rsidP="00C17AE0">
      <w:pPr>
        <w:spacing w:line="480" w:lineRule="auto"/>
        <w:jc w:val="both"/>
        <w:rPr>
          <w:rFonts w:ascii="Times New Roman" w:hAnsi="Times New Roman" w:cs="Times New Roman"/>
          <w:sz w:val="24"/>
          <w:szCs w:val="24"/>
        </w:rPr>
      </w:pPr>
      <w:r w:rsidRPr="00E60289">
        <w:rPr>
          <w:rFonts w:ascii="Times New Roman" w:hAnsi="Times New Roman" w:cs="Times New Roman"/>
          <w:sz w:val="24"/>
          <w:szCs w:val="24"/>
        </w:rPr>
        <w:t>The maximum</w:t>
      </w:r>
      <w:r w:rsidR="00D17302" w:rsidRPr="00E60289">
        <w:rPr>
          <w:rFonts w:ascii="Times New Roman" w:hAnsi="Times New Roman" w:cs="Times New Roman"/>
          <w:sz w:val="24"/>
          <w:szCs w:val="24"/>
        </w:rPr>
        <w:t xml:space="preserve"> </w:t>
      </w:r>
      <w:r w:rsidR="00236BF4">
        <w:rPr>
          <w:rFonts w:ascii="Times New Roman" w:hAnsi="Times New Roman" w:cs="Times New Roman"/>
          <w:sz w:val="24"/>
          <w:szCs w:val="24"/>
        </w:rPr>
        <w:t>N</w:t>
      </w:r>
      <w:r w:rsidR="00D17302" w:rsidRPr="00E60289">
        <w:rPr>
          <w:rFonts w:ascii="Times New Roman" w:hAnsi="Times New Roman" w:cs="Times New Roman"/>
          <w:sz w:val="24"/>
          <w:szCs w:val="24"/>
        </w:rPr>
        <w:t xml:space="preserve"> uptake and susceptibility to N</w:t>
      </w:r>
      <w:r w:rsidR="00D17302" w:rsidRPr="00E60289">
        <w:rPr>
          <w:rFonts w:ascii="Times New Roman" w:hAnsi="Times New Roman" w:cs="Times New Roman"/>
          <w:sz w:val="24"/>
          <w:szCs w:val="24"/>
          <w:vertAlign w:val="subscript"/>
        </w:rPr>
        <w:t>2</w:t>
      </w:r>
      <w:r w:rsidR="00D17302" w:rsidRPr="00E60289">
        <w:rPr>
          <w:rFonts w:ascii="Times New Roman" w:hAnsi="Times New Roman" w:cs="Times New Roman"/>
          <w:sz w:val="24"/>
          <w:szCs w:val="24"/>
        </w:rPr>
        <w:t xml:space="preserve">O release over all fertilisation time pairs </w:t>
      </w:r>
      <w:r w:rsidR="003C2790">
        <w:rPr>
          <w:rFonts w:ascii="Times New Roman" w:hAnsi="Times New Roman" w:cs="Times New Roman"/>
          <w:sz w:val="24"/>
          <w:szCs w:val="24"/>
        </w:rPr>
        <w:t>were</w:t>
      </w:r>
      <w:r w:rsidR="00A51DB3" w:rsidRPr="00E60289">
        <w:rPr>
          <w:rFonts w:ascii="Times New Roman" w:hAnsi="Times New Roman" w:cs="Times New Roman"/>
          <w:sz w:val="24"/>
          <w:szCs w:val="24"/>
        </w:rPr>
        <w:t xml:space="preserve"> </w:t>
      </w:r>
      <w:r w:rsidR="00D17302" w:rsidRPr="00E60289">
        <w:rPr>
          <w:rFonts w:ascii="Times New Roman" w:hAnsi="Times New Roman" w:cs="Times New Roman"/>
          <w:sz w:val="24"/>
          <w:szCs w:val="24"/>
        </w:rPr>
        <w:t>both calculated for each rainfall pattern</w:t>
      </w:r>
      <w:r w:rsidR="009B34DE" w:rsidRPr="00E60289">
        <w:rPr>
          <w:rFonts w:ascii="Times New Roman" w:hAnsi="Times New Roman" w:cs="Times New Roman"/>
          <w:sz w:val="24"/>
          <w:szCs w:val="24"/>
        </w:rPr>
        <w:t xml:space="preserve"> and compared with the total rainfall in the first 70 days</w:t>
      </w:r>
      <w:r w:rsidR="00D17302" w:rsidRPr="00E60289">
        <w:rPr>
          <w:rFonts w:ascii="Times New Roman" w:hAnsi="Times New Roman" w:cs="Times New Roman"/>
          <w:sz w:val="24"/>
          <w:szCs w:val="24"/>
        </w:rPr>
        <w:t xml:space="preserve"> </w:t>
      </w:r>
      <w:r w:rsidR="00CE5038" w:rsidRPr="00E60289">
        <w:rPr>
          <w:rFonts w:ascii="Times New Roman" w:hAnsi="Times New Roman" w:cs="Times New Roman"/>
          <w:sz w:val="24"/>
          <w:szCs w:val="24"/>
        </w:rPr>
        <w:t>(</w:t>
      </w:r>
      <w:r w:rsidR="00D17302" w:rsidRPr="00E60289">
        <w:rPr>
          <w:rFonts w:ascii="Times New Roman" w:hAnsi="Times New Roman" w:cs="Times New Roman"/>
          <w:sz w:val="24"/>
          <w:szCs w:val="24"/>
        </w:rPr>
        <w:fldChar w:fldCharType="begin"/>
      </w:r>
      <w:r w:rsidR="00D17302" w:rsidRPr="00E60289">
        <w:rPr>
          <w:rFonts w:ascii="Times New Roman" w:hAnsi="Times New Roman" w:cs="Times New Roman"/>
          <w:sz w:val="24"/>
          <w:szCs w:val="24"/>
        </w:rPr>
        <w:instrText xml:space="preserve"> REF _Ref43981185 \h </w:instrText>
      </w:r>
      <w:r w:rsidR="0005669C" w:rsidRPr="00E60289">
        <w:rPr>
          <w:rFonts w:ascii="Times New Roman" w:hAnsi="Times New Roman" w:cs="Times New Roman"/>
          <w:sz w:val="24"/>
          <w:szCs w:val="24"/>
        </w:rPr>
        <w:instrText xml:space="preserve"> \* MERGEFORMAT </w:instrText>
      </w:r>
      <w:r w:rsidR="00D17302" w:rsidRPr="00E60289">
        <w:rPr>
          <w:rFonts w:ascii="Times New Roman" w:hAnsi="Times New Roman" w:cs="Times New Roman"/>
          <w:sz w:val="24"/>
          <w:szCs w:val="24"/>
        </w:rPr>
      </w:r>
      <w:r w:rsidR="00D17302"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 xml:space="preserve">Figure </w:t>
      </w:r>
      <w:r w:rsidR="002D1799">
        <w:rPr>
          <w:rFonts w:ascii="Times New Roman" w:hAnsi="Times New Roman" w:cs="Times New Roman"/>
          <w:noProof/>
          <w:sz w:val="24"/>
          <w:szCs w:val="24"/>
        </w:rPr>
        <w:t>3</w:t>
      </w:r>
      <w:r w:rsidR="00D17302" w:rsidRPr="00E60289">
        <w:rPr>
          <w:rFonts w:ascii="Times New Roman" w:hAnsi="Times New Roman" w:cs="Times New Roman"/>
          <w:sz w:val="24"/>
          <w:szCs w:val="24"/>
        </w:rPr>
        <w:fldChar w:fldCharType="end"/>
      </w:r>
      <w:r w:rsidR="009D184D" w:rsidRPr="00E60289">
        <w:rPr>
          <w:rFonts w:ascii="Times New Roman" w:hAnsi="Times New Roman" w:cs="Times New Roman"/>
          <w:sz w:val="24"/>
          <w:szCs w:val="24"/>
        </w:rPr>
        <w:t>a and b</w:t>
      </w:r>
      <w:r w:rsidR="00A761EB">
        <w:rPr>
          <w:rFonts w:ascii="Times New Roman" w:hAnsi="Times New Roman" w:cs="Times New Roman"/>
          <w:sz w:val="24"/>
          <w:szCs w:val="24"/>
        </w:rPr>
        <w:t>,</w:t>
      </w:r>
      <w:r w:rsidR="00884DBB" w:rsidRPr="00E60289">
        <w:rPr>
          <w:rFonts w:ascii="Times New Roman" w:hAnsi="Times New Roman" w:cs="Times New Roman"/>
          <w:sz w:val="24"/>
          <w:szCs w:val="24"/>
        </w:rPr>
        <w:t xml:space="preserve"> respectively</w:t>
      </w:r>
      <w:r w:rsidR="00CE5038" w:rsidRPr="00E60289">
        <w:rPr>
          <w:rFonts w:ascii="Times New Roman" w:hAnsi="Times New Roman" w:cs="Times New Roman"/>
          <w:sz w:val="24"/>
          <w:szCs w:val="24"/>
        </w:rPr>
        <w:t>)</w:t>
      </w:r>
      <w:r w:rsidR="00884DBB" w:rsidRPr="00E60289">
        <w:rPr>
          <w:rFonts w:ascii="Times New Roman" w:hAnsi="Times New Roman" w:cs="Times New Roman"/>
          <w:sz w:val="24"/>
          <w:szCs w:val="24"/>
        </w:rPr>
        <w:t>.</w:t>
      </w:r>
      <w:r w:rsidR="005C6CAB" w:rsidRPr="00E60289">
        <w:rPr>
          <w:rFonts w:ascii="Times New Roman" w:hAnsi="Times New Roman" w:cs="Times New Roman"/>
          <w:sz w:val="24"/>
          <w:szCs w:val="24"/>
        </w:rPr>
        <w:t xml:space="preserve"> To determine how likely</w:t>
      </w:r>
      <w:r w:rsidR="009B34DE" w:rsidRPr="00E60289">
        <w:rPr>
          <w:rFonts w:ascii="Times New Roman" w:hAnsi="Times New Roman" w:cs="Times New Roman"/>
          <w:sz w:val="24"/>
          <w:szCs w:val="24"/>
        </w:rPr>
        <w:t xml:space="preserve"> it</w:t>
      </w:r>
      <w:r w:rsidR="00430706" w:rsidRPr="00E60289">
        <w:rPr>
          <w:rFonts w:ascii="Times New Roman" w:hAnsi="Times New Roman" w:cs="Times New Roman"/>
          <w:sz w:val="24"/>
          <w:szCs w:val="24"/>
        </w:rPr>
        <w:t xml:space="preserve"> </w:t>
      </w:r>
      <w:r w:rsidR="003C2790">
        <w:rPr>
          <w:rFonts w:ascii="Times New Roman" w:hAnsi="Times New Roman" w:cs="Times New Roman"/>
          <w:sz w:val="24"/>
          <w:szCs w:val="24"/>
        </w:rPr>
        <w:t xml:space="preserve">was </w:t>
      </w:r>
      <w:r w:rsidR="00430706" w:rsidRPr="00E60289">
        <w:rPr>
          <w:rFonts w:ascii="Times New Roman" w:hAnsi="Times New Roman" w:cs="Times New Roman"/>
          <w:sz w:val="24"/>
          <w:szCs w:val="24"/>
        </w:rPr>
        <w:t>to achieve close to maximum</w:t>
      </w:r>
      <w:r w:rsidR="00A653E0">
        <w:rPr>
          <w:rFonts w:ascii="Times New Roman" w:hAnsi="Times New Roman" w:cs="Times New Roman"/>
          <w:sz w:val="24"/>
          <w:szCs w:val="24"/>
        </w:rPr>
        <w:t xml:space="preserve"> uptake/</w:t>
      </w:r>
      <w:r w:rsidR="009B34DE" w:rsidRPr="00E60289">
        <w:rPr>
          <w:rFonts w:ascii="Times New Roman" w:hAnsi="Times New Roman" w:cs="Times New Roman"/>
          <w:sz w:val="24"/>
          <w:szCs w:val="24"/>
        </w:rPr>
        <w:t>susceptibility to N</w:t>
      </w:r>
      <w:r w:rsidR="009B34DE" w:rsidRPr="00E60289">
        <w:rPr>
          <w:rFonts w:ascii="Times New Roman" w:hAnsi="Times New Roman" w:cs="Times New Roman"/>
          <w:sz w:val="24"/>
          <w:szCs w:val="24"/>
          <w:vertAlign w:val="subscript"/>
        </w:rPr>
        <w:t>2</w:t>
      </w:r>
      <w:r w:rsidR="009B34DE" w:rsidRPr="00E60289">
        <w:rPr>
          <w:rFonts w:ascii="Times New Roman" w:hAnsi="Times New Roman" w:cs="Times New Roman"/>
          <w:sz w:val="24"/>
          <w:szCs w:val="24"/>
        </w:rPr>
        <w:t>O release, the percentage of fertilisation t</w:t>
      </w:r>
      <w:r w:rsidR="00A653E0">
        <w:rPr>
          <w:rFonts w:ascii="Times New Roman" w:hAnsi="Times New Roman" w:cs="Times New Roman"/>
          <w:sz w:val="24"/>
          <w:szCs w:val="24"/>
        </w:rPr>
        <w:t>ime pairs that achieve</w:t>
      </w:r>
      <w:r w:rsidR="003C2790">
        <w:rPr>
          <w:rFonts w:ascii="Times New Roman" w:hAnsi="Times New Roman" w:cs="Times New Roman"/>
          <w:sz w:val="24"/>
          <w:szCs w:val="24"/>
        </w:rPr>
        <w:t>d</w:t>
      </w:r>
      <w:r w:rsidR="00A653E0">
        <w:rPr>
          <w:rFonts w:ascii="Times New Roman" w:hAnsi="Times New Roman" w:cs="Times New Roman"/>
          <w:sz w:val="24"/>
          <w:szCs w:val="24"/>
        </w:rPr>
        <w:t xml:space="preserve"> </w:t>
      </w:r>
      <w:r w:rsidR="00A653E0">
        <w:rPr>
          <w:rFonts w:ascii="Times New Roman" w:hAnsi="Times New Roman" w:cs="Times New Roman"/>
          <w:sz w:val="24"/>
          <w:szCs w:val="24"/>
        </w:rPr>
        <w:lastRenderedPageBreak/>
        <w:t xml:space="preserve">values </w:t>
      </w:r>
      <w:r w:rsidR="009B34DE" w:rsidRPr="00E60289">
        <w:rPr>
          <w:rFonts w:ascii="Times New Roman" w:hAnsi="Times New Roman" w:cs="Times New Roman"/>
          <w:sz w:val="24"/>
          <w:szCs w:val="24"/>
        </w:rPr>
        <w:t xml:space="preserve">within 20% of the maximum </w:t>
      </w:r>
      <w:r w:rsidR="003C2790">
        <w:rPr>
          <w:rFonts w:ascii="Times New Roman" w:hAnsi="Times New Roman" w:cs="Times New Roman"/>
          <w:sz w:val="24"/>
          <w:szCs w:val="24"/>
        </w:rPr>
        <w:t>were</w:t>
      </w:r>
      <w:r w:rsidR="00062247" w:rsidRPr="00E60289">
        <w:rPr>
          <w:rFonts w:ascii="Times New Roman" w:hAnsi="Times New Roman" w:cs="Times New Roman"/>
          <w:sz w:val="24"/>
          <w:szCs w:val="24"/>
        </w:rPr>
        <w:t xml:space="preserve"> also</w:t>
      </w:r>
      <w:r w:rsidR="009B34DE" w:rsidRPr="00E60289">
        <w:rPr>
          <w:rFonts w:ascii="Times New Roman" w:hAnsi="Times New Roman" w:cs="Times New Roman"/>
          <w:sz w:val="24"/>
          <w:szCs w:val="24"/>
        </w:rPr>
        <w:t xml:space="preserve"> </w:t>
      </w:r>
      <w:r w:rsidR="00E0794D">
        <w:rPr>
          <w:rFonts w:ascii="Times New Roman" w:hAnsi="Times New Roman" w:cs="Times New Roman"/>
          <w:sz w:val="24"/>
          <w:szCs w:val="24"/>
        </w:rPr>
        <w:t>shown</w:t>
      </w:r>
      <w:r w:rsidR="00E0794D" w:rsidRPr="00E60289">
        <w:rPr>
          <w:rFonts w:ascii="Times New Roman" w:hAnsi="Times New Roman" w:cs="Times New Roman"/>
          <w:sz w:val="24"/>
          <w:szCs w:val="24"/>
        </w:rPr>
        <w:t xml:space="preserve"> </w:t>
      </w:r>
      <w:r w:rsidR="009B34DE" w:rsidRPr="00E60289">
        <w:rPr>
          <w:rFonts w:ascii="Times New Roman" w:hAnsi="Times New Roman" w:cs="Times New Roman"/>
          <w:sz w:val="24"/>
          <w:szCs w:val="24"/>
        </w:rPr>
        <w:t xml:space="preserve">as a colour bar </w:t>
      </w:r>
      <w:r w:rsidR="00CE5038" w:rsidRPr="00E60289">
        <w:rPr>
          <w:rFonts w:ascii="Times New Roman" w:hAnsi="Times New Roman" w:cs="Times New Roman"/>
          <w:sz w:val="24"/>
          <w:szCs w:val="24"/>
        </w:rPr>
        <w:t>(</w:t>
      </w:r>
      <w:r w:rsidR="009B34DE" w:rsidRPr="00E60289">
        <w:rPr>
          <w:rFonts w:ascii="Times New Roman" w:hAnsi="Times New Roman" w:cs="Times New Roman"/>
          <w:sz w:val="24"/>
          <w:szCs w:val="24"/>
        </w:rPr>
        <w:fldChar w:fldCharType="begin"/>
      </w:r>
      <w:r w:rsidR="009B34DE" w:rsidRPr="00E60289">
        <w:rPr>
          <w:rFonts w:ascii="Times New Roman" w:hAnsi="Times New Roman" w:cs="Times New Roman"/>
          <w:sz w:val="24"/>
          <w:szCs w:val="24"/>
        </w:rPr>
        <w:instrText xml:space="preserve"> REF _Ref43981185 \h </w:instrText>
      </w:r>
      <w:r w:rsidR="0005669C" w:rsidRPr="00E60289">
        <w:rPr>
          <w:rFonts w:ascii="Times New Roman" w:hAnsi="Times New Roman" w:cs="Times New Roman"/>
          <w:sz w:val="24"/>
          <w:szCs w:val="24"/>
        </w:rPr>
        <w:instrText xml:space="preserve"> \* MERGEFORMAT </w:instrText>
      </w:r>
      <w:r w:rsidR="009B34DE" w:rsidRPr="00E60289">
        <w:rPr>
          <w:rFonts w:ascii="Times New Roman" w:hAnsi="Times New Roman" w:cs="Times New Roman"/>
          <w:sz w:val="24"/>
          <w:szCs w:val="24"/>
        </w:rPr>
      </w:r>
      <w:r w:rsidR="009B34DE"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 xml:space="preserve">Figure </w:t>
      </w:r>
      <w:r w:rsidR="002D1799">
        <w:rPr>
          <w:rFonts w:ascii="Times New Roman" w:hAnsi="Times New Roman" w:cs="Times New Roman"/>
          <w:noProof/>
          <w:sz w:val="24"/>
          <w:szCs w:val="24"/>
        </w:rPr>
        <w:t>3</w:t>
      </w:r>
      <w:r w:rsidR="009B34DE" w:rsidRPr="00E60289">
        <w:rPr>
          <w:rFonts w:ascii="Times New Roman" w:hAnsi="Times New Roman" w:cs="Times New Roman"/>
          <w:sz w:val="24"/>
          <w:szCs w:val="24"/>
        </w:rPr>
        <w:fldChar w:fldCharType="end"/>
      </w:r>
      <w:r w:rsidR="009D184D" w:rsidRPr="00E60289">
        <w:rPr>
          <w:rFonts w:ascii="Times New Roman" w:hAnsi="Times New Roman" w:cs="Times New Roman"/>
          <w:sz w:val="24"/>
          <w:szCs w:val="24"/>
        </w:rPr>
        <w:t>a and b</w:t>
      </w:r>
      <w:r w:rsidR="00CE5038" w:rsidRPr="00E60289">
        <w:rPr>
          <w:rFonts w:ascii="Times New Roman" w:hAnsi="Times New Roman" w:cs="Times New Roman"/>
          <w:sz w:val="24"/>
          <w:szCs w:val="24"/>
        </w:rPr>
        <w:t>)</w:t>
      </w:r>
      <w:r w:rsidR="00CB77AB" w:rsidRPr="00E60289">
        <w:rPr>
          <w:rFonts w:ascii="Times New Roman" w:hAnsi="Times New Roman" w:cs="Times New Roman"/>
          <w:sz w:val="24"/>
          <w:szCs w:val="24"/>
        </w:rPr>
        <w:t>.</w:t>
      </w:r>
      <w:r w:rsidR="00430706" w:rsidRPr="00E60289">
        <w:rPr>
          <w:rFonts w:ascii="Times New Roman" w:hAnsi="Times New Roman" w:cs="Times New Roman"/>
          <w:sz w:val="24"/>
          <w:szCs w:val="24"/>
        </w:rPr>
        <w:t xml:space="preserve"> Wetter years tend</w:t>
      </w:r>
      <w:r w:rsidR="003C2790">
        <w:rPr>
          <w:rFonts w:ascii="Times New Roman" w:hAnsi="Times New Roman" w:cs="Times New Roman"/>
          <w:sz w:val="24"/>
          <w:szCs w:val="24"/>
        </w:rPr>
        <w:t>ed</w:t>
      </w:r>
      <w:r w:rsidR="00430706" w:rsidRPr="00E60289">
        <w:rPr>
          <w:rFonts w:ascii="Times New Roman" w:hAnsi="Times New Roman" w:cs="Times New Roman"/>
          <w:sz w:val="24"/>
          <w:szCs w:val="24"/>
        </w:rPr>
        <w:t xml:space="preserve"> </w:t>
      </w:r>
      <w:r w:rsidR="00A761EB">
        <w:rPr>
          <w:rFonts w:ascii="Times New Roman" w:hAnsi="Times New Roman" w:cs="Times New Roman"/>
          <w:sz w:val="24"/>
          <w:szCs w:val="24"/>
        </w:rPr>
        <w:t xml:space="preserve">to </w:t>
      </w:r>
      <w:r w:rsidR="00430706" w:rsidRPr="00E60289">
        <w:rPr>
          <w:rFonts w:ascii="Times New Roman" w:hAnsi="Times New Roman" w:cs="Times New Roman"/>
          <w:sz w:val="24"/>
          <w:szCs w:val="24"/>
        </w:rPr>
        <w:t>have the lowest maximum</w:t>
      </w:r>
      <w:r w:rsidR="002E27D3" w:rsidRPr="00E60289">
        <w:rPr>
          <w:rFonts w:ascii="Times New Roman" w:hAnsi="Times New Roman" w:cs="Times New Roman"/>
          <w:sz w:val="24"/>
          <w:szCs w:val="24"/>
        </w:rPr>
        <w:t xml:space="preserve"> uptakes, while dry years </w:t>
      </w:r>
      <w:r w:rsidR="003C2790">
        <w:rPr>
          <w:rFonts w:ascii="Times New Roman" w:hAnsi="Times New Roman" w:cs="Times New Roman"/>
          <w:sz w:val="24"/>
          <w:szCs w:val="24"/>
        </w:rPr>
        <w:t>had</w:t>
      </w:r>
      <w:r w:rsidR="002E27D3" w:rsidRPr="00E60289">
        <w:rPr>
          <w:rFonts w:ascii="Times New Roman" w:hAnsi="Times New Roman" w:cs="Times New Roman"/>
          <w:sz w:val="24"/>
          <w:szCs w:val="24"/>
        </w:rPr>
        <w:t xml:space="preserve"> the highest uptakes</w:t>
      </w:r>
      <w:r w:rsidR="00A761EB">
        <w:rPr>
          <w:rFonts w:ascii="Times New Roman" w:hAnsi="Times New Roman" w:cs="Times New Roman"/>
          <w:sz w:val="24"/>
          <w:szCs w:val="24"/>
        </w:rPr>
        <w:t xml:space="preserve"> (</w:t>
      </w:r>
      <w:r w:rsidR="002E27D3" w:rsidRPr="00E60289">
        <w:rPr>
          <w:rFonts w:ascii="Times New Roman" w:hAnsi="Times New Roman" w:cs="Times New Roman"/>
          <w:sz w:val="24"/>
          <w:szCs w:val="24"/>
        </w:rPr>
        <w:fldChar w:fldCharType="begin"/>
      </w:r>
      <w:r w:rsidR="002E27D3" w:rsidRPr="00E60289">
        <w:rPr>
          <w:rFonts w:ascii="Times New Roman" w:hAnsi="Times New Roman" w:cs="Times New Roman"/>
          <w:sz w:val="24"/>
          <w:szCs w:val="24"/>
        </w:rPr>
        <w:instrText xml:space="preserve"> REF _Ref43981185 \h </w:instrText>
      </w:r>
      <w:r w:rsidR="0005669C" w:rsidRPr="00E60289">
        <w:rPr>
          <w:rFonts w:ascii="Times New Roman" w:hAnsi="Times New Roman" w:cs="Times New Roman"/>
          <w:sz w:val="24"/>
          <w:szCs w:val="24"/>
        </w:rPr>
        <w:instrText xml:space="preserve"> \* MERGEFORMAT </w:instrText>
      </w:r>
      <w:r w:rsidR="002E27D3" w:rsidRPr="00E60289">
        <w:rPr>
          <w:rFonts w:ascii="Times New Roman" w:hAnsi="Times New Roman" w:cs="Times New Roman"/>
          <w:sz w:val="24"/>
          <w:szCs w:val="24"/>
        </w:rPr>
      </w:r>
      <w:r w:rsidR="002E27D3"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 xml:space="preserve">Figure </w:t>
      </w:r>
      <w:r w:rsidR="002D1799">
        <w:rPr>
          <w:rFonts w:ascii="Times New Roman" w:hAnsi="Times New Roman" w:cs="Times New Roman"/>
          <w:noProof/>
          <w:sz w:val="24"/>
          <w:szCs w:val="24"/>
        </w:rPr>
        <w:t>3</w:t>
      </w:r>
      <w:r w:rsidR="002E27D3" w:rsidRPr="00E60289">
        <w:rPr>
          <w:rFonts w:ascii="Times New Roman" w:hAnsi="Times New Roman" w:cs="Times New Roman"/>
          <w:sz w:val="24"/>
          <w:szCs w:val="24"/>
        </w:rPr>
        <w:fldChar w:fldCharType="end"/>
      </w:r>
      <w:r w:rsidR="009D184D" w:rsidRPr="00E60289">
        <w:rPr>
          <w:rFonts w:ascii="Times New Roman" w:hAnsi="Times New Roman" w:cs="Times New Roman"/>
          <w:sz w:val="24"/>
          <w:szCs w:val="24"/>
        </w:rPr>
        <w:t>a</w:t>
      </w:r>
      <w:r w:rsidR="00A761EB">
        <w:rPr>
          <w:rFonts w:ascii="Times New Roman" w:hAnsi="Times New Roman" w:cs="Times New Roman"/>
          <w:sz w:val="24"/>
          <w:szCs w:val="24"/>
        </w:rPr>
        <w:t>)</w:t>
      </w:r>
      <w:r w:rsidR="002E27D3" w:rsidRPr="00E60289">
        <w:rPr>
          <w:rFonts w:ascii="Times New Roman" w:hAnsi="Times New Roman" w:cs="Times New Roman"/>
          <w:sz w:val="24"/>
          <w:szCs w:val="24"/>
        </w:rPr>
        <w:t>. However, the likelihood of achieving close to maximum uptake for wette</w:t>
      </w:r>
      <w:r w:rsidR="008B285D" w:rsidRPr="00E60289">
        <w:rPr>
          <w:rFonts w:ascii="Times New Roman" w:hAnsi="Times New Roman" w:cs="Times New Roman"/>
          <w:sz w:val="24"/>
          <w:szCs w:val="24"/>
        </w:rPr>
        <w:t xml:space="preserve">r and most intermediate years </w:t>
      </w:r>
      <w:r w:rsidR="003C2790">
        <w:rPr>
          <w:rFonts w:ascii="Times New Roman" w:hAnsi="Times New Roman" w:cs="Times New Roman"/>
          <w:sz w:val="24"/>
          <w:szCs w:val="24"/>
        </w:rPr>
        <w:t>was</w:t>
      </w:r>
      <w:r w:rsidR="002E27D3" w:rsidRPr="00E60289">
        <w:rPr>
          <w:rFonts w:ascii="Times New Roman" w:hAnsi="Times New Roman" w:cs="Times New Roman"/>
          <w:sz w:val="24"/>
          <w:szCs w:val="24"/>
        </w:rPr>
        <w:t xml:space="preserve"> </w:t>
      </w:r>
      <w:r w:rsidR="00A761EB">
        <w:rPr>
          <w:rFonts w:ascii="Times New Roman" w:hAnsi="Times New Roman" w:cs="Times New Roman"/>
          <w:sz w:val="24"/>
          <w:szCs w:val="24"/>
        </w:rPr>
        <w:t>&gt;</w:t>
      </w:r>
      <w:r w:rsidR="00A761EB" w:rsidRPr="00E60289">
        <w:rPr>
          <w:rFonts w:ascii="Times New Roman" w:hAnsi="Times New Roman" w:cs="Times New Roman"/>
          <w:sz w:val="24"/>
          <w:szCs w:val="24"/>
        </w:rPr>
        <w:t xml:space="preserve"> </w:t>
      </w:r>
      <w:r w:rsidR="002E27D3" w:rsidRPr="00E60289">
        <w:rPr>
          <w:rFonts w:ascii="Times New Roman" w:hAnsi="Times New Roman" w:cs="Times New Roman"/>
          <w:sz w:val="24"/>
          <w:szCs w:val="24"/>
        </w:rPr>
        <w:t xml:space="preserve">75%, while </w:t>
      </w:r>
      <w:r w:rsidR="00A761EB">
        <w:rPr>
          <w:rFonts w:ascii="Times New Roman" w:hAnsi="Times New Roman" w:cs="Times New Roman"/>
          <w:sz w:val="24"/>
          <w:szCs w:val="24"/>
        </w:rPr>
        <w:t xml:space="preserve">in </w:t>
      </w:r>
      <w:r w:rsidR="002E27D3" w:rsidRPr="00E60289">
        <w:rPr>
          <w:rFonts w:ascii="Times New Roman" w:hAnsi="Times New Roman" w:cs="Times New Roman"/>
          <w:sz w:val="24"/>
          <w:szCs w:val="24"/>
        </w:rPr>
        <w:t>many dry years the likeliho</w:t>
      </w:r>
      <w:r w:rsidR="003C2790">
        <w:rPr>
          <w:rFonts w:ascii="Times New Roman" w:hAnsi="Times New Roman" w:cs="Times New Roman"/>
          <w:sz w:val="24"/>
          <w:szCs w:val="24"/>
        </w:rPr>
        <w:t>od was</w:t>
      </w:r>
      <w:r w:rsidR="002E27D3" w:rsidRPr="00E60289">
        <w:rPr>
          <w:rFonts w:ascii="Times New Roman" w:hAnsi="Times New Roman" w:cs="Times New Roman"/>
          <w:sz w:val="24"/>
          <w:szCs w:val="24"/>
        </w:rPr>
        <w:t xml:space="preserve"> </w:t>
      </w:r>
      <w:r w:rsidR="00A761EB">
        <w:rPr>
          <w:rFonts w:ascii="Times New Roman" w:hAnsi="Times New Roman" w:cs="Times New Roman"/>
          <w:sz w:val="24"/>
          <w:szCs w:val="24"/>
        </w:rPr>
        <w:t>&lt;</w:t>
      </w:r>
      <w:r w:rsidR="002E27D3" w:rsidRPr="00E60289">
        <w:rPr>
          <w:rFonts w:ascii="Times New Roman" w:hAnsi="Times New Roman" w:cs="Times New Roman"/>
          <w:sz w:val="24"/>
          <w:szCs w:val="24"/>
        </w:rPr>
        <w:t xml:space="preserve"> 60% with on</w:t>
      </w:r>
      <w:r w:rsidR="00E932BC">
        <w:rPr>
          <w:rFonts w:ascii="Times New Roman" w:hAnsi="Times New Roman" w:cs="Times New Roman"/>
          <w:sz w:val="24"/>
          <w:szCs w:val="24"/>
        </w:rPr>
        <w:t>e</w:t>
      </w:r>
      <w:r w:rsidR="002E27D3" w:rsidRPr="00E60289">
        <w:rPr>
          <w:rFonts w:ascii="Times New Roman" w:hAnsi="Times New Roman" w:cs="Times New Roman"/>
          <w:sz w:val="24"/>
          <w:szCs w:val="24"/>
        </w:rPr>
        <w:t xml:space="preserve"> only 40%.</w:t>
      </w:r>
      <w:r w:rsidR="006F1FB9" w:rsidRPr="00E60289">
        <w:rPr>
          <w:rFonts w:ascii="Times New Roman" w:hAnsi="Times New Roman" w:cs="Times New Roman"/>
          <w:sz w:val="24"/>
          <w:szCs w:val="24"/>
        </w:rPr>
        <w:t xml:space="preserve"> </w:t>
      </w:r>
      <w:r w:rsidR="00D22616" w:rsidRPr="00E60289">
        <w:rPr>
          <w:rFonts w:ascii="Times New Roman" w:hAnsi="Times New Roman" w:cs="Times New Roman"/>
          <w:sz w:val="24"/>
          <w:szCs w:val="24"/>
        </w:rPr>
        <w:t>I</w:t>
      </w:r>
      <w:r w:rsidR="0005669C" w:rsidRPr="00E60289">
        <w:rPr>
          <w:rFonts w:ascii="Times New Roman" w:hAnsi="Times New Roman" w:cs="Times New Roman"/>
          <w:sz w:val="24"/>
          <w:szCs w:val="24"/>
        </w:rPr>
        <w:t>n</w:t>
      </w:r>
      <w:r w:rsidR="00D22616" w:rsidRPr="00E60289">
        <w:rPr>
          <w:rFonts w:ascii="Times New Roman" w:hAnsi="Times New Roman" w:cs="Times New Roman"/>
          <w:sz w:val="24"/>
          <w:szCs w:val="24"/>
        </w:rPr>
        <w:t xml:space="preserve"> summary, w</w:t>
      </w:r>
      <w:r w:rsidR="00071CED" w:rsidRPr="00E60289">
        <w:rPr>
          <w:rFonts w:ascii="Times New Roman" w:hAnsi="Times New Roman" w:cs="Times New Roman"/>
          <w:sz w:val="24"/>
          <w:szCs w:val="24"/>
        </w:rPr>
        <w:t>etter years ha</w:t>
      </w:r>
      <w:r w:rsidR="003C2790">
        <w:rPr>
          <w:rFonts w:ascii="Times New Roman" w:hAnsi="Times New Roman" w:cs="Times New Roman"/>
          <w:sz w:val="24"/>
          <w:szCs w:val="24"/>
        </w:rPr>
        <w:t>d</w:t>
      </w:r>
      <w:r w:rsidR="006F1FB9" w:rsidRPr="00E60289">
        <w:rPr>
          <w:rFonts w:ascii="Times New Roman" w:hAnsi="Times New Roman" w:cs="Times New Roman"/>
          <w:sz w:val="24"/>
          <w:szCs w:val="24"/>
        </w:rPr>
        <w:t xml:space="preserve"> more certain low</w:t>
      </w:r>
      <w:r w:rsidR="0005669C" w:rsidRPr="00E60289">
        <w:rPr>
          <w:rFonts w:ascii="Times New Roman" w:hAnsi="Times New Roman" w:cs="Times New Roman"/>
          <w:sz w:val="24"/>
          <w:szCs w:val="24"/>
        </w:rPr>
        <w:t>er</w:t>
      </w:r>
      <w:r w:rsidR="00071CED" w:rsidRPr="00E60289">
        <w:rPr>
          <w:rFonts w:ascii="Times New Roman" w:hAnsi="Times New Roman" w:cs="Times New Roman"/>
          <w:sz w:val="24"/>
          <w:szCs w:val="24"/>
        </w:rPr>
        <w:t xml:space="preserve"> maximums, drier years had</w:t>
      </w:r>
      <w:r w:rsidR="006F1FB9" w:rsidRPr="00E60289">
        <w:rPr>
          <w:rFonts w:ascii="Times New Roman" w:hAnsi="Times New Roman" w:cs="Times New Roman"/>
          <w:sz w:val="24"/>
          <w:szCs w:val="24"/>
        </w:rPr>
        <w:t xml:space="preserve"> less certain high</w:t>
      </w:r>
      <w:r w:rsidR="0005669C" w:rsidRPr="00E60289">
        <w:rPr>
          <w:rFonts w:ascii="Times New Roman" w:hAnsi="Times New Roman" w:cs="Times New Roman"/>
          <w:sz w:val="24"/>
          <w:szCs w:val="24"/>
        </w:rPr>
        <w:t>er</w:t>
      </w:r>
      <w:r w:rsidR="006F1FB9" w:rsidRPr="00E60289">
        <w:rPr>
          <w:rFonts w:ascii="Times New Roman" w:hAnsi="Times New Roman" w:cs="Times New Roman"/>
          <w:sz w:val="24"/>
          <w:szCs w:val="24"/>
        </w:rPr>
        <w:t xml:space="preserve"> maximums, while some intermediate years </w:t>
      </w:r>
      <w:r w:rsidR="00071CED" w:rsidRPr="00E60289">
        <w:rPr>
          <w:rFonts w:ascii="Times New Roman" w:hAnsi="Times New Roman" w:cs="Times New Roman"/>
          <w:sz w:val="24"/>
          <w:szCs w:val="24"/>
        </w:rPr>
        <w:t xml:space="preserve">could </w:t>
      </w:r>
      <w:r w:rsidR="006F1FB9" w:rsidRPr="00E60289">
        <w:rPr>
          <w:rFonts w:ascii="Times New Roman" w:hAnsi="Times New Roman" w:cs="Times New Roman"/>
          <w:sz w:val="24"/>
          <w:szCs w:val="24"/>
        </w:rPr>
        <w:t>achieve more certain high maximums, but often lower than drier years.</w:t>
      </w:r>
      <w:r w:rsidR="004959CC">
        <w:rPr>
          <w:rFonts w:ascii="Times New Roman" w:hAnsi="Times New Roman" w:cs="Times New Roman"/>
          <w:sz w:val="24"/>
          <w:szCs w:val="24"/>
        </w:rPr>
        <w:t xml:space="preserve"> </w:t>
      </w:r>
      <w:r w:rsidR="00DD3B6A" w:rsidRPr="00E60289">
        <w:rPr>
          <w:rFonts w:ascii="Times New Roman" w:hAnsi="Times New Roman" w:cs="Times New Roman"/>
          <w:sz w:val="24"/>
          <w:szCs w:val="24"/>
        </w:rPr>
        <w:t xml:space="preserve">The pattern of </w:t>
      </w:r>
      <w:r w:rsidR="00D22616" w:rsidRPr="00E60289">
        <w:rPr>
          <w:rFonts w:ascii="Times New Roman" w:hAnsi="Times New Roman" w:cs="Times New Roman"/>
          <w:sz w:val="24"/>
          <w:szCs w:val="24"/>
        </w:rPr>
        <w:t xml:space="preserve">maximum </w:t>
      </w:r>
      <w:r w:rsidR="00DD3B6A" w:rsidRPr="00E60289">
        <w:rPr>
          <w:rFonts w:ascii="Times New Roman" w:hAnsi="Times New Roman" w:cs="Times New Roman"/>
          <w:sz w:val="24"/>
          <w:szCs w:val="24"/>
        </w:rPr>
        <w:t>susceptibility to N</w:t>
      </w:r>
      <w:r w:rsidR="00DD3B6A" w:rsidRPr="00E60289">
        <w:rPr>
          <w:rFonts w:ascii="Times New Roman" w:hAnsi="Times New Roman" w:cs="Times New Roman"/>
          <w:sz w:val="24"/>
          <w:szCs w:val="24"/>
          <w:vertAlign w:val="subscript"/>
        </w:rPr>
        <w:t>2</w:t>
      </w:r>
      <w:r w:rsidR="00DD3B6A" w:rsidRPr="00E60289">
        <w:rPr>
          <w:rFonts w:ascii="Times New Roman" w:hAnsi="Times New Roman" w:cs="Times New Roman"/>
          <w:sz w:val="24"/>
          <w:szCs w:val="24"/>
        </w:rPr>
        <w:t xml:space="preserve">O release with total rainfall and </w:t>
      </w:r>
      <w:r w:rsidR="00037611" w:rsidRPr="00E60289">
        <w:rPr>
          <w:rFonts w:ascii="Times New Roman" w:hAnsi="Times New Roman" w:cs="Times New Roman"/>
          <w:sz w:val="24"/>
          <w:szCs w:val="24"/>
        </w:rPr>
        <w:t xml:space="preserve">likelihood </w:t>
      </w:r>
      <w:r w:rsidR="003C2790">
        <w:rPr>
          <w:rFonts w:ascii="Times New Roman" w:hAnsi="Times New Roman" w:cs="Times New Roman"/>
          <w:sz w:val="24"/>
          <w:szCs w:val="24"/>
        </w:rPr>
        <w:t>was</w:t>
      </w:r>
      <w:r w:rsidR="00DD3B6A" w:rsidRPr="00E60289">
        <w:rPr>
          <w:rFonts w:ascii="Times New Roman" w:hAnsi="Times New Roman" w:cs="Times New Roman"/>
          <w:sz w:val="24"/>
          <w:szCs w:val="24"/>
        </w:rPr>
        <w:t xml:space="preserve"> </w:t>
      </w:r>
      <w:r w:rsidR="002E6A84" w:rsidRPr="00E60289">
        <w:rPr>
          <w:rFonts w:ascii="Times New Roman" w:hAnsi="Times New Roman" w:cs="Times New Roman"/>
          <w:sz w:val="24"/>
          <w:szCs w:val="24"/>
        </w:rPr>
        <w:t>less clear</w:t>
      </w:r>
      <w:r w:rsidR="00A761EB">
        <w:rPr>
          <w:rFonts w:ascii="Times New Roman" w:hAnsi="Times New Roman" w:cs="Times New Roman"/>
          <w:sz w:val="24"/>
          <w:szCs w:val="24"/>
        </w:rPr>
        <w:t xml:space="preserve"> (</w:t>
      </w:r>
      <w:r w:rsidR="002E6A84" w:rsidRPr="00E60289">
        <w:rPr>
          <w:rFonts w:ascii="Times New Roman" w:hAnsi="Times New Roman" w:cs="Times New Roman"/>
          <w:sz w:val="24"/>
          <w:szCs w:val="24"/>
        </w:rPr>
        <w:fldChar w:fldCharType="begin"/>
      </w:r>
      <w:r w:rsidR="002E6A84" w:rsidRPr="00E60289">
        <w:rPr>
          <w:rFonts w:ascii="Times New Roman" w:hAnsi="Times New Roman" w:cs="Times New Roman"/>
          <w:sz w:val="24"/>
          <w:szCs w:val="24"/>
        </w:rPr>
        <w:instrText xml:space="preserve"> REF _Ref43981185 \h </w:instrText>
      </w:r>
      <w:r w:rsidR="0005669C" w:rsidRPr="00E60289">
        <w:rPr>
          <w:rFonts w:ascii="Times New Roman" w:hAnsi="Times New Roman" w:cs="Times New Roman"/>
          <w:sz w:val="24"/>
          <w:szCs w:val="24"/>
        </w:rPr>
        <w:instrText xml:space="preserve"> \* MERGEFORMAT </w:instrText>
      </w:r>
      <w:r w:rsidR="002E6A84" w:rsidRPr="00E60289">
        <w:rPr>
          <w:rFonts w:ascii="Times New Roman" w:hAnsi="Times New Roman" w:cs="Times New Roman"/>
          <w:sz w:val="24"/>
          <w:szCs w:val="24"/>
        </w:rPr>
      </w:r>
      <w:r w:rsidR="002E6A84"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 xml:space="preserve">Figure </w:t>
      </w:r>
      <w:r w:rsidR="002D1799">
        <w:rPr>
          <w:rFonts w:ascii="Times New Roman" w:hAnsi="Times New Roman" w:cs="Times New Roman"/>
          <w:noProof/>
          <w:sz w:val="24"/>
          <w:szCs w:val="24"/>
        </w:rPr>
        <w:t>3</w:t>
      </w:r>
      <w:r w:rsidR="002E6A84" w:rsidRPr="00E60289">
        <w:rPr>
          <w:rFonts w:ascii="Times New Roman" w:hAnsi="Times New Roman" w:cs="Times New Roman"/>
          <w:sz w:val="24"/>
          <w:szCs w:val="24"/>
        </w:rPr>
        <w:fldChar w:fldCharType="end"/>
      </w:r>
      <w:r w:rsidR="009D184D" w:rsidRPr="00E60289">
        <w:rPr>
          <w:rFonts w:ascii="Times New Roman" w:hAnsi="Times New Roman" w:cs="Times New Roman"/>
          <w:sz w:val="24"/>
          <w:szCs w:val="24"/>
        </w:rPr>
        <w:t>b</w:t>
      </w:r>
      <w:r w:rsidR="00A761EB">
        <w:rPr>
          <w:rFonts w:ascii="Times New Roman" w:hAnsi="Times New Roman" w:cs="Times New Roman"/>
          <w:sz w:val="24"/>
          <w:szCs w:val="24"/>
        </w:rPr>
        <w:t>)</w:t>
      </w:r>
      <w:r w:rsidR="004D20D1" w:rsidRPr="00E60289">
        <w:rPr>
          <w:rFonts w:ascii="Times New Roman" w:hAnsi="Times New Roman" w:cs="Times New Roman"/>
          <w:sz w:val="24"/>
          <w:szCs w:val="24"/>
        </w:rPr>
        <w:t>. Increased N</w:t>
      </w:r>
      <w:r w:rsidR="004D20D1" w:rsidRPr="00E60289">
        <w:rPr>
          <w:rFonts w:ascii="Times New Roman" w:hAnsi="Times New Roman" w:cs="Times New Roman"/>
          <w:sz w:val="24"/>
          <w:szCs w:val="24"/>
          <w:vertAlign w:val="subscript"/>
        </w:rPr>
        <w:t>2</w:t>
      </w:r>
      <w:r w:rsidR="004D20D1" w:rsidRPr="00E60289">
        <w:rPr>
          <w:rFonts w:ascii="Times New Roman" w:hAnsi="Times New Roman" w:cs="Times New Roman"/>
          <w:sz w:val="24"/>
          <w:szCs w:val="24"/>
        </w:rPr>
        <w:t>O release</w:t>
      </w:r>
      <w:r w:rsidR="00644C4E" w:rsidRPr="00E60289">
        <w:rPr>
          <w:rFonts w:ascii="Times New Roman" w:hAnsi="Times New Roman" w:cs="Times New Roman"/>
          <w:sz w:val="24"/>
          <w:szCs w:val="24"/>
        </w:rPr>
        <w:t xml:space="preserve"> </w:t>
      </w:r>
      <w:r w:rsidR="003C2790">
        <w:rPr>
          <w:rFonts w:ascii="Times New Roman" w:hAnsi="Times New Roman" w:cs="Times New Roman"/>
          <w:sz w:val="24"/>
          <w:szCs w:val="24"/>
        </w:rPr>
        <w:t>was</w:t>
      </w:r>
      <w:r w:rsidR="00644C4E" w:rsidRPr="00E60289">
        <w:rPr>
          <w:rFonts w:ascii="Times New Roman" w:hAnsi="Times New Roman" w:cs="Times New Roman"/>
          <w:sz w:val="24"/>
          <w:szCs w:val="24"/>
        </w:rPr>
        <w:t xml:space="preserve"> only trigge</w:t>
      </w:r>
      <w:r w:rsidR="00DD4311">
        <w:rPr>
          <w:rFonts w:ascii="Times New Roman" w:hAnsi="Times New Roman" w:cs="Times New Roman"/>
          <w:sz w:val="24"/>
          <w:szCs w:val="24"/>
        </w:rPr>
        <w:t>red</w:t>
      </w:r>
      <w:r w:rsidR="00644C4E" w:rsidRPr="00E60289">
        <w:rPr>
          <w:rFonts w:ascii="Times New Roman" w:hAnsi="Times New Roman" w:cs="Times New Roman"/>
          <w:sz w:val="24"/>
          <w:szCs w:val="24"/>
        </w:rPr>
        <w:t xml:space="preserve"> when the soil </w:t>
      </w:r>
      <w:r w:rsidR="00FC5E09">
        <w:rPr>
          <w:rFonts w:ascii="Times New Roman" w:hAnsi="Times New Roman" w:cs="Times New Roman"/>
          <w:sz w:val="24"/>
          <w:szCs w:val="24"/>
        </w:rPr>
        <w:t>i</w:t>
      </w:r>
      <w:r w:rsidR="00644C4E" w:rsidRPr="00E60289">
        <w:rPr>
          <w:rFonts w:ascii="Times New Roman" w:hAnsi="Times New Roman" w:cs="Times New Roman"/>
          <w:sz w:val="24"/>
          <w:szCs w:val="24"/>
        </w:rPr>
        <w:t>s</w:t>
      </w:r>
      <w:r w:rsidR="004D20D1" w:rsidRPr="00E60289">
        <w:rPr>
          <w:rFonts w:ascii="Times New Roman" w:hAnsi="Times New Roman" w:cs="Times New Roman"/>
          <w:sz w:val="24"/>
          <w:szCs w:val="24"/>
        </w:rPr>
        <w:t xml:space="preserve"> moist (</w:t>
      </w:r>
      <m:oMath>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l</m:t>
            </m:r>
          </m:sub>
        </m:sSub>
        <m:r>
          <w:rPr>
            <w:rFonts w:ascii="Cambria Math" w:hAnsi="Cambria Math" w:cs="Times New Roman"/>
            <w:sz w:val="24"/>
            <w:szCs w:val="24"/>
          </w:rPr>
          <m:t>&gt;</m:t>
        </m:r>
        <m:r>
          <m:rPr>
            <m:sty m:val="p"/>
          </m:rPr>
          <w:rPr>
            <w:rFonts w:ascii="Cambria Math" w:hAnsi="Cambria Math" w:cs="Times New Roman"/>
            <w:sz w:val="24"/>
            <w:szCs w:val="24"/>
          </w:rPr>
          <m:t>0.63</m:t>
        </m:r>
      </m:oMath>
      <w:r w:rsidR="00644C4E" w:rsidRPr="00E60289">
        <w:rPr>
          <w:rFonts w:ascii="Times New Roman" w:hAnsi="Times New Roman" w:cs="Times New Roman"/>
          <w:sz w:val="24"/>
          <w:szCs w:val="24"/>
        </w:rPr>
        <w:t xml:space="preserve">) and when the temperature </w:t>
      </w:r>
      <w:r w:rsidR="003C2790">
        <w:rPr>
          <w:rFonts w:ascii="Times New Roman" w:hAnsi="Times New Roman" w:cs="Times New Roman"/>
          <w:sz w:val="24"/>
          <w:szCs w:val="24"/>
        </w:rPr>
        <w:t>was</w:t>
      </w:r>
      <w:r w:rsidR="004D20D1" w:rsidRPr="00E60289">
        <w:rPr>
          <w:rFonts w:ascii="Times New Roman" w:hAnsi="Times New Roman" w:cs="Times New Roman"/>
          <w:sz w:val="24"/>
          <w:szCs w:val="24"/>
        </w:rPr>
        <w:t xml:space="preserve"> high (determined by lack of rainfall in the model</w:t>
      </w:r>
      <w:r w:rsidR="00A705AB">
        <w:rPr>
          <w:rFonts w:ascii="Times New Roman" w:hAnsi="Times New Roman" w:cs="Times New Roman"/>
          <w:sz w:val="24"/>
          <w:szCs w:val="24"/>
        </w:rPr>
        <w:t xml:space="preserve"> which is only reasonable for temperate climates</w:t>
      </w:r>
      <w:r w:rsidR="004D20D1" w:rsidRPr="00E60289">
        <w:rPr>
          <w:rFonts w:ascii="Times New Roman" w:hAnsi="Times New Roman" w:cs="Times New Roman"/>
          <w:sz w:val="24"/>
          <w:szCs w:val="24"/>
        </w:rPr>
        <w:t>)</w:t>
      </w:r>
      <w:r w:rsidR="00FC5E09">
        <w:rPr>
          <w:rFonts w:ascii="Times New Roman" w:hAnsi="Times New Roman" w:cs="Times New Roman"/>
          <w:sz w:val="24"/>
          <w:szCs w:val="24"/>
        </w:rPr>
        <w:t>.</w:t>
      </w:r>
      <w:r w:rsidR="004D20D1" w:rsidRPr="00E60289">
        <w:rPr>
          <w:rFonts w:ascii="Times New Roman" w:hAnsi="Times New Roman" w:cs="Times New Roman"/>
          <w:sz w:val="24"/>
          <w:szCs w:val="24"/>
        </w:rPr>
        <w:t xml:space="preserve"> </w:t>
      </w:r>
      <w:r w:rsidR="00FC5E09">
        <w:rPr>
          <w:rFonts w:ascii="Times New Roman" w:hAnsi="Times New Roman" w:cs="Times New Roman"/>
          <w:sz w:val="24"/>
          <w:szCs w:val="24"/>
        </w:rPr>
        <w:t>H</w:t>
      </w:r>
      <w:r w:rsidR="004D20D1" w:rsidRPr="00E60289">
        <w:rPr>
          <w:rFonts w:ascii="Times New Roman" w:hAnsi="Times New Roman" w:cs="Times New Roman"/>
          <w:sz w:val="24"/>
          <w:szCs w:val="24"/>
        </w:rPr>
        <w:t>ence, increased N</w:t>
      </w:r>
      <w:r w:rsidR="004D20D1" w:rsidRPr="00E60289">
        <w:rPr>
          <w:rFonts w:ascii="Times New Roman" w:hAnsi="Times New Roman" w:cs="Times New Roman"/>
          <w:sz w:val="24"/>
          <w:szCs w:val="24"/>
          <w:vertAlign w:val="subscript"/>
        </w:rPr>
        <w:t>2</w:t>
      </w:r>
      <w:r w:rsidR="004D20D1" w:rsidRPr="00E60289">
        <w:rPr>
          <w:rFonts w:ascii="Times New Roman" w:hAnsi="Times New Roman" w:cs="Times New Roman"/>
          <w:sz w:val="24"/>
          <w:szCs w:val="24"/>
        </w:rPr>
        <w:t>O release</w:t>
      </w:r>
      <w:r w:rsidR="00644C4E" w:rsidRPr="00E60289">
        <w:rPr>
          <w:rFonts w:ascii="Times New Roman" w:hAnsi="Times New Roman" w:cs="Times New Roman"/>
          <w:sz w:val="24"/>
          <w:szCs w:val="24"/>
        </w:rPr>
        <w:t xml:space="preserve"> </w:t>
      </w:r>
      <w:r w:rsidR="003C2790">
        <w:rPr>
          <w:rFonts w:ascii="Times New Roman" w:hAnsi="Times New Roman" w:cs="Times New Roman"/>
          <w:sz w:val="24"/>
          <w:szCs w:val="24"/>
        </w:rPr>
        <w:t>was</w:t>
      </w:r>
      <w:r w:rsidR="004D20D1" w:rsidRPr="00E60289">
        <w:rPr>
          <w:rFonts w:ascii="Times New Roman" w:hAnsi="Times New Roman" w:cs="Times New Roman"/>
          <w:sz w:val="24"/>
          <w:szCs w:val="24"/>
        </w:rPr>
        <w:t xml:space="preserve"> triggered when a dry period follow</w:t>
      </w:r>
      <w:r w:rsidR="00DD7D17">
        <w:rPr>
          <w:rFonts w:ascii="Times New Roman" w:hAnsi="Times New Roman" w:cs="Times New Roman"/>
          <w:sz w:val="24"/>
          <w:szCs w:val="24"/>
        </w:rPr>
        <w:t>s</w:t>
      </w:r>
      <w:r w:rsidR="004D20D1" w:rsidRPr="00E60289">
        <w:rPr>
          <w:rFonts w:ascii="Times New Roman" w:hAnsi="Times New Roman" w:cs="Times New Roman"/>
          <w:sz w:val="24"/>
          <w:szCs w:val="24"/>
        </w:rPr>
        <w:t xml:space="preserve"> a wet period. Thus, the pattern of</w:t>
      </w:r>
      <w:r w:rsidR="00CE5038" w:rsidRPr="00E60289">
        <w:rPr>
          <w:rFonts w:ascii="Times New Roman" w:hAnsi="Times New Roman" w:cs="Times New Roman"/>
          <w:sz w:val="24"/>
          <w:szCs w:val="24"/>
        </w:rPr>
        <w:t xml:space="preserve"> rainfall</w:t>
      </w:r>
      <w:r w:rsidR="00516A1E" w:rsidRPr="00E60289">
        <w:rPr>
          <w:rFonts w:ascii="Times New Roman" w:hAnsi="Times New Roman" w:cs="Times New Roman"/>
          <w:sz w:val="24"/>
          <w:szCs w:val="24"/>
        </w:rPr>
        <w:t>,</w:t>
      </w:r>
      <w:r w:rsidR="004D20D1" w:rsidRPr="00E60289">
        <w:rPr>
          <w:rFonts w:ascii="Times New Roman" w:hAnsi="Times New Roman" w:cs="Times New Roman"/>
          <w:sz w:val="24"/>
          <w:szCs w:val="24"/>
        </w:rPr>
        <w:t xml:space="preserve"> rather than the total rainfall </w:t>
      </w:r>
      <w:r w:rsidR="003C2790">
        <w:rPr>
          <w:rFonts w:ascii="Times New Roman" w:hAnsi="Times New Roman" w:cs="Times New Roman"/>
          <w:sz w:val="24"/>
          <w:szCs w:val="24"/>
        </w:rPr>
        <w:t>was</w:t>
      </w:r>
      <w:r w:rsidR="004D20D1" w:rsidRPr="00E60289">
        <w:rPr>
          <w:rFonts w:ascii="Times New Roman" w:hAnsi="Times New Roman" w:cs="Times New Roman"/>
          <w:sz w:val="24"/>
          <w:szCs w:val="24"/>
        </w:rPr>
        <w:t xml:space="preserve"> important for susceptibility to N</w:t>
      </w:r>
      <w:r w:rsidR="004D20D1" w:rsidRPr="00E60289">
        <w:rPr>
          <w:rFonts w:ascii="Times New Roman" w:hAnsi="Times New Roman" w:cs="Times New Roman"/>
          <w:sz w:val="24"/>
          <w:szCs w:val="24"/>
          <w:vertAlign w:val="subscript"/>
        </w:rPr>
        <w:t>2</w:t>
      </w:r>
      <w:r w:rsidR="004D20D1" w:rsidRPr="00E60289">
        <w:rPr>
          <w:rFonts w:ascii="Times New Roman" w:hAnsi="Times New Roman" w:cs="Times New Roman"/>
          <w:sz w:val="24"/>
          <w:szCs w:val="24"/>
        </w:rPr>
        <w:t>O release.</w:t>
      </w:r>
      <w:r w:rsidR="00062247" w:rsidRPr="00E60289">
        <w:rPr>
          <w:rFonts w:ascii="Times New Roman" w:hAnsi="Times New Roman" w:cs="Times New Roman"/>
          <w:sz w:val="24"/>
          <w:szCs w:val="24"/>
        </w:rPr>
        <w:t xml:space="preserve"> </w:t>
      </w:r>
      <w:r w:rsidR="00554BA0">
        <w:rPr>
          <w:rFonts w:ascii="Times New Roman" w:hAnsi="Times New Roman" w:cs="Times New Roman"/>
          <w:sz w:val="24"/>
          <w:szCs w:val="24"/>
        </w:rPr>
        <w:t xml:space="preserve">However, care has to be taken when interpreting the results regarding </w:t>
      </w:r>
      <w:r w:rsidR="00554BA0" w:rsidRPr="00E60289">
        <w:rPr>
          <w:rFonts w:ascii="Times New Roman" w:hAnsi="Times New Roman" w:cs="Times New Roman"/>
          <w:sz w:val="24"/>
          <w:szCs w:val="24"/>
        </w:rPr>
        <w:t>susceptibility to N</w:t>
      </w:r>
      <w:r w:rsidR="00554BA0" w:rsidRPr="00E60289">
        <w:rPr>
          <w:rFonts w:ascii="Times New Roman" w:hAnsi="Times New Roman" w:cs="Times New Roman"/>
          <w:sz w:val="24"/>
          <w:szCs w:val="24"/>
          <w:vertAlign w:val="subscript"/>
        </w:rPr>
        <w:t>2</w:t>
      </w:r>
      <w:r w:rsidR="00554BA0" w:rsidRPr="00E60289">
        <w:rPr>
          <w:rFonts w:ascii="Times New Roman" w:hAnsi="Times New Roman" w:cs="Times New Roman"/>
          <w:sz w:val="24"/>
          <w:szCs w:val="24"/>
        </w:rPr>
        <w:t>O</w:t>
      </w:r>
      <w:r w:rsidR="00554BA0">
        <w:rPr>
          <w:rFonts w:ascii="Times New Roman" w:hAnsi="Times New Roman" w:cs="Times New Roman"/>
          <w:sz w:val="24"/>
          <w:szCs w:val="24"/>
        </w:rPr>
        <w:t xml:space="preserve"> due to the implicit consideration of temperature and denitrification.</w:t>
      </w:r>
    </w:p>
    <w:tbl>
      <w:tblPr>
        <w:tblStyle w:val="TableGrid"/>
        <w:tblpPr w:leftFromText="180" w:rightFromText="180" w:vertAnchor="text" w:horzAnchor="margin" w:tblpY="292"/>
        <w:tblW w:w="0" w:type="auto"/>
        <w:tblLook w:val="04A0" w:firstRow="1" w:lastRow="0" w:firstColumn="1" w:lastColumn="0" w:noHBand="0" w:noVBand="1"/>
      </w:tblPr>
      <w:tblGrid>
        <w:gridCol w:w="9016"/>
      </w:tblGrid>
      <w:tr w:rsidR="00F108A2" w:rsidRPr="00E60289" w14:paraId="721892E5" w14:textId="77777777" w:rsidTr="0005587E">
        <w:tc>
          <w:tcPr>
            <w:tcW w:w="9016" w:type="dxa"/>
          </w:tcPr>
          <w:p w14:paraId="74801E55" w14:textId="1709FC07" w:rsidR="00F108A2" w:rsidRPr="00E60289" w:rsidRDefault="0025667E" w:rsidP="00C17AE0">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en-GB"/>
              </w:rPr>
              <w:pict w14:anchorId="2A99B5F0">
                <v:shape id="_x0000_i1026" type="#_x0000_t75" alt="" style="width:450pt;height:175.5pt;mso-width-percent:0;mso-height-percent:0;mso-width-percent:0;mso-height-percent:0">
                  <v:imagedata r:id="rId18" o:title="Figure3-updated"/>
                </v:shape>
              </w:pict>
            </w:r>
          </w:p>
        </w:tc>
      </w:tr>
      <w:tr w:rsidR="00F108A2" w:rsidRPr="00E60289" w14:paraId="25D7A0ED" w14:textId="77777777" w:rsidTr="0005587E">
        <w:tc>
          <w:tcPr>
            <w:tcW w:w="9016" w:type="dxa"/>
          </w:tcPr>
          <w:p w14:paraId="33C84A50" w14:textId="28C509C8" w:rsidR="00F108A2" w:rsidRPr="00E60289" w:rsidRDefault="00F108A2" w:rsidP="002F7ECE">
            <w:pPr>
              <w:jc w:val="both"/>
              <w:rPr>
                <w:rFonts w:ascii="Times New Roman" w:hAnsi="Times New Roman" w:cs="Times New Roman"/>
                <w:sz w:val="24"/>
                <w:szCs w:val="24"/>
              </w:rPr>
            </w:pPr>
            <w:bookmarkStart w:id="23" w:name="_Ref43981185"/>
            <w:r w:rsidRPr="00E60289">
              <w:rPr>
                <w:rFonts w:ascii="Times New Roman" w:hAnsi="Times New Roman" w:cs="Times New Roman"/>
                <w:sz w:val="24"/>
                <w:szCs w:val="24"/>
              </w:rPr>
              <w:t xml:space="preserve">Figure </w:t>
            </w:r>
            <w:r w:rsidR="00623484" w:rsidRPr="00E60289">
              <w:rPr>
                <w:rFonts w:ascii="Times New Roman" w:hAnsi="Times New Roman" w:cs="Times New Roman"/>
                <w:sz w:val="24"/>
                <w:szCs w:val="24"/>
              </w:rPr>
              <w:fldChar w:fldCharType="begin"/>
            </w:r>
            <w:r w:rsidR="00623484" w:rsidRPr="00E60289">
              <w:rPr>
                <w:rFonts w:ascii="Times New Roman" w:hAnsi="Times New Roman" w:cs="Times New Roman"/>
                <w:sz w:val="24"/>
                <w:szCs w:val="24"/>
              </w:rPr>
              <w:instrText xml:space="preserve"> SEQ Figure \* ARABIC </w:instrText>
            </w:r>
            <w:r w:rsidR="00623484" w:rsidRPr="00E60289">
              <w:rPr>
                <w:rFonts w:ascii="Times New Roman" w:hAnsi="Times New Roman" w:cs="Times New Roman"/>
                <w:sz w:val="24"/>
                <w:szCs w:val="24"/>
              </w:rPr>
              <w:fldChar w:fldCharType="separate"/>
            </w:r>
            <w:r w:rsidR="002D1799">
              <w:rPr>
                <w:rFonts w:ascii="Times New Roman" w:hAnsi="Times New Roman" w:cs="Times New Roman"/>
                <w:noProof/>
                <w:sz w:val="24"/>
                <w:szCs w:val="24"/>
              </w:rPr>
              <w:t>3</w:t>
            </w:r>
            <w:r w:rsidR="00623484" w:rsidRPr="00E60289">
              <w:rPr>
                <w:rFonts w:ascii="Times New Roman" w:hAnsi="Times New Roman" w:cs="Times New Roman"/>
                <w:sz w:val="24"/>
                <w:szCs w:val="24"/>
              </w:rPr>
              <w:fldChar w:fldCharType="end"/>
            </w:r>
            <w:bookmarkEnd w:id="23"/>
            <w:r w:rsidRPr="00E60289">
              <w:rPr>
                <w:rFonts w:ascii="Times New Roman" w:hAnsi="Times New Roman" w:cs="Times New Roman"/>
                <w:sz w:val="24"/>
                <w:szCs w:val="24"/>
              </w:rPr>
              <w:t>: Maximum uptake and susceptibility to N</w:t>
            </w:r>
            <w:r w:rsidRPr="00E60289">
              <w:rPr>
                <w:rFonts w:ascii="Times New Roman" w:hAnsi="Times New Roman" w:cs="Times New Roman"/>
                <w:sz w:val="24"/>
                <w:szCs w:val="24"/>
                <w:vertAlign w:val="subscript"/>
              </w:rPr>
              <w:t>2</w:t>
            </w:r>
            <w:r w:rsidRPr="00E60289">
              <w:rPr>
                <w:rFonts w:ascii="Times New Roman" w:hAnsi="Times New Roman" w:cs="Times New Roman"/>
                <w:sz w:val="24"/>
                <w:szCs w:val="24"/>
              </w:rPr>
              <w:t xml:space="preserve">O release with </w:t>
            </w:r>
            <w:r w:rsidR="00CF4C87">
              <w:rPr>
                <w:rFonts w:ascii="Times New Roman" w:hAnsi="Times New Roman" w:cs="Times New Roman"/>
                <w:sz w:val="24"/>
                <w:szCs w:val="24"/>
              </w:rPr>
              <w:t>likelihood</w:t>
            </w:r>
            <w:r w:rsidRPr="00E60289">
              <w:rPr>
                <w:rFonts w:ascii="Times New Roman" w:hAnsi="Times New Roman" w:cs="Times New Roman"/>
                <w:sz w:val="24"/>
                <w:szCs w:val="24"/>
              </w:rPr>
              <w:t xml:space="preserve">. </w:t>
            </w:r>
            <w:proofErr w:type="spellStart"/>
            <w:proofErr w:type="gramStart"/>
            <w:r w:rsidR="00B86278" w:rsidRPr="00E60289">
              <w:rPr>
                <w:rFonts w:ascii="Times New Roman" w:hAnsi="Times New Roman" w:cs="Times New Roman"/>
                <w:b/>
                <w:sz w:val="24"/>
                <w:szCs w:val="24"/>
              </w:rPr>
              <w:t>a</w:t>
            </w:r>
            <w:proofErr w:type="spellEnd"/>
            <w:proofErr w:type="gramEnd"/>
            <w:r w:rsidR="003F22E2" w:rsidRPr="00E60289">
              <w:rPr>
                <w:rFonts w:ascii="Times New Roman" w:hAnsi="Times New Roman" w:cs="Times New Roman"/>
                <w:sz w:val="24"/>
                <w:szCs w:val="24"/>
              </w:rPr>
              <w:t xml:space="preserve"> The maximum </w:t>
            </w:r>
            <w:r w:rsidR="00A761EB">
              <w:rPr>
                <w:rFonts w:ascii="Times New Roman" w:hAnsi="Times New Roman" w:cs="Times New Roman"/>
                <w:sz w:val="24"/>
                <w:szCs w:val="24"/>
              </w:rPr>
              <w:t xml:space="preserve">crop </w:t>
            </w:r>
            <w:r w:rsidR="003F22E2" w:rsidRPr="00E60289">
              <w:rPr>
                <w:rFonts w:ascii="Times New Roman" w:hAnsi="Times New Roman" w:cs="Times New Roman"/>
                <w:sz w:val="24"/>
                <w:szCs w:val="24"/>
              </w:rPr>
              <w:t xml:space="preserve">nitrogen uptake achieved over every fertilisation time pairs versus total rainfall in the first 70 days for each simulated rainfall pattern. The colour bar shows the </w:t>
            </w:r>
            <w:r w:rsidR="00CF4C87">
              <w:rPr>
                <w:rFonts w:ascii="Times New Roman" w:hAnsi="Times New Roman" w:cs="Times New Roman"/>
                <w:sz w:val="24"/>
                <w:szCs w:val="24"/>
              </w:rPr>
              <w:t>likelihood</w:t>
            </w:r>
            <w:r w:rsidR="003F22E2" w:rsidRPr="00E60289">
              <w:rPr>
                <w:rFonts w:ascii="Times New Roman" w:hAnsi="Times New Roman" w:cs="Times New Roman"/>
                <w:sz w:val="24"/>
                <w:szCs w:val="24"/>
              </w:rPr>
              <w:t xml:space="preserve"> associated with the given maximum, that is, how many other fertilisation time pairs achieve at least 20% of the given maximum. </w:t>
            </w:r>
            <w:r w:rsidR="004B0559" w:rsidRPr="00E60289">
              <w:rPr>
                <w:rFonts w:ascii="Times New Roman" w:hAnsi="Times New Roman" w:cs="Times New Roman"/>
                <w:sz w:val="24"/>
                <w:szCs w:val="24"/>
              </w:rPr>
              <w:t>The maximum uptake for Rain</w:t>
            </w:r>
            <w:r w:rsidR="009C6062">
              <w:rPr>
                <w:rFonts w:ascii="Times New Roman" w:hAnsi="Times New Roman" w:cs="Times New Roman"/>
                <w:sz w:val="24"/>
                <w:szCs w:val="24"/>
              </w:rPr>
              <w:t xml:space="preserve"> pattern</w:t>
            </w:r>
            <w:r w:rsidR="004B0559" w:rsidRPr="00E60289">
              <w:rPr>
                <w:rFonts w:ascii="Times New Roman" w:hAnsi="Times New Roman" w:cs="Times New Roman"/>
                <w:sz w:val="24"/>
                <w:szCs w:val="24"/>
              </w:rPr>
              <w:t xml:space="preserve"> 23 </w:t>
            </w:r>
            <w:r w:rsidR="009D721B">
              <w:rPr>
                <w:rFonts w:ascii="Times New Roman" w:hAnsi="Times New Roman" w:cs="Times New Roman"/>
                <w:sz w:val="24"/>
                <w:szCs w:val="24"/>
              </w:rPr>
              <w:t>i</w:t>
            </w:r>
            <w:r w:rsidR="009D721B" w:rsidRPr="00E60289">
              <w:rPr>
                <w:rFonts w:ascii="Times New Roman" w:hAnsi="Times New Roman" w:cs="Times New Roman"/>
                <w:sz w:val="24"/>
                <w:szCs w:val="24"/>
              </w:rPr>
              <w:t xml:space="preserve">s </w:t>
            </w:r>
            <w:r w:rsidR="004B0559" w:rsidRPr="00E60289">
              <w:rPr>
                <w:rFonts w:ascii="Times New Roman" w:hAnsi="Times New Roman" w:cs="Times New Roman"/>
                <w:sz w:val="24"/>
                <w:szCs w:val="24"/>
              </w:rPr>
              <w:t xml:space="preserve">achieved at </w:t>
            </w:r>
            <m:oMath>
              <m:sSub>
                <m:sSubPr>
                  <m:ctrlPr>
                    <w:rPr>
                      <w:rFonts w:ascii="Cambria Math" w:hAnsi="Cambria Math" w:cs="Times New Roman"/>
                      <w:sz w:val="24"/>
                      <w:szCs w:val="24"/>
                    </w:rPr>
                  </m:ctrlPr>
                </m:sSubPr>
                <m:e>
                  <m:r>
                    <m:rPr>
                      <m:sty m:val="bi"/>
                    </m:rPr>
                    <w:rPr>
                      <w:rFonts w:ascii="Cambria Math" w:hAnsi="Cambria Math" w:cs="Times New Roman"/>
                      <w:sz w:val="24"/>
                      <w:szCs w:val="24"/>
                    </w:rPr>
                    <m:t>t</m:t>
                  </m:r>
                </m:e>
                <m:sub>
                  <m:r>
                    <m:rPr>
                      <m:sty m:val="b"/>
                    </m:rPr>
                    <w:rPr>
                      <w:rFonts w:ascii="Cambria Math" w:hAnsi="Cambria Math" w:cs="Times New Roman"/>
                      <w:sz w:val="24"/>
                      <w:szCs w:val="24"/>
                    </w:rPr>
                    <m:t>1</m:t>
                  </m:r>
                </m:sub>
              </m:sSub>
              <m:r>
                <m:rPr>
                  <m:sty m:val="p"/>
                </m:rPr>
                <w:rPr>
                  <w:rFonts w:ascii="Cambria Math" w:hAnsi="Cambria Math" w:cs="Times New Roman"/>
                  <w:sz w:val="24"/>
                  <w:szCs w:val="24"/>
                </w:rPr>
                <m:t>=</m:t>
              </m:r>
              <m:r>
                <m:rPr>
                  <m:sty m:val="b"/>
                </m:rPr>
                <w:rPr>
                  <w:rFonts w:ascii="Cambria Math" w:hAnsi="Cambria Math" w:cs="Times New Roman"/>
                  <w:sz w:val="24"/>
                  <w:szCs w:val="24"/>
                </w:rPr>
                <m:t>7</m:t>
              </m:r>
            </m:oMath>
            <w:r w:rsidR="004B0559" w:rsidRPr="00E60289">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m:rPr>
                      <m:sty m:val="bi"/>
                    </m:rPr>
                    <w:rPr>
                      <w:rFonts w:ascii="Cambria Math" w:hAnsi="Cambria Math" w:cs="Times New Roman"/>
                      <w:sz w:val="24"/>
                      <w:szCs w:val="24"/>
                    </w:rPr>
                    <m:t>t</m:t>
                  </m:r>
                </m:e>
                <m:sub>
                  <m:r>
                    <m:rPr>
                      <m:sty m:val="b"/>
                    </m:rPr>
                    <w:rPr>
                      <w:rFonts w:ascii="Cambria Math" w:hAnsi="Cambria Math" w:cs="Times New Roman"/>
                      <w:sz w:val="24"/>
                      <w:szCs w:val="24"/>
                    </w:rPr>
                    <m:t>2</m:t>
                  </m:r>
                </m:sub>
              </m:sSub>
              <m:r>
                <m:rPr>
                  <m:sty m:val="p"/>
                </m:rPr>
                <w:rPr>
                  <w:rFonts w:ascii="Cambria Math" w:hAnsi="Cambria Math" w:cs="Times New Roman"/>
                  <w:sz w:val="24"/>
                  <w:szCs w:val="24"/>
                </w:rPr>
                <m:t>=</m:t>
              </m:r>
              <m:r>
                <m:rPr>
                  <m:sty m:val="b"/>
                </m:rPr>
                <w:rPr>
                  <w:rFonts w:ascii="Cambria Math" w:hAnsi="Cambria Math" w:cs="Times New Roman"/>
                  <w:sz w:val="24"/>
                  <w:szCs w:val="24"/>
                </w:rPr>
                <m:t>14</m:t>
              </m:r>
            </m:oMath>
            <w:r w:rsidR="004B0559" w:rsidRPr="00E60289">
              <w:rPr>
                <w:rFonts w:ascii="Times New Roman" w:hAnsi="Times New Roman" w:cs="Times New Roman"/>
                <w:sz w:val="24"/>
                <w:szCs w:val="24"/>
              </w:rPr>
              <w:t xml:space="preserve"> da</w:t>
            </w:r>
            <w:proofErr w:type="spellStart"/>
            <w:r w:rsidR="00F64E56" w:rsidRPr="00E60289">
              <w:rPr>
                <w:rFonts w:ascii="Times New Roman" w:hAnsi="Times New Roman" w:cs="Times New Roman"/>
                <w:sz w:val="24"/>
                <w:szCs w:val="24"/>
              </w:rPr>
              <w:t>ys</w:t>
            </w:r>
            <w:proofErr w:type="spellEnd"/>
            <w:r w:rsidR="00F64E56" w:rsidRPr="00E60289">
              <w:rPr>
                <w:rFonts w:ascii="Times New Roman" w:hAnsi="Times New Roman" w:cs="Times New Roman"/>
                <w:sz w:val="24"/>
                <w:szCs w:val="24"/>
              </w:rPr>
              <w:t>;</w:t>
            </w:r>
            <w:r w:rsidR="004B0559" w:rsidRPr="00E60289">
              <w:rPr>
                <w:rFonts w:ascii="Times New Roman" w:hAnsi="Times New Roman" w:cs="Times New Roman"/>
                <w:sz w:val="24"/>
                <w:szCs w:val="24"/>
              </w:rPr>
              <w:t xml:space="preserve"> at </w:t>
            </w:r>
            <m:oMath>
              <m:sSub>
                <m:sSubPr>
                  <m:ctrlPr>
                    <w:rPr>
                      <w:rFonts w:ascii="Cambria Math" w:hAnsi="Cambria Math" w:cs="Times New Roman"/>
                      <w:sz w:val="24"/>
                      <w:szCs w:val="24"/>
                    </w:rPr>
                  </m:ctrlPr>
                </m:sSubPr>
                <m:e>
                  <m:r>
                    <m:rPr>
                      <m:sty m:val="bi"/>
                    </m:rPr>
                    <w:rPr>
                      <w:rFonts w:ascii="Cambria Math" w:hAnsi="Cambria Math" w:cs="Times New Roman"/>
                      <w:sz w:val="24"/>
                      <w:szCs w:val="24"/>
                    </w:rPr>
                    <m:t>t</m:t>
                  </m:r>
                </m:e>
                <m:sub>
                  <m:r>
                    <m:rPr>
                      <m:sty m:val="b"/>
                    </m:rPr>
                    <w:rPr>
                      <w:rFonts w:ascii="Cambria Math" w:hAnsi="Cambria Math" w:cs="Times New Roman"/>
                      <w:sz w:val="24"/>
                      <w:szCs w:val="24"/>
                    </w:rPr>
                    <m:t>1</m:t>
                  </m:r>
                </m:sub>
              </m:sSub>
              <m:r>
                <m:rPr>
                  <m:sty m:val="p"/>
                </m:rPr>
                <w:rPr>
                  <w:rFonts w:ascii="Cambria Math" w:hAnsi="Cambria Math" w:cs="Times New Roman"/>
                  <w:sz w:val="24"/>
                  <w:szCs w:val="24"/>
                </w:rPr>
                <m:t>=</m:t>
              </m:r>
              <m:r>
                <m:rPr>
                  <m:sty m:val="b"/>
                </m:rPr>
                <w:rPr>
                  <w:rFonts w:ascii="Cambria Math" w:hAnsi="Cambria Math" w:cs="Times New Roman"/>
                  <w:sz w:val="24"/>
                  <w:szCs w:val="24"/>
                </w:rPr>
                <m:t>33</m:t>
              </m:r>
            </m:oMath>
            <w:r w:rsidR="004B0559" w:rsidRPr="00E60289">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m:rPr>
                      <m:sty m:val="bi"/>
                    </m:rPr>
                    <w:rPr>
                      <w:rFonts w:ascii="Cambria Math" w:hAnsi="Cambria Math" w:cs="Times New Roman"/>
                      <w:sz w:val="24"/>
                      <w:szCs w:val="24"/>
                    </w:rPr>
                    <m:t>t</m:t>
                  </m:r>
                </m:e>
                <m:sub>
                  <m:r>
                    <m:rPr>
                      <m:sty m:val="b"/>
                    </m:rPr>
                    <w:rPr>
                      <w:rFonts w:ascii="Cambria Math" w:hAnsi="Cambria Math" w:cs="Times New Roman"/>
                      <w:sz w:val="24"/>
                      <w:szCs w:val="24"/>
                    </w:rPr>
                    <m:t>2</m:t>
                  </m:r>
                </m:sub>
              </m:sSub>
              <m:r>
                <m:rPr>
                  <m:sty m:val="p"/>
                </m:rPr>
                <w:rPr>
                  <w:rFonts w:ascii="Cambria Math" w:hAnsi="Cambria Math" w:cs="Times New Roman"/>
                  <w:sz w:val="24"/>
                  <w:szCs w:val="24"/>
                </w:rPr>
                <m:t xml:space="preserve">= </m:t>
              </m:r>
              <m:r>
                <m:rPr>
                  <m:sty m:val="b"/>
                </m:rPr>
                <w:rPr>
                  <w:rFonts w:ascii="Cambria Math" w:hAnsi="Cambria Math" w:cs="Times New Roman"/>
                  <w:sz w:val="24"/>
                  <w:szCs w:val="24"/>
                </w:rPr>
                <m:t>37</m:t>
              </m:r>
            </m:oMath>
            <w:r w:rsidR="004B0559" w:rsidRPr="00E60289">
              <w:rPr>
                <w:rFonts w:ascii="Times New Roman" w:hAnsi="Times New Roman" w:cs="Times New Roman"/>
                <w:sz w:val="24"/>
                <w:szCs w:val="24"/>
              </w:rPr>
              <w:t xml:space="preserve"> days</w:t>
            </w:r>
            <w:r w:rsidR="002C2A49" w:rsidRPr="00E60289">
              <w:rPr>
                <w:rFonts w:ascii="Times New Roman" w:hAnsi="Times New Roman" w:cs="Times New Roman"/>
                <w:sz w:val="24"/>
                <w:szCs w:val="24"/>
              </w:rPr>
              <w:t xml:space="preserve"> </w:t>
            </w:r>
            <w:r w:rsidR="004B0559" w:rsidRPr="00E60289">
              <w:rPr>
                <w:rFonts w:ascii="Times New Roman" w:hAnsi="Times New Roman" w:cs="Times New Roman"/>
                <w:sz w:val="24"/>
                <w:szCs w:val="24"/>
              </w:rPr>
              <w:t xml:space="preserve">for Rain </w:t>
            </w:r>
            <w:r w:rsidR="009C6062">
              <w:rPr>
                <w:rFonts w:ascii="Times New Roman" w:hAnsi="Times New Roman" w:cs="Times New Roman"/>
                <w:sz w:val="24"/>
                <w:szCs w:val="24"/>
              </w:rPr>
              <w:t xml:space="preserve">pattern </w:t>
            </w:r>
            <w:r w:rsidR="004B0559" w:rsidRPr="00E60289">
              <w:rPr>
                <w:rFonts w:ascii="Times New Roman" w:hAnsi="Times New Roman" w:cs="Times New Roman"/>
                <w:sz w:val="24"/>
                <w:szCs w:val="24"/>
              </w:rPr>
              <w:t>45</w:t>
            </w:r>
            <w:r w:rsidR="00F64E56" w:rsidRPr="00E60289">
              <w:rPr>
                <w:rFonts w:ascii="Times New Roman" w:hAnsi="Times New Roman" w:cs="Times New Roman"/>
                <w:sz w:val="24"/>
                <w:szCs w:val="24"/>
              </w:rPr>
              <w:t>;</w:t>
            </w:r>
            <w:r w:rsidR="004B0559" w:rsidRPr="00E60289">
              <w:rPr>
                <w:rFonts w:ascii="Times New Roman" w:hAnsi="Times New Roman" w:cs="Times New Roman"/>
                <w:sz w:val="24"/>
                <w:szCs w:val="24"/>
              </w:rPr>
              <w:t xml:space="preserve"> and</w:t>
            </w:r>
            <w:r w:rsidR="00F64E56" w:rsidRPr="00E60289">
              <w:rPr>
                <w:rFonts w:ascii="Times New Roman" w:hAnsi="Times New Roman" w:cs="Times New Roman"/>
                <w:sz w:val="24"/>
                <w:szCs w:val="24"/>
              </w:rPr>
              <w:t xml:space="preserve"> at</w:t>
            </w:r>
            <w:r w:rsidR="004B0559" w:rsidRPr="00E60289">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bi"/>
                    </m:rPr>
                    <w:rPr>
                      <w:rFonts w:ascii="Cambria Math" w:hAnsi="Cambria Math" w:cs="Times New Roman"/>
                      <w:sz w:val="24"/>
                      <w:szCs w:val="24"/>
                    </w:rPr>
                    <m:t>t</m:t>
                  </m:r>
                </m:e>
                <m:sub>
                  <m:r>
                    <m:rPr>
                      <m:sty m:val="b"/>
                    </m:rPr>
                    <w:rPr>
                      <w:rFonts w:ascii="Cambria Math" w:hAnsi="Cambria Math" w:cs="Times New Roman"/>
                      <w:sz w:val="24"/>
                      <w:szCs w:val="24"/>
                    </w:rPr>
                    <m:t>1</m:t>
                  </m:r>
                </m:sub>
              </m:sSub>
              <m:r>
                <m:rPr>
                  <m:sty m:val="p"/>
                </m:rPr>
                <w:rPr>
                  <w:rFonts w:ascii="Cambria Math" w:hAnsi="Cambria Math" w:cs="Times New Roman"/>
                  <w:sz w:val="24"/>
                  <w:szCs w:val="24"/>
                </w:rPr>
                <m:t>=</m:t>
              </m:r>
              <m:r>
                <m:rPr>
                  <m:sty m:val="b"/>
                </m:rPr>
                <w:rPr>
                  <w:rFonts w:ascii="Cambria Math" w:hAnsi="Cambria Math" w:cs="Times New Roman"/>
                  <w:sz w:val="24"/>
                  <w:szCs w:val="24"/>
                </w:rPr>
                <m:t>21</m:t>
              </m:r>
            </m:oMath>
            <w:r w:rsidR="004B0559" w:rsidRPr="00E60289">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m:rPr>
                      <m:sty m:val="bi"/>
                    </m:rPr>
                    <w:rPr>
                      <w:rFonts w:ascii="Cambria Math" w:hAnsi="Cambria Math" w:cs="Times New Roman"/>
                      <w:sz w:val="24"/>
                      <w:szCs w:val="24"/>
                    </w:rPr>
                    <m:t>t</m:t>
                  </m:r>
                </m:e>
                <m:sub>
                  <m:r>
                    <m:rPr>
                      <m:sty m:val="b"/>
                    </m:rPr>
                    <w:rPr>
                      <w:rFonts w:ascii="Cambria Math" w:hAnsi="Cambria Math" w:cs="Times New Roman"/>
                      <w:sz w:val="24"/>
                      <w:szCs w:val="24"/>
                    </w:rPr>
                    <m:t>2</m:t>
                  </m:r>
                </m:sub>
              </m:sSub>
              <m:r>
                <m:rPr>
                  <m:sty m:val="p"/>
                </m:rPr>
                <w:rPr>
                  <w:rFonts w:ascii="Cambria Math" w:hAnsi="Cambria Math" w:cs="Times New Roman"/>
                  <w:sz w:val="24"/>
                  <w:szCs w:val="24"/>
                </w:rPr>
                <m:t>=</m:t>
              </m:r>
              <m:r>
                <m:rPr>
                  <m:sty m:val="b"/>
                </m:rPr>
                <w:rPr>
                  <w:rFonts w:ascii="Cambria Math" w:hAnsi="Cambria Math" w:cs="Times New Roman"/>
                  <w:sz w:val="24"/>
                  <w:szCs w:val="24"/>
                </w:rPr>
                <m:t>30</m:t>
              </m:r>
            </m:oMath>
            <w:r w:rsidR="00552561" w:rsidRPr="00E60289">
              <w:rPr>
                <w:rFonts w:ascii="Times New Roman" w:hAnsi="Times New Roman" w:cs="Times New Roman"/>
                <w:sz w:val="24"/>
                <w:szCs w:val="24"/>
              </w:rPr>
              <w:t xml:space="preserve"> fo</w:t>
            </w:r>
            <w:r w:rsidR="00E10EB1" w:rsidRPr="00E60289">
              <w:rPr>
                <w:rFonts w:ascii="Times New Roman" w:hAnsi="Times New Roman" w:cs="Times New Roman"/>
                <w:sz w:val="24"/>
                <w:szCs w:val="24"/>
              </w:rPr>
              <w:t xml:space="preserve">r Rain </w:t>
            </w:r>
            <w:r w:rsidR="009C6062">
              <w:rPr>
                <w:rFonts w:ascii="Times New Roman" w:hAnsi="Times New Roman" w:cs="Times New Roman"/>
                <w:sz w:val="24"/>
                <w:szCs w:val="24"/>
              </w:rPr>
              <w:t xml:space="preserve">pattern </w:t>
            </w:r>
            <w:r w:rsidR="00E10EB1" w:rsidRPr="00E60289">
              <w:rPr>
                <w:rFonts w:ascii="Times New Roman" w:hAnsi="Times New Roman" w:cs="Times New Roman"/>
                <w:sz w:val="24"/>
                <w:szCs w:val="24"/>
              </w:rPr>
              <w:t>27</w:t>
            </w:r>
            <w:r w:rsidR="00830409" w:rsidRPr="00E60289">
              <w:rPr>
                <w:rFonts w:ascii="Times New Roman" w:hAnsi="Times New Roman" w:cs="Times New Roman"/>
                <w:sz w:val="24"/>
                <w:szCs w:val="24"/>
              </w:rPr>
              <w:t xml:space="preserve">. </w:t>
            </w:r>
            <w:proofErr w:type="gramStart"/>
            <w:r w:rsidR="00B86278" w:rsidRPr="00E60289">
              <w:rPr>
                <w:rFonts w:ascii="Times New Roman" w:hAnsi="Times New Roman" w:cs="Times New Roman"/>
                <w:b/>
                <w:sz w:val="24"/>
                <w:szCs w:val="24"/>
              </w:rPr>
              <w:t>b</w:t>
            </w:r>
            <w:proofErr w:type="gramEnd"/>
            <w:r w:rsidR="00830409" w:rsidRPr="00E60289">
              <w:rPr>
                <w:rFonts w:ascii="Times New Roman" w:hAnsi="Times New Roman" w:cs="Times New Roman"/>
                <w:sz w:val="24"/>
                <w:szCs w:val="24"/>
              </w:rPr>
              <w:t xml:space="preserve"> </w:t>
            </w:r>
            <w:r w:rsidR="00DB7B5C" w:rsidRPr="00E60289">
              <w:rPr>
                <w:rFonts w:ascii="Times New Roman" w:hAnsi="Times New Roman" w:cs="Times New Roman"/>
                <w:sz w:val="24"/>
                <w:szCs w:val="24"/>
              </w:rPr>
              <w:t>The maximum susceptibility to N</w:t>
            </w:r>
            <w:r w:rsidR="00DB7B5C" w:rsidRPr="002D6CE9">
              <w:rPr>
                <w:rFonts w:ascii="Times New Roman" w:hAnsi="Times New Roman" w:cs="Times New Roman"/>
                <w:sz w:val="24"/>
                <w:szCs w:val="24"/>
                <w:vertAlign w:val="subscript"/>
              </w:rPr>
              <w:t>2</w:t>
            </w:r>
            <w:r w:rsidR="00DB7B5C" w:rsidRPr="00E60289">
              <w:rPr>
                <w:rFonts w:ascii="Times New Roman" w:hAnsi="Times New Roman" w:cs="Times New Roman"/>
                <w:sz w:val="24"/>
                <w:szCs w:val="24"/>
              </w:rPr>
              <w:t xml:space="preserve">O </w:t>
            </w:r>
            <w:r w:rsidR="00DB7B5C" w:rsidRPr="00E60289">
              <w:rPr>
                <w:rFonts w:ascii="Times New Roman" w:hAnsi="Times New Roman" w:cs="Times New Roman"/>
                <w:sz w:val="24"/>
                <w:szCs w:val="24"/>
              </w:rPr>
              <w:lastRenderedPageBreak/>
              <w:t>release over every fertilisation time pairs versus total rainfall in the first 70 days for each simulated rainfall pattern. The colour bar shows the relative risk associated with the given maximum, that is, how many other fertilisation time pairs achieve at least 20% of the given maximum.</w:t>
            </w:r>
            <w:r w:rsidR="00274722" w:rsidRPr="00E60289">
              <w:rPr>
                <w:rFonts w:ascii="Times New Roman" w:hAnsi="Times New Roman" w:cs="Times New Roman"/>
                <w:sz w:val="24"/>
                <w:szCs w:val="24"/>
              </w:rPr>
              <w:t xml:space="preserve"> The maximum susceptibility to N</w:t>
            </w:r>
            <w:r w:rsidR="00274722" w:rsidRPr="00436707">
              <w:rPr>
                <w:rFonts w:ascii="Times New Roman" w:hAnsi="Times New Roman" w:cs="Times New Roman"/>
                <w:sz w:val="24"/>
                <w:szCs w:val="24"/>
                <w:vertAlign w:val="subscript"/>
              </w:rPr>
              <w:t>2</w:t>
            </w:r>
            <w:r w:rsidR="00436707">
              <w:rPr>
                <w:rFonts w:ascii="Times New Roman" w:hAnsi="Times New Roman" w:cs="Times New Roman"/>
                <w:sz w:val="24"/>
                <w:szCs w:val="24"/>
              </w:rPr>
              <w:t>O release for Rain</w:t>
            </w:r>
            <w:r w:rsidR="009C6062">
              <w:rPr>
                <w:rFonts w:ascii="Times New Roman" w:hAnsi="Times New Roman" w:cs="Times New Roman"/>
                <w:sz w:val="24"/>
                <w:szCs w:val="24"/>
              </w:rPr>
              <w:t xml:space="preserve"> pattern</w:t>
            </w:r>
            <w:r w:rsidR="00436707">
              <w:rPr>
                <w:rFonts w:ascii="Times New Roman" w:hAnsi="Times New Roman" w:cs="Times New Roman"/>
                <w:sz w:val="24"/>
                <w:szCs w:val="24"/>
              </w:rPr>
              <w:t xml:space="preserve"> 23 is</w:t>
            </w:r>
            <w:r w:rsidR="00274722" w:rsidRPr="00E60289">
              <w:rPr>
                <w:rFonts w:ascii="Times New Roman" w:hAnsi="Times New Roman" w:cs="Times New Roman"/>
                <w:sz w:val="24"/>
                <w:szCs w:val="24"/>
              </w:rPr>
              <w:t xml:space="preserve"> achieved at </w:t>
            </w:r>
            <m:oMath>
              <m:sSub>
                <m:sSubPr>
                  <m:ctrlPr>
                    <w:rPr>
                      <w:rFonts w:ascii="Cambria Math" w:hAnsi="Cambria Math" w:cs="Times New Roman"/>
                      <w:sz w:val="24"/>
                      <w:szCs w:val="24"/>
                    </w:rPr>
                  </m:ctrlPr>
                </m:sSubPr>
                <m:e>
                  <m:r>
                    <m:rPr>
                      <m:sty m:val="bi"/>
                    </m:rPr>
                    <w:rPr>
                      <w:rFonts w:ascii="Cambria Math" w:hAnsi="Cambria Math" w:cs="Times New Roman"/>
                      <w:sz w:val="24"/>
                      <w:szCs w:val="24"/>
                    </w:rPr>
                    <m:t>t</m:t>
                  </m:r>
                </m:e>
                <m:sub>
                  <m:r>
                    <m:rPr>
                      <m:sty m:val="b"/>
                    </m:rPr>
                    <w:rPr>
                      <w:rFonts w:ascii="Cambria Math" w:hAnsi="Cambria Math" w:cs="Times New Roman"/>
                      <w:sz w:val="24"/>
                      <w:szCs w:val="24"/>
                    </w:rPr>
                    <m:t>1</m:t>
                  </m:r>
                </m:sub>
              </m:sSub>
              <m:r>
                <m:rPr>
                  <m:sty m:val="p"/>
                </m:rPr>
                <w:rPr>
                  <w:rFonts w:ascii="Cambria Math" w:hAnsi="Cambria Math" w:cs="Times New Roman"/>
                  <w:sz w:val="24"/>
                  <w:szCs w:val="24"/>
                </w:rPr>
                <m:t>=</m:t>
              </m:r>
              <m:r>
                <m:rPr>
                  <m:sty m:val="b"/>
                </m:rPr>
                <w:rPr>
                  <w:rFonts w:ascii="Cambria Math" w:hAnsi="Cambria Math" w:cs="Times New Roman"/>
                  <w:sz w:val="24"/>
                  <w:szCs w:val="24"/>
                </w:rPr>
                <m:t>13</m:t>
              </m:r>
            </m:oMath>
            <w:r w:rsidR="00274722" w:rsidRPr="00E60289">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m:rPr>
                      <m:sty m:val="bi"/>
                    </m:rPr>
                    <w:rPr>
                      <w:rFonts w:ascii="Cambria Math" w:hAnsi="Cambria Math" w:cs="Times New Roman"/>
                      <w:sz w:val="24"/>
                      <w:szCs w:val="24"/>
                    </w:rPr>
                    <m:t>t</m:t>
                  </m:r>
                </m:e>
                <m:sub>
                  <m:r>
                    <m:rPr>
                      <m:sty m:val="b"/>
                    </m:rPr>
                    <w:rPr>
                      <w:rFonts w:ascii="Cambria Math" w:hAnsi="Cambria Math" w:cs="Times New Roman"/>
                      <w:sz w:val="24"/>
                      <w:szCs w:val="24"/>
                    </w:rPr>
                    <m:t>2</m:t>
                  </m:r>
                </m:sub>
              </m:sSub>
              <m:r>
                <m:rPr>
                  <m:sty m:val="p"/>
                </m:rPr>
                <w:rPr>
                  <w:rFonts w:ascii="Cambria Math" w:hAnsi="Cambria Math" w:cs="Times New Roman"/>
                  <w:sz w:val="24"/>
                  <w:szCs w:val="24"/>
                </w:rPr>
                <m:t>=</m:t>
              </m:r>
              <m:r>
                <m:rPr>
                  <m:sty m:val="b"/>
                </m:rPr>
                <w:rPr>
                  <w:rFonts w:ascii="Cambria Math" w:hAnsi="Cambria Math" w:cs="Times New Roman"/>
                  <w:sz w:val="24"/>
                  <w:szCs w:val="24"/>
                </w:rPr>
                <m:t>27</m:t>
              </m:r>
            </m:oMath>
            <w:r w:rsidR="00274722" w:rsidRPr="00E60289">
              <w:rPr>
                <w:rFonts w:ascii="Times New Roman" w:hAnsi="Times New Roman" w:cs="Times New Roman"/>
                <w:sz w:val="24"/>
                <w:szCs w:val="24"/>
              </w:rPr>
              <w:t xml:space="preserve"> days; at </w:t>
            </w:r>
            <m:oMath>
              <m:sSub>
                <m:sSubPr>
                  <m:ctrlPr>
                    <w:rPr>
                      <w:rFonts w:ascii="Cambria Math" w:hAnsi="Cambria Math" w:cs="Times New Roman"/>
                      <w:sz w:val="24"/>
                      <w:szCs w:val="24"/>
                    </w:rPr>
                  </m:ctrlPr>
                </m:sSubPr>
                <m:e>
                  <m:r>
                    <m:rPr>
                      <m:sty m:val="bi"/>
                    </m:rPr>
                    <w:rPr>
                      <w:rFonts w:ascii="Cambria Math" w:hAnsi="Cambria Math" w:cs="Times New Roman"/>
                      <w:sz w:val="24"/>
                      <w:szCs w:val="24"/>
                    </w:rPr>
                    <m:t>t</m:t>
                  </m:r>
                </m:e>
                <m:sub>
                  <m:r>
                    <m:rPr>
                      <m:sty m:val="b"/>
                    </m:rPr>
                    <w:rPr>
                      <w:rFonts w:ascii="Cambria Math" w:hAnsi="Cambria Math" w:cs="Times New Roman"/>
                      <w:sz w:val="24"/>
                      <w:szCs w:val="24"/>
                    </w:rPr>
                    <m:t>1</m:t>
                  </m:r>
                </m:sub>
              </m:sSub>
              <m:r>
                <m:rPr>
                  <m:sty m:val="p"/>
                </m:rPr>
                <w:rPr>
                  <w:rFonts w:ascii="Cambria Math" w:hAnsi="Cambria Math" w:cs="Times New Roman"/>
                  <w:sz w:val="24"/>
                  <w:szCs w:val="24"/>
                </w:rPr>
                <m:t>=</m:t>
              </m:r>
              <m:r>
                <m:rPr>
                  <m:sty m:val="b"/>
                </m:rPr>
                <w:rPr>
                  <w:rFonts w:ascii="Cambria Math" w:hAnsi="Cambria Math" w:cs="Times New Roman"/>
                  <w:sz w:val="24"/>
                  <w:szCs w:val="24"/>
                </w:rPr>
                <m:t>23</m:t>
              </m:r>
            </m:oMath>
            <w:r w:rsidR="00274722" w:rsidRPr="00E60289">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m:rPr>
                      <m:sty m:val="bi"/>
                    </m:rPr>
                    <w:rPr>
                      <w:rFonts w:ascii="Cambria Math" w:hAnsi="Cambria Math" w:cs="Times New Roman"/>
                      <w:sz w:val="24"/>
                      <w:szCs w:val="24"/>
                    </w:rPr>
                    <m:t>t</m:t>
                  </m:r>
                </m:e>
                <m:sub>
                  <m:r>
                    <m:rPr>
                      <m:sty m:val="b"/>
                    </m:rPr>
                    <w:rPr>
                      <w:rFonts w:ascii="Cambria Math" w:hAnsi="Cambria Math" w:cs="Times New Roman"/>
                      <w:sz w:val="24"/>
                      <w:szCs w:val="24"/>
                    </w:rPr>
                    <m:t>2</m:t>
                  </m:r>
                </m:sub>
              </m:sSub>
              <m:r>
                <m:rPr>
                  <m:sty m:val="p"/>
                </m:rPr>
                <w:rPr>
                  <w:rFonts w:ascii="Cambria Math" w:hAnsi="Cambria Math" w:cs="Times New Roman"/>
                  <w:sz w:val="24"/>
                  <w:szCs w:val="24"/>
                </w:rPr>
                <m:t>=</m:t>
              </m:r>
              <m:r>
                <m:rPr>
                  <m:sty m:val="b"/>
                </m:rPr>
                <w:rPr>
                  <w:rFonts w:ascii="Cambria Math" w:hAnsi="Cambria Math" w:cs="Times New Roman"/>
                  <w:sz w:val="24"/>
                  <w:szCs w:val="24"/>
                </w:rPr>
                <m:t>23</m:t>
              </m:r>
            </m:oMath>
            <w:r w:rsidR="00274722" w:rsidRPr="00E60289">
              <w:rPr>
                <w:rFonts w:ascii="Times New Roman" w:hAnsi="Times New Roman" w:cs="Times New Roman"/>
                <w:sz w:val="24"/>
                <w:szCs w:val="24"/>
              </w:rPr>
              <w:t xml:space="preserve"> days for Rain 45; and at </w:t>
            </w:r>
            <m:oMath>
              <m:sSub>
                <m:sSubPr>
                  <m:ctrlPr>
                    <w:rPr>
                      <w:rFonts w:ascii="Cambria Math" w:hAnsi="Cambria Math" w:cs="Times New Roman"/>
                      <w:sz w:val="24"/>
                      <w:szCs w:val="24"/>
                    </w:rPr>
                  </m:ctrlPr>
                </m:sSubPr>
                <m:e>
                  <m:r>
                    <m:rPr>
                      <m:sty m:val="bi"/>
                    </m:rPr>
                    <w:rPr>
                      <w:rFonts w:ascii="Cambria Math" w:hAnsi="Cambria Math" w:cs="Times New Roman"/>
                      <w:sz w:val="24"/>
                      <w:szCs w:val="24"/>
                    </w:rPr>
                    <m:t>t</m:t>
                  </m:r>
                </m:e>
                <m:sub>
                  <m:r>
                    <m:rPr>
                      <m:sty m:val="b"/>
                    </m:rPr>
                    <w:rPr>
                      <w:rFonts w:ascii="Cambria Math" w:hAnsi="Cambria Math" w:cs="Times New Roman"/>
                      <w:sz w:val="24"/>
                      <w:szCs w:val="24"/>
                    </w:rPr>
                    <m:t>1</m:t>
                  </m:r>
                </m:sub>
              </m:sSub>
              <m:r>
                <m:rPr>
                  <m:sty m:val="p"/>
                </m:rPr>
                <w:rPr>
                  <w:rFonts w:ascii="Cambria Math" w:hAnsi="Cambria Math" w:cs="Times New Roman"/>
                  <w:sz w:val="24"/>
                  <w:szCs w:val="24"/>
                </w:rPr>
                <m:t>=</m:t>
              </m:r>
              <m:r>
                <m:rPr>
                  <m:sty m:val="b"/>
                </m:rPr>
                <w:rPr>
                  <w:rFonts w:ascii="Cambria Math" w:hAnsi="Cambria Math" w:cs="Times New Roman"/>
                  <w:sz w:val="24"/>
                  <w:szCs w:val="24"/>
                </w:rPr>
                <m:t>21</m:t>
              </m:r>
            </m:oMath>
            <w:r w:rsidR="00274722" w:rsidRPr="00E60289">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m:rPr>
                      <m:sty m:val="bi"/>
                    </m:rPr>
                    <w:rPr>
                      <w:rFonts w:ascii="Cambria Math" w:hAnsi="Cambria Math" w:cs="Times New Roman"/>
                      <w:sz w:val="24"/>
                      <w:szCs w:val="24"/>
                    </w:rPr>
                    <m:t>t</m:t>
                  </m:r>
                </m:e>
                <m:sub>
                  <m:r>
                    <m:rPr>
                      <m:sty m:val="b"/>
                    </m:rPr>
                    <w:rPr>
                      <w:rFonts w:ascii="Cambria Math" w:hAnsi="Cambria Math" w:cs="Times New Roman"/>
                      <w:sz w:val="24"/>
                      <w:szCs w:val="24"/>
                    </w:rPr>
                    <m:t>2</m:t>
                  </m:r>
                </m:sub>
              </m:sSub>
              <m:r>
                <m:rPr>
                  <m:sty m:val="p"/>
                </m:rPr>
                <w:rPr>
                  <w:rFonts w:ascii="Cambria Math" w:hAnsi="Cambria Math" w:cs="Times New Roman"/>
                  <w:sz w:val="24"/>
                  <w:szCs w:val="24"/>
                </w:rPr>
                <m:t>=</m:t>
              </m:r>
              <m:r>
                <m:rPr>
                  <m:sty m:val="b"/>
                </m:rPr>
                <w:rPr>
                  <w:rFonts w:ascii="Cambria Math" w:hAnsi="Cambria Math" w:cs="Times New Roman"/>
                  <w:sz w:val="24"/>
                  <w:szCs w:val="24"/>
                </w:rPr>
                <m:t>21</m:t>
              </m:r>
            </m:oMath>
            <w:r w:rsidR="00274722" w:rsidRPr="00E60289">
              <w:rPr>
                <w:rFonts w:ascii="Times New Roman" w:hAnsi="Times New Roman" w:cs="Times New Roman"/>
                <w:sz w:val="24"/>
                <w:szCs w:val="24"/>
              </w:rPr>
              <w:t xml:space="preserve"> days for Rain 27. </w:t>
            </w:r>
            <w:r w:rsidR="00B90E61" w:rsidRPr="00E60289">
              <w:rPr>
                <w:rFonts w:ascii="Times New Roman" w:hAnsi="Times New Roman" w:cs="Times New Roman"/>
                <w:sz w:val="24"/>
                <w:szCs w:val="24"/>
              </w:rPr>
              <w:t xml:space="preserve">The rainfall patterns Rain 23, 45 and 27 are chosen as representatives of a dry, medium and wet </w:t>
            </w:r>
            <w:r w:rsidR="00823EF1" w:rsidRPr="00E60289">
              <w:rPr>
                <w:rFonts w:ascii="Times New Roman" w:hAnsi="Times New Roman" w:cs="Times New Roman"/>
                <w:sz w:val="24"/>
                <w:szCs w:val="24"/>
              </w:rPr>
              <w:t>year respectively</w:t>
            </w:r>
            <w:r w:rsidR="001F21F7" w:rsidRPr="00E60289">
              <w:rPr>
                <w:rFonts w:ascii="Times New Roman" w:hAnsi="Times New Roman" w:cs="Times New Roman"/>
                <w:sz w:val="24"/>
                <w:szCs w:val="24"/>
              </w:rPr>
              <w:t xml:space="preserve"> </w:t>
            </w:r>
            <w:r w:rsidR="00B90E61" w:rsidRPr="00E60289">
              <w:rPr>
                <w:rFonts w:ascii="Times New Roman" w:hAnsi="Times New Roman" w:cs="Times New Roman"/>
                <w:sz w:val="24"/>
                <w:szCs w:val="24"/>
              </w:rPr>
              <w:t>and analysed i</w:t>
            </w:r>
            <w:r w:rsidR="0081715F" w:rsidRPr="00E60289">
              <w:rPr>
                <w:rFonts w:ascii="Times New Roman" w:hAnsi="Times New Roman" w:cs="Times New Roman"/>
                <w:sz w:val="24"/>
                <w:szCs w:val="24"/>
              </w:rPr>
              <w:t>n more detail in the following f</w:t>
            </w:r>
            <w:r w:rsidR="00B90E61" w:rsidRPr="00E60289">
              <w:rPr>
                <w:rFonts w:ascii="Times New Roman" w:hAnsi="Times New Roman" w:cs="Times New Roman"/>
                <w:sz w:val="24"/>
                <w:szCs w:val="24"/>
              </w:rPr>
              <w:t>igures.</w:t>
            </w:r>
            <w:r w:rsidR="00F64E56" w:rsidRPr="00E60289">
              <w:rPr>
                <w:rFonts w:ascii="Times New Roman" w:hAnsi="Times New Roman" w:cs="Times New Roman"/>
                <w:sz w:val="24"/>
                <w:szCs w:val="24"/>
              </w:rPr>
              <w:t xml:space="preserve"> </w:t>
            </w:r>
          </w:p>
        </w:tc>
      </w:tr>
    </w:tbl>
    <w:p w14:paraId="5C4570F9" w14:textId="77777777" w:rsidR="00996A1C" w:rsidRPr="00E60289" w:rsidRDefault="00996A1C" w:rsidP="00C17AE0">
      <w:pPr>
        <w:spacing w:line="480" w:lineRule="auto"/>
        <w:rPr>
          <w:rFonts w:ascii="Times New Roman" w:hAnsi="Times New Roman" w:cs="Times New Roman"/>
          <w:sz w:val="24"/>
          <w:szCs w:val="24"/>
        </w:rPr>
      </w:pPr>
    </w:p>
    <w:p w14:paraId="6F0BE83B" w14:textId="6A878DCF" w:rsidR="004A5AA7" w:rsidRPr="00E60289" w:rsidRDefault="00603AAD" w:rsidP="00C17AE0">
      <w:pPr>
        <w:spacing w:line="480" w:lineRule="auto"/>
        <w:jc w:val="both"/>
        <w:rPr>
          <w:rFonts w:ascii="Times New Roman" w:hAnsi="Times New Roman" w:cs="Times New Roman"/>
          <w:sz w:val="24"/>
          <w:szCs w:val="24"/>
        </w:rPr>
      </w:pPr>
      <w:bookmarkStart w:id="24" w:name="_Ref43989052"/>
      <w:r w:rsidRPr="00E60289">
        <w:rPr>
          <w:rFonts w:ascii="Times New Roman" w:hAnsi="Times New Roman" w:cs="Times New Roman"/>
          <w:sz w:val="24"/>
          <w:szCs w:val="24"/>
        </w:rPr>
        <w:t xml:space="preserve">The </w:t>
      </w:r>
      <w:r w:rsidR="00236BF4">
        <w:rPr>
          <w:rFonts w:ascii="Times New Roman" w:hAnsi="Times New Roman" w:cs="Times New Roman"/>
          <w:sz w:val="24"/>
          <w:szCs w:val="24"/>
        </w:rPr>
        <w:t>N</w:t>
      </w:r>
      <w:r w:rsidR="00B6680A" w:rsidRPr="00E60289">
        <w:rPr>
          <w:rFonts w:ascii="Times New Roman" w:hAnsi="Times New Roman" w:cs="Times New Roman"/>
          <w:sz w:val="24"/>
          <w:szCs w:val="24"/>
        </w:rPr>
        <w:t xml:space="preserve"> </w:t>
      </w:r>
      <w:r w:rsidRPr="00E60289">
        <w:rPr>
          <w:rFonts w:ascii="Times New Roman" w:hAnsi="Times New Roman" w:cs="Times New Roman"/>
          <w:sz w:val="24"/>
          <w:szCs w:val="24"/>
        </w:rPr>
        <w:t xml:space="preserve">uptake achieved for each fertilisation time pairs for the rainfall patterns Rain 23 (a dry year,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REF _Ref43989395 \h </w:instrText>
      </w:r>
      <w:r w:rsidR="004B654C" w:rsidRPr="00E60289">
        <w:rPr>
          <w:rFonts w:ascii="Times New Roman" w:hAnsi="Times New Roman" w:cs="Times New Roman"/>
          <w:sz w:val="24"/>
          <w:szCs w:val="24"/>
        </w:rPr>
        <w:instrText xml:space="preserve"> \* MERGEFORMAT </w:instrText>
      </w:r>
      <w:r w:rsidRPr="00E60289">
        <w:rPr>
          <w:rFonts w:ascii="Times New Roman" w:hAnsi="Times New Roman" w:cs="Times New Roman"/>
          <w:sz w:val="24"/>
          <w:szCs w:val="24"/>
        </w:rPr>
      </w:r>
      <w:r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 xml:space="preserve">Figure </w:t>
      </w:r>
      <w:r w:rsidR="002D1799">
        <w:rPr>
          <w:rFonts w:ascii="Times New Roman" w:hAnsi="Times New Roman" w:cs="Times New Roman"/>
          <w:noProof/>
          <w:sz w:val="24"/>
          <w:szCs w:val="24"/>
        </w:rPr>
        <w:t>4</w:t>
      </w:r>
      <w:r w:rsidRPr="00E60289">
        <w:rPr>
          <w:rFonts w:ascii="Times New Roman" w:hAnsi="Times New Roman" w:cs="Times New Roman"/>
          <w:sz w:val="24"/>
          <w:szCs w:val="24"/>
        </w:rPr>
        <w:fldChar w:fldCharType="end"/>
      </w:r>
      <w:r w:rsidR="009D184D" w:rsidRPr="00E60289">
        <w:rPr>
          <w:rFonts w:ascii="Times New Roman" w:hAnsi="Times New Roman" w:cs="Times New Roman"/>
          <w:sz w:val="24"/>
          <w:szCs w:val="24"/>
        </w:rPr>
        <w:t>a)</w:t>
      </w:r>
      <w:r w:rsidR="00B6680A" w:rsidRPr="00E60289">
        <w:rPr>
          <w:rFonts w:ascii="Times New Roman" w:hAnsi="Times New Roman" w:cs="Times New Roman"/>
          <w:sz w:val="24"/>
          <w:szCs w:val="24"/>
        </w:rPr>
        <w:t>,</w:t>
      </w:r>
      <w:r w:rsidRPr="00E60289">
        <w:rPr>
          <w:rFonts w:ascii="Times New Roman" w:hAnsi="Times New Roman" w:cs="Times New Roman"/>
          <w:sz w:val="24"/>
          <w:szCs w:val="24"/>
        </w:rPr>
        <w:t xml:space="preserve"> Rain 45 (a medium year,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REF _Ref43989395 \h </w:instrText>
      </w:r>
      <w:r w:rsidR="004B654C" w:rsidRPr="00E60289">
        <w:rPr>
          <w:rFonts w:ascii="Times New Roman" w:hAnsi="Times New Roman" w:cs="Times New Roman"/>
          <w:sz w:val="24"/>
          <w:szCs w:val="24"/>
        </w:rPr>
        <w:instrText xml:space="preserve"> \* MERGEFORMAT </w:instrText>
      </w:r>
      <w:r w:rsidRPr="00E60289">
        <w:rPr>
          <w:rFonts w:ascii="Times New Roman" w:hAnsi="Times New Roman" w:cs="Times New Roman"/>
          <w:sz w:val="24"/>
          <w:szCs w:val="24"/>
        </w:rPr>
      </w:r>
      <w:r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 xml:space="preserve">Figure </w:t>
      </w:r>
      <w:r w:rsidR="002D1799">
        <w:rPr>
          <w:rFonts w:ascii="Times New Roman" w:hAnsi="Times New Roman" w:cs="Times New Roman"/>
          <w:noProof/>
          <w:sz w:val="24"/>
          <w:szCs w:val="24"/>
        </w:rPr>
        <w:t>4</w:t>
      </w:r>
      <w:r w:rsidRPr="00E60289">
        <w:rPr>
          <w:rFonts w:ascii="Times New Roman" w:hAnsi="Times New Roman" w:cs="Times New Roman"/>
          <w:sz w:val="24"/>
          <w:szCs w:val="24"/>
        </w:rPr>
        <w:fldChar w:fldCharType="end"/>
      </w:r>
      <w:r w:rsidR="009D184D" w:rsidRPr="00E60289">
        <w:rPr>
          <w:rFonts w:ascii="Times New Roman" w:hAnsi="Times New Roman" w:cs="Times New Roman"/>
          <w:sz w:val="24"/>
          <w:szCs w:val="24"/>
        </w:rPr>
        <w:t>c</w:t>
      </w:r>
      <w:r w:rsidR="005D77F3" w:rsidRPr="00E60289">
        <w:rPr>
          <w:rFonts w:ascii="Times New Roman" w:hAnsi="Times New Roman" w:cs="Times New Roman"/>
          <w:sz w:val="24"/>
          <w:szCs w:val="24"/>
        </w:rPr>
        <w:t>)</w:t>
      </w:r>
      <w:r w:rsidRPr="00E60289">
        <w:rPr>
          <w:rFonts w:ascii="Times New Roman" w:hAnsi="Times New Roman" w:cs="Times New Roman"/>
          <w:sz w:val="24"/>
          <w:szCs w:val="24"/>
        </w:rPr>
        <w:t xml:space="preserve"> and Rain 27 (a dry year,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REF _Ref43989395 \h </w:instrText>
      </w:r>
      <w:r w:rsidR="004B654C" w:rsidRPr="00E60289">
        <w:rPr>
          <w:rFonts w:ascii="Times New Roman" w:hAnsi="Times New Roman" w:cs="Times New Roman"/>
          <w:sz w:val="24"/>
          <w:szCs w:val="24"/>
        </w:rPr>
        <w:instrText xml:space="preserve"> \* MERGEFORMAT </w:instrText>
      </w:r>
      <w:r w:rsidRPr="00E60289">
        <w:rPr>
          <w:rFonts w:ascii="Times New Roman" w:hAnsi="Times New Roman" w:cs="Times New Roman"/>
          <w:sz w:val="24"/>
          <w:szCs w:val="24"/>
        </w:rPr>
      </w:r>
      <w:r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 xml:space="preserve">Figure </w:t>
      </w:r>
      <w:r w:rsidR="002D1799">
        <w:rPr>
          <w:rFonts w:ascii="Times New Roman" w:hAnsi="Times New Roman" w:cs="Times New Roman"/>
          <w:noProof/>
          <w:sz w:val="24"/>
          <w:szCs w:val="24"/>
        </w:rPr>
        <w:t>4</w:t>
      </w:r>
      <w:r w:rsidRPr="00E60289">
        <w:rPr>
          <w:rFonts w:ascii="Times New Roman" w:hAnsi="Times New Roman" w:cs="Times New Roman"/>
          <w:sz w:val="24"/>
          <w:szCs w:val="24"/>
        </w:rPr>
        <w:fldChar w:fldCharType="end"/>
      </w:r>
      <w:r w:rsidR="009D184D" w:rsidRPr="00E60289">
        <w:rPr>
          <w:rFonts w:ascii="Times New Roman" w:hAnsi="Times New Roman" w:cs="Times New Roman"/>
          <w:sz w:val="24"/>
          <w:szCs w:val="24"/>
        </w:rPr>
        <w:t>e</w:t>
      </w:r>
      <w:r w:rsidRPr="00E60289">
        <w:rPr>
          <w:rFonts w:ascii="Times New Roman" w:hAnsi="Times New Roman" w:cs="Times New Roman"/>
          <w:sz w:val="24"/>
          <w:szCs w:val="24"/>
        </w:rPr>
        <w:t xml:space="preserve">) </w:t>
      </w:r>
      <w:r w:rsidR="003C2790">
        <w:rPr>
          <w:rFonts w:ascii="Times New Roman" w:hAnsi="Times New Roman" w:cs="Times New Roman"/>
          <w:sz w:val="24"/>
          <w:szCs w:val="24"/>
        </w:rPr>
        <w:t>were</w:t>
      </w:r>
      <w:r w:rsidR="009D721B" w:rsidRPr="00E60289">
        <w:rPr>
          <w:rFonts w:ascii="Times New Roman" w:hAnsi="Times New Roman" w:cs="Times New Roman"/>
          <w:sz w:val="24"/>
          <w:szCs w:val="24"/>
        </w:rPr>
        <w:t xml:space="preserve"> </w:t>
      </w:r>
      <w:r w:rsidRPr="00E60289">
        <w:rPr>
          <w:rFonts w:ascii="Times New Roman" w:hAnsi="Times New Roman" w:cs="Times New Roman"/>
          <w:sz w:val="24"/>
          <w:szCs w:val="24"/>
        </w:rPr>
        <w:t xml:space="preserve">plotted as representative years to highlight general differences between </w:t>
      </w:r>
      <w:r w:rsidR="008B4108" w:rsidRPr="00E60289">
        <w:rPr>
          <w:rFonts w:ascii="Times New Roman" w:hAnsi="Times New Roman" w:cs="Times New Roman"/>
          <w:sz w:val="24"/>
          <w:szCs w:val="24"/>
        </w:rPr>
        <w:t xml:space="preserve">rainfall </w:t>
      </w:r>
      <w:r w:rsidR="00790BFD" w:rsidRPr="00E60289">
        <w:rPr>
          <w:rFonts w:ascii="Times New Roman" w:hAnsi="Times New Roman" w:cs="Times New Roman"/>
          <w:sz w:val="24"/>
          <w:szCs w:val="24"/>
        </w:rPr>
        <w:t>quantities</w:t>
      </w:r>
      <w:r w:rsidR="008B4108" w:rsidRPr="00E60289">
        <w:rPr>
          <w:rFonts w:ascii="Times New Roman" w:hAnsi="Times New Roman" w:cs="Times New Roman"/>
          <w:sz w:val="24"/>
          <w:szCs w:val="24"/>
        </w:rPr>
        <w:t>. The dry year</w:t>
      </w:r>
      <w:r w:rsidRPr="00E60289">
        <w:rPr>
          <w:rFonts w:ascii="Times New Roman" w:hAnsi="Times New Roman" w:cs="Times New Roman"/>
          <w:sz w:val="24"/>
          <w:szCs w:val="24"/>
        </w:rPr>
        <w:t xml:space="preserve"> </w:t>
      </w:r>
      <w:r w:rsidR="008B4108" w:rsidRPr="00E60289">
        <w:rPr>
          <w:rFonts w:ascii="Times New Roman" w:hAnsi="Times New Roman" w:cs="Times New Roman"/>
          <w:sz w:val="24"/>
          <w:szCs w:val="24"/>
        </w:rPr>
        <w:t>(</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REF _Ref43989395 \h </w:instrText>
      </w:r>
      <w:r w:rsidR="004B654C" w:rsidRPr="00E60289">
        <w:rPr>
          <w:rFonts w:ascii="Times New Roman" w:hAnsi="Times New Roman" w:cs="Times New Roman"/>
          <w:sz w:val="24"/>
          <w:szCs w:val="24"/>
        </w:rPr>
        <w:instrText xml:space="preserve"> \* MERGEFORMAT </w:instrText>
      </w:r>
      <w:r w:rsidRPr="00E60289">
        <w:rPr>
          <w:rFonts w:ascii="Times New Roman" w:hAnsi="Times New Roman" w:cs="Times New Roman"/>
          <w:sz w:val="24"/>
          <w:szCs w:val="24"/>
        </w:rPr>
      </w:r>
      <w:r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 xml:space="preserve">Figure </w:t>
      </w:r>
      <w:r w:rsidR="002D1799">
        <w:rPr>
          <w:rFonts w:ascii="Times New Roman" w:hAnsi="Times New Roman" w:cs="Times New Roman"/>
          <w:noProof/>
          <w:sz w:val="24"/>
          <w:szCs w:val="24"/>
        </w:rPr>
        <w:t>4</w:t>
      </w:r>
      <w:r w:rsidRPr="00E60289">
        <w:rPr>
          <w:rFonts w:ascii="Times New Roman" w:hAnsi="Times New Roman" w:cs="Times New Roman"/>
          <w:sz w:val="24"/>
          <w:szCs w:val="24"/>
        </w:rPr>
        <w:fldChar w:fldCharType="end"/>
      </w:r>
      <w:r w:rsidR="009D184D" w:rsidRPr="00E60289">
        <w:rPr>
          <w:rFonts w:ascii="Times New Roman" w:hAnsi="Times New Roman" w:cs="Times New Roman"/>
          <w:sz w:val="24"/>
          <w:szCs w:val="24"/>
        </w:rPr>
        <w:t>a</w:t>
      </w:r>
      <w:r w:rsidR="008B4108" w:rsidRPr="00E60289">
        <w:rPr>
          <w:rFonts w:ascii="Times New Roman" w:hAnsi="Times New Roman" w:cs="Times New Roman"/>
          <w:sz w:val="24"/>
          <w:szCs w:val="24"/>
        </w:rPr>
        <w:t>)</w:t>
      </w:r>
      <w:r w:rsidRPr="00E60289">
        <w:rPr>
          <w:rFonts w:ascii="Times New Roman" w:hAnsi="Times New Roman" w:cs="Times New Roman"/>
          <w:sz w:val="24"/>
          <w:szCs w:val="24"/>
        </w:rPr>
        <w:t>,</w:t>
      </w:r>
      <w:r w:rsidR="00474A96" w:rsidRPr="00E60289">
        <w:rPr>
          <w:rFonts w:ascii="Times New Roman" w:hAnsi="Times New Roman" w:cs="Times New Roman"/>
          <w:sz w:val="24"/>
          <w:szCs w:val="24"/>
        </w:rPr>
        <w:t xml:space="preserve"> quickly </w:t>
      </w:r>
      <w:r w:rsidR="009D721B" w:rsidRPr="00E60289">
        <w:rPr>
          <w:rFonts w:ascii="Times New Roman" w:hAnsi="Times New Roman" w:cs="Times New Roman"/>
          <w:sz w:val="24"/>
          <w:szCs w:val="24"/>
        </w:rPr>
        <w:t>decrease</w:t>
      </w:r>
      <w:r w:rsidR="003C2790">
        <w:rPr>
          <w:rFonts w:ascii="Times New Roman" w:hAnsi="Times New Roman" w:cs="Times New Roman"/>
          <w:sz w:val="24"/>
          <w:szCs w:val="24"/>
        </w:rPr>
        <w:t>d</w:t>
      </w:r>
      <w:r w:rsidR="009D721B" w:rsidRPr="00E60289">
        <w:rPr>
          <w:rFonts w:ascii="Times New Roman" w:hAnsi="Times New Roman" w:cs="Times New Roman"/>
          <w:sz w:val="24"/>
          <w:szCs w:val="24"/>
        </w:rPr>
        <w:t xml:space="preserve"> </w:t>
      </w:r>
      <w:r w:rsidR="008B4108" w:rsidRPr="00E60289">
        <w:rPr>
          <w:rFonts w:ascii="Times New Roman" w:hAnsi="Times New Roman" w:cs="Times New Roman"/>
          <w:sz w:val="24"/>
          <w:szCs w:val="24"/>
        </w:rPr>
        <w:t xml:space="preserve">in total </w:t>
      </w:r>
      <w:r w:rsidR="00236BF4">
        <w:rPr>
          <w:rFonts w:ascii="Times New Roman" w:hAnsi="Times New Roman" w:cs="Times New Roman"/>
          <w:sz w:val="24"/>
          <w:szCs w:val="24"/>
        </w:rPr>
        <w:t>N</w:t>
      </w:r>
      <w:r w:rsidRPr="00E60289">
        <w:rPr>
          <w:rFonts w:ascii="Times New Roman" w:hAnsi="Times New Roman" w:cs="Times New Roman"/>
          <w:sz w:val="24"/>
          <w:szCs w:val="24"/>
        </w:rPr>
        <w:t xml:space="preserve"> upt</w:t>
      </w:r>
      <w:r w:rsidR="00474A96" w:rsidRPr="00E60289">
        <w:rPr>
          <w:rFonts w:ascii="Times New Roman" w:hAnsi="Times New Roman" w:cs="Times New Roman"/>
          <w:sz w:val="24"/>
          <w:szCs w:val="24"/>
        </w:rPr>
        <w:t xml:space="preserve">ake if the application times </w:t>
      </w:r>
      <w:r w:rsidR="003C2790">
        <w:rPr>
          <w:rFonts w:ascii="Times New Roman" w:hAnsi="Times New Roman" w:cs="Times New Roman"/>
          <w:sz w:val="24"/>
          <w:szCs w:val="24"/>
        </w:rPr>
        <w:t>were</w:t>
      </w:r>
      <w:r w:rsidR="009D721B" w:rsidRPr="00E60289">
        <w:rPr>
          <w:rFonts w:ascii="Times New Roman" w:hAnsi="Times New Roman" w:cs="Times New Roman"/>
          <w:sz w:val="24"/>
          <w:szCs w:val="24"/>
        </w:rPr>
        <w:t xml:space="preserve"> </w:t>
      </w:r>
      <w:r w:rsidRPr="00E60289">
        <w:rPr>
          <w:rFonts w:ascii="Times New Roman" w:hAnsi="Times New Roman" w:cs="Times New Roman"/>
          <w:sz w:val="24"/>
          <w:szCs w:val="24"/>
        </w:rPr>
        <w:t xml:space="preserve">too late, a feature seen when constant </w:t>
      </w:r>
      <w:r w:rsidR="00A30E24" w:rsidRPr="00E60289">
        <w:rPr>
          <w:rFonts w:ascii="Times New Roman" w:hAnsi="Times New Roman" w:cs="Times New Roman"/>
          <w:sz w:val="24"/>
          <w:szCs w:val="24"/>
        </w:rPr>
        <w:t xml:space="preserve">mean rainfall </w:t>
      </w:r>
      <w:r w:rsidR="003C2790">
        <w:rPr>
          <w:rFonts w:ascii="Times New Roman" w:hAnsi="Times New Roman" w:cs="Times New Roman"/>
          <w:sz w:val="24"/>
          <w:szCs w:val="24"/>
        </w:rPr>
        <w:t>was</w:t>
      </w:r>
      <w:r w:rsidR="009D721B" w:rsidRPr="00E60289">
        <w:rPr>
          <w:rFonts w:ascii="Times New Roman" w:hAnsi="Times New Roman" w:cs="Times New Roman"/>
          <w:sz w:val="24"/>
          <w:szCs w:val="24"/>
        </w:rPr>
        <w:t xml:space="preserve"> </w:t>
      </w:r>
      <w:r w:rsidR="00A30E24" w:rsidRPr="00E60289">
        <w:rPr>
          <w:rFonts w:ascii="Times New Roman" w:hAnsi="Times New Roman" w:cs="Times New Roman"/>
          <w:sz w:val="24"/>
          <w:szCs w:val="24"/>
        </w:rPr>
        <w:t>used</w:t>
      </w:r>
      <w:r w:rsidRPr="00E60289">
        <w:rPr>
          <w:rFonts w:ascii="Times New Roman" w:hAnsi="Times New Roman" w:cs="Times New Roman"/>
          <w:sz w:val="24"/>
          <w:szCs w:val="24"/>
        </w:rPr>
        <w:t xml:space="preserve"> </w:t>
      </w:r>
      <w:r w:rsidR="00A30E24" w:rsidRPr="00E60289">
        <w:rPr>
          <w:rFonts w:ascii="Times New Roman" w:hAnsi="Times New Roman" w:cs="Times New Roman"/>
          <w:sz w:val="24"/>
          <w:szCs w:val="24"/>
        </w:rPr>
        <w:t>(</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REF _Ref43888014 \h </w:instrText>
      </w:r>
      <w:r w:rsidR="004B654C" w:rsidRPr="00E60289">
        <w:rPr>
          <w:rFonts w:ascii="Times New Roman" w:hAnsi="Times New Roman" w:cs="Times New Roman"/>
          <w:sz w:val="24"/>
          <w:szCs w:val="24"/>
        </w:rPr>
        <w:instrText xml:space="preserve"> \* MERGEFORMAT </w:instrText>
      </w:r>
      <w:r w:rsidRPr="00E60289">
        <w:rPr>
          <w:rFonts w:ascii="Times New Roman" w:hAnsi="Times New Roman" w:cs="Times New Roman"/>
          <w:sz w:val="24"/>
          <w:szCs w:val="24"/>
        </w:rPr>
      </w:r>
      <w:r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 xml:space="preserve">Figure </w:t>
      </w:r>
      <w:r w:rsidR="002D1799">
        <w:rPr>
          <w:rFonts w:ascii="Times New Roman" w:hAnsi="Times New Roman" w:cs="Times New Roman"/>
          <w:noProof/>
          <w:sz w:val="24"/>
          <w:szCs w:val="24"/>
        </w:rPr>
        <w:t>2</w:t>
      </w:r>
      <w:r w:rsidRPr="00E60289">
        <w:rPr>
          <w:rFonts w:ascii="Times New Roman" w:hAnsi="Times New Roman" w:cs="Times New Roman"/>
          <w:sz w:val="24"/>
          <w:szCs w:val="24"/>
        </w:rPr>
        <w:fldChar w:fldCharType="end"/>
      </w:r>
      <w:r w:rsidR="009D184D" w:rsidRPr="00E60289">
        <w:rPr>
          <w:rFonts w:ascii="Times New Roman" w:hAnsi="Times New Roman" w:cs="Times New Roman"/>
          <w:sz w:val="24"/>
          <w:szCs w:val="24"/>
        </w:rPr>
        <w:t>a</w:t>
      </w:r>
      <w:r w:rsidR="00A30E24" w:rsidRPr="00E60289">
        <w:rPr>
          <w:rFonts w:ascii="Times New Roman" w:hAnsi="Times New Roman" w:cs="Times New Roman"/>
          <w:sz w:val="24"/>
          <w:szCs w:val="24"/>
        </w:rPr>
        <w:t>)</w:t>
      </w:r>
      <w:r w:rsidRPr="00E60289">
        <w:rPr>
          <w:rFonts w:ascii="Times New Roman" w:hAnsi="Times New Roman" w:cs="Times New Roman"/>
          <w:sz w:val="24"/>
          <w:szCs w:val="24"/>
        </w:rPr>
        <w:t>. However, in this case the reduc</w:t>
      </w:r>
      <w:r w:rsidR="00474A96" w:rsidRPr="00E60289">
        <w:rPr>
          <w:rFonts w:ascii="Times New Roman" w:hAnsi="Times New Roman" w:cs="Times New Roman"/>
          <w:sz w:val="24"/>
          <w:szCs w:val="24"/>
        </w:rPr>
        <w:t xml:space="preserve">tion in uptake </w:t>
      </w:r>
      <w:r w:rsidR="003C2790">
        <w:rPr>
          <w:rFonts w:ascii="Times New Roman" w:hAnsi="Times New Roman" w:cs="Times New Roman"/>
          <w:sz w:val="24"/>
          <w:szCs w:val="24"/>
        </w:rPr>
        <w:t>occurred</w:t>
      </w:r>
      <w:r w:rsidR="008E3DBB" w:rsidRPr="00E60289">
        <w:rPr>
          <w:rFonts w:ascii="Times New Roman" w:hAnsi="Times New Roman" w:cs="Times New Roman"/>
          <w:sz w:val="24"/>
          <w:szCs w:val="24"/>
        </w:rPr>
        <w:t xml:space="preserve"> with earlier fertilisation times and </w:t>
      </w:r>
      <w:r w:rsidR="003C2790">
        <w:rPr>
          <w:rFonts w:ascii="Times New Roman" w:hAnsi="Times New Roman" w:cs="Times New Roman"/>
          <w:sz w:val="24"/>
          <w:szCs w:val="24"/>
        </w:rPr>
        <w:t>was</w:t>
      </w:r>
      <w:r w:rsidR="009D721B" w:rsidRPr="00E60289">
        <w:rPr>
          <w:rFonts w:ascii="Times New Roman" w:hAnsi="Times New Roman" w:cs="Times New Roman"/>
          <w:sz w:val="24"/>
          <w:szCs w:val="24"/>
        </w:rPr>
        <w:t xml:space="preserve"> </w:t>
      </w:r>
      <w:r w:rsidRPr="00E60289">
        <w:rPr>
          <w:rFonts w:ascii="Times New Roman" w:hAnsi="Times New Roman" w:cs="Times New Roman"/>
          <w:sz w:val="24"/>
          <w:szCs w:val="24"/>
        </w:rPr>
        <w:t>more pronoun</w:t>
      </w:r>
      <w:r w:rsidR="008E3DBB" w:rsidRPr="00E60289">
        <w:rPr>
          <w:rFonts w:ascii="Times New Roman" w:hAnsi="Times New Roman" w:cs="Times New Roman"/>
          <w:sz w:val="24"/>
          <w:szCs w:val="24"/>
        </w:rPr>
        <w:t xml:space="preserve">ced. This feature </w:t>
      </w:r>
      <w:r w:rsidR="003C2790">
        <w:rPr>
          <w:rFonts w:ascii="Times New Roman" w:hAnsi="Times New Roman" w:cs="Times New Roman"/>
          <w:sz w:val="24"/>
          <w:szCs w:val="24"/>
        </w:rPr>
        <w:t>was</w:t>
      </w:r>
      <w:r w:rsidR="00290E0D" w:rsidRPr="00E60289">
        <w:rPr>
          <w:rFonts w:ascii="Times New Roman" w:hAnsi="Times New Roman" w:cs="Times New Roman"/>
          <w:sz w:val="24"/>
          <w:szCs w:val="24"/>
        </w:rPr>
        <w:t xml:space="preserve"> </w:t>
      </w:r>
      <w:r w:rsidRPr="00E60289">
        <w:rPr>
          <w:rFonts w:ascii="Times New Roman" w:hAnsi="Times New Roman" w:cs="Times New Roman"/>
          <w:sz w:val="24"/>
          <w:szCs w:val="24"/>
        </w:rPr>
        <w:t xml:space="preserve">not noticeable in the wet year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REF _Ref43989395 \h </w:instrText>
      </w:r>
      <w:r w:rsidR="004B654C" w:rsidRPr="00E60289">
        <w:rPr>
          <w:rFonts w:ascii="Times New Roman" w:hAnsi="Times New Roman" w:cs="Times New Roman"/>
          <w:sz w:val="24"/>
          <w:szCs w:val="24"/>
        </w:rPr>
        <w:instrText xml:space="preserve"> \* MERGEFORMAT </w:instrText>
      </w:r>
      <w:r w:rsidRPr="00E60289">
        <w:rPr>
          <w:rFonts w:ascii="Times New Roman" w:hAnsi="Times New Roman" w:cs="Times New Roman"/>
          <w:sz w:val="24"/>
          <w:szCs w:val="24"/>
        </w:rPr>
      </w:r>
      <w:r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 xml:space="preserve">Figure </w:t>
      </w:r>
      <w:r w:rsidR="002D1799">
        <w:rPr>
          <w:rFonts w:ascii="Times New Roman" w:hAnsi="Times New Roman" w:cs="Times New Roman"/>
          <w:noProof/>
          <w:sz w:val="24"/>
          <w:szCs w:val="24"/>
        </w:rPr>
        <w:t>4</w:t>
      </w:r>
      <w:r w:rsidRPr="00E60289">
        <w:rPr>
          <w:rFonts w:ascii="Times New Roman" w:hAnsi="Times New Roman" w:cs="Times New Roman"/>
          <w:sz w:val="24"/>
          <w:szCs w:val="24"/>
        </w:rPr>
        <w:fldChar w:fldCharType="end"/>
      </w:r>
      <w:r w:rsidR="009D184D" w:rsidRPr="00E60289">
        <w:rPr>
          <w:rFonts w:ascii="Times New Roman" w:hAnsi="Times New Roman" w:cs="Times New Roman"/>
          <w:sz w:val="24"/>
          <w:szCs w:val="24"/>
        </w:rPr>
        <w:t>e</w:t>
      </w:r>
      <w:r w:rsidRPr="00E60289">
        <w:rPr>
          <w:rFonts w:ascii="Times New Roman" w:hAnsi="Times New Roman" w:cs="Times New Roman"/>
          <w:sz w:val="24"/>
          <w:szCs w:val="24"/>
        </w:rPr>
        <w:t>, and</w:t>
      </w:r>
      <w:r w:rsidR="008E3DBB" w:rsidRPr="00E60289">
        <w:rPr>
          <w:rFonts w:ascii="Times New Roman" w:hAnsi="Times New Roman" w:cs="Times New Roman"/>
          <w:sz w:val="24"/>
          <w:szCs w:val="24"/>
        </w:rPr>
        <w:t xml:space="preserve"> </w:t>
      </w:r>
      <w:r w:rsidR="003C2790">
        <w:rPr>
          <w:rFonts w:ascii="Times New Roman" w:hAnsi="Times New Roman" w:cs="Times New Roman"/>
          <w:sz w:val="24"/>
          <w:szCs w:val="24"/>
        </w:rPr>
        <w:t>was</w:t>
      </w:r>
      <w:r w:rsidR="00290E0D" w:rsidRPr="00E60289">
        <w:rPr>
          <w:rFonts w:ascii="Times New Roman" w:hAnsi="Times New Roman" w:cs="Times New Roman"/>
          <w:sz w:val="24"/>
          <w:szCs w:val="24"/>
        </w:rPr>
        <w:t xml:space="preserve"> </w:t>
      </w:r>
      <w:r w:rsidRPr="00E60289">
        <w:rPr>
          <w:rFonts w:ascii="Times New Roman" w:hAnsi="Times New Roman" w:cs="Times New Roman"/>
          <w:sz w:val="24"/>
          <w:szCs w:val="24"/>
        </w:rPr>
        <w:t xml:space="preserve">less </w:t>
      </w:r>
      <w:r w:rsidR="00436707">
        <w:rPr>
          <w:rFonts w:ascii="Times New Roman" w:hAnsi="Times New Roman" w:cs="Times New Roman"/>
          <w:sz w:val="24"/>
          <w:szCs w:val="24"/>
        </w:rPr>
        <w:t>pronounced</w:t>
      </w:r>
      <w:r w:rsidR="003904B0" w:rsidRPr="00E60289">
        <w:rPr>
          <w:rFonts w:ascii="Times New Roman" w:hAnsi="Times New Roman" w:cs="Times New Roman"/>
          <w:sz w:val="24"/>
          <w:szCs w:val="24"/>
        </w:rPr>
        <w:t xml:space="preserve"> </w:t>
      </w:r>
      <w:r w:rsidRPr="00E60289">
        <w:rPr>
          <w:rFonts w:ascii="Times New Roman" w:hAnsi="Times New Roman" w:cs="Times New Roman"/>
          <w:sz w:val="24"/>
          <w:szCs w:val="24"/>
        </w:rPr>
        <w:t xml:space="preserve">in the medium year,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REF _Ref43989395 \h </w:instrText>
      </w:r>
      <w:r w:rsidR="004B654C" w:rsidRPr="00E60289">
        <w:rPr>
          <w:rFonts w:ascii="Times New Roman" w:hAnsi="Times New Roman" w:cs="Times New Roman"/>
          <w:sz w:val="24"/>
          <w:szCs w:val="24"/>
        </w:rPr>
        <w:instrText xml:space="preserve"> \* MERGEFORMAT </w:instrText>
      </w:r>
      <w:r w:rsidRPr="00E60289">
        <w:rPr>
          <w:rFonts w:ascii="Times New Roman" w:hAnsi="Times New Roman" w:cs="Times New Roman"/>
          <w:sz w:val="24"/>
          <w:szCs w:val="24"/>
        </w:rPr>
      </w:r>
      <w:r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 xml:space="preserve">Figure </w:t>
      </w:r>
      <w:r w:rsidR="002D1799">
        <w:rPr>
          <w:rFonts w:ascii="Times New Roman" w:hAnsi="Times New Roman" w:cs="Times New Roman"/>
          <w:noProof/>
          <w:sz w:val="24"/>
          <w:szCs w:val="24"/>
        </w:rPr>
        <w:t>4</w:t>
      </w:r>
      <w:r w:rsidRPr="00E60289">
        <w:rPr>
          <w:rFonts w:ascii="Times New Roman" w:hAnsi="Times New Roman" w:cs="Times New Roman"/>
          <w:sz w:val="24"/>
          <w:szCs w:val="24"/>
        </w:rPr>
        <w:fldChar w:fldCharType="end"/>
      </w:r>
      <w:r w:rsidR="009D184D" w:rsidRPr="00E60289">
        <w:rPr>
          <w:rFonts w:ascii="Times New Roman" w:hAnsi="Times New Roman" w:cs="Times New Roman"/>
          <w:sz w:val="24"/>
          <w:szCs w:val="24"/>
        </w:rPr>
        <w:t>c</w:t>
      </w:r>
      <w:r w:rsidR="008E3DBB" w:rsidRPr="00E60289">
        <w:rPr>
          <w:rFonts w:ascii="Times New Roman" w:hAnsi="Times New Roman" w:cs="Times New Roman"/>
          <w:sz w:val="24"/>
          <w:szCs w:val="24"/>
        </w:rPr>
        <w:t>.</w:t>
      </w:r>
    </w:p>
    <w:p w14:paraId="36D90F3A" w14:textId="4C0FABBA" w:rsidR="00516128" w:rsidRPr="00E60289" w:rsidRDefault="008E3DBB" w:rsidP="00C17AE0">
      <w:pPr>
        <w:spacing w:line="480" w:lineRule="auto"/>
        <w:jc w:val="both"/>
        <w:rPr>
          <w:rFonts w:ascii="Times New Roman" w:hAnsi="Times New Roman" w:cs="Times New Roman"/>
          <w:sz w:val="24"/>
          <w:szCs w:val="24"/>
        </w:rPr>
      </w:pPr>
      <w:r w:rsidRPr="00E60289">
        <w:rPr>
          <w:rFonts w:ascii="Times New Roman" w:hAnsi="Times New Roman" w:cs="Times New Roman"/>
          <w:sz w:val="24"/>
          <w:szCs w:val="24"/>
        </w:rPr>
        <w:t xml:space="preserve"> To investigate</w:t>
      </w:r>
      <w:r w:rsidR="00603AAD" w:rsidRPr="00E60289">
        <w:rPr>
          <w:rFonts w:ascii="Times New Roman" w:hAnsi="Times New Roman" w:cs="Times New Roman"/>
          <w:sz w:val="24"/>
          <w:szCs w:val="24"/>
        </w:rPr>
        <w:t xml:space="preserve"> </w:t>
      </w:r>
      <w:r w:rsidR="00CD6BF0" w:rsidRPr="00E60289">
        <w:rPr>
          <w:rFonts w:ascii="Times New Roman" w:hAnsi="Times New Roman" w:cs="Times New Roman"/>
          <w:sz w:val="24"/>
          <w:szCs w:val="24"/>
        </w:rPr>
        <w:t xml:space="preserve">the hypothesis that low soil moisture </w:t>
      </w:r>
      <w:r w:rsidR="003C2790">
        <w:rPr>
          <w:rFonts w:ascii="Times New Roman" w:hAnsi="Times New Roman" w:cs="Times New Roman"/>
          <w:sz w:val="24"/>
          <w:szCs w:val="24"/>
        </w:rPr>
        <w:t>reduces</w:t>
      </w:r>
      <w:r w:rsidR="00CD6BF0" w:rsidRPr="00E60289">
        <w:rPr>
          <w:rFonts w:ascii="Times New Roman" w:hAnsi="Times New Roman" w:cs="Times New Roman"/>
          <w:sz w:val="24"/>
          <w:szCs w:val="24"/>
        </w:rPr>
        <w:t xml:space="preserve"> </w:t>
      </w:r>
      <w:r w:rsidR="00236BF4">
        <w:rPr>
          <w:rFonts w:ascii="Times New Roman" w:hAnsi="Times New Roman" w:cs="Times New Roman"/>
          <w:sz w:val="24"/>
          <w:szCs w:val="24"/>
        </w:rPr>
        <w:t>N</w:t>
      </w:r>
      <w:r w:rsidR="00CD6BF0" w:rsidRPr="00E60289">
        <w:rPr>
          <w:rFonts w:ascii="Times New Roman" w:hAnsi="Times New Roman" w:cs="Times New Roman"/>
          <w:sz w:val="24"/>
          <w:szCs w:val="24"/>
        </w:rPr>
        <w:t xml:space="preserve"> mobility and thus uptake for dry conditions with late fertiliser applications,</w:t>
      </w:r>
      <w:r w:rsidR="0045301E" w:rsidRPr="00E60289">
        <w:rPr>
          <w:rFonts w:ascii="Times New Roman" w:hAnsi="Times New Roman" w:cs="Times New Roman"/>
          <w:sz w:val="24"/>
          <w:szCs w:val="24"/>
        </w:rPr>
        <w:t xml:space="preserve"> nitrate profiles for the dry and medium year using a late second application</w:t>
      </w:r>
      <w:r w:rsidR="006608BF" w:rsidRPr="00E60289">
        <w:rPr>
          <w:rFonts w:ascii="Times New Roman" w:hAnsi="Times New Roman" w:cs="Times New Roman"/>
          <w:sz w:val="24"/>
          <w:szCs w:val="24"/>
        </w:rPr>
        <w:t xml:space="preserve"> time</w:t>
      </w:r>
      <w:r w:rsidR="00CD6BF0" w:rsidRPr="00E60289">
        <w:rPr>
          <w:rFonts w:ascii="Times New Roman" w:hAnsi="Times New Roman" w:cs="Times New Roman"/>
          <w:sz w:val="24"/>
          <w:szCs w:val="24"/>
        </w:rPr>
        <w:t xml:space="preserve"> </w:t>
      </w:r>
      <w:r w:rsidR="0045301E" w:rsidRPr="00E60289">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r>
          <w:rPr>
            <w:rFonts w:ascii="Cambria Math" w:hAnsi="Cambria Math" w:cs="Times New Roman"/>
            <w:sz w:val="24"/>
            <w:szCs w:val="24"/>
          </w:rPr>
          <m:t>=9</m:t>
        </m:r>
      </m:oMath>
      <w:r w:rsidR="0045301E" w:rsidRPr="00E6028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rPr>
          <m:t>=49</m:t>
        </m:r>
      </m:oMath>
      <w:r w:rsidR="0045301E" w:rsidRPr="00E60289">
        <w:rPr>
          <w:rFonts w:ascii="Times New Roman" w:hAnsi="Times New Roman" w:cs="Times New Roman"/>
          <w:sz w:val="24"/>
          <w:szCs w:val="24"/>
        </w:rPr>
        <w:t xml:space="preserve"> days) </w:t>
      </w:r>
      <w:r w:rsidR="003C2790">
        <w:rPr>
          <w:rFonts w:ascii="Times New Roman" w:hAnsi="Times New Roman" w:cs="Times New Roman"/>
          <w:sz w:val="24"/>
          <w:szCs w:val="24"/>
        </w:rPr>
        <w:t>were</w:t>
      </w:r>
      <w:r w:rsidR="00914789" w:rsidRPr="00E60289">
        <w:rPr>
          <w:rFonts w:ascii="Times New Roman" w:hAnsi="Times New Roman" w:cs="Times New Roman"/>
          <w:sz w:val="24"/>
          <w:szCs w:val="24"/>
        </w:rPr>
        <w:t xml:space="preserve"> </w:t>
      </w:r>
      <w:r w:rsidR="00914789">
        <w:rPr>
          <w:rFonts w:ascii="Times New Roman" w:hAnsi="Times New Roman" w:cs="Times New Roman"/>
          <w:sz w:val="24"/>
          <w:szCs w:val="24"/>
        </w:rPr>
        <w:t>shown on</w:t>
      </w:r>
      <w:r w:rsidR="00422FCF" w:rsidRPr="00E60289">
        <w:rPr>
          <w:rFonts w:ascii="Times New Roman" w:hAnsi="Times New Roman" w:cs="Times New Roman"/>
          <w:sz w:val="24"/>
          <w:szCs w:val="24"/>
        </w:rPr>
        <w:t xml:space="preserve"> </w:t>
      </w:r>
      <w:r w:rsidR="00422FCF" w:rsidRPr="00E60289">
        <w:rPr>
          <w:rFonts w:ascii="Times New Roman" w:hAnsi="Times New Roman" w:cs="Times New Roman"/>
          <w:sz w:val="24"/>
          <w:szCs w:val="24"/>
        </w:rPr>
        <w:fldChar w:fldCharType="begin"/>
      </w:r>
      <w:r w:rsidR="00422FCF" w:rsidRPr="00E60289">
        <w:rPr>
          <w:rFonts w:ascii="Times New Roman" w:hAnsi="Times New Roman" w:cs="Times New Roman"/>
          <w:sz w:val="24"/>
          <w:szCs w:val="24"/>
        </w:rPr>
        <w:instrText xml:space="preserve"> REF _Ref43992253 \h </w:instrText>
      </w:r>
      <w:r w:rsidR="004B654C" w:rsidRPr="00E60289">
        <w:rPr>
          <w:rFonts w:ascii="Times New Roman" w:hAnsi="Times New Roman" w:cs="Times New Roman"/>
          <w:sz w:val="24"/>
          <w:szCs w:val="24"/>
        </w:rPr>
        <w:instrText xml:space="preserve"> \* MERGEFORMAT </w:instrText>
      </w:r>
      <w:r w:rsidR="00422FCF" w:rsidRPr="00E60289">
        <w:rPr>
          <w:rFonts w:ascii="Times New Roman" w:hAnsi="Times New Roman" w:cs="Times New Roman"/>
          <w:sz w:val="24"/>
          <w:szCs w:val="24"/>
        </w:rPr>
      </w:r>
      <w:r w:rsidR="00422FCF"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 xml:space="preserve">Figure </w:t>
      </w:r>
      <w:r w:rsidR="002D1799">
        <w:rPr>
          <w:rFonts w:ascii="Times New Roman" w:hAnsi="Times New Roman" w:cs="Times New Roman"/>
          <w:noProof/>
          <w:sz w:val="24"/>
          <w:szCs w:val="24"/>
        </w:rPr>
        <w:t>5</w:t>
      </w:r>
      <w:r w:rsidR="00422FCF" w:rsidRPr="00E60289">
        <w:rPr>
          <w:rFonts w:ascii="Times New Roman" w:hAnsi="Times New Roman" w:cs="Times New Roman"/>
          <w:sz w:val="24"/>
          <w:szCs w:val="24"/>
        </w:rPr>
        <w:fldChar w:fldCharType="end"/>
      </w:r>
      <w:r w:rsidR="009D184D" w:rsidRPr="00E60289">
        <w:rPr>
          <w:rFonts w:ascii="Times New Roman" w:hAnsi="Times New Roman" w:cs="Times New Roman"/>
          <w:sz w:val="24"/>
          <w:szCs w:val="24"/>
        </w:rPr>
        <w:t>b</w:t>
      </w:r>
      <w:r w:rsidR="00B67D93" w:rsidRPr="00E60289">
        <w:rPr>
          <w:rFonts w:ascii="Times New Roman" w:hAnsi="Times New Roman" w:cs="Times New Roman"/>
          <w:sz w:val="24"/>
          <w:szCs w:val="24"/>
        </w:rPr>
        <w:t>.</w:t>
      </w:r>
      <w:r w:rsidR="00E03642" w:rsidRPr="00E60289">
        <w:rPr>
          <w:rFonts w:ascii="Times New Roman" w:hAnsi="Times New Roman" w:cs="Times New Roman"/>
          <w:sz w:val="24"/>
          <w:szCs w:val="24"/>
        </w:rPr>
        <w:t xml:space="preserve"> At day 10, a day after the first fertilisation, the nitrate peak </w:t>
      </w:r>
      <w:r w:rsidR="00474A96" w:rsidRPr="00E60289">
        <w:rPr>
          <w:rFonts w:ascii="Times New Roman" w:hAnsi="Times New Roman" w:cs="Times New Roman"/>
          <w:sz w:val="24"/>
          <w:szCs w:val="24"/>
        </w:rPr>
        <w:t xml:space="preserve">for the medium year </w:t>
      </w:r>
      <w:r w:rsidR="003C2790">
        <w:rPr>
          <w:rFonts w:ascii="Times New Roman" w:hAnsi="Times New Roman" w:cs="Times New Roman"/>
          <w:sz w:val="24"/>
          <w:szCs w:val="24"/>
        </w:rPr>
        <w:t>was</w:t>
      </w:r>
      <w:r w:rsidR="001935C9" w:rsidRPr="00E60289">
        <w:rPr>
          <w:rFonts w:ascii="Times New Roman" w:hAnsi="Times New Roman" w:cs="Times New Roman"/>
          <w:sz w:val="24"/>
          <w:szCs w:val="24"/>
        </w:rPr>
        <w:t xml:space="preserve"> </w:t>
      </w:r>
      <w:r w:rsidR="00E03642" w:rsidRPr="00E60289">
        <w:rPr>
          <w:rFonts w:ascii="Times New Roman" w:hAnsi="Times New Roman" w:cs="Times New Roman"/>
          <w:sz w:val="24"/>
          <w:szCs w:val="24"/>
        </w:rPr>
        <w:t>slightly lower</w:t>
      </w:r>
      <w:r w:rsidR="007F5BD5" w:rsidRPr="00E60289">
        <w:rPr>
          <w:rFonts w:ascii="Times New Roman" w:hAnsi="Times New Roman" w:cs="Times New Roman"/>
          <w:sz w:val="24"/>
          <w:szCs w:val="24"/>
        </w:rPr>
        <w:t xml:space="preserve"> and deeper</w:t>
      </w:r>
      <w:r w:rsidR="00E03642" w:rsidRPr="00E60289">
        <w:rPr>
          <w:rFonts w:ascii="Times New Roman" w:hAnsi="Times New Roman" w:cs="Times New Roman"/>
          <w:sz w:val="24"/>
          <w:szCs w:val="24"/>
        </w:rPr>
        <w:t xml:space="preserve"> than the dry</w:t>
      </w:r>
      <w:r w:rsidR="00C3571C" w:rsidRPr="00E60289">
        <w:rPr>
          <w:rFonts w:ascii="Times New Roman" w:hAnsi="Times New Roman" w:cs="Times New Roman"/>
          <w:sz w:val="24"/>
          <w:szCs w:val="24"/>
        </w:rPr>
        <w:t xml:space="preserve"> year</w:t>
      </w:r>
      <w:r w:rsidR="00E03642" w:rsidRPr="00E60289">
        <w:rPr>
          <w:rFonts w:ascii="Times New Roman" w:hAnsi="Times New Roman" w:cs="Times New Roman"/>
          <w:sz w:val="24"/>
          <w:szCs w:val="24"/>
        </w:rPr>
        <w:t xml:space="preserve"> indicating</w:t>
      </w:r>
      <w:r w:rsidR="001B494C" w:rsidRPr="00E60289">
        <w:rPr>
          <w:rFonts w:ascii="Times New Roman" w:hAnsi="Times New Roman" w:cs="Times New Roman"/>
          <w:sz w:val="24"/>
          <w:szCs w:val="24"/>
        </w:rPr>
        <w:t xml:space="preserve"> more mobility and uptake</w:t>
      </w:r>
      <w:r w:rsidR="001C0C83" w:rsidRPr="00E60289">
        <w:rPr>
          <w:rFonts w:ascii="Times New Roman" w:hAnsi="Times New Roman" w:cs="Times New Roman"/>
          <w:sz w:val="24"/>
          <w:szCs w:val="24"/>
        </w:rPr>
        <w:t xml:space="preserve"> (or leaching)</w:t>
      </w:r>
      <w:r w:rsidR="001B494C" w:rsidRPr="00E60289">
        <w:rPr>
          <w:rFonts w:ascii="Times New Roman" w:hAnsi="Times New Roman" w:cs="Times New Roman"/>
          <w:sz w:val="24"/>
          <w:szCs w:val="24"/>
        </w:rPr>
        <w:t>.</w:t>
      </w:r>
      <w:r w:rsidR="00CD045C" w:rsidRPr="00E60289">
        <w:rPr>
          <w:rFonts w:ascii="Times New Roman" w:hAnsi="Times New Roman" w:cs="Times New Roman"/>
          <w:sz w:val="24"/>
          <w:szCs w:val="24"/>
        </w:rPr>
        <w:t xml:space="preserve"> At day 50,</w:t>
      </w:r>
      <w:r w:rsidR="00BD1FA9" w:rsidRPr="00E60289">
        <w:rPr>
          <w:rFonts w:ascii="Times New Roman" w:hAnsi="Times New Roman" w:cs="Times New Roman"/>
          <w:sz w:val="24"/>
          <w:szCs w:val="24"/>
        </w:rPr>
        <w:t xml:space="preserve"> a day after the second fertilisation,</w:t>
      </w:r>
      <w:r w:rsidR="00E03642" w:rsidRPr="00E60289">
        <w:rPr>
          <w:rFonts w:ascii="Times New Roman" w:hAnsi="Times New Roman" w:cs="Times New Roman"/>
          <w:sz w:val="24"/>
          <w:szCs w:val="24"/>
        </w:rPr>
        <w:t xml:space="preserve"> </w:t>
      </w:r>
      <w:r w:rsidR="00BD1FA9" w:rsidRPr="00E60289">
        <w:rPr>
          <w:rFonts w:ascii="Times New Roman" w:hAnsi="Times New Roman" w:cs="Times New Roman"/>
          <w:sz w:val="24"/>
          <w:szCs w:val="24"/>
        </w:rPr>
        <w:t>the</w:t>
      </w:r>
      <w:r w:rsidR="002D6CE9">
        <w:rPr>
          <w:rFonts w:ascii="Times New Roman" w:hAnsi="Times New Roman" w:cs="Times New Roman"/>
          <w:sz w:val="24"/>
          <w:szCs w:val="24"/>
        </w:rPr>
        <w:t xml:space="preserve"> N concentration</w:t>
      </w:r>
      <w:r w:rsidR="00BD1FA9" w:rsidRPr="00E60289">
        <w:rPr>
          <w:rFonts w:ascii="Times New Roman" w:hAnsi="Times New Roman" w:cs="Times New Roman"/>
          <w:sz w:val="24"/>
          <w:szCs w:val="24"/>
        </w:rPr>
        <w:t xml:space="preserve"> </w:t>
      </w:r>
      <w:r w:rsidR="00474A96" w:rsidRPr="00E60289">
        <w:rPr>
          <w:rFonts w:ascii="Times New Roman" w:hAnsi="Times New Roman" w:cs="Times New Roman"/>
          <w:sz w:val="24"/>
          <w:szCs w:val="24"/>
        </w:rPr>
        <w:t xml:space="preserve">peak </w:t>
      </w:r>
      <w:r w:rsidR="002D6CE9">
        <w:rPr>
          <w:rFonts w:ascii="Times New Roman" w:hAnsi="Times New Roman" w:cs="Times New Roman"/>
          <w:sz w:val="24"/>
          <w:szCs w:val="24"/>
        </w:rPr>
        <w:t xml:space="preserve">for the dry year </w:t>
      </w:r>
      <w:r w:rsidR="003C2790">
        <w:rPr>
          <w:rFonts w:ascii="Times New Roman" w:hAnsi="Times New Roman" w:cs="Times New Roman"/>
          <w:sz w:val="24"/>
          <w:szCs w:val="24"/>
        </w:rPr>
        <w:t>was</w:t>
      </w:r>
      <w:r w:rsidR="001935C9" w:rsidRPr="00E60289">
        <w:rPr>
          <w:rFonts w:ascii="Times New Roman" w:hAnsi="Times New Roman" w:cs="Times New Roman"/>
          <w:sz w:val="24"/>
          <w:szCs w:val="24"/>
        </w:rPr>
        <w:t xml:space="preserve"> </w:t>
      </w:r>
      <w:r w:rsidR="00BD1FA9" w:rsidRPr="00E60289">
        <w:rPr>
          <w:rFonts w:ascii="Times New Roman" w:hAnsi="Times New Roman" w:cs="Times New Roman"/>
          <w:sz w:val="24"/>
          <w:szCs w:val="24"/>
        </w:rPr>
        <w:t xml:space="preserve">distinctly </w:t>
      </w:r>
      <w:r w:rsidR="00FF2CD5" w:rsidRPr="00E60289">
        <w:rPr>
          <w:rFonts w:ascii="Times New Roman" w:hAnsi="Times New Roman" w:cs="Times New Roman"/>
          <w:sz w:val="24"/>
          <w:szCs w:val="24"/>
        </w:rPr>
        <w:t xml:space="preserve">narrower, </w:t>
      </w:r>
      <w:r w:rsidR="00BD1FA9" w:rsidRPr="00E60289">
        <w:rPr>
          <w:rFonts w:ascii="Times New Roman" w:hAnsi="Times New Roman" w:cs="Times New Roman"/>
          <w:sz w:val="24"/>
          <w:szCs w:val="24"/>
        </w:rPr>
        <w:t xml:space="preserve">higher </w:t>
      </w:r>
      <w:r w:rsidR="00FF2CD5" w:rsidRPr="00E60289">
        <w:rPr>
          <w:rFonts w:ascii="Times New Roman" w:hAnsi="Times New Roman" w:cs="Times New Roman"/>
          <w:sz w:val="24"/>
          <w:szCs w:val="24"/>
        </w:rPr>
        <w:t xml:space="preserve">and less deep </w:t>
      </w:r>
      <w:r w:rsidR="00BD1FA9" w:rsidRPr="00E60289">
        <w:rPr>
          <w:rFonts w:ascii="Times New Roman" w:hAnsi="Times New Roman" w:cs="Times New Roman"/>
          <w:sz w:val="24"/>
          <w:szCs w:val="24"/>
        </w:rPr>
        <w:t xml:space="preserve">than the </w:t>
      </w:r>
      <w:r w:rsidR="002D6CE9">
        <w:rPr>
          <w:rFonts w:ascii="Times New Roman" w:hAnsi="Times New Roman" w:cs="Times New Roman"/>
          <w:sz w:val="24"/>
          <w:szCs w:val="24"/>
        </w:rPr>
        <w:t xml:space="preserve">peak for the </w:t>
      </w:r>
      <w:r w:rsidR="00BD1FA9" w:rsidRPr="00E60289">
        <w:rPr>
          <w:rFonts w:ascii="Times New Roman" w:hAnsi="Times New Roman" w:cs="Times New Roman"/>
          <w:sz w:val="24"/>
          <w:szCs w:val="24"/>
        </w:rPr>
        <w:t xml:space="preserve">medium </w:t>
      </w:r>
      <w:r w:rsidR="002D6CE9">
        <w:rPr>
          <w:rFonts w:ascii="Times New Roman" w:hAnsi="Times New Roman" w:cs="Times New Roman"/>
          <w:sz w:val="24"/>
          <w:szCs w:val="24"/>
        </w:rPr>
        <w:t>year</w:t>
      </w:r>
      <w:r w:rsidR="001C0C83" w:rsidRPr="00E60289">
        <w:rPr>
          <w:rFonts w:ascii="Times New Roman" w:hAnsi="Times New Roman" w:cs="Times New Roman"/>
          <w:sz w:val="24"/>
          <w:szCs w:val="24"/>
        </w:rPr>
        <w:t xml:space="preserve">. </w:t>
      </w:r>
      <w:r w:rsidR="00474A96" w:rsidRPr="00E60289">
        <w:rPr>
          <w:rFonts w:ascii="Times New Roman" w:hAnsi="Times New Roman" w:cs="Times New Roman"/>
          <w:sz w:val="24"/>
          <w:szCs w:val="24"/>
        </w:rPr>
        <w:t xml:space="preserve">By the final day, it </w:t>
      </w:r>
      <w:r w:rsidR="003C2790">
        <w:rPr>
          <w:rFonts w:ascii="Times New Roman" w:hAnsi="Times New Roman" w:cs="Times New Roman"/>
          <w:sz w:val="24"/>
          <w:szCs w:val="24"/>
        </w:rPr>
        <w:t>was</w:t>
      </w:r>
      <w:r w:rsidR="001935C9" w:rsidRPr="00E60289">
        <w:rPr>
          <w:rFonts w:ascii="Times New Roman" w:hAnsi="Times New Roman" w:cs="Times New Roman"/>
          <w:sz w:val="24"/>
          <w:szCs w:val="24"/>
        </w:rPr>
        <w:t xml:space="preserve"> </w:t>
      </w:r>
      <w:r w:rsidR="001C0C83" w:rsidRPr="00E60289">
        <w:rPr>
          <w:rFonts w:ascii="Times New Roman" w:hAnsi="Times New Roman" w:cs="Times New Roman"/>
          <w:sz w:val="24"/>
          <w:szCs w:val="24"/>
        </w:rPr>
        <w:t>clear that n</w:t>
      </w:r>
      <w:r w:rsidR="00A709A5" w:rsidRPr="00E60289">
        <w:rPr>
          <w:rFonts w:ascii="Times New Roman" w:hAnsi="Times New Roman" w:cs="Times New Roman"/>
          <w:sz w:val="24"/>
          <w:szCs w:val="24"/>
        </w:rPr>
        <w:t xml:space="preserve">itrate pulse in the dry </w:t>
      </w:r>
      <w:r w:rsidR="00951F82">
        <w:rPr>
          <w:rFonts w:ascii="Times New Roman" w:hAnsi="Times New Roman" w:cs="Times New Roman"/>
          <w:sz w:val="24"/>
          <w:szCs w:val="24"/>
        </w:rPr>
        <w:t>scenario</w:t>
      </w:r>
      <w:r w:rsidR="00951F82" w:rsidRPr="00E60289">
        <w:rPr>
          <w:rFonts w:ascii="Times New Roman" w:hAnsi="Times New Roman" w:cs="Times New Roman"/>
          <w:sz w:val="24"/>
          <w:szCs w:val="24"/>
        </w:rPr>
        <w:t xml:space="preserve"> </w:t>
      </w:r>
      <w:r w:rsidR="00A709A5" w:rsidRPr="00E60289">
        <w:rPr>
          <w:rFonts w:ascii="Times New Roman" w:hAnsi="Times New Roman" w:cs="Times New Roman"/>
          <w:sz w:val="24"/>
          <w:szCs w:val="24"/>
        </w:rPr>
        <w:t>had</w:t>
      </w:r>
      <w:r w:rsidR="001C0C83" w:rsidRPr="00E60289">
        <w:rPr>
          <w:rFonts w:ascii="Times New Roman" w:hAnsi="Times New Roman" w:cs="Times New Roman"/>
          <w:sz w:val="24"/>
          <w:szCs w:val="24"/>
        </w:rPr>
        <w:t xml:space="preserve"> accumulated at a shallower location than the medium case, indicating lower mobility.</w:t>
      </w:r>
      <w:r w:rsidR="00740A53" w:rsidRPr="00E60289">
        <w:rPr>
          <w:rFonts w:ascii="Times New Roman" w:hAnsi="Times New Roman" w:cs="Times New Roman"/>
          <w:sz w:val="24"/>
          <w:szCs w:val="24"/>
        </w:rPr>
        <w:t xml:space="preserve"> Large narrow </w:t>
      </w:r>
      <w:r w:rsidR="008633F1" w:rsidRPr="00E60289">
        <w:rPr>
          <w:rFonts w:ascii="Times New Roman" w:hAnsi="Times New Roman" w:cs="Times New Roman"/>
          <w:sz w:val="24"/>
          <w:szCs w:val="24"/>
        </w:rPr>
        <w:t xml:space="preserve">nitrate </w:t>
      </w:r>
      <w:r w:rsidR="00740A53" w:rsidRPr="00E60289">
        <w:rPr>
          <w:rFonts w:ascii="Times New Roman" w:hAnsi="Times New Roman" w:cs="Times New Roman"/>
          <w:sz w:val="24"/>
          <w:szCs w:val="24"/>
        </w:rPr>
        <w:t>peaks</w:t>
      </w:r>
      <w:r w:rsidR="009C6062">
        <w:rPr>
          <w:rFonts w:ascii="Times New Roman" w:hAnsi="Times New Roman" w:cs="Times New Roman"/>
          <w:sz w:val="24"/>
          <w:szCs w:val="24"/>
        </w:rPr>
        <w:t xml:space="preserve"> indicate local regions of high concentration and</w:t>
      </w:r>
      <w:r w:rsidR="008633F1" w:rsidRPr="00E60289">
        <w:rPr>
          <w:rFonts w:ascii="Times New Roman" w:hAnsi="Times New Roman" w:cs="Times New Roman"/>
          <w:sz w:val="24"/>
          <w:szCs w:val="24"/>
        </w:rPr>
        <w:t xml:space="preserve"> are not efficient for uptake if the peaks are ab</w:t>
      </w:r>
      <w:r w:rsidR="00A709A5" w:rsidRPr="00E60289">
        <w:rPr>
          <w:rFonts w:ascii="Times New Roman" w:hAnsi="Times New Roman" w:cs="Times New Roman"/>
          <w:sz w:val="24"/>
          <w:szCs w:val="24"/>
        </w:rPr>
        <w:t xml:space="preserve">ove the concentration that </w:t>
      </w:r>
      <w:r w:rsidR="008633F1" w:rsidRPr="00E60289">
        <w:rPr>
          <w:rFonts w:ascii="Times New Roman" w:hAnsi="Times New Roman" w:cs="Times New Roman"/>
          <w:sz w:val="24"/>
          <w:szCs w:val="24"/>
        </w:rPr>
        <w:t>achieves</w:t>
      </w:r>
      <w:r w:rsidR="00A709A5" w:rsidRPr="00E60289">
        <w:rPr>
          <w:rFonts w:ascii="Times New Roman" w:hAnsi="Times New Roman" w:cs="Times New Roman"/>
          <w:sz w:val="24"/>
          <w:szCs w:val="24"/>
        </w:rPr>
        <w:t xml:space="preserve"> the</w:t>
      </w:r>
      <w:r w:rsidR="008633F1" w:rsidRPr="00E60289">
        <w:rPr>
          <w:rFonts w:ascii="Times New Roman" w:hAnsi="Times New Roman" w:cs="Times New Roman"/>
          <w:sz w:val="24"/>
          <w:szCs w:val="24"/>
        </w:rPr>
        <w:t xml:space="preserve"> </w:t>
      </w:r>
      <w:proofErr w:type="spellStart"/>
      <w:r w:rsidR="008633F1" w:rsidRPr="00E60289">
        <w:rPr>
          <w:rFonts w:ascii="Times New Roman" w:hAnsi="Times New Roman" w:cs="Times New Roman"/>
          <w:sz w:val="24"/>
          <w:szCs w:val="24"/>
        </w:rPr>
        <w:t>Michaelis-Menten</w:t>
      </w:r>
      <w:proofErr w:type="spellEnd"/>
      <w:r w:rsidR="008633F1" w:rsidRPr="00E60289">
        <w:rPr>
          <w:rFonts w:ascii="Times New Roman" w:hAnsi="Times New Roman" w:cs="Times New Roman"/>
          <w:sz w:val="24"/>
          <w:szCs w:val="24"/>
        </w:rPr>
        <w:t xml:space="preserve"> maximum uptake rate,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m</m:t>
            </m:r>
          </m:sub>
        </m:sSub>
      </m:oMath>
      <w:r w:rsidR="008633F1" w:rsidRPr="00E60289">
        <w:rPr>
          <w:rFonts w:ascii="Times New Roman" w:hAnsi="Times New Roman" w:cs="Times New Roman"/>
          <w:sz w:val="24"/>
          <w:szCs w:val="24"/>
        </w:rPr>
        <w:t xml:space="preserve">, </w:t>
      </w:r>
      <w:r w:rsidR="00C71CCB" w:rsidRPr="00E60289">
        <w:rPr>
          <w:rFonts w:ascii="Times New Roman" w:hAnsi="Times New Roman" w:cs="Times New Roman"/>
          <w:sz w:val="24"/>
          <w:szCs w:val="24"/>
        </w:rPr>
        <w:t>as</w:t>
      </w:r>
      <w:r w:rsidR="008633F1" w:rsidRPr="00E60289">
        <w:rPr>
          <w:rFonts w:ascii="Times New Roman" w:hAnsi="Times New Roman" w:cs="Times New Roman"/>
          <w:sz w:val="24"/>
          <w:szCs w:val="24"/>
        </w:rPr>
        <w:t xml:space="preserve"> the plant uptake rate does not exceed </w:t>
      </w:r>
      <w:r w:rsidR="00C71CCB" w:rsidRPr="00E60289">
        <w:rPr>
          <w:rFonts w:ascii="Times New Roman" w:hAnsi="Times New Roman" w:cs="Times New Roman"/>
          <w:sz w:val="24"/>
          <w:szCs w:val="24"/>
        </w:rPr>
        <w:t>this rate</w:t>
      </w:r>
      <w:r w:rsidR="008633F1" w:rsidRPr="00E60289">
        <w:rPr>
          <w:rFonts w:ascii="Times New Roman" w:hAnsi="Times New Roman" w:cs="Times New Roman"/>
          <w:sz w:val="24"/>
          <w:szCs w:val="24"/>
        </w:rPr>
        <w:t xml:space="preserve"> regardless of </w:t>
      </w:r>
      <w:r w:rsidR="00516128" w:rsidRPr="00E60289">
        <w:rPr>
          <w:rFonts w:ascii="Times New Roman" w:hAnsi="Times New Roman" w:cs="Times New Roman"/>
          <w:sz w:val="24"/>
          <w:szCs w:val="24"/>
        </w:rPr>
        <w:t>the excess</w:t>
      </w:r>
      <w:r w:rsidR="008633F1" w:rsidRPr="00E60289">
        <w:rPr>
          <w:rFonts w:ascii="Times New Roman" w:hAnsi="Times New Roman" w:cs="Times New Roman"/>
          <w:sz w:val="24"/>
          <w:szCs w:val="24"/>
        </w:rPr>
        <w:t xml:space="preserve"> </w:t>
      </w:r>
      <w:r w:rsidR="00981411" w:rsidRPr="00E60289">
        <w:rPr>
          <w:rFonts w:ascii="Times New Roman" w:hAnsi="Times New Roman" w:cs="Times New Roman"/>
          <w:sz w:val="24"/>
          <w:szCs w:val="24"/>
        </w:rPr>
        <w:t xml:space="preserve">concentration. </w:t>
      </w:r>
    </w:p>
    <w:p w14:paraId="4029FE36" w14:textId="3F516684" w:rsidR="00CC7F52" w:rsidRPr="00E60289" w:rsidRDefault="00930666" w:rsidP="00436707">
      <w:pPr>
        <w:spacing w:line="480" w:lineRule="auto"/>
        <w:jc w:val="both"/>
        <w:rPr>
          <w:rFonts w:ascii="Times New Roman" w:hAnsi="Times New Roman" w:cs="Times New Roman"/>
          <w:sz w:val="24"/>
          <w:szCs w:val="24"/>
        </w:rPr>
      </w:pPr>
      <w:r w:rsidRPr="00E60289">
        <w:rPr>
          <w:rFonts w:ascii="Times New Roman" w:hAnsi="Times New Roman" w:cs="Times New Roman"/>
          <w:sz w:val="24"/>
          <w:szCs w:val="24"/>
        </w:rPr>
        <w:lastRenderedPageBreak/>
        <w:t xml:space="preserve">The </w:t>
      </w:r>
      <w:r w:rsidR="00236BF4">
        <w:rPr>
          <w:rFonts w:ascii="Times New Roman" w:hAnsi="Times New Roman" w:cs="Times New Roman"/>
          <w:sz w:val="24"/>
          <w:szCs w:val="24"/>
        </w:rPr>
        <w:t>N</w:t>
      </w:r>
      <w:r w:rsidR="00474A96" w:rsidRPr="00E60289">
        <w:rPr>
          <w:rFonts w:ascii="Times New Roman" w:hAnsi="Times New Roman" w:cs="Times New Roman"/>
          <w:sz w:val="24"/>
          <w:szCs w:val="24"/>
        </w:rPr>
        <w:t xml:space="preserve"> uptake in the wet year </w:t>
      </w:r>
      <w:r w:rsidR="003C2790">
        <w:rPr>
          <w:rFonts w:ascii="Times New Roman" w:hAnsi="Times New Roman" w:cs="Times New Roman"/>
          <w:sz w:val="24"/>
          <w:szCs w:val="24"/>
        </w:rPr>
        <w:t>was</w:t>
      </w:r>
      <w:r w:rsidR="001935C9" w:rsidRPr="00E60289">
        <w:rPr>
          <w:rFonts w:ascii="Times New Roman" w:hAnsi="Times New Roman" w:cs="Times New Roman"/>
          <w:sz w:val="24"/>
          <w:szCs w:val="24"/>
        </w:rPr>
        <w:t xml:space="preserve"> </w:t>
      </w:r>
      <w:r w:rsidR="00C510F3">
        <w:rPr>
          <w:rFonts w:ascii="Times New Roman" w:hAnsi="Times New Roman" w:cs="Times New Roman"/>
          <w:sz w:val="24"/>
          <w:szCs w:val="24"/>
        </w:rPr>
        <w:t>lower than both the medium and dry</w:t>
      </w:r>
      <w:r w:rsidRPr="00E60289">
        <w:rPr>
          <w:rFonts w:ascii="Times New Roman" w:hAnsi="Times New Roman" w:cs="Times New Roman"/>
          <w:sz w:val="24"/>
          <w:szCs w:val="24"/>
        </w:rPr>
        <w:t xml:space="preserve"> year for almost all fertilisation time pairs</w:t>
      </w:r>
      <w:r w:rsidR="00B6680A" w:rsidRPr="00E60289">
        <w:rPr>
          <w:rFonts w:ascii="Times New Roman" w:hAnsi="Times New Roman" w:cs="Times New Roman"/>
          <w:sz w:val="24"/>
          <w:szCs w:val="24"/>
        </w:rPr>
        <w:t xml:space="preserve"> </w:t>
      </w:r>
      <w:r w:rsidR="00C3571C" w:rsidRPr="00E60289">
        <w:rPr>
          <w:rFonts w:ascii="Times New Roman" w:hAnsi="Times New Roman" w:cs="Times New Roman"/>
          <w:sz w:val="24"/>
          <w:szCs w:val="24"/>
        </w:rPr>
        <w:t>(</w:t>
      </w:r>
      <w:r w:rsidR="00FF209F" w:rsidRPr="00E60289">
        <w:rPr>
          <w:rFonts w:ascii="Times New Roman" w:hAnsi="Times New Roman" w:cs="Times New Roman"/>
          <w:sz w:val="24"/>
          <w:szCs w:val="24"/>
        </w:rPr>
        <w:fldChar w:fldCharType="begin"/>
      </w:r>
      <w:r w:rsidR="00FF209F" w:rsidRPr="00E60289">
        <w:rPr>
          <w:rFonts w:ascii="Times New Roman" w:hAnsi="Times New Roman" w:cs="Times New Roman"/>
          <w:sz w:val="24"/>
          <w:szCs w:val="24"/>
        </w:rPr>
        <w:instrText xml:space="preserve"> REF _Ref43989395 \h </w:instrText>
      </w:r>
      <w:r w:rsidR="00CD079A" w:rsidRPr="00E60289">
        <w:rPr>
          <w:rFonts w:ascii="Times New Roman" w:hAnsi="Times New Roman" w:cs="Times New Roman"/>
          <w:sz w:val="24"/>
          <w:szCs w:val="24"/>
        </w:rPr>
        <w:instrText xml:space="preserve"> \* MERGEFORMAT </w:instrText>
      </w:r>
      <w:r w:rsidR="00FF209F" w:rsidRPr="00E60289">
        <w:rPr>
          <w:rFonts w:ascii="Times New Roman" w:hAnsi="Times New Roman" w:cs="Times New Roman"/>
          <w:sz w:val="24"/>
          <w:szCs w:val="24"/>
        </w:rPr>
      </w:r>
      <w:r w:rsidR="00FF209F"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 xml:space="preserve">Figure </w:t>
      </w:r>
      <w:r w:rsidR="002D1799">
        <w:rPr>
          <w:rFonts w:ascii="Times New Roman" w:hAnsi="Times New Roman" w:cs="Times New Roman"/>
          <w:noProof/>
          <w:sz w:val="24"/>
          <w:szCs w:val="24"/>
        </w:rPr>
        <w:t>4</w:t>
      </w:r>
      <w:r w:rsidR="00FF209F" w:rsidRPr="00E60289">
        <w:rPr>
          <w:rFonts w:ascii="Times New Roman" w:hAnsi="Times New Roman" w:cs="Times New Roman"/>
          <w:sz w:val="24"/>
          <w:szCs w:val="24"/>
        </w:rPr>
        <w:fldChar w:fldCharType="end"/>
      </w:r>
      <w:r w:rsidR="009D184D" w:rsidRPr="00E60289">
        <w:rPr>
          <w:rFonts w:ascii="Times New Roman" w:hAnsi="Times New Roman" w:cs="Times New Roman"/>
          <w:sz w:val="24"/>
          <w:szCs w:val="24"/>
        </w:rPr>
        <w:t>a</w:t>
      </w:r>
      <w:r w:rsidR="00FF209F" w:rsidRPr="00E60289">
        <w:rPr>
          <w:rFonts w:ascii="Times New Roman" w:hAnsi="Times New Roman" w:cs="Times New Roman"/>
          <w:sz w:val="24"/>
          <w:szCs w:val="24"/>
        </w:rPr>
        <w:t xml:space="preserve">, </w:t>
      </w:r>
      <w:r w:rsidR="009D184D" w:rsidRPr="00E60289">
        <w:rPr>
          <w:rFonts w:ascii="Times New Roman" w:hAnsi="Times New Roman" w:cs="Times New Roman"/>
          <w:sz w:val="24"/>
          <w:szCs w:val="24"/>
        </w:rPr>
        <w:t>c and e</w:t>
      </w:r>
      <w:r w:rsidR="00C3571C" w:rsidRPr="00E60289">
        <w:rPr>
          <w:rFonts w:ascii="Times New Roman" w:hAnsi="Times New Roman" w:cs="Times New Roman"/>
          <w:sz w:val="24"/>
          <w:szCs w:val="24"/>
        </w:rPr>
        <w:t>)</w:t>
      </w:r>
      <w:r w:rsidRPr="00E60289">
        <w:rPr>
          <w:rFonts w:ascii="Times New Roman" w:hAnsi="Times New Roman" w:cs="Times New Roman"/>
          <w:sz w:val="24"/>
          <w:szCs w:val="24"/>
        </w:rPr>
        <w:t>.</w:t>
      </w:r>
      <w:r w:rsidR="00FF209F" w:rsidRPr="00E60289">
        <w:rPr>
          <w:rFonts w:ascii="Times New Roman" w:hAnsi="Times New Roman" w:cs="Times New Roman"/>
          <w:sz w:val="24"/>
          <w:szCs w:val="24"/>
        </w:rPr>
        <w:t xml:space="preserve"> Previous experiments suggest the decreased uptake </w:t>
      </w:r>
      <w:r w:rsidR="00474A96" w:rsidRPr="00E60289">
        <w:rPr>
          <w:rFonts w:ascii="Times New Roman" w:hAnsi="Times New Roman" w:cs="Times New Roman"/>
          <w:sz w:val="24"/>
          <w:szCs w:val="24"/>
        </w:rPr>
        <w:t xml:space="preserve">in the wet year </w:t>
      </w:r>
      <w:r w:rsidR="00FF209F" w:rsidRPr="00E60289">
        <w:rPr>
          <w:rFonts w:ascii="Times New Roman" w:hAnsi="Times New Roman" w:cs="Times New Roman"/>
          <w:sz w:val="24"/>
          <w:szCs w:val="24"/>
        </w:rPr>
        <w:t>could be due</w:t>
      </w:r>
      <w:r w:rsidR="00CB3497" w:rsidRPr="00E60289">
        <w:rPr>
          <w:rFonts w:ascii="Times New Roman" w:hAnsi="Times New Roman" w:cs="Times New Roman"/>
          <w:sz w:val="24"/>
          <w:szCs w:val="24"/>
        </w:rPr>
        <w:t xml:space="preserve"> to leaching. T</w:t>
      </w:r>
      <w:r w:rsidR="00877537" w:rsidRPr="00E60289">
        <w:rPr>
          <w:rFonts w:ascii="Times New Roman" w:hAnsi="Times New Roman" w:cs="Times New Roman"/>
          <w:sz w:val="24"/>
          <w:szCs w:val="24"/>
        </w:rPr>
        <w:t xml:space="preserve">o test if this </w:t>
      </w:r>
      <w:r w:rsidR="003C2790">
        <w:rPr>
          <w:rFonts w:ascii="Times New Roman" w:hAnsi="Times New Roman" w:cs="Times New Roman"/>
          <w:sz w:val="24"/>
          <w:szCs w:val="24"/>
        </w:rPr>
        <w:t>was</w:t>
      </w:r>
      <w:r w:rsidR="001935C9" w:rsidRPr="00E60289">
        <w:rPr>
          <w:rFonts w:ascii="Times New Roman" w:hAnsi="Times New Roman" w:cs="Times New Roman"/>
          <w:sz w:val="24"/>
          <w:szCs w:val="24"/>
        </w:rPr>
        <w:t xml:space="preserve"> </w:t>
      </w:r>
      <w:r w:rsidR="00FF209F" w:rsidRPr="00E60289">
        <w:rPr>
          <w:rFonts w:ascii="Times New Roman" w:hAnsi="Times New Roman" w:cs="Times New Roman"/>
          <w:sz w:val="24"/>
          <w:szCs w:val="24"/>
        </w:rPr>
        <w:t>the case in the model</w:t>
      </w:r>
      <w:r w:rsidR="00877537" w:rsidRPr="00E60289">
        <w:rPr>
          <w:rFonts w:ascii="Times New Roman" w:hAnsi="Times New Roman" w:cs="Times New Roman"/>
          <w:sz w:val="24"/>
          <w:szCs w:val="24"/>
        </w:rPr>
        <w:t>,</w:t>
      </w:r>
      <w:r w:rsidR="00C3571C" w:rsidRPr="00E60289">
        <w:rPr>
          <w:rFonts w:ascii="Times New Roman" w:hAnsi="Times New Roman" w:cs="Times New Roman"/>
          <w:sz w:val="24"/>
          <w:szCs w:val="24"/>
        </w:rPr>
        <w:t xml:space="preserve"> the</w:t>
      </w:r>
      <w:r w:rsidR="00FF209F" w:rsidRPr="00E60289">
        <w:rPr>
          <w:rFonts w:ascii="Times New Roman" w:hAnsi="Times New Roman" w:cs="Times New Roman"/>
          <w:sz w:val="24"/>
          <w:szCs w:val="24"/>
        </w:rPr>
        <w:t xml:space="preserve"> leaching rate </w:t>
      </w:r>
      <w:r w:rsidR="00436707">
        <w:rPr>
          <w:rFonts w:ascii="Times New Roman" w:hAnsi="Times New Roman" w:cs="Times New Roman"/>
          <w:sz w:val="24"/>
          <w:szCs w:val="24"/>
        </w:rPr>
        <w:t>for the medium and wet year are</w:t>
      </w:r>
      <w:r w:rsidR="00FF209F" w:rsidRPr="00E60289">
        <w:rPr>
          <w:rFonts w:ascii="Times New Roman" w:hAnsi="Times New Roman" w:cs="Times New Roman"/>
          <w:sz w:val="24"/>
          <w:szCs w:val="24"/>
        </w:rPr>
        <w:t xml:space="preserve"> compared using the</w:t>
      </w:r>
      <w:r w:rsidR="00877537" w:rsidRPr="00E60289">
        <w:rPr>
          <w:rFonts w:ascii="Times New Roman" w:hAnsi="Times New Roman" w:cs="Times New Roman"/>
          <w:sz w:val="24"/>
          <w:szCs w:val="24"/>
        </w:rPr>
        <w:t>ir</w:t>
      </w:r>
      <w:r w:rsidR="00FF209F" w:rsidRPr="00E60289">
        <w:rPr>
          <w:rFonts w:ascii="Times New Roman" w:hAnsi="Times New Roman" w:cs="Times New Roman"/>
          <w:sz w:val="24"/>
          <w:szCs w:val="24"/>
        </w:rPr>
        <w:t xml:space="preserve"> </w:t>
      </w:r>
      <w:r w:rsidR="00877537" w:rsidRPr="00E60289">
        <w:rPr>
          <w:rFonts w:ascii="Times New Roman" w:hAnsi="Times New Roman" w:cs="Times New Roman"/>
          <w:sz w:val="24"/>
          <w:szCs w:val="24"/>
        </w:rPr>
        <w:t xml:space="preserve">respective </w:t>
      </w:r>
      <w:r w:rsidR="00FF209F" w:rsidRPr="00E60289">
        <w:rPr>
          <w:rFonts w:ascii="Times New Roman" w:hAnsi="Times New Roman" w:cs="Times New Roman"/>
          <w:sz w:val="24"/>
          <w:szCs w:val="24"/>
        </w:rPr>
        <w:t>optimum fertilisation time</w:t>
      </w:r>
      <w:r w:rsidR="00C3571C" w:rsidRPr="00E60289">
        <w:rPr>
          <w:rFonts w:ascii="Times New Roman" w:hAnsi="Times New Roman" w:cs="Times New Roman"/>
          <w:sz w:val="24"/>
          <w:szCs w:val="24"/>
        </w:rPr>
        <w:t>s</w:t>
      </w:r>
      <w:r w:rsidR="00C842CE" w:rsidRPr="00E60289">
        <w:rPr>
          <w:rFonts w:ascii="Times New Roman" w:hAnsi="Times New Roman" w:cs="Times New Roman"/>
          <w:sz w:val="24"/>
          <w:szCs w:val="24"/>
        </w:rPr>
        <w:t xml:space="preserve"> </w:t>
      </w:r>
      <w:r w:rsidR="00C3571C" w:rsidRPr="00E60289">
        <w:rPr>
          <w:rFonts w:ascii="Times New Roman" w:hAnsi="Times New Roman" w:cs="Times New Roman"/>
          <w:sz w:val="24"/>
          <w:szCs w:val="24"/>
        </w:rPr>
        <w:t>(</w:t>
      </w:r>
      <w:r w:rsidR="00C842CE" w:rsidRPr="00E60289">
        <w:rPr>
          <w:rFonts w:ascii="Times New Roman" w:hAnsi="Times New Roman" w:cs="Times New Roman"/>
          <w:sz w:val="24"/>
          <w:szCs w:val="24"/>
        </w:rPr>
        <w:fldChar w:fldCharType="begin"/>
      </w:r>
      <w:r w:rsidR="00C842CE" w:rsidRPr="00E60289">
        <w:rPr>
          <w:rFonts w:ascii="Times New Roman" w:hAnsi="Times New Roman" w:cs="Times New Roman"/>
          <w:sz w:val="24"/>
          <w:szCs w:val="24"/>
        </w:rPr>
        <w:instrText xml:space="preserve"> REF _Ref43992253 \h </w:instrText>
      </w:r>
      <w:r w:rsidR="00CD079A" w:rsidRPr="00E60289">
        <w:rPr>
          <w:rFonts w:ascii="Times New Roman" w:hAnsi="Times New Roman" w:cs="Times New Roman"/>
          <w:sz w:val="24"/>
          <w:szCs w:val="24"/>
        </w:rPr>
        <w:instrText xml:space="preserve"> \* MERGEFORMAT </w:instrText>
      </w:r>
      <w:r w:rsidR="00C842CE" w:rsidRPr="00E60289">
        <w:rPr>
          <w:rFonts w:ascii="Times New Roman" w:hAnsi="Times New Roman" w:cs="Times New Roman"/>
          <w:sz w:val="24"/>
          <w:szCs w:val="24"/>
        </w:rPr>
      </w:r>
      <w:r w:rsidR="00C842CE"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 xml:space="preserve">Figure </w:t>
      </w:r>
      <w:r w:rsidR="002D1799">
        <w:rPr>
          <w:rFonts w:ascii="Times New Roman" w:hAnsi="Times New Roman" w:cs="Times New Roman"/>
          <w:noProof/>
          <w:sz w:val="24"/>
          <w:szCs w:val="24"/>
        </w:rPr>
        <w:t>5</w:t>
      </w:r>
      <w:r w:rsidR="00C842CE" w:rsidRPr="00E60289">
        <w:rPr>
          <w:rFonts w:ascii="Times New Roman" w:hAnsi="Times New Roman" w:cs="Times New Roman"/>
          <w:sz w:val="24"/>
          <w:szCs w:val="24"/>
        </w:rPr>
        <w:fldChar w:fldCharType="end"/>
      </w:r>
      <w:r w:rsidR="009D184D" w:rsidRPr="00E60289">
        <w:rPr>
          <w:rFonts w:ascii="Times New Roman" w:hAnsi="Times New Roman" w:cs="Times New Roman"/>
          <w:sz w:val="24"/>
          <w:szCs w:val="24"/>
        </w:rPr>
        <w:t>a</w:t>
      </w:r>
      <w:r w:rsidR="00C3571C" w:rsidRPr="00E60289">
        <w:rPr>
          <w:rFonts w:ascii="Times New Roman" w:hAnsi="Times New Roman" w:cs="Times New Roman"/>
          <w:sz w:val="24"/>
          <w:szCs w:val="24"/>
        </w:rPr>
        <w:t>)</w:t>
      </w:r>
      <w:r w:rsidR="002B4C5C" w:rsidRPr="00E60289">
        <w:rPr>
          <w:rFonts w:ascii="Times New Roman" w:hAnsi="Times New Roman" w:cs="Times New Roman"/>
          <w:sz w:val="24"/>
          <w:szCs w:val="24"/>
        </w:rPr>
        <w:t xml:space="preserve">. The leaching rate </w:t>
      </w:r>
      <w:r w:rsidR="003C2790">
        <w:rPr>
          <w:rFonts w:ascii="Times New Roman" w:hAnsi="Times New Roman" w:cs="Times New Roman"/>
          <w:sz w:val="24"/>
          <w:szCs w:val="24"/>
        </w:rPr>
        <w:t>was</w:t>
      </w:r>
      <w:r w:rsidR="001935C9" w:rsidRPr="00E60289">
        <w:rPr>
          <w:rFonts w:ascii="Times New Roman" w:hAnsi="Times New Roman" w:cs="Times New Roman"/>
          <w:sz w:val="24"/>
          <w:szCs w:val="24"/>
        </w:rPr>
        <w:t xml:space="preserve"> </w:t>
      </w:r>
      <w:r w:rsidR="00C842CE" w:rsidRPr="00E60289">
        <w:rPr>
          <w:rFonts w:ascii="Times New Roman" w:hAnsi="Times New Roman" w:cs="Times New Roman"/>
          <w:sz w:val="24"/>
          <w:szCs w:val="24"/>
        </w:rPr>
        <w:t>higher for the wet year (Rain</w:t>
      </w:r>
      <w:r w:rsidR="009C6062">
        <w:rPr>
          <w:rFonts w:ascii="Times New Roman" w:hAnsi="Times New Roman" w:cs="Times New Roman"/>
          <w:sz w:val="24"/>
          <w:szCs w:val="24"/>
        </w:rPr>
        <w:t xml:space="preserve"> pattern</w:t>
      </w:r>
      <w:r w:rsidR="00C842CE" w:rsidRPr="00E60289">
        <w:rPr>
          <w:rFonts w:ascii="Times New Roman" w:hAnsi="Times New Roman" w:cs="Times New Roman"/>
          <w:sz w:val="24"/>
          <w:szCs w:val="24"/>
        </w:rPr>
        <w:t xml:space="preserve"> 27) than the medium year (Rain</w:t>
      </w:r>
      <w:r w:rsidR="009C6062">
        <w:rPr>
          <w:rFonts w:ascii="Times New Roman" w:hAnsi="Times New Roman" w:cs="Times New Roman"/>
          <w:sz w:val="24"/>
          <w:szCs w:val="24"/>
        </w:rPr>
        <w:t xml:space="preserve"> pattern</w:t>
      </w:r>
      <w:r w:rsidR="00C842CE" w:rsidRPr="00E60289">
        <w:rPr>
          <w:rFonts w:ascii="Times New Roman" w:hAnsi="Times New Roman" w:cs="Times New Roman"/>
          <w:sz w:val="24"/>
          <w:szCs w:val="24"/>
        </w:rPr>
        <w:t xml:space="preserve"> 45) for most times, </w:t>
      </w:r>
      <w:r w:rsidR="00DF5CB2">
        <w:rPr>
          <w:rFonts w:ascii="Times New Roman" w:hAnsi="Times New Roman" w:cs="Times New Roman"/>
          <w:sz w:val="24"/>
          <w:szCs w:val="24"/>
        </w:rPr>
        <w:t>confirming that</w:t>
      </w:r>
      <w:r w:rsidR="00C842CE" w:rsidRPr="00E60289">
        <w:rPr>
          <w:rFonts w:ascii="Times New Roman" w:hAnsi="Times New Roman" w:cs="Times New Roman"/>
          <w:sz w:val="24"/>
          <w:szCs w:val="24"/>
        </w:rPr>
        <w:t xml:space="preserve"> leaching could </w:t>
      </w:r>
      <w:r w:rsidR="00DF5CB2">
        <w:rPr>
          <w:rFonts w:ascii="Times New Roman" w:hAnsi="Times New Roman" w:cs="Times New Roman"/>
          <w:sz w:val="24"/>
          <w:szCs w:val="24"/>
        </w:rPr>
        <w:t xml:space="preserve">be responsible for the </w:t>
      </w:r>
      <w:r w:rsidR="00C842CE" w:rsidRPr="00E60289">
        <w:rPr>
          <w:rFonts w:ascii="Times New Roman" w:hAnsi="Times New Roman" w:cs="Times New Roman"/>
          <w:sz w:val="24"/>
          <w:szCs w:val="24"/>
        </w:rPr>
        <w:t xml:space="preserve">reduced uptake in </w:t>
      </w:r>
      <w:r w:rsidR="00B6680A" w:rsidRPr="00E60289">
        <w:rPr>
          <w:rFonts w:ascii="Times New Roman" w:hAnsi="Times New Roman" w:cs="Times New Roman"/>
          <w:sz w:val="24"/>
          <w:szCs w:val="24"/>
        </w:rPr>
        <w:t xml:space="preserve">the </w:t>
      </w:r>
      <w:r w:rsidR="00C842CE" w:rsidRPr="00E60289">
        <w:rPr>
          <w:rFonts w:ascii="Times New Roman" w:hAnsi="Times New Roman" w:cs="Times New Roman"/>
          <w:sz w:val="24"/>
          <w:szCs w:val="24"/>
        </w:rPr>
        <w:t>wet year.</w:t>
      </w:r>
      <w:r w:rsidR="002B4C5C" w:rsidRPr="00E60289">
        <w:rPr>
          <w:rFonts w:ascii="Times New Roman" w:hAnsi="Times New Roman" w:cs="Times New Roman"/>
          <w:sz w:val="24"/>
          <w:szCs w:val="24"/>
        </w:rPr>
        <w:t xml:space="preserve"> The leaching rate in the medium year </w:t>
      </w:r>
      <w:r w:rsidR="001935C9" w:rsidRPr="00E60289">
        <w:rPr>
          <w:rFonts w:ascii="Times New Roman" w:hAnsi="Times New Roman" w:cs="Times New Roman"/>
          <w:sz w:val="24"/>
          <w:szCs w:val="24"/>
        </w:rPr>
        <w:t>reache</w:t>
      </w:r>
      <w:r w:rsidR="003C2790">
        <w:rPr>
          <w:rFonts w:ascii="Times New Roman" w:hAnsi="Times New Roman" w:cs="Times New Roman"/>
          <w:sz w:val="24"/>
          <w:szCs w:val="24"/>
        </w:rPr>
        <w:t>d</w:t>
      </w:r>
      <w:r w:rsidR="001935C9" w:rsidRPr="00E60289">
        <w:rPr>
          <w:rFonts w:ascii="Times New Roman" w:hAnsi="Times New Roman" w:cs="Times New Roman"/>
          <w:sz w:val="24"/>
          <w:szCs w:val="24"/>
        </w:rPr>
        <w:t xml:space="preserve"> </w:t>
      </w:r>
      <w:r w:rsidR="002B4C5C" w:rsidRPr="00E60289">
        <w:rPr>
          <w:rFonts w:ascii="Times New Roman" w:hAnsi="Times New Roman" w:cs="Times New Roman"/>
          <w:sz w:val="24"/>
          <w:szCs w:val="24"/>
        </w:rPr>
        <w:t>an early</w:t>
      </w:r>
      <w:r w:rsidR="00D45FA5" w:rsidRPr="00E60289">
        <w:rPr>
          <w:rFonts w:ascii="Times New Roman" w:hAnsi="Times New Roman" w:cs="Times New Roman"/>
          <w:sz w:val="24"/>
          <w:szCs w:val="24"/>
        </w:rPr>
        <w:t xml:space="preserve"> peak, higher than the wet year</w:t>
      </w:r>
      <w:r w:rsidR="002B4C5C" w:rsidRPr="00E60289">
        <w:rPr>
          <w:rFonts w:ascii="Times New Roman" w:hAnsi="Times New Roman" w:cs="Times New Roman"/>
          <w:sz w:val="24"/>
          <w:szCs w:val="24"/>
        </w:rPr>
        <w:t xml:space="preserve"> </w:t>
      </w:r>
      <w:r w:rsidR="00D45FA5" w:rsidRPr="00E60289">
        <w:rPr>
          <w:rFonts w:ascii="Times New Roman" w:hAnsi="Times New Roman" w:cs="Times New Roman"/>
          <w:sz w:val="24"/>
          <w:szCs w:val="24"/>
        </w:rPr>
        <w:t>(</w:t>
      </w:r>
      <w:r w:rsidR="002B4C5C" w:rsidRPr="00E60289">
        <w:rPr>
          <w:rFonts w:ascii="Times New Roman" w:hAnsi="Times New Roman" w:cs="Times New Roman"/>
          <w:sz w:val="24"/>
          <w:szCs w:val="24"/>
        </w:rPr>
        <w:fldChar w:fldCharType="begin"/>
      </w:r>
      <w:r w:rsidR="002B4C5C" w:rsidRPr="00E60289">
        <w:rPr>
          <w:rFonts w:ascii="Times New Roman" w:hAnsi="Times New Roman" w:cs="Times New Roman"/>
          <w:sz w:val="24"/>
          <w:szCs w:val="24"/>
        </w:rPr>
        <w:instrText xml:space="preserve"> REF _Ref43992253 \h </w:instrText>
      </w:r>
      <w:r w:rsidR="00CD079A" w:rsidRPr="00E60289">
        <w:rPr>
          <w:rFonts w:ascii="Times New Roman" w:hAnsi="Times New Roman" w:cs="Times New Roman"/>
          <w:sz w:val="24"/>
          <w:szCs w:val="24"/>
        </w:rPr>
        <w:instrText xml:space="preserve"> \* MERGEFORMAT </w:instrText>
      </w:r>
      <w:r w:rsidR="002B4C5C" w:rsidRPr="00E60289">
        <w:rPr>
          <w:rFonts w:ascii="Times New Roman" w:hAnsi="Times New Roman" w:cs="Times New Roman"/>
          <w:sz w:val="24"/>
          <w:szCs w:val="24"/>
        </w:rPr>
      </w:r>
      <w:r w:rsidR="002B4C5C"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 xml:space="preserve">Figure </w:t>
      </w:r>
      <w:r w:rsidR="002D1799">
        <w:rPr>
          <w:rFonts w:ascii="Times New Roman" w:hAnsi="Times New Roman" w:cs="Times New Roman"/>
          <w:noProof/>
          <w:sz w:val="24"/>
          <w:szCs w:val="24"/>
        </w:rPr>
        <w:t>5</w:t>
      </w:r>
      <w:r w:rsidR="002B4C5C" w:rsidRPr="00E60289">
        <w:rPr>
          <w:rFonts w:ascii="Times New Roman" w:hAnsi="Times New Roman" w:cs="Times New Roman"/>
          <w:sz w:val="24"/>
          <w:szCs w:val="24"/>
        </w:rPr>
        <w:fldChar w:fldCharType="end"/>
      </w:r>
      <w:r w:rsidR="009D184D" w:rsidRPr="00E60289">
        <w:rPr>
          <w:rFonts w:ascii="Times New Roman" w:hAnsi="Times New Roman" w:cs="Times New Roman"/>
          <w:sz w:val="24"/>
          <w:szCs w:val="24"/>
        </w:rPr>
        <w:t>a</w:t>
      </w:r>
      <w:r w:rsidR="00D45FA5" w:rsidRPr="00E60289">
        <w:rPr>
          <w:rFonts w:ascii="Times New Roman" w:hAnsi="Times New Roman" w:cs="Times New Roman"/>
          <w:sz w:val="24"/>
          <w:szCs w:val="24"/>
        </w:rPr>
        <w:t>)</w:t>
      </w:r>
      <w:r w:rsidR="002B4C5C" w:rsidRPr="00E60289">
        <w:rPr>
          <w:rFonts w:ascii="Times New Roman" w:hAnsi="Times New Roman" w:cs="Times New Roman"/>
          <w:sz w:val="24"/>
          <w:szCs w:val="24"/>
        </w:rPr>
        <w:t xml:space="preserve">. This </w:t>
      </w:r>
      <w:r w:rsidR="003C2790">
        <w:rPr>
          <w:rFonts w:ascii="Times New Roman" w:hAnsi="Times New Roman" w:cs="Times New Roman"/>
          <w:sz w:val="24"/>
          <w:szCs w:val="24"/>
        </w:rPr>
        <w:t>can</w:t>
      </w:r>
      <w:r w:rsidR="003A5919" w:rsidRPr="00E60289">
        <w:rPr>
          <w:rFonts w:ascii="Times New Roman" w:hAnsi="Times New Roman" w:cs="Times New Roman"/>
          <w:sz w:val="24"/>
          <w:szCs w:val="24"/>
        </w:rPr>
        <w:t xml:space="preserve"> be explained by early heavy rainfall in the medium year, see the 22.3 mm day</w:t>
      </w:r>
      <w:r w:rsidR="003A5919" w:rsidRPr="00E60289">
        <w:rPr>
          <w:rFonts w:ascii="Times New Roman" w:hAnsi="Times New Roman" w:cs="Times New Roman"/>
          <w:sz w:val="24"/>
          <w:szCs w:val="24"/>
          <w:vertAlign w:val="superscript"/>
        </w:rPr>
        <w:t>-1</w:t>
      </w:r>
      <w:r w:rsidR="00550D4E" w:rsidRPr="00E60289">
        <w:rPr>
          <w:rFonts w:ascii="Times New Roman" w:hAnsi="Times New Roman" w:cs="Times New Roman"/>
          <w:sz w:val="24"/>
          <w:szCs w:val="24"/>
        </w:rPr>
        <w:t xml:space="preserve"> rate at day 5 enhancing early leaching in the medium case</w:t>
      </w:r>
      <w:r w:rsidR="00D62A2E" w:rsidRPr="00E60289">
        <w:rPr>
          <w:rFonts w:ascii="Times New Roman" w:hAnsi="Times New Roman" w:cs="Times New Roman"/>
          <w:sz w:val="24"/>
          <w:szCs w:val="24"/>
        </w:rPr>
        <w:t xml:space="preserve"> </w:t>
      </w:r>
      <w:r w:rsidR="00613073" w:rsidRPr="00E60289">
        <w:rPr>
          <w:rFonts w:ascii="Times New Roman" w:hAnsi="Times New Roman" w:cs="Times New Roman"/>
          <w:sz w:val="24"/>
          <w:szCs w:val="24"/>
        </w:rPr>
        <w:t xml:space="preserve"> </w:t>
      </w:r>
      <w:r w:rsidR="00D62A2E" w:rsidRPr="00E60289">
        <w:rPr>
          <w:rFonts w:ascii="Times New Roman" w:hAnsi="Times New Roman" w:cs="Times New Roman"/>
          <w:sz w:val="24"/>
          <w:szCs w:val="24"/>
        </w:rPr>
        <w:t>(</w:t>
      </w:r>
      <w:r w:rsidR="00613073" w:rsidRPr="00E60289">
        <w:rPr>
          <w:rFonts w:ascii="Times New Roman" w:hAnsi="Times New Roman" w:cs="Times New Roman"/>
          <w:sz w:val="24"/>
          <w:szCs w:val="24"/>
        </w:rPr>
        <w:fldChar w:fldCharType="begin"/>
      </w:r>
      <w:r w:rsidR="00613073" w:rsidRPr="00E60289">
        <w:rPr>
          <w:rFonts w:ascii="Times New Roman" w:hAnsi="Times New Roman" w:cs="Times New Roman"/>
          <w:sz w:val="24"/>
          <w:szCs w:val="24"/>
        </w:rPr>
        <w:instrText xml:space="preserve"> REF _Ref43989395 \h </w:instrText>
      </w:r>
      <w:r w:rsidR="00CD079A" w:rsidRPr="00E60289">
        <w:rPr>
          <w:rFonts w:ascii="Times New Roman" w:hAnsi="Times New Roman" w:cs="Times New Roman"/>
          <w:sz w:val="24"/>
          <w:szCs w:val="24"/>
        </w:rPr>
        <w:instrText xml:space="preserve"> \* MERGEFORMAT </w:instrText>
      </w:r>
      <w:r w:rsidR="00613073" w:rsidRPr="00E60289">
        <w:rPr>
          <w:rFonts w:ascii="Times New Roman" w:hAnsi="Times New Roman" w:cs="Times New Roman"/>
          <w:sz w:val="24"/>
          <w:szCs w:val="24"/>
        </w:rPr>
      </w:r>
      <w:r w:rsidR="00613073"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 xml:space="preserve">Figure </w:t>
      </w:r>
      <w:r w:rsidR="002D1799">
        <w:rPr>
          <w:rFonts w:ascii="Times New Roman" w:hAnsi="Times New Roman" w:cs="Times New Roman"/>
          <w:noProof/>
          <w:sz w:val="24"/>
          <w:szCs w:val="24"/>
        </w:rPr>
        <w:t>4</w:t>
      </w:r>
      <w:r w:rsidR="00613073" w:rsidRPr="00E60289">
        <w:rPr>
          <w:rFonts w:ascii="Times New Roman" w:hAnsi="Times New Roman" w:cs="Times New Roman"/>
          <w:sz w:val="24"/>
          <w:szCs w:val="24"/>
        </w:rPr>
        <w:fldChar w:fldCharType="end"/>
      </w:r>
      <w:r w:rsidR="009D184D" w:rsidRPr="00E60289">
        <w:rPr>
          <w:rFonts w:ascii="Times New Roman" w:hAnsi="Times New Roman" w:cs="Times New Roman"/>
          <w:sz w:val="24"/>
          <w:szCs w:val="24"/>
        </w:rPr>
        <w:t>c</w:t>
      </w:r>
      <w:r w:rsidR="00D62A2E" w:rsidRPr="00E60289">
        <w:rPr>
          <w:rFonts w:ascii="Times New Roman" w:hAnsi="Times New Roman" w:cs="Times New Roman"/>
          <w:sz w:val="24"/>
          <w:szCs w:val="24"/>
        </w:rPr>
        <w:t>)</w:t>
      </w:r>
      <w:r w:rsidR="00613073" w:rsidRPr="00E60289">
        <w:rPr>
          <w:rFonts w:ascii="Times New Roman" w:hAnsi="Times New Roman" w:cs="Times New Roman"/>
          <w:sz w:val="24"/>
          <w:szCs w:val="24"/>
        </w:rPr>
        <w:t xml:space="preserve"> while the early rainfall in </w:t>
      </w:r>
      <w:r w:rsidR="00D62A2E" w:rsidRPr="00E60289">
        <w:rPr>
          <w:rFonts w:ascii="Times New Roman" w:hAnsi="Times New Roman" w:cs="Times New Roman"/>
          <w:sz w:val="24"/>
          <w:szCs w:val="24"/>
        </w:rPr>
        <w:t xml:space="preserve">the wet case </w:t>
      </w:r>
      <w:r w:rsidR="003C2790">
        <w:rPr>
          <w:rFonts w:ascii="Times New Roman" w:hAnsi="Times New Roman" w:cs="Times New Roman"/>
          <w:sz w:val="24"/>
          <w:szCs w:val="24"/>
        </w:rPr>
        <w:t>was</w:t>
      </w:r>
      <w:r w:rsidR="00D62A2E" w:rsidRPr="00E60289">
        <w:rPr>
          <w:rFonts w:ascii="Times New Roman" w:hAnsi="Times New Roman" w:cs="Times New Roman"/>
          <w:sz w:val="24"/>
          <w:szCs w:val="24"/>
        </w:rPr>
        <w:t xml:space="preserve"> not as intense</w:t>
      </w:r>
      <w:r w:rsidR="00613073" w:rsidRPr="00E60289">
        <w:rPr>
          <w:rFonts w:ascii="Times New Roman" w:hAnsi="Times New Roman" w:cs="Times New Roman"/>
          <w:sz w:val="24"/>
          <w:szCs w:val="24"/>
        </w:rPr>
        <w:t xml:space="preserve"> </w:t>
      </w:r>
      <w:r w:rsidR="00D62A2E" w:rsidRPr="00E60289">
        <w:rPr>
          <w:rFonts w:ascii="Times New Roman" w:hAnsi="Times New Roman" w:cs="Times New Roman"/>
          <w:sz w:val="24"/>
          <w:szCs w:val="24"/>
        </w:rPr>
        <w:t>(</w:t>
      </w:r>
      <w:r w:rsidR="00613073" w:rsidRPr="00E60289">
        <w:rPr>
          <w:rFonts w:ascii="Times New Roman" w:hAnsi="Times New Roman" w:cs="Times New Roman"/>
          <w:sz w:val="24"/>
          <w:szCs w:val="24"/>
        </w:rPr>
        <w:fldChar w:fldCharType="begin"/>
      </w:r>
      <w:r w:rsidR="00613073" w:rsidRPr="00E60289">
        <w:rPr>
          <w:rFonts w:ascii="Times New Roman" w:hAnsi="Times New Roman" w:cs="Times New Roman"/>
          <w:sz w:val="24"/>
          <w:szCs w:val="24"/>
        </w:rPr>
        <w:instrText xml:space="preserve"> REF _Ref43989395 \h </w:instrText>
      </w:r>
      <w:r w:rsidR="00CD079A" w:rsidRPr="00E60289">
        <w:rPr>
          <w:rFonts w:ascii="Times New Roman" w:hAnsi="Times New Roman" w:cs="Times New Roman"/>
          <w:sz w:val="24"/>
          <w:szCs w:val="24"/>
        </w:rPr>
        <w:instrText xml:space="preserve"> \* MERGEFORMAT </w:instrText>
      </w:r>
      <w:r w:rsidR="00613073" w:rsidRPr="00E60289">
        <w:rPr>
          <w:rFonts w:ascii="Times New Roman" w:hAnsi="Times New Roman" w:cs="Times New Roman"/>
          <w:sz w:val="24"/>
          <w:szCs w:val="24"/>
        </w:rPr>
      </w:r>
      <w:r w:rsidR="00613073"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 xml:space="preserve">Figure </w:t>
      </w:r>
      <w:r w:rsidR="002D1799">
        <w:rPr>
          <w:rFonts w:ascii="Times New Roman" w:hAnsi="Times New Roman" w:cs="Times New Roman"/>
          <w:noProof/>
          <w:sz w:val="24"/>
          <w:szCs w:val="24"/>
        </w:rPr>
        <w:t>4</w:t>
      </w:r>
      <w:r w:rsidR="00613073" w:rsidRPr="00E60289">
        <w:rPr>
          <w:rFonts w:ascii="Times New Roman" w:hAnsi="Times New Roman" w:cs="Times New Roman"/>
          <w:sz w:val="24"/>
          <w:szCs w:val="24"/>
        </w:rPr>
        <w:fldChar w:fldCharType="end"/>
      </w:r>
      <w:r w:rsidR="009D184D" w:rsidRPr="00E60289">
        <w:rPr>
          <w:rFonts w:ascii="Times New Roman" w:hAnsi="Times New Roman" w:cs="Times New Roman"/>
          <w:sz w:val="24"/>
          <w:szCs w:val="24"/>
        </w:rPr>
        <w:t>e</w:t>
      </w:r>
      <w:r w:rsidR="00D62A2E" w:rsidRPr="00E60289">
        <w:rPr>
          <w:rFonts w:ascii="Times New Roman" w:hAnsi="Times New Roman" w:cs="Times New Roman"/>
          <w:sz w:val="24"/>
          <w:szCs w:val="24"/>
        </w:rPr>
        <w:t>)</w:t>
      </w:r>
      <w:r w:rsidR="00550D4E" w:rsidRPr="00E60289">
        <w:rPr>
          <w:rFonts w:ascii="Times New Roman" w:hAnsi="Times New Roman" w:cs="Times New Roman"/>
          <w:sz w:val="24"/>
          <w:szCs w:val="24"/>
        </w:rPr>
        <w:t xml:space="preserve">. In this case, the </w:t>
      </w:r>
      <w:r w:rsidR="00D82BF7" w:rsidRPr="00E60289">
        <w:rPr>
          <w:rFonts w:ascii="Times New Roman" w:hAnsi="Times New Roman" w:cs="Times New Roman"/>
          <w:sz w:val="24"/>
          <w:szCs w:val="24"/>
        </w:rPr>
        <w:t xml:space="preserve">leachate </w:t>
      </w:r>
      <w:r w:rsidR="003C2790">
        <w:rPr>
          <w:rFonts w:ascii="Times New Roman" w:hAnsi="Times New Roman" w:cs="Times New Roman"/>
          <w:sz w:val="24"/>
          <w:szCs w:val="24"/>
        </w:rPr>
        <w:t>represented</w:t>
      </w:r>
      <w:r w:rsidR="00B6680A" w:rsidRPr="00E60289">
        <w:rPr>
          <w:rFonts w:ascii="Times New Roman" w:hAnsi="Times New Roman" w:cs="Times New Roman"/>
          <w:sz w:val="24"/>
          <w:szCs w:val="24"/>
        </w:rPr>
        <w:t xml:space="preserve"> </w:t>
      </w:r>
      <w:r w:rsidR="00236BF4">
        <w:rPr>
          <w:rFonts w:ascii="Times New Roman" w:hAnsi="Times New Roman" w:cs="Times New Roman"/>
          <w:sz w:val="24"/>
          <w:szCs w:val="24"/>
        </w:rPr>
        <w:t>N</w:t>
      </w:r>
      <w:r w:rsidR="00D82BF7" w:rsidRPr="00E60289">
        <w:rPr>
          <w:rFonts w:ascii="Times New Roman" w:hAnsi="Times New Roman" w:cs="Times New Roman"/>
          <w:sz w:val="24"/>
          <w:szCs w:val="24"/>
        </w:rPr>
        <w:t xml:space="preserve"> </w:t>
      </w:r>
      <w:r w:rsidR="00550D4E" w:rsidRPr="00E60289">
        <w:rPr>
          <w:rFonts w:ascii="Times New Roman" w:hAnsi="Times New Roman" w:cs="Times New Roman"/>
          <w:sz w:val="24"/>
          <w:szCs w:val="24"/>
        </w:rPr>
        <w:t xml:space="preserve">initially in the soil since the fertilisation times for the medium plot </w:t>
      </w:r>
      <w:r w:rsidR="005F1652">
        <w:rPr>
          <w:rFonts w:ascii="Times New Roman" w:hAnsi="Times New Roman" w:cs="Times New Roman"/>
          <w:sz w:val="24"/>
          <w:szCs w:val="24"/>
        </w:rPr>
        <w:t>are</w:t>
      </w:r>
      <w:r w:rsidR="00550D4E" w:rsidRPr="00E6028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r>
          <w:rPr>
            <w:rFonts w:ascii="Cambria Math" w:hAnsi="Cambria Math" w:cs="Times New Roman"/>
            <w:sz w:val="24"/>
            <w:szCs w:val="24"/>
          </w:rPr>
          <m:t>=32</m:t>
        </m:r>
      </m:oMath>
      <w:r w:rsidR="00550D4E" w:rsidRPr="00E60289">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rPr>
          <m:t>=37</m:t>
        </m:r>
      </m:oMath>
      <w:r w:rsidR="00550D4E" w:rsidRPr="00E60289">
        <w:rPr>
          <w:rFonts w:ascii="Times New Roman" w:hAnsi="Times New Roman" w:cs="Times New Roman"/>
          <w:sz w:val="24"/>
          <w:szCs w:val="24"/>
        </w:rPr>
        <w:t xml:space="preserve"> days</w:t>
      </w:r>
      <w:r w:rsidR="00D82BF7" w:rsidRPr="00E60289">
        <w:rPr>
          <w:rFonts w:ascii="Times New Roman" w:hAnsi="Times New Roman" w:cs="Times New Roman"/>
          <w:sz w:val="24"/>
          <w:szCs w:val="24"/>
        </w:rPr>
        <w:t>.</w:t>
      </w:r>
      <w:r w:rsidR="00605469" w:rsidRPr="00E60289">
        <w:rPr>
          <w:rFonts w:ascii="Times New Roman" w:hAnsi="Times New Roman" w:cs="Times New Roman"/>
          <w:sz w:val="24"/>
          <w:szCs w:val="24"/>
        </w:rPr>
        <w:t xml:space="preserve"> </w:t>
      </w:r>
      <w:r w:rsidR="00B851EA" w:rsidRPr="00E60289">
        <w:rPr>
          <w:rFonts w:ascii="Times New Roman" w:hAnsi="Times New Roman" w:cs="Times New Roman"/>
          <w:sz w:val="24"/>
          <w:szCs w:val="24"/>
        </w:rPr>
        <w:t xml:space="preserve">There </w:t>
      </w:r>
      <w:r w:rsidR="003C2790">
        <w:rPr>
          <w:rFonts w:ascii="Times New Roman" w:hAnsi="Times New Roman" w:cs="Times New Roman"/>
          <w:sz w:val="24"/>
          <w:szCs w:val="24"/>
        </w:rPr>
        <w:t>was</w:t>
      </w:r>
      <w:r w:rsidR="001935C9" w:rsidRPr="00E60289">
        <w:rPr>
          <w:rFonts w:ascii="Times New Roman" w:hAnsi="Times New Roman" w:cs="Times New Roman"/>
          <w:sz w:val="24"/>
          <w:szCs w:val="24"/>
        </w:rPr>
        <w:t xml:space="preserve"> </w:t>
      </w:r>
      <w:r w:rsidR="00B851EA" w:rsidRPr="00E60289">
        <w:rPr>
          <w:rFonts w:ascii="Times New Roman" w:hAnsi="Times New Roman" w:cs="Times New Roman"/>
          <w:sz w:val="24"/>
          <w:szCs w:val="24"/>
        </w:rPr>
        <w:t xml:space="preserve">a risk of leaching </w:t>
      </w:r>
      <w:r w:rsidR="009C6062" w:rsidRPr="009C6062">
        <w:rPr>
          <w:rFonts w:ascii="Times New Roman" w:hAnsi="Times New Roman" w:cs="Times New Roman"/>
          <w:sz w:val="24"/>
          <w:szCs w:val="24"/>
        </w:rPr>
        <w:t>(</w:t>
      </w:r>
      <w:r w:rsidR="009C6062" w:rsidRPr="00C510F3">
        <w:rPr>
          <w:rFonts w:ascii="Times New Roman" w:hAnsi="Times New Roman" w:cs="Times New Roman"/>
          <w:i/>
          <w:sz w:val="24"/>
          <w:szCs w:val="24"/>
        </w:rPr>
        <w:t xml:space="preserve">i.e. </w:t>
      </w:r>
      <w:r w:rsidR="009C6062" w:rsidRPr="009C6062">
        <w:rPr>
          <w:rFonts w:ascii="Times New Roman" w:hAnsi="Times New Roman" w:cs="Times New Roman"/>
          <w:sz w:val="24"/>
          <w:szCs w:val="24"/>
        </w:rPr>
        <w:t>N species transporting below the 1</w:t>
      </w:r>
      <w:r w:rsidR="00875839">
        <w:rPr>
          <w:rFonts w:ascii="Times New Roman" w:hAnsi="Times New Roman" w:cs="Times New Roman"/>
          <w:sz w:val="24"/>
          <w:szCs w:val="24"/>
        </w:rPr>
        <w:t xml:space="preserve"> </w:t>
      </w:r>
      <w:r w:rsidR="009C6062" w:rsidRPr="009C6062">
        <w:rPr>
          <w:rFonts w:ascii="Times New Roman" w:hAnsi="Times New Roman" w:cs="Times New Roman"/>
          <w:sz w:val="24"/>
          <w:szCs w:val="24"/>
        </w:rPr>
        <w:t>m domain depth)</w:t>
      </w:r>
      <w:r w:rsidR="009C6062">
        <w:rPr>
          <w:rFonts w:ascii="Times New Roman" w:hAnsi="Times New Roman" w:cs="Times New Roman"/>
          <w:sz w:val="24"/>
          <w:szCs w:val="24"/>
        </w:rPr>
        <w:t xml:space="preserve"> </w:t>
      </w:r>
      <w:r w:rsidR="00B851EA" w:rsidRPr="00E60289">
        <w:rPr>
          <w:rFonts w:ascii="Times New Roman" w:hAnsi="Times New Roman" w:cs="Times New Roman"/>
          <w:sz w:val="24"/>
          <w:szCs w:val="24"/>
        </w:rPr>
        <w:t xml:space="preserve">when there </w:t>
      </w:r>
      <w:r w:rsidR="003C2790">
        <w:rPr>
          <w:rFonts w:ascii="Times New Roman" w:hAnsi="Times New Roman" w:cs="Times New Roman"/>
          <w:sz w:val="24"/>
          <w:szCs w:val="24"/>
        </w:rPr>
        <w:t>was</w:t>
      </w:r>
      <w:r w:rsidR="001935C9" w:rsidRPr="00E60289">
        <w:rPr>
          <w:rFonts w:ascii="Times New Roman" w:hAnsi="Times New Roman" w:cs="Times New Roman"/>
          <w:sz w:val="24"/>
          <w:szCs w:val="24"/>
        </w:rPr>
        <w:t xml:space="preserve"> </w:t>
      </w:r>
      <w:r w:rsidR="00B851EA" w:rsidRPr="00E60289">
        <w:rPr>
          <w:rFonts w:ascii="Times New Roman" w:hAnsi="Times New Roman" w:cs="Times New Roman"/>
          <w:sz w:val="24"/>
          <w:szCs w:val="24"/>
        </w:rPr>
        <w:t xml:space="preserve">early rainfall, since </w:t>
      </w:r>
      <w:r w:rsidR="004A1DEA" w:rsidRPr="00E60289">
        <w:rPr>
          <w:rFonts w:ascii="Times New Roman" w:hAnsi="Times New Roman" w:cs="Times New Roman"/>
          <w:sz w:val="24"/>
          <w:szCs w:val="24"/>
        </w:rPr>
        <w:t xml:space="preserve">the root systems </w:t>
      </w:r>
      <w:r w:rsidR="003C2790">
        <w:rPr>
          <w:rFonts w:ascii="Times New Roman" w:hAnsi="Times New Roman" w:cs="Times New Roman"/>
          <w:sz w:val="24"/>
          <w:szCs w:val="24"/>
        </w:rPr>
        <w:t>were</w:t>
      </w:r>
      <w:r w:rsidR="001935C9" w:rsidRPr="00E60289">
        <w:rPr>
          <w:rFonts w:ascii="Times New Roman" w:hAnsi="Times New Roman" w:cs="Times New Roman"/>
          <w:sz w:val="24"/>
          <w:szCs w:val="24"/>
        </w:rPr>
        <w:t xml:space="preserve"> </w:t>
      </w:r>
      <w:r w:rsidR="00B851EA" w:rsidRPr="00E60289">
        <w:rPr>
          <w:rFonts w:ascii="Times New Roman" w:hAnsi="Times New Roman" w:cs="Times New Roman"/>
          <w:sz w:val="24"/>
          <w:szCs w:val="24"/>
        </w:rPr>
        <w:t>not large enough to regu</w:t>
      </w:r>
      <w:r w:rsidR="001F5253" w:rsidRPr="00E60289">
        <w:rPr>
          <w:rFonts w:ascii="Times New Roman" w:hAnsi="Times New Roman" w:cs="Times New Roman"/>
          <w:sz w:val="24"/>
          <w:szCs w:val="24"/>
        </w:rPr>
        <w:t>late the soil moisture content.</w:t>
      </w:r>
    </w:p>
    <w:bookmarkEnd w:id="24"/>
    <w:p w14:paraId="260A24CD" w14:textId="17E5C448" w:rsidR="00CB10F1" w:rsidRPr="00E60289" w:rsidRDefault="00970833" w:rsidP="00436707">
      <w:pPr>
        <w:spacing w:line="480" w:lineRule="auto"/>
        <w:jc w:val="both"/>
        <w:rPr>
          <w:rFonts w:ascii="Times New Roman" w:hAnsi="Times New Roman" w:cs="Times New Roman"/>
          <w:sz w:val="24"/>
          <w:szCs w:val="24"/>
        </w:rPr>
      </w:pPr>
      <w:r w:rsidRPr="00E60289">
        <w:rPr>
          <w:rFonts w:ascii="Times New Roman" w:hAnsi="Times New Roman" w:cs="Times New Roman"/>
          <w:sz w:val="24"/>
          <w:szCs w:val="24"/>
        </w:rPr>
        <w:t>In some cases, r</w:t>
      </w:r>
      <w:r w:rsidR="001576CF" w:rsidRPr="00E60289">
        <w:rPr>
          <w:rFonts w:ascii="Times New Roman" w:hAnsi="Times New Roman" w:cs="Times New Roman"/>
          <w:sz w:val="24"/>
          <w:szCs w:val="24"/>
        </w:rPr>
        <w:t>ainfall within a few days of the fertilisation times seem</w:t>
      </w:r>
      <w:r w:rsidR="0020660B" w:rsidRPr="00E60289">
        <w:rPr>
          <w:rFonts w:ascii="Times New Roman" w:hAnsi="Times New Roman" w:cs="Times New Roman"/>
          <w:sz w:val="24"/>
          <w:szCs w:val="24"/>
        </w:rPr>
        <w:t>s</w:t>
      </w:r>
      <w:r w:rsidR="001576CF" w:rsidRPr="00E60289">
        <w:rPr>
          <w:rFonts w:ascii="Times New Roman" w:hAnsi="Times New Roman" w:cs="Times New Roman"/>
          <w:sz w:val="24"/>
          <w:szCs w:val="24"/>
        </w:rPr>
        <w:t xml:space="preserve"> to have a notable effect on the</w:t>
      </w:r>
      <w:r w:rsidR="000E586F" w:rsidRPr="00E60289">
        <w:rPr>
          <w:rFonts w:ascii="Times New Roman" w:hAnsi="Times New Roman" w:cs="Times New Roman"/>
          <w:sz w:val="24"/>
          <w:szCs w:val="24"/>
        </w:rPr>
        <w:t xml:space="preserve"> resulting</w:t>
      </w:r>
      <w:r w:rsidR="001576CF" w:rsidRPr="00E60289">
        <w:rPr>
          <w:rFonts w:ascii="Times New Roman" w:hAnsi="Times New Roman" w:cs="Times New Roman"/>
          <w:sz w:val="24"/>
          <w:szCs w:val="24"/>
        </w:rPr>
        <w:t xml:space="preserve"> total </w:t>
      </w:r>
      <w:r w:rsidR="00236BF4">
        <w:rPr>
          <w:rFonts w:ascii="Times New Roman" w:hAnsi="Times New Roman" w:cs="Times New Roman"/>
          <w:sz w:val="24"/>
          <w:szCs w:val="24"/>
        </w:rPr>
        <w:t>N</w:t>
      </w:r>
      <w:r w:rsidR="001576CF" w:rsidRPr="00E60289">
        <w:rPr>
          <w:rFonts w:ascii="Times New Roman" w:hAnsi="Times New Roman" w:cs="Times New Roman"/>
          <w:sz w:val="24"/>
          <w:szCs w:val="24"/>
        </w:rPr>
        <w:t xml:space="preserve"> uptake</w:t>
      </w:r>
      <w:r w:rsidR="000E586F" w:rsidRPr="00E60289">
        <w:rPr>
          <w:rFonts w:ascii="Times New Roman" w:hAnsi="Times New Roman" w:cs="Times New Roman"/>
          <w:sz w:val="24"/>
          <w:szCs w:val="24"/>
        </w:rPr>
        <w:t>. For example</w:t>
      </w:r>
      <w:r w:rsidR="00973608" w:rsidRPr="00E60289">
        <w:rPr>
          <w:rFonts w:ascii="Times New Roman" w:hAnsi="Times New Roman" w:cs="Times New Roman"/>
          <w:sz w:val="24"/>
          <w:szCs w:val="24"/>
        </w:rPr>
        <w:t>,</w:t>
      </w:r>
      <w:r w:rsidR="00D00860" w:rsidRPr="00E60289">
        <w:rPr>
          <w:rFonts w:ascii="Times New Roman" w:hAnsi="Times New Roman" w:cs="Times New Roman"/>
          <w:sz w:val="24"/>
          <w:szCs w:val="24"/>
        </w:rPr>
        <w:t xml:space="preserve"> in the wet yea</w:t>
      </w:r>
      <w:r w:rsidR="00F63BDB" w:rsidRPr="00E60289">
        <w:rPr>
          <w:rFonts w:ascii="Times New Roman" w:hAnsi="Times New Roman" w:cs="Times New Roman"/>
          <w:sz w:val="24"/>
          <w:szCs w:val="24"/>
        </w:rPr>
        <w:t>r</w:t>
      </w:r>
      <w:r w:rsidR="00D00860" w:rsidRPr="00E60289">
        <w:rPr>
          <w:rFonts w:ascii="Times New Roman" w:hAnsi="Times New Roman" w:cs="Times New Roman"/>
          <w:sz w:val="24"/>
          <w:szCs w:val="24"/>
        </w:rPr>
        <w:t>, i</w:t>
      </w:r>
      <w:r w:rsidR="00BB4980" w:rsidRPr="00E60289">
        <w:rPr>
          <w:rFonts w:ascii="Times New Roman" w:hAnsi="Times New Roman" w:cs="Times New Roman"/>
          <w:sz w:val="24"/>
          <w:szCs w:val="24"/>
        </w:rPr>
        <w:t xml:space="preserve">f the second application </w:t>
      </w:r>
      <w:r w:rsidR="003C2790">
        <w:rPr>
          <w:rFonts w:ascii="Times New Roman" w:hAnsi="Times New Roman" w:cs="Times New Roman"/>
          <w:sz w:val="24"/>
          <w:szCs w:val="24"/>
        </w:rPr>
        <w:t>was</w:t>
      </w:r>
      <w:r w:rsidR="00BB4980" w:rsidRPr="00E60289">
        <w:rPr>
          <w:rFonts w:ascii="Times New Roman" w:hAnsi="Times New Roman" w:cs="Times New Roman"/>
          <w:sz w:val="24"/>
          <w:szCs w:val="24"/>
        </w:rPr>
        <w:t xml:space="preserve"> at </w:t>
      </w:r>
      <m:oMath>
        <m:r>
          <w:rPr>
            <w:rFonts w:ascii="Cambria Math" w:hAnsi="Cambria Math" w:cs="Times New Roman"/>
            <w:sz w:val="24"/>
            <w:szCs w:val="24"/>
          </w:rPr>
          <m:t>50</m:t>
        </m:r>
      </m:oMath>
      <w:r w:rsidR="00BB4980" w:rsidRPr="00E60289">
        <w:rPr>
          <w:rFonts w:ascii="Times New Roman" w:hAnsi="Times New Roman" w:cs="Times New Roman"/>
          <w:sz w:val="24"/>
          <w:szCs w:val="24"/>
        </w:rPr>
        <w:t xml:space="preserve"> days</w:t>
      </w:r>
      <w:r w:rsidR="00A709A5" w:rsidRPr="00E60289">
        <w:rPr>
          <w:rFonts w:ascii="Times New Roman" w:hAnsi="Times New Roman" w:cs="Times New Roman"/>
          <w:sz w:val="24"/>
          <w:szCs w:val="24"/>
        </w:rPr>
        <w:t>,</w:t>
      </w:r>
      <w:r w:rsidR="00502D7F" w:rsidRPr="00E60289">
        <w:rPr>
          <w:rFonts w:ascii="Times New Roman" w:hAnsi="Times New Roman" w:cs="Times New Roman"/>
          <w:sz w:val="24"/>
          <w:szCs w:val="24"/>
        </w:rPr>
        <w:t xml:space="preserve"> low uptake </w:t>
      </w:r>
      <w:r w:rsidR="003C2790">
        <w:rPr>
          <w:rFonts w:ascii="Times New Roman" w:hAnsi="Times New Roman" w:cs="Times New Roman"/>
          <w:sz w:val="24"/>
          <w:szCs w:val="24"/>
        </w:rPr>
        <w:t>was</w:t>
      </w:r>
      <w:r w:rsidR="00502D7F" w:rsidRPr="00E60289">
        <w:rPr>
          <w:rFonts w:ascii="Times New Roman" w:hAnsi="Times New Roman" w:cs="Times New Roman"/>
          <w:sz w:val="24"/>
          <w:szCs w:val="24"/>
        </w:rPr>
        <w:t xml:space="preserve"> achieved for most of the first application times</w:t>
      </w:r>
      <w:r w:rsidR="0083424C" w:rsidRPr="00E60289">
        <w:rPr>
          <w:rFonts w:ascii="Times New Roman" w:hAnsi="Times New Roman" w:cs="Times New Roman"/>
          <w:sz w:val="24"/>
          <w:szCs w:val="24"/>
        </w:rPr>
        <w:t xml:space="preserve">, indicated by a </w:t>
      </w:r>
      <w:r w:rsidR="00D62A2E" w:rsidRPr="00E60289">
        <w:rPr>
          <w:rFonts w:ascii="Times New Roman" w:hAnsi="Times New Roman" w:cs="Times New Roman"/>
          <w:sz w:val="24"/>
          <w:szCs w:val="24"/>
        </w:rPr>
        <w:t>trough</w:t>
      </w:r>
      <w:r w:rsidR="0083424C" w:rsidRPr="00E60289">
        <w:rPr>
          <w:rFonts w:ascii="Times New Roman" w:hAnsi="Times New Roman" w:cs="Times New Roman"/>
          <w:sz w:val="24"/>
          <w:szCs w:val="24"/>
        </w:rPr>
        <w:t xml:space="preserve"> of </w:t>
      </w:r>
      <w:r w:rsidR="00D00860" w:rsidRPr="00E60289">
        <w:rPr>
          <w:rFonts w:ascii="Times New Roman" w:hAnsi="Times New Roman" w:cs="Times New Roman"/>
          <w:sz w:val="24"/>
          <w:szCs w:val="24"/>
        </w:rPr>
        <w:t xml:space="preserve">low uptake rates on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rPr>
          <m:t>=50</m:t>
        </m:r>
      </m:oMath>
      <w:r w:rsidR="00D00860" w:rsidRPr="00E60289">
        <w:rPr>
          <w:rFonts w:ascii="Times New Roman" w:hAnsi="Times New Roman" w:cs="Times New Roman"/>
          <w:sz w:val="24"/>
          <w:szCs w:val="24"/>
        </w:rPr>
        <w:t xml:space="preserve"> line on the heat map</w:t>
      </w:r>
      <w:r w:rsidR="0083424C" w:rsidRPr="00E60289">
        <w:rPr>
          <w:rFonts w:ascii="Times New Roman" w:hAnsi="Times New Roman" w:cs="Times New Roman"/>
          <w:sz w:val="24"/>
          <w:szCs w:val="24"/>
        </w:rPr>
        <w:t xml:space="preserve"> </w:t>
      </w:r>
      <w:r w:rsidR="00D62A2E" w:rsidRPr="00E60289">
        <w:rPr>
          <w:rFonts w:ascii="Times New Roman" w:hAnsi="Times New Roman" w:cs="Times New Roman"/>
          <w:sz w:val="24"/>
          <w:szCs w:val="24"/>
        </w:rPr>
        <w:t>(</w:t>
      </w:r>
      <w:r w:rsidR="0083424C" w:rsidRPr="00E60289">
        <w:rPr>
          <w:rFonts w:ascii="Times New Roman" w:hAnsi="Times New Roman" w:cs="Times New Roman"/>
          <w:sz w:val="24"/>
          <w:szCs w:val="24"/>
        </w:rPr>
        <w:fldChar w:fldCharType="begin"/>
      </w:r>
      <w:r w:rsidR="0083424C" w:rsidRPr="00E60289">
        <w:rPr>
          <w:rFonts w:ascii="Times New Roman" w:hAnsi="Times New Roman" w:cs="Times New Roman"/>
          <w:sz w:val="24"/>
          <w:szCs w:val="24"/>
        </w:rPr>
        <w:instrText xml:space="preserve"> REF _Ref43989395 \h </w:instrText>
      </w:r>
      <w:r w:rsidR="00CD079A" w:rsidRPr="00E60289">
        <w:rPr>
          <w:rFonts w:ascii="Times New Roman" w:hAnsi="Times New Roman" w:cs="Times New Roman"/>
          <w:sz w:val="24"/>
          <w:szCs w:val="24"/>
        </w:rPr>
        <w:instrText xml:space="preserve"> \* MERGEFORMAT </w:instrText>
      </w:r>
      <w:r w:rsidR="0083424C" w:rsidRPr="00E60289">
        <w:rPr>
          <w:rFonts w:ascii="Times New Roman" w:hAnsi="Times New Roman" w:cs="Times New Roman"/>
          <w:sz w:val="24"/>
          <w:szCs w:val="24"/>
        </w:rPr>
      </w:r>
      <w:r w:rsidR="0083424C"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 xml:space="preserve">Figure </w:t>
      </w:r>
      <w:r w:rsidR="002D1799">
        <w:rPr>
          <w:rFonts w:ascii="Times New Roman" w:hAnsi="Times New Roman" w:cs="Times New Roman"/>
          <w:noProof/>
          <w:sz w:val="24"/>
          <w:szCs w:val="24"/>
        </w:rPr>
        <w:t>4</w:t>
      </w:r>
      <w:r w:rsidR="0083424C" w:rsidRPr="00E60289">
        <w:rPr>
          <w:rFonts w:ascii="Times New Roman" w:hAnsi="Times New Roman" w:cs="Times New Roman"/>
          <w:sz w:val="24"/>
          <w:szCs w:val="24"/>
        </w:rPr>
        <w:fldChar w:fldCharType="end"/>
      </w:r>
      <w:r w:rsidR="00723B69" w:rsidRPr="00E60289">
        <w:rPr>
          <w:rFonts w:ascii="Times New Roman" w:hAnsi="Times New Roman" w:cs="Times New Roman"/>
          <w:sz w:val="24"/>
          <w:szCs w:val="24"/>
        </w:rPr>
        <w:t>e</w:t>
      </w:r>
      <w:r w:rsidR="00D62A2E" w:rsidRPr="00E60289">
        <w:rPr>
          <w:rFonts w:ascii="Times New Roman" w:hAnsi="Times New Roman" w:cs="Times New Roman"/>
          <w:sz w:val="24"/>
          <w:szCs w:val="24"/>
        </w:rPr>
        <w:t>)</w:t>
      </w:r>
      <w:r w:rsidR="003606E8" w:rsidRPr="00E60289">
        <w:rPr>
          <w:rFonts w:ascii="Times New Roman" w:hAnsi="Times New Roman" w:cs="Times New Roman"/>
          <w:sz w:val="24"/>
          <w:szCs w:val="24"/>
        </w:rPr>
        <w:t>.</w:t>
      </w:r>
      <w:r w:rsidR="00CB39B0" w:rsidRPr="00E60289">
        <w:rPr>
          <w:rFonts w:ascii="Times New Roman" w:hAnsi="Times New Roman" w:cs="Times New Roman"/>
          <w:sz w:val="24"/>
          <w:szCs w:val="24"/>
        </w:rPr>
        <w:t xml:space="preserve"> </w:t>
      </w:r>
      <w:r w:rsidR="003606E8" w:rsidRPr="00E60289">
        <w:rPr>
          <w:rFonts w:ascii="Times New Roman" w:hAnsi="Times New Roman" w:cs="Times New Roman"/>
          <w:sz w:val="24"/>
          <w:szCs w:val="24"/>
        </w:rPr>
        <w:t>Interestingly</w:t>
      </w:r>
      <w:r w:rsidR="00CB39B0" w:rsidRPr="00E60289">
        <w:rPr>
          <w:rFonts w:ascii="Times New Roman" w:hAnsi="Times New Roman" w:cs="Times New Roman"/>
          <w:sz w:val="24"/>
          <w:szCs w:val="24"/>
        </w:rPr>
        <w:t>, day 50 lies between two large rainfall events.</w:t>
      </w:r>
      <w:r w:rsidR="003606E8" w:rsidRPr="00E60289">
        <w:rPr>
          <w:rFonts w:ascii="Times New Roman" w:hAnsi="Times New Roman" w:cs="Times New Roman"/>
          <w:sz w:val="24"/>
          <w:szCs w:val="24"/>
        </w:rPr>
        <w:t xml:space="preserve"> A similar </w:t>
      </w:r>
      <w:r w:rsidR="00C510F3">
        <w:rPr>
          <w:rFonts w:ascii="Times New Roman" w:hAnsi="Times New Roman" w:cs="Times New Roman"/>
          <w:sz w:val="24"/>
          <w:szCs w:val="24"/>
        </w:rPr>
        <w:t>trough</w:t>
      </w:r>
      <w:r w:rsidR="003606E8" w:rsidRPr="00E60289">
        <w:rPr>
          <w:rFonts w:ascii="Times New Roman" w:hAnsi="Times New Roman" w:cs="Times New Roman"/>
          <w:sz w:val="24"/>
          <w:szCs w:val="24"/>
        </w:rPr>
        <w:t xml:space="preserve"> can be seen on the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r>
          <w:rPr>
            <w:rFonts w:ascii="Cambria Math" w:hAnsi="Cambria Math" w:cs="Times New Roman"/>
            <w:sz w:val="24"/>
            <w:szCs w:val="24"/>
          </w:rPr>
          <m:t>=50</m:t>
        </m:r>
      </m:oMath>
      <w:r w:rsidR="008A6EC7" w:rsidRPr="00E60289">
        <w:rPr>
          <w:rFonts w:ascii="Times New Roman" w:hAnsi="Times New Roman" w:cs="Times New Roman"/>
          <w:sz w:val="24"/>
          <w:szCs w:val="24"/>
        </w:rPr>
        <w:t xml:space="preserve"> line, although it </w:t>
      </w:r>
      <w:r w:rsidR="003C2790">
        <w:rPr>
          <w:rFonts w:ascii="Times New Roman" w:hAnsi="Times New Roman" w:cs="Times New Roman"/>
          <w:sz w:val="24"/>
          <w:szCs w:val="24"/>
        </w:rPr>
        <w:t>was</w:t>
      </w:r>
      <w:r w:rsidR="003606E8" w:rsidRPr="00E60289">
        <w:rPr>
          <w:rFonts w:ascii="Times New Roman" w:hAnsi="Times New Roman" w:cs="Times New Roman"/>
          <w:sz w:val="24"/>
          <w:szCs w:val="24"/>
        </w:rPr>
        <w:t xml:space="preserve"> less pronounced since only one third of the </w:t>
      </w:r>
      <w:r w:rsidR="008A6EC7" w:rsidRPr="00E60289">
        <w:rPr>
          <w:rFonts w:ascii="Times New Roman" w:hAnsi="Times New Roman" w:cs="Times New Roman"/>
          <w:sz w:val="24"/>
          <w:szCs w:val="24"/>
        </w:rPr>
        <w:t>fertiliser was</w:t>
      </w:r>
      <w:r w:rsidR="003606E8" w:rsidRPr="00E60289">
        <w:rPr>
          <w:rFonts w:ascii="Times New Roman" w:hAnsi="Times New Roman" w:cs="Times New Roman"/>
          <w:sz w:val="24"/>
          <w:szCs w:val="24"/>
        </w:rPr>
        <w:t xml:space="preserve"> used in the first application time</w:t>
      </w:r>
      <w:r w:rsidR="000B38E4" w:rsidRPr="00E60289">
        <w:rPr>
          <w:rFonts w:ascii="Times New Roman" w:hAnsi="Times New Roman" w:cs="Times New Roman"/>
          <w:sz w:val="24"/>
          <w:szCs w:val="24"/>
        </w:rPr>
        <w:t>. In the medium year, a</w:t>
      </w:r>
      <w:r w:rsidR="00C510F3">
        <w:rPr>
          <w:rFonts w:ascii="Times New Roman" w:hAnsi="Times New Roman" w:cs="Times New Roman"/>
          <w:sz w:val="24"/>
          <w:szCs w:val="24"/>
        </w:rPr>
        <w:t xml:space="preserve"> ridge</w:t>
      </w:r>
      <w:r w:rsidR="000B38E4" w:rsidRPr="00E60289">
        <w:rPr>
          <w:rFonts w:ascii="Times New Roman" w:hAnsi="Times New Roman" w:cs="Times New Roman"/>
          <w:sz w:val="24"/>
          <w:szCs w:val="24"/>
        </w:rPr>
        <w:t xml:space="preserve"> of </w:t>
      </w:r>
      <w:r w:rsidR="00865843" w:rsidRPr="00E60289">
        <w:rPr>
          <w:rFonts w:ascii="Times New Roman" w:hAnsi="Times New Roman" w:cs="Times New Roman"/>
          <w:sz w:val="24"/>
          <w:szCs w:val="24"/>
        </w:rPr>
        <w:t xml:space="preserve">high uptakes can be seen when the first application time is 33 days,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r>
          <w:rPr>
            <w:rFonts w:ascii="Cambria Math" w:hAnsi="Cambria Math" w:cs="Times New Roman"/>
            <w:sz w:val="24"/>
            <w:szCs w:val="24"/>
          </w:rPr>
          <m:t>=33</m:t>
        </m:r>
      </m:oMath>
      <w:r w:rsidR="00865843" w:rsidRPr="00E60289">
        <w:rPr>
          <w:rFonts w:ascii="Times New Roman" w:hAnsi="Times New Roman" w:cs="Times New Roman"/>
          <w:sz w:val="24"/>
          <w:szCs w:val="24"/>
        </w:rPr>
        <w:t xml:space="preserve"> days line</w:t>
      </w:r>
      <w:r w:rsidR="001C19BF" w:rsidRPr="00E60289">
        <w:rPr>
          <w:rFonts w:ascii="Times New Roman" w:hAnsi="Times New Roman" w:cs="Times New Roman"/>
          <w:sz w:val="24"/>
          <w:szCs w:val="24"/>
        </w:rPr>
        <w:t xml:space="preserve"> </w:t>
      </w:r>
      <w:r w:rsidR="00D62A2E" w:rsidRPr="00E60289">
        <w:rPr>
          <w:rFonts w:ascii="Times New Roman" w:hAnsi="Times New Roman" w:cs="Times New Roman"/>
          <w:sz w:val="24"/>
          <w:szCs w:val="24"/>
        </w:rPr>
        <w:t>(</w:t>
      </w:r>
      <w:r w:rsidR="001C19BF" w:rsidRPr="00E60289">
        <w:rPr>
          <w:rFonts w:ascii="Times New Roman" w:hAnsi="Times New Roman" w:cs="Times New Roman"/>
          <w:sz w:val="24"/>
          <w:szCs w:val="24"/>
        </w:rPr>
        <w:fldChar w:fldCharType="begin"/>
      </w:r>
      <w:r w:rsidR="001C19BF" w:rsidRPr="00E60289">
        <w:rPr>
          <w:rFonts w:ascii="Times New Roman" w:hAnsi="Times New Roman" w:cs="Times New Roman"/>
          <w:sz w:val="24"/>
          <w:szCs w:val="24"/>
        </w:rPr>
        <w:instrText xml:space="preserve"> REF _Ref43989395 \h </w:instrText>
      </w:r>
      <w:r w:rsidR="00CD079A" w:rsidRPr="00E60289">
        <w:rPr>
          <w:rFonts w:ascii="Times New Roman" w:hAnsi="Times New Roman" w:cs="Times New Roman"/>
          <w:sz w:val="24"/>
          <w:szCs w:val="24"/>
        </w:rPr>
        <w:instrText xml:space="preserve"> \* MERGEFORMAT </w:instrText>
      </w:r>
      <w:r w:rsidR="001C19BF" w:rsidRPr="00E60289">
        <w:rPr>
          <w:rFonts w:ascii="Times New Roman" w:hAnsi="Times New Roman" w:cs="Times New Roman"/>
          <w:sz w:val="24"/>
          <w:szCs w:val="24"/>
        </w:rPr>
      </w:r>
      <w:r w:rsidR="001C19BF"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 xml:space="preserve">Figure </w:t>
      </w:r>
      <w:r w:rsidR="002D1799">
        <w:rPr>
          <w:rFonts w:ascii="Times New Roman" w:hAnsi="Times New Roman" w:cs="Times New Roman"/>
          <w:noProof/>
          <w:sz w:val="24"/>
          <w:szCs w:val="24"/>
        </w:rPr>
        <w:t>4</w:t>
      </w:r>
      <w:r w:rsidR="001C19BF" w:rsidRPr="00E60289">
        <w:rPr>
          <w:rFonts w:ascii="Times New Roman" w:hAnsi="Times New Roman" w:cs="Times New Roman"/>
          <w:sz w:val="24"/>
          <w:szCs w:val="24"/>
        </w:rPr>
        <w:fldChar w:fldCharType="end"/>
      </w:r>
      <w:r w:rsidR="00723B69" w:rsidRPr="00E60289">
        <w:rPr>
          <w:rFonts w:ascii="Times New Roman" w:hAnsi="Times New Roman" w:cs="Times New Roman"/>
          <w:sz w:val="24"/>
          <w:szCs w:val="24"/>
        </w:rPr>
        <w:t>c</w:t>
      </w:r>
      <w:r w:rsidR="00D62A2E" w:rsidRPr="00E60289">
        <w:rPr>
          <w:rFonts w:ascii="Times New Roman" w:hAnsi="Times New Roman" w:cs="Times New Roman"/>
          <w:sz w:val="24"/>
          <w:szCs w:val="24"/>
        </w:rPr>
        <w:t>)</w:t>
      </w:r>
      <w:r w:rsidR="00865843" w:rsidRPr="00E60289">
        <w:rPr>
          <w:rFonts w:ascii="Times New Roman" w:hAnsi="Times New Roman" w:cs="Times New Roman"/>
          <w:sz w:val="24"/>
          <w:szCs w:val="24"/>
        </w:rPr>
        <w:t>.</w:t>
      </w:r>
      <w:r w:rsidR="0005587E" w:rsidRPr="00E60289">
        <w:rPr>
          <w:rFonts w:ascii="Times New Roman" w:hAnsi="Times New Roman" w:cs="Times New Roman"/>
          <w:sz w:val="24"/>
          <w:szCs w:val="24"/>
        </w:rPr>
        <w:t xml:space="preserve"> This fertilisation timing corresponds with a dry period following</w:t>
      </w:r>
      <w:r w:rsidR="00966EE8" w:rsidRPr="00E60289">
        <w:rPr>
          <w:rFonts w:ascii="Times New Roman" w:hAnsi="Times New Roman" w:cs="Times New Roman"/>
          <w:sz w:val="24"/>
          <w:szCs w:val="24"/>
        </w:rPr>
        <w:t xml:space="preserve"> a large rainfall event.</w:t>
      </w:r>
      <w:r w:rsidR="001C19BF" w:rsidRPr="00E60289">
        <w:rPr>
          <w:rFonts w:ascii="Times New Roman" w:hAnsi="Times New Roman" w:cs="Times New Roman"/>
          <w:sz w:val="24"/>
          <w:szCs w:val="24"/>
        </w:rPr>
        <w:t xml:space="preserve"> </w:t>
      </w:r>
      <w:r w:rsidR="00FD6710" w:rsidRPr="00E60289">
        <w:rPr>
          <w:rFonts w:ascii="Times New Roman" w:hAnsi="Times New Roman" w:cs="Times New Roman"/>
          <w:sz w:val="24"/>
          <w:szCs w:val="24"/>
        </w:rPr>
        <w:t xml:space="preserve">More examples like this can be seen in </w:t>
      </w:r>
      <w:r w:rsidR="00FD6710" w:rsidRPr="00E60289">
        <w:rPr>
          <w:rFonts w:ascii="Times New Roman" w:hAnsi="Times New Roman" w:cs="Times New Roman"/>
          <w:sz w:val="24"/>
          <w:szCs w:val="24"/>
        </w:rPr>
        <w:fldChar w:fldCharType="begin"/>
      </w:r>
      <w:r w:rsidR="00FD6710" w:rsidRPr="00E60289">
        <w:rPr>
          <w:rFonts w:ascii="Times New Roman" w:hAnsi="Times New Roman" w:cs="Times New Roman"/>
          <w:sz w:val="24"/>
          <w:szCs w:val="24"/>
        </w:rPr>
        <w:instrText xml:space="preserve"> REF _Ref43989395 \h  \* MERGEFORMAT </w:instrText>
      </w:r>
      <w:r w:rsidR="00FD6710" w:rsidRPr="00E60289">
        <w:rPr>
          <w:rFonts w:ascii="Times New Roman" w:hAnsi="Times New Roman" w:cs="Times New Roman"/>
          <w:sz w:val="24"/>
          <w:szCs w:val="24"/>
        </w:rPr>
      </w:r>
      <w:r w:rsidR="00FD6710" w:rsidRPr="00E60289">
        <w:rPr>
          <w:rFonts w:ascii="Times New Roman" w:hAnsi="Times New Roman" w:cs="Times New Roman"/>
          <w:sz w:val="24"/>
          <w:szCs w:val="24"/>
        </w:rPr>
        <w:fldChar w:fldCharType="separate"/>
      </w:r>
      <w:r w:rsidR="00FD6710" w:rsidRPr="00E60289">
        <w:rPr>
          <w:rFonts w:ascii="Times New Roman" w:hAnsi="Times New Roman" w:cs="Times New Roman"/>
          <w:sz w:val="24"/>
          <w:szCs w:val="24"/>
        </w:rPr>
        <w:t xml:space="preserve">Figure </w:t>
      </w:r>
      <w:r w:rsidR="00FD6710">
        <w:rPr>
          <w:rFonts w:ascii="Times New Roman" w:hAnsi="Times New Roman" w:cs="Times New Roman"/>
          <w:noProof/>
          <w:sz w:val="24"/>
          <w:szCs w:val="24"/>
        </w:rPr>
        <w:t>4</w:t>
      </w:r>
      <w:r w:rsidR="00FD6710" w:rsidRPr="00E60289">
        <w:rPr>
          <w:rFonts w:ascii="Times New Roman" w:hAnsi="Times New Roman" w:cs="Times New Roman"/>
          <w:sz w:val="24"/>
          <w:szCs w:val="24"/>
        </w:rPr>
        <w:fldChar w:fldCharType="end"/>
      </w:r>
      <w:r w:rsidR="00FD6710">
        <w:rPr>
          <w:rFonts w:ascii="Times New Roman" w:hAnsi="Times New Roman" w:cs="Times New Roman"/>
          <w:sz w:val="24"/>
          <w:szCs w:val="24"/>
        </w:rPr>
        <w:t xml:space="preserve"> and in more of the ninety year</w:t>
      </w:r>
      <w:r w:rsidR="00A47D7E">
        <w:rPr>
          <w:rFonts w:ascii="Times New Roman" w:hAnsi="Times New Roman" w:cs="Times New Roman"/>
          <w:sz w:val="24"/>
          <w:szCs w:val="24"/>
        </w:rPr>
        <w:t xml:space="preserve"> results</w:t>
      </w:r>
      <w:r w:rsidR="00FD6710">
        <w:rPr>
          <w:rFonts w:ascii="Times New Roman" w:hAnsi="Times New Roman" w:cs="Times New Roman"/>
          <w:sz w:val="24"/>
          <w:szCs w:val="24"/>
        </w:rPr>
        <w:t xml:space="preserve"> not </w:t>
      </w:r>
      <w:r w:rsidR="00A47D7E">
        <w:rPr>
          <w:rFonts w:ascii="Times New Roman" w:hAnsi="Times New Roman" w:cs="Times New Roman"/>
          <w:sz w:val="24"/>
          <w:szCs w:val="24"/>
        </w:rPr>
        <w:t>shown.</w:t>
      </w:r>
    </w:p>
    <w:p w14:paraId="6E329560" w14:textId="56F51A54" w:rsidR="008B1DB6" w:rsidRPr="00E60289" w:rsidRDefault="0096556A" w:rsidP="00436707">
      <w:pPr>
        <w:spacing w:line="480" w:lineRule="auto"/>
        <w:jc w:val="both"/>
        <w:rPr>
          <w:rFonts w:ascii="Times New Roman" w:hAnsi="Times New Roman" w:cs="Times New Roman"/>
          <w:sz w:val="24"/>
          <w:szCs w:val="24"/>
        </w:rPr>
      </w:pPr>
      <w:r w:rsidRPr="00E60289">
        <w:rPr>
          <w:rFonts w:ascii="Times New Roman" w:hAnsi="Times New Roman" w:cs="Times New Roman"/>
          <w:sz w:val="24"/>
          <w:szCs w:val="24"/>
        </w:rPr>
        <w:lastRenderedPageBreak/>
        <w:t>Yield-scaled emissions</w:t>
      </w:r>
      <w:r w:rsidR="00C64E31" w:rsidRPr="00E60289">
        <w:rPr>
          <w:rFonts w:ascii="Times New Roman" w:hAnsi="Times New Roman" w:cs="Times New Roman"/>
          <w:sz w:val="24"/>
          <w:szCs w:val="24"/>
        </w:rPr>
        <w:t xml:space="preserve"> can be seen in </w:t>
      </w:r>
      <w:r w:rsidR="00C64E31" w:rsidRPr="00E60289">
        <w:rPr>
          <w:rFonts w:ascii="Times New Roman" w:hAnsi="Times New Roman" w:cs="Times New Roman"/>
          <w:sz w:val="24"/>
          <w:szCs w:val="24"/>
        </w:rPr>
        <w:fldChar w:fldCharType="begin"/>
      </w:r>
      <w:r w:rsidR="00C64E31" w:rsidRPr="00E60289">
        <w:rPr>
          <w:rFonts w:ascii="Times New Roman" w:hAnsi="Times New Roman" w:cs="Times New Roman"/>
          <w:sz w:val="24"/>
          <w:szCs w:val="24"/>
        </w:rPr>
        <w:instrText xml:space="preserve"> REF _Ref43989395 \h  \* MERGEFORMAT </w:instrText>
      </w:r>
      <w:r w:rsidR="00C64E31" w:rsidRPr="00E60289">
        <w:rPr>
          <w:rFonts w:ascii="Times New Roman" w:hAnsi="Times New Roman" w:cs="Times New Roman"/>
          <w:sz w:val="24"/>
          <w:szCs w:val="24"/>
        </w:rPr>
      </w:r>
      <w:r w:rsidR="00C64E31"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 xml:space="preserve">Figure </w:t>
      </w:r>
      <w:r w:rsidR="002D1799">
        <w:rPr>
          <w:rFonts w:ascii="Times New Roman" w:hAnsi="Times New Roman" w:cs="Times New Roman"/>
          <w:noProof/>
          <w:sz w:val="24"/>
          <w:szCs w:val="24"/>
        </w:rPr>
        <w:t>4</w:t>
      </w:r>
      <w:r w:rsidR="00C64E31" w:rsidRPr="00E60289">
        <w:rPr>
          <w:rFonts w:ascii="Times New Roman" w:hAnsi="Times New Roman" w:cs="Times New Roman"/>
          <w:sz w:val="24"/>
          <w:szCs w:val="24"/>
        </w:rPr>
        <w:fldChar w:fldCharType="end"/>
      </w:r>
      <w:r w:rsidR="00305177" w:rsidRPr="00E60289">
        <w:rPr>
          <w:rFonts w:ascii="Times New Roman" w:hAnsi="Times New Roman" w:cs="Times New Roman"/>
          <w:sz w:val="24"/>
          <w:szCs w:val="24"/>
        </w:rPr>
        <w:t xml:space="preserve">b, </w:t>
      </w:r>
      <w:r w:rsidR="00B95306">
        <w:rPr>
          <w:rFonts w:ascii="Times New Roman" w:hAnsi="Times New Roman" w:cs="Times New Roman"/>
          <w:sz w:val="24"/>
          <w:szCs w:val="24"/>
        </w:rPr>
        <w:t>d</w:t>
      </w:r>
      <w:r w:rsidR="00305177" w:rsidRPr="00E60289">
        <w:rPr>
          <w:rFonts w:ascii="Times New Roman" w:hAnsi="Times New Roman" w:cs="Times New Roman"/>
          <w:sz w:val="24"/>
          <w:szCs w:val="24"/>
        </w:rPr>
        <w:t xml:space="preserve"> and f</w:t>
      </w:r>
      <w:r w:rsidR="00C64E31" w:rsidRPr="00E60289">
        <w:rPr>
          <w:rFonts w:ascii="Times New Roman" w:hAnsi="Times New Roman" w:cs="Times New Roman"/>
          <w:sz w:val="24"/>
          <w:szCs w:val="24"/>
        </w:rPr>
        <w:t xml:space="preserve"> for the ‘dry’, ‘medium’ and ‘wet’ year</w:t>
      </w:r>
      <w:r w:rsidR="00103BA8">
        <w:rPr>
          <w:rFonts w:ascii="Times New Roman" w:hAnsi="Times New Roman" w:cs="Times New Roman"/>
          <w:sz w:val="24"/>
          <w:szCs w:val="24"/>
        </w:rPr>
        <w:t>s</w:t>
      </w:r>
      <w:r w:rsidR="00C64E31" w:rsidRPr="00E60289">
        <w:rPr>
          <w:rFonts w:ascii="Times New Roman" w:hAnsi="Times New Roman" w:cs="Times New Roman"/>
          <w:sz w:val="24"/>
          <w:szCs w:val="24"/>
        </w:rPr>
        <w:t xml:space="preserve"> respectively.</w:t>
      </w:r>
      <w:r w:rsidR="003C2790">
        <w:rPr>
          <w:rFonts w:ascii="Times New Roman" w:hAnsi="Times New Roman" w:cs="Times New Roman"/>
          <w:sz w:val="24"/>
          <w:szCs w:val="24"/>
        </w:rPr>
        <w:t xml:space="preserve"> The ‘medium’ had</w:t>
      </w:r>
      <w:r w:rsidR="00B95306" w:rsidRPr="00B95306">
        <w:rPr>
          <w:rFonts w:ascii="Times New Roman" w:hAnsi="Times New Roman" w:cs="Times New Roman"/>
          <w:sz w:val="24"/>
          <w:szCs w:val="24"/>
        </w:rPr>
        <w:t xml:space="preserve"> the highest yield scaled emissions (</w:t>
      </w:r>
      <w:r w:rsidR="00B95306" w:rsidRPr="00E60289">
        <w:rPr>
          <w:rFonts w:ascii="Times New Roman" w:hAnsi="Times New Roman" w:cs="Times New Roman"/>
          <w:sz w:val="24"/>
          <w:szCs w:val="24"/>
        </w:rPr>
        <w:fldChar w:fldCharType="begin"/>
      </w:r>
      <w:r w:rsidR="00B95306" w:rsidRPr="00E60289">
        <w:rPr>
          <w:rFonts w:ascii="Times New Roman" w:hAnsi="Times New Roman" w:cs="Times New Roman"/>
          <w:sz w:val="24"/>
          <w:szCs w:val="24"/>
        </w:rPr>
        <w:instrText xml:space="preserve"> REF _Ref43989395 \h  \* MERGEFORMAT </w:instrText>
      </w:r>
      <w:r w:rsidR="00B95306" w:rsidRPr="00E60289">
        <w:rPr>
          <w:rFonts w:ascii="Times New Roman" w:hAnsi="Times New Roman" w:cs="Times New Roman"/>
          <w:sz w:val="24"/>
          <w:szCs w:val="24"/>
        </w:rPr>
      </w:r>
      <w:r w:rsidR="00B95306" w:rsidRPr="00E60289">
        <w:rPr>
          <w:rFonts w:ascii="Times New Roman" w:hAnsi="Times New Roman" w:cs="Times New Roman"/>
          <w:sz w:val="24"/>
          <w:szCs w:val="24"/>
        </w:rPr>
        <w:fldChar w:fldCharType="separate"/>
      </w:r>
      <w:r w:rsidR="00B95306" w:rsidRPr="00E60289">
        <w:rPr>
          <w:rFonts w:ascii="Times New Roman" w:hAnsi="Times New Roman" w:cs="Times New Roman"/>
          <w:sz w:val="24"/>
          <w:szCs w:val="24"/>
        </w:rPr>
        <w:t xml:space="preserve">Figure </w:t>
      </w:r>
      <w:r w:rsidR="00B95306">
        <w:rPr>
          <w:rFonts w:ascii="Times New Roman" w:hAnsi="Times New Roman" w:cs="Times New Roman"/>
          <w:noProof/>
          <w:sz w:val="24"/>
          <w:szCs w:val="24"/>
        </w:rPr>
        <w:t>4</w:t>
      </w:r>
      <w:r w:rsidR="00B95306" w:rsidRPr="00E60289">
        <w:rPr>
          <w:rFonts w:ascii="Times New Roman" w:hAnsi="Times New Roman" w:cs="Times New Roman"/>
          <w:sz w:val="24"/>
          <w:szCs w:val="24"/>
        </w:rPr>
        <w:fldChar w:fldCharType="end"/>
      </w:r>
      <w:r w:rsidR="00B95306" w:rsidRPr="00B95306">
        <w:rPr>
          <w:rFonts w:ascii="Times New Roman" w:hAnsi="Times New Roman" w:cs="Times New Roman"/>
          <w:sz w:val="24"/>
          <w:szCs w:val="24"/>
        </w:rPr>
        <w:t xml:space="preserve">d), exceeding </w:t>
      </w:r>
      <m:oMath>
        <m:r>
          <w:rPr>
            <w:rFonts w:ascii="Cambria Math" w:hAnsi="Cambria Math" w:cs="Times New Roman"/>
            <w:sz w:val="24"/>
            <w:szCs w:val="24"/>
          </w:rPr>
          <m:t>2.5×</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vertAlign w:val="superscript"/>
              </w:rPr>
              <m:t>-6</m:t>
            </m:r>
          </m:sup>
        </m:sSup>
      </m:oMath>
      <w:r w:rsidR="00B95306" w:rsidRPr="00B95306">
        <w:rPr>
          <w:rFonts w:ascii="Times New Roman" w:hAnsi="Times New Roman" w:cs="Times New Roman"/>
          <w:sz w:val="24"/>
          <w:szCs w:val="24"/>
        </w:rPr>
        <w:t xml:space="preserve"> [s</w:t>
      </w:r>
      <w:r w:rsidR="00B95306" w:rsidRPr="00B95306">
        <w:rPr>
          <w:rFonts w:ascii="Times New Roman" w:hAnsi="Times New Roman" w:cs="Times New Roman"/>
          <w:sz w:val="24"/>
          <w:szCs w:val="24"/>
          <w:vertAlign w:val="superscript"/>
        </w:rPr>
        <w:t>-1</w:t>
      </w:r>
      <w:r w:rsidR="003C2790">
        <w:rPr>
          <w:rFonts w:ascii="Times New Roman" w:hAnsi="Times New Roman" w:cs="Times New Roman"/>
          <w:sz w:val="24"/>
          <w:szCs w:val="24"/>
        </w:rPr>
        <w:t>]. This was</w:t>
      </w:r>
      <w:r w:rsidR="00B95306" w:rsidRPr="00B95306">
        <w:rPr>
          <w:rFonts w:ascii="Times New Roman" w:hAnsi="Times New Roman" w:cs="Times New Roman"/>
          <w:sz w:val="24"/>
          <w:szCs w:val="24"/>
        </w:rPr>
        <w:t xml:space="preserve"> followed by the dry (</w:t>
      </w:r>
      <w:r w:rsidR="00DF5CB2">
        <w:rPr>
          <w:rFonts w:ascii="Times New Roman" w:hAnsi="Times New Roman" w:cs="Times New Roman"/>
          <w:sz w:val="24"/>
          <w:szCs w:val="24"/>
        </w:rPr>
        <w:t>i</w:t>
      </w:r>
      <w:r w:rsidR="00B95306" w:rsidRPr="00B95306">
        <w:rPr>
          <w:rFonts w:ascii="Times New Roman" w:hAnsi="Times New Roman" w:cs="Times New Roman"/>
          <w:sz w:val="24"/>
          <w:szCs w:val="24"/>
        </w:rPr>
        <w:t>n the order of</w:t>
      </w:r>
      <w:r w:rsidR="00B95306">
        <w:rPr>
          <w:rFonts w:ascii="Times New Roman" w:hAnsi="Times New Roman" w:cs="Times New Roman"/>
          <w:sz w:val="24"/>
          <w:szCs w:val="24"/>
        </w:rPr>
        <w:t xml:space="preserve"> </w:t>
      </w:r>
      <m:oMath>
        <m:r>
          <w:rPr>
            <w:rFonts w:ascii="Cambria Math" w:hAnsi="Cambria Math" w:cs="Times New Roman"/>
            <w:sz w:val="24"/>
            <w:szCs w:val="24"/>
          </w:rPr>
          <m:t>1.75×</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oMath>
      <w:r w:rsidR="00B95306" w:rsidRPr="00B95306">
        <w:rPr>
          <w:rFonts w:ascii="Times New Roman" w:hAnsi="Times New Roman" w:cs="Times New Roman"/>
          <w:sz w:val="24"/>
          <w:szCs w:val="24"/>
        </w:rPr>
        <w:t xml:space="preserve"> [s</w:t>
      </w:r>
      <w:r w:rsidR="00B95306" w:rsidRPr="00B95306">
        <w:rPr>
          <w:rFonts w:ascii="Times New Roman" w:hAnsi="Times New Roman" w:cs="Times New Roman"/>
          <w:sz w:val="24"/>
          <w:szCs w:val="24"/>
          <w:vertAlign w:val="superscript"/>
        </w:rPr>
        <w:t>-1</w:t>
      </w:r>
      <w:r w:rsidR="00B95306" w:rsidRPr="00B95306">
        <w:rPr>
          <w:rFonts w:ascii="Times New Roman" w:hAnsi="Times New Roman" w:cs="Times New Roman"/>
          <w:sz w:val="24"/>
          <w:szCs w:val="24"/>
        </w:rPr>
        <w:t xml:space="preserve">]) then wet </w:t>
      </w:r>
      <w:r w:rsidR="00875839">
        <w:rPr>
          <w:rFonts w:ascii="Times New Roman" w:hAnsi="Times New Roman" w:cs="Times New Roman"/>
          <w:sz w:val="24"/>
          <w:szCs w:val="24"/>
        </w:rPr>
        <w:t xml:space="preserve">years </w:t>
      </w:r>
      <w:proofErr w:type="gramStart"/>
      <w:r w:rsidR="00B95306" w:rsidRPr="00B95306">
        <w:rPr>
          <w:rFonts w:ascii="Times New Roman" w:hAnsi="Times New Roman" w:cs="Times New Roman"/>
          <w:sz w:val="24"/>
          <w:szCs w:val="24"/>
        </w:rPr>
        <w:t xml:space="preserve">( </w:t>
      </w:r>
      <m:oMath>
        <m:r>
          <w:rPr>
            <w:rFonts w:ascii="Cambria Math" w:hAnsi="Cambria Math" w:cs="Times New Roman"/>
            <w:sz w:val="24"/>
            <w:szCs w:val="24"/>
          </w:rPr>
          <m:t>1</m:t>
        </m:r>
        <w:proofErr w:type="gramEn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r>
          <w:rPr>
            <w:rFonts w:ascii="Cambria Math" w:hAnsi="Cambria Math" w:cs="Times New Roman"/>
            <w:sz w:val="24"/>
            <w:szCs w:val="24"/>
          </w:rPr>
          <m:t xml:space="preserve"> </m:t>
        </m:r>
      </m:oMath>
      <w:r w:rsidR="00B95306" w:rsidRPr="00B95306">
        <w:rPr>
          <w:rFonts w:ascii="Times New Roman" w:hAnsi="Times New Roman" w:cs="Times New Roman"/>
          <w:sz w:val="24"/>
          <w:szCs w:val="24"/>
        </w:rPr>
        <w:t xml:space="preserve"> [s</w:t>
      </w:r>
      <w:r w:rsidR="00B95306" w:rsidRPr="00B95306">
        <w:rPr>
          <w:rFonts w:ascii="Times New Roman" w:hAnsi="Times New Roman" w:cs="Times New Roman"/>
          <w:sz w:val="24"/>
          <w:szCs w:val="24"/>
          <w:vertAlign w:val="superscript"/>
        </w:rPr>
        <w:t>-1</w:t>
      </w:r>
      <w:r w:rsidR="00B95306" w:rsidRPr="00B95306">
        <w:rPr>
          <w:rFonts w:ascii="Times New Roman" w:hAnsi="Times New Roman" w:cs="Times New Roman"/>
          <w:sz w:val="24"/>
          <w:szCs w:val="24"/>
        </w:rPr>
        <w:t xml:space="preserve">] </w:t>
      </w:r>
      <w:r w:rsidR="00B95306" w:rsidRPr="00E60289">
        <w:rPr>
          <w:rFonts w:ascii="Times New Roman" w:hAnsi="Times New Roman" w:cs="Times New Roman"/>
          <w:sz w:val="24"/>
          <w:szCs w:val="24"/>
        </w:rPr>
        <w:fldChar w:fldCharType="begin"/>
      </w:r>
      <w:r w:rsidR="00B95306" w:rsidRPr="00E60289">
        <w:rPr>
          <w:rFonts w:ascii="Times New Roman" w:hAnsi="Times New Roman" w:cs="Times New Roman"/>
          <w:sz w:val="24"/>
          <w:szCs w:val="24"/>
        </w:rPr>
        <w:instrText xml:space="preserve"> REF _Ref43989395 \h  \* MERGEFORMAT </w:instrText>
      </w:r>
      <w:r w:rsidR="00B95306" w:rsidRPr="00E60289">
        <w:rPr>
          <w:rFonts w:ascii="Times New Roman" w:hAnsi="Times New Roman" w:cs="Times New Roman"/>
          <w:sz w:val="24"/>
          <w:szCs w:val="24"/>
        </w:rPr>
      </w:r>
      <w:r w:rsidR="00B95306" w:rsidRPr="00E60289">
        <w:rPr>
          <w:rFonts w:ascii="Times New Roman" w:hAnsi="Times New Roman" w:cs="Times New Roman"/>
          <w:sz w:val="24"/>
          <w:szCs w:val="24"/>
        </w:rPr>
        <w:fldChar w:fldCharType="separate"/>
      </w:r>
      <w:r w:rsidR="00B95306" w:rsidRPr="00E60289">
        <w:rPr>
          <w:rFonts w:ascii="Times New Roman" w:hAnsi="Times New Roman" w:cs="Times New Roman"/>
          <w:sz w:val="24"/>
          <w:szCs w:val="24"/>
        </w:rPr>
        <w:t xml:space="preserve">Figure </w:t>
      </w:r>
      <w:r w:rsidR="00B95306">
        <w:rPr>
          <w:rFonts w:ascii="Times New Roman" w:hAnsi="Times New Roman" w:cs="Times New Roman"/>
          <w:noProof/>
          <w:sz w:val="24"/>
          <w:szCs w:val="24"/>
        </w:rPr>
        <w:t>4</w:t>
      </w:r>
      <w:r w:rsidR="00B95306" w:rsidRPr="00E60289">
        <w:rPr>
          <w:rFonts w:ascii="Times New Roman" w:hAnsi="Times New Roman" w:cs="Times New Roman"/>
          <w:sz w:val="24"/>
          <w:szCs w:val="24"/>
        </w:rPr>
        <w:fldChar w:fldCharType="end"/>
      </w:r>
      <w:r w:rsidR="00B95306" w:rsidRPr="00B95306">
        <w:rPr>
          <w:rFonts w:ascii="Times New Roman" w:hAnsi="Times New Roman" w:cs="Times New Roman"/>
          <w:sz w:val="24"/>
          <w:szCs w:val="24"/>
        </w:rPr>
        <w:t>b and f)</w:t>
      </w:r>
      <w:r w:rsidR="00554BA0">
        <w:rPr>
          <w:rFonts w:ascii="Times New Roman" w:hAnsi="Times New Roman" w:cs="Times New Roman"/>
          <w:sz w:val="24"/>
          <w:szCs w:val="24"/>
        </w:rPr>
        <w:t>.</w:t>
      </w:r>
      <w:r w:rsidR="00C64E31" w:rsidRPr="00E60289">
        <w:rPr>
          <w:rFonts w:ascii="Times New Roman" w:hAnsi="Times New Roman" w:cs="Times New Roman"/>
          <w:sz w:val="24"/>
          <w:szCs w:val="24"/>
        </w:rPr>
        <w:t xml:space="preserve"> </w:t>
      </w:r>
      <w:r w:rsidR="009C3B76" w:rsidRPr="00E60289">
        <w:rPr>
          <w:rFonts w:ascii="Times New Roman" w:hAnsi="Times New Roman" w:cs="Times New Roman"/>
          <w:sz w:val="24"/>
          <w:szCs w:val="24"/>
        </w:rPr>
        <w:t xml:space="preserve">However, this pattern does not hold generally; there </w:t>
      </w:r>
      <w:r w:rsidR="003C2790">
        <w:rPr>
          <w:rFonts w:ascii="Times New Roman" w:hAnsi="Times New Roman" w:cs="Times New Roman"/>
          <w:sz w:val="24"/>
          <w:szCs w:val="24"/>
        </w:rPr>
        <w:t xml:space="preserve">was </w:t>
      </w:r>
      <w:r w:rsidR="009C3B76" w:rsidRPr="00E60289">
        <w:rPr>
          <w:rFonts w:ascii="Times New Roman" w:hAnsi="Times New Roman" w:cs="Times New Roman"/>
          <w:sz w:val="24"/>
          <w:szCs w:val="24"/>
        </w:rPr>
        <w:t>no correlation between rainfall in the first 70 days and maximum (or mean) yield scaled emissions</w:t>
      </w:r>
      <w:r w:rsidR="002E60A3" w:rsidRPr="00E60289">
        <w:rPr>
          <w:rFonts w:ascii="Times New Roman" w:hAnsi="Times New Roman" w:cs="Times New Roman"/>
          <w:sz w:val="24"/>
          <w:szCs w:val="24"/>
        </w:rPr>
        <w:t xml:space="preserve"> over all fertilisation time pairs</w:t>
      </w:r>
      <w:r w:rsidR="00415B06" w:rsidRPr="00E60289">
        <w:rPr>
          <w:rFonts w:ascii="Times New Roman" w:hAnsi="Times New Roman" w:cs="Times New Roman"/>
          <w:sz w:val="24"/>
          <w:szCs w:val="24"/>
        </w:rPr>
        <w:t xml:space="preserve">. This </w:t>
      </w:r>
      <w:r w:rsidR="003C2790">
        <w:rPr>
          <w:rFonts w:ascii="Times New Roman" w:hAnsi="Times New Roman" w:cs="Times New Roman"/>
          <w:sz w:val="24"/>
          <w:szCs w:val="24"/>
        </w:rPr>
        <w:t>was</w:t>
      </w:r>
      <w:r w:rsidR="00415B06" w:rsidRPr="00E60289">
        <w:rPr>
          <w:rFonts w:ascii="Times New Roman" w:hAnsi="Times New Roman" w:cs="Times New Roman"/>
          <w:sz w:val="24"/>
          <w:szCs w:val="24"/>
        </w:rPr>
        <w:t xml:space="preserve"> because</w:t>
      </w:r>
      <w:r w:rsidR="009C3B76" w:rsidRPr="00E60289">
        <w:rPr>
          <w:rFonts w:ascii="Times New Roman" w:hAnsi="Times New Roman" w:cs="Times New Roman"/>
          <w:sz w:val="24"/>
          <w:szCs w:val="24"/>
        </w:rPr>
        <w:t xml:space="preserve"> susceptibility to N</w:t>
      </w:r>
      <w:r w:rsidR="009C3B76" w:rsidRPr="00E60289">
        <w:rPr>
          <w:rFonts w:ascii="Times New Roman" w:hAnsi="Times New Roman" w:cs="Times New Roman"/>
          <w:sz w:val="24"/>
          <w:szCs w:val="24"/>
          <w:vertAlign w:val="subscript"/>
        </w:rPr>
        <w:t>2</w:t>
      </w:r>
      <w:r w:rsidR="009C3B76" w:rsidRPr="00E60289">
        <w:rPr>
          <w:rFonts w:ascii="Times New Roman" w:hAnsi="Times New Roman" w:cs="Times New Roman"/>
          <w:sz w:val="24"/>
          <w:szCs w:val="24"/>
        </w:rPr>
        <w:t xml:space="preserve">O release depends on the pattern of rainfall </w:t>
      </w:r>
      <w:r w:rsidR="003F4F0A" w:rsidRPr="00E60289">
        <w:rPr>
          <w:rFonts w:ascii="Times New Roman" w:hAnsi="Times New Roman" w:cs="Times New Roman"/>
          <w:sz w:val="24"/>
          <w:szCs w:val="24"/>
        </w:rPr>
        <w:t>as opposed to just the quantity</w:t>
      </w:r>
      <w:r w:rsidR="00554BA0">
        <w:rPr>
          <w:rFonts w:ascii="Times New Roman" w:hAnsi="Times New Roman" w:cs="Times New Roman"/>
          <w:sz w:val="24"/>
          <w:szCs w:val="24"/>
        </w:rPr>
        <w:t xml:space="preserve"> in the model</w:t>
      </w:r>
      <w:r w:rsidR="00164388" w:rsidRPr="00E60289">
        <w:rPr>
          <w:rFonts w:ascii="Times New Roman" w:hAnsi="Times New Roman" w:cs="Times New Roman"/>
          <w:sz w:val="24"/>
          <w:szCs w:val="24"/>
        </w:rPr>
        <w:t xml:space="preserve">. The lines at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r>
          <w:rPr>
            <w:rFonts w:ascii="Cambria Math" w:hAnsi="Cambria Math" w:cs="Times New Roman"/>
            <w:sz w:val="24"/>
            <w:szCs w:val="24"/>
          </w:rPr>
          <m:t>=30</m:t>
        </m:r>
      </m:oMath>
      <w:r w:rsidR="00164388" w:rsidRPr="00E60289">
        <w:rPr>
          <w:rFonts w:ascii="Times New Roman" w:hAnsi="Times New Roman" w:cs="Times New Roman"/>
          <w:sz w:val="24"/>
          <w:szCs w:val="24"/>
        </w:rPr>
        <w:t xml:space="preserve"> a</w:t>
      </w:r>
      <w:proofErr w:type="spellStart"/>
      <w:r w:rsidR="00164388" w:rsidRPr="00E60289">
        <w:rPr>
          <w:rFonts w:ascii="Times New Roman" w:hAnsi="Times New Roman" w:cs="Times New Roman"/>
          <w:sz w:val="24"/>
          <w:szCs w:val="24"/>
        </w:rPr>
        <w:t>nd</w:t>
      </w:r>
      <w:proofErr w:type="spellEnd"/>
      <w:r w:rsidR="00164388" w:rsidRPr="00E6028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rPr>
          <m:t>=30</m:t>
        </m:r>
      </m:oMath>
      <w:r w:rsidR="00103BA8">
        <w:rPr>
          <w:rFonts w:ascii="Times New Roman" w:hAnsi="Times New Roman" w:cs="Times New Roman"/>
          <w:sz w:val="24"/>
          <w:szCs w:val="24"/>
        </w:rPr>
        <w:t xml:space="preserve"> days divides</w:t>
      </w:r>
      <w:r w:rsidR="00164388" w:rsidRPr="00E60289">
        <w:rPr>
          <w:rFonts w:ascii="Times New Roman" w:hAnsi="Times New Roman" w:cs="Times New Roman"/>
          <w:sz w:val="24"/>
          <w:szCs w:val="24"/>
        </w:rPr>
        <w:t xml:space="preserve"> yield-scaled emissions</w:t>
      </w:r>
      <w:r w:rsidR="007302A5" w:rsidRPr="00E60289">
        <w:rPr>
          <w:rFonts w:ascii="Times New Roman" w:hAnsi="Times New Roman" w:cs="Times New Roman"/>
          <w:sz w:val="24"/>
          <w:szCs w:val="24"/>
        </w:rPr>
        <w:t xml:space="preserve"> in each year; the region defined by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r>
          <w:rPr>
            <w:rFonts w:ascii="Cambria Math" w:hAnsi="Cambria Math" w:cs="Times New Roman"/>
            <w:sz w:val="24"/>
            <w:szCs w:val="24"/>
          </w:rPr>
          <m:t xml:space="preserve">&lt;30,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rPr>
          <m:t>&lt;30</m:t>
        </m:r>
      </m:oMath>
      <w:r w:rsidR="002A5EE1">
        <w:rPr>
          <w:rFonts w:ascii="Times New Roman" w:hAnsi="Times New Roman" w:cs="Times New Roman"/>
          <w:sz w:val="24"/>
          <w:szCs w:val="24"/>
        </w:rPr>
        <w:t xml:space="preserve"> had</w:t>
      </w:r>
      <w:r w:rsidR="007302A5" w:rsidRPr="00E60289">
        <w:rPr>
          <w:rFonts w:ascii="Times New Roman" w:hAnsi="Times New Roman" w:cs="Times New Roman"/>
          <w:sz w:val="24"/>
          <w:szCs w:val="24"/>
        </w:rPr>
        <w:t xml:space="preserve"> the lowest yield-scaled emissions, followed by the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r>
          <w:rPr>
            <w:rFonts w:ascii="Cambria Math" w:hAnsi="Cambria Math" w:cs="Times New Roman"/>
            <w:sz w:val="24"/>
            <w:szCs w:val="24"/>
          </w:rPr>
          <m:t xml:space="preserve">&gt;30,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rPr>
          <m:t>&lt;30</m:t>
        </m:r>
      </m:oMath>
      <w:r w:rsidR="007302A5" w:rsidRPr="00E60289">
        <w:rPr>
          <w:rFonts w:ascii="Times New Roman" w:hAnsi="Times New Roman" w:cs="Times New Roman"/>
          <w:sz w:val="24"/>
          <w:szCs w:val="24"/>
        </w:rPr>
        <w:t xml:space="preserve"> region, while </w:t>
      </w:r>
      <w:proofErr w:type="gramStart"/>
      <w:r w:rsidR="007302A5" w:rsidRPr="00E60289">
        <w:rPr>
          <w:rFonts w:ascii="Times New Roman" w:hAnsi="Times New Roman" w:cs="Times New Roman"/>
          <w:sz w:val="24"/>
          <w:szCs w:val="24"/>
        </w:rPr>
        <w:t xml:space="preserve">the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r>
          <w:rPr>
            <w:rFonts w:ascii="Cambria Math" w:hAnsi="Cambria Math" w:cs="Times New Roman"/>
            <w:sz w:val="24"/>
            <w:szCs w:val="24"/>
          </w:rPr>
          <m:t xml:space="preserve">&gt;30,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rPr>
          <m:t>&gt;30</m:t>
        </m:r>
      </m:oMath>
      <w:r w:rsidR="00103BA8">
        <w:rPr>
          <w:rFonts w:ascii="Times New Roman" w:hAnsi="Times New Roman" w:cs="Times New Roman"/>
          <w:sz w:val="24"/>
          <w:szCs w:val="24"/>
        </w:rPr>
        <w:t xml:space="preserve"> has</w:t>
      </w:r>
      <w:proofErr w:type="gramEnd"/>
      <w:r w:rsidR="007302A5" w:rsidRPr="00E60289">
        <w:rPr>
          <w:rFonts w:ascii="Times New Roman" w:hAnsi="Times New Roman" w:cs="Times New Roman"/>
          <w:sz w:val="24"/>
          <w:szCs w:val="24"/>
        </w:rPr>
        <w:t xml:space="preserve"> the highest</w:t>
      </w:r>
      <w:r w:rsidR="003F4F0A" w:rsidRPr="00E60289">
        <w:rPr>
          <w:rFonts w:ascii="Times New Roman" w:hAnsi="Times New Roman" w:cs="Times New Roman"/>
          <w:sz w:val="24"/>
          <w:szCs w:val="24"/>
        </w:rPr>
        <w:t xml:space="preserve"> (</w:t>
      </w:r>
      <w:r w:rsidR="003F4F0A" w:rsidRPr="00E60289">
        <w:rPr>
          <w:rFonts w:ascii="Times New Roman" w:hAnsi="Times New Roman" w:cs="Times New Roman"/>
          <w:sz w:val="24"/>
          <w:szCs w:val="24"/>
        </w:rPr>
        <w:fldChar w:fldCharType="begin"/>
      </w:r>
      <w:r w:rsidR="003F4F0A" w:rsidRPr="00E60289">
        <w:rPr>
          <w:rFonts w:ascii="Times New Roman" w:hAnsi="Times New Roman" w:cs="Times New Roman"/>
          <w:sz w:val="24"/>
          <w:szCs w:val="24"/>
        </w:rPr>
        <w:instrText xml:space="preserve"> REF _Ref43989395 \h  \* MERGEFORMAT </w:instrText>
      </w:r>
      <w:r w:rsidR="003F4F0A" w:rsidRPr="00E60289">
        <w:rPr>
          <w:rFonts w:ascii="Times New Roman" w:hAnsi="Times New Roman" w:cs="Times New Roman"/>
          <w:sz w:val="24"/>
          <w:szCs w:val="24"/>
        </w:rPr>
      </w:r>
      <w:r w:rsidR="003F4F0A"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 xml:space="preserve">Figure </w:t>
      </w:r>
      <w:r w:rsidR="002D1799">
        <w:rPr>
          <w:rFonts w:ascii="Times New Roman" w:hAnsi="Times New Roman" w:cs="Times New Roman"/>
          <w:noProof/>
          <w:sz w:val="24"/>
          <w:szCs w:val="24"/>
        </w:rPr>
        <w:t>4</w:t>
      </w:r>
      <w:r w:rsidR="003F4F0A" w:rsidRPr="00E60289">
        <w:rPr>
          <w:rFonts w:ascii="Times New Roman" w:hAnsi="Times New Roman" w:cs="Times New Roman"/>
          <w:sz w:val="24"/>
          <w:szCs w:val="24"/>
        </w:rPr>
        <w:fldChar w:fldCharType="end"/>
      </w:r>
      <w:r w:rsidR="00103BA8">
        <w:rPr>
          <w:rFonts w:ascii="Times New Roman" w:hAnsi="Times New Roman" w:cs="Times New Roman"/>
          <w:sz w:val="24"/>
          <w:szCs w:val="24"/>
        </w:rPr>
        <w:t xml:space="preserve">b and </w:t>
      </w:r>
      <w:r w:rsidR="00305177" w:rsidRPr="00E60289">
        <w:rPr>
          <w:rFonts w:ascii="Times New Roman" w:hAnsi="Times New Roman" w:cs="Times New Roman"/>
          <w:sz w:val="24"/>
          <w:szCs w:val="24"/>
        </w:rPr>
        <w:t>d, f</w:t>
      </w:r>
      <w:r w:rsidR="003F4F0A" w:rsidRPr="00E60289">
        <w:rPr>
          <w:rFonts w:ascii="Times New Roman" w:hAnsi="Times New Roman" w:cs="Times New Roman"/>
          <w:sz w:val="24"/>
          <w:szCs w:val="24"/>
        </w:rPr>
        <w:t xml:space="preserve"> shows the same pattern</w:t>
      </w:r>
      <w:r w:rsidR="006F3B72">
        <w:rPr>
          <w:rFonts w:ascii="Times New Roman" w:hAnsi="Times New Roman" w:cs="Times New Roman"/>
          <w:sz w:val="24"/>
          <w:szCs w:val="24"/>
        </w:rPr>
        <w:t>,</w:t>
      </w:r>
      <w:r w:rsidR="003F4F0A" w:rsidRPr="00E60289">
        <w:rPr>
          <w:rFonts w:ascii="Times New Roman" w:hAnsi="Times New Roman" w:cs="Times New Roman"/>
          <w:sz w:val="24"/>
          <w:szCs w:val="24"/>
        </w:rPr>
        <w:t xml:space="preserve"> but the colour limits hid</w:t>
      </w:r>
      <w:r w:rsidR="00C056BE" w:rsidRPr="00E60289">
        <w:rPr>
          <w:rFonts w:ascii="Times New Roman" w:hAnsi="Times New Roman" w:cs="Times New Roman"/>
          <w:sz w:val="24"/>
          <w:szCs w:val="24"/>
        </w:rPr>
        <w:t>e</w:t>
      </w:r>
      <w:r w:rsidR="003F4F0A" w:rsidRPr="00E60289">
        <w:rPr>
          <w:rFonts w:ascii="Times New Roman" w:hAnsi="Times New Roman" w:cs="Times New Roman"/>
          <w:sz w:val="24"/>
          <w:szCs w:val="24"/>
        </w:rPr>
        <w:t xml:space="preserve"> the </w:t>
      </w:r>
      <w:r w:rsidR="009178A2" w:rsidRPr="00E60289">
        <w:rPr>
          <w:rFonts w:ascii="Times New Roman" w:hAnsi="Times New Roman" w:cs="Times New Roman"/>
          <w:sz w:val="24"/>
          <w:szCs w:val="24"/>
        </w:rPr>
        <w:t>trend</w:t>
      </w:r>
      <w:r w:rsidR="003F4F0A" w:rsidRPr="00E60289">
        <w:rPr>
          <w:rFonts w:ascii="Times New Roman" w:hAnsi="Times New Roman" w:cs="Times New Roman"/>
          <w:sz w:val="24"/>
          <w:szCs w:val="24"/>
        </w:rPr>
        <w:t>)</w:t>
      </w:r>
      <w:r w:rsidR="00C056BE" w:rsidRPr="00E60289">
        <w:rPr>
          <w:rFonts w:ascii="Times New Roman" w:hAnsi="Times New Roman" w:cs="Times New Roman"/>
          <w:sz w:val="24"/>
          <w:szCs w:val="24"/>
        </w:rPr>
        <w:t>.</w:t>
      </w:r>
      <w:r w:rsidR="002A5EE1">
        <w:rPr>
          <w:rFonts w:ascii="Times New Roman" w:hAnsi="Times New Roman" w:cs="Times New Roman"/>
          <w:sz w:val="24"/>
          <w:szCs w:val="24"/>
        </w:rPr>
        <w:t xml:space="preserve"> This trend was</w:t>
      </w:r>
      <w:r w:rsidR="00D67D3F" w:rsidRPr="00E60289">
        <w:rPr>
          <w:rFonts w:ascii="Times New Roman" w:hAnsi="Times New Roman" w:cs="Times New Roman"/>
          <w:sz w:val="24"/>
          <w:szCs w:val="24"/>
        </w:rPr>
        <w:t xml:space="preserve"> likely an artefact of the constant root growth pattern for each simulation.</w:t>
      </w:r>
    </w:p>
    <w:tbl>
      <w:tblPr>
        <w:tblStyle w:val="TableGrid"/>
        <w:tblW w:w="0" w:type="auto"/>
        <w:tblLook w:val="04A0" w:firstRow="1" w:lastRow="0" w:firstColumn="1" w:lastColumn="0" w:noHBand="0" w:noVBand="1"/>
      </w:tblPr>
      <w:tblGrid>
        <w:gridCol w:w="9016"/>
      </w:tblGrid>
      <w:tr w:rsidR="00CE1112" w:rsidRPr="00E60289" w14:paraId="0BE8B666" w14:textId="77777777" w:rsidTr="00CE1112">
        <w:tc>
          <w:tcPr>
            <w:tcW w:w="9016" w:type="dxa"/>
          </w:tcPr>
          <w:p w14:paraId="259979F7" w14:textId="4F7C9ED9" w:rsidR="00CE1112" w:rsidRPr="00E60289" w:rsidRDefault="0025667E" w:rsidP="00C17AE0">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w14:anchorId="09080A58">
                <v:shape id="_x0000_i1027" type="#_x0000_t75" alt="" style="width:395.25pt;height:536.25pt;mso-width-percent:0;mso-height-percent:0;mso-width-percent:0;mso-height-percent:0">
                  <v:imagedata r:id="rId19" o:title="3Heatmaps_scaled_emissions"/>
                </v:shape>
              </w:pict>
            </w:r>
          </w:p>
        </w:tc>
      </w:tr>
      <w:tr w:rsidR="00CE1112" w:rsidRPr="00E60289" w14:paraId="109A249F" w14:textId="77777777" w:rsidTr="00CE1112">
        <w:tc>
          <w:tcPr>
            <w:tcW w:w="9016" w:type="dxa"/>
          </w:tcPr>
          <w:p w14:paraId="79AA2D56" w14:textId="194AD31A" w:rsidR="00CE1112" w:rsidRPr="00E60289" w:rsidRDefault="00CE1112" w:rsidP="00C510F3">
            <w:pPr>
              <w:jc w:val="both"/>
              <w:rPr>
                <w:rFonts w:ascii="Times New Roman" w:hAnsi="Times New Roman" w:cs="Times New Roman"/>
                <w:sz w:val="24"/>
                <w:szCs w:val="24"/>
              </w:rPr>
            </w:pPr>
            <w:bookmarkStart w:id="25" w:name="_Ref43989395"/>
            <w:r w:rsidRPr="00E60289">
              <w:rPr>
                <w:rFonts w:ascii="Times New Roman" w:hAnsi="Times New Roman" w:cs="Times New Roman"/>
                <w:sz w:val="24"/>
                <w:szCs w:val="24"/>
              </w:rPr>
              <w:t xml:space="preserve">Figure </w:t>
            </w:r>
            <w:r w:rsidR="00623484" w:rsidRPr="00E60289">
              <w:rPr>
                <w:rFonts w:ascii="Times New Roman" w:hAnsi="Times New Roman" w:cs="Times New Roman"/>
                <w:sz w:val="24"/>
                <w:szCs w:val="24"/>
              </w:rPr>
              <w:fldChar w:fldCharType="begin"/>
            </w:r>
            <w:r w:rsidR="00623484" w:rsidRPr="00E60289">
              <w:rPr>
                <w:rFonts w:ascii="Times New Roman" w:hAnsi="Times New Roman" w:cs="Times New Roman"/>
                <w:sz w:val="24"/>
                <w:szCs w:val="24"/>
              </w:rPr>
              <w:instrText xml:space="preserve"> SEQ Figure \* ARABIC </w:instrText>
            </w:r>
            <w:r w:rsidR="00623484" w:rsidRPr="00E60289">
              <w:rPr>
                <w:rFonts w:ascii="Times New Roman" w:hAnsi="Times New Roman" w:cs="Times New Roman"/>
                <w:sz w:val="24"/>
                <w:szCs w:val="24"/>
              </w:rPr>
              <w:fldChar w:fldCharType="separate"/>
            </w:r>
            <w:r w:rsidR="002D1799">
              <w:rPr>
                <w:rFonts w:ascii="Times New Roman" w:hAnsi="Times New Roman" w:cs="Times New Roman"/>
                <w:noProof/>
                <w:sz w:val="24"/>
                <w:szCs w:val="24"/>
              </w:rPr>
              <w:t>4</w:t>
            </w:r>
            <w:r w:rsidR="00623484" w:rsidRPr="00E60289">
              <w:rPr>
                <w:rFonts w:ascii="Times New Roman" w:hAnsi="Times New Roman" w:cs="Times New Roman"/>
                <w:sz w:val="24"/>
                <w:szCs w:val="24"/>
              </w:rPr>
              <w:fldChar w:fldCharType="end"/>
            </w:r>
            <w:bookmarkEnd w:id="25"/>
            <w:r w:rsidRPr="00E60289">
              <w:rPr>
                <w:rFonts w:ascii="Times New Roman" w:hAnsi="Times New Roman" w:cs="Times New Roman"/>
                <w:sz w:val="24"/>
                <w:szCs w:val="24"/>
              </w:rPr>
              <w:t xml:space="preserve">: </w:t>
            </w:r>
            <w:r w:rsidR="003962B9" w:rsidRPr="00E60289">
              <w:rPr>
                <w:rFonts w:ascii="Times New Roman" w:hAnsi="Times New Roman" w:cs="Times New Roman"/>
                <w:sz w:val="24"/>
                <w:szCs w:val="24"/>
              </w:rPr>
              <w:t>Uptakes</w:t>
            </w:r>
            <w:r w:rsidR="00A470DE" w:rsidRPr="00E60289">
              <w:rPr>
                <w:rFonts w:ascii="Times New Roman" w:hAnsi="Times New Roman" w:cs="Times New Roman"/>
                <w:sz w:val="24"/>
                <w:szCs w:val="24"/>
              </w:rPr>
              <w:t xml:space="preserve"> and Yield-Scaled emissions</w:t>
            </w:r>
            <w:r w:rsidR="003962B9" w:rsidRPr="00E60289">
              <w:rPr>
                <w:rFonts w:ascii="Times New Roman" w:hAnsi="Times New Roman" w:cs="Times New Roman"/>
                <w:sz w:val="24"/>
                <w:szCs w:val="24"/>
              </w:rPr>
              <w:t xml:space="preserve"> of each fertilisation time pairs for</w:t>
            </w:r>
            <w:r w:rsidR="00AC5A57" w:rsidRPr="00E60289">
              <w:rPr>
                <w:rFonts w:ascii="Times New Roman" w:hAnsi="Times New Roman" w:cs="Times New Roman"/>
                <w:sz w:val="24"/>
                <w:szCs w:val="24"/>
              </w:rPr>
              <w:t xml:space="preserve"> three rainfall patterns</w:t>
            </w:r>
            <w:r w:rsidR="00A470DE" w:rsidRPr="00E60289">
              <w:rPr>
                <w:rFonts w:ascii="Times New Roman" w:hAnsi="Times New Roman" w:cs="Times New Roman"/>
                <w:sz w:val="24"/>
                <w:szCs w:val="24"/>
              </w:rPr>
              <w:t>.</w:t>
            </w:r>
            <w:r w:rsidR="00B56111" w:rsidRPr="00E60289">
              <w:rPr>
                <w:rFonts w:ascii="Times New Roman" w:hAnsi="Times New Roman" w:cs="Times New Roman"/>
                <w:sz w:val="24"/>
                <w:szCs w:val="24"/>
              </w:rPr>
              <w:t xml:space="preserve"> One third and two thirds of the total applied nitrate (1 </w:t>
            </w:r>
            <w:proofErr w:type="spellStart"/>
            <w:r w:rsidR="00B56111" w:rsidRPr="00E60289">
              <w:rPr>
                <w:rFonts w:ascii="Times New Roman" w:hAnsi="Times New Roman" w:cs="Times New Roman"/>
                <w:sz w:val="24"/>
                <w:szCs w:val="24"/>
              </w:rPr>
              <w:t>mol</w:t>
            </w:r>
            <w:proofErr w:type="spellEnd"/>
            <w:r w:rsidR="0086560B" w:rsidRPr="00E60289">
              <w:rPr>
                <w:rFonts w:ascii="Times New Roman" w:hAnsi="Times New Roman" w:cs="Times New Roman"/>
                <w:sz w:val="24"/>
                <w:szCs w:val="24"/>
              </w:rPr>
              <w:t xml:space="preserve"> equivalent to 144 kg ha</w:t>
            </w:r>
            <w:r w:rsidR="0086560B" w:rsidRPr="00E60289">
              <w:rPr>
                <w:rFonts w:ascii="Times New Roman" w:hAnsi="Times New Roman" w:cs="Times New Roman"/>
                <w:sz w:val="24"/>
                <w:szCs w:val="24"/>
                <w:vertAlign w:val="superscript"/>
              </w:rPr>
              <w:t>-1</w:t>
            </w:r>
            <w:r w:rsidR="00B56111" w:rsidRPr="00E60289">
              <w:rPr>
                <w:rFonts w:ascii="Times New Roman" w:hAnsi="Times New Roman" w:cs="Times New Roman"/>
                <w:sz w:val="24"/>
                <w:szCs w:val="24"/>
              </w:rPr>
              <w:t xml:space="preserve">) </w:t>
            </w:r>
            <w:r w:rsidR="00103BA8">
              <w:rPr>
                <w:rFonts w:ascii="Times New Roman" w:hAnsi="Times New Roman" w:cs="Times New Roman"/>
                <w:sz w:val="24"/>
                <w:szCs w:val="24"/>
              </w:rPr>
              <w:t>are</w:t>
            </w:r>
            <w:r w:rsidR="00B56111" w:rsidRPr="00E60289">
              <w:rPr>
                <w:rFonts w:ascii="Times New Roman" w:hAnsi="Times New Roman" w:cs="Times New Roman"/>
                <w:sz w:val="24"/>
                <w:szCs w:val="24"/>
              </w:rPr>
              <w:t xml:space="preserve"> applied at the first and second application time respectively. </w:t>
            </w:r>
            <w:r w:rsidR="0086560B" w:rsidRPr="00E60289">
              <w:rPr>
                <w:rFonts w:ascii="Times New Roman" w:hAnsi="Times New Roman" w:cs="Times New Roman"/>
                <w:sz w:val="24"/>
                <w:szCs w:val="24"/>
              </w:rPr>
              <w:t>The rainfall rate</w:t>
            </w:r>
            <w:r w:rsidR="00103BA8">
              <w:rPr>
                <w:rFonts w:ascii="Times New Roman" w:hAnsi="Times New Roman" w:cs="Times New Roman"/>
                <w:sz w:val="24"/>
                <w:szCs w:val="24"/>
              </w:rPr>
              <w:t>s</w:t>
            </w:r>
            <w:r w:rsidR="0086560B" w:rsidRPr="00E60289">
              <w:rPr>
                <w:rFonts w:ascii="Times New Roman" w:hAnsi="Times New Roman" w:cs="Times New Roman"/>
                <w:sz w:val="24"/>
                <w:szCs w:val="24"/>
              </w:rPr>
              <w:t xml:space="preserve"> for each day </w:t>
            </w:r>
            <w:r w:rsidR="00875839">
              <w:rPr>
                <w:rFonts w:ascii="Times New Roman" w:hAnsi="Times New Roman" w:cs="Times New Roman"/>
                <w:sz w:val="24"/>
                <w:szCs w:val="24"/>
              </w:rPr>
              <w:t>are</w:t>
            </w:r>
            <w:r w:rsidR="0086560B" w:rsidRPr="00E60289">
              <w:rPr>
                <w:rFonts w:ascii="Times New Roman" w:hAnsi="Times New Roman" w:cs="Times New Roman"/>
                <w:sz w:val="24"/>
                <w:szCs w:val="24"/>
              </w:rPr>
              <w:t xml:space="preserve"> plotted along each axis and the maximum rainfall rate is displayed for each sub figure. Notice the scale between the rainfall plots are not consistent. </w:t>
            </w:r>
            <w:r w:rsidR="00937848" w:rsidRPr="00E60289">
              <w:rPr>
                <w:rFonts w:ascii="Times New Roman" w:hAnsi="Times New Roman" w:cs="Times New Roman"/>
                <w:b/>
                <w:sz w:val="24"/>
                <w:szCs w:val="24"/>
              </w:rPr>
              <w:t>a</w:t>
            </w:r>
            <w:r w:rsidR="006F0124" w:rsidRPr="00E60289">
              <w:rPr>
                <w:rFonts w:ascii="Times New Roman" w:hAnsi="Times New Roman" w:cs="Times New Roman"/>
                <w:b/>
                <w:sz w:val="24"/>
                <w:szCs w:val="24"/>
              </w:rPr>
              <w:t>,</w:t>
            </w:r>
            <w:r w:rsidR="000343AB" w:rsidRPr="00E60289">
              <w:rPr>
                <w:rFonts w:ascii="Times New Roman" w:hAnsi="Times New Roman" w:cs="Times New Roman"/>
                <w:sz w:val="24"/>
                <w:szCs w:val="24"/>
              </w:rPr>
              <w:t xml:space="preserve"> </w:t>
            </w:r>
            <w:r w:rsidR="00937848" w:rsidRPr="00E60289">
              <w:rPr>
                <w:rFonts w:ascii="Times New Roman" w:hAnsi="Times New Roman" w:cs="Times New Roman"/>
                <w:b/>
                <w:sz w:val="24"/>
                <w:szCs w:val="24"/>
              </w:rPr>
              <w:t>c</w:t>
            </w:r>
            <w:r w:rsidR="006F0124" w:rsidRPr="00E60289">
              <w:rPr>
                <w:rFonts w:ascii="Times New Roman" w:hAnsi="Times New Roman" w:cs="Times New Roman"/>
                <w:b/>
                <w:sz w:val="24"/>
                <w:szCs w:val="24"/>
              </w:rPr>
              <w:t>,</w:t>
            </w:r>
            <w:r w:rsidR="00A470DE" w:rsidRPr="00E60289">
              <w:rPr>
                <w:rFonts w:ascii="Times New Roman" w:hAnsi="Times New Roman" w:cs="Times New Roman"/>
                <w:sz w:val="24"/>
                <w:szCs w:val="24"/>
              </w:rPr>
              <w:t xml:space="preserve"> and</w:t>
            </w:r>
            <w:r w:rsidR="00937848" w:rsidRPr="00E60289">
              <w:rPr>
                <w:rFonts w:ascii="Times New Roman" w:hAnsi="Times New Roman" w:cs="Times New Roman"/>
                <w:b/>
                <w:sz w:val="24"/>
                <w:szCs w:val="24"/>
              </w:rPr>
              <w:t xml:space="preserve"> </w:t>
            </w:r>
            <w:proofErr w:type="spellStart"/>
            <w:r w:rsidR="00937848" w:rsidRPr="00E60289">
              <w:rPr>
                <w:rFonts w:ascii="Times New Roman" w:hAnsi="Times New Roman" w:cs="Times New Roman"/>
                <w:b/>
                <w:sz w:val="24"/>
                <w:szCs w:val="24"/>
              </w:rPr>
              <w:t>e</w:t>
            </w:r>
            <w:proofErr w:type="spellEnd"/>
            <w:r w:rsidR="00937848" w:rsidRPr="00E60289">
              <w:rPr>
                <w:rFonts w:ascii="Times New Roman" w:hAnsi="Times New Roman" w:cs="Times New Roman"/>
                <w:sz w:val="24"/>
                <w:szCs w:val="24"/>
              </w:rPr>
              <w:t xml:space="preserve"> are h</w:t>
            </w:r>
            <w:r w:rsidR="00A470DE" w:rsidRPr="00E60289">
              <w:rPr>
                <w:rFonts w:ascii="Times New Roman" w:hAnsi="Times New Roman" w:cs="Times New Roman"/>
                <w:sz w:val="24"/>
                <w:szCs w:val="24"/>
              </w:rPr>
              <w:t xml:space="preserve">eat maps showing the total nitrogen uptake over the growing season for each pair of fertilisation times for </w:t>
            </w:r>
            <w:r w:rsidR="000343AB" w:rsidRPr="00E60289">
              <w:rPr>
                <w:rFonts w:ascii="Times New Roman" w:hAnsi="Times New Roman" w:cs="Times New Roman"/>
                <w:sz w:val="24"/>
                <w:szCs w:val="24"/>
              </w:rPr>
              <w:t xml:space="preserve">Rain pattern </w:t>
            </w:r>
            <w:r w:rsidR="00A470DE" w:rsidRPr="00E60289">
              <w:rPr>
                <w:rFonts w:ascii="Times New Roman" w:hAnsi="Times New Roman" w:cs="Times New Roman"/>
                <w:sz w:val="24"/>
                <w:szCs w:val="24"/>
              </w:rPr>
              <w:t>23</w:t>
            </w:r>
            <w:r w:rsidR="000343AB" w:rsidRPr="00E60289">
              <w:rPr>
                <w:rFonts w:ascii="Times New Roman" w:hAnsi="Times New Roman" w:cs="Times New Roman"/>
                <w:sz w:val="24"/>
                <w:szCs w:val="24"/>
              </w:rPr>
              <w:t xml:space="preserve"> </w:t>
            </w:r>
            <w:r w:rsidR="00A470DE" w:rsidRPr="00E60289">
              <w:rPr>
                <w:rFonts w:ascii="Times New Roman" w:hAnsi="Times New Roman" w:cs="Times New Roman"/>
                <w:sz w:val="24"/>
                <w:szCs w:val="24"/>
              </w:rPr>
              <w:t>(</w:t>
            </w:r>
            <w:r w:rsidR="000343AB" w:rsidRPr="00E60289">
              <w:rPr>
                <w:rFonts w:ascii="Times New Roman" w:hAnsi="Times New Roman" w:cs="Times New Roman"/>
                <w:sz w:val="24"/>
                <w:szCs w:val="24"/>
              </w:rPr>
              <w:t>a ‘dry’ year</w:t>
            </w:r>
            <w:r w:rsidR="00A470DE" w:rsidRPr="00E60289">
              <w:rPr>
                <w:rFonts w:ascii="Times New Roman" w:hAnsi="Times New Roman" w:cs="Times New Roman"/>
                <w:sz w:val="24"/>
                <w:szCs w:val="24"/>
              </w:rPr>
              <w:t>), 45</w:t>
            </w:r>
            <w:r w:rsidR="000343AB" w:rsidRPr="00E60289">
              <w:rPr>
                <w:rFonts w:ascii="Times New Roman" w:hAnsi="Times New Roman" w:cs="Times New Roman"/>
                <w:sz w:val="24"/>
                <w:szCs w:val="24"/>
              </w:rPr>
              <w:t xml:space="preserve"> </w:t>
            </w:r>
            <w:r w:rsidR="00A470DE" w:rsidRPr="00E60289">
              <w:rPr>
                <w:rFonts w:ascii="Times New Roman" w:hAnsi="Times New Roman" w:cs="Times New Roman"/>
                <w:sz w:val="24"/>
                <w:szCs w:val="24"/>
              </w:rPr>
              <w:t xml:space="preserve"> (</w:t>
            </w:r>
            <w:r w:rsidR="000343AB" w:rsidRPr="00E60289">
              <w:rPr>
                <w:rFonts w:ascii="Times New Roman" w:hAnsi="Times New Roman" w:cs="Times New Roman"/>
                <w:sz w:val="24"/>
                <w:szCs w:val="24"/>
              </w:rPr>
              <w:t>a ‘medium’ year</w:t>
            </w:r>
            <w:r w:rsidR="00A470DE" w:rsidRPr="00E60289">
              <w:rPr>
                <w:rFonts w:ascii="Times New Roman" w:hAnsi="Times New Roman" w:cs="Times New Roman"/>
                <w:sz w:val="24"/>
                <w:szCs w:val="24"/>
              </w:rPr>
              <w:t>) and 27 (</w:t>
            </w:r>
            <w:r w:rsidR="000343AB" w:rsidRPr="00E60289">
              <w:rPr>
                <w:rFonts w:ascii="Times New Roman" w:hAnsi="Times New Roman" w:cs="Times New Roman"/>
                <w:sz w:val="24"/>
                <w:szCs w:val="24"/>
              </w:rPr>
              <w:t>a ‘wet’ year</w:t>
            </w:r>
            <w:r w:rsidR="00937848" w:rsidRPr="00E60289">
              <w:rPr>
                <w:rFonts w:ascii="Times New Roman" w:hAnsi="Times New Roman" w:cs="Times New Roman"/>
                <w:sz w:val="24"/>
                <w:szCs w:val="24"/>
              </w:rPr>
              <w:t>) respectively</w:t>
            </w:r>
            <w:r w:rsidR="000343AB" w:rsidRPr="00E60289">
              <w:rPr>
                <w:rFonts w:ascii="Times New Roman" w:hAnsi="Times New Roman" w:cs="Times New Roman"/>
                <w:sz w:val="24"/>
                <w:szCs w:val="24"/>
              </w:rPr>
              <w:t>.</w:t>
            </w:r>
            <w:r w:rsidR="00A470DE" w:rsidRPr="00E60289">
              <w:rPr>
                <w:rFonts w:ascii="Times New Roman" w:hAnsi="Times New Roman" w:cs="Times New Roman"/>
                <w:sz w:val="24"/>
                <w:szCs w:val="24"/>
              </w:rPr>
              <w:t xml:space="preserve"> </w:t>
            </w:r>
            <w:r w:rsidR="00937848" w:rsidRPr="00E60289">
              <w:rPr>
                <w:rFonts w:ascii="Times New Roman" w:hAnsi="Times New Roman" w:cs="Times New Roman"/>
                <w:b/>
                <w:sz w:val="24"/>
                <w:szCs w:val="24"/>
              </w:rPr>
              <w:t>b</w:t>
            </w:r>
            <w:r w:rsidR="00A470DE" w:rsidRPr="00E60289">
              <w:rPr>
                <w:rFonts w:ascii="Times New Roman" w:hAnsi="Times New Roman" w:cs="Times New Roman"/>
                <w:sz w:val="24"/>
                <w:szCs w:val="24"/>
              </w:rPr>
              <w:t xml:space="preserve">, </w:t>
            </w:r>
            <w:r w:rsidR="00937848" w:rsidRPr="00E60289">
              <w:rPr>
                <w:rFonts w:ascii="Times New Roman" w:hAnsi="Times New Roman" w:cs="Times New Roman"/>
                <w:b/>
                <w:sz w:val="24"/>
                <w:szCs w:val="24"/>
              </w:rPr>
              <w:t>d</w:t>
            </w:r>
            <w:r w:rsidR="006F0124" w:rsidRPr="00E60289">
              <w:rPr>
                <w:rFonts w:ascii="Times New Roman" w:hAnsi="Times New Roman" w:cs="Times New Roman"/>
                <w:sz w:val="24"/>
                <w:szCs w:val="24"/>
              </w:rPr>
              <w:t>,</w:t>
            </w:r>
            <w:r w:rsidR="00A470DE" w:rsidRPr="00E60289">
              <w:rPr>
                <w:rFonts w:ascii="Times New Roman" w:hAnsi="Times New Roman" w:cs="Times New Roman"/>
                <w:sz w:val="24"/>
                <w:szCs w:val="24"/>
              </w:rPr>
              <w:t xml:space="preserve"> and </w:t>
            </w:r>
            <w:r w:rsidR="00937848" w:rsidRPr="00E60289">
              <w:rPr>
                <w:rFonts w:ascii="Times New Roman" w:hAnsi="Times New Roman" w:cs="Times New Roman"/>
                <w:b/>
                <w:sz w:val="24"/>
                <w:szCs w:val="24"/>
              </w:rPr>
              <w:t>f</w:t>
            </w:r>
            <w:r w:rsidR="00A470DE" w:rsidRPr="00E60289">
              <w:rPr>
                <w:rFonts w:ascii="Times New Roman" w:hAnsi="Times New Roman" w:cs="Times New Roman"/>
                <w:sz w:val="24"/>
                <w:szCs w:val="24"/>
              </w:rPr>
              <w:t xml:space="preserve"> show yield-scaled emissions, defined as total uptake over susceptibility to N</w:t>
            </w:r>
            <w:r w:rsidR="00A470DE" w:rsidRPr="00E60289">
              <w:rPr>
                <w:rFonts w:ascii="Times New Roman" w:hAnsi="Times New Roman" w:cs="Times New Roman"/>
                <w:sz w:val="24"/>
                <w:szCs w:val="24"/>
                <w:vertAlign w:val="subscript"/>
              </w:rPr>
              <w:t>2</w:t>
            </w:r>
            <w:r w:rsidR="00A470DE" w:rsidRPr="00E60289">
              <w:rPr>
                <w:rFonts w:ascii="Times New Roman" w:hAnsi="Times New Roman" w:cs="Times New Roman"/>
                <w:sz w:val="24"/>
                <w:szCs w:val="24"/>
              </w:rPr>
              <w:t>O release, for Rain pattern 23 (a ‘dry’ year), 45 (a ‘medium’ year) and 27 (a ‘wet’ year)</w:t>
            </w:r>
            <w:r w:rsidR="00875839">
              <w:rPr>
                <w:rFonts w:ascii="Times New Roman" w:hAnsi="Times New Roman" w:cs="Times New Roman"/>
                <w:sz w:val="24"/>
                <w:szCs w:val="24"/>
              </w:rPr>
              <w:t>,</w:t>
            </w:r>
            <w:r w:rsidR="00A470DE" w:rsidRPr="00E60289">
              <w:rPr>
                <w:rFonts w:ascii="Times New Roman" w:hAnsi="Times New Roman" w:cs="Times New Roman"/>
                <w:sz w:val="24"/>
                <w:szCs w:val="24"/>
              </w:rPr>
              <w:t xml:space="preserve"> respectively.</w:t>
            </w:r>
          </w:p>
        </w:tc>
      </w:tr>
    </w:tbl>
    <w:p w14:paraId="7B524EA1" w14:textId="77777777" w:rsidR="00F108A2" w:rsidRPr="00E60289" w:rsidRDefault="00F108A2" w:rsidP="00C17AE0">
      <w:pPr>
        <w:spacing w:line="48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016"/>
      </w:tblGrid>
      <w:tr w:rsidR="00750724" w:rsidRPr="00E60289" w14:paraId="3FD9213E" w14:textId="77777777" w:rsidTr="0005587E">
        <w:tc>
          <w:tcPr>
            <w:tcW w:w="9016" w:type="dxa"/>
          </w:tcPr>
          <w:p w14:paraId="1F9F5DAB" w14:textId="562D6F8A" w:rsidR="00D83ABF" w:rsidRPr="00E60289" w:rsidRDefault="0025667E" w:rsidP="00C17AE0">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w14:anchorId="20297556">
                <v:shape id="_x0000_i1028" type="#_x0000_t75" alt="" style="width:6in;height:189pt;mso-width-percent:0;mso-height-percent:0;mso-width-percent:0;mso-height-percent:0">
                  <v:imagedata r:id="rId20" o:title="Figure5-updated"/>
                </v:shape>
              </w:pict>
            </w:r>
          </w:p>
        </w:tc>
      </w:tr>
      <w:tr w:rsidR="00750724" w:rsidRPr="00E60289" w14:paraId="3E58BF29" w14:textId="77777777" w:rsidTr="0005587E">
        <w:tc>
          <w:tcPr>
            <w:tcW w:w="9016" w:type="dxa"/>
          </w:tcPr>
          <w:p w14:paraId="499D9B39" w14:textId="6DD10DB1" w:rsidR="00750724" w:rsidRPr="00E60289" w:rsidRDefault="00A07365" w:rsidP="002F7ECE">
            <w:pPr>
              <w:rPr>
                <w:rFonts w:ascii="Times New Roman" w:hAnsi="Times New Roman" w:cs="Times New Roman"/>
                <w:sz w:val="24"/>
                <w:szCs w:val="24"/>
              </w:rPr>
            </w:pPr>
            <w:bookmarkStart w:id="26" w:name="_Ref43992253"/>
            <w:r w:rsidRPr="00E60289">
              <w:rPr>
                <w:rFonts w:ascii="Times New Roman" w:hAnsi="Times New Roman" w:cs="Times New Roman"/>
                <w:sz w:val="24"/>
                <w:szCs w:val="24"/>
              </w:rPr>
              <w:t xml:space="preserve">Figure </w:t>
            </w:r>
            <w:r w:rsidR="00623484" w:rsidRPr="00E60289">
              <w:rPr>
                <w:rFonts w:ascii="Times New Roman" w:hAnsi="Times New Roman" w:cs="Times New Roman"/>
                <w:sz w:val="24"/>
                <w:szCs w:val="24"/>
              </w:rPr>
              <w:fldChar w:fldCharType="begin"/>
            </w:r>
            <w:r w:rsidR="00623484" w:rsidRPr="00E60289">
              <w:rPr>
                <w:rFonts w:ascii="Times New Roman" w:hAnsi="Times New Roman" w:cs="Times New Roman"/>
                <w:sz w:val="24"/>
                <w:szCs w:val="24"/>
              </w:rPr>
              <w:instrText xml:space="preserve"> SEQ Figure \* ARABIC </w:instrText>
            </w:r>
            <w:r w:rsidR="00623484" w:rsidRPr="00E60289">
              <w:rPr>
                <w:rFonts w:ascii="Times New Roman" w:hAnsi="Times New Roman" w:cs="Times New Roman"/>
                <w:sz w:val="24"/>
                <w:szCs w:val="24"/>
              </w:rPr>
              <w:fldChar w:fldCharType="separate"/>
            </w:r>
            <w:r w:rsidR="002D1799">
              <w:rPr>
                <w:rFonts w:ascii="Times New Roman" w:hAnsi="Times New Roman" w:cs="Times New Roman"/>
                <w:noProof/>
                <w:sz w:val="24"/>
                <w:szCs w:val="24"/>
              </w:rPr>
              <w:t>5</w:t>
            </w:r>
            <w:r w:rsidR="00623484" w:rsidRPr="00E60289">
              <w:rPr>
                <w:rFonts w:ascii="Times New Roman" w:hAnsi="Times New Roman" w:cs="Times New Roman"/>
                <w:sz w:val="24"/>
                <w:szCs w:val="24"/>
              </w:rPr>
              <w:fldChar w:fldCharType="end"/>
            </w:r>
            <w:bookmarkEnd w:id="26"/>
            <w:r w:rsidRPr="00E60289">
              <w:rPr>
                <w:rFonts w:ascii="Times New Roman" w:hAnsi="Times New Roman" w:cs="Times New Roman"/>
                <w:sz w:val="24"/>
                <w:szCs w:val="24"/>
              </w:rPr>
              <w:t xml:space="preserve">: </w:t>
            </w:r>
            <w:r w:rsidR="00963EE8" w:rsidRPr="00E60289">
              <w:rPr>
                <w:rFonts w:ascii="Times New Roman" w:hAnsi="Times New Roman" w:cs="Times New Roman"/>
                <w:sz w:val="24"/>
                <w:szCs w:val="24"/>
              </w:rPr>
              <w:t>M</w:t>
            </w:r>
            <w:r w:rsidR="00A314F6" w:rsidRPr="00E60289">
              <w:rPr>
                <w:rFonts w:ascii="Times New Roman" w:hAnsi="Times New Roman" w:cs="Times New Roman"/>
                <w:sz w:val="24"/>
                <w:szCs w:val="24"/>
              </w:rPr>
              <w:t xml:space="preserve">echanisms </w:t>
            </w:r>
            <w:r w:rsidR="0063717F" w:rsidRPr="00E60289">
              <w:rPr>
                <w:rFonts w:ascii="Times New Roman" w:hAnsi="Times New Roman" w:cs="Times New Roman"/>
                <w:sz w:val="24"/>
                <w:szCs w:val="24"/>
              </w:rPr>
              <w:t>governing nitrogen uptake</w:t>
            </w:r>
            <w:r w:rsidR="00C510F3">
              <w:rPr>
                <w:rFonts w:ascii="Times New Roman" w:hAnsi="Times New Roman" w:cs="Times New Roman"/>
                <w:sz w:val="24"/>
                <w:szCs w:val="24"/>
              </w:rPr>
              <w:t xml:space="preserve"> and</w:t>
            </w:r>
            <w:r w:rsidR="00B117AF" w:rsidRPr="00E60289">
              <w:rPr>
                <w:rFonts w:ascii="Times New Roman" w:hAnsi="Times New Roman" w:cs="Times New Roman"/>
                <w:sz w:val="24"/>
                <w:szCs w:val="24"/>
              </w:rPr>
              <w:t xml:space="preserve"> lo</w:t>
            </w:r>
            <w:r w:rsidR="00C510F3">
              <w:rPr>
                <w:rFonts w:ascii="Times New Roman" w:hAnsi="Times New Roman" w:cs="Times New Roman"/>
                <w:sz w:val="24"/>
                <w:szCs w:val="24"/>
              </w:rPr>
              <w:t>s</w:t>
            </w:r>
            <w:r w:rsidR="00B117AF" w:rsidRPr="00E60289">
              <w:rPr>
                <w:rFonts w:ascii="Times New Roman" w:hAnsi="Times New Roman" w:cs="Times New Roman"/>
                <w:sz w:val="24"/>
                <w:szCs w:val="24"/>
              </w:rPr>
              <w:t>ses</w:t>
            </w:r>
            <w:r w:rsidR="0063717F" w:rsidRPr="00E60289">
              <w:rPr>
                <w:rFonts w:ascii="Times New Roman" w:hAnsi="Times New Roman" w:cs="Times New Roman"/>
                <w:sz w:val="24"/>
                <w:szCs w:val="24"/>
              </w:rPr>
              <w:t>.</w:t>
            </w:r>
            <w:r w:rsidR="00E10FD7" w:rsidRPr="00E60289">
              <w:rPr>
                <w:rFonts w:ascii="Times New Roman" w:hAnsi="Times New Roman" w:cs="Times New Roman"/>
                <w:sz w:val="24"/>
                <w:szCs w:val="24"/>
              </w:rPr>
              <w:t xml:space="preserve"> </w:t>
            </w:r>
            <w:proofErr w:type="gramStart"/>
            <w:r w:rsidR="00B45E7F" w:rsidRPr="00E60289">
              <w:rPr>
                <w:rFonts w:ascii="Times New Roman" w:hAnsi="Times New Roman" w:cs="Times New Roman"/>
                <w:b/>
                <w:sz w:val="24"/>
                <w:szCs w:val="24"/>
              </w:rPr>
              <w:t>a</w:t>
            </w:r>
            <w:proofErr w:type="gramEnd"/>
            <w:r w:rsidR="00BE63D0" w:rsidRPr="00E60289">
              <w:rPr>
                <w:rFonts w:ascii="Times New Roman" w:hAnsi="Times New Roman" w:cs="Times New Roman"/>
                <w:sz w:val="24"/>
                <w:szCs w:val="24"/>
              </w:rPr>
              <w:t xml:space="preserve"> Nitrogen leaching rate</w:t>
            </w:r>
            <w:r w:rsidR="0019065B" w:rsidRPr="00E60289">
              <w:rPr>
                <w:rFonts w:ascii="Times New Roman" w:hAnsi="Times New Roman" w:cs="Times New Roman"/>
                <w:sz w:val="24"/>
                <w:szCs w:val="24"/>
              </w:rPr>
              <w:t xml:space="preserve"> for the ‘wet’ </w:t>
            </w:r>
            <w:r w:rsidR="004452FD" w:rsidRPr="00E60289">
              <w:rPr>
                <w:rFonts w:ascii="Times New Roman" w:hAnsi="Times New Roman" w:cs="Times New Roman"/>
                <w:sz w:val="24"/>
                <w:szCs w:val="24"/>
              </w:rPr>
              <w:t>year (</w:t>
            </w:r>
            <w:r w:rsidR="0019065B" w:rsidRPr="00E60289">
              <w:rPr>
                <w:rFonts w:ascii="Times New Roman" w:hAnsi="Times New Roman" w:cs="Times New Roman"/>
                <w:sz w:val="24"/>
                <w:szCs w:val="24"/>
              </w:rPr>
              <w:t>Rain</w:t>
            </w:r>
            <w:r w:rsidR="009C6062">
              <w:rPr>
                <w:rFonts w:ascii="Times New Roman" w:hAnsi="Times New Roman" w:cs="Times New Roman"/>
                <w:sz w:val="24"/>
                <w:szCs w:val="24"/>
              </w:rPr>
              <w:t xml:space="preserve"> pattern</w:t>
            </w:r>
            <w:r w:rsidR="0019065B" w:rsidRPr="00E60289">
              <w:rPr>
                <w:rFonts w:ascii="Times New Roman" w:hAnsi="Times New Roman" w:cs="Times New Roman"/>
                <w:sz w:val="24"/>
                <w:szCs w:val="24"/>
              </w:rPr>
              <w:t xml:space="preserve"> 27</w:t>
            </w:r>
            <w:r w:rsidR="004452FD" w:rsidRPr="00E60289">
              <w:rPr>
                <w:rFonts w:ascii="Times New Roman" w:hAnsi="Times New Roman" w:cs="Times New Roman"/>
                <w:sz w:val="24"/>
                <w:szCs w:val="24"/>
              </w:rPr>
              <w:t>)</w:t>
            </w:r>
            <w:r w:rsidR="0019065B" w:rsidRPr="00E60289">
              <w:rPr>
                <w:rFonts w:ascii="Times New Roman" w:hAnsi="Times New Roman" w:cs="Times New Roman"/>
                <w:sz w:val="24"/>
                <w:szCs w:val="24"/>
              </w:rPr>
              <w:t xml:space="preserve"> with the </w:t>
            </w:r>
            <w:r w:rsidR="009225EB" w:rsidRPr="00E60289">
              <w:rPr>
                <w:rFonts w:ascii="Times New Roman" w:hAnsi="Times New Roman" w:cs="Times New Roman"/>
                <w:sz w:val="24"/>
                <w:szCs w:val="24"/>
              </w:rPr>
              <w:t xml:space="preserve">first application at </w:t>
            </w:r>
            <m:oMath>
              <m:sSub>
                <m:sSubPr>
                  <m:ctrlPr>
                    <w:rPr>
                      <w:rFonts w:ascii="Cambria Math" w:hAnsi="Cambria Math" w:cs="Times New Roman"/>
                      <w:sz w:val="24"/>
                      <w:szCs w:val="24"/>
                    </w:rPr>
                  </m:ctrlPr>
                </m:sSubPr>
                <m:e>
                  <m:r>
                    <m:rPr>
                      <m:sty m:val="bi"/>
                    </m:rPr>
                    <w:rPr>
                      <w:rFonts w:ascii="Cambria Math" w:hAnsi="Cambria Math" w:cs="Times New Roman"/>
                      <w:sz w:val="24"/>
                      <w:szCs w:val="24"/>
                    </w:rPr>
                    <m:t>t</m:t>
                  </m:r>
                </m:e>
                <m:sub>
                  <m:r>
                    <m:rPr>
                      <m:sty m:val="b"/>
                    </m:rPr>
                    <w:rPr>
                      <w:rFonts w:ascii="Cambria Math" w:hAnsi="Cambria Math" w:cs="Times New Roman"/>
                      <w:sz w:val="24"/>
                      <w:szCs w:val="24"/>
                    </w:rPr>
                    <m:t>1</m:t>
                  </m:r>
                </m:sub>
              </m:sSub>
              <m:r>
                <m:rPr>
                  <m:sty m:val="p"/>
                </m:rPr>
                <w:rPr>
                  <w:rFonts w:ascii="Cambria Math" w:hAnsi="Cambria Math" w:cs="Times New Roman"/>
                  <w:sz w:val="24"/>
                  <w:szCs w:val="24"/>
                </w:rPr>
                <m:t>=</m:t>
              </m:r>
              <m:r>
                <m:rPr>
                  <m:sty m:val="b"/>
                </m:rPr>
                <w:rPr>
                  <w:rFonts w:ascii="Cambria Math" w:hAnsi="Cambria Math" w:cs="Times New Roman"/>
                  <w:sz w:val="24"/>
                  <w:szCs w:val="24"/>
                </w:rPr>
                <m:t>20</m:t>
              </m:r>
            </m:oMath>
            <w:r w:rsidR="009225EB" w:rsidRPr="00E60289">
              <w:rPr>
                <w:rFonts w:ascii="Times New Roman" w:hAnsi="Times New Roman" w:cs="Times New Roman"/>
                <w:sz w:val="24"/>
                <w:szCs w:val="24"/>
              </w:rPr>
              <w:t xml:space="preserve"> da</w:t>
            </w:r>
            <w:proofErr w:type="spellStart"/>
            <w:r w:rsidR="009225EB" w:rsidRPr="00E60289">
              <w:rPr>
                <w:rFonts w:ascii="Times New Roman" w:hAnsi="Times New Roman" w:cs="Times New Roman"/>
                <w:sz w:val="24"/>
                <w:szCs w:val="24"/>
              </w:rPr>
              <w:t>ys</w:t>
            </w:r>
            <w:proofErr w:type="spellEnd"/>
            <w:r w:rsidR="009225EB" w:rsidRPr="00E60289">
              <w:rPr>
                <w:rFonts w:ascii="Times New Roman" w:hAnsi="Times New Roman" w:cs="Times New Roman"/>
                <w:sz w:val="24"/>
                <w:szCs w:val="24"/>
              </w:rPr>
              <w:t xml:space="preserve"> and the second at </w:t>
            </w:r>
            <m:oMath>
              <m:sSub>
                <m:sSubPr>
                  <m:ctrlPr>
                    <w:rPr>
                      <w:rFonts w:ascii="Cambria Math" w:hAnsi="Cambria Math" w:cs="Times New Roman"/>
                      <w:sz w:val="24"/>
                      <w:szCs w:val="24"/>
                    </w:rPr>
                  </m:ctrlPr>
                </m:sSubPr>
                <m:e>
                  <m:r>
                    <m:rPr>
                      <m:sty m:val="bi"/>
                    </m:rPr>
                    <w:rPr>
                      <w:rFonts w:ascii="Cambria Math" w:hAnsi="Cambria Math" w:cs="Times New Roman"/>
                      <w:sz w:val="24"/>
                      <w:szCs w:val="24"/>
                    </w:rPr>
                    <m:t>t</m:t>
                  </m:r>
                </m:e>
                <m:sub>
                  <m:r>
                    <m:rPr>
                      <m:sty m:val="b"/>
                    </m:rPr>
                    <w:rPr>
                      <w:rFonts w:ascii="Cambria Math" w:hAnsi="Cambria Math" w:cs="Times New Roman"/>
                      <w:sz w:val="24"/>
                      <w:szCs w:val="24"/>
                    </w:rPr>
                    <m:t>2</m:t>
                  </m:r>
                </m:sub>
              </m:sSub>
              <m:r>
                <m:rPr>
                  <m:sty m:val="p"/>
                </m:rPr>
                <w:rPr>
                  <w:rFonts w:ascii="Cambria Math" w:hAnsi="Cambria Math" w:cs="Times New Roman"/>
                  <w:sz w:val="24"/>
                  <w:szCs w:val="24"/>
                </w:rPr>
                <m:t>=</m:t>
              </m:r>
              <m:r>
                <m:rPr>
                  <m:sty m:val="b"/>
                </m:rPr>
                <w:rPr>
                  <w:rFonts w:ascii="Cambria Math" w:hAnsi="Cambria Math" w:cs="Times New Roman"/>
                  <w:sz w:val="24"/>
                  <w:szCs w:val="24"/>
                </w:rPr>
                <m:t>50</m:t>
              </m:r>
            </m:oMath>
            <w:r w:rsidR="009225EB" w:rsidRPr="00E60289">
              <w:rPr>
                <w:rFonts w:ascii="Times New Roman" w:hAnsi="Times New Roman" w:cs="Times New Roman"/>
                <w:sz w:val="24"/>
                <w:szCs w:val="24"/>
              </w:rPr>
              <w:t xml:space="preserve"> days</w:t>
            </w:r>
            <w:r w:rsidR="004452FD" w:rsidRPr="00E60289">
              <w:rPr>
                <w:rFonts w:ascii="Times New Roman" w:hAnsi="Times New Roman" w:cs="Times New Roman"/>
                <w:sz w:val="24"/>
                <w:szCs w:val="24"/>
              </w:rPr>
              <w:t xml:space="preserve">; and for the ‘medium’ year, (Rain </w:t>
            </w:r>
            <w:r w:rsidR="009C6062">
              <w:rPr>
                <w:rFonts w:ascii="Times New Roman" w:hAnsi="Times New Roman" w:cs="Times New Roman"/>
                <w:sz w:val="24"/>
                <w:szCs w:val="24"/>
              </w:rPr>
              <w:t xml:space="preserve">pattern </w:t>
            </w:r>
            <w:r w:rsidR="004452FD" w:rsidRPr="00E60289">
              <w:rPr>
                <w:rFonts w:ascii="Times New Roman" w:hAnsi="Times New Roman" w:cs="Times New Roman"/>
                <w:sz w:val="24"/>
                <w:szCs w:val="24"/>
              </w:rPr>
              <w:t>45)</w:t>
            </w:r>
            <w:r w:rsidR="000A1F26" w:rsidRPr="00E60289">
              <w:rPr>
                <w:rFonts w:ascii="Times New Roman" w:hAnsi="Times New Roman" w:cs="Times New Roman"/>
                <w:sz w:val="24"/>
                <w:szCs w:val="24"/>
              </w:rPr>
              <w:t xml:space="preserve"> with the first application at </w:t>
            </w:r>
            <m:oMath>
              <m:sSub>
                <m:sSubPr>
                  <m:ctrlPr>
                    <w:rPr>
                      <w:rFonts w:ascii="Cambria Math" w:hAnsi="Cambria Math" w:cs="Times New Roman"/>
                      <w:sz w:val="24"/>
                      <w:szCs w:val="24"/>
                    </w:rPr>
                  </m:ctrlPr>
                </m:sSubPr>
                <m:e>
                  <m:r>
                    <m:rPr>
                      <m:sty m:val="bi"/>
                    </m:rPr>
                    <w:rPr>
                      <w:rFonts w:ascii="Cambria Math" w:hAnsi="Cambria Math" w:cs="Times New Roman"/>
                      <w:sz w:val="24"/>
                      <w:szCs w:val="24"/>
                    </w:rPr>
                    <m:t>t</m:t>
                  </m:r>
                </m:e>
                <m:sub>
                  <m:r>
                    <m:rPr>
                      <m:sty m:val="b"/>
                    </m:rPr>
                    <w:rPr>
                      <w:rFonts w:ascii="Cambria Math" w:hAnsi="Cambria Math" w:cs="Times New Roman"/>
                      <w:sz w:val="24"/>
                      <w:szCs w:val="24"/>
                    </w:rPr>
                    <m:t>1</m:t>
                  </m:r>
                </m:sub>
              </m:sSub>
              <m:r>
                <m:rPr>
                  <m:sty m:val="p"/>
                </m:rPr>
                <w:rPr>
                  <w:rFonts w:ascii="Cambria Math" w:hAnsi="Cambria Math" w:cs="Times New Roman"/>
                  <w:sz w:val="24"/>
                  <w:szCs w:val="24"/>
                </w:rPr>
                <m:t>=</m:t>
              </m:r>
              <m:r>
                <m:rPr>
                  <m:sty m:val="b"/>
                </m:rPr>
                <w:rPr>
                  <w:rFonts w:ascii="Cambria Math" w:hAnsi="Cambria Math" w:cs="Times New Roman"/>
                  <w:sz w:val="24"/>
                  <w:szCs w:val="24"/>
                </w:rPr>
                <m:t>32</m:t>
              </m:r>
            </m:oMath>
            <w:r w:rsidR="000A1F26" w:rsidRPr="00E60289">
              <w:rPr>
                <w:rFonts w:ascii="Times New Roman" w:hAnsi="Times New Roman" w:cs="Times New Roman"/>
                <w:sz w:val="24"/>
                <w:szCs w:val="24"/>
              </w:rPr>
              <w:t xml:space="preserve"> days and the second at </w:t>
            </w:r>
            <m:oMath>
              <m:sSub>
                <m:sSubPr>
                  <m:ctrlPr>
                    <w:rPr>
                      <w:rFonts w:ascii="Cambria Math" w:hAnsi="Cambria Math" w:cs="Times New Roman"/>
                      <w:sz w:val="24"/>
                      <w:szCs w:val="24"/>
                    </w:rPr>
                  </m:ctrlPr>
                </m:sSubPr>
                <m:e>
                  <m:r>
                    <m:rPr>
                      <m:sty m:val="bi"/>
                    </m:rPr>
                    <w:rPr>
                      <w:rFonts w:ascii="Cambria Math" w:hAnsi="Cambria Math" w:cs="Times New Roman"/>
                      <w:sz w:val="24"/>
                      <w:szCs w:val="24"/>
                    </w:rPr>
                    <m:t>t</m:t>
                  </m:r>
                </m:e>
                <m:sub>
                  <m:r>
                    <m:rPr>
                      <m:sty m:val="b"/>
                    </m:rPr>
                    <w:rPr>
                      <w:rFonts w:ascii="Cambria Math" w:hAnsi="Cambria Math" w:cs="Times New Roman"/>
                      <w:sz w:val="24"/>
                      <w:szCs w:val="24"/>
                    </w:rPr>
                    <m:t>2</m:t>
                  </m:r>
                </m:sub>
              </m:sSub>
              <m:r>
                <m:rPr>
                  <m:sty m:val="p"/>
                </m:rPr>
                <w:rPr>
                  <w:rFonts w:ascii="Cambria Math" w:hAnsi="Cambria Math" w:cs="Times New Roman"/>
                  <w:sz w:val="24"/>
                  <w:szCs w:val="24"/>
                </w:rPr>
                <m:t>=</m:t>
              </m:r>
              <m:r>
                <m:rPr>
                  <m:sty m:val="b"/>
                </m:rPr>
                <w:rPr>
                  <w:rFonts w:ascii="Cambria Math" w:hAnsi="Cambria Math" w:cs="Times New Roman"/>
                  <w:sz w:val="24"/>
                  <w:szCs w:val="24"/>
                </w:rPr>
                <m:t>37</m:t>
              </m:r>
            </m:oMath>
            <w:r w:rsidR="000A1F26" w:rsidRPr="00E60289">
              <w:rPr>
                <w:rFonts w:ascii="Times New Roman" w:hAnsi="Times New Roman" w:cs="Times New Roman"/>
                <w:sz w:val="24"/>
                <w:szCs w:val="24"/>
              </w:rPr>
              <w:t xml:space="preserve"> days. These application times achieve the maximum </w:t>
            </w:r>
            <w:r w:rsidR="006B3C6B">
              <w:rPr>
                <w:rFonts w:ascii="Times New Roman" w:hAnsi="Times New Roman" w:cs="Times New Roman"/>
                <w:sz w:val="24"/>
                <w:szCs w:val="24"/>
              </w:rPr>
              <w:t xml:space="preserve">uptake </w:t>
            </w:r>
            <w:r w:rsidR="000A1F26" w:rsidRPr="00E60289">
              <w:rPr>
                <w:rFonts w:ascii="Times New Roman" w:hAnsi="Times New Roman" w:cs="Times New Roman"/>
                <w:sz w:val="24"/>
                <w:szCs w:val="24"/>
              </w:rPr>
              <w:t>for each rainfall pattern.</w:t>
            </w:r>
            <w:r w:rsidR="00E10FD7" w:rsidRPr="00E60289">
              <w:rPr>
                <w:rFonts w:ascii="Times New Roman" w:hAnsi="Times New Roman" w:cs="Times New Roman"/>
                <w:sz w:val="24"/>
                <w:szCs w:val="24"/>
              </w:rPr>
              <w:t xml:space="preserve"> </w:t>
            </w:r>
            <w:proofErr w:type="gramStart"/>
            <w:r w:rsidR="00B45E7F" w:rsidRPr="00E60289">
              <w:rPr>
                <w:rFonts w:ascii="Times New Roman" w:hAnsi="Times New Roman" w:cs="Times New Roman"/>
                <w:b/>
                <w:sz w:val="24"/>
                <w:szCs w:val="24"/>
              </w:rPr>
              <w:t>b</w:t>
            </w:r>
            <w:proofErr w:type="gramEnd"/>
            <w:r w:rsidR="007C7AC6" w:rsidRPr="00E60289">
              <w:rPr>
                <w:rFonts w:ascii="Times New Roman" w:hAnsi="Times New Roman" w:cs="Times New Roman"/>
                <w:sz w:val="24"/>
                <w:szCs w:val="24"/>
              </w:rPr>
              <w:t xml:space="preserve"> Nitrate concentrations profiles at day 10, day 50 and at the final day 112 for the ‘dry’ year (Rain</w:t>
            </w:r>
            <w:r w:rsidR="009C6062">
              <w:rPr>
                <w:rFonts w:ascii="Times New Roman" w:hAnsi="Times New Roman" w:cs="Times New Roman"/>
                <w:sz w:val="24"/>
                <w:szCs w:val="24"/>
              </w:rPr>
              <w:t xml:space="preserve"> pattern</w:t>
            </w:r>
            <w:r w:rsidR="007C7AC6" w:rsidRPr="00E60289">
              <w:rPr>
                <w:rFonts w:ascii="Times New Roman" w:hAnsi="Times New Roman" w:cs="Times New Roman"/>
                <w:sz w:val="24"/>
                <w:szCs w:val="24"/>
              </w:rPr>
              <w:t xml:space="preserve"> 23) and the </w:t>
            </w:r>
            <w:r w:rsidR="009C6062">
              <w:rPr>
                <w:rFonts w:ascii="Times New Roman" w:hAnsi="Times New Roman" w:cs="Times New Roman"/>
                <w:sz w:val="24"/>
                <w:szCs w:val="24"/>
              </w:rPr>
              <w:t>‘</w:t>
            </w:r>
            <w:r w:rsidR="007C7AC6" w:rsidRPr="00E60289">
              <w:rPr>
                <w:rFonts w:ascii="Times New Roman" w:hAnsi="Times New Roman" w:cs="Times New Roman"/>
                <w:sz w:val="24"/>
                <w:szCs w:val="24"/>
              </w:rPr>
              <w:t>medium</w:t>
            </w:r>
            <w:r w:rsidR="009C6062">
              <w:rPr>
                <w:rFonts w:ascii="Times New Roman" w:hAnsi="Times New Roman" w:cs="Times New Roman"/>
                <w:sz w:val="24"/>
                <w:szCs w:val="24"/>
              </w:rPr>
              <w:t>’</w:t>
            </w:r>
            <w:r w:rsidR="007C7AC6" w:rsidRPr="00E60289">
              <w:rPr>
                <w:rFonts w:ascii="Times New Roman" w:hAnsi="Times New Roman" w:cs="Times New Roman"/>
                <w:sz w:val="24"/>
                <w:szCs w:val="24"/>
              </w:rPr>
              <w:t xml:space="preserve"> year (Rain </w:t>
            </w:r>
            <w:r w:rsidR="009C6062">
              <w:rPr>
                <w:rFonts w:ascii="Times New Roman" w:hAnsi="Times New Roman" w:cs="Times New Roman"/>
                <w:sz w:val="24"/>
                <w:szCs w:val="24"/>
              </w:rPr>
              <w:t xml:space="preserve">pattern </w:t>
            </w:r>
            <w:r w:rsidR="007C7AC6" w:rsidRPr="00E60289">
              <w:rPr>
                <w:rFonts w:ascii="Times New Roman" w:hAnsi="Times New Roman" w:cs="Times New Roman"/>
                <w:sz w:val="24"/>
                <w:szCs w:val="24"/>
              </w:rPr>
              <w:t>45)</w:t>
            </w:r>
            <w:r w:rsidR="00B4233D" w:rsidRPr="00E60289">
              <w:rPr>
                <w:rFonts w:ascii="Times New Roman" w:hAnsi="Times New Roman" w:cs="Times New Roman"/>
                <w:sz w:val="24"/>
                <w:szCs w:val="24"/>
              </w:rPr>
              <w:t>. The fertilisation time</w:t>
            </w:r>
            <w:r w:rsidR="003A0E33" w:rsidRPr="00E60289">
              <w:rPr>
                <w:rFonts w:ascii="Times New Roman" w:hAnsi="Times New Roman" w:cs="Times New Roman"/>
                <w:sz w:val="24"/>
                <w:szCs w:val="24"/>
              </w:rPr>
              <w:t xml:space="preserve">s for both years </w:t>
            </w:r>
            <w:r w:rsidR="006F3B72">
              <w:rPr>
                <w:rFonts w:ascii="Times New Roman" w:hAnsi="Times New Roman" w:cs="Times New Roman"/>
                <w:sz w:val="24"/>
                <w:szCs w:val="24"/>
              </w:rPr>
              <w:t>are</w:t>
            </w:r>
            <w:r w:rsidR="006F3B72" w:rsidRPr="00E60289">
              <w:rPr>
                <w:rFonts w:ascii="Times New Roman" w:hAnsi="Times New Roman" w:cs="Times New Roman"/>
                <w:sz w:val="24"/>
                <w:szCs w:val="24"/>
              </w:rPr>
              <w:t xml:space="preserve"> </w:t>
            </w:r>
            <w:r w:rsidR="00B4233D" w:rsidRPr="00E60289">
              <w:rPr>
                <w:rFonts w:ascii="Times New Roman" w:hAnsi="Times New Roman" w:cs="Times New Roman"/>
                <w:sz w:val="24"/>
                <w:szCs w:val="24"/>
              </w:rPr>
              <w:t>chosen as</w:t>
            </w:r>
            <w:r w:rsidR="003A0E33" w:rsidRPr="00E60289">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bi"/>
                    </m:rPr>
                    <w:rPr>
                      <w:rFonts w:ascii="Cambria Math" w:hAnsi="Cambria Math" w:cs="Times New Roman"/>
                      <w:sz w:val="24"/>
                      <w:szCs w:val="24"/>
                    </w:rPr>
                    <m:t>t</m:t>
                  </m:r>
                </m:e>
                <m:sub>
                  <m:r>
                    <m:rPr>
                      <m:sty m:val="b"/>
                    </m:rPr>
                    <w:rPr>
                      <w:rFonts w:ascii="Cambria Math" w:hAnsi="Cambria Math" w:cs="Times New Roman"/>
                      <w:sz w:val="24"/>
                      <w:szCs w:val="24"/>
                    </w:rPr>
                    <m:t>1</m:t>
                  </m:r>
                </m:sub>
              </m:sSub>
              <m:r>
                <m:rPr>
                  <m:sty m:val="p"/>
                </m:rPr>
                <w:rPr>
                  <w:rFonts w:ascii="Cambria Math" w:hAnsi="Cambria Math" w:cs="Times New Roman"/>
                  <w:sz w:val="24"/>
                  <w:szCs w:val="24"/>
                </w:rPr>
                <m:t>=</m:t>
              </m:r>
              <m:r>
                <m:rPr>
                  <m:sty m:val="b"/>
                </m:rPr>
                <w:rPr>
                  <w:rFonts w:ascii="Cambria Math" w:hAnsi="Cambria Math" w:cs="Times New Roman"/>
                  <w:sz w:val="24"/>
                  <w:szCs w:val="24"/>
                </w:rPr>
                <m:t>9</m:t>
              </m:r>
            </m:oMath>
            <w:r w:rsidR="003A0E33" w:rsidRPr="00E60289">
              <w:rPr>
                <w:rFonts w:ascii="Times New Roman" w:hAnsi="Times New Roman" w:cs="Times New Roman"/>
                <w:sz w:val="24"/>
                <w:szCs w:val="24"/>
              </w:rPr>
              <w:t xml:space="preserve"> days and </w:t>
            </w:r>
            <m:oMath>
              <m:sSub>
                <m:sSubPr>
                  <m:ctrlPr>
                    <w:rPr>
                      <w:rFonts w:ascii="Cambria Math" w:hAnsi="Cambria Math" w:cs="Times New Roman"/>
                      <w:sz w:val="24"/>
                      <w:szCs w:val="24"/>
                    </w:rPr>
                  </m:ctrlPr>
                </m:sSubPr>
                <m:e>
                  <m:r>
                    <m:rPr>
                      <m:sty m:val="bi"/>
                    </m:rPr>
                    <w:rPr>
                      <w:rFonts w:ascii="Cambria Math" w:hAnsi="Cambria Math" w:cs="Times New Roman"/>
                      <w:sz w:val="24"/>
                      <w:szCs w:val="24"/>
                    </w:rPr>
                    <m:t>t</m:t>
                  </m:r>
                </m:e>
                <m:sub>
                  <m:r>
                    <m:rPr>
                      <m:sty m:val="b"/>
                    </m:rPr>
                    <w:rPr>
                      <w:rFonts w:ascii="Cambria Math" w:hAnsi="Cambria Math" w:cs="Times New Roman"/>
                      <w:sz w:val="24"/>
                      <w:szCs w:val="24"/>
                    </w:rPr>
                    <m:t>2</m:t>
                  </m:r>
                </m:sub>
              </m:sSub>
              <m:r>
                <m:rPr>
                  <m:sty m:val="p"/>
                </m:rPr>
                <w:rPr>
                  <w:rFonts w:ascii="Cambria Math" w:hAnsi="Cambria Math" w:cs="Times New Roman"/>
                  <w:sz w:val="24"/>
                  <w:szCs w:val="24"/>
                </w:rPr>
                <m:t>=</m:t>
              </m:r>
              <m:r>
                <m:rPr>
                  <m:sty m:val="b"/>
                </m:rPr>
                <w:rPr>
                  <w:rFonts w:ascii="Cambria Math" w:hAnsi="Cambria Math" w:cs="Times New Roman"/>
                  <w:sz w:val="24"/>
                  <w:szCs w:val="24"/>
                </w:rPr>
                <m:t>49</m:t>
              </m:r>
            </m:oMath>
            <w:r w:rsidR="003A0E33" w:rsidRPr="00E60289">
              <w:rPr>
                <w:rFonts w:ascii="Times New Roman" w:hAnsi="Times New Roman" w:cs="Times New Roman"/>
                <w:sz w:val="24"/>
                <w:szCs w:val="24"/>
              </w:rPr>
              <w:t xml:space="preserve"> days to capture the decreased uptake from late fertilisation present in the dry year but not the medium.</w:t>
            </w:r>
          </w:p>
        </w:tc>
      </w:tr>
    </w:tbl>
    <w:p w14:paraId="6DAA5F7C" w14:textId="77777777" w:rsidR="00750724" w:rsidRPr="00E60289" w:rsidRDefault="00750724" w:rsidP="00C17AE0">
      <w:pPr>
        <w:spacing w:line="480" w:lineRule="auto"/>
        <w:rPr>
          <w:rFonts w:ascii="Times New Roman" w:hAnsi="Times New Roman" w:cs="Times New Roman"/>
          <w:sz w:val="24"/>
          <w:szCs w:val="24"/>
        </w:rPr>
      </w:pPr>
    </w:p>
    <w:p w14:paraId="3C1DFED9" w14:textId="36A25F25" w:rsidR="00BC5BF7" w:rsidRPr="00C510F3" w:rsidRDefault="00875839" w:rsidP="00C17AE0">
      <w:pPr>
        <w:pStyle w:val="Heading2"/>
        <w:spacing w:line="480" w:lineRule="auto"/>
        <w:rPr>
          <w:rFonts w:ascii="Times New Roman" w:hAnsi="Times New Roman" w:cs="Times New Roman"/>
          <w:i/>
          <w:iCs/>
          <w:sz w:val="24"/>
          <w:szCs w:val="24"/>
        </w:rPr>
      </w:pPr>
      <w:r w:rsidRPr="00C510F3">
        <w:rPr>
          <w:rFonts w:ascii="Times New Roman" w:hAnsi="Times New Roman" w:cs="Times New Roman"/>
          <w:i/>
          <w:iCs/>
          <w:caps w:val="0"/>
          <w:sz w:val="24"/>
          <w:szCs w:val="24"/>
        </w:rPr>
        <w:t>Comparison to field studies</w:t>
      </w:r>
    </w:p>
    <w:p w14:paraId="65C6ACC3" w14:textId="69C038C4" w:rsidR="00026BC7" w:rsidRPr="00E60289" w:rsidRDefault="0094313F" w:rsidP="002F7ECE">
      <w:pPr>
        <w:spacing w:line="480" w:lineRule="auto"/>
        <w:jc w:val="both"/>
        <w:rPr>
          <w:rFonts w:ascii="Times New Roman" w:hAnsi="Times New Roman" w:cs="Times New Roman"/>
          <w:sz w:val="24"/>
          <w:szCs w:val="24"/>
        </w:rPr>
      </w:pPr>
      <w:r w:rsidRPr="00E60289">
        <w:rPr>
          <w:rFonts w:ascii="Times New Roman" w:hAnsi="Times New Roman" w:cs="Times New Roman"/>
          <w:sz w:val="24"/>
          <w:szCs w:val="24"/>
        </w:rPr>
        <w:t xml:space="preserve">By </w:t>
      </w:r>
      <w:r w:rsidR="001144C0" w:rsidRPr="00E60289">
        <w:rPr>
          <w:rFonts w:ascii="Times New Roman" w:hAnsi="Times New Roman" w:cs="Times New Roman"/>
          <w:sz w:val="24"/>
          <w:szCs w:val="24"/>
        </w:rPr>
        <w:t>choosing appropriate</w:t>
      </w:r>
      <w:r w:rsidRPr="00E60289">
        <w:rPr>
          <w:rFonts w:ascii="Times New Roman" w:hAnsi="Times New Roman" w:cs="Times New Roman"/>
          <w:sz w:val="24"/>
          <w:szCs w:val="24"/>
        </w:rPr>
        <w:t xml:space="preserve"> fertilisation times</w:t>
      </w:r>
      <w:r w:rsidR="00875839">
        <w:rPr>
          <w:rFonts w:ascii="Times New Roman" w:hAnsi="Times New Roman" w:cs="Times New Roman"/>
          <w:sz w:val="24"/>
          <w:szCs w:val="24"/>
        </w:rPr>
        <w:t>,</w:t>
      </w:r>
      <w:r w:rsidRPr="00E60289">
        <w:rPr>
          <w:rFonts w:ascii="Times New Roman" w:hAnsi="Times New Roman" w:cs="Times New Roman"/>
          <w:sz w:val="24"/>
          <w:szCs w:val="24"/>
        </w:rPr>
        <w:t xml:space="preserve"> the model </w:t>
      </w:r>
      <w:r w:rsidR="00560183">
        <w:rPr>
          <w:rFonts w:ascii="Times New Roman" w:hAnsi="Times New Roman" w:cs="Times New Roman"/>
          <w:sz w:val="24"/>
          <w:szCs w:val="24"/>
        </w:rPr>
        <w:t xml:space="preserve">can </w:t>
      </w:r>
      <w:r w:rsidRPr="00E60289">
        <w:rPr>
          <w:rFonts w:ascii="Times New Roman" w:hAnsi="Times New Roman" w:cs="Times New Roman"/>
          <w:sz w:val="24"/>
          <w:szCs w:val="24"/>
        </w:rPr>
        <w:t xml:space="preserve">recreate contrasting trends </w:t>
      </w:r>
      <w:r w:rsidR="00560183">
        <w:rPr>
          <w:rFonts w:ascii="Times New Roman" w:hAnsi="Times New Roman" w:cs="Times New Roman"/>
          <w:sz w:val="24"/>
          <w:szCs w:val="24"/>
        </w:rPr>
        <w:t xml:space="preserve">seen </w:t>
      </w:r>
      <w:r w:rsidRPr="00E60289">
        <w:rPr>
          <w:rFonts w:ascii="Times New Roman" w:hAnsi="Times New Roman" w:cs="Times New Roman"/>
          <w:sz w:val="24"/>
          <w:szCs w:val="24"/>
        </w:rPr>
        <w:t xml:space="preserve">in long term field studies regarding </w:t>
      </w:r>
      <w:r w:rsidR="00E82934">
        <w:rPr>
          <w:rFonts w:ascii="Times New Roman" w:hAnsi="Times New Roman" w:cs="Times New Roman"/>
          <w:sz w:val="24"/>
          <w:szCs w:val="24"/>
        </w:rPr>
        <w:t>NUE</w:t>
      </w:r>
      <w:r w:rsidRPr="00E60289">
        <w:rPr>
          <w:rFonts w:ascii="Times New Roman" w:hAnsi="Times New Roman" w:cs="Times New Roman"/>
          <w:sz w:val="24"/>
          <w:szCs w:val="24"/>
        </w:rPr>
        <w:t xml:space="preserve">, </w:t>
      </w:r>
      <w:r w:rsidR="00E926D2" w:rsidRPr="00E60289">
        <w:rPr>
          <w:rFonts w:ascii="Times New Roman" w:hAnsi="Times New Roman" w:cs="Times New Roman"/>
          <w:sz w:val="24"/>
          <w:szCs w:val="24"/>
        </w:rPr>
        <w:fldChar w:fldCharType="begin"/>
      </w:r>
      <w:r w:rsidR="00E926D2" w:rsidRPr="00E60289">
        <w:rPr>
          <w:rFonts w:ascii="Times New Roman" w:hAnsi="Times New Roman" w:cs="Times New Roman"/>
          <w:sz w:val="24"/>
          <w:szCs w:val="24"/>
        </w:rPr>
        <w:instrText xml:space="preserve"> REF _Ref45534891 \h </w:instrText>
      </w:r>
      <w:r w:rsidR="00F7532B" w:rsidRPr="00E60289">
        <w:rPr>
          <w:rFonts w:ascii="Times New Roman" w:hAnsi="Times New Roman" w:cs="Times New Roman"/>
          <w:sz w:val="24"/>
          <w:szCs w:val="24"/>
        </w:rPr>
        <w:instrText xml:space="preserve"> \* MERGEFORMAT </w:instrText>
      </w:r>
      <w:r w:rsidR="00E926D2" w:rsidRPr="00E60289">
        <w:rPr>
          <w:rFonts w:ascii="Times New Roman" w:hAnsi="Times New Roman" w:cs="Times New Roman"/>
          <w:sz w:val="24"/>
          <w:szCs w:val="24"/>
        </w:rPr>
      </w:r>
      <w:r w:rsidR="00E926D2"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 xml:space="preserve">Figure </w:t>
      </w:r>
      <w:r w:rsidR="002D1799">
        <w:rPr>
          <w:rFonts w:ascii="Times New Roman" w:hAnsi="Times New Roman" w:cs="Times New Roman"/>
          <w:noProof/>
          <w:sz w:val="24"/>
          <w:szCs w:val="24"/>
        </w:rPr>
        <w:t>6</w:t>
      </w:r>
      <w:r w:rsidR="00E926D2" w:rsidRPr="00E60289">
        <w:rPr>
          <w:rFonts w:ascii="Times New Roman" w:hAnsi="Times New Roman" w:cs="Times New Roman"/>
          <w:sz w:val="24"/>
          <w:szCs w:val="24"/>
        </w:rPr>
        <w:fldChar w:fldCharType="end"/>
      </w:r>
      <w:r w:rsidR="00305177" w:rsidRPr="00E60289">
        <w:rPr>
          <w:rFonts w:ascii="Times New Roman" w:hAnsi="Times New Roman" w:cs="Times New Roman"/>
          <w:sz w:val="24"/>
          <w:szCs w:val="24"/>
        </w:rPr>
        <w:t>a</w:t>
      </w:r>
      <w:r w:rsidRPr="00E60289">
        <w:rPr>
          <w:rFonts w:ascii="Times New Roman" w:hAnsi="Times New Roman" w:cs="Times New Roman"/>
          <w:sz w:val="24"/>
          <w:szCs w:val="24"/>
        </w:rPr>
        <w:t xml:space="preserve"> (increased rainfall lowered </w:t>
      </w:r>
      <w:r w:rsidR="00E82934">
        <w:rPr>
          <w:rFonts w:ascii="Times New Roman" w:hAnsi="Times New Roman" w:cs="Times New Roman"/>
          <w:sz w:val="24"/>
          <w:szCs w:val="24"/>
        </w:rPr>
        <w:t>NUE</w:t>
      </w:r>
      <w:r w:rsidRPr="00E60289">
        <w:rPr>
          <w:rFonts w:ascii="Times New Roman" w:hAnsi="Times New Roman" w:cs="Times New Roman"/>
          <w:sz w:val="24"/>
          <w:szCs w:val="24"/>
        </w:rPr>
        <w:t xml:space="preserve">) and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REF _Ref45534891 \h  \* MERGEFORMAT </w:instrText>
      </w:r>
      <w:r w:rsidRPr="00E60289">
        <w:rPr>
          <w:rFonts w:ascii="Times New Roman" w:hAnsi="Times New Roman" w:cs="Times New Roman"/>
          <w:sz w:val="24"/>
          <w:szCs w:val="24"/>
        </w:rPr>
      </w:r>
      <w:r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 xml:space="preserve">Figure </w:t>
      </w:r>
      <w:r w:rsidR="002D1799">
        <w:rPr>
          <w:rFonts w:ascii="Times New Roman" w:hAnsi="Times New Roman" w:cs="Times New Roman"/>
          <w:noProof/>
          <w:sz w:val="24"/>
          <w:szCs w:val="24"/>
        </w:rPr>
        <w:t>6</w:t>
      </w:r>
      <w:r w:rsidRPr="00E60289">
        <w:rPr>
          <w:rFonts w:ascii="Times New Roman" w:hAnsi="Times New Roman" w:cs="Times New Roman"/>
          <w:sz w:val="24"/>
          <w:szCs w:val="24"/>
        </w:rPr>
        <w:fldChar w:fldCharType="end"/>
      </w:r>
      <w:r w:rsidR="00305177" w:rsidRPr="00E60289">
        <w:rPr>
          <w:rFonts w:ascii="Times New Roman" w:hAnsi="Times New Roman" w:cs="Times New Roman"/>
          <w:sz w:val="24"/>
          <w:szCs w:val="24"/>
        </w:rPr>
        <w:t>b</w:t>
      </w:r>
      <w:r w:rsidR="00516F5C" w:rsidRPr="00E60289">
        <w:rPr>
          <w:rFonts w:ascii="Times New Roman" w:hAnsi="Times New Roman" w:cs="Times New Roman"/>
          <w:sz w:val="24"/>
          <w:szCs w:val="24"/>
        </w:rPr>
        <w:t xml:space="preserve"> (increased rainfall increased</w:t>
      </w:r>
      <w:r w:rsidRPr="00E60289">
        <w:rPr>
          <w:rFonts w:ascii="Times New Roman" w:hAnsi="Times New Roman" w:cs="Times New Roman"/>
          <w:sz w:val="24"/>
          <w:szCs w:val="24"/>
        </w:rPr>
        <w:t xml:space="preserve"> </w:t>
      </w:r>
      <w:r w:rsidR="00E82934">
        <w:rPr>
          <w:rFonts w:ascii="Times New Roman" w:hAnsi="Times New Roman" w:cs="Times New Roman"/>
          <w:sz w:val="24"/>
          <w:szCs w:val="24"/>
        </w:rPr>
        <w:t>NUE</w:t>
      </w:r>
      <w:r w:rsidRPr="00E60289">
        <w:rPr>
          <w:rFonts w:ascii="Times New Roman" w:hAnsi="Times New Roman" w:cs="Times New Roman"/>
          <w:sz w:val="24"/>
          <w:szCs w:val="24"/>
        </w:rPr>
        <w:t>)</w:t>
      </w:r>
      <w:r w:rsidR="000D7774" w:rsidRPr="00E60289">
        <w:rPr>
          <w:rFonts w:ascii="Times New Roman" w:hAnsi="Times New Roman" w:cs="Times New Roman"/>
          <w:sz w:val="24"/>
          <w:szCs w:val="24"/>
        </w:rPr>
        <w:t>.</w:t>
      </w:r>
      <w:r w:rsidR="00D27342" w:rsidRPr="00E60289">
        <w:rPr>
          <w:rFonts w:ascii="Times New Roman" w:hAnsi="Times New Roman" w:cs="Times New Roman"/>
          <w:sz w:val="24"/>
          <w:szCs w:val="24"/>
        </w:rPr>
        <w:t xml:space="preserve"> </w:t>
      </w:r>
      <w:hyperlink w:anchor="_ENREF_36" w:tooltip="Powlson, 1992 #307" w:history="1">
        <w:r w:rsidR="0022534B" w:rsidRPr="00E60289">
          <w:rPr>
            <w:rFonts w:ascii="Times New Roman" w:hAnsi="Times New Roman" w:cs="Times New Roman"/>
            <w:sz w:val="24"/>
            <w:szCs w:val="24"/>
          </w:rPr>
          <w:fldChar w:fldCharType="begin"/>
        </w:r>
        <w:r w:rsidR="0022534B">
          <w:rPr>
            <w:rFonts w:ascii="Times New Roman" w:hAnsi="Times New Roman" w:cs="Times New Roman"/>
            <w:sz w:val="24"/>
            <w:szCs w:val="24"/>
          </w:rPr>
          <w:instrText xml:space="preserve"> ADDIN EN.CITE &lt;EndNote&gt;&lt;Cite AuthorYear="1"&gt;&lt;Author&gt;Powlson&lt;/Author&gt;&lt;Year&gt;1992&lt;/Year&gt;&lt;RecNum&gt;307&lt;/RecNum&gt;&lt;DisplayText&gt;Powlson et al. (1992&lt;/DisplayText&gt;&lt;record&gt;&lt;rec-number&gt;307&lt;/rec-number&gt;&lt;foreign-keys&gt;&lt;key app="EN" db-id="0sapex5pfwrt05ep5w3x2zd0tdt9050e5fax" timestamp="1591699173"&gt;307&lt;/key&gt;&lt;/foreign-keys&gt;&lt;ref-type name="Journal Article"&gt;17&lt;/ref-type&gt;&lt;contributors&gt;&lt;authors&gt;&lt;author&gt;Powlson, DS&lt;/author&gt;&lt;author&gt;Hart, PBS&lt;/author&gt;&lt;author&gt;Poulton, PR&lt;/author&gt;&lt;author&gt;Johnston, AE&lt;/author&gt;&lt;author&gt;Jenkinson, DS&lt;/author&gt;&lt;/authors&gt;&lt;/contributors&gt;&lt;titles&gt;&lt;title&gt;Influence of soil type, crop management and weather on the recovery of 15 N-labelled fertilizer applied to winter wheat in spring&lt;/title&gt;&lt;secondary-title&gt;The Journal of Agricultural Science&lt;/secondary-title&gt;&lt;/titles&gt;&lt;periodical&gt;&lt;full-title&gt;The Journal of Agricultural Science&lt;/full-title&gt;&lt;/periodical&gt;&lt;pages&gt;83-100&lt;/pages&gt;&lt;volume&gt;118&lt;/volume&gt;&lt;number&gt;1&lt;/number&gt;&lt;dates&gt;&lt;year&gt;1992&lt;/year&gt;&lt;/dates&gt;&lt;isbn&gt;1469-5146&lt;/isbn&gt;&lt;urls&gt;&lt;/urls&gt;&lt;/record&gt;&lt;/Cite&gt;&lt;/EndNote&gt;</w:instrText>
        </w:r>
        <w:r w:rsidR="0022534B" w:rsidRPr="00E60289">
          <w:rPr>
            <w:rFonts w:ascii="Times New Roman" w:hAnsi="Times New Roman" w:cs="Times New Roman"/>
            <w:sz w:val="24"/>
            <w:szCs w:val="24"/>
          </w:rPr>
          <w:fldChar w:fldCharType="separate"/>
        </w:r>
        <w:r w:rsidR="0022534B">
          <w:rPr>
            <w:rFonts w:ascii="Times New Roman" w:hAnsi="Times New Roman" w:cs="Times New Roman"/>
            <w:noProof/>
            <w:sz w:val="24"/>
            <w:szCs w:val="24"/>
          </w:rPr>
          <w:t>Powlson et al. (1992</w:t>
        </w:r>
        <w:r w:rsidR="0022534B" w:rsidRPr="00E60289">
          <w:rPr>
            <w:rFonts w:ascii="Times New Roman" w:hAnsi="Times New Roman" w:cs="Times New Roman"/>
            <w:sz w:val="24"/>
            <w:szCs w:val="24"/>
          </w:rPr>
          <w:fldChar w:fldCharType="end"/>
        </w:r>
      </w:hyperlink>
      <w:r w:rsidR="00F077C4">
        <w:rPr>
          <w:rFonts w:ascii="Times New Roman" w:hAnsi="Times New Roman" w:cs="Times New Roman"/>
          <w:sz w:val="24"/>
          <w:szCs w:val="24"/>
        </w:rPr>
        <w:t>)</w:t>
      </w:r>
      <w:r w:rsidR="00D27342" w:rsidRPr="00E60289">
        <w:rPr>
          <w:rFonts w:ascii="Times New Roman" w:hAnsi="Times New Roman" w:cs="Times New Roman"/>
          <w:sz w:val="24"/>
          <w:szCs w:val="24"/>
        </w:rPr>
        <w:t xml:space="preserve"> measured </w:t>
      </w:r>
      <w:r w:rsidR="00236BF4">
        <w:rPr>
          <w:rFonts w:ascii="Times New Roman" w:hAnsi="Times New Roman" w:cs="Times New Roman"/>
          <w:sz w:val="24"/>
          <w:szCs w:val="24"/>
        </w:rPr>
        <w:t>N</w:t>
      </w:r>
      <w:r w:rsidR="00D27342" w:rsidRPr="00E60289">
        <w:rPr>
          <w:rFonts w:ascii="Times New Roman" w:hAnsi="Times New Roman" w:cs="Times New Roman"/>
          <w:sz w:val="24"/>
          <w:szCs w:val="24"/>
        </w:rPr>
        <w:t xml:space="preserve"> loss in a number of </w:t>
      </w:r>
      <w:r w:rsidR="00875839">
        <w:rPr>
          <w:rFonts w:ascii="Times New Roman" w:hAnsi="Times New Roman" w:cs="Times New Roman"/>
          <w:sz w:val="24"/>
          <w:szCs w:val="24"/>
        </w:rPr>
        <w:t>arable</w:t>
      </w:r>
      <w:r w:rsidR="00C462D0">
        <w:rPr>
          <w:rFonts w:ascii="Times New Roman" w:hAnsi="Times New Roman" w:cs="Times New Roman"/>
          <w:sz w:val="24"/>
          <w:szCs w:val="24"/>
        </w:rPr>
        <w:t xml:space="preserve"> </w:t>
      </w:r>
      <w:r w:rsidR="00D27342" w:rsidRPr="00E60289">
        <w:rPr>
          <w:rFonts w:ascii="Times New Roman" w:hAnsi="Times New Roman" w:cs="Times New Roman"/>
          <w:sz w:val="24"/>
          <w:szCs w:val="24"/>
        </w:rPr>
        <w:t>fields and years in England</w:t>
      </w:r>
      <w:r w:rsidR="00B7636C" w:rsidRPr="00E60289">
        <w:rPr>
          <w:rFonts w:ascii="Times New Roman" w:hAnsi="Times New Roman" w:cs="Times New Roman"/>
          <w:sz w:val="24"/>
          <w:szCs w:val="24"/>
        </w:rPr>
        <w:t xml:space="preserve"> with a spring fertilisation</w:t>
      </w:r>
      <w:r w:rsidR="00D27342" w:rsidRPr="00E60289">
        <w:rPr>
          <w:rFonts w:ascii="Times New Roman" w:hAnsi="Times New Roman" w:cs="Times New Roman"/>
          <w:sz w:val="24"/>
          <w:szCs w:val="24"/>
        </w:rPr>
        <w:t>. They found rainfall in the 3 weeks after fertilisat</w:t>
      </w:r>
      <w:r w:rsidR="0029483E" w:rsidRPr="00E60289">
        <w:rPr>
          <w:rFonts w:ascii="Times New Roman" w:hAnsi="Times New Roman" w:cs="Times New Roman"/>
          <w:sz w:val="24"/>
          <w:szCs w:val="24"/>
        </w:rPr>
        <w:t>ion could explain 73% (55% if</w:t>
      </w:r>
      <w:r w:rsidR="00D27342" w:rsidRPr="00E60289">
        <w:rPr>
          <w:rFonts w:ascii="Times New Roman" w:hAnsi="Times New Roman" w:cs="Times New Roman"/>
          <w:sz w:val="24"/>
          <w:szCs w:val="24"/>
        </w:rPr>
        <w:t xml:space="preserve"> outliers were</w:t>
      </w:r>
      <w:r w:rsidR="0029483E" w:rsidRPr="00E60289">
        <w:rPr>
          <w:rFonts w:ascii="Times New Roman" w:hAnsi="Times New Roman" w:cs="Times New Roman"/>
          <w:sz w:val="24"/>
          <w:szCs w:val="24"/>
        </w:rPr>
        <w:t xml:space="preserve"> not</w:t>
      </w:r>
      <w:r w:rsidR="00D27342" w:rsidRPr="00E60289">
        <w:rPr>
          <w:rFonts w:ascii="Times New Roman" w:hAnsi="Times New Roman" w:cs="Times New Roman"/>
          <w:sz w:val="24"/>
          <w:szCs w:val="24"/>
        </w:rPr>
        <w:t xml:space="preserve"> excluded) of the variance in the percentage of fertiliser lost (</w:t>
      </w:r>
      <w:r w:rsidR="00D27342" w:rsidRPr="00E60289">
        <w:rPr>
          <w:rFonts w:ascii="Times New Roman" w:hAnsi="Times New Roman" w:cs="Times New Roman"/>
          <w:sz w:val="24"/>
          <w:szCs w:val="24"/>
        </w:rPr>
        <w:fldChar w:fldCharType="begin"/>
      </w:r>
      <w:r w:rsidR="00D27342" w:rsidRPr="00E60289">
        <w:rPr>
          <w:rFonts w:ascii="Times New Roman" w:hAnsi="Times New Roman" w:cs="Times New Roman"/>
          <w:sz w:val="24"/>
          <w:szCs w:val="24"/>
        </w:rPr>
        <w:instrText xml:space="preserve"> REF _Ref45534891 \h </w:instrText>
      </w:r>
      <w:r w:rsidR="00F7532B" w:rsidRPr="00E60289">
        <w:rPr>
          <w:rFonts w:ascii="Times New Roman" w:hAnsi="Times New Roman" w:cs="Times New Roman"/>
          <w:sz w:val="24"/>
          <w:szCs w:val="24"/>
        </w:rPr>
        <w:instrText xml:space="preserve"> \* MERGEFORMAT </w:instrText>
      </w:r>
      <w:r w:rsidR="00D27342" w:rsidRPr="00E60289">
        <w:rPr>
          <w:rFonts w:ascii="Times New Roman" w:hAnsi="Times New Roman" w:cs="Times New Roman"/>
          <w:sz w:val="24"/>
          <w:szCs w:val="24"/>
        </w:rPr>
      </w:r>
      <w:r w:rsidR="00D27342"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 xml:space="preserve">Figure </w:t>
      </w:r>
      <w:r w:rsidR="002D1799">
        <w:rPr>
          <w:rFonts w:ascii="Times New Roman" w:hAnsi="Times New Roman" w:cs="Times New Roman"/>
          <w:noProof/>
          <w:sz w:val="24"/>
          <w:szCs w:val="24"/>
        </w:rPr>
        <w:t>6</w:t>
      </w:r>
      <w:r w:rsidR="00D27342" w:rsidRPr="00E60289">
        <w:rPr>
          <w:rFonts w:ascii="Times New Roman" w:hAnsi="Times New Roman" w:cs="Times New Roman"/>
          <w:sz w:val="24"/>
          <w:szCs w:val="24"/>
        </w:rPr>
        <w:fldChar w:fldCharType="end"/>
      </w:r>
      <w:r w:rsidR="00516F5C" w:rsidRPr="00E60289">
        <w:rPr>
          <w:rFonts w:ascii="Times New Roman" w:hAnsi="Times New Roman" w:cs="Times New Roman"/>
          <w:sz w:val="24"/>
          <w:szCs w:val="24"/>
        </w:rPr>
        <w:t>a</w:t>
      </w:r>
      <w:r w:rsidR="00D27342" w:rsidRPr="00E60289">
        <w:rPr>
          <w:rFonts w:ascii="Times New Roman" w:hAnsi="Times New Roman" w:cs="Times New Roman"/>
          <w:sz w:val="24"/>
          <w:szCs w:val="24"/>
        </w:rPr>
        <w:t>)</w:t>
      </w:r>
      <w:r w:rsidR="004353D1" w:rsidRPr="00E60289">
        <w:rPr>
          <w:rFonts w:ascii="Times New Roman" w:hAnsi="Times New Roman" w:cs="Times New Roman"/>
          <w:sz w:val="24"/>
          <w:szCs w:val="24"/>
        </w:rPr>
        <w:t xml:space="preserve">, with more rainfall causing increased </w:t>
      </w:r>
      <w:r w:rsidR="00236BF4">
        <w:rPr>
          <w:rFonts w:ascii="Times New Roman" w:hAnsi="Times New Roman" w:cs="Times New Roman"/>
          <w:sz w:val="24"/>
          <w:szCs w:val="24"/>
        </w:rPr>
        <w:t>N</w:t>
      </w:r>
      <w:r w:rsidR="004353D1" w:rsidRPr="00E60289">
        <w:rPr>
          <w:rFonts w:ascii="Times New Roman" w:hAnsi="Times New Roman" w:cs="Times New Roman"/>
          <w:sz w:val="24"/>
          <w:szCs w:val="24"/>
        </w:rPr>
        <w:t xml:space="preserve"> loss. </w:t>
      </w:r>
      <w:r w:rsidR="00DF5CB2">
        <w:rPr>
          <w:rFonts w:ascii="Times New Roman" w:hAnsi="Times New Roman" w:cs="Times New Roman"/>
          <w:sz w:val="24"/>
          <w:szCs w:val="24"/>
        </w:rPr>
        <w:t>Our</w:t>
      </w:r>
      <w:r w:rsidR="00DF5CB2" w:rsidRPr="00E60289">
        <w:rPr>
          <w:rFonts w:ascii="Times New Roman" w:hAnsi="Times New Roman" w:cs="Times New Roman"/>
          <w:sz w:val="24"/>
          <w:szCs w:val="24"/>
        </w:rPr>
        <w:t xml:space="preserve"> </w:t>
      </w:r>
      <w:r w:rsidR="004353D1" w:rsidRPr="00E60289">
        <w:rPr>
          <w:rFonts w:ascii="Times New Roman" w:hAnsi="Times New Roman" w:cs="Times New Roman"/>
          <w:sz w:val="24"/>
          <w:szCs w:val="24"/>
        </w:rPr>
        <w:t xml:space="preserve">model </w:t>
      </w:r>
      <w:r w:rsidR="003476B6" w:rsidRPr="00E60289">
        <w:rPr>
          <w:rFonts w:ascii="Times New Roman" w:hAnsi="Times New Roman" w:cs="Times New Roman"/>
          <w:sz w:val="24"/>
          <w:szCs w:val="24"/>
        </w:rPr>
        <w:t>produce</w:t>
      </w:r>
      <w:r w:rsidR="002A5EE1">
        <w:rPr>
          <w:rFonts w:ascii="Times New Roman" w:hAnsi="Times New Roman" w:cs="Times New Roman"/>
          <w:sz w:val="24"/>
          <w:szCs w:val="24"/>
        </w:rPr>
        <w:t>d</w:t>
      </w:r>
      <w:r w:rsidR="003476B6" w:rsidRPr="00E60289">
        <w:rPr>
          <w:rFonts w:ascii="Times New Roman" w:hAnsi="Times New Roman" w:cs="Times New Roman"/>
          <w:sz w:val="24"/>
          <w:szCs w:val="24"/>
        </w:rPr>
        <w:t xml:space="preserve"> </w:t>
      </w:r>
      <w:r w:rsidR="0064600D" w:rsidRPr="00E60289">
        <w:rPr>
          <w:rFonts w:ascii="Times New Roman" w:hAnsi="Times New Roman" w:cs="Times New Roman"/>
          <w:sz w:val="24"/>
          <w:szCs w:val="24"/>
        </w:rPr>
        <w:t xml:space="preserve">a similar trend if the fertilisation times </w:t>
      </w:r>
      <w:r w:rsidR="002A5EE1">
        <w:rPr>
          <w:rFonts w:ascii="Times New Roman" w:hAnsi="Times New Roman" w:cs="Times New Roman"/>
          <w:sz w:val="24"/>
          <w:szCs w:val="24"/>
        </w:rPr>
        <w:t>were</w:t>
      </w:r>
      <w:r w:rsidR="003476B6" w:rsidRPr="00E60289">
        <w:rPr>
          <w:rFonts w:ascii="Times New Roman" w:hAnsi="Times New Roman" w:cs="Times New Roman"/>
          <w:sz w:val="24"/>
          <w:szCs w:val="24"/>
        </w:rPr>
        <w:t xml:space="preserve"> </w:t>
      </w:r>
      <w:r w:rsidR="0064600D" w:rsidRPr="00E60289">
        <w:rPr>
          <w:rFonts w:ascii="Times New Roman" w:hAnsi="Times New Roman" w:cs="Times New Roman"/>
          <w:sz w:val="24"/>
          <w:szCs w:val="24"/>
        </w:rPr>
        <w:t>both at 5 days post germination</w:t>
      </w:r>
      <w:r w:rsidR="005E55A1">
        <w:rPr>
          <w:rFonts w:ascii="Times New Roman" w:hAnsi="Times New Roman" w:cs="Times New Roman"/>
          <w:sz w:val="24"/>
          <w:szCs w:val="24"/>
        </w:rPr>
        <w:t xml:space="preserve"> (</w:t>
      </w:r>
      <w:r w:rsidR="005E55A1" w:rsidRPr="005E55A1">
        <w:rPr>
          <w:rFonts w:ascii="Times New Roman" w:hAnsi="Times New Roman" w:cs="Times New Roman"/>
          <w:sz w:val="24"/>
          <w:szCs w:val="24"/>
        </w:rPr>
        <w:t>fertilisatio</w:t>
      </w:r>
      <w:r w:rsidR="005E55A1">
        <w:rPr>
          <w:rFonts w:ascii="Times New Roman" w:hAnsi="Times New Roman" w:cs="Times New Roman"/>
          <w:sz w:val="24"/>
          <w:szCs w:val="24"/>
        </w:rPr>
        <w:t>n times before 24 days produced similar trends)</w:t>
      </w:r>
      <w:r w:rsidR="00C66FAB" w:rsidRPr="00E60289">
        <w:rPr>
          <w:rFonts w:ascii="Times New Roman" w:hAnsi="Times New Roman" w:cs="Times New Roman"/>
          <w:sz w:val="24"/>
          <w:szCs w:val="24"/>
        </w:rPr>
        <w:t>, with rainfall explaining 40% of the variance</w:t>
      </w:r>
      <w:r w:rsidR="00651879" w:rsidRPr="00E60289">
        <w:rPr>
          <w:rFonts w:ascii="Times New Roman" w:hAnsi="Times New Roman" w:cs="Times New Roman"/>
          <w:sz w:val="24"/>
          <w:szCs w:val="24"/>
        </w:rPr>
        <w:t xml:space="preserve"> (</w:t>
      </w:r>
      <w:r w:rsidR="00651879" w:rsidRPr="00E60289">
        <w:rPr>
          <w:rFonts w:ascii="Times New Roman" w:hAnsi="Times New Roman" w:cs="Times New Roman"/>
          <w:sz w:val="24"/>
          <w:szCs w:val="24"/>
        </w:rPr>
        <w:fldChar w:fldCharType="begin"/>
      </w:r>
      <w:r w:rsidR="00651879" w:rsidRPr="00E60289">
        <w:rPr>
          <w:rFonts w:ascii="Times New Roman" w:hAnsi="Times New Roman" w:cs="Times New Roman"/>
          <w:sz w:val="24"/>
          <w:szCs w:val="24"/>
        </w:rPr>
        <w:instrText xml:space="preserve"> REF _Ref45534891 \h </w:instrText>
      </w:r>
      <w:r w:rsidR="00F7532B" w:rsidRPr="00E60289">
        <w:rPr>
          <w:rFonts w:ascii="Times New Roman" w:hAnsi="Times New Roman" w:cs="Times New Roman"/>
          <w:sz w:val="24"/>
          <w:szCs w:val="24"/>
        </w:rPr>
        <w:instrText xml:space="preserve"> \* MERGEFORMAT </w:instrText>
      </w:r>
      <w:r w:rsidR="00651879" w:rsidRPr="00E60289">
        <w:rPr>
          <w:rFonts w:ascii="Times New Roman" w:hAnsi="Times New Roman" w:cs="Times New Roman"/>
          <w:sz w:val="24"/>
          <w:szCs w:val="24"/>
        </w:rPr>
      </w:r>
      <w:r w:rsidR="00651879"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 xml:space="preserve">Figure </w:t>
      </w:r>
      <w:r w:rsidR="002D1799">
        <w:rPr>
          <w:rFonts w:ascii="Times New Roman" w:hAnsi="Times New Roman" w:cs="Times New Roman"/>
          <w:noProof/>
          <w:sz w:val="24"/>
          <w:szCs w:val="24"/>
        </w:rPr>
        <w:t>6</w:t>
      </w:r>
      <w:r w:rsidR="00651879" w:rsidRPr="00E60289">
        <w:rPr>
          <w:rFonts w:ascii="Times New Roman" w:hAnsi="Times New Roman" w:cs="Times New Roman"/>
          <w:sz w:val="24"/>
          <w:szCs w:val="24"/>
        </w:rPr>
        <w:fldChar w:fldCharType="end"/>
      </w:r>
      <w:r w:rsidR="00516F5C" w:rsidRPr="00E60289">
        <w:rPr>
          <w:rFonts w:ascii="Times New Roman" w:hAnsi="Times New Roman" w:cs="Times New Roman"/>
          <w:sz w:val="24"/>
          <w:szCs w:val="24"/>
        </w:rPr>
        <w:t>a</w:t>
      </w:r>
      <w:r w:rsidR="00651879" w:rsidRPr="00E60289">
        <w:rPr>
          <w:rFonts w:ascii="Times New Roman" w:hAnsi="Times New Roman" w:cs="Times New Roman"/>
          <w:sz w:val="24"/>
          <w:szCs w:val="24"/>
        </w:rPr>
        <w:t>).</w:t>
      </w:r>
      <w:r w:rsidR="00B83DFB" w:rsidRPr="00E60289">
        <w:rPr>
          <w:rFonts w:ascii="Times New Roman" w:hAnsi="Times New Roman" w:cs="Times New Roman"/>
          <w:sz w:val="24"/>
          <w:szCs w:val="24"/>
        </w:rPr>
        <w:t xml:space="preserve"> Some of the</w:t>
      </w:r>
      <w:r w:rsidR="003476B6">
        <w:rPr>
          <w:rFonts w:ascii="Times New Roman" w:hAnsi="Times New Roman" w:cs="Times New Roman"/>
          <w:sz w:val="24"/>
          <w:szCs w:val="24"/>
        </w:rPr>
        <w:t xml:space="preserve"> experimental</w:t>
      </w:r>
      <w:r w:rsidR="00B83DFB" w:rsidRPr="00E60289">
        <w:rPr>
          <w:rFonts w:ascii="Times New Roman" w:hAnsi="Times New Roman" w:cs="Times New Roman"/>
          <w:sz w:val="24"/>
          <w:szCs w:val="24"/>
        </w:rPr>
        <w:t xml:space="preserve"> plots </w:t>
      </w:r>
      <w:r w:rsidR="00F279A4">
        <w:rPr>
          <w:rFonts w:ascii="Times New Roman" w:hAnsi="Times New Roman" w:cs="Times New Roman"/>
          <w:sz w:val="24"/>
          <w:szCs w:val="24"/>
        </w:rPr>
        <w:t>were</w:t>
      </w:r>
      <w:r w:rsidR="006B3C6B">
        <w:rPr>
          <w:rFonts w:ascii="Times New Roman" w:hAnsi="Times New Roman" w:cs="Times New Roman"/>
          <w:sz w:val="24"/>
          <w:szCs w:val="24"/>
        </w:rPr>
        <w:t xml:space="preserve"> geographically</w:t>
      </w:r>
      <w:r w:rsidR="00F279A4">
        <w:rPr>
          <w:rFonts w:ascii="Times New Roman" w:hAnsi="Times New Roman" w:cs="Times New Roman"/>
          <w:sz w:val="24"/>
          <w:szCs w:val="24"/>
        </w:rPr>
        <w:t xml:space="preserve"> </w:t>
      </w:r>
      <w:proofErr w:type="gramStart"/>
      <w:r w:rsidR="00B83DFB" w:rsidRPr="00E60289">
        <w:rPr>
          <w:rFonts w:ascii="Times New Roman" w:hAnsi="Times New Roman" w:cs="Times New Roman"/>
          <w:sz w:val="24"/>
          <w:szCs w:val="24"/>
        </w:rPr>
        <w:t xml:space="preserve">close </w:t>
      </w:r>
      <w:r w:rsidR="00A536AA" w:rsidRPr="00E60289">
        <w:rPr>
          <w:rFonts w:ascii="Times New Roman" w:hAnsi="Times New Roman" w:cs="Times New Roman"/>
          <w:sz w:val="24"/>
          <w:szCs w:val="24"/>
        </w:rPr>
        <w:t xml:space="preserve"> and</w:t>
      </w:r>
      <w:proofErr w:type="gramEnd"/>
      <w:r w:rsidR="00B83DFB" w:rsidRPr="00E60289">
        <w:rPr>
          <w:rFonts w:ascii="Times New Roman" w:hAnsi="Times New Roman" w:cs="Times New Roman"/>
          <w:sz w:val="24"/>
          <w:szCs w:val="24"/>
        </w:rPr>
        <w:t xml:space="preserve"> had similar rainfall (see grouping of </w:t>
      </w:r>
      <w:r w:rsidR="00A536AA" w:rsidRPr="00E60289">
        <w:rPr>
          <w:rFonts w:ascii="Times New Roman" w:hAnsi="Times New Roman" w:cs="Times New Roman"/>
          <w:sz w:val="24"/>
          <w:szCs w:val="24"/>
        </w:rPr>
        <w:t xml:space="preserve">experimental </w:t>
      </w:r>
      <w:r w:rsidR="00B83DFB" w:rsidRPr="00E60289">
        <w:rPr>
          <w:rFonts w:ascii="Times New Roman" w:hAnsi="Times New Roman" w:cs="Times New Roman"/>
          <w:sz w:val="24"/>
          <w:szCs w:val="24"/>
        </w:rPr>
        <w:t xml:space="preserve">data points in rainfall in </w:t>
      </w:r>
      <w:r w:rsidR="00B83DFB" w:rsidRPr="00E60289">
        <w:rPr>
          <w:rFonts w:ascii="Times New Roman" w:hAnsi="Times New Roman" w:cs="Times New Roman"/>
          <w:sz w:val="24"/>
          <w:szCs w:val="24"/>
        </w:rPr>
        <w:fldChar w:fldCharType="begin"/>
      </w:r>
      <w:r w:rsidR="00B83DFB" w:rsidRPr="00E60289">
        <w:rPr>
          <w:rFonts w:ascii="Times New Roman" w:hAnsi="Times New Roman" w:cs="Times New Roman"/>
          <w:sz w:val="24"/>
          <w:szCs w:val="24"/>
        </w:rPr>
        <w:instrText xml:space="preserve"> REF _Ref45534891 \h </w:instrText>
      </w:r>
      <w:r w:rsidR="00F7532B" w:rsidRPr="00E60289">
        <w:rPr>
          <w:rFonts w:ascii="Times New Roman" w:hAnsi="Times New Roman" w:cs="Times New Roman"/>
          <w:sz w:val="24"/>
          <w:szCs w:val="24"/>
        </w:rPr>
        <w:instrText xml:space="preserve"> \* MERGEFORMAT </w:instrText>
      </w:r>
      <w:r w:rsidR="00B83DFB" w:rsidRPr="00E60289">
        <w:rPr>
          <w:rFonts w:ascii="Times New Roman" w:hAnsi="Times New Roman" w:cs="Times New Roman"/>
          <w:sz w:val="24"/>
          <w:szCs w:val="24"/>
        </w:rPr>
      </w:r>
      <w:r w:rsidR="00B83DFB"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 xml:space="preserve">Figure </w:t>
      </w:r>
      <w:r w:rsidR="002D1799">
        <w:rPr>
          <w:rFonts w:ascii="Times New Roman" w:hAnsi="Times New Roman" w:cs="Times New Roman"/>
          <w:noProof/>
          <w:sz w:val="24"/>
          <w:szCs w:val="24"/>
        </w:rPr>
        <w:t>6</w:t>
      </w:r>
      <w:r w:rsidR="00B83DFB" w:rsidRPr="00E60289">
        <w:rPr>
          <w:rFonts w:ascii="Times New Roman" w:hAnsi="Times New Roman" w:cs="Times New Roman"/>
          <w:sz w:val="24"/>
          <w:szCs w:val="24"/>
        </w:rPr>
        <w:fldChar w:fldCharType="end"/>
      </w:r>
      <w:r w:rsidR="00516F5C" w:rsidRPr="00E60289">
        <w:rPr>
          <w:rFonts w:ascii="Times New Roman" w:hAnsi="Times New Roman" w:cs="Times New Roman"/>
          <w:sz w:val="24"/>
          <w:szCs w:val="24"/>
        </w:rPr>
        <w:t>a</w:t>
      </w:r>
      <w:r w:rsidR="00DF5CB2">
        <w:rPr>
          <w:rFonts w:ascii="Times New Roman" w:hAnsi="Times New Roman" w:cs="Times New Roman"/>
          <w:sz w:val="24"/>
          <w:szCs w:val="24"/>
        </w:rPr>
        <w:t>),</w:t>
      </w:r>
      <w:r w:rsidR="00B83DFB" w:rsidRPr="00E60289">
        <w:rPr>
          <w:rFonts w:ascii="Times New Roman" w:hAnsi="Times New Roman" w:cs="Times New Roman"/>
          <w:sz w:val="24"/>
          <w:szCs w:val="24"/>
        </w:rPr>
        <w:t xml:space="preserve"> whi</w:t>
      </w:r>
      <w:r w:rsidR="007B5B60" w:rsidRPr="00E60289">
        <w:rPr>
          <w:rFonts w:ascii="Times New Roman" w:hAnsi="Times New Roman" w:cs="Times New Roman"/>
          <w:sz w:val="24"/>
          <w:szCs w:val="24"/>
        </w:rPr>
        <w:t xml:space="preserve">ch </w:t>
      </w:r>
      <w:r w:rsidR="003476B6" w:rsidRPr="00E60289">
        <w:rPr>
          <w:rFonts w:ascii="Times New Roman" w:hAnsi="Times New Roman" w:cs="Times New Roman"/>
          <w:sz w:val="24"/>
          <w:szCs w:val="24"/>
        </w:rPr>
        <w:t>c</w:t>
      </w:r>
      <w:r w:rsidR="003476B6">
        <w:rPr>
          <w:rFonts w:ascii="Times New Roman" w:hAnsi="Times New Roman" w:cs="Times New Roman"/>
          <w:sz w:val="24"/>
          <w:szCs w:val="24"/>
        </w:rPr>
        <w:t>an</w:t>
      </w:r>
      <w:r w:rsidR="003476B6" w:rsidRPr="00E60289">
        <w:rPr>
          <w:rFonts w:ascii="Times New Roman" w:hAnsi="Times New Roman" w:cs="Times New Roman"/>
          <w:sz w:val="24"/>
          <w:szCs w:val="24"/>
        </w:rPr>
        <w:t xml:space="preserve"> </w:t>
      </w:r>
      <w:r w:rsidR="007B5B60" w:rsidRPr="00E60289">
        <w:rPr>
          <w:rFonts w:ascii="Times New Roman" w:hAnsi="Times New Roman" w:cs="Times New Roman"/>
          <w:sz w:val="24"/>
          <w:szCs w:val="24"/>
        </w:rPr>
        <w:t xml:space="preserve">explain the </w:t>
      </w:r>
      <w:r w:rsidR="00F279A4">
        <w:rPr>
          <w:rFonts w:ascii="Times New Roman" w:hAnsi="Times New Roman" w:cs="Times New Roman"/>
          <w:sz w:val="24"/>
          <w:szCs w:val="24"/>
        </w:rPr>
        <w:t xml:space="preserve">better fit </w:t>
      </w:r>
      <w:r w:rsidR="00F279A4" w:rsidRPr="00E60289">
        <w:rPr>
          <w:rFonts w:ascii="Times New Roman" w:hAnsi="Times New Roman" w:cs="Times New Roman"/>
          <w:sz w:val="24"/>
          <w:szCs w:val="24"/>
        </w:rPr>
        <w:t xml:space="preserve">in </w:t>
      </w:r>
      <w:r w:rsidR="007B5B60" w:rsidRPr="00E60289">
        <w:rPr>
          <w:rFonts w:ascii="Times New Roman" w:hAnsi="Times New Roman" w:cs="Times New Roman"/>
          <w:sz w:val="24"/>
          <w:szCs w:val="24"/>
        </w:rPr>
        <w:t>the field experiment</w:t>
      </w:r>
      <w:r w:rsidR="00B83DFB" w:rsidRPr="00E60289">
        <w:rPr>
          <w:rFonts w:ascii="Times New Roman" w:hAnsi="Times New Roman" w:cs="Times New Roman"/>
          <w:sz w:val="24"/>
          <w:szCs w:val="24"/>
        </w:rPr>
        <w:t>.</w:t>
      </w:r>
      <w:r w:rsidR="00404B60" w:rsidRPr="00E60289">
        <w:rPr>
          <w:rFonts w:ascii="Times New Roman" w:hAnsi="Times New Roman" w:cs="Times New Roman"/>
          <w:sz w:val="24"/>
          <w:szCs w:val="24"/>
        </w:rPr>
        <w:t xml:space="preserve"> </w:t>
      </w:r>
      <w:r w:rsidR="00651879" w:rsidRPr="00E60289">
        <w:rPr>
          <w:rFonts w:ascii="Times New Roman" w:hAnsi="Times New Roman" w:cs="Times New Roman"/>
          <w:sz w:val="24"/>
          <w:szCs w:val="24"/>
        </w:rPr>
        <w:t xml:space="preserve"> </w:t>
      </w:r>
      <w:hyperlink w:anchor="_ENREF_36" w:tooltip="Powlson, 1992 #307" w:history="1">
        <w:r w:rsidR="0022534B" w:rsidRPr="00E60289">
          <w:rPr>
            <w:rFonts w:ascii="Times New Roman" w:hAnsi="Times New Roman" w:cs="Times New Roman"/>
            <w:sz w:val="24"/>
            <w:szCs w:val="24"/>
          </w:rPr>
          <w:fldChar w:fldCharType="begin"/>
        </w:r>
        <w:r w:rsidR="0022534B">
          <w:rPr>
            <w:rFonts w:ascii="Times New Roman" w:hAnsi="Times New Roman" w:cs="Times New Roman"/>
            <w:sz w:val="24"/>
            <w:szCs w:val="24"/>
          </w:rPr>
          <w:instrText xml:space="preserve"> ADDIN EN.CITE &lt;EndNote&gt;&lt;Cite AuthorYear="1"&gt;&lt;Author&gt;Powlson&lt;/Author&gt;&lt;Year&gt;1992&lt;/Year&gt;&lt;RecNum&gt;307&lt;/RecNum&gt;&lt;DisplayText&gt;Powlson et al. (1992&lt;/DisplayText&gt;&lt;record&gt;&lt;rec-number&gt;307&lt;/rec-number&gt;&lt;foreign-keys&gt;&lt;key app="EN" db-id="0sapex5pfwrt05ep5w3x2zd0tdt9050e5fax" timestamp="1591699173"&gt;307&lt;/key&gt;&lt;/foreign-keys&gt;&lt;ref-type name="Journal Article"&gt;17&lt;/ref-type&gt;&lt;contributors&gt;&lt;authors&gt;&lt;author&gt;Powlson, DS&lt;/author&gt;&lt;author&gt;Hart, PBS&lt;/author&gt;&lt;author&gt;Poulton, PR&lt;/author&gt;&lt;author&gt;Johnston, AE&lt;/author&gt;&lt;author&gt;Jenkinson, DS&lt;/author&gt;&lt;/authors&gt;&lt;/contributors&gt;&lt;titles&gt;&lt;title&gt;Influence of soil type, crop management and weather on the recovery of 15 N-labelled fertilizer applied to winter wheat in spring&lt;/title&gt;&lt;secondary-title&gt;The Journal of Agricultural Science&lt;/secondary-title&gt;&lt;/titles&gt;&lt;periodical&gt;&lt;full-title&gt;The Journal of Agricultural Science&lt;/full-title&gt;&lt;/periodical&gt;&lt;pages&gt;83-100&lt;/pages&gt;&lt;volume&gt;118&lt;/volume&gt;&lt;number&gt;1&lt;/number&gt;&lt;dates&gt;&lt;year&gt;1992&lt;/year&gt;&lt;/dates&gt;&lt;isbn&gt;1469-5146&lt;/isbn&gt;&lt;urls&gt;&lt;/urls&gt;&lt;/record&gt;&lt;/Cite&gt;&lt;/EndNote&gt;</w:instrText>
        </w:r>
        <w:r w:rsidR="0022534B" w:rsidRPr="00E60289">
          <w:rPr>
            <w:rFonts w:ascii="Times New Roman" w:hAnsi="Times New Roman" w:cs="Times New Roman"/>
            <w:sz w:val="24"/>
            <w:szCs w:val="24"/>
          </w:rPr>
          <w:fldChar w:fldCharType="separate"/>
        </w:r>
        <w:r w:rsidR="0022534B">
          <w:rPr>
            <w:rFonts w:ascii="Times New Roman" w:hAnsi="Times New Roman" w:cs="Times New Roman"/>
            <w:noProof/>
            <w:sz w:val="24"/>
            <w:szCs w:val="24"/>
          </w:rPr>
          <w:t>Powlson et al. (1992</w:t>
        </w:r>
        <w:r w:rsidR="0022534B" w:rsidRPr="00E60289">
          <w:rPr>
            <w:rFonts w:ascii="Times New Roman" w:hAnsi="Times New Roman" w:cs="Times New Roman"/>
            <w:sz w:val="24"/>
            <w:szCs w:val="24"/>
          </w:rPr>
          <w:fldChar w:fldCharType="end"/>
        </w:r>
      </w:hyperlink>
      <w:r w:rsidR="000D0641">
        <w:rPr>
          <w:rFonts w:ascii="Times New Roman" w:hAnsi="Times New Roman" w:cs="Times New Roman"/>
          <w:sz w:val="24"/>
          <w:szCs w:val="24"/>
        </w:rPr>
        <w:t>)</w:t>
      </w:r>
      <w:r w:rsidR="0017608D" w:rsidRPr="00E60289">
        <w:rPr>
          <w:rFonts w:ascii="Times New Roman" w:hAnsi="Times New Roman" w:cs="Times New Roman"/>
          <w:sz w:val="24"/>
          <w:szCs w:val="24"/>
        </w:rPr>
        <w:t xml:space="preserve"> </w:t>
      </w:r>
      <w:r w:rsidR="00404B60" w:rsidRPr="00E60289">
        <w:rPr>
          <w:rFonts w:ascii="Times New Roman" w:hAnsi="Times New Roman" w:cs="Times New Roman"/>
          <w:sz w:val="24"/>
          <w:szCs w:val="24"/>
        </w:rPr>
        <w:t xml:space="preserve">found that rainfall 3 weeks post </w:t>
      </w:r>
      <w:r w:rsidR="00404B60" w:rsidRPr="00E60289">
        <w:rPr>
          <w:rFonts w:ascii="Times New Roman" w:hAnsi="Times New Roman" w:cs="Times New Roman"/>
          <w:sz w:val="24"/>
          <w:szCs w:val="24"/>
        </w:rPr>
        <w:lastRenderedPageBreak/>
        <w:t xml:space="preserve">fertilisation </w:t>
      </w:r>
      <w:r w:rsidR="0017608D" w:rsidRPr="00E60289">
        <w:rPr>
          <w:rFonts w:ascii="Times New Roman" w:hAnsi="Times New Roman" w:cs="Times New Roman"/>
          <w:sz w:val="24"/>
          <w:szCs w:val="24"/>
        </w:rPr>
        <w:t>explained most</w:t>
      </w:r>
      <w:r w:rsidR="00F279A4">
        <w:rPr>
          <w:rFonts w:ascii="Times New Roman" w:hAnsi="Times New Roman" w:cs="Times New Roman"/>
          <w:sz w:val="24"/>
          <w:szCs w:val="24"/>
        </w:rPr>
        <w:t xml:space="preserve"> of the</w:t>
      </w:r>
      <w:r w:rsidR="00C214BA">
        <w:rPr>
          <w:rFonts w:ascii="Times New Roman" w:hAnsi="Times New Roman" w:cs="Times New Roman"/>
          <w:sz w:val="24"/>
          <w:szCs w:val="24"/>
        </w:rPr>
        <w:t xml:space="preserve"> variation in lost </w:t>
      </w:r>
      <w:r w:rsidR="00236BF4">
        <w:rPr>
          <w:rFonts w:ascii="Times New Roman" w:hAnsi="Times New Roman" w:cs="Times New Roman"/>
          <w:sz w:val="24"/>
          <w:szCs w:val="24"/>
        </w:rPr>
        <w:t>N</w:t>
      </w:r>
      <w:r w:rsidR="00C214BA">
        <w:rPr>
          <w:rFonts w:ascii="Times New Roman" w:hAnsi="Times New Roman" w:cs="Times New Roman"/>
          <w:sz w:val="24"/>
          <w:szCs w:val="24"/>
        </w:rPr>
        <w:t>.</w:t>
      </w:r>
      <w:r w:rsidR="0017608D" w:rsidRPr="00E60289">
        <w:rPr>
          <w:rFonts w:ascii="Times New Roman" w:hAnsi="Times New Roman" w:cs="Times New Roman"/>
          <w:sz w:val="24"/>
          <w:szCs w:val="24"/>
        </w:rPr>
        <w:t xml:space="preserve"> </w:t>
      </w:r>
      <w:r w:rsidR="00C214BA">
        <w:rPr>
          <w:rFonts w:ascii="Times New Roman" w:hAnsi="Times New Roman" w:cs="Times New Roman"/>
          <w:sz w:val="24"/>
          <w:szCs w:val="24"/>
        </w:rPr>
        <w:t>Rainfall measurements for longer or shorter periods increased the variance.</w:t>
      </w:r>
      <w:r w:rsidR="0015531C" w:rsidRPr="00E60289">
        <w:rPr>
          <w:rFonts w:ascii="Times New Roman" w:hAnsi="Times New Roman" w:cs="Times New Roman"/>
          <w:sz w:val="24"/>
          <w:szCs w:val="24"/>
        </w:rPr>
        <w:t xml:space="preserve"> </w:t>
      </w:r>
      <w:r w:rsidR="00C214BA">
        <w:rPr>
          <w:rFonts w:ascii="Times New Roman" w:hAnsi="Times New Roman" w:cs="Times New Roman"/>
          <w:sz w:val="24"/>
          <w:szCs w:val="24"/>
        </w:rPr>
        <w:t>I</w:t>
      </w:r>
      <w:r w:rsidR="0015531C" w:rsidRPr="00E60289">
        <w:rPr>
          <w:rFonts w:ascii="Times New Roman" w:hAnsi="Times New Roman" w:cs="Times New Roman"/>
          <w:sz w:val="24"/>
          <w:szCs w:val="24"/>
        </w:rPr>
        <w:t xml:space="preserve">n the model, 4 weeks </w:t>
      </w:r>
      <w:r w:rsidR="00C214BA">
        <w:rPr>
          <w:rFonts w:ascii="Times New Roman" w:hAnsi="Times New Roman" w:cs="Times New Roman"/>
          <w:sz w:val="24"/>
          <w:szCs w:val="24"/>
        </w:rPr>
        <w:t xml:space="preserve">of </w:t>
      </w:r>
      <w:r w:rsidR="00A60F4C" w:rsidRPr="00E60289">
        <w:rPr>
          <w:rFonts w:ascii="Times New Roman" w:hAnsi="Times New Roman" w:cs="Times New Roman"/>
          <w:sz w:val="24"/>
          <w:szCs w:val="24"/>
        </w:rPr>
        <w:t xml:space="preserve">rainfall </w:t>
      </w:r>
      <w:r w:rsidR="0015531C" w:rsidRPr="00E60289">
        <w:rPr>
          <w:rFonts w:ascii="Times New Roman" w:hAnsi="Times New Roman" w:cs="Times New Roman"/>
          <w:sz w:val="24"/>
          <w:szCs w:val="24"/>
        </w:rPr>
        <w:t>explain</w:t>
      </w:r>
      <w:r w:rsidR="002A5EE1">
        <w:rPr>
          <w:rFonts w:ascii="Times New Roman" w:hAnsi="Times New Roman" w:cs="Times New Roman"/>
          <w:sz w:val="24"/>
          <w:szCs w:val="24"/>
        </w:rPr>
        <w:t>ed</w:t>
      </w:r>
      <w:r w:rsidR="0015531C" w:rsidRPr="00E60289">
        <w:rPr>
          <w:rFonts w:ascii="Times New Roman" w:hAnsi="Times New Roman" w:cs="Times New Roman"/>
          <w:sz w:val="24"/>
          <w:szCs w:val="24"/>
        </w:rPr>
        <w:t xml:space="preserve"> the most variation</w:t>
      </w:r>
      <w:r w:rsidR="00A36629" w:rsidRPr="00E60289">
        <w:rPr>
          <w:rFonts w:ascii="Times New Roman" w:hAnsi="Times New Roman" w:cs="Times New Roman"/>
          <w:sz w:val="24"/>
          <w:szCs w:val="24"/>
        </w:rPr>
        <w:t xml:space="preserve"> (47%)</w:t>
      </w:r>
      <w:r w:rsidR="0015531C" w:rsidRPr="00E60289">
        <w:rPr>
          <w:rFonts w:ascii="Times New Roman" w:hAnsi="Times New Roman" w:cs="Times New Roman"/>
          <w:sz w:val="24"/>
          <w:szCs w:val="24"/>
        </w:rPr>
        <w:t>.</w:t>
      </w:r>
      <w:r w:rsidR="0017608D" w:rsidRPr="00E60289">
        <w:rPr>
          <w:rFonts w:ascii="Times New Roman" w:hAnsi="Times New Roman" w:cs="Times New Roman"/>
          <w:sz w:val="24"/>
          <w:szCs w:val="24"/>
        </w:rPr>
        <w:t xml:space="preserve"> </w:t>
      </w:r>
      <w:r w:rsidR="00D57458">
        <w:rPr>
          <w:rFonts w:ascii="Times New Roman" w:hAnsi="Times New Roman" w:cs="Times New Roman"/>
          <w:sz w:val="24"/>
          <w:szCs w:val="24"/>
        </w:rPr>
        <w:t xml:space="preserve">Our </w:t>
      </w:r>
      <w:r w:rsidR="00651879" w:rsidRPr="00E60289">
        <w:rPr>
          <w:rFonts w:ascii="Times New Roman" w:hAnsi="Times New Roman" w:cs="Times New Roman"/>
          <w:sz w:val="24"/>
          <w:szCs w:val="24"/>
        </w:rPr>
        <w:t xml:space="preserve">model mostly over predicted </w:t>
      </w:r>
      <w:r w:rsidR="00236BF4">
        <w:rPr>
          <w:rFonts w:ascii="Times New Roman" w:hAnsi="Times New Roman" w:cs="Times New Roman"/>
          <w:sz w:val="24"/>
          <w:szCs w:val="24"/>
        </w:rPr>
        <w:t>N</w:t>
      </w:r>
      <w:r w:rsidR="00651879" w:rsidRPr="00E60289">
        <w:rPr>
          <w:rFonts w:ascii="Times New Roman" w:hAnsi="Times New Roman" w:cs="Times New Roman"/>
          <w:sz w:val="24"/>
          <w:szCs w:val="24"/>
        </w:rPr>
        <w:t xml:space="preserve"> loss</w:t>
      </w:r>
      <w:r w:rsidR="00D57458">
        <w:rPr>
          <w:rFonts w:ascii="Times New Roman" w:hAnsi="Times New Roman" w:cs="Times New Roman"/>
          <w:sz w:val="24"/>
          <w:szCs w:val="24"/>
        </w:rPr>
        <w:t xml:space="preserve"> compared to th</w:t>
      </w:r>
      <w:r w:rsidR="00C214BA">
        <w:rPr>
          <w:rFonts w:ascii="Times New Roman" w:hAnsi="Times New Roman" w:cs="Times New Roman"/>
          <w:sz w:val="24"/>
          <w:szCs w:val="24"/>
        </w:rPr>
        <w:t xml:space="preserve">e </w:t>
      </w:r>
      <w:r w:rsidR="00DF5CB2">
        <w:rPr>
          <w:rFonts w:ascii="Times New Roman" w:hAnsi="Times New Roman" w:cs="Times New Roman"/>
          <w:sz w:val="24"/>
          <w:szCs w:val="24"/>
        </w:rPr>
        <w:t xml:space="preserve">measured losses reported by </w:t>
      </w:r>
      <w:proofErr w:type="spellStart"/>
      <w:r w:rsidR="00DF5CB2">
        <w:rPr>
          <w:rFonts w:ascii="Times New Roman" w:hAnsi="Times New Roman" w:cs="Times New Roman"/>
          <w:sz w:val="24"/>
          <w:szCs w:val="24"/>
        </w:rPr>
        <w:t>Powlson</w:t>
      </w:r>
      <w:proofErr w:type="spellEnd"/>
      <w:r w:rsidR="00DF5CB2">
        <w:rPr>
          <w:rFonts w:ascii="Times New Roman" w:hAnsi="Times New Roman" w:cs="Times New Roman"/>
          <w:sz w:val="24"/>
          <w:szCs w:val="24"/>
        </w:rPr>
        <w:t xml:space="preserve"> et al (1992)</w:t>
      </w:r>
      <w:r w:rsidR="00D57458">
        <w:rPr>
          <w:rFonts w:ascii="Times New Roman" w:hAnsi="Times New Roman" w:cs="Times New Roman"/>
          <w:sz w:val="24"/>
          <w:szCs w:val="24"/>
        </w:rPr>
        <w:t xml:space="preserve">; </w:t>
      </w:r>
      <w:r w:rsidR="00651879" w:rsidRPr="00E60289">
        <w:rPr>
          <w:rFonts w:ascii="Times New Roman" w:hAnsi="Times New Roman" w:cs="Times New Roman"/>
          <w:sz w:val="24"/>
          <w:szCs w:val="24"/>
        </w:rPr>
        <w:t>this</w:t>
      </w:r>
      <w:r w:rsidR="009832D1" w:rsidRPr="00E60289">
        <w:rPr>
          <w:rFonts w:ascii="Times New Roman" w:hAnsi="Times New Roman" w:cs="Times New Roman"/>
          <w:sz w:val="24"/>
          <w:szCs w:val="24"/>
        </w:rPr>
        <w:t xml:space="preserve"> was</w:t>
      </w:r>
      <w:r w:rsidR="00651879" w:rsidRPr="00E60289">
        <w:rPr>
          <w:rFonts w:ascii="Times New Roman" w:hAnsi="Times New Roman" w:cs="Times New Roman"/>
          <w:sz w:val="24"/>
          <w:szCs w:val="24"/>
        </w:rPr>
        <w:t xml:space="preserve"> </w:t>
      </w:r>
      <w:r w:rsidR="009832D1" w:rsidRPr="00E60289">
        <w:rPr>
          <w:rFonts w:ascii="Times New Roman" w:hAnsi="Times New Roman" w:cs="Times New Roman"/>
          <w:sz w:val="24"/>
          <w:szCs w:val="24"/>
        </w:rPr>
        <w:t>likely</w:t>
      </w:r>
      <w:r w:rsidR="00651879" w:rsidRPr="00E60289">
        <w:rPr>
          <w:rFonts w:ascii="Times New Roman" w:hAnsi="Times New Roman" w:cs="Times New Roman"/>
          <w:sz w:val="24"/>
          <w:szCs w:val="24"/>
        </w:rPr>
        <w:t xml:space="preserve"> due to the model including both </w:t>
      </w:r>
      <w:r w:rsidR="00236BF4">
        <w:rPr>
          <w:rFonts w:ascii="Times New Roman" w:hAnsi="Times New Roman" w:cs="Times New Roman"/>
          <w:sz w:val="24"/>
          <w:szCs w:val="24"/>
        </w:rPr>
        <w:t>N</w:t>
      </w:r>
      <w:r w:rsidR="00651879" w:rsidRPr="00E60289">
        <w:rPr>
          <w:rFonts w:ascii="Times New Roman" w:hAnsi="Times New Roman" w:cs="Times New Roman"/>
          <w:sz w:val="24"/>
          <w:szCs w:val="24"/>
        </w:rPr>
        <w:t xml:space="preserve"> applied as fertiliser and that </w:t>
      </w:r>
      <w:r w:rsidR="000571C6">
        <w:rPr>
          <w:rFonts w:ascii="Times New Roman" w:hAnsi="Times New Roman" w:cs="Times New Roman"/>
          <w:sz w:val="24"/>
          <w:szCs w:val="24"/>
        </w:rPr>
        <w:t xml:space="preserve">originally in </w:t>
      </w:r>
      <w:r w:rsidR="00651879" w:rsidRPr="00E60289">
        <w:rPr>
          <w:rFonts w:ascii="Times New Roman" w:hAnsi="Times New Roman" w:cs="Times New Roman"/>
          <w:sz w:val="24"/>
          <w:szCs w:val="24"/>
        </w:rPr>
        <w:t>the soil in the loss calculation</w:t>
      </w:r>
      <w:r w:rsidR="009832D1" w:rsidRPr="00E60289">
        <w:rPr>
          <w:rFonts w:ascii="Times New Roman" w:hAnsi="Times New Roman" w:cs="Times New Roman"/>
          <w:sz w:val="24"/>
          <w:szCs w:val="24"/>
        </w:rPr>
        <w:t>,</w:t>
      </w:r>
      <w:r w:rsidR="00651879" w:rsidRPr="00E60289">
        <w:rPr>
          <w:rFonts w:ascii="Times New Roman" w:hAnsi="Times New Roman" w:cs="Times New Roman"/>
          <w:sz w:val="24"/>
          <w:szCs w:val="24"/>
        </w:rPr>
        <w:t xml:space="preserve"> while the </w:t>
      </w:r>
      <w:r w:rsidR="00125ACC" w:rsidRPr="00E60289">
        <w:rPr>
          <w:rFonts w:ascii="Times New Roman" w:hAnsi="Times New Roman" w:cs="Times New Roman"/>
          <w:sz w:val="24"/>
          <w:szCs w:val="24"/>
        </w:rPr>
        <w:t xml:space="preserve">calculation in the </w:t>
      </w:r>
      <w:r w:rsidR="00651879" w:rsidRPr="00E60289">
        <w:rPr>
          <w:rFonts w:ascii="Times New Roman" w:hAnsi="Times New Roman" w:cs="Times New Roman"/>
          <w:sz w:val="24"/>
          <w:szCs w:val="24"/>
        </w:rPr>
        <w:t xml:space="preserve">experiment only </w:t>
      </w:r>
      <w:r w:rsidR="00F35216" w:rsidRPr="00E60289">
        <w:rPr>
          <w:rFonts w:ascii="Times New Roman" w:hAnsi="Times New Roman" w:cs="Times New Roman"/>
          <w:sz w:val="24"/>
          <w:szCs w:val="24"/>
        </w:rPr>
        <w:t>included</w:t>
      </w:r>
      <w:r w:rsidR="00651879" w:rsidRPr="00E60289">
        <w:rPr>
          <w:rFonts w:ascii="Times New Roman" w:hAnsi="Times New Roman" w:cs="Times New Roman"/>
          <w:sz w:val="24"/>
          <w:szCs w:val="24"/>
        </w:rPr>
        <w:t xml:space="preserve"> </w:t>
      </w:r>
      <w:r w:rsidR="00236BF4">
        <w:rPr>
          <w:rFonts w:ascii="Times New Roman" w:hAnsi="Times New Roman" w:cs="Times New Roman"/>
          <w:sz w:val="24"/>
          <w:szCs w:val="24"/>
        </w:rPr>
        <w:t>N</w:t>
      </w:r>
      <w:r w:rsidR="009832D1" w:rsidRPr="00E60289">
        <w:rPr>
          <w:rFonts w:ascii="Times New Roman" w:hAnsi="Times New Roman" w:cs="Times New Roman"/>
          <w:sz w:val="24"/>
          <w:szCs w:val="24"/>
        </w:rPr>
        <w:t xml:space="preserve"> from the</w:t>
      </w:r>
      <w:r w:rsidR="00862246" w:rsidRPr="00E60289">
        <w:rPr>
          <w:rFonts w:ascii="Times New Roman" w:hAnsi="Times New Roman" w:cs="Times New Roman"/>
          <w:sz w:val="24"/>
          <w:szCs w:val="24"/>
        </w:rPr>
        <w:t xml:space="preserve"> </w:t>
      </w:r>
      <w:r w:rsidR="009832D1" w:rsidRPr="00E60289">
        <w:rPr>
          <w:rFonts w:ascii="Times New Roman" w:hAnsi="Times New Roman" w:cs="Times New Roman"/>
          <w:sz w:val="24"/>
          <w:szCs w:val="24"/>
        </w:rPr>
        <w:t>fertiliser</w:t>
      </w:r>
      <w:r w:rsidR="00651879" w:rsidRPr="00E60289">
        <w:rPr>
          <w:rFonts w:ascii="Times New Roman" w:hAnsi="Times New Roman" w:cs="Times New Roman"/>
          <w:sz w:val="24"/>
          <w:szCs w:val="24"/>
        </w:rPr>
        <w:t>.</w:t>
      </w:r>
      <w:r w:rsidR="006D3C80" w:rsidRPr="00E60289">
        <w:rPr>
          <w:rFonts w:ascii="Times New Roman" w:hAnsi="Times New Roman" w:cs="Times New Roman"/>
          <w:sz w:val="24"/>
          <w:szCs w:val="24"/>
        </w:rPr>
        <w:t xml:space="preserve"> </w:t>
      </w:r>
    </w:p>
    <w:p w14:paraId="11DE9E31" w14:textId="1A4453DE" w:rsidR="00E926D2" w:rsidRDefault="0022534B" w:rsidP="00327F0D">
      <w:pPr>
        <w:spacing w:line="480" w:lineRule="auto"/>
        <w:jc w:val="both"/>
        <w:rPr>
          <w:rFonts w:ascii="Times New Roman" w:hAnsi="Times New Roman" w:cs="Times New Roman"/>
          <w:sz w:val="24"/>
          <w:szCs w:val="24"/>
        </w:rPr>
      </w:pPr>
      <w:hyperlink w:anchor="_ENREF_6" w:tooltip="Bowles, 2018 #314" w:history="1">
        <w:r w:rsidRPr="00E60289">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 AuthorYear="1"&gt;&lt;Author&gt;Bowles&lt;/Author&gt;&lt;Year&gt;2018&lt;/Year&gt;&lt;RecNum&gt;314&lt;/RecNum&gt;&lt;DisplayText&gt;Bowles et al. (2018&lt;/DisplayText&gt;&lt;record&gt;&lt;rec-number&gt;314&lt;/rec-number&gt;&lt;foreign-keys&gt;&lt;key app="EN" db-id="0sapex5pfwrt05ep5w3x2zd0tdt9050e5fax" timestamp="1594028685"&gt;314&lt;/key&gt;&lt;/foreign-keys&gt;&lt;ref-type name="Journal Article"&gt;17&lt;/ref-type&gt;&lt;contributors&gt;&lt;authors&gt;&lt;author&gt;Bowles, Timothy M&lt;/author&gt;&lt;author&gt;Atallah, Shady S&lt;/author&gt;&lt;author&gt;Campbell, Eleanor E&lt;/author&gt;&lt;author&gt;Gaudin, Amélie CM&lt;/author&gt;&lt;author&gt;Wieder, William R&lt;/author&gt;&lt;author&gt;Grandy, A Stuart&lt;/author&gt;&lt;/authors&gt;&lt;/contributors&gt;&lt;titles&gt;&lt;title&gt;Addressing agricultural nitrogen losses in a changing climate&lt;/title&gt;&lt;secondary-title&gt;Nature Sustainability&lt;/secondary-title&gt;&lt;/titles&gt;&lt;periodical&gt;&lt;full-title&gt;Nature Sustainability&lt;/full-title&gt;&lt;/periodical&gt;&lt;pages&gt;399-408&lt;/pages&gt;&lt;volume&gt;1&lt;/volume&gt;&lt;number&gt;8&lt;/number&gt;&lt;dates&gt;&lt;year&gt;2018&lt;/year&gt;&lt;/dates&gt;&lt;isbn&gt;2398-9629&lt;/isbn&gt;&lt;urls&gt;&lt;/urls&gt;&lt;/record&gt;&lt;/Cite&gt;&lt;/EndNote&gt;</w:instrText>
        </w:r>
        <w:r w:rsidRPr="00E60289">
          <w:rPr>
            <w:rFonts w:ascii="Times New Roman" w:hAnsi="Times New Roman" w:cs="Times New Roman"/>
            <w:sz w:val="24"/>
            <w:szCs w:val="24"/>
          </w:rPr>
          <w:fldChar w:fldCharType="separate"/>
        </w:r>
        <w:r>
          <w:rPr>
            <w:rFonts w:ascii="Times New Roman" w:hAnsi="Times New Roman" w:cs="Times New Roman"/>
            <w:noProof/>
            <w:sz w:val="24"/>
            <w:szCs w:val="24"/>
          </w:rPr>
          <w:t>Bowles et al. (2018</w:t>
        </w:r>
        <w:r w:rsidRPr="00E60289">
          <w:rPr>
            <w:rFonts w:ascii="Times New Roman" w:hAnsi="Times New Roman" w:cs="Times New Roman"/>
            <w:sz w:val="24"/>
            <w:szCs w:val="24"/>
          </w:rPr>
          <w:fldChar w:fldCharType="end"/>
        </w:r>
      </w:hyperlink>
      <w:r w:rsidR="00F077C4">
        <w:rPr>
          <w:rFonts w:ascii="Times New Roman" w:hAnsi="Times New Roman" w:cs="Times New Roman"/>
          <w:sz w:val="24"/>
          <w:szCs w:val="24"/>
        </w:rPr>
        <w:t>)</w:t>
      </w:r>
      <w:r w:rsidR="006D3C80" w:rsidRPr="00E60289">
        <w:rPr>
          <w:rFonts w:ascii="Times New Roman" w:hAnsi="Times New Roman" w:cs="Times New Roman"/>
          <w:sz w:val="24"/>
          <w:szCs w:val="24"/>
        </w:rPr>
        <w:t xml:space="preserve"> </w:t>
      </w:r>
      <w:r w:rsidR="001144C0" w:rsidRPr="00E60289">
        <w:rPr>
          <w:rFonts w:ascii="Times New Roman" w:hAnsi="Times New Roman" w:cs="Times New Roman"/>
          <w:sz w:val="24"/>
          <w:szCs w:val="24"/>
        </w:rPr>
        <w:t>collated</w:t>
      </w:r>
      <w:r w:rsidR="006D3C80" w:rsidRPr="00E60289">
        <w:rPr>
          <w:rFonts w:ascii="Times New Roman" w:hAnsi="Times New Roman" w:cs="Times New Roman"/>
          <w:sz w:val="24"/>
          <w:szCs w:val="24"/>
        </w:rPr>
        <w:t xml:space="preserve"> measurements</w:t>
      </w:r>
      <w:r w:rsidR="001144C0" w:rsidRPr="00E60289">
        <w:rPr>
          <w:rFonts w:ascii="Times New Roman" w:hAnsi="Times New Roman" w:cs="Times New Roman"/>
          <w:sz w:val="24"/>
          <w:szCs w:val="24"/>
        </w:rPr>
        <w:t xml:space="preserve"> of</w:t>
      </w:r>
      <w:r w:rsidR="006D3C80" w:rsidRPr="00E60289">
        <w:rPr>
          <w:rFonts w:ascii="Times New Roman" w:hAnsi="Times New Roman" w:cs="Times New Roman"/>
          <w:sz w:val="24"/>
          <w:szCs w:val="24"/>
        </w:rPr>
        <w:t xml:space="preserve"> </w:t>
      </w:r>
      <w:r w:rsidR="00236BF4">
        <w:rPr>
          <w:rFonts w:ascii="Times New Roman" w:hAnsi="Times New Roman" w:cs="Times New Roman"/>
          <w:sz w:val="24"/>
          <w:szCs w:val="24"/>
        </w:rPr>
        <w:t>N</w:t>
      </w:r>
      <w:r w:rsidR="00C42506" w:rsidRPr="00E60289">
        <w:rPr>
          <w:rFonts w:ascii="Times New Roman" w:hAnsi="Times New Roman" w:cs="Times New Roman"/>
          <w:sz w:val="24"/>
          <w:szCs w:val="24"/>
        </w:rPr>
        <w:t xml:space="preserve"> recovered by the </w:t>
      </w:r>
      <w:r w:rsidR="00C42506" w:rsidRPr="00C510F3">
        <w:rPr>
          <w:rFonts w:ascii="Times New Roman" w:hAnsi="Times New Roman" w:cs="Times New Roman"/>
          <w:sz w:val="24"/>
          <w:szCs w:val="24"/>
        </w:rPr>
        <w:t>crop</w:t>
      </w:r>
      <w:r w:rsidR="00C61626" w:rsidRPr="00E60289">
        <w:rPr>
          <w:rFonts w:ascii="Times New Roman" w:hAnsi="Times New Roman" w:cs="Times New Roman"/>
          <w:sz w:val="24"/>
          <w:szCs w:val="24"/>
        </w:rPr>
        <w:t xml:space="preserve"> and total rainfall in the growing season</w:t>
      </w:r>
      <w:r w:rsidR="00C42506" w:rsidRPr="00E60289">
        <w:rPr>
          <w:rFonts w:ascii="Times New Roman" w:hAnsi="Times New Roman" w:cs="Times New Roman"/>
          <w:sz w:val="24"/>
          <w:szCs w:val="24"/>
        </w:rPr>
        <w:t xml:space="preserve"> from</w:t>
      </w:r>
      <w:r w:rsidR="006D3C80" w:rsidRPr="00E60289">
        <w:rPr>
          <w:rFonts w:ascii="Times New Roman" w:hAnsi="Times New Roman" w:cs="Times New Roman"/>
          <w:sz w:val="24"/>
          <w:szCs w:val="24"/>
        </w:rPr>
        <w:t xml:space="preserve"> long term field trial</w:t>
      </w:r>
      <w:r w:rsidR="007811A3" w:rsidRPr="00E60289">
        <w:rPr>
          <w:rFonts w:ascii="Times New Roman" w:hAnsi="Times New Roman" w:cs="Times New Roman"/>
          <w:sz w:val="24"/>
          <w:szCs w:val="24"/>
        </w:rPr>
        <w:t>s</w:t>
      </w:r>
      <w:r w:rsidR="006D3C80" w:rsidRPr="00E60289">
        <w:rPr>
          <w:rFonts w:ascii="Times New Roman" w:hAnsi="Times New Roman" w:cs="Times New Roman"/>
          <w:sz w:val="24"/>
          <w:szCs w:val="24"/>
        </w:rPr>
        <w:t xml:space="preserve"> in </w:t>
      </w:r>
      <w:r w:rsidR="00EE25C4" w:rsidRPr="00E60289">
        <w:rPr>
          <w:rFonts w:ascii="Times New Roman" w:hAnsi="Times New Roman" w:cs="Times New Roman"/>
          <w:sz w:val="24"/>
          <w:szCs w:val="24"/>
        </w:rPr>
        <w:t xml:space="preserve">the </w:t>
      </w:r>
      <w:r w:rsidR="006D3C80" w:rsidRPr="00E60289">
        <w:rPr>
          <w:rFonts w:ascii="Times New Roman" w:hAnsi="Times New Roman" w:cs="Times New Roman"/>
          <w:sz w:val="24"/>
          <w:szCs w:val="24"/>
        </w:rPr>
        <w:t>central United States</w:t>
      </w:r>
      <w:r w:rsidR="009558D9" w:rsidRPr="00E60289">
        <w:rPr>
          <w:rFonts w:ascii="Times New Roman" w:hAnsi="Times New Roman" w:cs="Times New Roman"/>
          <w:sz w:val="24"/>
          <w:szCs w:val="24"/>
        </w:rPr>
        <w:t xml:space="preserve"> (</w:t>
      </w:r>
      <w:r w:rsidR="009558D9" w:rsidRPr="00E60289">
        <w:rPr>
          <w:rFonts w:ascii="Times New Roman" w:hAnsi="Times New Roman" w:cs="Times New Roman"/>
          <w:sz w:val="24"/>
          <w:szCs w:val="24"/>
        </w:rPr>
        <w:fldChar w:fldCharType="begin"/>
      </w:r>
      <w:r w:rsidR="009558D9" w:rsidRPr="00E60289">
        <w:rPr>
          <w:rFonts w:ascii="Times New Roman" w:hAnsi="Times New Roman" w:cs="Times New Roman"/>
          <w:sz w:val="24"/>
          <w:szCs w:val="24"/>
        </w:rPr>
        <w:instrText xml:space="preserve"> REF _Ref45534891 \h </w:instrText>
      </w:r>
      <w:r w:rsidR="00F7532B" w:rsidRPr="00E60289">
        <w:rPr>
          <w:rFonts w:ascii="Times New Roman" w:hAnsi="Times New Roman" w:cs="Times New Roman"/>
          <w:sz w:val="24"/>
          <w:szCs w:val="24"/>
        </w:rPr>
        <w:instrText xml:space="preserve"> \* MERGEFORMAT </w:instrText>
      </w:r>
      <w:r w:rsidR="009558D9" w:rsidRPr="00E60289">
        <w:rPr>
          <w:rFonts w:ascii="Times New Roman" w:hAnsi="Times New Roman" w:cs="Times New Roman"/>
          <w:sz w:val="24"/>
          <w:szCs w:val="24"/>
        </w:rPr>
      </w:r>
      <w:r w:rsidR="009558D9"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 xml:space="preserve">Figure </w:t>
      </w:r>
      <w:r w:rsidR="002D1799">
        <w:rPr>
          <w:rFonts w:ascii="Times New Roman" w:hAnsi="Times New Roman" w:cs="Times New Roman"/>
          <w:noProof/>
          <w:sz w:val="24"/>
          <w:szCs w:val="24"/>
        </w:rPr>
        <w:t>6</w:t>
      </w:r>
      <w:r w:rsidR="009558D9" w:rsidRPr="00E60289">
        <w:rPr>
          <w:rFonts w:ascii="Times New Roman" w:hAnsi="Times New Roman" w:cs="Times New Roman"/>
          <w:sz w:val="24"/>
          <w:szCs w:val="24"/>
        </w:rPr>
        <w:fldChar w:fldCharType="end"/>
      </w:r>
      <w:r w:rsidR="00516F5C" w:rsidRPr="00E60289">
        <w:rPr>
          <w:rFonts w:ascii="Times New Roman" w:hAnsi="Times New Roman" w:cs="Times New Roman"/>
          <w:sz w:val="24"/>
          <w:szCs w:val="24"/>
        </w:rPr>
        <w:t>b</w:t>
      </w:r>
      <w:r w:rsidR="009558D9" w:rsidRPr="00E60289">
        <w:rPr>
          <w:rFonts w:ascii="Times New Roman" w:hAnsi="Times New Roman" w:cs="Times New Roman"/>
          <w:sz w:val="24"/>
          <w:szCs w:val="24"/>
        </w:rPr>
        <w:t>). No information was give</w:t>
      </w:r>
      <w:r w:rsidR="00C214BA">
        <w:rPr>
          <w:rFonts w:ascii="Times New Roman" w:hAnsi="Times New Roman" w:cs="Times New Roman"/>
          <w:sz w:val="24"/>
          <w:szCs w:val="24"/>
        </w:rPr>
        <w:t>n regarding fertilisation times. W</w:t>
      </w:r>
      <w:r w:rsidR="009558D9" w:rsidRPr="00E60289">
        <w:rPr>
          <w:rFonts w:ascii="Times New Roman" w:hAnsi="Times New Roman" w:cs="Times New Roman"/>
          <w:sz w:val="24"/>
          <w:szCs w:val="24"/>
        </w:rPr>
        <w:t>e suspect they wer</w:t>
      </w:r>
      <w:r w:rsidR="008B109B" w:rsidRPr="00E60289">
        <w:rPr>
          <w:rFonts w:ascii="Times New Roman" w:hAnsi="Times New Roman" w:cs="Times New Roman"/>
          <w:sz w:val="24"/>
          <w:szCs w:val="24"/>
        </w:rPr>
        <w:t xml:space="preserve">e not consistent </w:t>
      </w:r>
      <w:r w:rsidR="009558D9" w:rsidRPr="00E60289">
        <w:rPr>
          <w:rFonts w:ascii="Times New Roman" w:hAnsi="Times New Roman" w:cs="Times New Roman"/>
          <w:sz w:val="24"/>
          <w:szCs w:val="24"/>
        </w:rPr>
        <w:t xml:space="preserve">as the data is from a number of </w:t>
      </w:r>
      <w:r w:rsidR="00932255">
        <w:rPr>
          <w:rFonts w:ascii="Times New Roman" w:hAnsi="Times New Roman" w:cs="Times New Roman"/>
          <w:sz w:val="24"/>
          <w:szCs w:val="24"/>
        </w:rPr>
        <w:t xml:space="preserve">different </w:t>
      </w:r>
      <w:r w:rsidR="009558D9" w:rsidRPr="00E60289">
        <w:rPr>
          <w:rFonts w:ascii="Times New Roman" w:hAnsi="Times New Roman" w:cs="Times New Roman"/>
          <w:sz w:val="24"/>
          <w:szCs w:val="24"/>
        </w:rPr>
        <w:t>experiments.</w:t>
      </w:r>
      <w:r w:rsidR="003C1440" w:rsidRPr="00E60289">
        <w:rPr>
          <w:rFonts w:ascii="Times New Roman" w:hAnsi="Times New Roman" w:cs="Times New Roman"/>
          <w:sz w:val="24"/>
          <w:szCs w:val="24"/>
        </w:rPr>
        <w:t xml:space="preserve"> This could explain why more variance was explained by rainfall in the model (29%) than in the data (9%)</w:t>
      </w:r>
      <w:r w:rsidR="00174378" w:rsidRPr="00E60289">
        <w:rPr>
          <w:rFonts w:ascii="Times New Roman" w:hAnsi="Times New Roman" w:cs="Times New Roman"/>
          <w:sz w:val="24"/>
          <w:szCs w:val="24"/>
        </w:rPr>
        <w:t xml:space="preserve"> when</w:t>
      </w:r>
      <w:r w:rsidR="0017445E" w:rsidRPr="00E60289">
        <w:rPr>
          <w:rFonts w:ascii="Times New Roman" w:hAnsi="Times New Roman" w:cs="Times New Roman"/>
          <w:sz w:val="24"/>
          <w:szCs w:val="24"/>
        </w:rPr>
        <w:t xml:space="preserve"> both </w:t>
      </w:r>
      <w:r w:rsidR="00174378" w:rsidRPr="00E60289">
        <w:rPr>
          <w:rFonts w:ascii="Times New Roman" w:hAnsi="Times New Roman" w:cs="Times New Roman"/>
          <w:sz w:val="24"/>
          <w:szCs w:val="24"/>
        </w:rPr>
        <w:t>mod</w:t>
      </w:r>
      <w:r w:rsidR="002A5EE1">
        <w:rPr>
          <w:rFonts w:ascii="Times New Roman" w:hAnsi="Times New Roman" w:cs="Times New Roman"/>
          <w:sz w:val="24"/>
          <w:szCs w:val="24"/>
        </w:rPr>
        <w:t>el fertilisation times were</w:t>
      </w:r>
      <w:r w:rsidR="00174378" w:rsidRPr="00E60289">
        <w:rPr>
          <w:rFonts w:ascii="Times New Roman" w:hAnsi="Times New Roman" w:cs="Times New Roman"/>
          <w:sz w:val="24"/>
          <w:szCs w:val="24"/>
        </w:rPr>
        <w:t xml:space="preserve"> at 60 days.</w:t>
      </w:r>
      <w:r w:rsidR="00D53DCE">
        <w:rPr>
          <w:rFonts w:ascii="Times New Roman" w:hAnsi="Times New Roman" w:cs="Times New Roman"/>
          <w:sz w:val="24"/>
          <w:szCs w:val="24"/>
        </w:rPr>
        <w:t xml:space="preserve"> Late fertilisation</w:t>
      </w:r>
      <w:r w:rsidR="00776516" w:rsidRPr="00E60289">
        <w:rPr>
          <w:rFonts w:ascii="Times New Roman" w:hAnsi="Times New Roman" w:cs="Times New Roman"/>
          <w:sz w:val="24"/>
          <w:szCs w:val="24"/>
        </w:rPr>
        <w:t xml:space="preserve"> </w:t>
      </w:r>
      <w:r w:rsidR="00D53DCE">
        <w:rPr>
          <w:rFonts w:ascii="Times New Roman" w:hAnsi="Times New Roman" w:cs="Times New Roman"/>
          <w:sz w:val="24"/>
          <w:szCs w:val="24"/>
        </w:rPr>
        <w:t>match</w:t>
      </w:r>
      <w:r w:rsidR="00776516" w:rsidRPr="00E60289">
        <w:rPr>
          <w:rFonts w:ascii="Times New Roman" w:hAnsi="Times New Roman" w:cs="Times New Roman"/>
          <w:sz w:val="24"/>
          <w:szCs w:val="24"/>
        </w:rPr>
        <w:t xml:space="preserve"> the data </w:t>
      </w:r>
      <w:r w:rsidR="00D53DCE">
        <w:rPr>
          <w:rFonts w:ascii="Times New Roman" w:hAnsi="Times New Roman" w:cs="Times New Roman"/>
          <w:sz w:val="24"/>
          <w:szCs w:val="24"/>
        </w:rPr>
        <w:t xml:space="preserve">best </w:t>
      </w:r>
      <w:r w:rsidR="00776516" w:rsidRPr="00E60289">
        <w:rPr>
          <w:rFonts w:ascii="Times New Roman" w:hAnsi="Times New Roman" w:cs="Times New Roman"/>
          <w:sz w:val="24"/>
          <w:szCs w:val="24"/>
        </w:rPr>
        <w:t>in this case</w:t>
      </w:r>
      <w:r w:rsidR="00D53DCE">
        <w:rPr>
          <w:rFonts w:ascii="Times New Roman" w:hAnsi="Times New Roman" w:cs="Times New Roman"/>
          <w:sz w:val="24"/>
          <w:szCs w:val="24"/>
        </w:rPr>
        <w:t xml:space="preserve"> as increasing</w:t>
      </w:r>
      <w:r w:rsidR="00033108" w:rsidRPr="00E60289">
        <w:rPr>
          <w:rFonts w:ascii="Times New Roman" w:hAnsi="Times New Roman" w:cs="Times New Roman"/>
          <w:sz w:val="24"/>
          <w:szCs w:val="24"/>
        </w:rPr>
        <w:t xml:space="preserve"> rainfall </w:t>
      </w:r>
      <w:r w:rsidR="00C61626" w:rsidRPr="00E60289">
        <w:rPr>
          <w:rFonts w:ascii="Times New Roman" w:hAnsi="Times New Roman" w:cs="Times New Roman"/>
          <w:sz w:val="24"/>
          <w:szCs w:val="24"/>
        </w:rPr>
        <w:t>in</w:t>
      </w:r>
      <w:r w:rsidR="00033108" w:rsidRPr="00E60289">
        <w:rPr>
          <w:rFonts w:ascii="Times New Roman" w:hAnsi="Times New Roman" w:cs="Times New Roman"/>
          <w:sz w:val="24"/>
          <w:szCs w:val="24"/>
        </w:rPr>
        <w:t>c</w:t>
      </w:r>
      <w:r w:rsidR="00C61626" w:rsidRPr="00E60289">
        <w:rPr>
          <w:rFonts w:ascii="Times New Roman" w:hAnsi="Times New Roman" w:cs="Times New Roman"/>
          <w:sz w:val="24"/>
          <w:szCs w:val="24"/>
        </w:rPr>
        <w:t>rease</w:t>
      </w:r>
      <w:r w:rsidR="002A5EE1">
        <w:rPr>
          <w:rFonts w:ascii="Times New Roman" w:hAnsi="Times New Roman" w:cs="Times New Roman"/>
          <w:sz w:val="24"/>
          <w:szCs w:val="24"/>
        </w:rPr>
        <w:t>d</w:t>
      </w:r>
      <w:r w:rsidR="00C61626" w:rsidRPr="00E60289">
        <w:rPr>
          <w:rFonts w:ascii="Times New Roman" w:hAnsi="Times New Roman" w:cs="Times New Roman"/>
          <w:sz w:val="24"/>
          <w:szCs w:val="24"/>
        </w:rPr>
        <w:t xml:space="preserve"> </w:t>
      </w:r>
      <w:r w:rsidR="00D53DCE">
        <w:rPr>
          <w:rFonts w:ascii="Times New Roman" w:hAnsi="Times New Roman" w:cs="Times New Roman"/>
          <w:sz w:val="24"/>
          <w:szCs w:val="24"/>
        </w:rPr>
        <w:t xml:space="preserve">mobility and </w:t>
      </w:r>
      <w:r w:rsidR="00B43033">
        <w:rPr>
          <w:rFonts w:ascii="Times New Roman" w:hAnsi="Times New Roman" w:cs="Times New Roman"/>
          <w:sz w:val="24"/>
          <w:szCs w:val="24"/>
        </w:rPr>
        <w:t>allo</w:t>
      </w:r>
      <w:r w:rsidR="002A5EE1">
        <w:rPr>
          <w:rFonts w:ascii="Times New Roman" w:hAnsi="Times New Roman" w:cs="Times New Roman"/>
          <w:sz w:val="24"/>
          <w:szCs w:val="24"/>
        </w:rPr>
        <w:t>wed</w:t>
      </w:r>
      <w:r w:rsidR="00C61626" w:rsidRPr="00E60289">
        <w:rPr>
          <w:rFonts w:ascii="Times New Roman" w:hAnsi="Times New Roman" w:cs="Times New Roman"/>
          <w:sz w:val="24"/>
          <w:szCs w:val="24"/>
        </w:rPr>
        <w:t xml:space="preserve"> the crop to absorb the fertiliser in the remainder of the growing season. </w:t>
      </w:r>
      <w:r w:rsidR="005444D9" w:rsidRPr="00E60289">
        <w:rPr>
          <w:rFonts w:ascii="Times New Roman" w:hAnsi="Times New Roman" w:cs="Times New Roman"/>
          <w:sz w:val="24"/>
          <w:szCs w:val="24"/>
        </w:rPr>
        <w:t>T</w:t>
      </w:r>
      <w:r w:rsidR="00033108" w:rsidRPr="00E60289">
        <w:rPr>
          <w:rFonts w:ascii="Times New Roman" w:hAnsi="Times New Roman" w:cs="Times New Roman"/>
          <w:sz w:val="24"/>
          <w:szCs w:val="24"/>
        </w:rPr>
        <w:t xml:space="preserve">his is in the sub-optimal uptake region (see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rPr>
          <m:t>=60</m:t>
        </m:r>
      </m:oMath>
      <w:r w:rsidR="00033108" w:rsidRPr="00E60289">
        <w:rPr>
          <w:rFonts w:ascii="Times New Roman" w:hAnsi="Times New Roman" w:cs="Times New Roman"/>
          <w:sz w:val="24"/>
          <w:szCs w:val="24"/>
        </w:rPr>
        <w:t xml:space="preserve"> days in the averaged uptake plot </w:t>
      </w:r>
      <w:r w:rsidR="00033108" w:rsidRPr="00E60289">
        <w:rPr>
          <w:rFonts w:ascii="Times New Roman" w:hAnsi="Times New Roman" w:cs="Times New Roman"/>
          <w:sz w:val="24"/>
          <w:szCs w:val="24"/>
        </w:rPr>
        <w:fldChar w:fldCharType="begin"/>
      </w:r>
      <w:r w:rsidR="00033108" w:rsidRPr="00E60289">
        <w:rPr>
          <w:rFonts w:ascii="Times New Roman" w:hAnsi="Times New Roman" w:cs="Times New Roman"/>
          <w:sz w:val="24"/>
          <w:szCs w:val="24"/>
        </w:rPr>
        <w:instrText xml:space="preserve"> REF _Ref43888014 \h  \* MERGEFORMAT </w:instrText>
      </w:r>
      <w:r w:rsidR="00033108" w:rsidRPr="00E60289">
        <w:rPr>
          <w:rFonts w:ascii="Times New Roman" w:hAnsi="Times New Roman" w:cs="Times New Roman"/>
          <w:sz w:val="24"/>
          <w:szCs w:val="24"/>
        </w:rPr>
      </w:r>
      <w:r w:rsidR="00033108" w:rsidRPr="00E60289">
        <w:rPr>
          <w:rFonts w:ascii="Times New Roman" w:hAnsi="Times New Roman" w:cs="Times New Roman"/>
          <w:sz w:val="24"/>
          <w:szCs w:val="24"/>
        </w:rPr>
        <w:fldChar w:fldCharType="separate"/>
      </w:r>
      <w:r w:rsidR="002D1799" w:rsidRPr="00E60289">
        <w:rPr>
          <w:rFonts w:ascii="Times New Roman" w:hAnsi="Times New Roman" w:cs="Times New Roman"/>
          <w:sz w:val="24"/>
          <w:szCs w:val="24"/>
        </w:rPr>
        <w:t xml:space="preserve">Figure </w:t>
      </w:r>
      <w:r w:rsidR="002D1799">
        <w:rPr>
          <w:rFonts w:ascii="Times New Roman" w:hAnsi="Times New Roman" w:cs="Times New Roman"/>
          <w:sz w:val="24"/>
          <w:szCs w:val="24"/>
        </w:rPr>
        <w:t>2</w:t>
      </w:r>
      <w:r w:rsidR="00033108" w:rsidRPr="00E60289">
        <w:rPr>
          <w:rFonts w:ascii="Times New Roman" w:hAnsi="Times New Roman" w:cs="Times New Roman"/>
          <w:sz w:val="24"/>
          <w:szCs w:val="24"/>
        </w:rPr>
        <w:fldChar w:fldCharType="end"/>
      </w:r>
      <w:r w:rsidR="00516F5C" w:rsidRPr="00E60289">
        <w:rPr>
          <w:rFonts w:ascii="Times New Roman" w:hAnsi="Times New Roman" w:cs="Times New Roman"/>
          <w:sz w:val="24"/>
          <w:szCs w:val="24"/>
        </w:rPr>
        <w:t>b</w:t>
      </w:r>
      <w:r w:rsidR="00033108" w:rsidRPr="00E60289">
        <w:rPr>
          <w:rFonts w:ascii="Times New Roman" w:hAnsi="Times New Roman" w:cs="Times New Roman"/>
          <w:sz w:val="24"/>
          <w:szCs w:val="24"/>
        </w:rPr>
        <w:t>)</w:t>
      </w:r>
      <w:r w:rsidR="00170DA3">
        <w:rPr>
          <w:rFonts w:ascii="Times New Roman" w:hAnsi="Times New Roman" w:cs="Times New Roman"/>
          <w:sz w:val="24"/>
          <w:szCs w:val="24"/>
        </w:rPr>
        <w:t>.</w:t>
      </w:r>
      <w:r w:rsidR="00033108" w:rsidRPr="00E60289">
        <w:rPr>
          <w:rFonts w:ascii="Times New Roman" w:hAnsi="Times New Roman" w:cs="Times New Roman"/>
          <w:sz w:val="24"/>
          <w:szCs w:val="24"/>
        </w:rPr>
        <w:t xml:space="preserve"> </w:t>
      </w:r>
    </w:p>
    <w:p w14:paraId="0AB87DC1" w14:textId="77777777" w:rsidR="00327F0D" w:rsidRPr="00E60289" w:rsidRDefault="00327F0D" w:rsidP="002F7ECE">
      <w:pPr>
        <w:spacing w:line="48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016"/>
      </w:tblGrid>
      <w:tr w:rsidR="00163BB5" w:rsidRPr="00E60289" w14:paraId="31AAA8DC" w14:textId="77777777" w:rsidTr="00163BB5">
        <w:tc>
          <w:tcPr>
            <w:tcW w:w="9016" w:type="dxa"/>
          </w:tcPr>
          <w:p w14:paraId="2467801D" w14:textId="48D3BDC8" w:rsidR="00163BB5" w:rsidRPr="00E60289" w:rsidRDefault="0025667E" w:rsidP="00C17AE0">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pict w14:anchorId="08F9550A">
                <v:shape id="_x0000_i1029" type="#_x0000_t75" alt="" style="width:6in;height:177.75pt;mso-width-percent:0;mso-height-percent:0;mso-width-percent:0;mso-height-percent:0">
                  <v:imagedata r:id="rId21" o:title="comparison_to_experiment"/>
                </v:shape>
              </w:pict>
            </w:r>
          </w:p>
        </w:tc>
      </w:tr>
      <w:tr w:rsidR="00163BB5" w:rsidRPr="00E60289" w14:paraId="1B3CF223" w14:textId="77777777" w:rsidTr="00163BB5">
        <w:tc>
          <w:tcPr>
            <w:tcW w:w="9016" w:type="dxa"/>
          </w:tcPr>
          <w:p w14:paraId="7B1CCEF8" w14:textId="00C3630A" w:rsidR="00163BB5" w:rsidRPr="00E60289" w:rsidRDefault="00163BB5" w:rsidP="0022534B">
            <w:pPr>
              <w:jc w:val="both"/>
              <w:rPr>
                <w:rFonts w:ascii="Times New Roman" w:hAnsi="Times New Roman" w:cs="Times New Roman"/>
                <w:sz w:val="24"/>
                <w:szCs w:val="24"/>
              </w:rPr>
            </w:pPr>
            <w:bookmarkStart w:id="27" w:name="_Ref45534891"/>
            <w:r w:rsidRPr="00E60289">
              <w:rPr>
                <w:rFonts w:ascii="Times New Roman" w:hAnsi="Times New Roman" w:cs="Times New Roman"/>
                <w:sz w:val="24"/>
                <w:szCs w:val="24"/>
              </w:rPr>
              <w:t xml:space="preserve">Figure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SEQ Figure \* ARABIC </w:instrText>
            </w:r>
            <w:r w:rsidRPr="00E60289">
              <w:rPr>
                <w:rFonts w:ascii="Times New Roman" w:hAnsi="Times New Roman" w:cs="Times New Roman"/>
                <w:sz w:val="24"/>
                <w:szCs w:val="24"/>
              </w:rPr>
              <w:fldChar w:fldCharType="separate"/>
            </w:r>
            <w:r w:rsidR="002D1799">
              <w:rPr>
                <w:rFonts w:ascii="Times New Roman" w:hAnsi="Times New Roman" w:cs="Times New Roman"/>
                <w:noProof/>
                <w:sz w:val="24"/>
                <w:szCs w:val="24"/>
              </w:rPr>
              <w:t>6</w:t>
            </w:r>
            <w:r w:rsidRPr="00E60289">
              <w:rPr>
                <w:rFonts w:ascii="Times New Roman" w:hAnsi="Times New Roman" w:cs="Times New Roman"/>
                <w:sz w:val="24"/>
                <w:szCs w:val="24"/>
              </w:rPr>
              <w:fldChar w:fldCharType="end"/>
            </w:r>
            <w:bookmarkEnd w:id="27"/>
            <w:r w:rsidRPr="00E60289">
              <w:rPr>
                <w:rFonts w:ascii="Times New Roman" w:hAnsi="Times New Roman" w:cs="Times New Roman"/>
                <w:sz w:val="24"/>
                <w:szCs w:val="24"/>
              </w:rPr>
              <w:t xml:space="preserve">: </w:t>
            </w:r>
            <w:r w:rsidR="00704BC5" w:rsidRPr="00E60289">
              <w:rPr>
                <w:rFonts w:ascii="Times New Roman" w:hAnsi="Times New Roman" w:cs="Times New Roman"/>
                <w:sz w:val="24"/>
                <w:szCs w:val="24"/>
              </w:rPr>
              <w:t>Comparison of</w:t>
            </w:r>
            <w:r w:rsidR="007832D1" w:rsidRPr="00E60289">
              <w:rPr>
                <w:rFonts w:ascii="Times New Roman" w:hAnsi="Times New Roman" w:cs="Times New Roman"/>
                <w:sz w:val="24"/>
                <w:szCs w:val="24"/>
              </w:rPr>
              <w:t xml:space="preserve"> the</w:t>
            </w:r>
            <w:r w:rsidR="00704BC5" w:rsidRPr="00E60289">
              <w:rPr>
                <w:rFonts w:ascii="Times New Roman" w:hAnsi="Times New Roman" w:cs="Times New Roman"/>
                <w:sz w:val="24"/>
                <w:szCs w:val="24"/>
              </w:rPr>
              <w:t xml:space="preserve"> model to field experiments. </w:t>
            </w:r>
            <w:proofErr w:type="spellStart"/>
            <w:proofErr w:type="gramStart"/>
            <w:r w:rsidR="006628C8" w:rsidRPr="00E60289">
              <w:rPr>
                <w:rFonts w:ascii="Times New Roman" w:hAnsi="Times New Roman" w:cs="Times New Roman"/>
                <w:b/>
                <w:sz w:val="24"/>
                <w:szCs w:val="24"/>
              </w:rPr>
              <w:t>a</w:t>
            </w:r>
            <w:proofErr w:type="spellEnd"/>
            <w:proofErr w:type="gramEnd"/>
            <w:r w:rsidR="00391D27" w:rsidRPr="00E60289">
              <w:rPr>
                <w:rFonts w:ascii="Times New Roman" w:hAnsi="Times New Roman" w:cs="Times New Roman"/>
                <w:sz w:val="24"/>
                <w:szCs w:val="24"/>
              </w:rPr>
              <w:t xml:space="preserve"> The relationship between rainfall in the 3 weeks following application of nitrogen and percentage</w:t>
            </w:r>
            <w:r w:rsidR="005E55A1">
              <w:rPr>
                <w:rFonts w:ascii="Times New Roman" w:hAnsi="Times New Roman" w:cs="Times New Roman"/>
                <w:sz w:val="24"/>
                <w:szCs w:val="24"/>
              </w:rPr>
              <w:t xml:space="preserve"> of</w:t>
            </w:r>
            <w:r w:rsidR="00297C09" w:rsidRPr="00E60289">
              <w:rPr>
                <w:rFonts w:ascii="Times New Roman" w:hAnsi="Times New Roman" w:cs="Times New Roman"/>
                <w:sz w:val="24"/>
                <w:szCs w:val="24"/>
              </w:rPr>
              <w:t xml:space="preserve"> </w:t>
            </w:r>
            <w:r w:rsidR="00391D27" w:rsidRPr="00E60289">
              <w:rPr>
                <w:rFonts w:ascii="Times New Roman" w:hAnsi="Times New Roman" w:cs="Times New Roman"/>
                <w:sz w:val="24"/>
                <w:szCs w:val="24"/>
              </w:rPr>
              <w:t>nitrogen</w:t>
            </w:r>
            <w:r w:rsidR="005E55A1">
              <w:rPr>
                <w:rFonts w:ascii="Times New Roman" w:hAnsi="Times New Roman" w:cs="Times New Roman"/>
                <w:sz w:val="24"/>
                <w:szCs w:val="24"/>
              </w:rPr>
              <w:t xml:space="preserve"> lost</w:t>
            </w:r>
            <w:r w:rsidR="00391D27" w:rsidRPr="00E60289">
              <w:rPr>
                <w:rFonts w:ascii="Times New Roman" w:hAnsi="Times New Roman" w:cs="Times New Roman"/>
                <w:sz w:val="24"/>
                <w:szCs w:val="24"/>
              </w:rPr>
              <w:t xml:space="preserve">. In the model data (blue) ‘loss’ was defined as all nitrogen, both fertiliser and that originally in the soil, </w:t>
            </w:r>
            <w:r w:rsidR="00391D27" w:rsidRPr="00E60289">
              <w:rPr>
                <w:rFonts w:ascii="Times New Roman" w:hAnsi="Times New Roman" w:cs="Times New Roman"/>
                <w:sz w:val="24"/>
                <w:szCs w:val="24"/>
              </w:rPr>
              <w:lastRenderedPageBreak/>
              <w:t>not recovered by the crop. In the model</w:t>
            </w:r>
            <w:r w:rsidR="00B82C05" w:rsidRPr="00E60289">
              <w:rPr>
                <w:rFonts w:ascii="Times New Roman" w:hAnsi="Times New Roman" w:cs="Times New Roman"/>
                <w:sz w:val="24"/>
                <w:szCs w:val="24"/>
              </w:rPr>
              <w:t>,</w:t>
            </w:r>
            <w:r w:rsidR="00391D27" w:rsidRPr="00E60289">
              <w:rPr>
                <w:rFonts w:ascii="Times New Roman" w:hAnsi="Times New Roman" w:cs="Times New Roman"/>
                <w:sz w:val="24"/>
                <w:szCs w:val="24"/>
              </w:rPr>
              <w:t xml:space="preserve"> both</w:t>
            </w:r>
            <w:r w:rsidR="00B220D0" w:rsidRPr="00E60289">
              <w:rPr>
                <w:rFonts w:ascii="Times New Roman" w:hAnsi="Times New Roman" w:cs="Times New Roman"/>
                <w:sz w:val="24"/>
                <w:szCs w:val="24"/>
              </w:rPr>
              <w:t xml:space="preserve"> fertilisations were</w:t>
            </w:r>
            <w:r w:rsidR="00391D27" w:rsidRPr="00E60289">
              <w:rPr>
                <w:rFonts w:ascii="Times New Roman" w:hAnsi="Times New Roman" w:cs="Times New Roman"/>
                <w:sz w:val="24"/>
                <w:szCs w:val="24"/>
              </w:rPr>
              <w:t xml:space="preserve"> at day 5. The best fit line</w:t>
            </w:r>
            <w:r w:rsidR="009D4B46" w:rsidRPr="00E60289">
              <w:rPr>
                <w:rFonts w:ascii="Times New Roman" w:hAnsi="Times New Roman" w:cs="Times New Roman"/>
                <w:sz w:val="24"/>
                <w:szCs w:val="24"/>
              </w:rPr>
              <w:t xml:space="preserve"> </w:t>
            </w:r>
            <w:r w:rsidR="000130FB">
              <w:rPr>
                <w:rFonts w:ascii="Times New Roman" w:hAnsi="Times New Roman" w:cs="Times New Roman"/>
                <w:sz w:val="24"/>
                <w:szCs w:val="24"/>
              </w:rPr>
              <w:t>has</w:t>
            </w:r>
            <w:r w:rsidR="00391D27" w:rsidRPr="00E60289">
              <w:rPr>
                <w:rFonts w:ascii="Times New Roman" w:hAnsi="Times New Roman" w:cs="Times New Roman"/>
                <w:sz w:val="24"/>
                <w:szCs w:val="24"/>
              </w:rPr>
              <w:t xml:space="preserve"> a coefficient of </w:t>
            </w:r>
            <w:proofErr w:type="gramStart"/>
            <w:r w:rsidR="00391D27" w:rsidRPr="00E60289">
              <w:rPr>
                <w:rFonts w:ascii="Times New Roman" w:hAnsi="Times New Roman" w:cs="Times New Roman"/>
                <w:sz w:val="24"/>
                <w:szCs w:val="24"/>
              </w:rPr>
              <w:t xml:space="preserve">determination </w:t>
            </w:r>
            <w:proofErr w:type="gramEnd"/>
            <m:oMath>
              <m:sSup>
                <m:sSupPr>
                  <m:ctrlPr>
                    <w:rPr>
                      <w:rFonts w:ascii="Cambria Math" w:hAnsi="Cambria Math" w:cs="Times New Roman"/>
                      <w:sz w:val="24"/>
                      <w:szCs w:val="24"/>
                    </w:rPr>
                  </m:ctrlPr>
                </m:sSupPr>
                <m:e>
                  <m:r>
                    <m:rPr>
                      <m:sty m:val="bi"/>
                    </m:rPr>
                    <w:rPr>
                      <w:rFonts w:ascii="Cambria Math" w:hAnsi="Cambria Math" w:cs="Times New Roman"/>
                      <w:sz w:val="24"/>
                      <w:szCs w:val="24"/>
                    </w:rPr>
                    <m:t>r</m:t>
                  </m:r>
                </m:e>
                <m:sup>
                  <m:r>
                    <m:rPr>
                      <m:sty m:val="b"/>
                    </m:rPr>
                    <w:rPr>
                      <w:rFonts w:ascii="Cambria Math" w:hAnsi="Cambria Math" w:cs="Times New Roman"/>
                      <w:sz w:val="24"/>
                      <w:szCs w:val="24"/>
                    </w:rPr>
                    <m:t>2</m:t>
                  </m:r>
                </m:sup>
              </m:sSup>
              <m:r>
                <m:rPr>
                  <m:sty m:val="p"/>
                </m:rPr>
                <w:rPr>
                  <w:rFonts w:ascii="Cambria Math" w:hAnsi="Cambria Math" w:cs="Times New Roman"/>
                  <w:sz w:val="24"/>
                  <w:szCs w:val="24"/>
                </w:rPr>
                <m:t>=</m:t>
              </m:r>
              <m:r>
                <m:rPr>
                  <m:sty m:val="b"/>
                </m:rPr>
                <w:rPr>
                  <w:rFonts w:ascii="Cambria Math" w:hAnsi="Cambria Math" w:cs="Times New Roman"/>
                  <w:sz w:val="24"/>
                  <w:szCs w:val="24"/>
                </w:rPr>
                <m:t>0</m:t>
              </m:r>
              <m:r>
                <m:rPr>
                  <m:sty m:val="p"/>
                </m:rPr>
                <w:rPr>
                  <w:rFonts w:ascii="Cambria Math" w:hAnsi="Cambria Math" w:cs="Times New Roman"/>
                  <w:sz w:val="24"/>
                  <w:szCs w:val="24"/>
                </w:rPr>
                <m:t>.</m:t>
              </m:r>
              <m:r>
                <m:rPr>
                  <m:sty m:val="b"/>
                </m:rPr>
                <w:rPr>
                  <w:rFonts w:ascii="Cambria Math" w:hAnsi="Cambria Math" w:cs="Times New Roman"/>
                  <w:sz w:val="24"/>
                  <w:szCs w:val="24"/>
                </w:rPr>
                <m:t>4</m:t>
              </m:r>
            </m:oMath>
            <w:r w:rsidR="00391D27" w:rsidRPr="00E60289">
              <w:rPr>
                <w:rFonts w:ascii="Times New Roman" w:hAnsi="Times New Roman" w:cs="Times New Roman"/>
                <w:sz w:val="24"/>
                <w:szCs w:val="24"/>
              </w:rPr>
              <w:t>. The experimental data is</w:t>
            </w:r>
            <w:r w:rsidR="000157CA" w:rsidRPr="00E60289">
              <w:rPr>
                <w:rFonts w:ascii="Times New Roman" w:hAnsi="Times New Roman" w:cs="Times New Roman"/>
                <w:sz w:val="24"/>
                <w:szCs w:val="24"/>
              </w:rPr>
              <w:t xml:space="preserve"> from a field study in central England and </w:t>
            </w:r>
            <w:r w:rsidR="00391D27" w:rsidRPr="00E60289">
              <w:rPr>
                <w:rFonts w:ascii="Times New Roman" w:hAnsi="Times New Roman" w:cs="Times New Roman"/>
                <w:sz w:val="24"/>
                <w:szCs w:val="24"/>
              </w:rPr>
              <w:t>redrawn from</w:t>
            </w:r>
            <w:r w:rsidR="00F36448" w:rsidRPr="00E60289">
              <w:rPr>
                <w:rFonts w:ascii="Times New Roman" w:hAnsi="Times New Roman" w:cs="Times New Roman"/>
                <w:sz w:val="24"/>
                <w:szCs w:val="24"/>
              </w:rPr>
              <w:t xml:space="preserve"> </w:t>
            </w:r>
            <w:hyperlink w:anchor="_ENREF_36" w:tooltip="Powlson, 1992 #307" w:history="1">
              <w:r w:rsidR="0022534B" w:rsidRPr="00E60289">
                <w:rPr>
                  <w:rFonts w:ascii="Times New Roman" w:hAnsi="Times New Roman" w:cs="Times New Roman"/>
                  <w:sz w:val="24"/>
                  <w:szCs w:val="24"/>
                </w:rPr>
                <w:fldChar w:fldCharType="begin"/>
              </w:r>
              <w:r w:rsidR="0022534B">
                <w:rPr>
                  <w:rFonts w:ascii="Times New Roman" w:hAnsi="Times New Roman" w:cs="Times New Roman"/>
                  <w:sz w:val="24"/>
                  <w:szCs w:val="24"/>
                </w:rPr>
                <w:instrText xml:space="preserve"> ADDIN EN.CITE &lt;EndNote&gt;&lt;Cite AuthorYear="1"&gt;&lt;Author&gt;Powlson&lt;/Author&gt;&lt;Year&gt;1992&lt;/Year&gt;&lt;RecNum&gt;307&lt;/RecNum&gt;&lt;DisplayText&gt;Powlson et al. (1992&lt;/DisplayText&gt;&lt;record&gt;&lt;rec-number&gt;307&lt;/rec-number&gt;&lt;foreign-keys&gt;&lt;key app="EN" db-id="0sapex5pfwrt05ep5w3x2zd0tdt9050e5fax" timestamp="1591699173"&gt;307&lt;/key&gt;&lt;/foreign-keys&gt;&lt;ref-type name="Journal Article"&gt;17&lt;/ref-type&gt;&lt;contributors&gt;&lt;authors&gt;&lt;author&gt;Powlson, DS&lt;/author&gt;&lt;author&gt;Hart, PBS&lt;/author&gt;&lt;author&gt;Poulton, PR&lt;/author&gt;&lt;author&gt;Johnston, AE&lt;/author&gt;&lt;author&gt;Jenkinson, DS&lt;/author&gt;&lt;/authors&gt;&lt;/contributors&gt;&lt;titles&gt;&lt;title&gt;Influence of soil type, crop management and weather on the recovery of 15 N-labelled fertilizer applied to winter wheat in spring&lt;/title&gt;&lt;secondary-title&gt;The Journal of Agricultural Science&lt;/secondary-title&gt;&lt;/titles&gt;&lt;periodical&gt;&lt;full-title&gt;The Journal of Agricultural Science&lt;/full-title&gt;&lt;/periodical&gt;&lt;pages&gt;83-100&lt;/pages&gt;&lt;volume&gt;118&lt;/volume&gt;&lt;number&gt;1&lt;/number&gt;&lt;dates&gt;&lt;year&gt;1992&lt;/year&gt;&lt;/dates&gt;&lt;isbn&gt;1469-5146&lt;/isbn&gt;&lt;urls&gt;&lt;/urls&gt;&lt;/record&gt;&lt;/Cite&gt;&lt;/EndNote&gt;</w:instrText>
              </w:r>
              <w:r w:rsidR="0022534B" w:rsidRPr="00E60289">
                <w:rPr>
                  <w:rFonts w:ascii="Times New Roman" w:hAnsi="Times New Roman" w:cs="Times New Roman"/>
                  <w:sz w:val="24"/>
                  <w:szCs w:val="24"/>
                </w:rPr>
                <w:fldChar w:fldCharType="separate"/>
              </w:r>
              <w:r w:rsidR="0022534B">
                <w:rPr>
                  <w:rFonts w:ascii="Times New Roman" w:hAnsi="Times New Roman" w:cs="Times New Roman"/>
                  <w:noProof/>
                  <w:sz w:val="24"/>
                  <w:szCs w:val="24"/>
                </w:rPr>
                <w:t>Powlson et al. (1992</w:t>
              </w:r>
              <w:r w:rsidR="0022534B" w:rsidRPr="00E60289">
                <w:rPr>
                  <w:rFonts w:ascii="Times New Roman" w:hAnsi="Times New Roman" w:cs="Times New Roman"/>
                  <w:sz w:val="24"/>
                  <w:szCs w:val="24"/>
                </w:rPr>
                <w:fldChar w:fldCharType="end"/>
              </w:r>
            </w:hyperlink>
            <w:r w:rsidR="00391D27" w:rsidRPr="00E60289">
              <w:rPr>
                <w:rFonts w:ascii="Times New Roman" w:hAnsi="Times New Roman" w:cs="Times New Roman"/>
                <w:sz w:val="24"/>
                <w:szCs w:val="24"/>
              </w:rPr>
              <w:t>. In the experimental data (red) ‘loss’ was defined as isotopically labelled nitrogen applied as fertiliser (this does not include that originally in the soil) which was not recovered in the plant nor in the first 70</w:t>
            </w:r>
            <w:r w:rsidR="00B6680A" w:rsidRPr="00E60289">
              <w:rPr>
                <w:rFonts w:ascii="Times New Roman" w:hAnsi="Times New Roman" w:cs="Times New Roman"/>
                <w:sz w:val="24"/>
                <w:szCs w:val="24"/>
              </w:rPr>
              <w:t xml:space="preserve"> </w:t>
            </w:r>
            <w:r w:rsidR="00391D27" w:rsidRPr="00E60289">
              <w:rPr>
                <w:rFonts w:ascii="Times New Roman" w:hAnsi="Times New Roman" w:cs="Times New Roman"/>
                <w:sz w:val="24"/>
                <w:szCs w:val="24"/>
              </w:rPr>
              <w:t xml:space="preserve">cm depth of soil after harvest.  The best fine line </w:t>
            </w:r>
            <w:r w:rsidR="000130FB">
              <w:rPr>
                <w:rFonts w:ascii="Times New Roman" w:hAnsi="Times New Roman" w:cs="Times New Roman"/>
                <w:sz w:val="24"/>
                <w:szCs w:val="24"/>
              </w:rPr>
              <w:t>has</w:t>
            </w:r>
            <w:r w:rsidR="00391D27" w:rsidRPr="00E60289">
              <w:rPr>
                <w:rFonts w:ascii="Times New Roman" w:hAnsi="Times New Roman" w:cs="Times New Roman"/>
                <w:sz w:val="24"/>
                <w:szCs w:val="24"/>
              </w:rPr>
              <w:t xml:space="preserve"> a coefficient of </w:t>
            </w:r>
            <w:proofErr w:type="gramStart"/>
            <w:r w:rsidR="00391D27" w:rsidRPr="00E60289">
              <w:rPr>
                <w:rFonts w:ascii="Times New Roman" w:hAnsi="Times New Roman" w:cs="Times New Roman"/>
                <w:sz w:val="24"/>
                <w:szCs w:val="24"/>
              </w:rPr>
              <w:t xml:space="preserve">determination </w:t>
            </w:r>
            <w:proofErr w:type="gramEnd"/>
            <m:oMath>
              <m:sSup>
                <m:sSupPr>
                  <m:ctrlPr>
                    <w:rPr>
                      <w:rFonts w:ascii="Cambria Math" w:hAnsi="Cambria Math" w:cs="Times New Roman"/>
                      <w:sz w:val="24"/>
                      <w:szCs w:val="24"/>
                    </w:rPr>
                  </m:ctrlPr>
                </m:sSupPr>
                <m:e>
                  <m:r>
                    <m:rPr>
                      <m:sty m:val="bi"/>
                    </m:rPr>
                    <w:rPr>
                      <w:rFonts w:ascii="Cambria Math" w:hAnsi="Cambria Math" w:cs="Times New Roman"/>
                      <w:sz w:val="24"/>
                      <w:szCs w:val="24"/>
                    </w:rPr>
                    <m:t>r</m:t>
                  </m:r>
                </m:e>
                <m:sup>
                  <m:r>
                    <m:rPr>
                      <m:sty m:val="b"/>
                    </m:rPr>
                    <w:rPr>
                      <w:rFonts w:ascii="Cambria Math" w:hAnsi="Cambria Math" w:cs="Times New Roman"/>
                      <w:sz w:val="24"/>
                      <w:szCs w:val="24"/>
                    </w:rPr>
                    <m:t>2</m:t>
                  </m:r>
                </m:sup>
              </m:sSup>
              <m:r>
                <m:rPr>
                  <m:sty m:val="p"/>
                </m:rPr>
                <w:rPr>
                  <w:rFonts w:ascii="Cambria Math" w:hAnsi="Cambria Math" w:cs="Times New Roman"/>
                  <w:sz w:val="24"/>
                  <w:szCs w:val="24"/>
                </w:rPr>
                <m:t>=</m:t>
              </m:r>
              <m:r>
                <m:rPr>
                  <m:sty m:val="b"/>
                </m:rPr>
                <w:rPr>
                  <w:rFonts w:ascii="Cambria Math" w:hAnsi="Cambria Math" w:cs="Times New Roman"/>
                  <w:sz w:val="24"/>
                  <w:szCs w:val="24"/>
                </w:rPr>
                <m:t>0</m:t>
              </m:r>
              <m:r>
                <m:rPr>
                  <m:sty m:val="p"/>
                </m:rPr>
                <w:rPr>
                  <w:rFonts w:ascii="Cambria Math" w:hAnsi="Cambria Math" w:cs="Times New Roman"/>
                  <w:sz w:val="24"/>
                  <w:szCs w:val="24"/>
                </w:rPr>
                <m:t>.</m:t>
              </m:r>
              <m:r>
                <m:rPr>
                  <m:sty m:val="b"/>
                </m:rPr>
                <w:rPr>
                  <w:rFonts w:ascii="Cambria Math" w:hAnsi="Cambria Math" w:cs="Times New Roman"/>
                  <w:sz w:val="24"/>
                  <w:szCs w:val="24"/>
                </w:rPr>
                <m:t>73</m:t>
              </m:r>
            </m:oMath>
            <w:r w:rsidR="00391D27" w:rsidRPr="00E60289">
              <w:rPr>
                <w:rFonts w:ascii="Times New Roman" w:hAnsi="Times New Roman" w:cs="Times New Roman"/>
                <w:sz w:val="24"/>
                <w:szCs w:val="24"/>
              </w:rPr>
              <w:t>. This fit excluded the outlier poi</w:t>
            </w:r>
            <w:proofErr w:type="spellStart"/>
            <w:r w:rsidR="00391D27" w:rsidRPr="00E60289">
              <w:rPr>
                <w:rFonts w:ascii="Times New Roman" w:hAnsi="Times New Roman" w:cs="Times New Roman"/>
                <w:sz w:val="24"/>
                <w:szCs w:val="24"/>
              </w:rPr>
              <w:t>nt</w:t>
            </w:r>
            <w:proofErr w:type="spellEnd"/>
            <w:r w:rsidR="00391D27" w:rsidRPr="00E60289">
              <w:rPr>
                <w:rFonts w:ascii="Times New Roman" w:hAnsi="Times New Roman" w:cs="Times New Roman"/>
                <w:sz w:val="24"/>
                <w:szCs w:val="24"/>
              </w:rPr>
              <w:t xml:space="preserve"> highlighted with the dashed circle. If this point was included, the resulting fit produced a coefficient of determination </w:t>
            </w:r>
            <m:oMath>
              <m:sSup>
                <m:sSupPr>
                  <m:ctrlPr>
                    <w:rPr>
                      <w:rFonts w:ascii="Cambria Math" w:hAnsi="Cambria Math" w:cs="Times New Roman"/>
                      <w:sz w:val="24"/>
                      <w:szCs w:val="24"/>
                    </w:rPr>
                  </m:ctrlPr>
                </m:sSupPr>
                <m:e>
                  <m:r>
                    <m:rPr>
                      <m:sty m:val="bi"/>
                    </m:rPr>
                    <w:rPr>
                      <w:rFonts w:ascii="Cambria Math" w:hAnsi="Cambria Math" w:cs="Times New Roman"/>
                      <w:sz w:val="24"/>
                      <w:szCs w:val="24"/>
                    </w:rPr>
                    <m:t>r</m:t>
                  </m:r>
                </m:e>
                <m:sup>
                  <m:r>
                    <m:rPr>
                      <m:sty m:val="b"/>
                    </m:rPr>
                    <w:rPr>
                      <w:rFonts w:ascii="Cambria Math" w:hAnsi="Cambria Math" w:cs="Times New Roman"/>
                      <w:sz w:val="24"/>
                      <w:szCs w:val="24"/>
                    </w:rPr>
                    <m:t>2</m:t>
                  </m:r>
                </m:sup>
              </m:sSup>
              <m:r>
                <m:rPr>
                  <m:sty m:val="p"/>
                </m:rPr>
                <w:rPr>
                  <w:rFonts w:ascii="Cambria Math" w:hAnsi="Cambria Math" w:cs="Times New Roman"/>
                  <w:sz w:val="24"/>
                  <w:szCs w:val="24"/>
                </w:rPr>
                <m:t>=</m:t>
              </m:r>
              <m:r>
                <m:rPr>
                  <m:sty m:val="b"/>
                </m:rPr>
                <w:rPr>
                  <w:rFonts w:ascii="Cambria Math" w:hAnsi="Cambria Math" w:cs="Times New Roman"/>
                  <w:sz w:val="24"/>
                  <w:szCs w:val="24"/>
                </w:rPr>
                <m:t>0</m:t>
              </m:r>
              <m:r>
                <m:rPr>
                  <m:sty m:val="p"/>
                </m:rPr>
                <w:rPr>
                  <w:rFonts w:ascii="Cambria Math" w:hAnsi="Cambria Math" w:cs="Times New Roman"/>
                  <w:sz w:val="24"/>
                  <w:szCs w:val="24"/>
                </w:rPr>
                <m:t>.</m:t>
              </m:r>
              <m:r>
                <m:rPr>
                  <m:sty m:val="b"/>
                </m:rPr>
                <w:rPr>
                  <w:rFonts w:ascii="Cambria Math" w:hAnsi="Cambria Math" w:cs="Times New Roman"/>
                  <w:sz w:val="24"/>
                  <w:szCs w:val="24"/>
                </w:rPr>
                <m:t>55</m:t>
              </m:r>
              <m:r>
                <m:rPr>
                  <m:sty m:val="p"/>
                </m:rPr>
                <w:rPr>
                  <w:rFonts w:ascii="Cambria Math" w:hAnsi="Cambria Math" w:cs="Times New Roman"/>
                  <w:sz w:val="24"/>
                  <w:szCs w:val="24"/>
                </w:rPr>
                <m:t>.</m:t>
              </m:r>
            </m:oMath>
            <w:r w:rsidR="00EA0D9B" w:rsidRPr="00E60289">
              <w:rPr>
                <w:rFonts w:ascii="Times New Roman" w:hAnsi="Times New Roman" w:cs="Times New Roman"/>
                <w:sz w:val="24"/>
                <w:szCs w:val="24"/>
              </w:rPr>
              <w:t xml:space="preserve"> </w:t>
            </w:r>
            <w:r w:rsidR="006628C8" w:rsidRPr="00E60289">
              <w:rPr>
                <w:rFonts w:ascii="Times New Roman" w:hAnsi="Times New Roman" w:cs="Times New Roman"/>
                <w:b/>
                <w:sz w:val="24"/>
                <w:szCs w:val="24"/>
              </w:rPr>
              <w:t>b</w:t>
            </w:r>
            <w:r w:rsidR="00297C09" w:rsidRPr="00E60289">
              <w:rPr>
                <w:rFonts w:ascii="Times New Roman" w:hAnsi="Times New Roman" w:cs="Times New Roman"/>
                <w:sz w:val="24"/>
                <w:szCs w:val="24"/>
              </w:rPr>
              <w:t xml:space="preserve"> The relationship between rainfall in the growing season and the percentage of nitrogen (both in the soil and fertiliser)</w:t>
            </w:r>
            <w:r w:rsidR="00C447A5" w:rsidRPr="00E60289">
              <w:rPr>
                <w:rFonts w:ascii="Times New Roman" w:hAnsi="Times New Roman" w:cs="Times New Roman"/>
                <w:sz w:val="24"/>
                <w:szCs w:val="24"/>
              </w:rPr>
              <w:t xml:space="preserve"> </w:t>
            </w:r>
            <w:r w:rsidR="00A07260">
              <w:rPr>
                <w:rFonts w:ascii="Times New Roman" w:hAnsi="Times New Roman" w:cs="Times New Roman"/>
                <w:sz w:val="24"/>
                <w:szCs w:val="24"/>
              </w:rPr>
              <w:t xml:space="preserve">uptake </w:t>
            </w:r>
            <w:r w:rsidR="00C447A5" w:rsidRPr="00E60289">
              <w:rPr>
                <w:rFonts w:ascii="Times New Roman" w:hAnsi="Times New Roman" w:cs="Times New Roman"/>
                <w:sz w:val="24"/>
                <w:szCs w:val="24"/>
              </w:rPr>
              <w:t xml:space="preserve">by the plant. </w:t>
            </w:r>
            <w:r w:rsidR="00B220D0" w:rsidRPr="00E60289">
              <w:rPr>
                <w:rFonts w:ascii="Times New Roman" w:hAnsi="Times New Roman" w:cs="Times New Roman"/>
                <w:sz w:val="24"/>
                <w:szCs w:val="24"/>
              </w:rPr>
              <w:t xml:space="preserve">In the model both fertilisation times </w:t>
            </w:r>
            <w:r w:rsidR="0041016A">
              <w:rPr>
                <w:rFonts w:ascii="Times New Roman" w:hAnsi="Times New Roman" w:cs="Times New Roman"/>
                <w:sz w:val="24"/>
                <w:szCs w:val="24"/>
              </w:rPr>
              <w:t>are</w:t>
            </w:r>
            <w:r w:rsidR="0041016A" w:rsidRPr="00E60289">
              <w:rPr>
                <w:rFonts w:ascii="Times New Roman" w:hAnsi="Times New Roman" w:cs="Times New Roman"/>
                <w:sz w:val="24"/>
                <w:szCs w:val="24"/>
              </w:rPr>
              <w:t xml:space="preserve"> </w:t>
            </w:r>
            <w:r w:rsidR="00B220D0" w:rsidRPr="00E60289">
              <w:rPr>
                <w:rFonts w:ascii="Times New Roman" w:hAnsi="Times New Roman" w:cs="Times New Roman"/>
                <w:sz w:val="24"/>
                <w:szCs w:val="24"/>
              </w:rPr>
              <w:t>at day 60</w:t>
            </w:r>
            <w:r w:rsidR="009B1EDD" w:rsidRPr="00E60289">
              <w:rPr>
                <w:rFonts w:ascii="Times New Roman" w:hAnsi="Times New Roman" w:cs="Times New Roman"/>
                <w:sz w:val="24"/>
                <w:szCs w:val="24"/>
              </w:rPr>
              <w:t xml:space="preserve">. The best fit line </w:t>
            </w:r>
            <w:r w:rsidR="000130FB">
              <w:rPr>
                <w:rFonts w:ascii="Times New Roman" w:hAnsi="Times New Roman" w:cs="Times New Roman"/>
                <w:sz w:val="24"/>
                <w:szCs w:val="24"/>
              </w:rPr>
              <w:t xml:space="preserve">has a </w:t>
            </w:r>
            <w:r w:rsidR="000D0B9F" w:rsidRPr="00E60289">
              <w:rPr>
                <w:rFonts w:ascii="Times New Roman" w:hAnsi="Times New Roman" w:cs="Times New Roman"/>
                <w:sz w:val="24"/>
                <w:szCs w:val="24"/>
              </w:rPr>
              <w:t xml:space="preserve">coefficient of </w:t>
            </w:r>
            <w:proofErr w:type="gramStart"/>
            <w:r w:rsidR="000D0B9F" w:rsidRPr="00E60289">
              <w:rPr>
                <w:rFonts w:ascii="Times New Roman" w:hAnsi="Times New Roman" w:cs="Times New Roman"/>
                <w:sz w:val="24"/>
                <w:szCs w:val="24"/>
              </w:rPr>
              <w:t xml:space="preserve">determination </w:t>
            </w:r>
            <w:proofErr w:type="gramEnd"/>
            <m:oMath>
              <m:sSup>
                <m:sSupPr>
                  <m:ctrlPr>
                    <w:rPr>
                      <w:rFonts w:ascii="Cambria Math" w:hAnsi="Cambria Math" w:cs="Times New Roman"/>
                      <w:sz w:val="24"/>
                      <w:szCs w:val="24"/>
                    </w:rPr>
                  </m:ctrlPr>
                </m:sSupPr>
                <m:e>
                  <m:r>
                    <m:rPr>
                      <m:sty m:val="bi"/>
                    </m:rPr>
                    <w:rPr>
                      <w:rFonts w:ascii="Cambria Math" w:hAnsi="Cambria Math" w:cs="Times New Roman"/>
                      <w:sz w:val="24"/>
                      <w:szCs w:val="24"/>
                    </w:rPr>
                    <m:t>r</m:t>
                  </m:r>
                </m:e>
                <m:sup>
                  <m:r>
                    <m:rPr>
                      <m:sty m:val="b"/>
                    </m:rPr>
                    <w:rPr>
                      <w:rFonts w:ascii="Cambria Math" w:hAnsi="Cambria Math" w:cs="Times New Roman"/>
                      <w:sz w:val="24"/>
                      <w:szCs w:val="24"/>
                    </w:rPr>
                    <m:t>2</m:t>
                  </m:r>
                </m:sup>
              </m:sSup>
              <m:r>
                <m:rPr>
                  <m:sty m:val="p"/>
                </m:rPr>
                <w:rPr>
                  <w:rFonts w:ascii="Cambria Math" w:hAnsi="Cambria Math" w:cs="Times New Roman"/>
                  <w:sz w:val="24"/>
                  <w:szCs w:val="24"/>
                </w:rPr>
                <m:t>=</m:t>
              </m:r>
              <m:r>
                <m:rPr>
                  <m:sty m:val="b"/>
                </m:rPr>
                <w:rPr>
                  <w:rFonts w:ascii="Cambria Math" w:hAnsi="Cambria Math" w:cs="Times New Roman"/>
                  <w:sz w:val="24"/>
                  <w:szCs w:val="24"/>
                </w:rPr>
                <m:t>0</m:t>
              </m:r>
              <m:r>
                <m:rPr>
                  <m:sty m:val="p"/>
                </m:rPr>
                <w:rPr>
                  <w:rFonts w:ascii="Cambria Math" w:hAnsi="Cambria Math" w:cs="Times New Roman"/>
                  <w:sz w:val="24"/>
                  <w:szCs w:val="24"/>
                </w:rPr>
                <m:t>.</m:t>
              </m:r>
              <m:r>
                <m:rPr>
                  <m:sty m:val="b"/>
                </m:rPr>
                <w:rPr>
                  <w:rFonts w:ascii="Cambria Math" w:hAnsi="Cambria Math" w:cs="Times New Roman"/>
                  <w:sz w:val="24"/>
                  <w:szCs w:val="24"/>
                </w:rPr>
                <m:t>29</m:t>
              </m:r>
            </m:oMath>
            <w:r w:rsidR="00F02872" w:rsidRPr="00E60289">
              <w:rPr>
                <w:rFonts w:ascii="Times New Roman" w:hAnsi="Times New Roman" w:cs="Times New Roman"/>
                <w:sz w:val="24"/>
                <w:szCs w:val="24"/>
              </w:rPr>
              <w:t>.</w:t>
            </w:r>
            <w:r w:rsidR="00B220D0" w:rsidRPr="00E60289">
              <w:rPr>
                <w:rFonts w:ascii="Times New Roman" w:hAnsi="Times New Roman" w:cs="Times New Roman"/>
                <w:sz w:val="24"/>
                <w:szCs w:val="24"/>
              </w:rPr>
              <w:t xml:space="preserve"> </w:t>
            </w:r>
            <w:r w:rsidR="00C447A5" w:rsidRPr="00E60289">
              <w:rPr>
                <w:rFonts w:ascii="Times New Roman" w:hAnsi="Times New Roman" w:cs="Times New Roman"/>
                <w:sz w:val="24"/>
                <w:szCs w:val="24"/>
              </w:rPr>
              <w:t xml:space="preserve">The experimental data is from a field study in the central </w:t>
            </w:r>
            <w:r w:rsidR="0041016A">
              <w:rPr>
                <w:rFonts w:ascii="Times New Roman" w:hAnsi="Times New Roman" w:cs="Times New Roman"/>
                <w:sz w:val="24"/>
                <w:szCs w:val="24"/>
              </w:rPr>
              <w:t>U</w:t>
            </w:r>
            <w:r w:rsidR="00C447A5" w:rsidRPr="00E60289">
              <w:rPr>
                <w:rFonts w:ascii="Times New Roman" w:hAnsi="Times New Roman" w:cs="Times New Roman"/>
                <w:sz w:val="24"/>
                <w:szCs w:val="24"/>
              </w:rPr>
              <w:t xml:space="preserve">nited </w:t>
            </w:r>
            <w:r w:rsidR="0041016A">
              <w:rPr>
                <w:rFonts w:ascii="Times New Roman" w:hAnsi="Times New Roman" w:cs="Times New Roman"/>
                <w:sz w:val="24"/>
                <w:szCs w:val="24"/>
              </w:rPr>
              <w:t>S</w:t>
            </w:r>
            <w:r w:rsidR="00C447A5" w:rsidRPr="00E60289">
              <w:rPr>
                <w:rFonts w:ascii="Times New Roman" w:hAnsi="Times New Roman" w:cs="Times New Roman"/>
                <w:sz w:val="24"/>
                <w:szCs w:val="24"/>
              </w:rPr>
              <w:t xml:space="preserve">tates and redrawn from </w:t>
            </w:r>
            <w:hyperlink w:anchor="_ENREF_6" w:tooltip="Bowles, 2018 #314" w:history="1">
              <w:r w:rsidR="0022534B" w:rsidRPr="00E60289">
                <w:rPr>
                  <w:rFonts w:ascii="Times New Roman" w:hAnsi="Times New Roman" w:cs="Times New Roman"/>
                  <w:sz w:val="24"/>
                  <w:szCs w:val="24"/>
                </w:rPr>
                <w:fldChar w:fldCharType="begin"/>
              </w:r>
              <w:r w:rsidR="0022534B">
                <w:rPr>
                  <w:rFonts w:ascii="Times New Roman" w:hAnsi="Times New Roman" w:cs="Times New Roman"/>
                  <w:sz w:val="24"/>
                  <w:szCs w:val="24"/>
                </w:rPr>
                <w:instrText xml:space="preserve"> ADDIN EN.CITE &lt;EndNote&gt;&lt;Cite AuthorYear="1"&gt;&lt;Author&gt;Bowles&lt;/Author&gt;&lt;Year&gt;2018&lt;/Year&gt;&lt;RecNum&gt;314&lt;/RecNum&gt;&lt;DisplayText&gt;Bowles et al. (2018&lt;/DisplayText&gt;&lt;record&gt;&lt;rec-number&gt;314&lt;/rec-number&gt;&lt;foreign-keys&gt;&lt;key app="EN" db-id="0sapex5pfwrt05ep5w3x2zd0tdt9050e5fax" timestamp="1594028685"&gt;314&lt;/key&gt;&lt;/foreign-keys&gt;&lt;ref-type name="Journal Article"&gt;17&lt;/ref-type&gt;&lt;contributors&gt;&lt;authors&gt;&lt;author&gt;Bowles, Timothy M&lt;/author&gt;&lt;author&gt;Atallah, Shady S&lt;/author&gt;&lt;author&gt;Campbell, Eleanor E&lt;/author&gt;&lt;author&gt;Gaudin, Amélie CM&lt;/author&gt;&lt;author&gt;Wieder, William R&lt;/author&gt;&lt;author&gt;Grandy, A Stuart&lt;/author&gt;&lt;/authors&gt;&lt;/contributors&gt;&lt;titles&gt;&lt;title&gt;Addressing agricultural nitrogen losses in a changing climate&lt;/title&gt;&lt;secondary-title&gt;Nature Sustainability&lt;/secondary-title&gt;&lt;/titles&gt;&lt;periodical&gt;&lt;full-title&gt;Nature Sustainability&lt;/full-title&gt;&lt;/periodical&gt;&lt;pages&gt;399-408&lt;/pages&gt;&lt;volume&gt;1&lt;/volume&gt;&lt;number&gt;8&lt;/number&gt;&lt;dates&gt;&lt;year&gt;2018&lt;/year&gt;&lt;/dates&gt;&lt;isbn&gt;2398-9629&lt;/isbn&gt;&lt;urls&gt;&lt;/urls&gt;&lt;/record&gt;&lt;/Cite&gt;&lt;/EndNote&gt;</w:instrText>
              </w:r>
              <w:r w:rsidR="0022534B" w:rsidRPr="00E60289">
                <w:rPr>
                  <w:rFonts w:ascii="Times New Roman" w:hAnsi="Times New Roman" w:cs="Times New Roman"/>
                  <w:sz w:val="24"/>
                  <w:szCs w:val="24"/>
                </w:rPr>
                <w:fldChar w:fldCharType="separate"/>
              </w:r>
              <w:r w:rsidR="0022534B">
                <w:rPr>
                  <w:rFonts w:ascii="Times New Roman" w:hAnsi="Times New Roman" w:cs="Times New Roman"/>
                  <w:noProof/>
                  <w:sz w:val="24"/>
                  <w:szCs w:val="24"/>
                </w:rPr>
                <w:t>Bowles et al. (2018</w:t>
              </w:r>
              <w:r w:rsidR="0022534B" w:rsidRPr="00E60289">
                <w:rPr>
                  <w:rFonts w:ascii="Times New Roman" w:hAnsi="Times New Roman" w:cs="Times New Roman"/>
                  <w:sz w:val="24"/>
                  <w:szCs w:val="24"/>
                </w:rPr>
                <w:fldChar w:fldCharType="end"/>
              </w:r>
            </w:hyperlink>
            <w:r w:rsidR="00875839">
              <w:rPr>
                <w:rFonts w:ascii="Times New Roman" w:hAnsi="Times New Roman" w:cs="Times New Roman"/>
                <w:sz w:val="24"/>
                <w:szCs w:val="24"/>
              </w:rPr>
              <w:t>)</w:t>
            </w:r>
            <w:r w:rsidR="0041016A">
              <w:rPr>
                <w:rFonts w:ascii="Times New Roman" w:hAnsi="Times New Roman" w:cs="Times New Roman"/>
                <w:sz w:val="24"/>
                <w:szCs w:val="24"/>
              </w:rPr>
              <w:t>;</w:t>
            </w:r>
            <w:r w:rsidR="00F32EE9" w:rsidRPr="00E60289">
              <w:rPr>
                <w:rFonts w:ascii="Times New Roman" w:hAnsi="Times New Roman" w:cs="Times New Roman"/>
                <w:sz w:val="24"/>
                <w:szCs w:val="24"/>
              </w:rPr>
              <w:t xml:space="preserve"> only trials</w:t>
            </w:r>
            <w:r w:rsidR="00C447A5" w:rsidRPr="00E60289">
              <w:rPr>
                <w:rFonts w:ascii="Times New Roman" w:hAnsi="Times New Roman" w:cs="Times New Roman"/>
                <w:sz w:val="24"/>
                <w:szCs w:val="24"/>
              </w:rPr>
              <w:t xml:space="preserve"> with rainfall</w:t>
            </w:r>
            <w:r w:rsidR="003758A3" w:rsidRPr="00E60289">
              <w:rPr>
                <w:rFonts w:ascii="Times New Roman" w:hAnsi="Times New Roman" w:cs="Times New Roman"/>
                <w:sz w:val="24"/>
                <w:szCs w:val="24"/>
              </w:rPr>
              <w:t xml:space="preserve"> in the same range as the model</w:t>
            </w:r>
            <w:r w:rsidR="00C447A5" w:rsidRPr="00E60289">
              <w:rPr>
                <w:rFonts w:ascii="Times New Roman" w:hAnsi="Times New Roman" w:cs="Times New Roman"/>
                <w:sz w:val="24"/>
                <w:szCs w:val="24"/>
              </w:rPr>
              <w:t xml:space="preserve"> were redrawn. </w:t>
            </w:r>
            <w:r w:rsidR="00297C09" w:rsidRPr="00E60289">
              <w:rPr>
                <w:rFonts w:ascii="Times New Roman" w:hAnsi="Times New Roman" w:cs="Times New Roman"/>
                <w:sz w:val="24"/>
                <w:szCs w:val="24"/>
              </w:rPr>
              <w:t xml:space="preserve"> </w:t>
            </w:r>
            <w:r w:rsidR="00F02872" w:rsidRPr="00E60289">
              <w:rPr>
                <w:rFonts w:ascii="Times New Roman" w:hAnsi="Times New Roman" w:cs="Times New Roman"/>
                <w:sz w:val="24"/>
                <w:szCs w:val="24"/>
              </w:rPr>
              <w:t xml:space="preserve">The best fit line </w:t>
            </w:r>
            <w:r w:rsidR="000130FB">
              <w:rPr>
                <w:rFonts w:ascii="Times New Roman" w:hAnsi="Times New Roman" w:cs="Times New Roman"/>
                <w:sz w:val="24"/>
                <w:szCs w:val="24"/>
              </w:rPr>
              <w:t>has a</w:t>
            </w:r>
            <w:r w:rsidR="00F02872" w:rsidRPr="00E60289">
              <w:rPr>
                <w:rFonts w:ascii="Times New Roman" w:hAnsi="Times New Roman" w:cs="Times New Roman"/>
                <w:sz w:val="24"/>
                <w:szCs w:val="24"/>
              </w:rPr>
              <w:t xml:space="preserve"> coefficient of </w:t>
            </w:r>
            <w:proofErr w:type="gramStart"/>
            <w:r w:rsidR="00F02872" w:rsidRPr="00E60289">
              <w:rPr>
                <w:rFonts w:ascii="Times New Roman" w:hAnsi="Times New Roman" w:cs="Times New Roman"/>
                <w:sz w:val="24"/>
                <w:szCs w:val="24"/>
              </w:rPr>
              <w:t xml:space="preserve">determination </w:t>
            </w:r>
            <w:proofErr w:type="gramEnd"/>
            <m:oMath>
              <m:sSup>
                <m:sSupPr>
                  <m:ctrlPr>
                    <w:rPr>
                      <w:rFonts w:ascii="Cambria Math" w:hAnsi="Cambria Math" w:cs="Times New Roman"/>
                      <w:sz w:val="24"/>
                      <w:szCs w:val="24"/>
                    </w:rPr>
                  </m:ctrlPr>
                </m:sSupPr>
                <m:e>
                  <m:r>
                    <m:rPr>
                      <m:sty m:val="bi"/>
                    </m:rPr>
                    <w:rPr>
                      <w:rFonts w:ascii="Cambria Math" w:hAnsi="Cambria Math" w:cs="Times New Roman"/>
                      <w:sz w:val="24"/>
                      <w:szCs w:val="24"/>
                    </w:rPr>
                    <m:t>r</m:t>
                  </m:r>
                </m:e>
                <m:sup>
                  <m:r>
                    <m:rPr>
                      <m:sty m:val="b"/>
                    </m:rPr>
                    <w:rPr>
                      <w:rFonts w:ascii="Cambria Math" w:hAnsi="Cambria Math" w:cs="Times New Roman"/>
                      <w:sz w:val="24"/>
                      <w:szCs w:val="24"/>
                    </w:rPr>
                    <m:t>2</m:t>
                  </m:r>
                </m:sup>
              </m:sSup>
              <m:r>
                <m:rPr>
                  <m:sty m:val="p"/>
                </m:rPr>
                <w:rPr>
                  <w:rFonts w:ascii="Cambria Math" w:hAnsi="Cambria Math" w:cs="Times New Roman"/>
                  <w:sz w:val="24"/>
                  <w:szCs w:val="24"/>
                </w:rPr>
                <m:t>=</m:t>
              </m:r>
              <m:r>
                <m:rPr>
                  <m:sty m:val="b"/>
                </m:rPr>
                <w:rPr>
                  <w:rFonts w:ascii="Cambria Math" w:hAnsi="Cambria Math" w:cs="Times New Roman"/>
                  <w:sz w:val="24"/>
                  <w:szCs w:val="24"/>
                </w:rPr>
                <m:t>0</m:t>
              </m:r>
              <m:r>
                <m:rPr>
                  <m:sty m:val="p"/>
                </m:rPr>
                <w:rPr>
                  <w:rFonts w:ascii="Cambria Math" w:hAnsi="Cambria Math" w:cs="Times New Roman"/>
                  <w:sz w:val="24"/>
                  <w:szCs w:val="24"/>
                </w:rPr>
                <m:t>.</m:t>
              </m:r>
              <m:r>
                <m:rPr>
                  <m:sty m:val="b"/>
                </m:rPr>
                <w:rPr>
                  <w:rFonts w:ascii="Cambria Math" w:hAnsi="Cambria Math" w:cs="Times New Roman"/>
                  <w:sz w:val="24"/>
                  <w:szCs w:val="24"/>
                </w:rPr>
                <m:t>09</m:t>
              </m:r>
            </m:oMath>
            <w:r w:rsidR="00F02872" w:rsidRPr="00E60289">
              <w:rPr>
                <w:rFonts w:ascii="Times New Roman" w:hAnsi="Times New Roman" w:cs="Times New Roman"/>
                <w:sz w:val="24"/>
                <w:szCs w:val="24"/>
              </w:rPr>
              <w:t>.</w:t>
            </w:r>
          </w:p>
        </w:tc>
      </w:tr>
    </w:tbl>
    <w:p w14:paraId="0C21EDE1" w14:textId="71C7F978" w:rsidR="00742DA0" w:rsidRPr="00A07260" w:rsidRDefault="00A90FC6" w:rsidP="00C17AE0">
      <w:pPr>
        <w:pStyle w:val="Heading1"/>
        <w:spacing w:line="480" w:lineRule="auto"/>
        <w:rPr>
          <w:rFonts w:ascii="Times New Roman" w:hAnsi="Times New Roman" w:cs="Times New Roman"/>
          <w:b/>
          <w:bCs/>
          <w:sz w:val="24"/>
          <w:szCs w:val="24"/>
        </w:rPr>
      </w:pPr>
      <w:r w:rsidRPr="00A07260">
        <w:rPr>
          <w:rFonts w:ascii="Times New Roman" w:hAnsi="Times New Roman" w:cs="Times New Roman"/>
          <w:b/>
          <w:bCs/>
          <w:sz w:val="24"/>
          <w:szCs w:val="24"/>
        </w:rPr>
        <w:lastRenderedPageBreak/>
        <w:t>D</w:t>
      </w:r>
      <w:r w:rsidR="00875839" w:rsidRPr="00A07260">
        <w:rPr>
          <w:rFonts w:ascii="Times New Roman" w:hAnsi="Times New Roman" w:cs="Times New Roman"/>
          <w:b/>
          <w:bCs/>
          <w:caps w:val="0"/>
          <w:sz w:val="24"/>
          <w:szCs w:val="24"/>
        </w:rPr>
        <w:t>iscussion</w:t>
      </w:r>
    </w:p>
    <w:p w14:paraId="4C9D853F" w14:textId="0E4E9C6F" w:rsidR="000011C2" w:rsidRDefault="00AE5CC1" w:rsidP="009A6447">
      <w:pPr>
        <w:spacing w:line="480" w:lineRule="auto"/>
        <w:jc w:val="both"/>
        <w:rPr>
          <w:rFonts w:ascii="Times New Roman" w:hAnsi="Times New Roman" w:cs="Times New Roman"/>
          <w:sz w:val="24"/>
          <w:szCs w:val="24"/>
        </w:rPr>
      </w:pPr>
      <w:r w:rsidRPr="00E60289">
        <w:rPr>
          <w:rFonts w:ascii="Times New Roman" w:hAnsi="Times New Roman" w:cs="Times New Roman"/>
          <w:sz w:val="24"/>
          <w:szCs w:val="24"/>
        </w:rPr>
        <w:t>The model capture</w:t>
      </w:r>
      <w:r w:rsidR="002A5EE1">
        <w:rPr>
          <w:rFonts w:ascii="Times New Roman" w:hAnsi="Times New Roman" w:cs="Times New Roman"/>
          <w:sz w:val="24"/>
          <w:szCs w:val="24"/>
        </w:rPr>
        <w:t>d</w:t>
      </w:r>
      <w:r w:rsidRPr="00E60289">
        <w:rPr>
          <w:rFonts w:ascii="Times New Roman" w:hAnsi="Times New Roman" w:cs="Times New Roman"/>
          <w:sz w:val="24"/>
          <w:szCs w:val="24"/>
        </w:rPr>
        <w:t xml:space="preserve"> two</w:t>
      </w:r>
      <w:r w:rsidR="00DA1E25" w:rsidRPr="00E60289">
        <w:rPr>
          <w:rFonts w:ascii="Times New Roman" w:hAnsi="Times New Roman" w:cs="Times New Roman"/>
          <w:sz w:val="24"/>
          <w:szCs w:val="24"/>
        </w:rPr>
        <w:t xml:space="preserve"> rainfall</w:t>
      </w:r>
      <w:r w:rsidR="00CD29BE" w:rsidRPr="00E60289">
        <w:rPr>
          <w:rFonts w:ascii="Times New Roman" w:hAnsi="Times New Roman" w:cs="Times New Roman"/>
          <w:sz w:val="24"/>
          <w:szCs w:val="24"/>
        </w:rPr>
        <w:t xml:space="preserve"> </w:t>
      </w:r>
      <w:r w:rsidR="00844760" w:rsidRPr="00E60289">
        <w:rPr>
          <w:rFonts w:ascii="Times New Roman" w:hAnsi="Times New Roman" w:cs="Times New Roman"/>
          <w:sz w:val="24"/>
          <w:szCs w:val="24"/>
        </w:rPr>
        <w:t xml:space="preserve">dependent </w:t>
      </w:r>
      <w:r w:rsidR="00CD29BE" w:rsidRPr="00E60289">
        <w:rPr>
          <w:rFonts w:ascii="Times New Roman" w:hAnsi="Times New Roman" w:cs="Times New Roman"/>
          <w:sz w:val="24"/>
          <w:szCs w:val="24"/>
        </w:rPr>
        <w:t>processes</w:t>
      </w:r>
      <w:r w:rsidR="00DA1E25" w:rsidRPr="00E60289">
        <w:rPr>
          <w:rFonts w:ascii="Times New Roman" w:hAnsi="Times New Roman" w:cs="Times New Roman"/>
          <w:sz w:val="24"/>
          <w:szCs w:val="24"/>
        </w:rPr>
        <w:t xml:space="preserve"> </w:t>
      </w:r>
      <w:r w:rsidRPr="00E60289">
        <w:rPr>
          <w:rFonts w:ascii="Times New Roman" w:hAnsi="Times New Roman" w:cs="Times New Roman"/>
          <w:sz w:val="24"/>
          <w:szCs w:val="24"/>
        </w:rPr>
        <w:t>important</w:t>
      </w:r>
      <w:r w:rsidR="00DA1E25" w:rsidRPr="00E60289">
        <w:rPr>
          <w:rFonts w:ascii="Times New Roman" w:hAnsi="Times New Roman" w:cs="Times New Roman"/>
          <w:sz w:val="24"/>
          <w:szCs w:val="24"/>
        </w:rPr>
        <w:t xml:space="preserve"> for</w:t>
      </w:r>
      <w:r w:rsidRPr="00E60289">
        <w:rPr>
          <w:rFonts w:ascii="Times New Roman" w:hAnsi="Times New Roman" w:cs="Times New Roman"/>
          <w:sz w:val="24"/>
          <w:szCs w:val="24"/>
        </w:rPr>
        <w:t xml:space="preserve"> </w:t>
      </w:r>
      <w:r w:rsidR="00E82934">
        <w:rPr>
          <w:rFonts w:ascii="Times New Roman" w:hAnsi="Times New Roman" w:cs="Times New Roman"/>
          <w:sz w:val="24"/>
          <w:szCs w:val="24"/>
        </w:rPr>
        <w:t>NUE</w:t>
      </w:r>
      <w:r w:rsidR="00875839">
        <w:rPr>
          <w:rFonts w:ascii="Times New Roman" w:hAnsi="Times New Roman" w:cs="Times New Roman"/>
          <w:sz w:val="24"/>
          <w:szCs w:val="24"/>
        </w:rPr>
        <w:t>, namely that i</w:t>
      </w:r>
      <w:r w:rsidR="00CD29BE" w:rsidRPr="00E60289">
        <w:rPr>
          <w:rFonts w:ascii="Times New Roman" w:hAnsi="Times New Roman" w:cs="Times New Roman"/>
          <w:sz w:val="24"/>
          <w:szCs w:val="24"/>
        </w:rPr>
        <w:t>ncreased rainfall</w:t>
      </w:r>
      <w:r w:rsidR="00FE23AC" w:rsidRPr="00E60289">
        <w:rPr>
          <w:rFonts w:ascii="Times New Roman" w:hAnsi="Times New Roman" w:cs="Times New Roman"/>
          <w:sz w:val="24"/>
          <w:szCs w:val="24"/>
        </w:rPr>
        <w:t xml:space="preserve"> increases </w:t>
      </w:r>
      <w:r w:rsidR="00236BF4">
        <w:rPr>
          <w:rFonts w:ascii="Times New Roman" w:hAnsi="Times New Roman" w:cs="Times New Roman"/>
          <w:sz w:val="24"/>
          <w:szCs w:val="24"/>
        </w:rPr>
        <w:t>N</w:t>
      </w:r>
      <w:r w:rsidR="00FE23AC" w:rsidRPr="00E60289">
        <w:rPr>
          <w:rFonts w:ascii="Times New Roman" w:hAnsi="Times New Roman" w:cs="Times New Roman"/>
          <w:sz w:val="24"/>
          <w:szCs w:val="24"/>
        </w:rPr>
        <w:t xml:space="preserve"> leaching and, low soil moisture decreases </w:t>
      </w:r>
      <w:r w:rsidR="00236BF4">
        <w:rPr>
          <w:rFonts w:ascii="Times New Roman" w:hAnsi="Times New Roman" w:cs="Times New Roman"/>
          <w:sz w:val="24"/>
          <w:szCs w:val="24"/>
        </w:rPr>
        <w:t>N</w:t>
      </w:r>
      <w:r w:rsidR="00FE23AC" w:rsidRPr="00E60289">
        <w:rPr>
          <w:rFonts w:ascii="Times New Roman" w:hAnsi="Times New Roman" w:cs="Times New Roman"/>
          <w:sz w:val="24"/>
          <w:szCs w:val="24"/>
        </w:rPr>
        <w:t xml:space="preserve"> mobility hindering plant uptake. </w:t>
      </w:r>
      <w:r w:rsidR="004C2399" w:rsidRPr="00E60289">
        <w:rPr>
          <w:rFonts w:ascii="Times New Roman" w:hAnsi="Times New Roman" w:cs="Times New Roman"/>
          <w:sz w:val="24"/>
          <w:szCs w:val="24"/>
        </w:rPr>
        <w:t xml:space="preserve">The interplay between these processes </w:t>
      </w:r>
      <w:r w:rsidR="002A5EE1">
        <w:rPr>
          <w:rFonts w:ascii="Times New Roman" w:hAnsi="Times New Roman" w:cs="Times New Roman"/>
          <w:sz w:val="24"/>
          <w:szCs w:val="24"/>
        </w:rPr>
        <w:t>was</w:t>
      </w:r>
      <w:r w:rsidR="004C2399" w:rsidRPr="00E60289">
        <w:rPr>
          <w:rFonts w:ascii="Times New Roman" w:hAnsi="Times New Roman" w:cs="Times New Roman"/>
          <w:sz w:val="24"/>
          <w:szCs w:val="24"/>
        </w:rPr>
        <w:t xml:space="preserve"> demonstrated by determining optimal fertilisation times for a number of rainfall patterns. </w:t>
      </w:r>
      <w:r w:rsidR="00227BC8" w:rsidRPr="00E60289">
        <w:rPr>
          <w:rFonts w:ascii="Times New Roman" w:hAnsi="Times New Roman" w:cs="Times New Roman"/>
          <w:sz w:val="24"/>
          <w:szCs w:val="24"/>
        </w:rPr>
        <w:t>In drier years</w:t>
      </w:r>
      <w:r w:rsidR="00E01BEB" w:rsidRPr="00E60289">
        <w:rPr>
          <w:rFonts w:ascii="Times New Roman" w:hAnsi="Times New Roman" w:cs="Times New Roman"/>
          <w:sz w:val="24"/>
          <w:szCs w:val="24"/>
        </w:rPr>
        <w:t>,</w:t>
      </w:r>
      <w:r w:rsidR="00227BC8" w:rsidRPr="00E60289">
        <w:rPr>
          <w:rFonts w:ascii="Times New Roman" w:hAnsi="Times New Roman" w:cs="Times New Roman"/>
          <w:sz w:val="24"/>
          <w:szCs w:val="24"/>
        </w:rPr>
        <w:t xml:space="preserve"> la</w:t>
      </w:r>
      <w:r w:rsidR="00DA1E25" w:rsidRPr="00E60289">
        <w:rPr>
          <w:rFonts w:ascii="Times New Roman" w:hAnsi="Times New Roman" w:cs="Times New Roman"/>
          <w:sz w:val="24"/>
          <w:szCs w:val="24"/>
        </w:rPr>
        <w:t>te application of fertiliser ha</w:t>
      </w:r>
      <w:r w:rsidR="002A5EE1">
        <w:rPr>
          <w:rFonts w:ascii="Times New Roman" w:hAnsi="Times New Roman" w:cs="Times New Roman"/>
          <w:sz w:val="24"/>
          <w:szCs w:val="24"/>
        </w:rPr>
        <w:t>d</w:t>
      </w:r>
      <w:r w:rsidR="00227BC8" w:rsidRPr="00E60289">
        <w:rPr>
          <w:rFonts w:ascii="Times New Roman" w:hAnsi="Times New Roman" w:cs="Times New Roman"/>
          <w:sz w:val="24"/>
          <w:szCs w:val="24"/>
        </w:rPr>
        <w:t xml:space="preserve"> a risk of low </w:t>
      </w:r>
      <w:r w:rsidR="00236BF4">
        <w:rPr>
          <w:rFonts w:ascii="Times New Roman" w:hAnsi="Times New Roman" w:cs="Times New Roman"/>
          <w:sz w:val="24"/>
          <w:szCs w:val="24"/>
        </w:rPr>
        <w:t>N</w:t>
      </w:r>
      <w:r w:rsidR="00227BC8" w:rsidRPr="00E60289">
        <w:rPr>
          <w:rFonts w:ascii="Times New Roman" w:hAnsi="Times New Roman" w:cs="Times New Roman"/>
          <w:sz w:val="24"/>
          <w:szCs w:val="24"/>
        </w:rPr>
        <w:t xml:space="preserve"> uptake (and </w:t>
      </w:r>
      <w:r w:rsidR="00E82934">
        <w:rPr>
          <w:rFonts w:ascii="Times New Roman" w:hAnsi="Times New Roman" w:cs="Times New Roman"/>
          <w:sz w:val="24"/>
          <w:szCs w:val="24"/>
        </w:rPr>
        <w:t>NUE</w:t>
      </w:r>
      <w:r w:rsidR="00227BC8" w:rsidRPr="00E60289">
        <w:rPr>
          <w:rFonts w:ascii="Times New Roman" w:hAnsi="Times New Roman" w:cs="Times New Roman"/>
          <w:sz w:val="24"/>
          <w:szCs w:val="24"/>
        </w:rPr>
        <w:t>)</w:t>
      </w:r>
      <w:r w:rsidR="000B1C11" w:rsidRPr="00E60289">
        <w:rPr>
          <w:rFonts w:ascii="Times New Roman" w:hAnsi="Times New Roman" w:cs="Times New Roman"/>
          <w:sz w:val="24"/>
          <w:szCs w:val="24"/>
        </w:rPr>
        <w:t xml:space="preserve"> due to </w:t>
      </w:r>
      <w:r w:rsidR="00227BC8" w:rsidRPr="00E60289">
        <w:rPr>
          <w:rFonts w:ascii="Times New Roman" w:hAnsi="Times New Roman" w:cs="Times New Roman"/>
          <w:sz w:val="24"/>
          <w:szCs w:val="24"/>
        </w:rPr>
        <w:t>low</w:t>
      </w:r>
      <w:r w:rsidR="00C462D0">
        <w:rPr>
          <w:rFonts w:ascii="Times New Roman" w:hAnsi="Times New Roman" w:cs="Times New Roman"/>
          <w:sz w:val="24"/>
          <w:szCs w:val="24"/>
        </w:rPr>
        <w:t xml:space="preserve"> N </w:t>
      </w:r>
      <w:r w:rsidR="00227BC8" w:rsidRPr="00E60289">
        <w:rPr>
          <w:rFonts w:ascii="Times New Roman" w:hAnsi="Times New Roman" w:cs="Times New Roman"/>
          <w:sz w:val="24"/>
          <w:szCs w:val="24"/>
        </w:rPr>
        <w:t>mobility</w:t>
      </w:r>
      <w:r w:rsidR="00DA1E25" w:rsidRPr="00E60289">
        <w:rPr>
          <w:rFonts w:ascii="Times New Roman" w:hAnsi="Times New Roman" w:cs="Times New Roman"/>
          <w:sz w:val="24"/>
          <w:szCs w:val="24"/>
        </w:rPr>
        <w:t>.</w:t>
      </w:r>
      <w:r w:rsidR="00A90FC6">
        <w:rPr>
          <w:rFonts w:ascii="Times New Roman" w:hAnsi="Times New Roman" w:cs="Times New Roman"/>
          <w:sz w:val="24"/>
          <w:szCs w:val="24"/>
        </w:rPr>
        <w:t xml:space="preserve"> Low mobility cau</w:t>
      </w:r>
      <w:r w:rsidR="000011C2">
        <w:rPr>
          <w:rFonts w:ascii="Times New Roman" w:hAnsi="Times New Roman" w:cs="Times New Roman"/>
          <w:sz w:val="24"/>
          <w:szCs w:val="24"/>
        </w:rPr>
        <w:t>se</w:t>
      </w:r>
      <w:r w:rsidR="002A5EE1">
        <w:rPr>
          <w:rFonts w:ascii="Times New Roman" w:hAnsi="Times New Roman" w:cs="Times New Roman"/>
          <w:sz w:val="24"/>
          <w:szCs w:val="24"/>
        </w:rPr>
        <w:t>d</w:t>
      </w:r>
      <w:r w:rsidR="00A90FC6">
        <w:rPr>
          <w:rFonts w:ascii="Times New Roman" w:hAnsi="Times New Roman" w:cs="Times New Roman"/>
          <w:sz w:val="24"/>
          <w:szCs w:val="24"/>
        </w:rPr>
        <w:t xml:space="preserve"> sharp </w:t>
      </w:r>
      <w:r w:rsidR="00875839">
        <w:rPr>
          <w:rFonts w:ascii="Times New Roman" w:hAnsi="Times New Roman" w:cs="Times New Roman"/>
          <w:sz w:val="24"/>
          <w:szCs w:val="24"/>
        </w:rPr>
        <w:t xml:space="preserve">spatially localised </w:t>
      </w:r>
      <w:r w:rsidR="00A90FC6">
        <w:rPr>
          <w:rFonts w:ascii="Times New Roman" w:hAnsi="Times New Roman" w:cs="Times New Roman"/>
          <w:sz w:val="24"/>
          <w:szCs w:val="24"/>
        </w:rPr>
        <w:t>peaks of nitrate</w:t>
      </w:r>
      <w:r w:rsidR="002273FB">
        <w:rPr>
          <w:rFonts w:ascii="Times New Roman" w:hAnsi="Times New Roman" w:cs="Times New Roman"/>
          <w:sz w:val="24"/>
          <w:szCs w:val="24"/>
        </w:rPr>
        <w:t xml:space="preserve"> (</w:t>
      </w:r>
      <w:r w:rsidR="002273FB" w:rsidRPr="00E60289">
        <w:rPr>
          <w:rFonts w:ascii="Times New Roman" w:hAnsi="Times New Roman" w:cs="Times New Roman"/>
          <w:sz w:val="24"/>
          <w:szCs w:val="24"/>
        </w:rPr>
        <w:fldChar w:fldCharType="begin"/>
      </w:r>
      <w:r w:rsidR="002273FB" w:rsidRPr="00E60289">
        <w:rPr>
          <w:rFonts w:ascii="Times New Roman" w:hAnsi="Times New Roman" w:cs="Times New Roman"/>
          <w:sz w:val="24"/>
          <w:szCs w:val="24"/>
        </w:rPr>
        <w:instrText xml:space="preserve"> REF _Ref43992253 \h  \* MERGEFORMAT </w:instrText>
      </w:r>
      <w:r w:rsidR="002273FB" w:rsidRPr="00E60289">
        <w:rPr>
          <w:rFonts w:ascii="Times New Roman" w:hAnsi="Times New Roman" w:cs="Times New Roman"/>
          <w:sz w:val="24"/>
          <w:szCs w:val="24"/>
        </w:rPr>
      </w:r>
      <w:r w:rsidR="002273FB" w:rsidRPr="00E60289">
        <w:rPr>
          <w:rFonts w:ascii="Times New Roman" w:hAnsi="Times New Roman" w:cs="Times New Roman"/>
          <w:sz w:val="24"/>
          <w:szCs w:val="24"/>
        </w:rPr>
        <w:fldChar w:fldCharType="separate"/>
      </w:r>
      <w:r w:rsidR="002273FB" w:rsidRPr="00E60289">
        <w:rPr>
          <w:rFonts w:ascii="Times New Roman" w:hAnsi="Times New Roman" w:cs="Times New Roman"/>
          <w:sz w:val="24"/>
          <w:szCs w:val="24"/>
        </w:rPr>
        <w:t xml:space="preserve">Figure </w:t>
      </w:r>
      <w:r w:rsidR="002273FB">
        <w:rPr>
          <w:rFonts w:ascii="Times New Roman" w:hAnsi="Times New Roman" w:cs="Times New Roman"/>
          <w:noProof/>
          <w:sz w:val="24"/>
          <w:szCs w:val="24"/>
        </w:rPr>
        <w:t>5</w:t>
      </w:r>
      <w:r w:rsidR="002273FB" w:rsidRPr="00E60289">
        <w:rPr>
          <w:rFonts w:ascii="Times New Roman" w:hAnsi="Times New Roman" w:cs="Times New Roman"/>
          <w:sz w:val="24"/>
          <w:szCs w:val="24"/>
        </w:rPr>
        <w:fldChar w:fldCharType="end"/>
      </w:r>
      <w:r w:rsidR="002273FB" w:rsidRPr="00E60289">
        <w:rPr>
          <w:rFonts w:ascii="Times New Roman" w:hAnsi="Times New Roman" w:cs="Times New Roman"/>
          <w:sz w:val="24"/>
          <w:szCs w:val="24"/>
        </w:rPr>
        <w:t>b</w:t>
      </w:r>
      <w:r w:rsidR="002273FB">
        <w:rPr>
          <w:rFonts w:ascii="Times New Roman" w:hAnsi="Times New Roman" w:cs="Times New Roman"/>
          <w:sz w:val="24"/>
          <w:szCs w:val="24"/>
        </w:rPr>
        <w:t>)</w:t>
      </w:r>
      <w:r w:rsidR="00875839">
        <w:rPr>
          <w:rFonts w:ascii="Times New Roman" w:hAnsi="Times New Roman" w:cs="Times New Roman"/>
          <w:sz w:val="24"/>
          <w:szCs w:val="24"/>
        </w:rPr>
        <w:t>,</w:t>
      </w:r>
      <w:r w:rsidR="000011C2">
        <w:rPr>
          <w:rFonts w:ascii="Times New Roman" w:hAnsi="Times New Roman" w:cs="Times New Roman"/>
          <w:sz w:val="24"/>
          <w:szCs w:val="24"/>
        </w:rPr>
        <w:t xml:space="preserve"> thus</w:t>
      </w:r>
      <w:r w:rsidR="00A90FC6">
        <w:rPr>
          <w:rFonts w:ascii="Times New Roman" w:hAnsi="Times New Roman" w:cs="Times New Roman"/>
          <w:sz w:val="24"/>
          <w:szCs w:val="24"/>
        </w:rPr>
        <w:t xml:space="preserve"> </w:t>
      </w:r>
      <w:r w:rsidR="00A90FC6" w:rsidRPr="00E60289">
        <w:rPr>
          <w:rFonts w:ascii="Times New Roman" w:hAnsi="Times New Roman" w:cs="Times New Roman"/>
          <w:sz w:val="24"/>
          <w:szCs w:val="24"/>
        </w:rPr>
        <w:t>one na</w:t>
      </w:r>
      <w:r w:rsidR="002273FB">
        <w:rPr>
          <w:rFonts w:ascii="Times New Roman" w:hAnsi="Times New Roman" w:cs="Times New Roman"/>
          <w:sz w:val="24"/>
          <w:szCs w:val="24"/>
        </w:rPr>
        <w:t>rrow portion of the root system</w:t>
      </w:r>
      <w:r w:rsidR="002A5EE1">
        <w:rPr>
          <w:rFonts w:ascii="Times New Roman" w:hAnsi="Times New Roman" w:cs="Times New Roman"/>
          <w:sz w:val="24"/>
          <w:szCs w:val="24"/>
        </w:rPr>
        <w:t xml:space="preserve"> was </w:t>
      </w:r>
      <w:r w:rsidR="00A90FC6" w:rsidRPr="00E60289">
        <w:rPr>
          <w:rFonts w:ascii="Times New Roman" w:hAnsi="Times New Roman" w:cs="Times New Roman"/>
          <w:sz w:val="24"/>
          <w:szCs w:val="24"/>
        </w:rPr>
        <w:t xml:space="preserve">responsible for </w:t>
      </w:r>
      <w:r w:rsidR="00875839">
        <w:rPr>
          <w:rFonts w:ascii="Times New Roman" w:hAnsi="Times New Roman" w:cs="Times New Roman"/>
          <w:sz w:val="24"/>
          <w:szCs w:val="24"/>
        </w:rPr>
        <w:t xml:space="preserve">acquiring </w:t>
      </w:r>
      <w:r w:rsidR="00A90FC6" w:rsidRPr="00E60289">
        <w:rPr>
          <w:rFonts w:ascii="Times New Roman" w:hAnsi="Times New Roman" w:cs="Times New Roman"/>
          <w:sz w:val="24"/>
          <w:szCs w:val="24"/>
        </w:rPr>
        <w:t>the nitrate fertiliser. A greater spread of nitrate peaks would split the uptake over a larger part of the root system</w:t>
      </w:r>
      <w:r w:rsidR="00C77B3B">
        <w:rPr>
          <w:rFonts w:ascii="Times New Roman" w:hAnsi="Times New Roman" w:cs="Times New Roman"/>
          <w:sz w:val="24"/>
          <w:szCs w:val="24"/>
        </w:rPr>
        <w:t>, improving uptake</w:t>
      </w:r>
      <w:r w:rsidR="00A90FC6" w:rsidRPr="00E60289">
        <w:rPr>
          <w:rFonts w:ascii="Times New Roman" w:hAnsi="Times New Roman" w:cs="Times New Roman"/>
          <w:sz w:val="24"/>
          <w:szCs w:val="24"/>
        </w:rPr>
        <w:t xml:space="preserve">. Furthermore, persistence of large </w:t>
      </w:r>
      <w:r w:rsidR="00236BF4">
        <w:rPr>
          <w:rFonts w:ascii="Times New Roman" w:hAnsi="Times New Roman" w:cs="Times New Roman"/>
          <w:sz w:val="24"/>
          <w:szCs w:val="24"/>
        </w:rPr>
        <w:t>N</w:t>
      </w:r>
      <w:r w:rsidR="00A90FC6" w:rsidRPr="00E60289">
        <w:rPr>
          <w:rFonts w:ascii="Times New Roman" w:hAnsi="Times New Roman" w:cs="Times New Roman"/>
          <w:sz w:val="24"/>
          <w:szCs w:val="24"/>
        </w:rPr>
        <w:t xml:space="preserve"> concentrations in soil could generate cytotoxic regions that are potentially harmful to soil life </w:t>
      </w:r>
      <w:r w:rsidR="00A90FC6" w:rsidRPr="00E60289">
        <w:rPr>
          <w:rFonts w:ascii="Times New Roman" w:hAnsi="Times New Roman" w:cs="Times New Roman"/>
          <w:sz w:val="24"/>
          <w:szCs w:val="24"/>
        </w:rPr>
        <w:fldChar w:fldCharType="begin"/>
      </w:r>
      <w:r w:rsidR="003B0D73">
        <w:rPr>
          <w:rFonts w:ascii="Times New Roman" w:hAnsi="Times New Roman" w:cs="Times New Roman"/>
          <w:sz w:val="24"/>
          <w:szCs w:val="24"/>
        </w:rPr>
        <w:instrText xml:space="preserve"> ADDIN EN.CITE &lt;EndNote&gt;&lt;Cite&gt;&lt;Author&gt;Ruiz&lt;/Author&gt;&lt;Year&gt;2020&lt;/Year&gt;&lt;RecNum&gt;297&lt;/RecNum&gt;&lt;DisplayText&gt;(Ruiz et al., 2020a)&lt;/DisplayText&gt;&lt;record&gt;&lt;rec-number&gt;297&lt;/rec-number&gt;&lt;foreign-keys&gt;&lt;key app="EN" db-id="0sapex5pfwrt05ep5w3x2zd0tdt9050e5fax" timestamp="1591609737"&gt;297&lt;/key&gt;&lt;/foreign-keys&gt;&lt;ref-type name="Journal Article"&gt;17&lt;/ref-type&gt;&lt;contributors&gt;&lt;authors&gt;&lt;author&gt;Ruiz, S&lt;/author&gt;&lt;author&gt;Fletcher, D McKay&lt;/author&gt;&lt;author&gt;Boghi, Andrea&lt;/author&gt;&lt;author&gt;Williams, Katherine&lt;/author&gt;&lt;author&gt;Duncan, Simon&lt;/author&gt;&lt;author&gt;Scotson, Callum&lt;/author&gt;&lt;author&gt;Petroselli, Chiara&lt;/author&gt;&lt;author&gt;Dias, T&lt;/author&gt;&lt;author&gt;Chadwick, DR&lt;/author&gt;&lt;author&gt;Jones, DL&lt;/author&gt;&lt;/authors&gt;&lt;/contributors&gt;&lt;titles&gt;&lt;title&gt;Image-based quantification of soil microbial dead zones induced by nitrogen fertilization&lt;/title&gt;&lt;secondary-title&gt;Science of The Total Environment&lt;/secondary-title&gt;&lt;/titles&gt;&lt;periodical&gt;&lt;full-title&gt;Science of The Total Environment&lt;/full-title&gt;&lt;/periodical&gt;&lt;pages&gt;138197&lt;/pages&gt;&lt;dates&gt;&lt;year&gt;2020&lt;/year&gt;&lt;/dates&gt;&lt;isbn&gt;0048-9697&lt;/isbn&gt;&lt;urls&gt;&lt;/urls&gt;&lt;/record&gt;&lt;/Cite&gt;&lt;/EndNote&gt;</w:instrText>
      </w:r>
      <w:r w:rsidR="00A90FC6" w:rsidRPr="00E60289">
        <w:rPr>
          <w:rFonts w:ascii="Times New Roman" w:hAnsi="Times New Roman" w:cs="Times New Roman"/>
          <w:sz w:val="24"/>
          <w:szCs w:val="24"/>
        </w:rPr>
        <w:fldChar w:fldCharType="separate"/>
      </w:r>
      <w:r w:rsidR="003B0D73">
        <w:rPr>
          <w:rFonts w:ascii="Times New Roman" w:hAnsi="Times New Roman" w:cs="Times New Roman"/>
          <w:noProof/>
          <w:sz w:val="24"/>
          <w:szCs w:val="24"/>
        </w:rPr>
        <w:t>(</w:t>
      </w:r>
      <w:hyperlink w:anchor="_ENREF_43" w:tooltip="Ruiz, 2020 #297" w:history="1">
        <w:r w:rsidR="0022534B">
          <w:rPr>
            <w:rFonts w:ascii="Times New Roman" w:hAnsi="Times New Roman" w:cs="Times New Roman"/>
            <w:noProof/>
            <w:sz w:val="24"/>
            <w:szCs w:val="24"/>
          </w:rPr>
          <w:t>Ruiz et al., 2020a</w:t>
        </w:r>
      </w:hyperlink>
      <w:r w:rsidR="003B0D73">
        <w:rPr>
          <w:rFonts w:ascii="Times New Roman" w:hAnsi="Times New Roman" w:cs="Times New Roman"/>
          <w:noProof/>
          <w:sz w:val="24"/>
          <w:szCs w:val="24"/>
        </w:rPr>
        <w:t>)</w:t>
      </w:r>
      <w:r w:rsidR="00A90FC6" w:rsidRPr="00E60289">
        <w:rPr>
          <w:rFonts w:ascii="Times New Roman" w:hAnsi="Times New Roman" w:cs="Times New Roman"/>
          <w:sz w:val="24"/>
          <w:szCs w:val="24"/>
        </w:rPr>
        <w:fldChar w:fldCharType="end"/>
      </w:r>
      <w:r w:rsidR="00A90FC6" w:rsidRPr="00E60289">
        <w:rPr>
          <w:rFonts w:ascii="Times New Roman" w:hAnsi="Times New Roman" w:cs="Times New Roman"/>
          <w:sz w:val="24"/>
          <w:szCs w:val="24"/>
        </w:rPr>
        <w:t>. We conclude that low mobility in the dry conditions causes the decline in nitrate</w:t>
      </w:r>
      <w:r w:rsidR="000011C2">
        <w:rPr>
          <w:rFonts w:ascii="Times New Roman" w:hAnsi="Times New Roman" w:cs="Times New Roman"/>
          <w:sz w:val="24"/>
          <w:szCs w:val="24"/>
        </w:rPr>
        <w:t xml:space="preserve"> uptake for late applications. </w:t>
      </w:r>
      <w:r w:rsidR="000B1C11" w:rsidRPr="00E60289">
        <w:rPr>
          <w:rFonts w:ascii="Times New Roman" w:hAnsi="Times New Roman" w:cs="Times New Roman"/>
          <w:sz w:val="24"/>
          <w:szCs w:val="24"/>
        </w:rPr>
        <w:t xml:space="preserve">A possible strategy to improve </w:t>
      </w:r>
      <w:r w:rsidR="00E82934">
        <w:rPr>
          <w:rFonts w:ascii="Times New Roman" w:hAnsi="Times New Roman" w:cs="Times New Roman"/>
          <w:sz w:val="24"/>
          <w:szCs w:val="24"/>
        </w:rPr>
        <w:t>NUE</w:t>
      </w:r>
      <w:r w:rsidR="000B1C11" w:rsidRPr="00E60289">
        <w:rPr>
          <w:rFonts w:ascii="Times New Roman" w:hAnsi="Times New Roman" w:cs="Times New Roman"/>
          <w:sz w:val="24"/>
          <w:szCs w:val="24"/>
        </w:rPr>
        <w:t xml:space="preserve"> in drier years is to apply the second application of fertiliser earlier or change the quantity of fertiliser</w:t>
      </w:r>
      <w:r w:rsidR="00E01BEB" w:rsidRPr="00E60289">
        <w:rPr>
          <w:rFonts w:ascii="Times New Roman" w:hAnsi="Times New Roman" w:cs="Times New Roman"/>
          <w:sz w:val="24"/>
          <w:szCs w:val="24"/>
        </w:rPr>
        <w:t xml:space="preserve"> applied to account for the reduced</w:t>
      </w:r>
      <w:r w:rsidR="009029AC" w:rsidRPr="00E60289">
        <w:rPr>
          <w:rFonts w:ascii="Times New Roman" w:hAnsi="Times New Roman" w:cs="Times New Roman"/>
          <w:sz w:val="24"/>
          <w:szCs w:val="24"/>
        </w:rPr>
        <w:t xml:space="preserve"> mobility and</w:t>
      </w:r>
      <w:r w:rsidR="00E01BEB" w:rsidRPr="00E60289">
        <w:rPr>
          <w:rFonts w:ascii="Times New Roman" w:hAnsi="Times New Roman" w:cs="Times New Roman"/>
          <w:sz w:val="24"/>
          <w:szCs w:val="24"/>
        </w:rPr>
        <w:t xml:space="preserve"> plant growth due to low water availability</w:t>
      </w:r>
      <w:r w:rsidR="000B1C11" w:rsidRPr="00E60289">
        <w:rPr>
          <w:rFonts w:ascii="Times New Roman" w:hAnsi="Times New Roman" w:cs="Times New Roman"/>
          <w:sz w:val="24"/>
          <w:szCs w:val="24"/>
        </w:rPr>
        <w:t>.</w:t>
      </w:r>
      <w:r w:rsidR="00B57F63" w:rsidRPr="00E60289">
        <w:rPr>
          <w:rFonts w:ascii="Times New Roman" w:hAnsi="Times New Roman" w:cs="Times New Roman"/>
          <w:sz w:val="24"/>
          <w:szCs w:val="24"/>
        </w:rPr>
        <w:t xml:space="preserve"> </w:t>
      </w:r>
      <w:r w:rsidR="00A07260">
        <w:rPr>
          <w:rFonts w:ascii="Times New Roman" w:hAnsi="Times New Roman" w:cs="Times New Roman"/>
          <w:sz w:val="24"/>
          <w:szCs w:val="24"/>
        </w:rPr>
        <w:t>Alternatively, irrigation strategies could be used</w:t>
      </w:r>
      <w:r w:rsidR="00875839">
        <w:rPr>
          <w:rFonts w:ascii="Times New Roman" w:hAnsi="Times New Roman" w:cs="Times New Roman"/>
          <w:sz w:val="24"/>
          <w:szCs w:val="24"/>
        </w:rPr>
        <w:t xml:space="preserve">. </w:t>
      </w:r>
      <w:r w:rsidR="00AC3B3A">
        <w:rPr>
          <w:rFonts w:ascii="Times New Roman" w:hAnsi="Times New Roman" w:cs="Times New Roman"/>
          <w:sz w:val="24"/>
          <w:szCs w:val="24"/>
        </w:rPr>
        <w:t>Comparing the ensemble average uptake over each of the ninety years to the simulation using constantly the mean (</w:t>
      </w:r>
      <w:r w:rsidR="00AC3B3A" w:rsidRPr="00E60289">
        <w:rPr>
          <w:rFonts w:ascii="Times New Roman" w:hAnsi="Times New Roman" w:cs="Times New Roman"/>
          <w:sz w:val="24"/>
          <w:szCs w:val="24"/>
        </w:rPr>
        <w:fldChar w:fldCharType="begin"/>
      </w:r>
      <w:r w:rsidR="00AC3B3A" w:rsidRPr="00E60289">
        <w:rPr>
          <w:rFonts w:ascii="Times New Roman" w:hAnsi="Times New Roman" w:cs="Times New Roman"/>
          <w:sz w:val="24"/>
          <w:szCs w:val="24"/>
        </w:rPr>
        <w:instrText xml:space="preserve"> REF _Ref43888014 \h  \* MERGEFORMAT </w:instrText>
      </w:r>
      <w:r w:rsidR="00AC3B3A" w:rsidRPr="00E60289">
        <w:rPr>
          <w:rFonts w:ascii="Times New Roman" w:hAnsi="Times New Roman" w:cs="Times New Roman"/>
          <w:sz w:val="24"/>
          <w:szCs w:val="24"/>
        </w:rPr>
      </w:r>
      <w:r w:rsidR="00AC3B3A" w:rsidRPr="00E60289">
        <w:rPr>
          <w:rFonts w:ascii="Times New Roman" w:hAnsi="Times New Roman" w:cs="Times New Roman"/>
          <w:sz w:val="24"/>
          <w:szCs w:val="24"/>
        </w:rPr>
        <w:fldChar w:fldCharType="separate"/>
      </w:r>
      <w:r w:rsidR="00AC3B3A" w:rsidRPr="00E60289">
        <w:rPr>
          <w:rFonts w:ascii="Times New Roman" w:hAnsi="Times New Roman" w:cs="Times New Roman"/>
          <w:sz w:val="24"/>
          <w:szCs w:val="24"/>
        </w:rPr>
        <w:t xml:space="preserve">Figure </w:t>
      </w:r>
      <w:r w:rsidR="00AC3B3A">
        <w:rPr>
          <w:rFonts w:ascii="Times New Roman" w:hAnsi="Times New Roman" w:cs="Times New Roman"/>
          <w:noProof/>
          <w:sz w:val="24"/>
          <w:szCs w:val="24"/>
        </w:rPr>
        <w:t>2</w:t>
      </w:r>
      <w:r w:rsidR="00AC3B3A" w:rsidRPr="00E60289">
        <w:rPr>
          <w:rFonts w:ascii="Times New Roman" w:hAnsi="Times New Roman" w:cs="Times New Roman"/>
          <w:sz w:val="24"/>
          <w:szCs w:val="24"/>
        </w:rPr>
        <w:fldChar w:fldCharType="end"/>
      </w:r>
      <w:proofErr w:type="gramStart"/>
      <w:r w:rsidR="00AC3B3A">
        <w:rPr>
          <w:rFonts w:ascii="Times New Roman" w:hAnsi="Times New Roman" w:cs="Times New Roman"/>
          <w:sz w:val="24"/>
          <w:szCs w:val="24"/>
        </w:rPr>
        <w:t>a and</w:t>
      </w:r>
      <w:proofErr w:type="gramEnd"/>
      <w:r w:rsidR="00AC3B3A">
        <w:rPr>
          <w:rFonts w:ascii="Times New Roman" w:hAnsi="Times New Roman" w:cs="Times New Roman"/>
          <w:sz w:val="24"/>
          <w:szCs w:val="24"/>
        </w:rPr>
        <w:t xml:space="preserve"> b) showed there </w:t>
      </w:r>
      <w:r w:rsidR="00C462D0">
        <w:rPr>
          <w:rFonts w:ascii="Times New Roman" w:hAnsi="Times New Roman" w:cs="Times New Roman"/>
          <w:sz w:val="24"/>
          <w:szCs w:val="24"/>
        </w:rPr>
        <w:t>are</w:t>
      </w:r>
      <w:r w:rsidR="00AC3B3A">
        <w:rPr>
          <w:rFonts w:ascii="Times New Roman" w:hAnsi="Times New Roman" w:cs="Times New Roman"/>
          <w:sz w:val="24"/>
          <w:szCs w:val="24"/>
        </w:rPr>
        <w:t xml:space="preserve"> dangers in assuming the rainfall rate is constant when modelling </w:t>
      </w:r>
      <w:r w:rsidR="00236BF4">
        <w:rPr>
          <w:rFonts w:ascii="Times New Roman" w:hAnsi="Times New Roman" w:cs="Times New Roman"/>
          <w:sz w:val="24"/>
          <w:szCs w:val="24"/>
        </w:rPr>
        <w:t>N</w:t>
      </w:r>
      <w:r w:rsidR="00AC3B3A">
        <w:rPr>
          <w:rFonts w:ascii="Times New Roman" w:hAnsi="Times New Roman" w:cs="Times New Roman"/>
          <w:sz w:val="24"/>
          <w:szCs w:val="24"/>
        </w:rPr>
        <w:t xml:space="preserve"> uptake. In particular, constant rainfall can </w:t>
      </w:r>
      <w:r w:rsidR="00987848">
        <w:rPr>
          <w:rFonts w:ascii="Times New Roman" w:hAnsi="Times New Roman" w:cs="Times New Roman"/>
          <w:sz w:val="24"/>
          <w:szCs w:val="24"/>
        </w:rPr>
        <w:t>over</w:t>
      </w:r>
      <w:r w:rsidR="00C462D0">
        <w:rPr>
          <w:rFonts w:ascii="Times New Roman" w:hAnsi="Times New Roman" w:cs="Times New Roman"/>
          <w:sz w:val="24"/>
          <w:szCs w:val="24"/>
        </w:rPr>
        <w:t xml:space="preserve"> predict</w:t>
      </w:r>
      <w:r w:rsidR="00AC3B3A">
        <w:rPr>
          <w:rFonts w:ascii="Times New Roman" w:hAnsi="Times New Roman" w:cs="Times New Roman"/>
          <w:sz w:val="24"/>
          <w:szCs w:val="24"/>
        </w:rPr>
        <w:t xml:space="preserve"> the “average year’s” uptake.</w:t>
      </w:r>
    </w:p>
    <w:p w14:paraId="5611F50F" w14:textId="57BD2B0C" w:rsidR="00C462D0" w:rsidRDefault="00A56FC0" w:rsidP="009A6447">
      <w:pPr>
        <w:spacing w:line="480" w:lineRule="auto"/>
        <w:jc w:val="both"/>
        <w:rPr>
          <w:rFonts w:ascii="Times New Roman" w:hAnsi="Times New Roman" w:cs="Times New Roman"/>
          <w:sz w:val="24"/>
          <w:szCs w:val="24"/>
        </w:rPr>
      </w:pPr>
      <w:r w:rsidRPr="00A56FC0">
        <w:rPr>
          <w:rFonts w:ascii="Times New Roman" w:hAnsi="Times New Roman" w:cs="Times New Roman"/>
          <w:sz w:val="24"/>
          <w:szCs w:val="24"/>
        </w:rPr>
        <w:lastRenderedPageBreak/>
        <w:t>There are crucial model assumptions to be aware of when interpreting the results. Atmospheric tempe</w:t>
      </w:r>
      <w:r w:rsidR="00DA7F82">
        <w:rPr>
          <w:rFonts w:ascii="Times New Roman" w:hAnsi="Times New Roman" w:cs="Times New Roman"/>
          <w:sz w:val="24"/>
          <w:szCs w:val="24"/>
        </w:rPr>
        <w:t xml:space="preserve">rature and </w:t>
      </w:r>
      <w:r w:rsidR="00C462D0">
        <w:rPr>
          <w:rFonts w:ascii="Times New Roman" w:hAnsi="Times New Roman" w:cs="Times New Roman"/>
          <w:sz w:val="24"/>
          <w:szCs w:val="24"/>
        </w:rPr>
        <w:t xml:space="preserve">soil </w:t>
      </w:r>
      <w:r w:rsidR="00DA7F82">
        <w:rPr>
          <w:rFonts w:ascii="Times New Roman" w:hAnsi="Times New Roman" w:cs="Times New Roman"/>
          <w:sz w:val="24"/>
          <w:szCs w:val="24"/>
        </w:rPr>
        <w:t>temperature</w:t>
      </w:r>
      <w:r w:rsidR="002A5EE1">
        <w:rPr>
          <w:rFonts w:ascii="Times New Roman" w:hAnsi="Times New Roman" w:cs="Times New Roman"/>
          <w:sz w:val="24"/>
          <w:szCs w:val="24"/>
        </w:rPr>
        <w:t xml:space="preserve"> were</w:t>
      </w:r>
      <w:r w:rsidRPr="00A56FC0">
        <w:rPr>
          <w:rFonts w:ascii="Times New Roman" w:hAnsi="Times New Roman" w:cs="Times New Roman"/>
          <w:sz w:val="24"/>
          <w:szCs w:val="24"/>
        </w:rPr>
        <w:t xml:space="preserve"> assumed to be constant</w:t>
      </w:r>
      <w:r w:rsidR="00B46993">
        <w:rPr>
          <w:rFonts w:ascii="Times New Roman" w:hAnsi="Times New Roman" w:cs="Times New Roman"/>
          <w:sz w:val="24"/>
          <w:szCs w:val="24"/>
        </w:rPr>
        <w:t>, likewise evaporated fluxes were neglected</w:t>
      </w:r>
      <w:r w:rsidRPr="00A56FC0">
        <w:rPr>
          <w:rFonts w:ascii="Times New Roman" w:hAnsi="Times New Roman" w:cs="Times New Roman"/>
          <w:sz w:val="24"/>
          <w:szCs w:val="24"/>
        </w:rPr>
        <w:t>. Varying temperatures are known to change the rates of biological processes. As the model is representative of spring to summer growing season in the UK, we assume</w:t>
      </w:r>
      <w:r w:rsidR="002A5EE1">
        <w:rPr>
          <w:rFonts w:ascii="Times New Roman" w:hAnsi="Times New Roman" w:cs="Times New Roman"/>
          <w:sz w:val="24"/>
          <w:szCs w:val="24"/>
        </w:rPr>
        <w:t>d</w:t>
      </w:r>
      <w:r w:rsidRPr="00A56FC0">
        <w:rPr>
          <w:rFonts w:ascii="Times New Roman" w:hAnsi="Times New Roman" w:cs="Times New Roman"/>
          <w:sz w:val="24"/>
          <w:szCs w:val="24"/>
        </w:rPr>
        <w:t xml:space="preserve"> that the logistic roo</w:t>
      </w:r>
      <w:r w:rsidR="002A5EE1">
        <w:rPr>
          <w:rFonts w:ascii="Times New Roman" w:hAnsi="Times New Roman" w:cs="Times New Roman"/>
          <w:sz w:val="24"/>
          <w:szCs w:val="24"/>
        </w:rPr>
        <w:t>t growth model captured</w:t>
      </w:r>
      <w:r w:rsidRPr="00A56FC0">
        <w:rPr>
          <w:rFonts w:ascii="Times New Roman" w:hAnsi="Times New Roman" w:cs="Times New Roman"/>
          <w:sz w:val="24"/>
          <w:szCs w:val="24"/>
        </w:rPr>
        <w:t xml:space="preserve"> the majority of the variations that we would see by explicitly including temperature effects.  Similarly, we assume</w:t>
      </w:r>
      <w:r w:rsidR="002A5EE1">
        <w:rPr>
          <w:rFonts w:ascii="Times New Roman" w:hAnsi="Times New Roman" w:cs="Times New Roman"/>
          <w:sz w:val="24"/>
          <w:szCs w:val="24"/>
        </w:rPr>
        <w:t>d</w:t>
      </w:r>
      <w:r w:rsidRPr="00A56FC0">
        <w:rPr>
          <w:rFonts w:ascii="Times New Roman" w:hAnsi="Times New Roman" w:cs="Times New Roman"/>
          <w:sz w:val="24"/>
          <w:szCs w:val="24"/>
        </w:rPr>
        <w:t xml:space="preserve"> the changes in the </w:t>
      </w:r>
      <w:r w:rsidR="00236BF4">
        <w:rPr>
          <w:rFonts w:ascii="Times New Roman" w:hAnsi="Times New Roman" w:cs="Times New Roman"/>
          <w:sz w:val="24"/>
          <w:szCs w:val="24"/>
        </w:rPr>
        <w:t>N</w:t>
      </w:r>
      <w:r w:rsidRPr="00A56FC0">
        <w:rPr>
          <w:rFonts w:ascii="Times New Roman" w:hAnsi="Times New Roman" w:cs="Times New Roman"/>
          <w:sz w:val="24"/>
          <w:szCs w:val="24"/>
        </w:rPr>
        <w:t xml:space="preserve"> cycle reaction rates due to temperature would be minimal. Additionally, we hypothesised that variations in soil moisture due to rainfall would be the important mechanism governing </w:t>
      </w:r>
      <w:r w:rsidR="00E82934">
        <w:rPr>
          <w:rFonts w:ascii="Times New Roman" w:hAnsi="Times New Roman" w:cs="Times New Roman"/>
          <w:sz w:val="24"/>
          <w:szCs w:val="24"/>
        </w:rPr>
        <w:t>NUE</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&lt;EndNote&gt;&lt;Cite&gt;&lt;Author&gt;Powlson&lt;/Author&gt;&lt;Year&gt;1992&lt;/Year&gt;&lt;RecNum&gt;307&lt;/RecNum&gt;&lt;DisplayText&gt;(Powlson et al., 1992)&lt;/DisplayText&gt;&lt;record&gt;&lt;rec-number&gt;307&lt;/rec-number&gt;&lt;foreign-keys&gt;&lt;key app="EN" db-id="0sapex5pfwrt05ep5w3x2zd0tdt9050e5fax" timestamp="1591699173"&gt;307&lt;/key&gt;&lt;/foreign-keys&gt;&lt;ref-type name="Journal Article"&gt;17&lt;/ref-type&gt;&lt;contributors&gt;&lt;authors&gt;&lt;author&gt;Powlson, DS&lt;/author&gt;&lt;author&gt;Hart, PBS&lt;/author&gt;&lt;author&gt;Poulton, PR&lt;/author&gt;&lt;author&gt;Johnston, AE&lt;/author&gt;&lt;author&gt;Jenkinson, DS&lt;/author&gt;&lt;/authors&gt;&lt;/contributors&gt;&lt;titles&gt;&lt;title&gt;Influence of soil type, crop management and weather on the recovery of 15 N-labelled fertilizer applied to winter wheat in spring&lt;/title&gt;&lt;secondary-title&gt;The Journal of Agricultural Science&lt;/secondary-title&gt;&lt;/titles&gt;&lt;periodical&gt;&lt;full-title&gt;The Journal of Agricultural Science&lt;/full-title&gt;&lt;/periodical&gt;&lt;pages&gt;83-100&lt;/pages&gt;&lt;volume&gt;118&lt;/volume&gt;&lt;number&gt;1&lt;/number&gt;&lt;dates&gt;&lt;year&gt;1992&lt;/year&gt;&lt;/dates&gt;&lt;isbn&gt;1469-5146&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6" w:tooltip="Powlson, 1992 #307" w:history="1">
        <w:r w:rsidR="0022534B">
          <w:rPr>
            <w:rFonts w:ascii="Times New Roman" w:hAnsi="Times New Roman" w:cs="Times New Roman"/>
            <w:noProof/>
            <w:sz w:val="24"/>
            <w:szCs w:val="24"/>
          </w:rPr>
          <w:t>Powlson et al., 1992</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sidRPr="00A56FC0">
        <w:rPr>
          <w:rFonts w:ascii="Times New Roman" w:hAnsi="Times New Roman" w:cs="Times New Roman"/>
          <w:sz w:val="24"/>
          <w:szCs w:val="24"/>
        </w:rPr>
        <w:t>. Hence, special attention was paid to accurately describing water flow. However, in future</w:t>
      </w:r>
      <w:r w:rsidR="00DD485D">
        <w:rPr>
          <w:rFonts w:ascii="Times New Roman" w:hAnsi="Times New Roman" w:cs="Times New Roman"/>
          <w:sz w:val="24"/>
          <w:szCs w:val="24"/>
        </w:rPr>
        <w:t>,</w:t>
      </w:r>
      <w:r w:rsidRPr="00A56FC0">
        <w:rPr>
          <w:rFonts w:ascii="Times New Roman" w:hAnsi="Times New Roman" w:cs="Times New Roman"/>
          <w:sz w:val="24"/>
          <w:szCs w:val="24"/>
        </w:rPr>
        <w:t xml:space="preserve"> these assumptions should be verified by considering temperature explicitly</w:t>
      </w:r>
      <w:r>
        <w:rPr>
          <w:rFonts w:ascii="Times New Roman" w:hAnsi="Times New Roman" w:cs="Times New Roman"/>
          <w:sz w:val="24"/>
          <w:szCs w:val="24"/>
        </w:rPr>
        <w:t>.</w:t>
      </w:r>
      <w:r w:rsidRPr="00A56FC0" w:rsidDel="00DB4D3A">
        <w:rPr>
          <w:rFonts w:ascii="Times New Roman" w:hAnsi="Times New Roman" w:cs="Times New Roman"/>
          <w:sz w:val="24"/>
          <w:szCs w:val="24"/>
        </w:rPr>
        <w:t xml:space="preserve"> </w:t>
      </w:r>
    </w:p>
    <w:p w14:paraId="642DCB7D" w14:textId="75EBEACC" w:rsidR="00A71D54" w:rsidRDefault="00B70DB2" w:rsidP="009A6447">
      <w:pPr>
        <w:spacing w:line="480" w:lineRule="auto"/>
        <w:jc w:val="both"/>
      </w:pPr>
      <w:r>
        <w:rPr>
          <w:rFonts w:ascii="Times New Roman" w:hAnsi="Times New Roman" w:cs="Times New Roman"/>
          <w:sz w:val="24"/>
          <w:szCs w:val="24"/>
        </w:rPr>
        <w:t>The boundary condition for water flow on</w:t>
      </w:r>
      <w:r w:rsidR="002A5EE1">
        <w:rPr>
          <w:rFonts w:ascii="Times New Roman" w:hAnsi="Times New Roman" w:cs="Times New Roman"/>
          <w:sz w:val="24"/>
          <w:szCs w:val="24"/>
        </w:rPr>
        <w:t xml:space="preserve"> the base of soil domain implied</w:t>
      </w:r>
      <w:r>
        <w:rPr>
          <w:rFonts w:ascii="Times New Roman" w:hAnsi="Times New Roman" w:cs="Times New Roman"/>
          <w:sz w:val="24"/>
          <w:szCs w:val="24"/>
        </w:rPr>
        <w:t xml:space="preserve"> that the water table </w:t>
      </w:r>
      <w:r w:rsidR="002A5EE1">
        <w:rPr>
          <w:rFonts w:ascii="Times New Roman" w:hAnsi="Times New Roman" w:cs="Times New Roman"/>
          <w:sz w:val="24"/>
          <w:szCs w:val="24"/>
        </w:rPr>
        <w:t>was</w:t>
      </w:r>
      <w:r>
        <w:rPr>
          <w:rFonts w:ascii="Times New Roman" w:hAnsi="Times New Roman" w:cs="Times New Roman"/>
          <w:sz w:val="24"/>
          <w:szCs w:val="24"/>
        </w:rPr>
        <w:t xml:space="preserve"> sufficiently below the 1 m depth of soil considered </w:t>
      </w:r>
      <w:r w:rsidRPr="00A07260">
        <w:rPr>
          <w:rFonts w:ascii="Times New Roman" w:hAnsi="Times New Roman" w:cs="Times New Roman"/>
          <w:i/>
          <w:sz w:val="24"/>
          <w:szCs w:val="24"/>
        </w:rPr>
        <w:t>i.e.</w:t>
      </w:r>
      <w:r>
        <w:rPr>
          <w:rFonts w:ascii="Times New Roman" w:hAnsi="Times New Roman" w:cs="Times New Roman"/>
          <w:i/>
          <w:sz w:val="24"/>
          <w:szCs w:val="24"/>
        </w:rPr>
        <w:t xml:space="preserve"> </w:t>
      </w:r>
      <w:r>
        <w:rPr>
          <w:rFonts w:ascii="Times New Roman" w:hAnsi="Times New Roman" w:cs="Times New Roman"/>
          <w:sz w:val="24"/>
          <w:szCs w:val="24"/>
        </w:rPr>
        <w:t xml:space="preserve">the model is not valid for flooded </w:t>
      </w:r>
      <w:r w:rsidR="0045143F">
        <w:rPr>
          <w:rFonts w:ascii="Times New Roman" w:hAnsi="Times New Roman" w:cs="Times New Roman"/>
          <w:sz w:val="24"/>
          <w:szCs w:val="24"/>
        </w:rPr>
        <w:t>or water</w:t>
      </w:r>
      <w:r w:rsidR="00AE1E75">
        <w:rPr>
          <w:rFonts w:ascii="Times New Roman" w:hAnsi="Times New Roman" w:cs="Times New Roman"/>
          <w:sz w:val="24"/>
          <w:szCs w:val="24"/>
        </w:rPr>
        <w:t xml:space="preserve">logged </w:t>
      </w:r>
      <w:r w:rsidR="0045143F">
        <w:rPr>
          <w:rFonts w:ascii="Times New Roman" w:hAnsi="Times New Roman" w:cs="Times New Roman"/>
          <w:sz w:val="24"/>
          <w:szCs w:val="24"/>
        </w:rPr>
        <w:t>conditions</w:t>
      </w:r>
      <w:r w:rsidR="004538DE">
        <w:rPr>
          <w:rFonts w:ascii="Times New Roman" w:hAnsi="Times New Roman" w:cs="Times New Roman"/>
          <w:sz w:val="24"/>
          <w:szCs w:val="24"/>
        </w:rPr>
        <w:t xml:space="preserve"> (and neither is it valid in </w:t>
      </w:r>
      <w:r w:rsidR="00DD485D">
        <w:rPr>
          <w:rFonts w:ascii="Times New Roman" w:hAnsi="Times New Roman" w:cs="Times New Roman"/>
          <w:sz w:val="24"/>
          <w:szCs w:val="24"/>
        </w:rPr>
        <w:t xml:space="preserve">semi-arid or arid </w:t>
      </w:r>
      <w:r w:rsidR="004538DE">
        <w:rPr>
          <w:rFonts w:ascii="Times New Roman" w:hAnsi="Times New Roman" w:cs="Times New Roman"/>
          <w:sz w:val="24"/>
          <w:szCs w:val="24"/>
        </w:rPr>
        <w:t>conditions)</w:t>
      </w:r>
      <w:r>
        <w:rPr>
          <w:rFonts w:ascii="Times New Roman" w:hAnsi="Times New Roman" w:cs="Times New Roman"/>
          <w:sz w:val="24"/>
          <w:szCs w:val="24"/>
        </w:rPr>
        <w:t>.</w:t>
      </w:r>
      <w:r w:rsidR="00EB71EA">
        <w:rPr>
          <w:rFonts w:ascii="Times New Roman" w:hAnsi="Times New Roman" w:cs="Times New Roman"/>
          <w:sz w:val="24"/>
          <w:szCs w:val="24"/>
        </w:rPr>
        <w:t xml:space="preserve"> </w:t>
      </w:r>
      <w:r w:rsidR="006A41C8" w:rsidRPr="006A41C8">
        <w:rPr>
          <w:rFonts w:ascii="Times New Roman" w:hAnsi="Times New Roman" w:cs="Times New Roman"/>
          <w:sz w:val="24"/>
          <w:szCs w:val="24"/>
        </w:rPr>
        <w:t>The prop</w:t>
      </w:r>
      <w:r w:rsidR="00C46E26">
        <w:rPr>
          <w:rFonts w:ascii="Times New Roman" w:hAnsi="Times New Roman" w:cs="Times New Roman"/>
          <w:sz w:val="24"/>
          <w:szCs w:val="24"/>
        </w:rPr>
        <w:t xml:space="preserve">ortion of ammonium transformed </w:t>
      </w:r>
      <w:r w:rsidR="006A41C8" w:rsidRPr="006A41C8">
        <w:rPr>
          <w:rFonts w:ascii="Times New Roman" w:hAnsi="Times New Roman" w:cs="Times New Roman"/>
          <w:sz w:val="24"/>
          <w:szCs w:val="24"/>
        </w:rPr>
        <w:t xml:space="preserve">into nitrous oxide during the nitrification reaction is typically in the order of fractions of </w:t>
      </w:r>
      <w:r w:rsidR="002A1719">
        <w:rPr>
          <w:rFonts w:ascii="Times New Roman" w:hAnsi="Times New Roman" w:cs="Times New Roman"/>
          <w:sz w:val="24"/>
          <w:szCs w:val="24"/>
        </w:rPr>
        <w:t xml:space="preserve">a </w:t>
      </w:r>
      <w:r w:rsidR="006A41C8" w:rsidRPr="006A41C8">
        <w:rPr>
          <w:rFonts w:ascii="Times New Roman" w:hAnsi="Times New Roman" w:cs="Times New Roman"/>
          <w:sz w:val="24"/>
          <w:szCs w:val="24"/>
        </w:rPr>
        <w:t>percent</w:t>
      </w:r>
      <w:r w:rsidR="00A07260">
        <w:rPr>
          <w:rFonts w:ascii="Times New Roman" w:hAnsi="Times New Roman" w:cs="Times New Roman"/>
          <w:sz w:val="24"/>
          <w:szCs w:val="24"/>
        </w:rPr>
        <w:t xml:space="preserve"> </w:t>
      </w:r>
      <w:r w:rsidR="00A07260">
        <w:rPr>
          <w:rFonts w:ascii="Times New Roman" w:hAnsi="Times New Roman" w:cs="Times New Roman"/>
          <w:sz w:val="24"/>
          <w:szCs w:val="24"/>
        </w:rPr>
        <w:fldChar w:fldCharType="begin"/>
      </w:r>
      <w:r w:rsidR="00A07260">
        <w:rPr>
          <w:rFonts w:ascii="Times New Roman" w:hAnsi="Times New Roman" w:cs="Times New Roman"/>
          <w:sz w:val="24"/>
          <w:szCs w:val="24"/>
        </w:rPr>
        <w:instrText xml:space="preserve"> ADDIN EN.CITE &lt;EndNote&gt;&lt;Cite&gt;&lt;Author&gt;Farquharson&lt;/Author&gt;&lt;Year&gt;2016&lt;/Year&gt;&lt;RecNum&gt;331&lt;/RecNum&gt;&lt;DisplayText&gt;(Farquharson, 2016)&lt;/DisplayText&gt;&lt;record&gt;&lt;rec-number&gt;331&lt;/rec-number&gt;&lt;foreign-keys&gt;&lt;key app="EN" db-id="0sapex5pfwrt05ep5w3x2zd0tdt9050e5fax" timestamp="1602680787"&gt;331&lt;/key&gt;&lt;/foreign-keys&gt;&lt;ref-type name="Journal Article"&gt;17&lt;/ref-type&gt;&lt;contributors&gt;&lt;authors&gt;&lt;author&gt;Farquharson, Ryan&lt;/author&gt;&lt;/authors&gt;&lt;/contributors&gt;&lt;titles&gt;&lt;title&gt;Nitrification rates and associated nitrous oxide emissions from agricultural soils–a synopsis&lt;/title&gt;&lt;secondary-title&gt;Soil Research&lt;/secondary-title&gt;&lt;/titles&gt;&lt;periodical&gt;&lt;full-title&gt;Soil Research&lt;/full-title&gt;&lt;/periodical&gt;&lt;pages&gt;469-480&lt;/pages&gt;&lt;volume&gt;54&lt;/volume&gt;&lt;number&gt;5&lt;/number&gt;&lt;dates&gt;&lt;year&gt;2016&lt;/year&gt;&lt;/dates&gt;&lt;isbn&gt;1838-6768&lt;/isbn&gt;&lt;urls&gt;&lt;/urls&gt;&lt;/record&gt;&lt;/Cite&gt;&lt;/EndNote&gt;</w:instrText>
      </w:r>
      <w:r w:rsidR="00A07260">
        <w:rPr>
          <w:rFonts w:ascii="Times New Roman" w:hAnsi="Times New Roman" w:cs="Times New Roman"/>
          <w:sz w:val="24"/>
          <w:szCs w:val="24"/>
        </w:rPr>
        <w:fldChar w:fldCharType="separate"/>
      </w:r>
      <w:r w:rsidR="00A07260">
        <w:rPr>
          <w:rFonts w:ascii="Times New Roman" w:hAnsi="Times New Roman" w:cs="Times New Roman"/>
          <w:noProof/>
          <w:sz w:val="24"/>
          <w:szCs w:val="24"/>
        </w:rPr>
        <w:t>(</w:t>
      </w:r>
      <w:hyperlink w:anchor="_ENREF_15" w:tooltip="Farquharson, 2016 #331" w:history="1">
        <w:r w:rsidR="0022534B">
          <w:rPr>
            <w:rFonts w:ascii="Times New Roman" w:hAnsi="Times New Roman" w:cs="Times New Roman"/>
            <w:noProof/>
            <w:sz w:val="24"/>
            <w:szCs w:val="24"/>
          </w:rPr>
          <w:t>Farquharson, 2016</w:t>
        </w:r>
      </w:hyperlink>
      <w:r w:rsidR="00A07260">
        <w:rPr>
          <w:rFonts w:ascii="Times New Roman" w:hAnsi="Times New Roman" w:cs="Times New Roman"/>
          <w:noProof/>
          <w:sz w:val="24"/>
          <w:szCs w:val="24"/>
        </w:rPr>
        <w:t>)</w:t>
      </w:r>
      <w:r w:rsidR="00A07260">
        <w:rPr>
          <w:rFonts w:ascii="Times New Roman" w:hAnsi="Times New Roman" w:cs="Times New Roman"/>
          <w:sz w:val="24"/>
          <w:szCs w:val="24"/>
        </w:rPr>
        <w:fldChar w:fldCharType="end"/>
      </w:r>
      <w:r w:rsidR="006A41C8" w:rsidRPr="006A41C8">
        <w:rPr>
          <w:rFonts w:ascii="Times New Roman" w:hAnsi="Times New Roman" w:cs="Times New Roman"/>
          <w:sz w:val="24"/>
          <w:szCs w:val="24"/>
        </w:rPr>
        <w:t xml:space="preserve">. For this reason, it was judged to have little effect on the results regarding crop </w:t>
      </w:r>
      <w:r w:rsidR="00236BF4">
        <w:rPr>
          <w:rFonts w:ascii="Times New Roman" w:hAnsi="Times New Roman" w:cs="Times New Roman"/>
          <w:sz w:val="24"/>
          <w:szCs w:val="24"/>
        </w:rPr>
        <w:t>N</w:t>
      </w:r>
      <w:r w:rsidR="006A41C8" w:rsidRPr="006A41C8">
        <w:rPr>
          <w:rFonts w:ascii="Times New Roman" w:hAnsi="Times New Roman" w:cs="Times New Roman"/>
          <w:sz w:val="24"/>
          <w:szCs w:val="24"/>
        </w:rPr>
        <w:t xml:space="preserve"> uptake and leaching losses, and </w:t>
      </w:r>
      <w:r w:rsidR="00DD485D">
        <w:rPr>
          <w:rFonts w:ascii="Times New Roman" w:hAnsi="Times New Roman" w:cs="Times New Roman"/>
          <w:sz w:val="24"/>
          <w:szCs w:val="24"/>
        </w:rPr>
        <w:t xml:space="preserve">was </w:t>
      </w:r>
      <w:r w:rsidR="006A41C8" w:rsidRPr="006A41C8">
        <w:rPr>
          <w:rFonts w:ascii="Times New Roman" w:hAnsi="Times New Roman" w:cs="Times New Roman"/>
          <w:sz w:val="24"/>
          <w:szCs w:val="24"/>
        </w:rPr>
        <w:t xml:space="preserve">thus omitted from the model for sake of simplicity. However, this omission </w:t>
      </w:r>
      <w:r w:rsidR="003B5875">
        <w:rPr>
          <w:rFonts w:ascii="Times New Roman" w:hAnsi="Times New Roman" w:cs="Times New Roman"/>
          <w:sz w:val="24"/>
          <w:szCs w:val="24"/>
        </w:rPr>
        <w:t xml:space="preserve">prevents a truly mechanistic and quantitative assessment </w:t>
      </w:r>
      <w:r w:rsidR="006A41C8" w:rsidRPr="006A41C8">
        <w:rPr>
          <w:rFonts w:ascii="Times New Roman" w:hAnsi="Times New Roman" w:cs="Times New Roman"/>
          <w:sz w:val="24"/>
          <w:szCs w:val="24"/>
        </w:rPr>
        <w:t>of nitrous oxide release. Instead a proxy for periods of increased denitrification was given using soil s</w:t>
      </w:r>
      <w:r w:rsidR="00A07260">
        <w:rPr>
          <w:rFonts w:ascii="Times New Roman" w:hAnsi="Times New Roman" w:cs="Times New Roman"/>
          <w:sz w:val="24"/>
          <w:szCs w:val="24"/>
        </w:rPr>
        <w:t>aturation,</w:t>
      </w:r>
      <w:r w:rsidR="006A41C8" w:rsidRPr="006A41C8">
        <w:rPr>
          <w:rFonts w:ascii="Times New Roman" w:hAnsi="Times New Roman" w:cs="Times New Roman"/>
          <w:sz w:val="24"/>
          <w:szCs w:val="24"/>
        </w:rPr>
        <w:t xml:space="preserve"> rainfall rates</w:t>
      </w:r>
      <w:r w:rsidR="00A07260">
        <w:rPr>
          <w:rFonts w:ascii="Times New Roman" w:hAnsi="Times New Roman" w:cs="Times New Roman"/>
          <w:sz w:val="24"/>
          <w:szCs w:val="24"/>
        </w:rPr>
        <w:t xml:space="preserve"> and concentrations</w:t>
      </w:r>
      <w:r w:rsidR="006A41C8" w:rsidRPr="006A41C8">
        <w:rPr>
          <w:rFonts w:ascii="Times New Roman" w:hAnsi="Times New Roman" w:cs="Times New Roman"/>
          <w:sz w:val="24"/>
          <w:szCs w:val="24"/>
        </w:rPr>
        <w:t>, hence these results should be somewhat inte</w:t>
      </w:r>
      <w:r w:rsidR="006A41C8">
        <w:rPr>
          <w:rFonts w:ascii="Times New Roman" w:hAnsi="Times New Roman" w:cs="Times New Roman"/>
          <w:sz w:val="24"/>
          <w:szCs w:val="24"/>
        </w:rPr>
        <w:t>rpreted with ca</w:t>
      </w:r>
      <w:r w:rsidR="003B5875">
        <w:rPr>
          <w:rFonts w:ascii="Times New Roman" w:hAnsi="Times New Roman" w:cs="Times New Roman"/>
          <w:sz w:val="24"/>
          <w:szCs w:val="24"/>
        </w:rPr>
        <w:t>ution</w:t>
      </w:r>
      <w:r w:rsidR="006A41C8">
        <w:rPr>
          <w:rFonts w:ascii="Times New Roman" w:hAnsi="Times New Roman" w:cs="Times New Roman"/>
          <w:sz w:val="24"/>
          <w:szCs w:val="24"/>
        </w:rPr>
        <w:t xml:space="preserve">. </w:t>
      </w:r>
      <w:r w:rsidR="00943496" w:rsidRPr="00943496">
        <w:t xml:space="preserve"> </w:t>
      </w:r>
    </w:p>
    <w:p w14:paraId="7C7E087E" w14:textId="1A1753BB" w:rsidR="00B11D25" w:rsidRPr="00B70DB2" w:rsidRDefault="0022534B" w:rsidP="009A6447">
      <w:pPr>
        <w:spacing w:line="480" w:lineRule="auto"/>
        <w:jc w:val="both"/>
        <w:rPr>
          <w:rFonts w:ascii="Times New Roman" w:hAnsi="Times New Roman" w:cs="Times New Roman"/>
          <w:sz w:val="24"/>
          <w:szCs w:val="24"/>
        </w:rPr>
      </w:pPr>
      <w:r w:rsidRPr="0022534B">
        <w:rPr>
          <w:rFonts w:ascii="Times New Roman" w:hAnsi="Times New Roman" w:cs="Times New Roman"/>
          <w:sz w:val="24"/>
          <w:szCs w:val="24"/>
        </w:rPr>
        <w:t>Soil and root growth parameters were fixed during the numerical experiments, however there is variability in these parameters depending on the crop and soil type. It is likely that macro pore structures were neglected in the soil physical characterisation. We acknowledge that inclusion of this information better informs deep infiltration and groundwater recharge in wet and vegetated regions due to enhanced preferential flow</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&lt;EndNote&gt;&lt;Cite&gt;&lt;Author&gt;Fatichi&lt;/Author&gt;&lt;Year&gt;2020&lt;/Year&gt;&lt;RecNum&gt;339&lt;/RecNum&gt;&lt;DisplayText&gt;(Fatichi et al., 2020)&lt;/DisplayText&gt;&lt;record&gt;&lt;rec-number&gt;339&lt;/rec-number&gt;&lt;foreign-keys&gt;&lt;key app="EN" db-id="0sapex5pfwrt05ep5w3x2zd0tdt9050e5fax" timestamp="1605692907"&gt;339&lt;/key&gt;&lt;/foreign-keys&gt;&lt;ref-type name="Journal Article"&gt;17&lt;/ref-type&gt;&lt;contributors&gt;&lt;authors&gt;&lt;author&gt;Fatichi, Simone&lt;/author&gt;&lt;author&gt;Or, Dani&lt;/author&gt;&lt;author&gt;Walko, Robert&lt;/author&gt;&lt;author&gt;Vereecken, Harry&lt;/author&gt;&lt;author&gt;Young, Michael H&lt;/author&gt;&lt;author&gt;Ghezzehei, Teamrat A&lt;/author&gt;&lt;author&gt;Hengl, Tomislav&lt;/author&gt;&lt;author&gt;Kollet, Stefan&lt;/author&gt;&lt;author&gt;Agam, Nurit&lt;/author&gt;&lt;author&gt;Avissar, Roni&lt;/author&gt;&lt;/authors&gt;&lt;/contributors&gt;&lt;titles&gt;&lt;title&gt;Soil structure is an important omission in Earth System Models&lt;/title&gt;&lt;secondary-title&gt;Nature communications&lt;/secondary-title&gt;&lt;/titles&gt;&lt;periodical&gt;&lt;full-title&gt;Nature Communications&lt;/full-title&gt;&lt;/periodical&gt;&lt;pages&gt;1-11&lt;/pages&gt;&lt;volume&gt;11&lt;/volume&gt;&lt;number&gt;1&lt;/number&gt;&lt;dates&gt;&lt;year&gt;2020&lt;/year&gt;&lt;/dates&gt;&lt;isbn&gt;2041-1723&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6" w:tooltip="Fatichi, 2020 #339" w:history="1">
        <w:r>
          <w:rPr>
            <w:rFonts w:ascii="Times New Roman" w:hAnsi="Times New Roman" w:cs="Times New Roman"/>
            <w:noProof/>
            <w:sz w:val="24"/>
            <w:szCs w:val="24"/>
          </w:rPr>
          <w:t>Fatichi et al., 2020</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sidRPr="0022534B">
        <w:rPr>
          <w:rFonts w:ascii="Times New Roman" w:hAnsi="Times New Roman" w:cs="Times New Roman"/>
          <w:sz w:val="24"/>
          <w:szCs w:val="24"/>
        </w:rPr>
        <w:t xml:space="preserve">. The perturbed </w:t>
      </w:r>
      <w:r w:rsidRPr="0022534B">
        <w:rPr>
          <w:rFonts w:ascii="Times New Roman" w:hAnsi="Times New Roman" w:cs="Times New Roman"/>
          <w:sz w:val="24"/>
          <w:szCs w:val="24"/>
        </w:rPr>
        <w:lastRenderedPageBreak/>
        <w:t>soil physical parameters in the Supplementary Information allude to how inclusion of these features might change the simulation results (e.g. increased saturated hydraulic permeability, changes in soil porosity, etc.). However, it is worth noting that these differences are local and often become statistically insignificant when considering larger scales</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&lt;EndNote&gt;&lt;Cite&gt;&lt;Author&gt;Fatichi&lt;/Author&gt;&lt;Year&gt;2020&lt;/Year&gt;&lt;RecNum&gt;339&lt;/RecNum&gt;&lt;DisplayText&gt;(Fatichi et al., 2020)&lt;/DisplayText&gt;&lt;record&gt;&lt;rec-number&gt;339&lt;/rec-number&gt;&lt;foreign-keys&gt;&lt;key app="EN" db-id="0sapex5pfwrt05ep5w3x2zd0tdt9050e5fax" timestamp="1605692907"&gt;339&lt;/key&gt;&lt;/foreign-keys&gt;&lt;ref-type name="Journal Article"&gt;17&lt;/ref-type&gt;&lt;contributors&gt;&lt;authors&gt;&lt;author&gt;Fatichi, Simone&lt;/author&gt;&lt;author&gt;Or, Dani&lt;/author&gt;&lt;author&gt;Walko, Robert&lt;/author&gt;&lt;author&gt;Vereecken, Harry&lt;/author&gt;&lt;author&gt;Young, Michael H&lt;/author&gt;&lt;author&gt;Ghezzehei, Teamrat A&lt;/author&gt;&lt;author&gt;Hengl, Tomislav&lt;/author&gt;&lt;author&gt;Kollet, Stefan&lt;/author&gt;&lt;author&gt;Agam, Nurit&lt;/author&gt;&lt;author&gt;Avissar, Roni&lt;/author&gt;&lt;/authors&gt;&lt;/contributors&gt;&lt;titles&gt;&lt;title&gt;Soil structure is an important omission in Earth System Models&lt;/title&gt;&lt;secondary-title&gt;Nature communications&lt;/secondary-title&gt;&lt;/titles&gt;&lt;periodical&gt;&lt;full-title&gt;Nature Communications&lt;/full-title&gt;&lt;/periodical&gt;&lt;pages&gt;1-11&lt;/pages&gt;&lt;volume&gt;11&lt;/volume&gt;&lt;number&gt;1&lt;/number&gt;&lt;dates&gt;&lt;year&gt;2020&lt;/year&gt;&lt;/dates&gt;&lt;isbn&gt;2041-1723&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6" w:tooltip="Fatichi, 2020 #339" w:history="1">
        <w:r>
          <w:rPr>
            <w:rFonts w:ascii="Times New Roman" w:hAnsi="Times New Roman" w:cs="Times New Roman"/>
            <w:noProof/>
            <w:sz w:val="24"/>
            <w:szCs w:val="24"/>
          </w:rPr>
          <w:t>Fatichi et al., 2020</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sidRPr="0022534B">
        <w:rPr>
          <w:rFonts w:ascii="Times New Roman" w:hAnsi="Times New Roman" w:cs="Times New Roman"/>
          <w:sz w:val="24"/>
          <w:szCs w:val="24"/>
        </w:rPr>
        <w:t>. Furthermore, the sensitivity analysis in the Supplementary Information shows that the root growth parameters in particular can affect the uptake measurements, hence separate simulations would be required for different crops and growth conditions</w:t>
      </w:r>
      <w:proofErr w:type="gramStart"/>
      <w:r w:rsidRPr="0022534B">
        <w:rPr>
          <w:rFonts w:ascii="Times New Roman" w:hAnsi="Times New Roman" w:cs="Times New Roman"/>
          <w:sz w:val="24"/>
          <w:szCs w:val="24"/>
        </w:rPr>
        <w:t>.</w:t>
      </w:r>
      <w:r w:rsidR="0060105A">
        <w:rPr>
          <w:rFonts w:ascii="Times New Roman" w:hAnsi="Times New Roman" w:cs="Times New Roman"/>
          <w:sz w:val="24"/>
          <w:szCs w:val="24"/>
        </w:rPr>
        <w:t>.</w:t>
      </w:r>
      <w:proofErr w:type="gramEnd"/>
      <w:r w:rsidR="005F1780">
        <w:rPr>
          <w:rFonts w:ascii="Times New Roman" w:hAnsi="Times New Roman" w:cs="Times New Roman"/>
          <w:sz w:val="24"/>
          <w:szCs w:val="24"/>
        </w:rPr>
        <w:t xml:space="preserve"> </w:t>
      </w:r>
      <w:r w:rsidR="00C41126" w:rsidRPr="00C41126">
        <w:rPr>
          <w:rFonts w:ascii="Times New Roman" w:hAnsi="Times New Roman" w:cs="Times New Roman"/>
          <w:sz w:val="24"/>
          <w:szCs w:val="24"/>
        </w:rPr>
        <w:t>Additionally, soil properties did not change in space hence different soil sorption characteristics was not considered. These effects are better investigated using pore-scale models which explicitly consider soil surfaces. For more details on the difference between pore-scale models and field-scale models please see</w:t>
      </w:r>
      <w:r w:rsidR="00C41126">
        <w:rPr>
          <w:rFonts w:ascii="Times New Roman" w:hAnsi="Times New Roman" w:cs="Times New Roman"/>
          <w:sz w:val="24"/>
          <w:szCs w:val="24"/>
        </w:rPr>
        <w:t xml:space="preserve"> </w:t>
      </w:r>
      <w:hyperlink w:anchor="_ENREF_45" w:tooltip="Ruiz, 2020 #338" w:history="1">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 AuthorYear="1"&gt;&lt;Author&gt;Ruiz&lt;/Author&gt;&lt;Year&gt;2020&lt;/Year&gt;&lt;RecNum&gt;338&lt;/RecNum&gt;&lt;DisplayText&gt;Ruiz et al. (2020c&lt;/DisplayText&gt;&lt;record&gt;&lt;rec-number&gt;338&lt;/rec-number&gt;&lt;foreign-keys&gt;&lt;key app="EN" db-id="0sapex5pfwrt05ep5w3x2zd0tdt9050e5fax" timestamp="1605535175"&gt;338&lt;/key&gt;&lt;/foreign-keys&gt;&lt;ref-type name="Journal Article"&gt;17&lt;/ref-type&gt;&lt;contributors&gt;&lt;authors&gt;&lt;author&gt;Ruiz, Siul Aljadi&lt;/author&gt;&lt;author&gt;Mckay Fletcher, Daniel&lt;/author&gt;&lt;author&gt;Williams, Katherine&lt;/author&gt;&lt;author&gt;Roose, Tiina&lt;/author&gt;&lt;/authors&gt;&lt;/contributors&gt;&lt;titles&gt;&lt;title&gt;Review of plant-soil modelling: root growth, nutrient and water transport/uptake, and mechanics&lt;/title&gt;&lt;secondary-title&gt;Annual Plant Reviews online&lt;/secondary-title&gt;&lt;/titles&gt;&lt;periodical&gt;&lt;full-title&gt;Annual Plant Reviews online&lt;/full-title&gt;&lt;/periodical&gt;&lt;dates&gt;&lt;year&gt;2020&lt;/year&gt;&lt;/dates&gt;&lt;isbn&gt;2639-3832&lt;/isbn&gt;&lt;urls&gt;&lt;/urls&gt;&lt;/record&gt;&lt;/Cite&gt;&lt;/EndNote&gt;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Ruiz et al. (2020c</w:t>
        </w:r>
        <w:r>
          <w:rPr>
            <w:rFonts w:ascii="Times New Roman" w:hAnsi="Times New Roman" w:cs="Times New Roman"/>
            <w:sz w:val="24"/>
            <w:szCs w:val="24"/>
          </w:rPr>
          <w:fldChar w:fldCharType="end"/>
        </w:r>
      </w:hyperlink>
      <w:r w:rsidR="0053707E">
        <w:rPr>
          <w:rFonts w:ascii="Times New Roman" w:hAnsi="Times New Roman" w:cs="Times New Roman"/>
          <w:sz w:val="24"/>
          <w:szCs w:val="24"/>
        </w:rPr>
        <w:t>).</w:t>
      </w:r>
    </w:p>
    <w:p w14:paraId="40935757" w14:textId="7C3CC528" w:rsidR="003E7282" w:rsidRDefault="00AC2A8A" w:rsidP="009A6447">
      <w:pPr>
        <w:spacing w:line="480" w:lineRule="auto"/>
        <w:jc w:val="both"/>
        <w:rPr>
          <w:rFonts w:ascii="Times New Roman" w:hAnsi="Times New Roman" w:cs="Times New Roman"/>
          <w:sz w:val="24"/>
          <w:szCs w:val="24"/>
        </w:rPr>
      </w:pPr>
      <w:r>
        <w:rPr>
          <w:rFonts w:ascii="Times New Roman" w:hAnsi="Times New Roman" w:cs="Times New Roman"/>
          <w:sz w:val="24"/>
          <w:szCs w:val="24"/>
        </w:rPr>
        <w:t>Increased</w:t>
      </w:r>
      <w:r w:rsidR="00B57F63" w:rsidRPr="00E60289">
        <w:rPr>
          <w:rFonts w:ascii="Times New Roman" w:hAnsi="Times New Roman" w:cs="Times New Roman"/>
          <w:sz w:val="24"/>
          <w:szCs w:val="24"/>
        </w:rPr>
        <w:t xml:space="preserve"> l</w:t>
      </w:r>
      <w:r w:rsidR="00844760" w:rsidRPr="00E60289">
        <w:rPr>
          <w:rFonts w:ascii="Times New Roman" w:hAnsi="Times New Roman" w:cs="Times New Roman"/>
          <w:sz w:val="24"/>
          <w:szCs w:val="24"/>
        </w:rPr>
        <w:t>eaching</w:t>
      </w:r>
      <w:r w:rsidR="00B57F63" w:rsidRPr="00E60289">
        <w:rPr>
          <w:rFonts w:ascii="Times New Roman" w:hAnsi="Times New Roman" w:cs="Times New Roman"/>
          <w:sz w:val="24"/>
          <w:szCs w:val="24"/>
        </w:rPr>
        <w:t xml:space="preserve"> </w:t>
      </w:r>
      <w:r w:rsidR="002A5EE1">
        <w:rPr>
          <w:rFonts w:ascii="Times New Roman" w:hAnsi="Times New Roman" w:cs="Times New Roman"/>
          <w:sz w:val="24"/>
          <w:szCs w:val="24"/>
        </w:rPr>
        <w:t xml:space="preserve">was </w:t>
      </w:r>
      <w:r w:rsidR="00B57F63" w:rsidRPr="00E60289">
        <w:rPr>
          <w:rFonts w:ascii="Times New Roman" w:hAnsi="Times New Roman" w:cs="Times New Roman"/>
          <w:sz w:val="24"/>
          <w:szCs w:val="24"/>
        </w:rPr>
        <w:t xml:space="preserve">present </w:t>
      </w:r>
      <w:r w:rsidR="00B95AD7" w:rsidRPr="00E60289">
        <w:rPr>
          <w:rFonts w:ascii="Times New Roman" w:hAnsi="Times New Roman" w:cs="Times New Roman"/>
          <w:sz w:val="24"/>
          <w:szCs w:val="24"/>
        </w:rPr>
        <w:t>in wetter years</w:t>
      </w:r>
      <w:r w:rsidR="009029AC" w:rsidRPr="00E60289">
        <w:rPr>
          <w:rFonts w:ascii="Times New Roman" w:hAnsi="Times New Roman" w:cs="Times New Roman"/>
          <w:sz w:val="24"/>
          <w:szCs w:val="24"/>
        </w:rPr>
        <w:t xml:space="preserve"> </w:t>
      </w:r>
      <w:r w:rsidR="00B57F63" w:rsidRPr="00E60289">
        <w:rPr>
          <w:rFonts w:ascii="Times New Roman" w:hAnsi="Times New Roman" w:cs="Times New Roman"/>
          <w:sz w:val="24"/>
          <w:szCs w:val="24"/>
        </w:rPr>
        <w:t>re</w:t>
      </w:r>
      <w:r w:rsidR="009029AC" w:rsidRPr="00E60289">
        <w:rPr>
          <w:rFonts w:ascii="Times New Roman" w:hAnsi="Times New Roman" w:cs="Times New Roman"/>
          <w:sz w:val="24"/>
          <w:szCs w:val="24"/>
        </w:rPr>
        <w:t>gardless of fertilisation times</w:t>
      </w:r>
      <w:r w:rsidR="000011C2">
        <w:rPr>
          <w:rFonts w:ascii="Times New Roman" w:hAnsi="Times New Roman" w:cs="Times New Roman"/>
          <w:sz w:val="24"/>
          <w:szCs w:val="24"/>
        </w:rPr>
        <w:t xml:space="preserve"> (</w:t>
      </w:r>
      <w:r w:rsidR="000011C2" w:rsidRPr="00E60289">
        <w:rPr>
          <w:rFonts w:ascii="Times New Roman" w:hAnsi="Times New Roman" w:cs="Times New Roman"/>
          <w:sz w:val="24"/>
          <w:szCs w:val="24"/>
        </w:rPr>
        <w:fldChar w:fldCharType="begin"/>
      </w:r>
      <w:r w:rsidR="000011C2" w:rsidRPr="00E60289">
        <w:rPr>
          <w:rFonts w:ascii="Times New Roman" w:hAnsi="Times New Roman" w:cs="Times New Roman"/>
          <w:sz w:val="24"/>
          <w:szCs w:val="24"/>
        </w:rPr>
        <w:instrText xml:space="preserve"> REF _Ref43981185 \h  \* MERGEFORMAT </w:instrText>
      </w:r>
      <w:r w:rsidR="000011C2" w:rsidRPr="00E60289">
        <w:rPr>
          <w:rFonts w:ascii="Times New Roman" w:hAnsi="Times New Roman" w:cs="Times New Roman"/>
          <w:sz w:val="24"/>
          <w:szCs w:val="24"/>
        </w:rPr>
      </w:r>
      <w:r w:rsidR="000011C2" w:rsidRPr="00E60289">
        <w:rPr>
          <w:rFonts w:ascii="Times New Roman" w:hAnsi="Times New Roman" w:cs="Times New Roman"/>
          <w:sz w:val="24"/>
          <w:szCs w:val="24"/>
        </w:rPr>
        <w:fldChar w:fldCharType="separate"/>
      </w:r>
      <w:r w:rsidR="000011C2" w:rsidRPr="00E60289">
        <w:rPr>
          <w:rFonts w:ascii="Times New Roman" w:hAnsi="Times New Roman" w:cs="Times New Roman"/>
          <w:sz w:val="24"/>
          <w:szCs w:val="24"/>
        </w:rPr>
        <w:t xml:space="preserve">Figure </w:t>
      </w:r>
      <w:r w:rsidR="000011C2">
        <w:rPr>
          <w:rFonts w:ascii="Times New Roman" w:hAnsi="Times New Roman" w:cs="Times New Roman"/>
          <w:noProof/>
          <w:sz w:val="24"/>
          <w:szCs w:val="24"/>
        </w:rPr>
        <w:t>3</w:t>
      </w:r>
      <w:r w:rsidR="000011C2" w:rsidRPr="00E60289">
        <w:rPr>
          <w:rFonts w:ascii="Times New Roman" w:hAnsi="Times New Roman" w:cs="Times New Roman"/>
          <w:sz w:val="24"/>
          <w:szCs w:val="24"/>
        </w:rPr>
        <w:fldChar w:fldCharType="end"/>
      </w:r>
      <w:proofErr w:type="gramStart"/>
      <w:r w:rsidR="000011C2" w:rsidRPr="00E60289">
        <w:rPr>
          <w:rFonts w:ascii="Times New Roman" w:hAnsi="Times New Roman" w:cs="Times New Roman"/>
          <w:sz w:val="24"/>
          <w:szCs w:val="24"/>
        </w:rPr>
        <w:t>a</w:t>
      </w:r>
      <w:r w:rsidR="000011C2">
        <w:rPr>
          <w:rFonts w:ascii="Times New Roman" w:hAnsi="Times New Roman" w:cs="Times New Roman"/>
          <w:sz w:val="24"/>
          <w:szCs w:val="24"/>
        </w:rPr>
        <w:t xml:space="preserve"> and</w:t>
      </w:r>
      <w:proofErr w:type="gramEnd"/>
      <w:r w:rsidR="000011C2" w:rsidRPr="00E60289">
        <w:rPr>
          <w:rFonts w:ascii="Times New Roman" w:hAnsi="Times New Roman" w:cs="Times New Roman"/>
          <w:sz w:val="24"/>
          <w:szCs w:val="24"/>
        </w:rPr>
        <w:t xml:space="preserve"> </w:t>
      </w:r>
      <w:r w:rsidR="000011C2" w:rsidRPr="00E60289">
        <w:rPr>
          <w:rFonts w:ascii="Times New Roman" w:hAnsi="Times New Roman" w:cs="Times New Roman"/>
          <w:sz w:val="24"/>
          <w:szCs w:val="24"/>
        </w:rPr>
        <w:fldChar w:fldCharType="begin"/>
      </w:r>
      <w:r w:rsidR="000011C2" w:rsidRPr="00E60289">
        <w:rPr>
          <w:rFonts w:ascii="Times New Roman" w:hAnsi="Times New Roman" w:cs="Times New Roman"/>
          <w:sz w:val="24"/>
          <w:szCs w:val="24"/>
        </w:rPr>
        <w:instrText xml:space="preserve"> REF _Ref43992253 \h  \* MERGEFORMAT </w:instrText>
      </w:r>
      <w:r w:rsidR="000011C2" w:rsidRPr="00E60289">
        <w:rPr>
          <w:rFonts w:ascii="Times New Roman" w:hAnsi="Times New Roman" w:cs="Times New Roman"/>
          <w:sz w:val="24"/>
          <w:szCs w:val="24"/>
        </w:rPr>
      </w:r>
      <w:r w:rsidR="000011C2" w:rsidRPr="00E60289">
        <w:rPr>
          <w:rFonts w:ascii="Times New Roman" w:hAnsi="Times New Roman" w:cs="Times New Roman"/>
          <w:sz w:val="24"/>
          <w:szCs w:val="24"/>
        </w:rPr>
        <w:fldChar w:fldCharType="separate"/>
      </w:r>
      <w:r w:rsidR="000011C2" w:rsidRPr="00E60289">
        <w:rPr>
          <w:rFonts w:ascii="Times New Roman" w:hAnsi="Times New Roman" w:cs="Times New Roman"/>
          <w:sz w:val="24"/>
          <w:szCs w:val="24"/>
        </w:rPr>
        <w:t xml:space="preserve">Figure </w:t>
      </w:r>
      <w:r w:rsidR="000011C2">
        <w:rPr>
          <w:rFonts w:ascii="Times New Roman" w:hAnsi="Times New Roman" w:cs="Times New Roman"/>
          <w:noProof/>
          <w:sz w:val="24"/>
          <w:szCs w:val="24"/>
        </w:rPr>
        <w:t>5</w:t>
      </w:r>
      <w:r w:rsidR="000011C2" w:rsidRPr="00E60289">
        <w:rPr>
          <w:rFonts w:ascii="Times New Roman" w:hAnsi="Times New Roman" w:cs="Times New Roman"/>
          <w:sz w:val="24"/>
          <w:szCs w:val="24"/>
        </w:rPr>
        <w:fldChar w:fldCharType="end"/>
      </w:r>
      <w:r w:rsidR="000011C2">
        <w:rPr>
          <w:rFonts w:ascii="Times New Roman" w:hAnsi="Times New Roman" w:cs="Times New Roman"/>
          <w:sz w:val="24"/>
          <w:szCs w:val="24"/>
        </w:rPr>
        <w:t>a)</w:t>
      </w:r>
      <w:r w:rsidR="009029AC" w:rsidRPr="00E60289">
        <w:rPr>
          <w:rFonts w:ascii="Times New Roman" w:hAnsi="Times New Roman" w:cs="Times New Roman"/>
          <w:sz w:val="24"/>
          <w:szCs w:val="24"/>
        </w:rPr>
        <w:t xml:space="preserve">. </w:t>
      </w:r>
      <w:r w:rsidR="000011C2">
        <w:rPr>
          <w:rFonts w:ascii="Times New Roman" w:hAnsi="Times New Roman" w:cs="Times New Roman"/>
          <w:sz w:val="24"/>
          <w:szCs w:val="24"/>
        </w:rPr>
        <w:t>R</w:t>
      </w:r>
      <w:r w:rsidR="009029AC" w:rsidRPr="00E60289">
        <w:rPr>
          <w:rFonts w:ascii="Times New Roman" w:hAnsi="Times New Roman" w:cs="Times New Roman"/>
          <w:sz w:val="24"/>
          <w:szCs w:val="24"/>
        </w:rPr>
        <w:t>ainfall patterns shortly befo</w:t>
      </w:r>
      <w:r w:rsidR="002A5EE1">
        <w:rPr>
          <w:rFonts w:ascii="Times New Roman" w:hAnsi="Times New Roman" w:cs="Times New Roman"/>
          <w:sz w:val="24"/>
          <w:szCs w:val="24"/>
        </w:rPr>
        <w:t xml:space="preserve">re and after fertilisation seemed </w:t>
      </w:r>
      <w:r w:rsidR="009029AC" w:rsidRPr="00E60289">
        <w:rPr>
          <w:rFonts w:ascii="Times New Roman" w:hAnsi="Times New Roman" w:cs="Times New Roman"/>
          <w:sz w:val="24"/>
          <w:szCs w:val="24"/>
        </w:rPr>
        <w:t>to affect</w:t>
      </w:r>
      <w:r w:rsidR="00743144" w:rsidRPr="00E60289">
        <w:rPr>
          <w:rFonts w:ascii="Times New Roman" w:hAnsi="Times New Roman" w:cs="Times New Roman"/>
          <w:sz w:val="24"/>
          <w:szCs w:val="24"/>
        </w:rPr>
        <w:t xml:space="preserve"> </w:t>
      </w:r>
      <w:r w:rsidR="00236BF4">
        <w:rPr>
          <w:rFonts w:ascii="Times New Roman" w:hAnsi="Times New Roman" w:cs="Times New Roman"/>
          <w:sz w:val="24"/>
          <w:szCs w:val="24"/>
        </w:rPr>
        <w:t>N</w:t>
      </w:r>
      <w:r w:rsidR="00743144" w:rsidRPr="00E60289">
        <w:rPr>
          <w:rFonts w:ascii="Times New Roman" w:hAnsi="Times New Roman" w:cs="Times New Roman"/>
          <w:sz w:val="24"/>
          <w:szCs w:val="24"/>
        </w:rPr>
        <w:t xml:space="preserve"> uptake in the growing season</w:t>
      </w:r>
      <w:r w:rsidR="00240178" w:rsidRPr="00E60289">
        <w:rPr>
          <w:rFonts w:ascii="Times New Roman" w:hAnsi="Times New Roman" w:cs="Times New Roman"/>
          <w:sz w:val="24"/>
          <w:szCs w:val="24"/>
        </w:rPr>
        <w:t xml:space="preserve"> in most of the ninety rainfall patterns</w:t>
      </w:r>
      <w:r w:rsidR="000011C2">
        <w:rPr>
          <w:rFonts w:ascii="Times New Roman" w:hAnsi="Times New Roman" w:cs="Times New Roman"/>
          <w:sz w:val="24"/>
          <w:szCs w:val="24"/>
        </w:rPr>
        <w:t xml:space="preserve"> (see </w:t>
      </w:r>
      <w:r w:rsidR="000011C2" w:rsidRPr="00E60289">
        <w:rPr>
          <w:rFonts w:ascii="Times New Roman" w:hAnsi="Times New Roman" w:cs="Times New Roman"/>
          <w:sz w:val="24"/>
          <w:szCs w:val="24"/>
        </w:rPr>
        <w:fldChar w:fldCharType="begin"/>
      </w:r>
      <w:r w:rsidR="000011C2" w:rsidRPr="00E60289">
        <w:rPr>
          <w:rFonts w:ascii="Times New Roman" w:hAnsi="Times New Roman" w:cs="Times New Roman"/>
          <w:sz w:val="24"/>
          <w:szCs w:val="24"/>
        </w:rPr>
        <w:instrText xml:space="preserve"> REF _Ref43989395 \h  \* MERGEFORMAT </w:instrText>
      </w:r>
      <w:r w:rsidR="000011C2" w:rsidRPr="00E60289">
        <w:rPr>
          <w:rFonts w:ascii="Times New Roman" w:hAnsi="Times New Roman" w:cs="Times New Roman"/>
          <w:sz w:val="24"/>
          <w:szCs w:val="24"/>
        </w:rPr>
      </w:r>
      <w:r w:rsidR="000011C2" w:rsidRPr="00E60289">
        <w:rPr>
          <w:rFonts w:ascii="Times New Roman" w:hAnsi="Times New Roman" w:cs="Times New Roman"/>
          <w:sz w:val="24"/>
          <w:szCs w:val="24"/>
        </w:rPr>
        <w:fldChar w:fldCharType="separate"/>
      </w:r>
      <w:r w:rsidR="000011C2" w:rsidRPr="00E60289">
        <w:rPr>
          <w:rFonts w:ascii="Times New Roman" w:hAnsi="Times New Roman" w:cs="Times New Roman"/>
          <w:sz w:val="24"/>
          <w:szCs w:val="24"/>
        </w:rPr>
        <w:t xml:space="preserve">Figure </w:t>
      </w:r>
      <w:r w:rsidR="000011C2">
        <w:rPr>
          <w:rFonts w:ascii="Times New Roman" w:hAnsi="Times New Roman" w:cs="Times New Roman"/>
          <w:noProof/>
          <w:sz w:val="24"/>
          <w:szCs w:val="24"/>
        </w:rPr>
        <w:t>4</w:t>
      </w:r>
      <w:r w:rsidR="000011C2" w:rsidRPr="00E60289">
        <w:rPr>
          <w:rFonts w:ascii="Times New Roman" w:hAnsi="Times New Roman" w:cs="Times New Roman"/>
          <w:sz w:val="24"/>
          <w:szCs w:val="24"/>
        </w:rPr>
        <w:fldChar w:fldCharType="end"/>
      </w:r>
      <w:r w:rsidR="000011C2">
        <w:rPr>
          <w:rFonts w:ascii="Times New Roman" w:hAnsi="Times New Roman" w:cs="Times New Roman"/>
          <w:sz w:val="24"/>
          <w:szCs w:val="24"/>
        </w:rPr>
        <w:t xml:space="preserve"> for examples)</w:t>
      </w:r>
      <w:r w:rsidR="00743144" w:rsidRPr="00E60289">
        <w:rPr>
          <w:rFonts w:ascii="Times New Roman" w:hAnsi="Times New Roman" w:cs="Times New Roman"/>
          <w:sz w:val="24"/>
          <w:szCs w:val="24"/>
        </w:rPr>
        <w:t>.</w:t>
      </w:r>
      <w:r w:rsidR="003E7282">
        <w:rPr>
          <w:rFonts w:ascii="Times New Roman" w:hAnsi="Times New Roman" w:cs="Times New Roman"/>
          <w:sz w:val="24"/>
          <w:szCs w:val="24"/>
        </w:rPr>
        <w:t xml:space="preserve"> </w:t>
      </w:r>
      <w:r w:rsidR="003E7282" w:rsidRPr="00E60289">
        <w:rPr>
          <w:rFonts w:ascii="Times New Roman" w:hAnsi="Times New Roman" w:cs="Times New Roman"/>
          <w:sz w:val="24"/>
          <w:szCs w:val="24"/>
        </w:rPr>
        <w:t xml:space="preserve">Additionally, the rainfall 4 </w:t>
      </w:r>
      <w:r w:rsidR="002A5EE1">
        <w:rPr>
          <w:rFonts w:ascii="Times New Roman" w:hAnsi="Times New Roman" w:cs="Times New Roman"/>
          <w:sz w:val="24"/>
          <w:szCs w:val="24"/>
        </w:rPr>
        <w:t>weeks after application explained</w:t>
      </w:r>
      <w:r w:rsidR="003E7282">
        <w:rPr>
          <w:rFonts w:ascii="Times New Roman" w:hAnsi="Times New Roman" w:cs="Times New Roman"/>
          <w:sz w:val="24"/>
          <w:szCs w:val="24"/>
        </w:rPr>
        <w:t xml:space="preserve"> the</w:t>
      </w:r>
      <w:r w:rsidR="003E7282" w:rsidRPr="00E60289">
        <w:rPr>
          <w:rFonts w:ascii="Times New Roman" w:hAnsi="Times New Roman" w:cs="Times New Roman"/>
          <w:sz w:val="24"/>
          <w:szCs w:val="24"/>
        </w:rPr>
        <w:t xml:space="preserve"> most variance in </w:t>
      </w:r>
      <w:r w:rsidR="00236BF4">
        <w:rPr>
          <w:rFonts w:ascii="Times New Roman" w:hAnsi="Times New Roman" w:cs="Times New Roman"/>
          <w:sz w:val="24"/>
          <w:szCs w:val="24"/>
        </w:rPr>
        <w:t>N</w:t>
      </w:r>
      <w:r w:rsidR="003E7282" w:rsidRPr="00E60289">
        <w:rPr>
          <w:rFonts w:ascii="Times New Roman" w:hAnsi="Times New Roman" w:cs="Times New Roman"/>
          <w:sz w:val="24"/>
          <w:szCs w:val="24"/>
        </w:rPr>
        <w:t xml:space="preserve"> losses. This suggests that it is possible to determine fertilisation strategies based on previous and forecasted rainfall data to reduce the leaching in wet years and highlights the importance of weather prediction for agriculture improvements.</w:t>
      </w:r>
      <w:r w:rsidR="003E7282">
        <w:rPr>
          <w:rFonts w:ascii="Times New Roman" w:hAnsi="Times New Roman" w:cs="Times New Roman"/>
          <w:sz w:val="24"/>
          <w:szCs w:val="24"/>
        </w:rPr>
        <w:t xml:space="preserve"> </w:t>
      </w:r>
      <w:r w:rsidR="003E7282" w:rsidRPr="00E60289">
        <w:rPr>
          <w:rFonts w:ascii="Times New Roman" w:hAnsi="Times New Roman" w:cs="Times New Roman"/>
          <w:sz w:val="24"/>
          <w:szCs w:val="24"/>
        </w:rPr>
        <w:t>The model can also be used to determine the effect of</w:t>
      </w:r>
      <w:r w:rsidR="00494BDB">
        <w:rPr>
          <w:rFonts w:ascii="Times New Roman" w:hAnsi="Times New Roman" w:cs="Times New Roman"/>
          <w:sz w:val="24"/>
          <w:szCs w:val="24"/>
        </w:rPr>
        <w:t xml:space="preserve"> future precipitation patterns </w:t>
      </w:r>
      <w:r w:rsidR="003E7282" w:rsidRPr="00E60289">
        <w:rPr>
          <w:rFonts w:ascii="Times New Roman" w:hAnsi="Times New Roman" w:cs="Times New Roman"/>
          <w:sz w:val="24"/>
          <w:szCs w:val="24"/>
        </w:rPr>
        <w:t xml:space="preserve">on </w:t>
      </w:r>
      <w:r w:rsidR="00236BF4">
        <w:rPr>
          <w:rFonts w:ascii="Times New Roman" w:hAnsi="Times New Roman" w:cs="Times New Roman"/>
          <w:sz w:val="24"/>
          <w:szCs w:val="24"/>
        </w:rPr>
        <w:t>N</w:t>
      </w:r>
      <w:r w:rsidR="003E7282" w:rsidRPr="00E60289">
        <w:rPr>
          <w:rFonts w:ascii="Times New Roman" w:hAnsi="Times New Roman" w:cs="Times New Roman"/>
          <w:sz w:val="24"/>
          <w:szCs w:val="24"/>
        </w:rPr>
        <w:t xml:space="preserve"> uptake and fertilisation times by using</w:t>
      </w:r>
      <w:r w:rsidR="00285600">
        <w:rPr>
          <w:rFonts w:ascii="Times New Roman" w:hAnsi="Times New Roman" w:cs="Times New Roman"/>
          <w:sz w:val="24"/>
          <w:szCs w:val="24"/>
        </w:rPr>
        <w:t xml:space="preserve"> predicted</w:t>
      </w:r>
      <w:r w:rsidR="003E7282" w:rsidRPr="00E60289">
        <w:rPr>
          <w:rFonts w:ascii="Times New Roman" w:hAnsi="Times New Roman" w:cs="Times New Roman"/>
          <w:sz w:val="24"/>
          <w:szCs w:val="24"/>
        </w:rPr>
        <w:t xml:space="preserve"> </w:t>
      </w:r>
      <w:r w:rsidR="00285600">
        <w:rPr>
          <w:rFonts w:ascii="Times New Roman" w:hAnsi="Times New Roman" w:cs="Times New Roman"/>
          <w:sz w:val="24"/>
          <w:szCs w:val="24"/>
        </w:rPr>
        <w:t>rainfall</w:t>
      </w:r>
      <w:r w:rsidR="003E7282" w:rsidRPr="00E60289">
        <w:rPr>
          <w:rFonts w:ascii="Times New Roman" w:hAnsi="Times New Roman" w:cs="Times New Roman"/>
          <w:sz w:val="24"/>
          <w:szCs w:val="24"/>
        </w:rPr>
        <w:t xml:space="preserve"> patterns as the input data. </w:t>
      </w:r>
      <w:r w:rsidR="002A5EE1">
        <w:rPr>
          <w:rFonts w:ascii="Times New Roman" w:hAnsi="Times New Roman" w:cs="Times New Roman"/>
          <w:sz w:val="24"/>
          <w:szCs w:val="24"/>
        </w:rPr>
        <w:t>However, it was</w:t>
      </w:r>
      <w:r w:rsidR="000011C2" w:rsidRPr="00E60289">
        <w:rPr>
          <w:rFonts w:ascii="Times New Roman" w:hAnsi="Times New Roman" w:cs="Times New Roman"/>
          <w:sz w:val="24"/>
          <w:szCs w:val="24"/>
        </w:rPr>
        <w:t xml:space="preserve"> unclear if local rainfall data (</w:t>
      </w:r>
      <w:r w:rsidR="000011C2" w:rsidRPr="00E60289">
        <w:rPr>
          <w:rFonts w:ascii="Times New Roman" w:hAnsi="Times New Roman" w:cs="Times New Roman"/>
          <w:i/>
          <w:sz w:val="24"/>
          <w:szCs w:val="24"/>
        </w:rPr>
        <w:t>i.e.</w:t>
      </w:r>
      <w:r w:rsidR="000011C2" w:rsidRPr="00E60289">
        <w:rPr>
          <w:rFonts w:ascii="Times New Roman" w:hAnsi="Times New Roman" w:cs="Times New Roman"/>
          <w:sz w:val="24"/>
          <w:szCs w:val="24"/>
        </w:rPr>
        <w:t xml:space="preserve"> previous days’</w:t>
      </w:r>
      <w:r w:rsidR="000011C2">
        <w:rPr>
          <w:rFonts w:ascii="Times New Roman" w:hAnsi="Times New Roman" w:cs="Times New Roman"/>
          <w:sz w:val="24"/>
          <w:szCs w:val="24"/>
        </w:rPr>
        <w:t xml:space="preserve"> rain and the fore</w:t>
      </w:r>
      <w:r w:rsidR="000011C2" w:rsidRPr="00E60289">
        <w:rPr>
          <w:rFonts w:ascii="Times New Roman" w:hAnsi="Times New Roman" w:cs="Times New Roman"/>
          <w:sz w:val="24"/>
          <w:szCs w:val="24"/>
        </w:rPr>
        <w:t xml:space="preserve">cast) around fertilisation times alone can help predict the resulting </w:t>
      </w:r>
      <w:r w:rsidR="00236BF4">
        <w:rPr>
          <w:rFonts w:ascii="Times New Roman" w:hAnsi="Times New Roman" w:cs="Times New Roman"/>
          <w:sz w:val="24"/>
          <w:szCs w:val="24"/>
        </w:rPr>
        <w:t>N</w:t>
      </w:r>
      <w:r w:rsidR="000011C2" w:rsidRPr="00E60289">
        <w:rPr>
          <w:rFonts w:ascii="Times New Roman" w:hAnsi="Times New Roman" w:cs="Times New Roman"/>
          <w:sz w:val="24"/>
          <w:szCs w:val="24"/>
        </w:rPr>
        <w:t xml:space="preserve"> uptake. It is outside the scope of this</w:t>
      </w:r>
      <w:r w:rsidR="000011C2">
        <w:rPr>
          <w:rFonts w:ascii="Times New Roman" w:hAnsi="Times New Roman" w:cs="Times New Roman"/>
          <w:sz w:val="24"/>
          <w:szCs w:val="24"/>
        </w:rPr>
        <w:t xml:space="preserve"> study to test this hypothesis.</w:t>
      </w:r>
      <w:r w:rsidR="00093D20">
        <w:rPr>
          <w:rFonts w:ascii="Times New Roman" w:hAnsi="Times New Roman" w:cs="Times New Roman"/>
          <w:sz w:val="24"/>
          <w:szCs w:val="24"/>
        </w:rPr>
        <w:t xml:space="preserve"> </w:t>
      </w:r>
    </w:p>
    <w:p w14:paraId="440038CB" w14:textId="4C33DB52" w:rsidR="00AC2A8A" w:rsidRPr="00394724" w:rsidRDefault="00093D20" w:rsidP="009A6447">
      <w:pPr>
        <w:spacing w:line="480" w:lineRule="auto"/>
        <w:jc w:val="both"/>
        <w:rPr>
          <w:rFonts w:ascii="Times New Roman" w:hAnsi="Times New Roman" w:cs="Times New Roman"/>
          <w:sz w:val="24"/>
          <w:szCs w:val="24"/>
        </w:rPr>
      </w:pPr>
      <w:r w:rsidRPr="00E60289">
        <w:rPr>
          <w:rFonts w:ascii="Times New Roman" w:hAnsi="Times New Roman" w:cs="Times New Roman"/>
          <w:sz w:val="24"/>
          <w:szCs w:val="24"/>
        </w:rPr>
        <w:t xml:space="preserve">Reducing greenhouse gas emissions is also an important consideration. Although the </w:t>
      </w:r>
      <w:r w:rsidR="002A5EE1">
        <w:rPr>
          <w:rFonts w:ascii="Times New Roman" w:hAnsi="Times New Roman" w:cs="Times New Roman"/>
          <w:sz w:val="24"/>
          <w:szCs w:val="24"/>
        </w:rPr>
        <w:t>model only implicitly considered</w:t>
      </w:r>
      <w:r w:rsidR="007C1113">
        <w:rPr>
          <w:rFonts w:ascii="Times New Roman" w:hAnsi="Times New Roman" w:cs="Times New Roman"/>
          <w:sz w:val="24"/>
          <w:szCs w:val="24"/>
        </w:rPr>
        <w:t xml:space="preserve"> the release of one greenhouse gas</w:t>
      </w:r>
      <w:r>
        <w:rPr>
          <w:rFonts w:ascii="Times New Roman" w:hAnsi="Times New Roman" w:cs="Times New Roman"/>
          <w:sz w:val="24"/>
          <w:szCs w:val="24"/>
        </w:rPr>
        <w:t xml:space="preserve"> N</w:t>
      </w:r>
      <w:r>
        <w:rPr>
          <w:rFonts w:ascii="Times New Roman" w:hAnsi="Times New Roman" w:cs="Times New Roman"/>
          <w:sz w:val="24"/>
          <w:szCs w:val="24"/>
          <w:vertAlign w:val="subscript"/>
        </w:rPr>
        <w:t>2</w:t>
      </w:r>
      <w:r>
        <w:rPr>
          <w:rFonts w:ascii="Times New Roman" w:hAnsi="Times New Roman" w:cs="Times New Roman"/>
          <w:sz w:val="24"/>
          <w:szCs w:val="24"/>
        </w:rPr>
        <w:t xml:space="preserve">O, </w:t>
      </w:r>
      <w:r w:rsidRPr="0011015A">
        <w:rPr>
          <w:rFonts w:ascii="Times New Roman" w:hAnsi="Times New Roman" w:cs="Times New Roman"/>
          <w:i/>
          <w:sz w:val="24"/>
          <w:szCs w:val="24"/>
        </w:rPr>
        <w:t>via</w:t>
      </w:r>
      <w:r w:rsidR="002A5EE1">
        <w:rPr>
          <w:rFonts w:ascii="Times New Roman" w:hAnsi="Times New Roman" w:cs="Times New Roman"/>
          <w:sz w:val="24"/>
          <w:szCs w:val="24"/>
        </w:rPr>
        <w:t xml:space="preserve"> post-processing, it showed </w:t>
      </w:r>
      <w:r>
        <w:rPr>
          <w:rFonts w:ascii="Times New Roman" w:hAnsi="Times New Roman" w:cs="Times New Roman"/>
          <w:sz w:val="24"/>
          <w:szCs w:val="24"/>
        </w:rPr>
        <w:t>that late fertilisation</w:t>
      </w:r>
      <w:r w:rsidR="002A5EE1">
        <w:rPr>
          <w:rFonts w:ascii="Times New Roman" w:hAnsi="Times New Roman" w:cs="Times New Roman"/>
          <w:sz w:val="24"/>
          <w:szCs w:val="24"/>
        </w:rPr>
        <w:t xml:space="preserve"> can reduce</w:t>
      </w:r>
      <w:r>
        <w:rPr>
          <w:rFonts w:ascii="Times New Roman" w:hAnsi="Times New Roman" w:cs="Times New Roman"/>
          <w:sz w:val="24"/>
          <w:szCs w:val="24"/>
        </w:rPr>
        <w:t xml:space="preserve"> its risk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REF _Ref43888014 \h  \* MERGEFORMAT </w:instrText>
      </w:r>
      <w:r w:rsidRPr="00E60289">
        <w:rPr>
          <w:rFonts w:ascii="Times New Roman" w:hAnsi="Times New Roman" w:cs="Times New Roman"/>
          <w:sz w:val="24"/>
          <w:szCs w:val="24"/>
        </w:rPr>
      </w:r>
      <w:r w:rsidRPr="00E60289">
        <w:rPr>
          <w:rFonts w:ascii="Times New Roman" w:hAnsi="Times New Roman" w:cs="Times New Roman"/>
          <w:sz w:val="24"/>
          <w:szCs w:val="24"/>
        </w:rPr>
        <w:fldChar w:fldCharType="separate"/>
      </w:r>
      <w:r w:rsidRPr="00E60289">
        <w:rPr>
          <w:rFonts w:ascii="Times New Roman" w:hAnsi="Times New Roman" w:cs="Times New Roman"/>
          <w:sz w:val="24"/>
          <w:szCs w:val="24"/>
        </w:rPr>
        <w:t xml:space="preserve">Figure </w:t>
      </w:r>
      <w:r>
        <w:rPr>
          <w:rFonts w:ascii="Times New Roman" w:hAnsi="Times New Roman" w:cs="Times New Roman"/>
          <w:noProof/>
          <w:sz w:val="24"/>
          <w:szCs w:val="24"/>
        </w:rPr>
        <w:t>2</w:t>
      </w:r>
      <w:r w:rsidRPr="00E60289">
        <w:rPr>
          <w:rFonts w:ascii="Times New Roman" w:hAnsi="Times New Roman" w:cs="Times New Roman"/>
          <w:sz w:val="24"/>
          <w:szCs w:val="24"/>
        </w:rPr>
        <w:fldChar w:fldCharType="end"/>
      </w:r>
      <w:r w:rsidR="00854C56">
        <w:rPr>
          <w:rFonts w:ascii="Times New Roman" w:hAnsi="Times New Roman" w:cs="Times New Roman"/>
          <w:sz w:val="24"/>
          <w:szCs w:val="24"/>
        </w:rPr>
        <w:t xml:space="preserve">c). Reduction of </w:t>
      </w:r>
      <w:r>
        <w:rPr>
          <w:rFonts w:ascii="Times New Roman" w:hAnsi="Times New Roman" w:cs="Times New Roman"/>
          <w:sz w:val="24"/>
          <w:szCs w:val="24"/>
        </w:rPr>
        <w:t xml:space="preserve">the amount of time </w:t>
      </w:r>
      <w:r>
        <w:rPr>
          <w:rFonts w:ascii="Times New Roman" w:hAnsi="Times New Roman" w:cs="Times New Roman"/>
          <w:sz w:val="24"/>
          <w:szCs w:val="24"/>
        </w:rPr>
        <w:lastRenderedPageBreak/>
        <w:t>that the fertiliser</w:t>
      </w:r>
      <w:r w:rsidR="001D5715">
        <w:rPr>
          <w:rFonts w:ascii="Times New Roman" w:hAnsi="Times New Roman" w:cs="Times New Roman"/>
          <w:sz w:val="24"/>
          <w:szCs w:val="24"/>
        </w:rPr>
        <w:t xml:space="preserve"> is</w:t>
      </w:r>
      <w:r>
        <w:rPr>
          <w:rFonts w:ascii="Times New Roman" w:hAnsi="Times New Roman" w:cs="Times New Roman"/>
          <w:sz w:val="24"/>
          <w:szCs w:val="24"/>
        </w:rPr>
        <w:t xml:space="preserve"> in th</w:t>
      </w:r>
      <w:r w:rsidR="001D5715">
        <w:rPr>
          <w:rFonts w:ascii="Times New Roman" w:hAnsi="Times New Roman" w:cs="Times New Roman"/>
          <w:sz w:val="24"/>
          <w:szCs w:val="24"/>
        </w:rPr>
        <w:t xml:space="preserve">e soil and vulnerable to </w:t>
      </w:r>
      <w:r w:rsidR="00CB1E54">
        <w:rPr>
          <w:rFonts w:ascii="Times New Roman" w:hAnsi="Times New Roman" w:cs="Times New Roman"/>
          <w:sz w:val="24"/>
          <w:szCs w:val="24"/>
        </w:rPr>
        <w:t>denitrification</w:t>
      </w:r>
      <w:r w:rsidR="001D5715">
        <w:rPr>
          <w:rFonts w:ascii="Times New Roman" w:hAnsi="Times New Roman" w:cs="Times New Roman"/>
          <w:sz w:val="24"/>
          <w:szCs w:val="24"/>
        </w:rPr>
        <w:t xml:space="preserve"> can explain this result</w:t>
      </w:r>
      <w:r w:rsidR="008E5D4C">
        <w:rPr>
          <w:rFonts w:ascii="Times New Roman" w:hAnsi="Times New Roman" w:cs="Times New Roman"/>
          <w:sz w:val="24"/>
          <w:szCs w:val="24"/>
        </w:rPr>
        <w:t>.</w:t>
      </w:r>
      <w:r w:rsidR="0006086D">
        <w:rPr>
          <w:rFonts w:ascii="Times New Roman" w:hAnsi="Times New Roman" w:cs="Times New Roman"/>
          <w:sz w:val="24"/>
          <w:szCs w:val="24"/>
        </w:rPr>
        <w:t xml:space="preserve"> </w:t>
      </w:r>
      <w:r w:rsidR="00A07260">
        <w:rPr>
          <w:rFonts w:ascii="Times New Roman" w:hAnsi="Times New Roman" w:cs="Times New Roman"/>
          <w:sz w:val="24"/>
          <w:szCs w:val="24"/>
        </w:rPr>
        <w:t xml:space="preserve">Nuances </w:t>
      </w:r>
      <w:r w:rsidR="0006086D">
        <w:rPr>
          <w:rFonts w:ascii="Times New Roman" w:hAnsi="Times New Roman" w:cs="Times New Roman"/>
          <w:sz w:val="24"/>
          <w:szCs w:val="24"/>
        </w:rPr>
        <w:t>associated with dry, medium, and wet years highlight the potential respective severity of N</w:t>
      </w:r>
      <w:r w:rsidR="0006086D" w:rsidRPr="0086325A">
        <w:rPr>
          <w:rFonts w:ascii="Times New Roman" w:hAnsi="Times New Roman" w:cs="Times New Roman"/>
          <w:sz w:val="24"/>
          <w:szCs w:val="24"/>
          <w:vertAlign w:val="subscript"/>
        </w:rPr>
        <w:t>2</w:t>
      </w:r>
      <w:r w:rsidR="0006086D">
        <w:rPr>
          <w:rFonts w:ascii="Times New Roman" w:hAnsi="Times New Roman" w:cs="Times New Roman"/>
          <w:sz w:val="24"/>
          <w:szCs w:val="24"/>
        </w:rPr>
        <w:t xml:space="preserve">O release on yield scaled emissions (Figure 4). During a dry year (Figure 4a and b), it is possible to achieve near optimal </w:t>
      </w:r>
      <w:r w:rsidR="00236BF4">
        <w:rPr>
          <w:rFonts w:ascii="Times New Roman" w:hAnsi="Times New Roman" w:cs="Times New Roman"/>
          <w:sz w:val="24"/>
          <w:szCs w:val="24"/>
        </w:rPr>
        <w:t>N</w:t>
      </w:r>
      <w:r w:rsidR="0006086D">
        <w:rPr>
          <w:rFonts w:ascii="Times New Roman" w:hAnsi="Times New Roman" w:cs="Times New Roman"/>
          <w:sz w:val="24"/>
          <w:szCs w:val="24"/>
        </w:rPr>
        <w:t xml:space="preserve"> uptake and yield scaled emissions with a second application between 40 and 45 days. Caution needs to be taken during a medium year (Figure 4c and d), as suboptimal </w:t>
      </w:r>
      <w:r w:rsidR="00236BF4">
        <w:rPr>
          <w:rFonts w:ascii="Times New Roman" w:hAnsi="Times New Roman" w:cs="Times New Roman"/>
          <w:sz w:val="24"/>
          <w:szCs w:val="24"/>
        </w:rPr>
        <w:t>N</w:t>
      </w:r>
      <w:r w:rsidR="0006086D">
        <w:rPr>
          <w:rFonts w:ascii="Times New Roman" w:hAnsi="Times New Roman" w:cs="Times New Roman"/>
          <w:sz w:val="24"/>
          <w:szCs w:val="24"/>
        </w:rPr>
        <w:t xml:space="preserve"> uptake during late applications could still produce optimal yield scale emissions. Finally, for the wet year (Figure 4e and f), neither varies largely with changes in fertilisation time, thus it might be feasible to consider optimising for </w:t>
      </w:r>
      <w:r w:rsidR="00236BF4">
        <w:rPr>
          <w:rFonts w:ascii="Times New Roman" w:hAnsi="Times New Roman" w:cs="Times New Roman"/>
          <w:sz w:val="24"/>
          <w:szCs w:val="24"/>
        </w:rPr>
        <w:t>N</w:t>
      </w:r>
      <w:r w:rsidR="0006086D">
        <w:rPr>
          <w:rFonts w:ascii="Times New Roman" w:hAnsi="Times New Roman" w:cs="Times New Roman"/>
          <w:sz w:val="24"/>
          <w:szCs w:val="24"/>
        </w:rPr>
        <w:t xml:space="preserve"> uptake. </w:t>
      </w:r>
      <w:r w:rsidR="005A5EC1" w:rsidRPr="005A5EC1">
        <w:rPr>
          <w:rFonts w:ascii="Times New Roman" w:hAnsi="Times New Roman" w:cs="Times New Roman"/>
          <w:sz w:val="24"/>
          <w:szCs w:val="24"/>
        </w:rPr>
        <w:t>We note that the absolute magnitudes of N</w:t>
      </w:r>
      <w:r w:rsidR="005A5EC1" w:rsidRPr="00EA19FD">
        <w:rPr>
          <w:rFonts w:ascii="Times New Roman" w:hAnsi="Times New Roman" w:cs="Times New Roman"/>
          <w:sz w:val="24"/>
          <w:szCs w:val="24"/>
          <w:vertAlign w:val="subscript"/>
        </w:rPr>
        <w:t>2</w:t>
      </w:r>
      <w:r w:rsidR="005A5EC1" w:rsidRPr="005A5EC1">
        <w:rPr>
          <w:rFonts w:ascii="Times New Roman" w:hAnsi="Times New Roman" w:cs="Times New Roman"/>
          <w:sz w:val="24"/>
          <w:szCs w:val="24"/>
        </w:rPr>
        <w:t xml:space="preserve">O emissions </w:t>
      </w:r>
      <w:r w:rsidR="00A71D54">
        <w:rPr>
          <w:rFonts w:ascii="Times New Roman" w:hAnsi="Times New Roman" w:cs="Times New Roman"/>
          <w:sz w:val="24"/>
          <w:szCs w:val="24"/>
        </w:rPr>
        <w:t>are</w:t>
      </w:r>
      <w:r w:rsidR="005A5EC1" w:rsidRPr="005A5EC1">
        <w:rPr>
          <w:rFonts w:ascii="Times New Roman" w:hAnsi="Times New Roman" w:cs="Times New Roman"/>
          <w:sz w:val="24"/>
          <w:szCs w:val="24"/>
        </w:rPr>
        <w:t xml:space="preserve"> not explicitly considered in this study. Future work should consider how to better incorporate the various biologically mediated reactions necessary to </w:t>
      </w:r>
      <w:r w:rsidR="00A71D54">
        <w:rPr>
          <w:rFonts w:ascii="Times New Roman" w:hAnsi="Times New Roman" w:cs="Times New Roman"/>
          <w:sz w:val="24"/>
          <w:szCs w:val="24"/>
        </w:rPr>
        <w:t>explicitly account for</w:t>
      </w:r>
      <w:r w:rsidR="005A5EC1" w:rsidRPr="005A5EC1">
        <w:rPr>
          <w:rFonts w:ascii="Times New Roman" w:hAnsi="Times New Roman" w:cs="Times New Roman"/>
          <w:sz w:val="24"/>
          <w:szCs w:val="24"/>
        </w:rPr>
        <w:t xml:space="preserve"> N</w:t>
      </w:r>
      <w:r w:rsidR="005A5EC1" w:rsidRPr="00EA19FD">
        <w:rPr>
          <w:rFonts w:ascii="Times New Roman" w:hAnsi="Times New Roman" w:cs="Times New Roman"/>
          <w:sz w:val="24"/>
          <w:szCs w:val="24"/>
          <w:vertAlign w:val="subscript"/>
        </w:rPr>
        <w:t>2</w:t>
      </w:r>
      <w:r w:rsidR="005A5EC1" w:rsidRPr="005A5EC1">
        <w:rPr>
          <w:rFonts w:ascii="Times New Roman" w:hAnsi="Times New Roman" w:cs="Times New Roman"/>
          <w:sz w:val="24"/>
          <w:szCs w:val="24"/>
        </w:rPr>
        <w:t xml:space="preserve">O </w:t>
      </w:r>
      <w:r w:rsidR="00A71D54">
        <w:rPr>
          <w:rFonts w:ascii="Times New Roman" w:hAnsi="Times New Roman" w:cs="Times New Roman"/>
          <w:sz w:val="24"/>
          <w:szCs w:val="24"/>
        </w:rPr>
        <w:t>and N</w:t>
      </w:r>
      <w:r w:rsidR="00A71D54" w:rsidRPr="00EA19FD">
        <w:rPr>
          <w:rFonts w:ascii="Times New Roman" w:hAnsi="Times New Roman" w:cs="Times New Roman"/>
          <w:sz w:val="24"/>
          <w:szCs w:val="24"/>
          <w:vertAlign w:val="subscript"/>
        </w:rPr>
        <w:t>2</w:t>
      </w:r>
      <w:r w:rsidR="00A71D54">
        <w:rPr>
          <w:rFonts w:ascii="Times New Roman" w:hAnsi="Times New Roman" w:cs="Times New Roman"/>
          <w:sz w:val="24"/>
          <w:szCs w:val="24"/>
        </w:rPr>
        <w:t xml:space="preserve"> production and em</w:t>
      </w:r>
      <w:r w:rsidR="003B5875">
        <w:rPr>
          <w:rFonts w:ascii="Times New Roman" w:hAnsi="Times New Roman" w:cs="Times New Roman"/>
          <w:sz w:val="24"/>
          <w:szCs w:val="24"/>
        </w:rPr>
        <w:t>i</w:t>
      </w:r>
      <w:r w:rsidR="00A71D54">
        <w:rPr>
          <w:rFonts w:ascii="Times New Roman" w:hAnsi="Times New Roman" w:cs="Times New Roman"/>
          <w:sz w:val="24"/>
          <w:szCs w:val="24"/>
        </w:rPr>
        <w:t>ssion</w:t>
      </w:r>
      <w:r w:rsidR="003B5875">
        <w:rPr>
          <w:rFonts w:ascii="Times New Roman" w:hAnsi="Times New Roman" w:cs="Times New Roman"/>
          <w:sz w:val="24"/>
          <w:szCs w:val="24"/>
        </w:rPr>
        <w:t>s.</w:t>
      </w:r>
    </w:p>
    <w:p w14:paraId="76DA57BB" w14:textId="184291EF" w:rsidR="000E5954" w:rsidRDefault="007A5CB1" w:rsidP="009A6447">
      <w:pPr>
        <w:spacing w:line="480" w:lineRule="auto"/>
        <w:jc w:val="both"/>
        <w:rPr>
          <w:rFonts w:ascii="Times New Roman" w:hAnsi="Times New Roman" w:cs="Times New Roman"/>
          <w:sz w:val="24"/>
          <w:szCs w:val="24"/>
        </w:rPr>
      </w:pPr>
      <w:r>
        <w:rPr>
          <w:rFonts w:ascii="Times New Roman" w:hAnsi="Times New Roman" w:cs="Times New Roman"/>
          <w:sz w:val="24"/>
          <w:szCs w:val="24"/>
        </w:rPr>
        <w:t>The mod</w:t>
      </w:r>
      <w:r w:rsidR="002A5EE1">
        <w:rPr>
          <w:rFonts w:ascii="Times New Roman" w:hAnsi="Times New Roman" w:cs="Times New Roman"/>
          <w:sz w:val="24"/>
          <w:szCs w:val="24"/>
        </w:rPr>
        <w:t>el captured</w:t>
      </w:r>
      <w:r>
        <w:rPr>
          <w:rFonts w:ascii="Times New Roman" w:hAnsi="Times New Roman" w:cs="Times New Roman"/>
          <w:sz w:val="24"/>
          <w:szCs w:val="24"/>
        </w:rPr>
        <w:t xml:space="preserve"> contrasting trends in </w:t>
      </w:r>
      <w:r w:rsidR="00E82934">
        <w:rPr>
          <w:rFonts w:ascii="Times New Roman" w:hAnsi="Times New Roman" w:cs="Times New Roman"/>
          <w:sz w:val="24"/>
          <w:szCs w:val="24"/>
        </w:rPr>
        <w:t>NUE</w:t>
      </w:r>
      <w:r>
        <w:rPr>
          <w:rFonts w:ascii="Times New Roman" w:hAnsi="Times New Roman" w:cs="Times New Roman"/>
          <w:sz w:val="24"/>
          <w:szCs w:val="24"/>
        </w:rPr>
        <w:t xml:space="preserve"> observed in separate field trials</w:t>
      </w:r>
      <w:r w:rsidR="002D61B1">
        <w:rPr>
          <w:rFonts w:ascii="Times New Roman" w:hAnsi="Times New Roman" w:cs="Times New Roman"/>
          <w:sz w:val="24"/>
          <w:szCs w:val="24"/>
        </w:rPr>
        <w:t xml:space="preserve"> by choosing appropriate fertilisation timings</w:t>
      </w:r>
      <w:r>
        <w:rPr>
          <w:rFonts w:ascii="Times New Roman" w:hAnsi="Times New Roman" w:cs="Times New Roman"/>
          <w:sz w:val="24"/>
          <w:szCs w:val="24"/>
        </w:rPr>
        <w:t>. N</w:t>
      </w:r>
      <w:r w:rsidR="002D61B1">
        <w:rPr>
          <w:rFonts w:ascii="Times New Roman" w:hAnsi="Times New Roman" w:cs="Times New Roman"/>
          <w:sz w:val="24"/>
          <w:szCs w:val="24"/>
        </w:rPr>
        <w:t xml:space="preserve">amely, increased rainfall increased </w:t>
      </w:r>
      <w:r w:rsidR="00236BF4">
        <w:rPr>
          <w:rFonts w:ascii="Times New Roman" w:hAnsi="Times New Roman" w:cs="Times New Roman"/>
          <w:sz w:val="24"/>
          <w:szCs w:val="24"/>
        </w:rPr>
        <w:t>N</w:t>
      </w:r>
      <w:r w:rsidR="003D5F0B">
        <w:rPr>
          <w:rFonts w:ascii="Times New Roman" w:hAnsi="Times New Roman" w:cs="Times New Roman"/>
          <w:sz w:val="24"/>
          <w:szCs w:val="24"/>
        </w:rPr>
        <w:t xml:space="preserve"> </w:t>
      </w:r>
      <w:r w:rsidR="00952213">
        <w:rPr>
          <w:rFonts w:ascii="Times New Roman" w:hAnsi="Times New Roman" w:cs="Times New Roman"/>
          <w:sz w:val="24"/>
          <w:szCs w:val="24"/>
        </w:rPr>
        <w:t>loss</w:t>
      </w:r>
      <w:r w:rsidR="003D5F0B">
        <w:rPr>
          <w:rFonts w:ascii="Times New Roman" w:hAnsi="Times New Roman" w:cs="Times New Roman"/>
          <w:sz w:val="24"/>
          <w:szCs w:val="24"/>
        </w:rPr>
        <w:t xml:space="preserve"> with early fertilisation,</w:t>
      </w:r>
      <w:r w:rsidR="002D61B1">
        <w:rPr>
          <w:rFonts w:ascii="Times New Roman" w:hAnsi="Times New Roman" w:cs="Times New Roman"/>
          <w:sz w:val="24"/>
          <w:szCs w:val="24"/>
        </w:rPr>
        <w:t xml:space="preserve"> </w:t>
      </w:r>
      <w:r w:rsidR="002D61B1" w:rsidRPr="00E60289">
        <w:rPr>
          <w:rFonts w:ascii="Times New Roman" w:hAnsi="Times New Roman" w:cs="Times New Roman"/>
          <w:sz w:val="24"/>
          <w:szCs w:val="24"/>
        </w:rPr>
        <w:fldChar w:fldCharType="begin"/>
      </w:r>
      <w:r w:rsidR="002D61B1" w:rsidRPr="00E60289">
        <w:rPr>
          <w:rFonts w:ascii="Times New Roman" w:hAnsi="Times New Roman" w:cs="Times New Roman"/>
          <w:sz w:val="24"/>
          <w:szCs w:val="24"/>
        </w:rPr>
        <w:instrText xml:space="preserve"> REF _Ref45534891 \h  \* MERGEFORMAT </w:instrText>
      </w:r>
      <w:r w:rsidR="002D61B1" w:rsidRPr="00E60289">
        <w:rPr>
          <w:rFonts w:ascii="Times New Roman" w:hAnsi="Times New Roman" w:cs="Times New Roman"/>
          <w:sz w:val="24"/>
          <w:szCs w:val="24"/>
        </w:rPr>
      </w:r>
      <w:r w:rsidR="002D61B1" w:rsidRPr="00E60289">
        <w:rPr>
          <w:rFonts w:ascii="Times New Roman" w:hAnsi="Times New Roman" w:cs="Times New Roman"/>
          <w:sz w:val="24"/>
          <w:szCs w:val="24"/>
        </w:rPr>
        <w:fldChar w:fldCharType="separate"/>
      </w:r>
      <w:r w:rsidR="002D61B1" w:rsidRPr="00E60289">
        <w:rPr>
          <w:rFonts w:ascii="Times New Roman" w:hAnsi="Times New Roman" w:cs="Times New Roman"/>
          <w:sz w:val="24"/>
          <w:szCs w:val="24"/>
        </w:rPr>
        <w:t xml:space="preserve">Figure </w:t>
      </w:r>
      <w:r w:rsidR="002D61B1">
        <w:rPr>
          <w:rFonts w:ascii="Times New Roman" w:hAnsi="Times New Roman" w:cs="Times New Roman"/>
          <w:noProof/>
          <w:sz w:val="24"/>
          <w:szCs w:val="24"/>
        </w:rPr>
        <w:t>6</w:t>
      </w:r>
      <w:r w:rsidR="002D61B1" w:rsidRPr="00E60289">
        <w:rPr>
          <w:rFonts w:ascii="Times New Roman" w:hAnsi="Times New Roman" w:cs="Times New Roman"/>
          <w:sz w:val="24"/>
          <w:szCs w:val="24"/>
        </w:rPr>
        <w:fldChar w:fldCharType="end"/>
      </w:r>
      <w:r w:rsidR="002D61B1" w:rsidRPr="00E60289">
        <w:rPr>
          <w:rFonts w:ascii="Times New Roman" w:hAnsi="Times New Roman" w:cs="Times New Roman"/>
          <w:sz w:val="24"/>
          <w:szCs w:val="24"/>
        </w:rPr>
        <w:t>a</w:t>
      </w:r>
      <w:r w:rsidR="002D61B1">
        <w:rPr>
          <w:rFonts w:ascii="Times New Roman" w:hAnsi="Times New Roman" w:cs="Times New Roman"/>
          <w:sz w:val="24"/>
          <w:szCs w:val="24"/>
        </w:rPr>
        <w:t xml:space="preserve"> </w:t>
      </w:r>
      <w:r w:rsidR="002D61B1">
        <w:rPr>
          <w:rFonts w:ascii="Times New Roman" w:hAnsi="Times New Roman" w:cs="Times New Roman"/>
          <w:sz w:val="24"/>
          <w:szCs w:val="24"/>
        </w:rPr>
        <w:fldChar w:fldCharType="begin"/>
      </w:r>
      <w:r w:rsidR="003B0D73">
        <w:rPr>
          <w:rFonts w:ascii="Times New Roman" w:hAnsi="Times New Roman" w:cs="Times New Roman"/>
          <w:sz w:val="24"/>
          <w:szCs w:val="24"/>
        </w:rPr>
        <w:instrText xml:space="preserve"> ADDIN EN.CITE &lt;EndNote&gt;&lt;Cite&gt;&lt;Author&gt;Powlson&lt;/Author&gt;&lt;Year&gt;1992&lt;/Year&gt;&lt;RecNum&gt;307&lt;/RecNum&gt;&lt;DisplayText&gt;(Powlson et al., 1992)&lt;/DisplayText&gt;&lt;record&gt;&lt;rec-number&gt;307&lt;/rec-number&gt;&lt;foreign-keys&gt;&lt;key app="EN" db-id="0sapex5pfwrt05ep5w3x2zd0tdt9050e5fax" timestamp="1591699173"&gt;307&lt;/key&gt;&lt;/foreign-keys&gt;&lt;ref-type name="Journal Article"&gt;17&lt;/ref-type&gt;&lt;contributors&gt;&lt;authors&gt;&lt;author&gt;Powlson, DS&lt;/author&gt;&lt;author&gt;Hart, PBS&lt;/author&gt;&lt;author&gt;Poulton, PR&lt;/author&gt;&lt;author&gt;Johnston, AE&lt;/author&gt;&lt;author&gt;Jenkinson, DS&lt;/author&gt;&lt;/authors&gt;&lt;/contributors&gt;&lt;titles&gt;&lt;title&gt;Influence of soil type, crop management and weather on the recovery of 15 N-labelled fertilizer applied to winter wheat in spring&lt;/title&gt;&lt;secondary-title&gt;The Journal of Agricultural Science&lt;/secondary-title&gt;&lt;/titles&gt;&lt;periodical&gt;&lt;full-title&gt;The Journal of Agricultural Science&lt;/full-title&gt;&lt;/periodical&gt;&lt;pages&gt;83-100&lt;/pages&gt;&lt;volume&gt;118&lt;/volume&gt;&lt;number&gt;1&lt;/number&gt;&lt;dates&gt;&lt;year&gt;1992&lt;/year&gt;&lt;/dates&gt;&lt;isbn&gt;1469-5146&lt;/isbn&gt;&lt;urls&gt;&lt;/urls&gt;&lt;/record&gt;&lt;/Cite&gt;&lt;/EndNote&gt;</w:instrText>
      </w:r>
      <w:r w:rsidR="002D61B1">
        <w:rPr>
          <w:rFonts w:ascii="Times New Roman" w:hAnsi="Times New Roman" w:cs="Times New Roman"/>
          <w:sz w:val="24"/>
          <w:szCs w:val="24"/>
        </w:rPr>
        <w:fldChar w:fldCharType="separate"/>
      </w:r>
      <w:r w:rsidR="003B0D73">
        <w:rPr>
          <w:rFonts w:ascii="Times New Roman" w:hAnsi="Times New Roman" w:cs="Times New Roman"/>
          <w:noProof/>
          <w:sz w:val="24"/>
          <w:szCs w:val="24"/>
        </w:rPr>
        <w:t>(</w:t>
      </w:r>
      <w:hyperlink w:anchor="_ENREF_36" w:tooltip="Powlson, 1992 #307" w:history="1">
        <w:r w:rsidR="0022534B">
          <w:rPr>
            <w:rFonts w:ascii="Times New Roman" w:hAnsi="Times New Roman" w:cs="Times New Roman"/>
            <w:noProof/>
            <w:sz w:val="24"/>
            <w:szCs w:val="24"/>
          </w:rPr>
          <w:t>Powlson et al., 1992</w:t>
        </w:r>
      </w:hyperlink>
      <w:r w:rsidR="003B0D73">
        <w:rPr>
          <w:rFonts w:ascii="Times New Roman" w:hAnsi="Times New Roman" w:cs="Times New Roman"/>
          <w:noProof/>
          <w:sz w:val="24"/>
          <w:szCs w:val="24"/>
        </w:rPr>
        <w:t>)</w:t>
      </w:r>
      <w:r w:rsidR="002D61B1">
        <w:rPr>
          <w:rFonts w:ascii="Times New Roman" w:hAnsi="Times New Roman" w:cs="Times New Roman"/>
          <w:sz w:val="24"/>
          <w:szCs w:val="24"/>
        </w:rPr>
        <w:fldChar w:fldCharType="end"/>
      </w:r>
      <w:r w:rsidR="002D61B1">
        <w:rPr>
          <w:rFonts w:ascii="Times New Roman" w:hAnsi="Times New Roman" w:cs="Times New Roman"/>
          <w:sz w:val="24"/>
          <w:szCs w:val="24"/>
        </w:rPr>
        <w:t xml:space="preserve"> and increased rainfall increased plant </w:t>
      </w:r>
      <w:r w:rsidR="00236BF4">
        <w:rPr>
          <w:rFonts w:ascii="Times New Roman" w:hAnsi="Times New Roman" w:cs="Times New Roman"/>
          <w:sz w:val="24"/>
          <w:szCs w:val="24"/>
        </w:rPr>
        <w:t>N</w:t>
      </w:r>
      <w:r w:rsidR="002D61B1">
        <w:rPr>
          <w:rFonts w:ascii="Times New Roman" w:hAnsi="Times New Roman" w:cs="Times New Roman"/>
          <w:sz w:val="24"/>
          <w:szCs w:val="24"/>
        </w:rPr>
        <w:t xml:space="preserve"> uptake</w:t>
      </w:r>
      <w:r w:rsidR="003D5F0B">
        <w:rPr>
          <w:rFonts w:ascii="Times New Roman" w:hAnsi="Times New Roman" w:cs="Times New Roman"/>
          <w:sz w:val="24"/>
          <w:szCs w:val="24"/>
        </w:rPr>
        <w:t xml:space="preserve"> with later fertilisation</w:t>
      </w:r>
      <w:r w:rsidR="00120938">
        <w:rPr>
          <w:rFonts w:ascii="Times New Roman" w:hAnsi="Times New Roman" w:cs="Times New Roman"/>
          <w:sz w:val="24"/>
          <w:szCs w:val="24"/>
        </w:rPr>
        <w:t>,</w:t>
      </w:r>
      <w:r w:rsidR="002D61B1">
        <w:rPr>
          <w:rFonts w:ascii="Times New Roman" w:hAnsi="Times New Roman" w:cs="Times New Roman"/>
          <w:sz w:val="24"/>
          <w:szCs w:val="24"/>
        </w:rPr>
        <w:t xml:space="preserve"> </w:t>
      </w:r>
      <w:r w:rsidR="006853BD" w:rsidRPr="00E60289">
        <w:rPr>
          <w:rFonts w:ascii="Times New Roman" w:hAnsi="Times New Roman" w:cs="Times New Roman"/>
          <w:sz w:val="24"/>
          <w:szCs w:val="24"/>
        </w:rPr>
        <w:fldChar w:fldCharType="begin"/>
      </w:r>
      <w:r w:rsidR="006853BD" w:rsidRPr="00E60289">
        <w:rPr>
          <w:rFonts w:ascii="Times New Roman" w:hAnsi="Times New Roman" w:cs="Times New Roman"/>
          <w:sz w:val="24"/>
          <w:szCs w:val="24"/>
        </w:rPr>
        <w:instrText xml:space="preserve"> REF _Ref45534891 \h  \* MERGEFORMAT </w:instrText>
      </w:r>
      <w:r w:rsidR="006853BD" w:rsidRPr="00E60289">
        <w:rPr>
          <w:rFonts w:ascii="Times New Roman" w:hAnsi="Times New Roman" w:cs="Times New Roman"/>
          <w:sz w:val="24"/>
          <w:szCs w:val="24"/>
        </w:rPr>
      </w:r>
      <w:r w:rsidR="006853BD" w:rsidRPr="00E60289">
        <w:rPr>
          <w:rFonts w:ascii="Times New Roman" w:hAnsi="Times New Roman" w:cs="Times New Roman"/>
          <w:sz w:val="24"/>
          <w:szCs w:val="24"/>
        </w:rPr>
        <w:fldChar w:fldCharType="separate"/>
      </w:r>
      <w:r w:rsidR="006853BD" w:rsidRPr="00E60289">
        <w:rPr>
          <w:rFonts w:ascii="Times New Roman" w:hAnsi="Times New Roman" w:cs="Times New Roman"/>
          <w:sz w:val="24"/>
          <w:szCs w:val="24"/>
        </w:rPr>
        <w:t xml:space="preserve">Figure </w:t>
      </w:r>
      <w:r w:rsidR="006853BD">
        <w:rPr>
          <w:rFonts w:ascii="Times New Roman" w:hAnsi="Times New Roman" w:cs="Times New Roman"/>
          <w:noProof/>
          <w:sz w:val="24"/>
          <w:szCs w:val="24"/>
        </w:rPr>
        <w:t>6</w:t>
      </w:r>
      <w:r w:rsidR="006853BD" w:rsidRPr="00E60289">
        <w:rPr>
          <w:rFonts w:ascii="Times New Roman" w:hAnsi="Times New Roman" w:cs="Times New Roman"/>
          <w:sz w:val="24"/>
          <w:szCs w:val="24"/>
        </w:rPr>
        <w:fldChar w:fldCharType="end"/>
      </w:r>
      <w:r w:rsidR="006853BD">
        <w:rPr>
          <w:rFonts w:ascii="Times New Roman" w:hAnsi="Times New Roman" w:cs="Times New Roman"/>
          <w:sz w:val="24"/>
          <w:szCs w:val="24"/>
        </w:rPr>
        <w:t xml:space="preserve">b </w:t>
      </w:r>
      <w:r w:rsidR="00120938" w:rsidRPr="00E60289">
        <w:rPr>
          <w:rFonts w:ascii="Times New Roman" w:hAnsi="Times New Roman" w:cs="Times New Roman"/>
          <w:sz w:val="24"/>
          <w:szCs w:val="24"/>
        </w:rPr>
        <w:fldChar w:fldCharType="begin"/>
      </w:r>
      <w:r w:rsidR="003B0D73">
        <w:rPr>
          <w:rFonts w:ascii="Times New Roman" w:hAnsi="Times New Roman" w:cs="Times New Roman"/>
          <w:sz w:val="24"/>
          <w:szCs w:val="24"/>
        </w:rPr>
        <w:instrText xml:space="preserve"> ADDIN EN.CITE &lt;EndNote&gt;&lt;Cite&gt;&lt;Author&gt;Bowles&lt;/Author&gt;&lt;Year&gt;2018&lt;/Year&gt;&lt;RecNum&gt;314&lt;/RecNum&gt;&lt;DisplayText&gt;(Bowles et al., 2018)&lt;/DisplayText&gt;&lt;record&gt;&lt;rec-number&gt;314&lt;/rec-number&gt;&lt;foreign-keys&gt;&lt;key app="EN" db-id="0sapex5pfwrt05ep5w3x2zd0tdt9050e5fax" timestamp="1594028685"&gt;314&lt;/key&gt;&lt;/foreign-keys&gt;&lt;ref-type name="Journal Article"&gt;17&lt;/ref-type&gt;&lt;contributors&gt;&lt;authors&gt;&lt;author&gt;Bowles, Timothy M&lt;/author&gt;&lt;author&gt;Atallah, Shady S&lt;/author&gt;&lt;author&gt;Campbell, Eleanor E&lt;/author&gt;&lt;author&gt;Gaudin, Amélie CM&lt;/author&gt;&lt;author&gt;Wieder, William R&lt;/author&gt;&lt;author&gt;Grandy, A Stuart&lt;/author&gt;&lt;/authors&gt;&lt;/contributors&gt;&lt;titles&gt;&lt;title&gt;Addressing agricultural nitrogen losses in a changing climate&lt;/title&gt;&lt;secondary-title&gt;Nature Sustainability&lt;/secondary-title&gt;&lt;/titles&gt;&lt;periodical&gt;&lt;full-title&gt;Nature Sustainability&lt;/full-title&gt;&lt;/periodical&gt;&lt;pages&gt;399-408&lt;/pages&gt;&lt;volume&gt;1&lt;/volume&gt;&lt;number&gt;8&lt;/number&gt;&lt;dates&gt;&lt;year&gt;2018&lt;/year&gt;&lt;/dates&gt;&lt;isbn&gt;2398-9629&lt;/isbn&gt;&lt;urls&gt;&lt;/urls&gt;&lt;/record&gt;&lt;/Cite&gt;&lt;/EndNote&gt;</w:instrText>
      </w:r>
      <w:r w:rsidR="00120938" w:rsidRPr="00E60289">
        <w:rPr>
          <w:rFonts w:ascii="Times New Roman" w:hAnsi="Times New Roman" w:cs="Times New Roman"/>
          <w:sz w:val="24"/>
          <w:szCs w:val="24"/>
        </w:rPr>
        <w:fldChar w:fldCharType="separate"/>
      </w:r>
      <w:r w:rsidR="003B0D73">
        <w:rPr>
          <w:rFonts w:ascii="Times New Roman" w:hAnsi="Times New Roman" w:cs="Times New Roman"/>
          <w:noProof/>
          <w:sz w:val="24"/>
          <w:szCs w:val="24"/>
        </w:rPr>
        <w:t>(</w:t>
      </w:r>
      <w:hyperlink w:anchor="_ENREF_6" w:tooltip="Bowles, 2018 #314" w:history="1">
        <w:r w:rsidR="0022534B">
          <w:rPr>
            <w:rFonts w:ascii="Times New Roman" w:hAnsi="Times New Roman" w:cs="Times New Roman"/>
            <w:noProof/>
            <w:sz w:val="24"/>
            <w:szCs w:val="24"/>
          </w:rPr>
          <w:t>Bowles et al., 2018</w:t>
        </w:r>
      </w:hyperlink>
      <w:r w:rsidR="003B0D73">
        <w:rPr>
          <w:rFonts w:ascii="Times New Roman" w:hAnsi="Times New Roman" w:cs="Times New Roman"/>
          <w:noProof/>
          <w:sz w:val="24"/>
          <w:szCs w:val="24"/>
        </w:rPr>
        <w:t>)</w:t>
      </w:r>
      <w:r w:rsidR="00120938" w:rsidRPr="00E60289">
        <w:rPr>
          <w:rFonts w:ascii="Times New Roman" w:hAnsi="Times New Roman" w:cs="Times New Roman"/>
          <w:sz w:val="24"/>
          <w:szCs w:val="24"/>
        </w:rPr>
        <w:fldChar w:fldCharType="end"/>
      </w:r>
      <w:r w:rsidR="00120938">
        <w:rPr>
          <w:rFonts w:ascii="Times New Roman" w:hAnsi="Times New Roman" w:cs="Times New Roman"/>
          <w:sz w:val="24"/>
          <w:szCs w:val="24"/>
        </w:rPr>
        <w:t>.</w:t>
      </w:r>
      <w:r w:rsidR="004846E3">
        <w:rPr>
          <w:rFonts w:ascii="Times New Roman" w:hAnsi="Times New Roman" w:cs="Times New Roman"/>
          <w:sz w:val="24"/>
          <w:szCs w:val="24"/>
        </w:rPr>
        <w:t xml:space="preserve"> Variation in </w:t>
      </w:r>
      <w:r w:rsidR="00236BF4">
        <w:rPr>
          <w:rFonts w:ascii="Times New Roman" w:hAnsi="Times New Roman" w:cs="Times New Roman"/>
          <w:sz w:val="24"/>
          <w:szCs w:val="24"/>
        </w:rPr>
        <w:t>N</w:t>
      </w:r>
      <w:r w:rsidR="004846E3">
        <w:rPr>
          <w:rFonts w:ascii="Times New Roman" w:hAnsi="Times New Roman" w:cs="Times New Roman"/>
          <w:sz w:val="24"/>
          <w:szCs w:val="24"/>
        </w:rPr>
        <w:t xml:space="preserve"> uptake/loss between years in the model </w:t>
      </w:r>
      <w:r w:rsidR="009C0C68">
        <w:rPr>
          <w:rFonts w:ascii="Times New Roman" w:hAnsi="Times New Roman" w:cs="Times New Roman"/>
          <w:sz w:val="24"/>
          <w:szCs w:val="24"/>
        </w:rPr>
        <w:t>are</w:t>
      </w:r>
      <w:r w:rsidR="004846E3">
        <w:rPr>
          <w:rFonts w:ascii="Times New Roman" w:hAnsi="Times New Roman" w:cs="Times New Roman"/>
          <w:sz w:val="24"/>
          <w:szCs w:val="24"/>
        </w:rPr>
        <w:t xml:space="preserve"> similar to the two field studies, most notably </w:t>
      </w:r>
      <w:hyperlink w:anchor="_ENREF_36" w:tooltip="Powlson, 1992 #307" w:history="1">
        <w:r w:rsidR="0022534B">
          <w:rPr>
            <w:rFonts w:ascii="Times New Roman" w:hAnsi="Times New Roman" w:cs="Times New Roman"/>
            <w:sz w:val="24"/>
            <w:szCs w:val="24"/>
          </w:rPr>
          <w:fldChar w:fldCharType="begin"/>
        </w:r>
        <w:r w:rsidR="0022534B">
          <w:rPr>
            <w:rFonts w:ascii="Times New Roman" w:hAnsi="Times New Roman" w:cs="Times New Roman"/>
            <w:sz w:val="24"/>
            <w:szCs w:val="24"/>
          </w:rPr>
          <w:instrText xml:space="preserve"> ADDIN EN.CITE &lt;EndNote&gt;&lt;Cite AuthorYear="1"&gt;&lt;Author&gt;Powlson&lt;/Author&gt;&lt;Year&gt;1992&lt;/Year&gt;&lt;RecNum&gt;307&lt;/RecNum&gt;&lt;DisplayText&gt;Powlson et al. (1992&lt;/DisplayText&gt;&lt;record&gt;&lt;rec-number&gt;307&lt;/rec-number&gt;&lt;foreign-keys&gt;&lt;key app="EN" db-id="0sapex5pfwrt05ep5w3x2zd0tdt9050e5fax" timestamp="1591699173"&gt;307&lt;/key&gt;&lt;/foreign-keys&gt;&lt;ref-type name="Journal Article"&gt;17&lt;/ref-type&gt;&lt;contributors&gt;&lt;authors&gt;&lt;author&gt;Powlson, DS&lt;/author&gt;&lt;author&gt;Hart, PBS&lt;/author&gt;&lt;author&gt;Poulton, PR&lt;/author&gt;&lt;author&gt;Johnston, AE&lt;/author&gt;&lt;author&gt;Jenkinson, DS&lt;/author&gt;&lt;/authors&gt;&lt;/contributors&gt;&lt;titles&gt;&lt;title&gt;Influence of soil type, crop management and weather on the recovery of 15 N-labelled fertilizer applied to winter wheat in spring&lt;/title&gt;&lt;secondary-title&gt;The Journal of Agricultural Science&lt;/secondary-title&gt;&lt;/titles&gt;&lt;periodical&gt;&lt;full-title&gt;The Journal of Agricultural Science&lt;/full-title&gt;&lt;/periodical&gt;&lt;pages&gt;83-100&lt;/pages&gt;&lt;volume&gt;118&lt;/volume&gt;&lt;number&gt;1&lt;/number&gt;&lt;dates&gt;&lt;year&gt;1992&lt;/year&gt;&lt;/dates&gt;&lt;isbn&gt;1469-5146&lt;/isbn&gt;&lt;urls&gt;&lt;/urls&gt;&lt;/record&gt;&lt;/Cite&gt;&lt;/EndNote&gt;</w:instrText>
        </w:r>
        <w:r w:rsidR="0022534B">
          <w:rPr>
            <w:rFonts w:ascii="Times New Roman" w:hAnsi="Times New Roman" w:cs="Times New Roman"/>
            <w:sz w:val="24"/>
            <w:szCs w:val="24"/>
          </w:rPr>
          <w:fldChar w:fldCharType="separate"/>
        </w:r>
        <w:r w:rsidR="0022534B">
          <w:rPr>
            <w:rFonts w:ascii="Times New Roman" w:hAnsi="Times New Roman" w:cs="Times New Roman"/>
            <w:noProof/>
            <w:sz w:val="24"/>
            <w:szCs w:val="24"/>
          </w:rPr>
          <w:t>Powlson et al. (1992</w:t>
        </w:r>
        <w:r w:rsidR="0022534B">
          <w:rPr>
            <w:rFonts w:ascii="Times New Roman" w:hAnsi="Times New Roman" w:cs="Times New Roman"/>
            <w:sz w:val="24"/>
            <w:szCs w:val="24"/>
          </w:rPr>
          <w:fldChar w:fldCharType="end"/>
        </w:r>
      </w:hyperlink>
      <w:r w:rsidR="00707E59">
        <w:rPr>
          <w:rFonts w:ascii="Times New Roman" w:hAnsi="Times New Roman" w:cs="Times New Roman"/>
          <w:sz w:val="24"/>
          <w:szCs w:val="24"/>
        </w:rPr>
        <w:t>)</w:t>
      </w:r>
      <w:r w:rsidR="004846E3">
        <w:rPr>
          <w:rFonts w:ascii="Times New Roman" w:hAnsi="Times New Roman" w:cs="Times New Roman"/>
          <w:sz w:val="24"/>
          <w:szCs w:val="24"/>
        </w:rPr>
        <w:t xml:space="preserve"> who’s sites were from a</w:t>
      </w:r>
      <w:r w:rsidR="009C0C68">
        <w:rPr>
          <w:rFonts w:ascii="Times New Roman" w:hAnsi="Times New Roman" w:cs="Times New Roman"/>
          <w:sz w:val="24"/>
          <w:szCs w:val="24"/>
        </w:rPr>
        <w:t xml:space="preserve"> more</w:t>
      </w:r>
      <w:r w:rsidR="004846E3">
        <w:rPr>
          <w:rFonts w:ascii="Times New Roman" w:hAnsi="Times New Roman" w:cs="Times New Roman"/>
          <w:sz w:val="24"/>
          <w:szCs w:val="24"/>
        </w:rPr>
        <w:t xml:space="preserve"> narrow geographical range than </w:t>
      </w:r>
      <w:hyperlink w:anchor="_ENREF_6" w:tooltip="Bowles, 2018 #314" w:history="1">
        <w:r w:rsidR="0022534B" w:rsidRPr="00E60289">
          <w:rPr>
            <w:rFonts w:ascii="Times New Roman" w:hAnsi="Times New Roman" w:cs="Times New Roman"/>
            <w:sz w:val="24"/>
            <w:szCs w:val="24"/>
          </w:rPr>
          <w:fldChar w:fldCharType="begin"/>
        </w:r>
        <w:r w:rsidR="0022534B">
          <w:rPr>
            <w:rFonts w:ascii="Times New Roman" w:hAnsi="Times New Roman" w:cs="Times New Roman"/>
            <w:sz w:val="24"/>
            <w:szCs w:val="24"/>
          </w:rPr>
          <w:instrText xml:space="preserve"> ADDIN EN.CITE &lt;EndNote&gt;&lt;Cite AuthorYear="1"&gt;&lt;Author&gt;Bowles&lt;/Author&gt;&lt;Year&gt;2018&lt;/Year&gt;&lt;RecNum&gt;314&lt;/RecNum&gt;&lt;DisplayText&gt;Bowles et al. (2018&lt;/DisplayText&gt;&lt;record&gt;&lt;rec-number&gt;314&lt;/rec-number&gt;&lt;foreign-keys&gt;&lt;key app="EN" db-id="0sapex5pfwrt05ep5w3x2zd0tdt9050e5fax" timestamp="1594028685"&gt;314&lt;/key&gt;&lt;/foreign-keys&gt;&lt;ref-type name="Journal Article"&gt;17&lt;/ref-type&gt;&lt;contributors&gt;&lt;authors&gt;&lt;author&gt;Bowles, Timothy M&lt;/author&gt;&lt;author&gt;Atallah, Shady S&lt;/author&gt;&lt;author&gt;Campbell, Eleanor E&lt;/author&gt;&lt;author&gt;Gaudin, Amélie CM&lt;/author&gt;&lt;author&gt;Wieder, William R&lt;/author&gt;&lt;author&gt;Grandy, A Stuart&lt;/author&gt;&lt;/authors&gt;&lt;/contributors&gt;&lt;titles&gt;&lt;title&gt;Addressing agricultural nitrogen losses in a changing climate&lt;/title&gt;&lt;secondary-title&gt;Nature Sustainability&lt;/secondary-title&gt;&lt;/titles&gt;&lt;periodical&gt;&lt;full-title&gt;Nature Sustainability&lt;/full-title&gt;&lt;/periodical&gt;&lt;pages&gt;399-408&lt;/pages&gt;&lt;volume&gt;1&lt;/volume&gt;&lt;number&gt;8&lt;/number&gt;&lt;dates&gt;&lt;year&gt;2018&lt;/year&gt;&lt;/dates&gt;&lt;isbn&gt;2398-9629&lt;/isbn&gt;&lt;urls&gt;&lt;/urls&gt;&lt;/record&gt;&lt;/Cite&gt;&lt;/EndNote&gt;</w:instrText>
        </w:r>
        <w:r w:rsidR="0022534B" w:rsidRPr="00E60289">
          <w:rPr>
            <w:rFonts w:ascii="Times New Roman" w:hAnsi="Times New Roman" w:cs="Times New Roman"/>
            <w:sz w:val="24"/>
            <w:szCs w:val="24"/>
          </w:rPr>
          <w:fldChar w:fldCharType="separate"/>
        </w:r>
        <w:r w:rsidR="0022534B">
          <w:rPr>
            <w:rFonts w:ascii="Times New Roman" w:hAnsi="Times New Roman" w:cs="Times New Roman"/>
            <w:noProof/>
            <w:sz w:val="24"/>
            <w:szCs w:val="24"/>
          </w:rPr>
          <w:t>Bowles et al. (2018</w:t>
        </w:r>
        <w:r w:rsidR="0022534B" w:rsidRPr="00E60289">
          <w:rPr>
            <w:rFonts w:ascii="Times New Roman" w:hAnsi="Times New Roman" w:cs="Times New Roman"/>
            <w:sz w:val="24"/>
            <w:szCs w:val="24"/>
          </w:rPr>
          <w:fldChar w:fldCharType="end"/>
        </w:r>
      </w:hyperlink>
      <w:r w:rsidR="009C0C68">
        <w:rPr>
          <w:rFonts w:ascii="Times New Roman" w:hAnsi="Times New Roman" w:cs="Times New Roman"/>
          <w:sz w:val="24"/>
          <w:szCs w:val="24"/>
        </w:rPr>
        <w:t>)</w:t>
      </w:r>
      <w:r w:rsidR="004846E3">
        <w:rPr>
          <w:rFonts w:ascii="Times New Roman" w:hAnsi="Times New Roman" w:cs="Times New Roman"/>
          <w:sz w:val="24"/>
          <w:szCs w:val="24"/>
        </w:rPr>
        <w:t>.</w:t>
      </w:r>
      <w:r w:rsidR="009C0C68">
        <w:rPr>
          <w:rFonts w:ascii="Times New Roman" w:hAnsi="Times New Roman" w:cs="Times New Roman"/>
          <w:sz w:val="24"/>
          <w:szCs w:val="24"/>
        </w:rPr>
        <w:t xml:space="preserve"> </w:t>
      </w:r>
      <w:r w:rsidR="009C0C68" w:rsidRPr="009C0C68">
        <w:rPr>
          <w:rFonts w:ascii="Times New Roman" w:hAnsi="Times New Roman" w:cs="Times New Roman"/>
          <w:sz w:val="24"/>
          <w:szCs w:val="24"/>
        </w:rPr>
        <w:t xml:space="preserve">Given that the only variation in the model are rainfall patterns it is likely that these dominate changes in </w:t>
      </w:r>
      <w:r w:rsidR="00236BF4">
        <w:rPr>
          <w:rFonts w:ascii="Times New Roman" w:hAnsi="Times New Roman" w:cs="Times New Roman"/>
          <w:sz w:val="24"/>
          <w:szCs w:val="24"/>
        </w:rPr>
        <w:t>N</w:t>
      </w:r>
      <w:r w:rsidR="009C0C68" w:rsidRPr="009C0C68">
        <w:rPr>
          <w:rFonts w:ascii="Times New Roman" w:hAnsi="Times New Roman" w:cs="Times New Roman"/>
          <w:sz w:val="24"/>
          <w:szCs w:val="24"/>
        </w:rPr>
        <w:t xml:space="preserve"> uptake/loss.</w:t>
      </w:r>
      <w:r w:rsidR="009C0C68">
        <w:rPr>
          <w:rFonts w:ascii="Times New Roman" w:hAnsi="Times New Roman" w:cs="Times New Roman"/>
          <w:sz w:val="24"/>
          <w:szCs w:val="24"/>
        </w:rPr>
        <w:t xml:space="preserve"> However, it is likely that soil and plant properties in </w:t>
      </w:r>
      <w:hyperlink w:anchor="_ENREF_36" w:tooltip="Powlson, 1992 #307" w:history="1">
        <w:r w:rsidR="0022534B">
          <w:rPr>
            <w:rFonts w:ascii="Times New Roman" w:hAnsi="Times New Roman" w:cs="Times New Roman"/>
            <w:sz w:val="24"/>
            <w:szCs w:val="24"/>
          </w:rPr>
          <w:fldChar w:fldCharType="begin"/>
        </w:r>
        <w:r w:rsidR="0022534B">
          <w:rPr>
            <w:rFonts w:ascii="Times New Roman" w:hAnsi="Times New Roman" w:cs="Times New Roman"/>
            <w:sz w:val="24"/>
            <w:szCs w:val="24"/>
          </w:rPr>
          <w:instrText xml:space="preserve"> ADDIN EN.CITE &lt;EndNote&gt;&lt;Cite AuthorYear="1"&gt;&lt;Author&gt;Powlson&lt;/Author&gt;&lt;Year&gt;1992&lt;/Year&gt;&lt;RecNum&gt;307&lt;/RecNum&gt;&lt;DisplayText&gt;Powlson et al. (1992&lt;/DisplayText&gt;&lt;record&gt;&lt;rec-number&gt;307&lt;/rec-number&gt;&lt;foreign-keys&gt;&lt;key app="EN" db-id="0sapex5pfwrt05ep5w3x2zd0tdt9050e5fax" timestamp="1591699173"&gt;307&lt;/key&gt;&lt;/foreign-keys&gt;&lt;ref-type name="Journal Article"&gt;17&lt;/ref-type&gt;&lt;contributors&gt;&lt;authors&gt;&lt;author&gt;Powlson, DS&lt;/author&gt;&lt;author&gt;Hart, PBS&lt;/author&gt;&lt;author&gt;Poulton, PR&lt;/author&gt;&lt;author&gt;Johnston, AE&lt;/author&gt;&lt;author&gt;Jenkinson, DS&lt;/author&gt;&lt;/authors&gt;&lt;/contributors&gt;&lt;titles&gt;&lt;title&gt;Influence of soil type, crop management and weather on the recovery of 15 N-labelled fertilizer applied to winter wheat in spring&lt;/title&gt;&lt;secondary-title&gt;The Journal of Agricultural Science&lt;/secondary-title&gt;&lt;/titles&gt;&lt;periodical&gt;&lt;full-title&gt;The Journal of Agricultural Science&lt;/full-title&gt;&lt;/periodical&gt;&lt;pages&gt;83-100&lt;/pages&gt;&lt;volume&gt;118&lt;/volume&gt;&lt;number&gt;1&lt;/number&gt;&lt;dates&gt;&lt;year&gt;1992&lt;/year&gt;&lt;/dates&gt;&lt;isbn&gt;1469-5146&lt;/isbn&gt;&lt;urls&gt;&lt;/urls&gt;&lt;/record&gt;&lt;/Cite&gt;&lt;/EndNote&gt;</w:instrText>
        </w:r>
        <w:r w:rsidR="0022534B">
          <w:rPr>
            <w:rFonts w:ascii="Times New Roman" w:hAnsi="Times New Roman" w:cs="Times New Roman"/>
            <w:sz w:val="24"/>
            <w:szCs w:val="24"/>
          </w:rPr>
          <w:fldChar w:fldCharType="separate"/>
        </w:r>
        <w:r w:rsidR="0022534B">
          <w:rPr>
            <w:rFonts w:ascii="Times New Roman" w:hAnsi="Times New Roman" w:cs="Times New Roman"/>
            <w:noProof/>
            <w:sz w:val="24"/>
            <w:szCs w:val="24"/>
          </w:rPr>
          <w:t>Powlson et al. (1992</w:t>
        </w:r>
        <w:r w:rsidR="0022534B">
          <w:rPr>
            <w:rFonts w:ascii="Times New Roman" w:hAnsi="Times New Roman" w:cs="Times New Roman"/>
            <w:sz w:val="24"/>
            <w:szCs w:val="24"/>
          </w:rPr>
          <w:fldChar w:fldCharType="end"/>
        </w:r>
      </w:hyperlink>
      <w:r w:rsidR="009C0C68">
        <w:rPr>
          <w:rFonts w:ascii="Times New Roman" w:hAnsi="Times New Roman" w:cs="Times New Roman"/>
          <w:sz w:val="24"/>
          <w:szCs w:val="24"/>
        </w:rPr>
        <w:t xml:space="preserve">) also contribute to the variance not explained by the experimental best fit line seen in </w:t>
      </w:r>
      <w:r w:rsidR="009C0C68" w:rsidRPr="00E60289">
        <w:rPr>
          <w:rFonts w:ascii="Times New Roman" w:hAnsi="Times New Roman" w:cs="Times New Roman"/>
          <w:sz w:val="24"/>
          <w:szCs w:val="24"/>
        </w:rPr>
        <w:fldChar w:fldCharType="begin"/>
      </w:r>
      <w:r w:rsidR="009C0C68" w:rsidRPr="00E60289">
        <w:rPr>
          <w:rFonts w:ascii="Times New Roman" w:hAnsi="Times New Roman" w:cs="Times New Roman"/>
          <w:sz w:val="24"/>
          <w:szCs w:val="24"/>
        </w:rPr>
        <w:instrText xml:space="preserve"> REF _Ref45534891 \h  \* MERGEFORMAT </w:instrText>
      </w:r>
      <w:r w:rsidR="009C0C68" w:rsidRPr="00E60289">
        <w:rPr>
          <w:rFonts w:ascii="Times New Roman" w:hAnsi="Times New Roman" w:cs="Times New Roman"/>
          <w:sz w:val="24"/>
          <w:szCs w:val="24"/>
        </w:rPr>
      </w:r>
      <w:r w:rsidR="009C0C68" w:rsidRPr="00E60289">
        <w:rPr>
          <w:rFonts w:ascii="Times New Roman" w:hAnsi="Times New Roman" w:cs="Times New Roman"/>
          <w:sz w:val="24"/>
          <w:szCs w:val="24"/>
        </w:rPr>
        <w:fldChar w:fldCharType="separate"/>
      </w:r>
      <w:r w:rsidR="009C0C68" w:rsidRPr="00E60289">
        <w:rPr>
          <w:rFonts w:ascii="Times New Roman" w:hAnsi="Times New Roman" w:cs="Times New Roman"/>
          <w:sz w:val="24"/>
          <w:szCs w:val="24"/>
        </w:rPr>
        <w:t xml:space="preserve">Figure </w:t>
      </w:r>
      <w:r w:rsidR="009C0C68">
        <w:rPr>
          <w:rFonts w:ascii="Times New Roman" w:hAnsi="Times New Roman" w:cs="Times New Roman"/>
          <w:noProof/>
          <w:sz w:val="24"/>
          <w:szCs w:val="24"/>
        </w:rPr>
        <w:t>6</w:t>
      </w:r>
      <w:r w:rsidR="009C0C68" w:rsidRPr="00E60289">
        <w:rPr>
          <w:rFonts w:ascii="Times New Roman" w:hAnsi="Times New Roman" w:cs="Times New Roman"/>
          <w:sz w:val="24"/>
          <w:szCs w:val="24"/>
        </w:rPr>
        <w:fldChar w:fldCharType="end"/>
      </w:r>
      <w:r w:rsidR="009C0C68" w:rsidRPr="00E60289">
        <w:rPr>
          <w:rFonts w:ascii="Times New Roman" w:hAnsi="Times New Roman" w:cs="Times New Roman"/>
          <w:sz w:val="24"/>
          <w:szCs w:val="24"/>
        </w:rPr>
        <w:t>a</w:t>
      </w:r>
      <w:r w:rsidR="009C0C68">
        <w:rPr>
          <w:rFonts w:ascii="Times New Roman" w:hAnsi="Times New Roman" w:cs="Times New Roman"/>
          <w:sz w:val="24"/>
          <w:szCs w:val="24"/>
        </w:rPr>
        <w:t>.</w:t>
      </w:r>
      <w:r w:rsidR="004846E3">
        <w:rPr>
          <w:rFonts w:ascii="Times New Roman" w:hAnsi="Times New Roman" w:cs="Times New Roman"/>
          <w:sz w:val="24"/>
          <w:szCs w:val="24"/>
        </w:rPr>
        <w:t xml:space="preserve"> </w:t>
      </w:r>
      <w:r w:rsidR="00CE5F83">
        <w:rPr>
          <w:rFonts w:ascii="Times New Roman" w:hAnsi="Times New Roman" w:cs="Times New Roman"/>
          <w:sz w:val="24"/>
          <w:szCs w:val="24"/>
        </w:rPr>
        <w:t xml:space="preserve">This </w:t>
      </w:r>
      <w:r w:rsidR="002A5EE1">
        <w:rPr>
          <w:rFonts w:ascii="Times New Roman" w:hAnsi="Times New Roman" w:cs="Times New Roman"/>
          <w:sz w:val="24"/>
          <w:szCs w:val="24"/>
        </w:rPr>
        <w:t xml:space="preserve">finding is in </w:t>
      </w:r>
      <w:r w:rsidR="00F05B8A">
        <w:rPr>
          <w:rFonts w:ascii="Times New Roman" w:hAnsi="Times New Roman" w:cs="Times New Roman"/>
          <w:sz w:val="24"/>
          <w:szCs w:val="24"/>
        </w:rPr>
        <w:t xml:space="preserve">agreement with recent reviews </w:t>
      </w:r>
      <w:r w:rsidR="00F05B8A">
        <w:rPr>
          <w:rFonts w:ascii="Times New Roman" w:hAnsi="Times New Roman" w:cs="Times New Roman"/>
          <w:sz w:val="24"/>
          <w:szCs w:val="24"/>
        </w:rPr>
        <w:fldChar w:fldCharType="begin"/>
      </w:r>
      <w:r w:rsidR="003B0D73">
        <w:rPr>
          <w:rFonts w:ascii="Times New Roman" w:hAnsi="Times New Roman" w:cs="Times New Roman"/>
          <w:sz w:val="24"/>
          <w:szCs w:val="24"/>
        </w:rPr>
        <w:instrText xml:space="preserve"> ADDIN EN.CITE &lt;EndNote&gt;&lt;Cite&gt;&lt;Author&gt;Bowles&lt;/Author&gt;&lt;Year&gt;2018&lt;/Year&gt;&lt;RecNum&gt;314&lt;/RecNum&gt;&lt;DisplayText&gt;(Bowles et al., 2018; Greaver et al., 2016)&lt;/DisplayText&gt;&lt;record&gt;&lt;rec-number&gt;314&lt;/rec-number&gt;&lt;foreign-keys&gt;&lt;key app="EN" db-id="0sapex5pfwrt05ep5w3x2zd0tdt9050e5fax" timestamp="1594028685"&gt;314&lt;/key&gt;&lt;/foreign-keys&gt;&lt;ref-type name="Journal Article"&gt;17&lt;/ref-type&gt;&lt;contributors&gt;&lt;authors&gt;&lt;author&gt;Bowles, Timothy M&lt;/author&gt;&lt;author&gt;Atallah, Shady S&lt;/author&gt;&lt;author&gt;Campbell, Eleanor E&lt;/author&gt;&lt;author&gt;Gaudin, Amélie CM&lt;/author&gt;&lt;author&gt;Wieder, William R&lt;/author&gt;&lt;author&gt;Grandy, A Stuart&lt;/author&gt;&lt;/authors&gt;&lt;/contributors&gt;&lt;titles&gt;&lt;title&gt;Addressing agricultural nitrogen losses in a changing climate&lt;/title&gt;&lt;secondary-title&gt;Nature Sustainability&lt;/secondary-title&gt;&lt;/titles&gt;&lt;periodical&gt;&lt;full-title&gt;Nature Sustainability&lt;/full-title&gt;&lt;/periodical&gt;&lt;pages&gt;399-408&lt;/pages&gt;&lt;volume&gt;1&lt;/volume&gt;&lt;number&gt;8&lt;/number&gt;&lt;dates&gt;&lt;year&gt;2018&lt;/year&gt;&lt;/dates&gt;&lt;isbn&gt;2398-9629&lt;/isbn&gt;&lt;urls&gt;&lt;/urls&gt;&lt;/record&gt;&lt;/Cite&gt;&lt;Cite&gt;&lt;Author&gt;Greaver&lt;/Author&gt;&lt;Year&gt;2016&lt;/Year&gt;&lt;RecNum&gt;320&lt;/RecNum&gt;&lt;record&gt;&lt;rec-number&gt;320&lt;/rec-number&gt;&lt;foreign-keys&gt;&lt;key app="EN" db-id="0sapex5pfwrt05ep5w3x2zd0tdt9050e5fax" timestamp="1598614499"&gt;320&lt;/key&gt;&lt;/foreign-keys&gt;&lt;ref-type name="Journal Article"&gt;17&lt;/ref-type&gt;&lt;contributors&gt;&lt;authors&gt;&lt;author&gt;Greaver, TL&lt;/author&gt;&lt;author&gt;Clark, CM&lt;/author&gt;&lt;author&gt;Compton, JE&lt;/author&gt;&lt;author&gt;Vallano, D&lt;/author&gt;&lt;author&gt;Talhelm, AF&lt;/author&gt;&lt;author&gt;Weaver, CP&lt;/author&gt;&lt;author&gt;Band, LE&lt;/author&gt;&lt;author&gt;Baron, Jill S&lt;/author&gt;&lt;author&gt;Davidson, EA&lt;/author&gt;&lt;author&gt;Tague, CL&lt;/author&gt;&lt;/authors&gt;&lt;/contributors&gt;&lt;titles&gt;&lt;title&gt;Key ecological responses to nitrogen are altered by climate change&lt;/title&gt;&lt;secondary-title&gt;Nature Climate Change&lt;/secondary-title&gt;&lt;/titles&gt;&lt;periodical&gt;&lt;full-title&gt;Nature Climate Change&lt;/full-title&gt;&lt;/periodical&gt;&lt;pages&gt;836-843&lt;/pages&gt;&lt;volume&gt;6&lt;/volume&gt;&lt;number&gt;9&lt;/number&gt;&lt;dates&gt;&lt;year&gt;2016&lt;/year&gt;&lt;/dates&gt;&lt;isbn&gt;1758-6798&lt;/isbn&gt;&lt;urls&gt;&lt;/urls&gt;&lt;/record&gt;&lt;/Cite&gt;&lt;/EndNote&gt;</w:instrText>
      </w:r>
      <w:r w:rsidR="00F05B8A">
        <w:rPr>
          <w:rFonts w:ascii="Times New Roman" w:hAnsi="Times New Roman" w:cs="Times New Roman"/>
          <w:sz w:val="24"/>
          <w:szCs w:val="24"/>
        </w:rPr>
        <w:fldChar w:fldCharType="separate"/>
      </w:r>
      <w:r w:rsidR="003B0D73">
        <w:rPr>
          <w:rFonts w:ascii="Times New Roman" w:hAnsi="Times New Roman" w:cs="Times New Roman"/>
          <w:noProof/>
          <w:sz w:val="24"/>
          <w:szCs w:val="24"/>
        </w:rPr>
        <w:t>(</w:t>
      </w:r>
      <w:hyperlink w:anchor="_ENREF_6" w:tooltip="Bowles, 2018 #314" w:history="1">
        <w:r w:rsidR="0022534B">
          <w:rPr>
            <w:rFonts w:ascii="Times New Roman" w:hAnsi="Times New Roman" w:cs="Times New Roman"/>
            <w:noProof/>
            <w:sz w:val="24"/>
            <w:szCs w:val="24"/>
          </w:rPr>
          <w:t>Bowles et al., 2018</w:t>
        </w:r>
      </w:hyperlink>
      <w:r w:rsidR="003B0D73">
        <w:rPr>
          <w:rFonts w:ascii="Times New Roman" w:hAnsi="Times New Roman" w:cs="Times New Roman"/>
          <w:noProof/>
          <w:sz w:val="24"/>
          <w:szCs w:val="24"/>
        </w:rPr>
        <w:t xml:space="preserve">; </w:t>
      </w:r>
      <w:hyperlink w:anchor="_ENREF_21" w:tooltip="Greaver, 2016 #320" w:history="1">
        <w:r w:rsidR="0022534B">
          <w:rPr>
            <w:rFonts w:ascii="Times New Roman" w:hAnsi="Times New Roman" w:cs="Times New Roman"/>
            <w:noProof/>
            <w:sz w:val="24"/>
            <w:szCs w:val="24"/>
          </w:rPr>
          <w:t>Greaver et al., 2016</w:t>
        </w:r>
      </w:hyperlink>
      <w:r w:rsidR="003B0D73">
        <w:rPr>
          <w:rFonts w:ascii="Times New Roman" w:hAnsi="Times New Roman" w:cs="Times New Roman"/>
          <w:noProof/>
          <w:sz w:val="24"/>
          <w:szCs w:val="24"/>
        </w:rPr>
        <w:t>)</w:t>
      </w:r>
      <w:r w:rsidR="00F05B8A">
        <w:rPr>
          <w:rFonts w:ascii="Times New Roman" w:hAnsi="Times New Roman" w:cs="Times New Roman"/>
          <w:sz w:val="24"/>
          <w:szCs w:val="24"/>
        </w:rPr>
        <w:fldChar w:fldCharType="end"/>
      </w:r>
      <w:r w:rsidR="00F05B8A">
        <w:rPr>
          <w:rFonts w:ascii="Times New Roman" w:hAnsi="Times New Roman" w:cs="Times New Roman"/>
          <w:sz w:val="24"/>
          <w:szCs w:val="24"/>
        </w:rPr>
        <w:t xml:space="preserve"> while offering a mechanistic understanding and predictive tool for predicting the impact of changing climate.</w:t>
      </w:r>
      <w:r w:rsidR="00A24C2D">
        <w:rPr>
          <w:rFonts w:ascii="Times New Roman" w:hAnsi="Times New Roman" w:cs="Times New Roman"/>
          <w:sz w:val="24"/>
          <w:szCs w:val="24"/>
        </w:rPr>
        <w:t xml:space="preserve"> </w:t>
      </w:r>
      <w:r w:rsidR="00394724">
        <w:rPr>
          <w:rFonts w:ascii="Times New Roman" w:hAnsi="Times New Roman" w:cs="Times New Roman"/>
          <w:sz w:val="24"/>
          <w:szCs w:val="24"/>
        </w:rPr>
        <w:t xml:space="preserve">The model fertilisation timings which best match </w:t>
      </w:r>
      <w:hyperlink w:anchor="_ENREF_6" w:tooltip="Bowles, 2018 #314" w:history="1">
        <w:r w:rsidR="0022534B" w:rsidRPr="00E60289">
          <w:rPr>
            <w:rFonts w:ascii="Times New Roman" w:hAnsi="Times New Roman" w:cs="Times New Roman"/>
            <w:sz w:val="24"/>
            <w:szCs w:val="24"/>
          </w:rPr>
          <w:fldChar w:fldCharType="begin"/>
        </w:r>
        <w:r w:rsidR="0022534B">
          <w:rPr>
            <w:rFonts w:ascii="Times New Roman" w:hAnsi="Times New Roman" w:cs="Times New Roman"/>
            <w:sz w:val="24"/>
            <w:szCs w:val="24"/>
          </w:rPr>
          <w:instrText xml:space="preserve"> ADDIN EN.CITE &lt;EndNote&gt;&lt;Cite AuthorYear="1"&gt;&lt;Author&gt;Bowles&lt;/Author&gt;&lt;Year&gt;2018&lt;/Year&gt;&lt;RecNum&gt;314&lt;/RecNum&gt;&lt;DisplayText&gt;Bowles et al. (2018&lt;/DisplayText&gt;&lt;record&gt;&lt;rec-number&gt;314&lt;/rec-number&gt;&lt;foreign-keys&gt;&lt;key app="EN" db-id="0sapex5pfwrt05ep5w3x2zd0tdt9050e5fax" timestamp="1594028685"&gt;314&lt;/key&gt;&lt;/foreign-keys&gt;&lt;ref-type name="Journal Article"&gt;17&lt;/ref-type&gt;&lt;contributors&gt;&lt;authors&gt;&lt;author&gt;Bowles, Timothy M&lt;/author&gt;&lt;author&gt;Atallah, Shady S&lt;/author&gt;&lt;author&gt;Campbell, Eleanor E&lt;/author&gt;&lt;author&gt;Gaudin, Amélie CM&lt;/author&gt;&lt;author&gt;Wieder, William R&lt;/author&gt;&lt;author&gt;Grandy, A Stuart&lt;/author&gt;&lt;/authors&gt;&lt;/contributors&gt;&lt;titles&gt;&lt;title&gt;Addressing agricultural nitrogen losses in a changing climate&lt;/title&gt;&lt;secondary-title&gt;Nature Sustainability&lt;/secondary-title&gt;&lt;/titles&gt;&lt;periodical&gt;&lt;full-title&gt;Nature Sustainability&lt;/full-title&gt;&lt;/periodical&gt;&lt;pages&gt;399-408&lt;/pages&gt;&lt;volume&gt;1&lt;/volume&gt;&lt;number&gt;8&lt;/number&gt;&lt;dates&gt;&lt;year&gt;2018&lt;/year&gt;&lt;/dates&gt;&lt;isbn&gt;2398-9629&lt;/isbn&gt;&lt;urls&gt;&lt;/urls&gt;&lt;/record&gt;&lt;/Cite&gt;&lt;/EndNote&gt;</w:instrText>
        </w:r>
        <w:r w:rsidR="0022534B" w:rsidRPr="00E60289">
          <w:rPr>
            <w:rFonts w:ascii="Times New Roman" w:hAnsi="Times New Roman" w:cs="Times New Roman"/>
            <w:sz w:val="24"/>
            <w:szCs w:val="24"/>
          </w:rPr>
          <w:fldChar w:fldCharType="separate"/>
        </w:r>
        <w:r w:rsidR="0022534B">
          <w:rPr>
            <w:rFonts w:ascii="Times New Roman" w:hAnsi="Times New Roman" w:cs="Times New Roman"/>
            <w:noProof/>
            <w:sz w:val="24"/>
            <w:szCs w:val="24"/>
          </w:rPr>
          <w:t>Bowles et al. (2018</w:t>
        </w:r>
        <w:r w:rsidR="0022534B" w:rsidRPr="00E60289">
          <w:rPr>
            <w:rFonts w:ascii="Times New Roman" w:hAnsi="Times New Roman" w:cs="Times New Roman"/>
            <w:sz w:val="24"/>
            <w:szCs w:val="24"/>
          </w:rPr>
          <w:fldChar w:fldCharType="end"/>
        </w:r>
      </w:hyperlink>
      <w:r w:rsidR="00707E59">
        <w:rPr>
          <w:rFonts w:ascii="Times New Roman" w:hAnsi="Times New Roman" w:cs="Times New Roman"/>
          <w:sz w:val="24"/>
          <w:szCs w:val="24"/>
        </w:rPr>
        <w:t>)</w:t>
      </w:r>
      <w:r w:rsidR="00394724">
        <w:rPr>
          <w:rFonts w:ascii="Times New Roman" w:hAnsi="Times New Roman" w:cs="Times New Roman"/>
          <w:sz w:val="24"/>
          <w:szCs w:val="24"/>
        </w:rPr>
        <w:t xml:space="preserve"> were in the suboptimal range (</w:t>
      </w:r>
      <w:r w:rsidR="00394724" w:rsidRPr="00E60289">
        <w:rPr>
          <w:rFonts w:ascii="Times New Roman" w:hAnsi="Times New Roman" w:cs="Times New Roman"/>
          <w:sz w:val="24"/>
          <w:szCs w:val="24"/>
        </w:rPr>
        <w:fldChar w:fldCharType="begin"/>
      </w:r>
      <w:r w:rsidR="00394724" w:rsidRPr="00E60289">
        <w:rPr>
          <w:rFonts w:ascii="Times New Roman" w:hAnsi="Times New Roman" w:cs="Times New Roman"/>
          <w:sz w:val="24"/>
          <w:szCs w:val="24"/>
        </w:rPr>
        <w:instrText xml:space="preserve"> REF _Ref43888014 \h  \* MERGEFORMAT </w:instrText>
      </w:r>
      <w:r w:rsidR="00394724" w:rsidRPr="00E60289">
        <w:rPr>
          <w:rFonts w:ascii="Times New Roman" w:hAnsi="Times New Roman" w:cs="Times New Roman"/>
          <w:sz w:val="24"/>
          <w:szCs w:val="24"/>
        </w:rPr>
      </w:r>
      <w:r w:rsidR="00394724" w:rsidRPr="00E60289">
        <w:rPr>
          <w:rFonts w:ascii="Times New Roman" w:hAnsi="Times New Roman" w:cs="Times New Roman"/>
          <w:sz w:val="24"/>
          <w:szCs w:val="24"/>
        </w:rPr>
        <w:fldChar w:fldCharType="separate"/>
      </w:r>
      <w:r w:rsidR="00394724" w:rsidRPr="00E60289">
        <w:rPr>
          <w:rFonts w:ascii="Times New Roman" w:hAnsi="Times New Roman" w:cs="Times New Roman"/>
          <w:sz w:val="24"/>
          <w:szCs w:val="24"/>
        </w:rPr>
        <w:t xml:space="preserve">Figure </w:t>
      </w:r>
      <w:r w:rsidR="00394724">
        <w:rPr>
          <w:rFonts w:ascii="Times New Roman" w:hAnsi="Times New Roman" w:cs="Times New Roman"/>
          <w:noProof/>
          <w:sz w:val="24"/>
          <w:szCs w:val="24"/>
        </w:rPr>
        <w:t>2</w:t>
      </w:r>
      <w:r w:rsidR="00394724" w:rsidRPr="00E60289">
        <w:rPr>
          <w:rFonts w:ascii="Times New Roman" w:hAnsi="Times New Roman" w:cs="Times New Roman"/>
          <w:sz w:val="24"/>
          <w:szCs w:val="24"/>
        </w:rPr>
        <w:fldChar w:fldCharType="end"/>
      </w:r>
      <w:r w:rsidR="00394724">
        <w:rPr>
          <w:rFonts w:ascii="Times New Roman" w:hAnsi="Times New Roman" w:cs="Times New Roman"/>
          <w:sz w:val="24"/>
          <w:szCs w:val="24"/>
        </w:rPr>
        <w:t>).  T</w:t>
      </w:r>
      <w:r w:rsidR="00394724" w:rsidRPr="00E60289">
        <w:rPr>
          <w:rFonts w:ascii="Times New Roman" w:hAnsi="Times New Roman" w:cs="Times New Roman"/>
          <w:sz w:val="24"/>
          <w:szCs w:val="24"/>
        </w:rPr>
        <w:t xml:space="preserve">hus, if the trends observed in the model are representative, some field trials in </w:t>
      </w:r>
      <w:hyperlink w:anchor="_ENREF_6" w:tooltip="Bowles, 2018 #314" w:history="1">
        <w:r w:rsidR="0022534B" w:rsidRPr="00E60289">
          <w:rPr>
            <w:rFonts w:ascii="Times New Roman" w:hAnsi="Times New Roman" w:cs="Times New Roman"/>
            <w:sz w:val="24"/>
            <w:szCs w:val="24"/>
          </w:rPr>
          <w:fldChar w:fldCharType="begin"/>
        </w:r>
        <w:r w:rsidR="0022534B">
          <w:rPr>
            <w:rFonts w:ascii="Times New Roman" w:hAnsi="Times New Roman" w:cs="Times New Roman"/>
            <w:sz w:val="24"/>
            <w:szCs w:val="24"/>
          </w:rPr>
          <w:instrText xml:space="preserve"> ADDIN EN.CITE &lt;EndNote&gt;&lt;Cite AuthorYear="1"&gt;&lt;Author&gt;Bowles&lt;/Author&gt;&lt;Year&gt;2018&lt;/Year&gt;&lt;RecNum&gt;314&lt;/RecNum&gt;&lt;DisplayText&gt;Bowles et al. (2018&lt;/DisplayText&gt;&lt;record&gt;&lt;rec-number&gt;314&lt;/rec-number&gt;&lt;foreign-keys&gt;&lt;key app="EN" db-id="0sapex5pfwrt05ep5w3x2zd0tdt9050e5fax" timestamp="1594028685"&gt;314&lt;/key&gt;&lt;/foreign-keys&gt;&lt;ref-type name="Journal Article"&gt;17&lt;/ref-type&gt;&lt;contributors&gt;&lt;authors&gt;&lt;author&gt;Bowles, Timothy M&lt;/author&gt;&lt;author&gt;Atallah, Shady S&lt;/author&gt;&lt;author&gt;Campbell, Eleanor E&lt;/author&gt;&lt;author&gt;Gaudin, Amélie CM&lt;/author&gt;&lt;author&gt;Wieder, William R&lt;/author&gt;&lt;author&gt;Grandy, A Stuart&lt;/author&gt;&lt;/authors&gt;&lt;/contributors&gt;&lt;titles&gt;&lt;title&gt;Addressing agricultural nitrogen losses in a changing climate&lt;/title&gt;&lt;secondary-title&gt;Nature Sustainability&lt;/secondary-title&gt;&lt;/titles&gt;&lt;periodical&gt;&lt;full-title&gt;Nature Sustainability&lt;/full-title&gt;&lt;/periodical&gt;&lt;pages&gt;399-408&lt;/pages&gt;&lt;volume&gt;1&lt;/volume&gt;&lt;number&gt;8&lt;/number&gt;&lt;dates&gt;&lt;year&gt;2018&lt;/year&gt;&lt;/dates&gt;&lt;isbn&gt;2398-9629&lt;/isbn&gt;&lt;urls&gt;&lt;/urls&gt;&lt;/record&gt;&lt;/Cite&gt;&lt;/EndNote&gt;</w:instrText>
        </w:r>
        <w:r w:rsidR="0022534B" w:rsidRPr="00E60289">
          <w:rPr>
            <w:rFonts w:ascii="Times New Roman" w:hAnsi="Times New Roman" w:cs="Times New Roman"/>
            <w:sz w:val="24"/>
            <w:szCs w:val="24"/>
          </w:rPr>
          <w:fldChar w:fldCharType="separate"/>
        </w:r>
        <w:r w:rsidR="0022534B">
          <w:rPr>
            <w:rFonts w:ascii="Times New Roman" w:hAnsi="Times New Roman" w:cs="Times New Roman"/>
            <w:noProof/>
            <w:sz w:val="24"/>
            <w:szCs w:val="24"/>
          </w:rPr>
          <w:t>Bowles et al. (2018</w:t>
        </w:r>
        <w:r w:rsidR="0022534B" w:rsidRPr="00E60289">
          <w:rPr>
            <w:rFonts w:ascii="Times New Roman" w:hAnsi="Times New Roman" w:cs="Times New Roman"/>
            <w:sz w:val="24"/>
            <w:szCs w:val="24"/>
          </w:rPr>
          <w:fldChar w:fldCharType="end"/>
        </w:r>
      </w:hyperlink>
      <w:r w:rsidR="00707E59">
        <w:rPr>
          <w:rFonts w:ascii="Times New Roman" w:hAnsi="Times New Roman" w:cs="Times New Roman"/>
          <w:sz w:val="24"/>
          <w:szCs w:val="24"/>
        </w:rPr>
        <w:t>)</w:t>
      </w:r>
      <w:r w:rsidR="00394724" w:rsidRPr="00E60289">
        <w:rPr>
          <w:rFonts w:ascii="Times New Roman" w:hAnsi="Times New Roman" w:cs="Times New Roman"/>
          <w:sz w:val="24"/>
          <w:szCs w:val="24"/>
        </w:rPr>
        <w:t xml:space="preserve"> could be fertilising too late to achieve the best </w:t>
      </w:r>
      <w:r w:rsidR="00236BF4">
        <w:rPr>
          <w:rFonts w:ascii="Times New Roman" w:hAnsi="Times New Roman" w:cs="Times New Roman"/>
          <w:sz w:val="24"/>
          <w:szCs w:val="24"/>
        </w:rPr>
        <w:t>N</w:t>
      </w:r>
      <w:r w:rsidR="00394724" w:rsidRPr="00E60289">
        <w:rPr>
          <w:rFonts w:ascii="Times New Roman" w:hAnsi="Times New Roman" w:cs="Times New Roman"/>
          <w:sz w:val="24"/>
          <w:szCs w:val="24"/>
        </w:rPr>
        <w:t xml:space="preserve"> uptake </w:t>
      </w:r>
      <w:r w:rsidR="00394724" w:rsidRPr="00E60289">
        <w:rPr>
          <w:rFonts w:ascii="Times New Roman" w:hAnsi="Times New Roman" w:cs="Times New Roman"/>
          <w:sz w:val="24"/>
          <w:szCs w:val="24"/>
        </w:rPr>
        <w:lastRenderedPageBreak/>
        <w:t xml:space="preserve">(although by fertilising at day 60 they have close to optimum yield-scaled emissions, </w:t>
      </w:r>
      <w:r w:rsidR="00394724" w:rsidRPr="00E60289">
        <w:rPr>
          <w:rFonts w:ascii="Times New Roman" w:hAnsi="Times New Roman" w:cs="Times New Roman"/>
          <w:sz w:val="24"/>
          <w:szCs w:val="24"/>
        </w:rPr>
        <w:fldChar w:fldCharType="begin"/>
      </w:r>
      <w:r w:rsidR="00394724" w:rsidRPr="00E60289">
        <w:rPr>
          <w:rFonts w:ascii="Times New Roman" w:hAnsi="Times New Roman" w:cs="Times New Roman"/>
          <w:sz w:val="24"/>
          <w:szCs w:val="24"/>
        </w:rPr>
        <w:instrText xml:space="preserve"> REF _Ref43888014 \h  \* MERGEFORMAT </w:instrText>
      </w:r>
      <w:r w:rsidR="00394724" w:rsidRPr="00E60289">
        <w:rPr>
          <w:rFonts w:ascii="Times New Roman" w:hAnsi="Times New Roman" w:cs="Times New Roman"/>
          <w:sz w:val="24"/>
          <w:szCs w:val="24"/>
        </w:rPr>
      </w:r>
      <w:r w:rsidR="00394724" w:rsidRPr="00E60289">
        <w:rPr>
          <w:rFonts w:ascii="Times New Roman" w:hAnsi="Times New Roman" w:cs="Times New Roman"/>
          <w:sz w:val="24"/>
          <w:szCs w:val="24"/>
        </w:rPr>
        <w:fldChar w:fldCharType="separate"/>
      </w:r>
      <w:r w:rsidR="00394724" w:rsidRPr="00E60289">
        <w:rPr>
          <w:rFonts w:ascii="Times New Roman" w:hAnsi="Times New Roman" w:cs="Times New Roman"/>
          <w:sz w:val="24"/>
          <w:szCs w:val="24"/>
        </w:rPr>
        <w:t xml:space="preserve">Figure </w:t>
      </w:r>
      <w:r w:rsidR="00394724">
        <w:rPr>
          <w:rFonts w:ascii="Times New Roman" w:hAnsi="Times New Roman" w:cs="Times New Roman"/>
          <w:sz w:val="24"/>
          <w:szCs w:val="24"/>
        </w:rPr>
        <w:t>2</w:t>
      </w:r>
      <w:r w:rsidR="00394724" w:rsidRPr="00E60289">
        <w:rPr>
          <w:rFonts w:ascii="Times New Roman" w:hAnsi="Times New Roman" w:cs="Times New Roman"/>
          <w:sz w:val="24"/>
          <w:szCs w:val="24"/>
        </w:rPr>
        <w:fldChar w:fldCharType="end"/>
      </w:r>
      <w:r w:rsidR="00394724" w:rsidRPr="00E60289">
        <w:rPr>
          <w:rFonts w:ascii="Times New Roman" w:hAnsi="Times New Roman" w:cs="Times New Roman"/>
          <w:sz w:val="24"/>
          <w:szCs w:val="24"/>
        </w:rPr>
        <w:t>d). However, differences in soil</w:t>
      </w:r>
      <w:r w:rsidR="00C77B3B">
        <w:rPr>
          <w:rFonts w:ascii="Times New Roman" w:hAnsi="Times New Roman" w:cs="Times New Roman"/>
          <w:sz w:val="24"/>
          <w:szCs w:val="24"/>
        </w:rPr>
        <w:t>s</w:t>
      </w:r>
      <w:r w:rsidR="00394724" w:rsidRPr="00E60289">
        <w:rPr>
          <w:rFonts w:ascii="Times New Roman" w:hAnsi="Times New Roman" w:cs="Times New Roman"/>
          <w:sz w:val="24"/>
          <w:szCs w:val="24"/>
        </w:rPr>
        <w:t>, crop</w:t>
      </w:r>
      <w:r w:rsidR="00C77B3B">
        <w:rPr>
          <w:rFonts w:ascii="Times New Roman" w:hAnsi="Times New Roman" w:cs="Times New Roman"/>
          <w:sz w:val="24"/>
          <w:szCs w:val="24"/>
        </w:rPr>
        <w:t>s</w:t>
      </w:r>
      <w:r w:rsidR="00394724" w:rsidRPr="00E60289">
        <w:rPr>
          <w:rFonts w:ascii="Times New Roman" w:hAnsi="Times New Roman" w:cs="Times New Roman"/>
          <w:sz w:val="24"/>
          <w:szCs w:val="24"/>
        </w:rPr>
        <w:t xml:space="preserve"> and rainfall patterns</w:t>
      </w:r>
      <w:r w:rsidR="00394724">
        <w:rPr>
          <w:rFonts w:ascii="Times New Roman" w:hAnsi="Times New Roman" w:cs="Times New Roman"/>
          <w:sz w:val="24"/>
          <w:szCs w:val="24"/>
        </w:rPr>
        <w:t xml:space="preserve"> (as opposed to cumulative rainfall)</w:t>
      </w:r>
      <w:r w:rsidR="00394724" w:rsidRPr="00E60289">
        <w:rPr>
          <w:rFonts w:ascii="Times New Roman" w:hAnsi="Times New Roman" w:cs="Times New Roman"/>
          <w:sz w:val="24"/>
          <w:szCs w:val="24"/>
        </w:rPr>
        <w:t xml:space="preserve"> could also explain the different</w:t>
      </w:r>
      <w:r w:rsidR="00394724">
        <w:rPr>
          <w:rFonts w:ascii="Times New Roman" w:hAnsi="Times New Roman" w:cs="Times New Roman"/>
          <w:sz w:val="24"/>
          <w:szCs w:val="24"/>
        </w:rPr>
        <w:t xml:space="preserve"> experimentally observed </w:t>
      </w:r>
      <w:r w:rsidR="00394724" w:rsidRPr="00E60289">
        <w:rPr>
          <w:rFonts w:ascii="Times New Roman" w:hAnsi="Times New Roman" w:cs="Times New Roman"/>
          <w:sz w:val="24"/>
          <w:szCs w:val="24"/>
        </w:rPr>
        <w:t xml:space="preserve">trend with earlier fertilisation times. </w:t>
      </w:r>
    </w:p>
    <w:p w14:paraId="27A5C4E7" w14:textId="6D01213E" w:rsidR="007A5CB1" w:rsidRPr="007A5CB1" w:rsidRDefault="00394724" w:rsidP="009A6447">
      <w:pPr>
        <w:spacing w:line="480" w:lineRule="auto"/>
        <w:jc w:val="both"/>
        <w:rPr>
          <w:rFonts w:ascii="Times New Roman" w:hAnsi="Times New Roman" w:cs="Times New Roman"/>
          <w:sz w:val="24"/>
          <w:szCs w:val="24"/>
        </w:rPr>
      </w:pPr>
      <w:r w:rsidRPr="00E60289">
        <w:rPr>
          <w:rFonts w:ascii="Times New Roman" w:hAnsi="Times New Roman" w:cs="Times New Roman"/>
          <w:sz w:val="24"/>
          <w:szCs w:val="24"/>
        </w:rPr>
        <w:t xml:space="preserve">In another meta-analysis of rainfall and </w:t>
      </w:r>
      <w:r w:rsidR="00236BF4">
        <w:rPr>
          <w:rFonts w:ascii="Times New Roman" w:hAnsi="Times New Roman" w:cs="Times New Roman"/>
          <w:sz w:val="24"/>
          <w:szCs w:val="24"/>
        </w:rPr>
        <w:t>N</w:t>
      </w:r>
      <w:r w:rsidR="00E82934">
        <w:rPr>
          <w:rFonts w:ascii="Times New Roman" w:hAnsi="Times New Roman" w:cs="Times New Roman"/>
          <w:sz w:val="24"/>
          <w:szCs w:val="24"/>
        </w:rPr>
        <w:t>UE</w:t>
      </w:r>
      <w:r w:rsidRPr="00E60289">
        <w:rPr>
          <w:rFonts w:ascii="Times New Roman" w:hAnsi="Times New Roman" w:cs="Times New Roman"/>
          <w:sz w:val="24"/>
          <w:szCs w:val="24"/>
        </w:rPr>
        <w:t xml:space="preserve"> from around the world, </w:t>
      </w:r>
      <w:hyperlink w:anchor="_ENREF_29" w:tooltip="Li, 2020 #316" w:history="1">
        <w:r w:rsidR="0022534B" w:rsidRPr="00E60289">
          <w:rPr>
            <w:rFonts w:ascii="Times New Roman" w:hAnsi="Times New Roman" w:cs="Times New Roman"/>
            <w:sz w:val="24"/>
            <w:szCs w:val="24"/>
          </w:rPr>
          <w:fldChar w:fldCharType="begin"/>
        </w:r>
        <w:r w:rsidR="0022534B">
          <w:rPr>
            <w:rFonts w:ascii="Times New Roman" w:hAnsi="Times New Roman" w:cs="Times New Roman"/>
            <w:sz w:val="24"/>
            <w:szCs w:val="24"/>
          </w:rPr>
          <w:instrText xml:space="preserve"> ADDIN EN.CITE &lt;EndNote&gt;&lt;Cite AuthorYear="1"&gt;&lt;Author&gt;Li&lt;/Author&gt;&lt;Year&gt;2020&lt;/Year&gt;&lt;RecNum&gt;316&lt;/RecNum&gt;&lt;DisplayText&gt;Li et al. (2020&lt;/DisplayText&gt;&lt;record&gt;&lt;rec-number&gt;316&lt;/rec-number&gt;&lt;foreign-keys&gt;&lt;key app="EN" db-id="0sapex5pfwrt05ep5w3x2zd0tdt9050e5fax" timestamp="1594719624"&gt;316&lt;/key&gt;&lt;/foreign-keys&gt;&lt;ref-type name="Journal Article"&gt;17&lt;/ref-type&gt;&lt;contributors&gt;&lt;authors&gt;&lt;author&gt;Li, Yuan&lt;/author&gt;&lt;author&gt;Cui, Song&lt;/author&gt;&lt;author&gt;Zhang, Zhixin&lt;/author&gt;&lt;author&gt;Zhuang, Kezhang&lt;/author&gt;&lt;author&gt;Wang, Zhennan&lt;/author&gt;&lt;author&gt;Zhang, Qingping&lt;/author&gt;&lt;/authors&gt;&lt;/contributors&gt;&lt;titles&gt;&lt;title&gt;Determining effects of water and nitrogen input on maize (Zea mays) yield, water-and nitrogen-use efficiency: A global synthesis&lt;/title&gt;&lt;secondary-title&gt;Scientific reports&lt;/secondary-title&gt;&lt;/titles&gt;&lt;periodical&gt;&lt;full-title&gt;Scientific reports&lt;/full-title&gt;&lt;/periodical&gt;&lt;pages&gt;1-12&lt;/pages&gt;&lt;volume&gt;10&lt;/volume&gt;&lt;number&gt;1&lt;/number&gt;&lt;dates&gt;&lt;year&gt;2020&lt;/year&gt;&lt;/dates&gt;&lt;isbn&gt;2045-2322&lt;/isbn&gt;&lt;urls&gt;&lt;/urls&gt;&lt;/record&gt;&lt;/Cite&gt;&lt;/EndNote&gt;</w:instrText>
        </w:r>
        <w:r w:rsidR="0022534B" w:rsidRPr="00E60289">
          <w:rPr>
            <w:rFonts w:ascii="Times New Roman" w:hAnsi="Times New Roman" w:cs="Times New Roman"/>
            <w:sz w:val="24"/>
            <w:szCs w:val="24"/>
          </w:rPr>
          <w:fldChar w:fldCharType="separate"/>
        </w:r>
        <w:r w:rsidR="0022534B">
          <w:rPr>
            <w:rFonts w:ascii="Times New Roman" w:hAnsi="Times New Roman" w:cs="Times New Roman"/>
            <w:noProof/>
            <w:sz w:val="24"/>
            <w:szCs w:val="24"/>
          </w:rPr>
          <w:t>Li et al. (2020</w:t>
        </w:r>
        <w:r w:rsidR="0022534B" w:rsidRPr="00E60289">
          <w:rPr>
            <w:rFonts w:ascii="Times New Roman" w:hAnsi="Times New Roman" w:cs="Times New Roman"/>
            <w:sz w:val="24"/>
            <w:szCs w:val="24"/>
          </w:rPr>
          <w:fldChar w:fldCharType="end"/>
        </w:r>
      </w:hyperlink>
      <w:r w:rsidR="00707E59">
        <w:rPr>
          <w:rFonts w:ascii="Times New Roman" w:hAnsi="Times New Roman" w:cs="Times New Roman"/>
          <w:sz w:val="24"/>
          <w:szCs w:val="24"/>
        </w:rPr>
        <w:t>)</w:t>
      </w:r>
      <w:r w:rsidRPr="00E60289">
        <w:rPr>
          <w:rFonts w:ascii="Times New Roman" w:hAnsi="Times New Roman" w:cs="Times New Roman"/>
          <w:sz w:val="24"/>
          <w:szCs w:val="24"/>
        </w:rPr>
        <w:t xml:space="preserve"> found that </w:t>
      </w:r>
      <w:r w:rsidR="00236BF4">
        <w:rPr>
          <w:rFonts w:ascii="Times New Roman" w:hAnsi="Times New Roman" w:cs="Times New Roman"/>
          <w:sz w:val="24"/>
          <w:szCs w:val="24"/>
        </w:rPr>
        <w:t>N</w:t>
      </w:r>
      <w:r w:rsidR="00E82934">
        <w:rPr>
          <w:rFonts w:ascii="Times New Roman" w:hAnsi="Times New Roman" w:cs="Times New Roman"/>
          <w:sz w:val="24"/>
          <w:szCs w:val="24"/>
        </w:rPr>
        <w:t xml:space="preserve">UE </w:t>
      </w:r>
      <w:r w:rsidRPr="00E60289">
        <w:rPr>
          <w:rFonts w:ascii="Times New Roman" w:hAnsi="Times New Roman" w:cs="Times New Roman"/>
          <w:sz w:val="24"/>
          <w:szCs w:val="24"/>
        </w:rPr>
        <w:t>increased linearly with water input until exceeding 311 mm</w:t>
      </w:r>
      <w:r w:rsidR="00EA19FD">
        <w:rPr>
          <w:rFonts w:ascii="Times New Roman" w:hAnsi="Times New Roman" w:cs="Times New Roman"/>
          <w:sz w:val="24"/>
          <w:szCs w:val="24"/>
        </w:rPr>
        <w:t xml:space="preserve"> for the growing season</w:t>
      </w:r>
      <w:r>
        <w:rPr>
          <w:rFonts w:ascii="Times New Roman" w:hAnsi="Times New Roman" w:cs="Times New Roman"/>
          <w:sz w:val="24"/>
          <w:szCs w:val="24"/>
        </w:rPr>
        <w:t>;</w:t>
      </w:r>
      <w:r w:rsidRPr="00E60289">
        <w:rPr>
          <w:rFonts w:ascii="Times New Roman" w:hAnsi="Times New Roman" w:cs="Times New Roman"/>
          <w:sz w:val="24"/>
          <w:szCs w:val="24"/>
        </w:rPr>
        <w:t xml:space="preserve"> from then it decreased linearly, although little of the variance was explained by these lines. This is consistent with our finding that dry years can cause poor mobility and wet years cause leaching</w:t>
      </w:r>
      <w:r w:rsidR="00CE5F83">
        <w:rPr>
          <w:rFonts w:ascii="Times New Roman" w:hAnsi="Times New Roman" w:cs="Times New Roman"/>
          <w:sz w:val="24"/>
          <w:szCs w:val="24"/>
        </w:rPr>
        <w:t>, both</w:t>
      </w:r>
      <w:r w:rsidRPr="00E60289">
        <w:rPr>
          <w:rFonts w:ascii="Times New Roman" w:hAnsi="Times New Roman" w:cs="Times New Roman"/>
          <w:sz w:val="24"/>
          <w:szCs w:val="24"/>
        </w:rPr>
        <w:t xml:space="preserve"> resulting in poor </w:t>
      </w:r>
      <w:r w:rsidR="00E82934">
        <w:rPr>
          <w:rFonts w:ascii="Times New Roman" w:hAnsi="Times New Roman" w:cs="Times New Roman"/>
          <w:sz w:val="24"/>
          <w:szCs w:val="24"/>
        </w:rPr>
        <w:t>NUE</w:t>
      </w:r>
      <w:r w:rsidRPr="00E60289">
        <w:rPr>
          <w:rFonts w:ascii="Times New Roman" w:hAnsi="Times New Roman" w:cs="Times New Roman"/>
          <w:sz w:val="24"/>
          <w:szCs w:val="24"/>
        </w:rPr>
        <w:t xml:space="preserve"> (</w:t>
      </w: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REF _Ref43992253 \h  \* MERGEFORMAT </w:instrText>
      </w:r>
      <w:r w:rsidRPr="00E60289">
        <w:rPr>
          <w:rFonts w:ascii="Times New Roman" w:hAnsi="Times New Roman" w:cs="Times New Roman"/>
          <w:sz w:val="24"/>
          <w:szCs w:val="24"/>
        </w:rPr>
      </w:r>
      <w:r w:rsidRPr="00E60289">
        <w:rPr>
          <w:rFonts w:ascii="Times New Roman" w:hAnsi="Times New Roman" w:cs="Times New Roman"/>
          <w:sz w:val="24"/>
          <w:szCs w:val="24"/>
        </w:rPr>
        <w:fldChar w:fldCharType="separate"/>
      </w:r>
      <w:r w:rsidRPr="00E60289">
        <w:rPr>
          <w:rFonts w:ascii="Times New Roman" w:hAnsi="Times New Roman" w:cs="Times New Roman"/>
          <w:sz w:val="24"/>
          <w:szCs w:val="24"/>
        </w:rPr>
        <w:t xml:space="preserve">Figure </w:t>
      </w:r>
      <w:r>
        <w:rPr>
          <w:rFonts w:ascii="Times New Roman" w:hAnsi="Times New Roman" w:cs="Times New Roman"/>
          <w:noProof/>
          <w:sz w:val="24"/>
          <w:szCs w:val="24"/>
        </w:rPr>
        <w:t>5</w:t>
      </w:r>
      <w:r w:rsidRPr="00E60289">
        <w:rPr>
          <w:rFonts w:ascii="Times New Roman" w:hAnsi="Times New Roman" w:cs="Times New Roman"/>
          <w:sz w:val="24"/>
          <w:szCs w:val="24"/>
        </w:rPr>
        <w:fldChar w:fldCharType="end"/>
      </w:r>
      <w:r w:rsidRPr="00E60289">
        <w:rPr>
          <w:rFonts w:ascii="Times New Roman" w:hAnsi="Times New Roman" w:cs="Times New Roman"/>
          <w:sz w:val="24"/>
          <w:szCs w:val="24"/>
        </w:rPr>
        <w:t xml:space="preserve">).  In drier years, the reduced water availability limits plant growth thereby lowering the </w:t>
      </w:r>
      <w:r w:rsidR="00236BF4">
        <w:rPr>
          <w:rFonts w:ascii="Times New Roman" w:hAnsi="Times New Roman" w:cs="Times New Roman"/>
          <w:sz w:val="24"/>
          <w:szCs w:val="24"/>
        </w:rPr>
        <w:t>N</w:t>
      </w:r>
      <w:r w:rsidRPr="00E60289">
        <w:rPr>
          <w:rFonts w:ascii="Times New Roman" w:hAnsi="Times New Roman" w:cs="Times New Roman"/>
          <w:sz w:val="24"/>
          <w:szCs w:val="24"/>
        </w:rPr>
        <w:t xml:space="preserve"> requirements </w:t>
      </w:r>
      <w:r w:rsidR="00A71D54">
        <w:rPr>
          <w:rFonts w:ascii="Times New Roman" w:hAnsi="Times New Roman" w:cs="Times New Roman"/>
          <w:sz w:val="24"/>
          <w:szCs w:val="24"/>
        </w:rPr>
        <w:t>of</w:t>
      </w:r>
      <w:r w:rsidR="003B5875">
        <w:rPr>
          <w:rFonts w:ascii="Times New Roman" w:hAnsi="Times New Roman" w:cs="Times New Roman"/>
          <w:sz w:val="24"/>
          <w:szCs w:val="24"/>
        </w:rPr>
        <w:t xml:space="preserve"> </w:t>
      </w:r>
      <w:r w:rsidRPr="00E60289">
        <w:rPr>
          <w:rFonts w:ascii="Times New Roman" w:hAnsi="Times New Roman" w:cs="Times New Roman"/>
          <w:sz w:val="24"/>
          <w:szCs w:val="24"/>
        </w:rPr>
        <w:t>the crop which is often not accounted</w:t>
      </w:r>
      <w:r>
        <w:rPr>
          <w:rFonts w:ascii="Times New Roman" w:hAnsi="Times New Roman" w:cs="Times New Roman"/>
          <w:sz w:val="24"/>
          <w:szCs w:val="24"/>
        </w:rPr>
        <w:t xml:space="preserve"> for</w:t>
      </w:r>
      <w:r w:rsidRPr="00E60289">
        <w:rPr>
          <w:rFonts w:ascii="Times New Roman" w:hAnsi="Times New Roman" w:cs="Times New Roman"/>
          <w:sz w:val="24"/>
          <w:szCs w:val="24"/>
        </w:rPr>
        <w:t xml:space="preserve"> when deciding the quantity of fertiliser to apply </w:t>
      </w:r>
      <w:r w:rsidRPr="00E60289">
        <w:rPr>
          <w:rFonts w:ascii="Times New Roman" w:hAnsi="Times New Roman" w:cs="Times New Roman"/>
          <w:sz w:val="24"/>
          <w:szCs w:val="24"/>
        </w:rPr>
        <w:fldChar w:fldCharType="begin"/>
      </w:r>
      <w:r w:rsidR="003B0D73">
        <w:rPr>
          <w:rFonts w:ascii="Times New Roman" w:hAnsi="Times New Roman" w:cs="Times New Roman"/>
          <w:sz w:val="24"/>
          <w:szCs w:val="24"/>
        </w:rPr>
        <w:instrText xml:space="preserve"> ADDIN EN.CITE &lt;EndNote&gt;&lt;Cite&gt;&lt;Author&gt;Bowles&lt;/Author&gt;&lt;Year&gt;2018&lt;/Year&gt;&lt;RecNum&gt;314&lt;/RecNum&gt;&lt;DisplayText&gt;(Bowles et al., 2018)&lt;/DisplayText&gt;&lt;record&gt;&lt;rec-number&gt;314&lt;/rec-number&gt;&lt;foreign-keys&gt;&lt;key app="EN" db-id="0sapex5pfwrt05ep5w3x2zd0tdt9050e5fax" timestamp="1594028685"&gt;314&lt;/key&gt;&lt;/foreign-keys&gt;&lt;ref-type name="Journal Article"&gt;17&lt;/ref-type&gt;&lt;contributors&gt;&lt;authors&gt;&lt;author&gt;Bowles, Timothy M&lt;/author&gt;&lt;author&gt;Atallah, Shady S&lt;/author&gt;&lt;author&gt;Campbell, Eleanor E&lt;/author&gt;&lt;author&gt;Gaudin, Amélie CM&lt;/author&gt;&lt;author&gt;Wieder, William R&lt;/author&gt;&lt;author&gt;Grandy, A Stuart&lt;/author&gt;&lt;/authors&gt;&lt;/contributors&gt;&lt;titles&gt;&lt;title&gt;Addressing agricultural nitrogen losses in a changing climate&lt;/title&gt;&lt;secondary-title&gt;Nature Sustainability&lt;/secondary-title&gt;&lt;/titles&gt;&lt;periodical&gt;&lt;full-title&gt;Nature Sustainability&lt;/full-title&gt;&lt;/periodical&gt;&lt;pages&gt;399-408&lt;/pages&gt;&lt;volume&gt;1&lt;/volume&gt;&lt;number&gt;8&lt;/number&gt;&lt;dates&gt;&lt;year&gt;2018&lt;/year&gt;&lt;/dates&gt;&lt;isbn&gt;2398-9629&lt;/isbn&gt;&lt;urls&gt;&lt;/urls&gt;&lt;/record&gt;&lt;/Cite&gt;&lt;/EndNote&gt;</w:instrText>
      </w:r>
      <w:r w:rsidRPr="00E60289">
        <w:rPr>
          <w:rFonts w:ascii="Times New Roman" w:hAnsi="Times New Roman" w:cs="Times New Roman"/>
          <w:sz w:val="24"/>
          <w:szCs w:val="24"/>
        </w:rPr>
        <w:fldChar w:fldCharType="separate"/>
      </w:r>
      <w:r w:rsidR="003B0D73">
        <w:rPr>
          <w:rFonts w:ascii="Times New Roman" w:hAnsi="Times New Roman" w:cs="Times New Roman"/>
          <w:noProof/>
          <w:sz w:val="24"/>
          <w:szCs w:val="24"/>
        </w:rPr>
        <w:t>(</w:t>
      </w:r>
      <w:hyperlink w:anchor="_ENREF_6" w:tooltip="Bowles, 2018 #314" w:history="1">
        <w:r w:rsidR="0022534B">
          <w:rPr>
            <w:rFonts w:ascii="Times New Roman" w:hAnsi="Times New Roman" w:cs="Times New Roman"/>
            <w:noProof/>
            <w:sz w:val="24"/>
            <w:szCs w:val="24"/>
          </w:rPr>
          <w:t>Bowles et al., 2018</w:t>
        </w:r>
      </w:hyperlink>
      <w:r w:rsidR="003B0D73">
        <w:rPr>
          <w:rFonts w:ascii="Times New Roman" w:hAnsi="Times New Roman" w:cs="Times New Roman"/>
          <w:noProof/>
          <w:sz w:val="24"/>
          <w:szCs w:val="24"/>
        </w:rPr>
        <w:t>)</w:t>
      </w:r>
      <w:r w:rsidRPr="00E60289">
        <w:rPr>
          <w:rFonts w:ascii="Times New Roman" w:hAnsi="Times New Roman" w:cs="Times New Roman"/>
          <w:sz w:val="24"/>
          <w:szCs w:val="24"/>
        </w:rPr>
        <w:fldChar w:fldCharType="end"/>
      </w:r>
      <w:r w:rsidRPr="00E60289">
        <w:rPr>
          <w:rFonts w:ascii="Times New Roman" w:hAnsi="Times New Roman" w:cs="Times New Roman"/>
          <w:sz w:val="24"/>
          <w:szCs w:val="24"/>
        </w:rPr>
        <w:t xml:space="preserve">. </w:t>
      </w:r>
      <w:r w:rsidR="00CE5F83">
        <w:rPr>
          <w:rFonts w:ascii="Times New Roman" w:hAnsi="Times New Roman" w:cs="Times New Roman"/>
          <w:sz w:val="24"/>
          <w:szCs w:val="24"/>
        </w:rPr>
        <w:t>However, our model did</w:t>
      </w:r>
      <w:r w:rsidRPr="00E60289">
        <w:rPr>
          <w:rFonts w:ascii="Times New Roman" w:hAnsi="Times New Roman" w:cs="Times New Roman"/>
          <w:sz w:val="24"/>
          <w:szCs w:val="24"/>
        </w:rPr>
        <w:t xml:space="preserve"> not consider reduced root growth due to water shortage, which could possibly explain the less severe effect of low precipitation on </w:t>
      </w:r>
      <w:r w:rsidR="00E82934">
        <w:rPr>
          <w:rFonts w:ascii="Times New Roman" w:hAnsi="Times New Roman" w:cs="Times New Roman"/>
          <w:sz w:val="24"/>
          <w:szCs w:val="24"/>
        </w:rPr>
        <w:t>NUE</w:t>
      </w:r>
      <w:r w:rsidRPr="00E60289">
        <w:rPr>
          <w:rFonts w:ascii="Times New Roman" w:hAnsi="Times New Roman" w:cs="Times New Roman"/>
          <w:sz w:val="24"/>
          <w:szCs w:val="24"/>
        </w:rPr>
        <w:t xml:space="preserve"> compared to the</w:t>
      </w:r>
      <w:r w:rsidR="00A71D54">
        <w:rPr>
          <w:rFonts w:ascii="Times New Roman" w:hAnsi="Times New Roman" w:cs="Times New Roman"/>
          <w:sz w:val="24"/>
          <w:szCs w:val="24"/>
        </w:rPr>
        <w:t>se</w:t>
      </w:r>
      <w:r w:rsidRPr="00E60289">
        <w:rPr>
          <w:rFonts w:ascii="Times New Roman" w:hAnsi="Times New Roman" w:cs="Times New Roman"/>
          <w:sz w:val="24"/>
          <w:szCs w:val="24"/>
        </w:rPr>
        <w:t xml:space="preserve"> </w:t>
      </w:r>
      <w:r w:rsidR="00A71D54">
        <w:rPr>
          <w:rFonts w:ascii="Times New Roman" w:hAnsi="Times New Roman" w:cs="Times New Roman"/>
          <w:sz w:val="24"/>
          <w:szCs w:val="24"/>
        </w:rPr>
        <w:t xml:space="preserve">published </w:t>
      </w:r>
      <w:r w:rsidRPr="00E60289">
        <w:rPr>
          <w:rFonts w:ascii="Times New Roman" w:hAnsi="Times New Roman" w:cs="Times New Roman"/>
          <w:sz w:val="24"/>
          <w:szCs w:val="24"/>
        </w:rPr>
        <w:t>meta-analys</w:t>
      </w:r>
      <w:r w:rsidR="00A71D54">
        <w:rPr>
          <w:rFonts w:ascii="Times New Roman" w:hAnsi="Times New Roman" w:cs="Times New Roman"/>
          <w:sz w:val="24"/>
          <w:szCs w:val="24"/>
        </w:rPr>
        <w:t>e</w:t>
      </w:r>
      <w:r w:rsidRPr="00E60289">
        <w:rPr>
          <w:rFonts w:ascii="Times New Roman" w:hAnsi="Times New Roman" w:cs="Times New Roman"/>
          <w:sz w:val="24"/>
          <w:szCs w:val="24"/>
        </w:rPr>
        <w:t xml:space="preserve">s. Our results show (and in agreement with </w:t>
      </w:r>
      <w:hyperlink w:anchor="_ENREF_36" w:tooltip="Powlson, 1992 #307" w:history="1">
        <w:r w:rsidR="0022534B" w:rsidRPr="00E60289">
          <w:rPr>
            <w:rFonts w:ascii="Times New Roman" w:hAnsi="Times New Roman" w:cs="Times New Roman"/>
            <w:sz w:val="24"/>
            <w:szCs w:val="24"/>
          </w:rPr>
          <w:fldChar w:fldCharType="begin"/>
        </w:r>
        <w:r w:rsidR="0022534B">
          <w:rPr>
            <w:rFonts w:ascii="Times New Roman" w:hAnsi="Times New Roman" w:cs="Times New Roman"/>
            <w:sz w:val="24"/>
            <w:szCs w:val="24"/>
          </w:rPr>
          <w:instrText xml:space="preserve"> ADDIN EN.CITE &lt;EndNote&gt;&lt;Cite AuthorYear="1"&gt;&lt;Author&gt;Powlson&lt;/Author&gt;&lt;Year&gt;1992&lt;/Year&gt;&lt;RecNum&gt;307&lt;/RecNum&gt;&lt;DisplayText&gt;Powlson et al. (1992&lt;/DisplayText&gt;&lt;record&gt;&lt;rec-number&gt;307&lt;/rec-number&gt;&lt;foreign-keys&gt;&lt;key app="EN" db-id="0sapex5pfwrt05ep5w3x2zd0tdt9050e5fax" timestamp="1591699173"&gt;307&lt;/key&gt;&lt;/foreign-keys&gt;&lt;ref-type name="Journal Article"&gt;17&lt;/ref-type&gt;&lt;contributors&gt;&lt;authors&gt;&lt;author&gt;Powlson, DS&lt;/author&gt;&lt;author&gt;Hart, PBS&lt;/author&gt;&lt;author&gt;Poulton, PR&lt;/author&gt;&lt;author&gt;Johnston, AE&lt;/author&gt;&lt;author&gt;Jenkinson, DS&lt;/author&gt;&lt;/authors&gt;&lt;/contributors&gt;&lt;titles&gt;&lt;title&gt;Influence of soil type, crop management and weather on the recovery of 15 N-labelled fertilizer applied to winter wheat in spring&lt;/title&gt;&lt;secondary-title&gt;The Journal of Agricultural Science&lt;/secondary-title&gt;&lt;/titles&gt;&lt;periodical&gt;&lt;full-title&gt;The Journal of Agricultural Science&lt;/full-title&gt;&lt;/periodical&gt;&lt;pages&gt;83-100&lt;/pages&gt;&lt;volume&gt;118&lt;/volume&gt;&lt;number&gt;1&lt;/number&gt;&lt;dates&gt;&lt;year&gt;1992&lt;/year&gt;&lt;/dates&gt;&lt;isbn&gt;1469-5146&lt;/isbn&gt;&lt;urls&gt;&lt;/urls&gt;&lt;/record&gt;&lt;/Cite&gt;&lt;/EndNote&gt;</w:instrText>
        </w:r>
        <w:r w:rsidR="0022534B" w:rsidRPr="00E60289">
          <w:rPr>
            <w:rFonts w:ascii="Times New Roman" w:hAnsi="Times New Roman" w:cs="Times New Roman"/>
            <w:sz w:val="24"/>
            <w:szCs w:val="24"/>
          </w:rPr>
          <w:fldChar w:fldCharType="separate"/>
        </w:r>
        <w:r w:rsidR="0022534B">
          <w:rPr>
            <w:rFonts w:ascii="Times New Roman" w:hAnsi="Times New Roman" w:cs="Times New Roman"/>
            <w:noProof/>
            <w:sz w:val="24"/>
            <w:szCs w:val="24"/>
          </w:rPr>
          <w:t>Powlson et al. (1992</w:t>
        </w:r>
        <w:r w:rsidR="0022534B" w:rsidRPr="00E60289">
          <w:rPr>
            <w:rFonts w:ascii="Times New Roman" w:hAnsi="Times New Roman" w:cs="Times New Roman"/>
            <w:sz w:val="24"/>
            <w:szCs w:val="24"/>
          </w:rPr>
          <w:fldChar w:fldCharType="end"/>
        </w:r>
      </w:hyperlink>
      <w:r w:rsidRPr="00E60289">
        <w:rPr>
          <w:rFonts w:ascii="Times New Roman" w:hAnsi="Times New Roman" w:cs="Times New Roman"/>
          <w:sz w:val="24"/>
          <w:szCs w:val="24"/>
        </w:rPr>
        <w:t>)</w:t>
      </w:r>
      <w:r w:rsidR="00707E59">
        <w:rPr>
          <w:rFonts w:ascii="Times New Roman" w:hAnsi="Times New Roman" w:cs="Times New Roman"/>
          <w:sz w:val="24"/>
          <w:szCs w:val="24"/>
        </w:rPr>
        <w:t>)</w:t>
      </w:r>
      <w:r w:rsidRPr="00E60289">
        <w:rPr>
          <w:rFonts w:ascii="Times New Roman" w:hAnsi="Times New Roman" w:cs="Times New Roman"/>
          <w:sz w:val="24"/>
          <w:szCs w:val="24"/>
        </w:rPr>
        <w:t xml:space="preserve"> that consideration to rainfall a few weeks post fertilisation would explain more variation in </w:t>
      </w:r>
      <w:r w:rsidR="00E82934">
        <w:rPr>
          <w:rFonts w:ascii="Times New Roman" w:hAnsi="Times New Roman" w:cs="Times New Roman"/>
          <w:sz w:val="24"/>
          <w:szCs w:val="24"/>
        </w:rPr>
        <w:t>NUE</w:t>
      </w:r>
      <w:r w:rsidRPr="00E60289">
        <w:rPr>
          <w:rFonts w:ascii="Times New Roman" w:hAnsi="Times New Roman" w:cs="Times New Roman"/>
          <w:sz w:val="24"/>
          <w:szCs w:val="24"/>
        </w:rPr>
        <w:t xml:space="preserve"> in the meta-analys</w:t>
      </w:r>
      <w:r w:rsidR="00A71D54">
        <w:rPr>
          <w:rFonts w:ascii="Times New Roman" w:hAnsi="Times New Roman" w:cs="Times New Roman"/>
          <w:sz w:val="24"/>
          <w:szCs w:val="24"/>
        </w:rPr>
        <w:t>e</w:t>
      </w:r>
      <w:r w:rsidRPr="00E60289">
        <w:rPr>
          <w:rFonts w:ascii="Times New Roman" w:hAnsi="Times New Roman" w:cs="Times New Roman"/>
          <w:sz w:val="24"/>
          <w:szCs w:val="24"/>
        </w:rPr>
        <w:t xml:space="preserve">s of  </w:t>
      </w:r>
      <w:hyperlink w:anchor="_ENREF_29" w:tooltip="Li, 2020 #316" w:history="1">
        <w:r w:rsidR="0022534B" w:rsidRPr="00E60289">
          <w:rPr>
            <w:rFonts w:ascii="Times New Roman" w:hAnsi="Times New Roman" w:cs="Times New Roman"/>
            <w:sz w:val="24"/>
            <w:szCs w:val="24"/>
          </w:rPr>
          <w:fldChar w:fldCharType="begin"/>
        </w:r>
        <w:r w:rsidR="0022534B">
          <w:rPr>
            <w:rFonts w:ascii="Times New Roman" w:hAnsi="Times New Roman" w:cs="Times New Roman"/>
            <w:sz w:val="24"/>
            <w:szCs w:val="24"/>
          </w:rPr>
          <w:instrText xml:space="preserve"> ADDIN EN.CITE &lt;EndNote&gt;&lt;Cite AuthorYear="1"&gt;&lt;Author&gt;Li&lt;/Author&gt;&lt;Year&gt;2020&lt;/Year&gt;&lt;RecNum&gt;316&lt;/RecNum&gt;&lt;DisplayText&gt;Li et al. (2020&lt;/DisplayText&gt;&lt;record&gt;&lt;rec-number&gt;316&lt;/rec-number&gt;&lt;foreign-keys&gt;&lt;key app="EN" db-id="0sapex5pfwrt05ep5w3x2zd0tdt9050e5fax" timestamp="1594719624"&gt;316&lt;/key&gt;&lt;/foreign-keys&gt;&lt;ref-type name="Journal Article"&gt;17&lt;/ref-type&gt;&lt;contributors&gt;&lt;authors&gt;&lt;author&gt;Li, Yuan&lt;/author&gt;&lt;author&gt;Cui, Song&lt;/author&gt;&lt;author&gt;Zhang, Zhixin&lt;/author&gt;&lt;author&gt;Zhuang, Kezhang&lt;/author&gt;&lt;author&gt;Wang, Zhennan&lt;/author&gt;&lt;author&gt;Zhang, Qingping&lt;/author&gt;&lt;/authors&gt;&lt;/contributors&gt;&lt;titles&gt;&lt;title&gt;Determining effects of water and nitrogen input on maize (Zea mays) yield, water-and nitrogen-use efficiency: A global synthesis&lt;/title&gt;&lt;secondary-title&gt;Scientific reports&lt;/secondary-title&gt;&lt;/titles&gt;&lt;periodical&gt;&lt;full-title&gt;Scientific reports&lt;/full-title&gt;&lt;/periodical&gt;&lt;pages&gt;1-12&lt;/pages&gt;&lt;volume&gt;10&lt;/volume&gt;&lt;number&gt;1&lt;/number&gt;&lt;dates&gt;&lt;year&gt;2020&lt;/year&gt;&lt;/dates&gt;&lt;isbn&gt;2045-2322&lt;/isbn&gt;&lt;urls&gt;&lt;/urls&gt;&lt;/record&gt;&lt;/Cite&gt;&lt;/EndNote&gt;</w:instrText>
        </w:r>
        <w:r w:rsidR="0022534B" w:rsidRPr="00E60289">
          <w:rPr>
            <w:rFonts w:ascii="Times New Roman" w:hAnsi="Times New Roman" w:cs="Times New Roman"/>
            <w:sz w:val="24"/>
            <w:szCs w:val="24"/>
          </w:rPr>
          <w:fldChar w:fldCharType="separate"/>
        </w:r>
        <w:r w:rsidR="0022534B">
          <w:rPr>
            <w:rFonts w:ascii="Times New Roman" w:hAnsi="Times New Roman" w:cs="Times New Roman"/>
            <w:noProof/>
            <w:sz w:val="24"/>
            <w:szCs w:val="24"/>
          </w:rPr>
          <w:t>Li et al. (2020</w:t>
        </w:r>
        <w:r w:rsidR="0022534B" w:rsidRPr="00E60289">
          <w:rPr>
            <w:rFonts w:ascii="Times New Roman" w:hAnsi="Times New Roman" w:cs="Times New Roman"/>
            <w:sz w:val="24"/>
            <w:szCs w:val="24"/>
          </w:rPr>
          <w:fldChar w:fldCharType="end"/>
        </w:r>
      </w:hyperlink>
      <w:r w:rsidR="00707E59">
        <w:rPr>
          <w:rFonts w:ascii="Times New Roman" w:hAnsi="Times New Roman" w:cs="Times New Roman"/>
          <w:sz w:val="24"/>
          <w:szCs w:val="24"/>
        </w:rPr>
        <w:t>)</w:t>
      </w:r>
      <w:r w:rsidRPr="00E60289">
        <w:rPr>
          <w:rFonts w:ascii="Times New Roman" w:hAnsi="Times New Roman" w:cs="Times New Roman"/>
          <w:sz w:val="24"/>
          <w:szCs w:val="24"/>
        </w:rPr>
        <w:t xml:space="preserve"> and </w:t>
      </w:r>
      <w:hyperlink w:anchor="_ENREF_6" w:tooltip="Bowles, 2018 #314" w:history="1">
        <w:r w:rsidR="0022534B" w:rsidRPr="00E60289">
          <w:rPr>
            <w:rFonts w:ascii="Times New Roman" w:hAnsi="Times New Roman" w:cs="Times New Roman"/>
            <w:sz w:val="24"/>
            <w:szCs w:val="24"/>
          </w:rPr>
          <w:fldChar w:fldCharType="begin"/>
        </w:r>
        <w:r w:rsidR="0022534B">
          <w:rPr>
            <w:rFonts w:ascii="Times New Roman" w:hAnsi="Times New Roman" w:cs="Times New Roman"/>
            <w:sz w:val="24"/>
            <w:szCs w:val="24"/>
          </w:rPr>
          <w:instrText xml:space="preserve"> ADDIN EN.CITE &lt;EndNote&gt;&lt;Cite AuthorYear="1"&gt;&lt;Author&gt;Bowles&lt;/Author&gt;&lt;Year&gt;2018&lt;/Year&gt;&lt;RecNum&gt;314&lt;/RecNum&gt;&lt;DisplayText&gt;Bowles et al. (2018&lt;/DisplayText&gt;&lt;record&gt;&lt;rec-number&gt;314&lt;/rec-number&gt;&lt;foreign-keys&gt;&lt;key app="EN" db-id="0sapex5pfwrt05ep5w3x2zd0tdt9050e5fax" timestamp="1594028685"&gt;314&lt;/key&gt;&lt;/foreign-keys&gt;&lt;ref-type name="Journal Article"&gt;17&lt;/ref-type&gt;&lt;contributors&gt;&lt;authors&gt;&lt;author&gt;Bowles, Timothy M&lt;/author&gt;&lt;author&gt;Atallah, Shady S&lt;/author&gt;&lt;author&gt;Campbell, Eleanor E&lt;/author&gt;&lt;author&gt;Gaudin, Amélie CM&lt;/author&gt;&lt;author&gt;Wieder, William R&lt;/author&gt;&lt;author&gt;Grandy, A Stuart&lt;/author&gt;&lt;/authors&gt;&lt;/contributors&gt;&lt;titles&gt;&lt;title&gt;Addressing agricultural nitrogen losses in a changing climate&lt;/title&gt;&lt;secondary-title&gt;Nature Sustainability&lt;/secondary-title&gt;&lt;/titles&gt;&lt;periodical&gt;&lt;full-title&gt;Nature Sustainability&lt;/full-title&gt;&lt;/periodical&gt;&lt;pages&gt;399-408&lt;/pages&gt;&lt;volume&gt;1&lt;/volume&gt;&lt;number&gt;8&lt;/number&gt;&lt;dates&gt;&lt;year&gt;2018&lt;/year&gt;&lt;/dates&gt;&lt;isbn&gt;2398-9629&lt;/isbn&gt;&lt;urls&gt;&lt;/urls&gt;&lt;/record&gt;&lt;/Cite&gt;&lt;/EndNote&gt;</w:instrText>
        </w:r>
        <w:r w:rsidR="0022534B" w:rsidRPr="00E60289">
          <w:rPr>
            <w:rFonts w:ascii="Times New Roman" w:hAnsi="Times New Roman" w:cs="Times New Roman"/>
            <w:sz w:val="24"/>
            <w:szCs w:val="24"/>
          </w:rPr>
          <w:fldChar w:fldCharType="separate"/>
        </w:r>
        <w:r w:rsidR="0022534B">
          <w:rPr>
            <w:rFonts w:ascii="Times New Roman" w:hAnsi="Times New Roman" w:cs="Times New Roman"/>
            <w:noProof/>
            <w:sz w:val="24"/>
            <w:szCs w:val="24"/>
          </w:rPr>
          <w:t>Bowles et al. (2018</w:t>
        </w:r>
        <w:r w:rsidR="0022534B" w:rsidRPr="00E60289">
          <w:rPr>
            <w:rFonts w:ascii="Times New Roman" w:hAnsi="Times New Roman" w:cs="Times New Roman"/>
            <w:sz w:val="24"/>
            <w:szCs w:val="24"/>
          </w:rPr>
          <w:fldChar w:fldCharType="end"/>
        </w:r>
      </w:hyperlink>
      <w:r w:rsidR="00707E59">
        <w:rPr>
          <w:rFonts w:ascii="Times New Roman" w:hAnsi="Times New Roman" w:cs="Times New Roman"/>
          <w:sz w:val="24"/>
          <w:szCs w:val="24"/>
        </w:rPr>
        <w:t>)</w:t>
      </w:r>
      <w:r w:rsidRPr="00E60289">
        <w:rPr>
          <w:rFonts w:ascii="Times New Roman" w:hAnsi="Times New Roman" w:cs="Times New Roman"/>
          <w:sz w:val="24"/>
          <w:szCs w:val="24"/>
        </w:rPr>
        <w:t xml:space="preserve"> than rainfall in the whole growing season (if the data is available). Importantly, our model suggests there is scope for improved </w:t>
      </w:r>
      <w:r w:rsidR="00E82934">
        <w:rPr>
          <w:rFonts w:ascii="Times New Roman" w:hAnsi="Times New Roman" w:cs="Times New Roman"/>
          <w:sz w:val="24"/>
          <w:szCs w:val="24"/>
        </w:rPr>
        <w:t>NUE</w:t>
      </w:r>
      <w:r w:rsidRPr="00E60289">
        <w:rPr>
          <w:rFonts w:ascii="Times New Roman" w:hAnsi="Times New Roman" w:cs="Times New Roman"/>
          <w:sz w:val="24"/>
          <w:szCs w:val="24"/>
        </w:rPr>
        <w:t xml:space="preserve"> in the drier years </w:t>
      </w:r>
      <w:r w:rsidRPr="00E60289">
        <w:rPr>
          <w:rFonts w:ascii="Times New Roman" w:hAnsi="Times New Roman" w:cs="Times New Roman"/>
          <w:i/>
          <w:sz w:val="24"/>
          <w:szCs w:val="24"/>
        </w:rPr>
        <w:t>via</w:t>
      </w:r>
      <w:r w:rsidRPr="00E60289">
        <w:rPr>
          <w:rFonts w:ascii="Times New Roman" w:hAnsi="Times New Roman" w:cs="Times New Roman"/>
          <w:sz w:val="24"/>
          <w:szCs w:val="24"/>
        </w:rPr>
        <w:t xml:space="preserve"> earlier fertilisation</w:t>
      </w:r>
      <w:r>
        <w:rPr>
          <w:rFonts w:ascii="Times New Roman" w:hAnsi="Times New Roman" w:cs="Times New Roman"/>
          <w:sz w:val="24"/>
          <w:szCs w:val="24"/>
        </w:rPr>
        <w:t>.</w:t>
      </w:r>
      <w:r w:rsidRPr="00E60289">
        <w:rPr>
          <w:rFonts w:ascii="Times New Roman" w:hAnsi="Times New Roman" w:cs="Times New Roman"/>
          <w:sz w:val="24"/>
          <w:szCs w:val="24"/>
        </w:rPr>
        <w:t xml:space="preserve"> </w:t>
      </w:r>
      <w:r>
        <w:rPr>
          <w:rFonts w:ascii="Times New Roman" w:hAnsi="Times New Roman" w:cs="Times New Roman"/>
          <w:sz w:val="24"/>
          <w:szCs w:val="24"/>
        </w:rPr>
        <w:t>H</w:t>
      </w:r>
      <w:r w:rsidRPr="00E60289">
        <w:rPr>
          <w:rFonts w:ascii="Times New Roman" w:hAnsi="Times New Roman" w:cs="Times New Roman"/>
          <w:sz w:val="24"/>
          <w:szCs w:val="24"/>
        </w:rPr>
        <w:t xml:space="preserve">owever, crop </w:t>
      </w:r>
      <w:r w:rsidR="00236BF4">
        <w:rPr>
          <w:rFonts w:ascii="Times New Roman" w:hAnsi="Times New Roman" w:cs="Times New Roman"/>
          <w:sz w:val="24"/>
          <w:szCs w:val="24"/>
        </w:rPr>
        <w:t>N</w:t>
      </w:r>
      <w:r w:rsidRPr="00E60289">
        <w:rPr>
          <w:rFonts w:ascii="Times New Roman" w:hAnsi="Times New Roman" w:cs="Times New Roman"/>
          <w:sz w:val="24"/>
          <w:szCs w:val="24"/>
        </w:rPr>
        <w:t xml:space="preserve"> requirement with growth stage and water limited growth should explicitly be considered to fully understand </w:t>
      </w:r>
      <w:r w:rsidR="00E82934">
        <w:rPr>
          <w:rFonts w:ascii="Times New Roman" w:hAnsi="Times New Roman" w:cs="Times New Roman"/>
          <w:sz w:val="24"/>
          <w:szCs w:val="24"/>
        </w:rPr>
        <w:t>NUE</w:t>
      </w:r>
      <w:r w:rsidRPr="00E60289">
        <w:rPr>
          <w:rFonts w:ascii="Times New Roman" w:hAnsi="Times New Roman" w:cs="Times New Roman"/>
          <w:sz w:val="24"/>
          <w:szCs w:val="24"/>
        </w:rPr>
        <w:t xml:space="preserve"> and precipitation.  </w:t>
      </w:r>
    </w:p>
    <w:p w14:paraId="469F7DA2" w14:textId="02FDA80A" w:rsidR="00742DA0" w:rsidRPr="00E60289" w:rsidRDefault="00A9783E" w:rsidP="009A6447">
      <w:pPr>
        <w:spacing w:line="480" w:lineRule="auto"/>
        <w:jc w:val="both"/>
        <w:rPr>
          <w:rFonts w:ascii="Times New Roman" w:hAnsi="Times New Roman" w:cs="Times New Roman"/>
          <w:sz w:val="24"/>
          <w:szCs w:val="24"/>
        </w:rPr>
      </w:pPr>
      <w:r w:rsidRPr="00A9783E">
        <w:rPr>
          <w:rFonts w:ascii="Times New Roman" w:hAnsi="Times New Roman" w:cs="Times New Roman"/>
          <w:sz w:val="24"/>
          <w:szCs w:val="24"/>
        </w:rPr>
        <w:t xml:space="preserve">Our study provides mechanistic principles that explain many of the uncertainties associated with </w:t>
      </w:r>
      <w:r w:rsidR="003B5875">
        <w:rPr>
          <w:rFonts w:ascii="Times New Roman" w:hAnsi="Times New Roman" w:cs="Times New Roman"/>
          <w:sz w:val="24"/>
          <w:szCs w:val="24"/>
        </w:rPr>
        <w:t>NUE</w:t>
      </w:r>
      <w:r w:rsidRPr="00A9783E">
        <w:rPr>
          <w:rFonts w:ascii="Times New Roman" w:hAnsi="Times New Roman" w:cs="Times New Roman"/>
          <w:sz w:val="24"/>
          <w:szCs w:val="24"/>
        </w:rPr>
        <w:t xml:space="preserve"> and can capture trends seen in field trials. If future climates become drier, our results suggest that it is possible to </w:t>
      </w:r>
      <w:r>
        <w:rPr>
          <w:rFonts w:ascii="Times New Roman" w:hAnsi="Times New Roman" w:cs="Times New Roman"/>
          <w:sz w:val="24"/>
          <w:szCs w:val="24"/>
        </w:rPr>
        <w:t xml:space="preserve">improve </w:t>
      </w:r>
      <w:r w:rsidR="00236BF4">
        <w:rPr>
          <w:rFonts w:ascii="Times New Roman" w:hAnsi="Times New Roman" w:cs="Times New Roman"/>
          <w:sz w:val="24"/>
          <w:szCs w:val="24"/>
        </w:rPr>
        <w:t>N</w:t>
      </w:r>
      <w:r w:rsidR="003B5875">
        <w:rPr>
          <w:rFonts w:ascii="Times New Roman" w:hAnsi="Times New Roman" w:cs="Times New Roman"/>
          <w:sz w:val="24"/>
          <w:szCs w:val="24"/>
        </w:rPr>
        <w:t>UE</w:t>
      </w:r>
      <w:r w:rsidR="00EA19FD">
        <w:rPr>
          <w:rFonts w:ascii="Times New Roman" w:hAnsi="Times New Roman" w:cs="Times New Roman"/>
          <w:sz w:val="24"/>
          <w:szCs w:val="24"/>
        </w:rPr>
        <w:t>. While under</w:t>
      </w:r>
      <w:r w:rsidRPr="00A9783E">
        <w:rPr>
          <w:rFonts w:ascii="Times New Roman" w:hAnsi="Times New Roman" w:cs="Times New Roman"/>
          <w:sz w:val="24"/>
          <w:szCs w:val="24"/>
        </w:rPr>
        <w:t xml:space="preserve"> drought conditions, plant roots </w:t>
      </w:r>
      <w:r w:rsidR="003B5875">
        <w:rPr>
          <w:rFonts w:ascii="Times New Roman" w:hAnsi="Times New Roman" w:cs="Times New Roman"/>
          <w:sz w:val="24"/>
          <w:szCs w:val="24"/>
        </w:rPr>
        <w:t>may</w:t>
      </w:r>
      <w:r w:rsidRPr="00A9783E">
        <w:rPr>
          <w:rFonts w:ascii="Times New Roman" w:hAnsi="Times New Roman" w:cs="Times New Roman"/>
          <w:sz w:val="24"/>
          <w:szCs w:val="24"/>
        </w:rPr>
        <w:t xml:space="preserve"> penetrate deeper into the soil in order to capture water, which may lead to a decoupling between soil horizons containing fertiliser </w:t>
      </w:r>
      <w:r w:rsidR="00236BF4">
        <w:rPr>
          <w:rFonts w:ascii="Times New Roman" w:hAnsi="Times New Roman" w:cs="Times New Roman"/>
          <w:sz w:val="24"/>
          <w:szCs w:val="24"/>
        </w:rPr>
        <w:t>N</w:t>
      </w:r>
      <w:r w:rsidRPr="00A9783E">
        <w:rPr>
          <w:rFonts w:ascii="Times New Roman" w:hAnsi="Times New Roman" w:cs="Times New Roman"/>
          <w:sz w:val="24"/>
          <w:szCs w:val="24"/>
        </w:rPr>
        <w:t xml:space="preserve"> compounds and regions with microbial life that facilitate plant N acquisition. However, under dry but not water limited conditions, fertiliser timing would need to carefully consider forecasted rainfall patterns to achieve improved NUE</w:t>
      </w:r>
      <w:r>
        <w:rPr>
          <w:rFonts w:ascii="Times New Roman" w:hAnsi="Times New Roman" w:cs="Times New Roman"/>
          <w:sz w:val="24"/>
          <w:szCs w:val="24"/>
        </w:rPr>
        <w:t xml:space="preserve">. </w:t>
      </w:r>
      <w:r w:rsidR="00053C4A">
        <w:rPr>
          <w:rFonts w:ascii="Times New Roman" w:hAnsi="Times New Roman" w:cs="Times New Roman"/>
          <w:sz w:val="24"/>
          <w:szCs w:val="24"/>
        </w:rPr>
        <w:t xml:space="preserve">This </w:t>
      </w:r>
      <w:r w:rsidR="00053C4A">
        <w:rPr>
          <w:rFonts w:ascii="Times New Roman" w:hAnsi="Times New Roman" w:cs="Times New Roman"/>
          <w:sz w:val="24"/>
          <w:szCs w:val="24"/>
        </w:rPr>
        <w:lastRenderedPageBreak/>
        <w:t>model could be a useful tool in determining these timings. In a wetter future climate, optimised fertiliser timing only mitigates leaching marginally</w:t>
      </w:r>
      <w:r w:rsidR="007A70C9">
        <w:rPr>
          <w:rFonts w:ascii="Times New Roman" w:hAnsi="Times New Roman" w:cs="Times New Roman"/>
          <w:sz w:val="24"/>
          <w:szCs w:val="24"/>
        </w:rPr>
        <w:t xml:space="preserve">. Many fertiliser timings can achieve close to optimal results, thus less sophisticated strategies would be required compared to drier climates. </w:t>
      </w:r>
      <w:r w:rsidR="00053C4A">
        <w:rPr>
          <w:rFonts w:ascii="Times New Roman" w:hAnsi="Times New Roman" w:cs="Times New Roman"/>
          <w:sz w:val="24"/>
          <w:szCs w:val="24"/>
        </w:rPr>
        <w:t xml:space="preserve">   </w:t>
      </w:r>
      <w:r w:rsidR="000D436A">
        <w:rPr>
          <w:rFonts w:ascii="Times New Roman" w:hAnsi="Times New Roman" w:cs="Times New Roman"/>
          <w:sz w:val="24"/>
          <w:szCs w:val="24"/>
        </w:rPr>
        <w:t xml:space="preserve"> </w:t>
      </w:r>
    </w:p>
    <w:p w14:paraId="156C194A" w14:textId="0A971A0E" w:rsidR="00E60289" w:rsidRPr="00EA19FD" w:rsidRDefault="003B5875" w:rsidP="00C17AE0">
      <w:pPr>
        <w:pStyle w:val="Heading1"/>
        <w:spacing w:line="480" w:lineRule="auto"/>
        <w:rPr>
          <w:rFonts w:ascii="Times New Roman" w:hAnsi="Times New Roman" w:cs="Times New Roman"/>
          <w:b/>
          <w:bCs/>
          <w:sz w:val="24"/>
          <w:szCs w:val="24"/>
        </w:rPr>
      </w:pPr>
      <w:r w:rsidRPr="00EA19FD">
        <w:rPr>
          <w:rFonts w:ascii="Times New Roman" w:hAnsi="Times New Roman" w:cs="Times New Roman"/>
          <w:b/>
          <w:bCs/>
          <w:caps w:val="0"/>
          <w:sz w:val="24"/>
          <w:szCs w:val="24"/>
        </w:rPr>
        <w:t>Acknowledgements</w:t>
      </w:r>
    </w:p>
    <w:p w14:paraId="19DF0013" w14:textId="43597F81" w:rsidR="00D234DD" w:rsidRPr="00D234DD" w:rsidRDefault="00D234DD" w:rsidP="00D234DD">
      <w:pPr>
        <w:spacing w:line="480" w:lineRule="auto"/>
        <w:rPr>
          <w:rFonts w:ascii="Times New Roman" w:hAnsi="Times New Roman" w:cs="Times New Roman"/>
          <w:sz w:val="24"/>
          <w:szCs w:val="24"/>
        </w:rPr>
      </w:pPr>
      <w:r w:rsidRPr="00D234DD">
        <w:rPr>
          <w:rFonts w:ascii="Times New Roman" w:hAnsi="Times New Roman" w:cs="Times New Roman"/>
          <w:sz w:val="24"/>
          <w:szCs w:val="24"/>
        </w:rPr>
        <w:t>D.M.F.</w:t>
      </w:r>
      <w:r>
        <w:rPr>
          <w:rFonts w:ascii="Times New Roman" w:hAnsi="Times New Roman" w:cs="Times New Roman"/>
          <w:sz w:val="24"/>
          <w:szCs w:val="24"/>
        </w:rPr>
        <w:t xml:space="preserve">, S.R. and T.R. are funded by </w:t>
      </w:r>
      <w:r w:rsidRPr="00D234DD">
        <w:rPr>
          <w:rFonts w:ascii="Times New Roman" w:hAnsi="Times New Roman" w:cs="Times New Roman"/>
          <w:sz w:val="24"/>
          <w:szCs w:val="24"/>
        </w:rPr>
        <w:t>BBSRC SARIC BB/P004180/1. T.R. is also funded by ERC Consolidator grant 646809 (Data Intensive</w:t>
      </w:r>
      <w:r w:rsidR="00327F0D">
        <w:rPr>
          <w:rFonts w:ascii="Times New Roman" w:hAnsi="Times New Roman" w:cs="Times New Roman"/>
          <w:sz w:val="24"/>
          <w:szCs w:val="24"/>
        </w:rPr>
        <w:t xml:space="preserve"> </w:t>
      </w:r>
      <w:r w:rsidRPr="00D234DD">
        <w:rPr>
          <w:rFonts w:ascii="Times New Roman" w:hAnsi="Times New Roman" w:cs="Times New Roman"/>
          <w:sz w:val="24"/>
          <w:szCs w:val="24"/>
        </w:rPr>
        <w:t>Modelling of the Rhizosphere Processes), BBSRC SARISA</w:t>
      </w:r>
      <w:r w:rsidR="00327F0D">
        <w:rPr>
          <w:rFonts w:ascii="Times New Roman" w:hAnsi="Times New Roman" w:cs="Times New Roman"/>
          <w:sz w:val="24"/>
          <w:szCs w:val="24"/>
        </w:rPr>
        <w:t xml:space="preserve"> </w:t>
      </w:r>
      <w:r w:rsidRPr="00D234DD">
        <w:rPr>
          <w:rFonts w:ascii="Times New Roman" w:hAnsi="Times New Roman" w:cs="Times New Roman"/>
          <w:sz w:val="24"/>
          <w:szCs w:val="24"/>
        </w:rPr>
        <w:t>BB/L025620/1. T.G.D. and T.R. are funded by EPSRC EP/M020355/1. D.L.J. and D.R.C. are supported by BBSRC SARIC BB/P004539/1 and the UK-China Virtual Joint Centre for Agricultural Nitrogen (</w:t>
      </w:r>
      <w:proofErr w:type="spellStart"/>
      <w:r w:rsidRPr="00D234DD">
        <w:rPr>
          <w:rFonts w:ascii="Times New Roman" w:hAnsi="Times New Roman" w:cs="Times New Roman"/>
          <w:sz w:val="24"/>
          <w:szCs w:val="24"/>
        </w:rPr>
        <w:t>CINAg</w:t>
      </w:r>
      <w:proofErr w:type="spellEnd"/>
      <w:r w:rsidRPr="00D234DD">
        <w:rPr>
          <w:rFonts w:ascii="Times New Roman" w:hAnsi="Times New Roman" w:cs="Times New Roman"/>
          <w:sz w:val="24"/>
          <w:szCs w:val="24"/>
        </w:rPr>
        <w:t>, BB/N013468/1), which is jointly supported by the Newton Fund, via UK BBSRC and NERC, and the Chinese Ministry of Science and Technology.</w:t>
      </w:r>
    </w:p>
    <w:p w14:paraId="5A90EF09" w14:textId="7D42D72C" w:rsidR="00E60289" w:rsidRPr="00E60289" w:rsidRDefault="00D234DD" w:rsidP="00D45688">
      <w:pPr>
        <w:spacing w:line="480" w:lineRule="auto"/>
        <w:rPr>
          <w:rFonts w:ascii="Times New Roman" w:hAnsi="Times New Roman" w:cs="Times New Roman"/>
          <w:sz w:val="24"/>
          <w:szCs w:val="24"/>
        </w:rPr>
      </w:pPr>
      <w:r w:rsidRPr="00D234DD">
        <w:rPr>
          <w:rFonts w:ascii="Times New Roman" w:hAnsi="Times New Roman" w:cs="Times New Roman"/>
          <w:sz w:val="24"/>
          <w:szCs w:val="24"/>
        </w:rPr>
        <w:t>The authors acknowledge the use of the IRIDIS High Performance Computing Facility, and associated support services at the University of Southampton, in the completion of this work.</w:t>
      </w:r>
      <w:r w:rsidR="00A72F52" w:rsidRPr="00E60289">
        <w:rPr>
          <w:rFonts w:ascii="Times New Roman" w:hAnsi="Times New Roman" w:cs="Times New Roman"/>
          <w:sz w:val="24"/>
          <w:szCs w:val="24"/>
        </w:rPr>
        <w:br w:type="page"/>
      </w:r>
    </w:p>
    <w:p w14:paraId="4E781147" w14:textId="7B320C46" w:rsidR="004C4AAC" w:rsidRPr="00EA19FD" w:rsidRDefault="00A72F52" w:rsidP="00EA19FD">
      <w:pPr>
        <w:pStyle w:val="Heading1"/>
        <w:numPr>
          <w:ilvl w:val="0"/>
          <w:numId w:val="0"/>
        </w:numPr>
        <w:spacing w:line="480" w:lineRule="auto"/>
        <w:ind w:left="432" w:hanging="432"/>
        <w:rPr>
          <w:rFonts w:ascii="Times New Roman" w:hAnsi="Times New Roman" w:cs="Times New Roman"/>
          <w:b/>
          <w:bCs/>
          <w:sz w:val="24"/>
          <w:szCs w:val="24"/>
        </w:rPr>
      </w:pPr>
      <w:r w:rsidRPr="00EA19FD">
        <w:rPr>
          <w:rFonts w:ascii="Times New Roman" w:hAnsi="Times New Roman" w:cs="Times New Roman"/>
          <w:b/>
          <w:bCs/>
          <w:sz w:val="24"/>
          <w:szCs w:val="24"/>
        </w:rPr>
        <w:lastRenderedPageBreak/>
        <w:t>R</w:t>
      </w:r>
      <w:r w:rsidR="003B5875" w:rsidRPr="00EA19FD">
        <w:rPr>
          <w:rFonts w:ascii="Times New Roman" w:hAnsi="Times New Roman" w:cs="Times New Roman"/>
          <w:b/>
          <w:bCs/>
          <w:caps w:val="0"/>
          <w:sz w:val="24"/>
          <w:szCs w:val="24"/>
        </w:rPr>
        <w:t>eferences</w:t>
      </w:r>
    </w:p>
    <w:p w14:paraId="4A3832F4" w14:textId="77777777" w:rsidR="0022534B" w:rsidRPr="0022534B" w:rsidRDefault="004C4AAC" w:rsidP="0022534B">
      <w:pPr>
        <w:pStyle w:val="EndNoteBibliography"/>
        <w:spacing w:after="0"/>
        <w:ind w:left="720" w:hanging="720"/>
      </w:pPr>
      <w:r w:rsidRPr="00E60289">
        <w:rPr>
          <w:rFonts w:ascii="Times New Roman" w:hAnsi="Times New Roman" w:cs="Times New Roman"/>
          <w:sz w:val="24"/>
          <w:szCs w:val="24"/>
        </w:rPr>
        <w:fldChar w:fldCharType="begin"/>
      </w:r>
      <w:r w:rsidRPr="00E60289">
        <w:rPr>
          <w:rFonts w:ascii="Times New Roman" w:hAnsi="Times New Roman" w:cs="Times New Roman"/>
          <w:sz w:val="24"/>
          <w:szCs w:val="24"/>
        </w:rPr>
        <w:instrText xml:space="preserve"> ADDIN EN.REFLIST </w:instrText>
      </w:r>
      <w:r w:rsidRPr="00E60289">
        <w:rPr>
          <w:rFonts w:ascii="Times New Roman" w:hAnsi="Times New Roman" w:cs="Times New Roman"/>
          <w:sz w:val="24"/>
          <w:szCs w:val="24"/>
        </w:rPr>
        <w:fldChar w:fldCharType="separate"/>
      </w:r>
      <w:bookmarkStart w:id="28" w:name="_ENREF_1"/>
      <w:r w:rsidR="0022534B" w:rsidRPr="0022534B">
        <w:t>Barber SA. Soil nutrient bioavailability: a mechanistic approach: John Wiley &amp; Sons, 1995.</w:t>
      </w:r>
      <w:bookmarkEnd w:id="28"/>
    </w:p>
    <w:p w14:paraId="627648C0" w14:textId="77777777" w:rsidR="0022534B" w:rsidRPr="0022534B" w:rsidRDefault="0022534B" w:rsidP="0022534B">
      <w:pPr>
        <w:pStyle w:val="EndNoteBibliography"/>
        <w:spacing w:after="0"/>
        <w:ind w:left="720" w:hanging="720"/>
      </w:pPr>
      <w:bookmarkStart w:id="29" w:name="_ENREF_2"/>
      <w:r w:rsidRPr="0022534B">
        <w:t>Bear J. Hydraulics of groundwater: Courier Corporation, 2012.</w:t>
      </w:r>
      <w:bookmarkEnd w:id="29"/>
    </w:p>
    <w:p w14:paraId="0491931D" w14:textId="77777777" w:rsidR="0022534B" w:rsidRPr="0022534B" w:rsidRDefault="0022534B" w:rsidP="0022534B">
      <w:pPr>
        <w:pStyle w:val="EndNoteBibliography"/>
        <w:spacing w:after="0"/>
        <w:ind w:left="720" w:hanging="720"/>
      </w:pPr>
      <w:bookmarkStart w:id="30" w:name="_ENREF_3"/>
      <w:r w:rsidRPr="0022534B">
        <w:t>Berghuijs-Van Dijk J, Rijtema P, Roest C. ANIMO: agricultural nitrogen model. ICW, 1985.</w:t>
      </w:r>
      <w:bookmarkEnd w:id="30"/>
    </w:p>
    <w:p w14:paraId="41E6C6CA" w14:textId="77777777" w:rsidR="0022534B" w:rsidRPr="0022534B" w:rsidRDefault="0022534B" w:rsidP="0022534B">
      <w:pPr>
        <w:pStyle w:val="EndNoteBibliography"/>
        <w:spacing w:after="0"/>
        <w:ind w:left="720" w:hanging="720"/>
      </w:pPr>
      <w:bookmarkStart w:id="31" w:name="_ENREF_4"/>
      <w:r w:rsidRPr="0022534B">
        <w:t>Bicer Y, Dincer I, Vezina G, Raso F. Impact assessment and environmental evaluation of various ammonia production processes. Environmental management 2017; 59: 842-855.</w:t>
      </w:r>
      <w:bookmarkEnd w:id="31"/>
    </w:p>
    <w:p w14:paraId="651F3A62" w14:textId="77777777" w:rsidR="0022534B" w:rsidRPr="0022534B" w:rsidRDefault="0022534B" w:rsidP="0022534B">
      <w:pPr>
        <w:pStyle w:val="EndNoteBibliography"/>
        <w:spacing w:after="0"/>
        <w:ind w:left="720" w:hanging="720"/>
      </w:pPr>
      <w:bookmarkStart w:id="32" w:name="_ENREF_5"/>
      <w:r w:rsidRPr="0022534B">
        <w:t>Bouwman L, Goldewijk KK, Van Der Hoek KW, Beusen AH, Van Vuuren DP, Willems J, et al. Exploring global changes in nitrogen and phosphorus cycles in agriculture induced by livestock production over the 1900–2050 period. Proceedings of the National Academy of Sciences 2013; 110: 20882-20887.</w:t>
      </w:r>
      <w:bookmarkEnd w:id="32"/>
    </w:p>
    <w:p w14:paraId="4E4E5261" w14:textId="77777777" w:rsidR="0022534B" w:rsidRPr="0022534B" w:rsidRDefault="0022534B" w:rsidP="0022534B">
      <w:pPr>
        <w:pStyle w:val="EndNoteBibliography"/>
        <w:spacing w:after="0"/>
        <w:ind w:left="720" w:hanging="720"/>
      </w:pPr>
      <w:bookmarkStart w:id="33" w:name="_ENREF_6"/>
      <w:r w:rsidRPr="0022534B">
        <w:t>Bowles TM, Atallah SS, Campbell EE, Gaudin AC, Wieder WR, Grandy AS. Addressing agricultural nitrogen losses in a changing climate. Nature Sustainability 2018; 1: 399-408.</w:t>
      </w:r>
      <w:bookmarkEnd w:id="33"/>
    </w:p>
    <w:p w14:paraId="56211871" w14:textId="77777777" w:rsidR="0022534B" w:rsidRPr="0022534B" w:rsidRDefault="0022534B" w:rsidP="0022534B">
      <w:pPr>
        <w:pStyle w:val="EndNoteBibliography"/>
        <w:spacing w:after="0"/>
        <w:ind w:left="720" w:hanging="720"/>
      </w:pPr>
      <w:bookmarkStart w:id="34" w:name="_ENREF_7"/>
      <w:r w:rsidRPr="0022534B">
        <w:t>Brisson N, Gary C, Justes E, Roche R, Mary B, Ripoche D, et al. An overview of the crop model STICS. European Journal of agronomy 2003; 18: 309-332.</w:t>
      </w:r>
      <w:bookmarkEnd w:id="34"/>
    </w:p>
    <w:p w14:paraId="59BA789A" w14:textId="77777777" w:rsidR="0022534B" w:rsidRPr="0022534B" w:rsidRDefault="0022534B" w:rsidP="0022534B">
      <w:pPr>
        <w:pStyle w:val="EndNoteBibliography"/>
        <w:spacing w:after="0"/>
        <w:ind w:left="720" w:hanging="720"/>
      </w:pPr>
      <w:bookmarkStart w:id="35" w:name="_ENREF_8"/>
      <w:r w:rsidRPr="0022534B">
        <w:t>Cameron K, Di HJ, Moir J. Nitrogen losses from the soil/plant system: a review. Annals of applied biology 2013; 162: 145-173.</w:t>
      </w:r>
      <w:bookmarkEnd w:id="35"/>
    </w:p>
    <w:p w14:paraId="5F6F6FD6" w14:textId="77777777" w:rsidR="0022534B" w:rsidRPr="0022534B" w:rsidRDefault="0022534B" w:rsidP="0022534B">
      <w:pPr>
        <w:pStyle w:val="EndNoteBibliography"/>
        <w:spacing w:after="0"/>
        <w:ind w:left="720" w:hanging="720"/>
      </w:pPr>
      <w:bookmarkStart w:id="36" w:name="_ENREF_9"/>
      <w:r w:rsidRPr="0022534B">
        <w:t>Cooper L, Daly K, Hallett P, Naveed M, Koebernick N, Bengough AG, et al. Fluid flow in porous media using image-based modelling to parametrize Richards' equation. Proc. R. Soc. A. 473. The Royal Society, 2017, pp. 20170178.</w:t>
      </w:r>
      <w:bookmarkEnd w:id="36"/>
    </w:p>
    <w:p w14:paraId="1C9BDF51" w14:textId="77777777" w:rsidR="0022534B" w:rsidRPr="0022534B" w:rsidRDefault="0022534B" w:rsidP="0022534B">
      <w:pPr>
        <w:pStyle w:val="EndNoteBibliography"/>
        <w:spacing w:after="0"/>
        <w:ind w:left="720" w:hanging="720"/>
      </w:pPr>
      <w:bookmarkStart w:id="37" w:name="_ENREF_10"/>
      <w:r w:rsidRPr="0022534B">
        <w:rPr>
          <w:rFonts w:hint="eastAsia"/>
        </w:rPr>
        <w:t>Daly KR, Tracy SR, Crout NM, Mairhofer S, Pridmore TP, Mooney SJ, et al. Quantification of root water uptake in soil using X</w:t>
      </w:r>
      <w:r w:rsidRPr="0022534B">
        <w:rPr>
          <w:rFonts w:hint="eastAsia"/>
        </w:rPr>
        <w:t>‐</w:t>
      </w:r>
      <w:r w:rsidRPr="0022534B">
        <w:rPr>
          <w:rFonts w:hint="eastAsia"/>
        </w:rPr>
        <w:t>ray Computed Tomography and imag</w:t>
      </w:r>
      <w:r w:rsidRPr="0022534B">
        <w:t>e based modelling. Plant, Cell &amp; Environment 2017.</w:t>
      </w:r>
      <w:bookmarkEnd w:id="37"/>
    </w:p>
    <w:p w14:paraId="7616A164" w14:textId="77777777" w:rsidR="0022534B" w:rsidRPr="0022534B" w:rsidRDefault="0022534B" w:rsidP="0022534B">
      <w:pPr>
        <w:pStyle w:val="EndNoteBibliography"/>
        <w:spacing w:after="0"/>
        <w:ind w:left="720" w:hanging="720"/>
      </w:pPr>
      <w:bookmarkStart w:id="38" w:name="_ENREF_11"/>
      <w:r w:rsidRPr="0022534B">
        <w:t>Di H, Cameron K, Moore S, Smith N. Contributions to nitrogen leaching and pasture uptake by autumn-applied dairy effluent and ammonium fertilizer labeled with 15 N isotope. Plant and Soil 1999; 210: 189-198.</w:t>
      </w:r>
      <w:bookmarkEnd w:id="38"/>
    </w:p>
    <w:p w14:paraId="25D3F97C" w14:textId="77777777" w:rsidR="0022534B" w:rsidRPr="0022534B" w:rsidRDefault="0022534B" w:rsidP="0022534B">
      <w:pPr>
        <w:pStyle w:val="EndNoteBibliography"/>
        <w:spacing w:after="0"/>
        <w:ind w:left="720" w:hanging="720"/>
        <w:rPr>
          <w:rFonts w:hint="eastAsia"/>
        </w:rPr>
      </w:pPr>
      <w:bookmarkStart w:id="39" w:name="_ENREF_12"/>
      <w:r w:rsidRPr="0022534B">
        <w:rPr>
          <w:rFonts w:hint="eastAsia"/>
        </w:rPr>
        <w:t>Dobbie K, Smith K. The effects of temperature, water</w:t>
      </w:r>
      <w:r w:rsidRPr="0022534B">
        <w:rPr>
          <w:rFonts w:hint="eastAsia"/>
        </w:rPr>
        <w:t>‐</w:t>
      </w:r>
      <w:r w:rsidRPr="0022534B">
        <w:rPr>
          <w:rFonts w:hint="eastAsia"/>
        </w:rPr>
        <w:t>filled pore space and land use on N2O emissions from an imperfectly drained gleysol. European Journal of Soil Science 2001; 52: 667-673.</w:t>
      </w:r>
      <w:bookmarkEnd w:id="39"/>
    </w:p>
    <w:p w14:paraId="0412D37E" w14:textId="77777777" w:rsidR="0022534B" w:rsidRPr="0022534B" w:rsidRDefault="0022534B" w:rsidP="0022534B">
      <w:pPr>
        <w:pStyle w:val="EndNoteBibliography"/>
        <w:spacing w:after="0"/>
        <w:ind w:left="720" w:hanging="720"/>
      </w:pPr>
      <w:bookmarkStart w:id="40" w:name="_ENREF_13"/>
      <w:r w:rsidRPr="0022534B">
        <w:t>Erisman JW, Galloway JN, Seitzinger S, Bleeker A, Dise NB, Petrescu AR, et al. Consequences of human modification of the global nitrogen cycle. Phil. Trans. R. Soc. B 2013; 368: 20130116.</w:t>
      </w:r>
      <w:bookmarkEnd w:id="40"/>
    </w:p>
    <w:p w14:paraId="481D5A05" w14:textId="77777777" w:rsidR="0022534B" w:rsidRPr="0022534B" w:rsidRDefault="0022534B" w:rsidP="0022534B">
      <w:pPr>
        <w:pStyle w:val="EndNoteBibliography"/>
        <w:spacing w:after="0"/>
        <w:ind w:left="720" w:hanging="720"/>
      </w:pPr>
      <w:bookmarkStart w:id="41" w:name="_ENREF_14"/>
      <w:r w:rsidRPr="0022534B">
        <w:t>Erisman JW, Sutton MA, Galloway J, Klimont Z, Winiwarter W. How a century of ammonia synthesis changed the world. Nature Geoscience 2008; 1: 636-639.</w:t>
      </w:r>
      <w:bookmarkEnd w:id="41"/>
    </w:p>
    <w:p w14:paraId="65FC4A2C" w14:textId="77777777" w:rsidR="0022534B" w:rsidRPr="0022534B" w:rsidRDefault="0022534B" w:rsidP="0022534B">
      <w:pPr>
        <w:pStyle w:val="EndNoteBibliography"/>
        <w:spacing w:after="0"/>
        <w:ind w:left="720" w:hanging="720"/>
      </w:pPr>
      <w:bookmarkStart w:id="42" w:name="_ENREF_15"/>
      <w:r w:rsidRPr="0022534B">
        <w:t>Farquharson R. Nitrification rates and associated nitrous oxide emissions from agricultural soils–a synopsis. Soil Research 2016; 54: 469-480.</w:t>
      </w:r>
      <w:bookmarkEnd w:id="42"/>
    </w:p>
    <w:p w14:paraId="5E64B392" w14:textId="77777777" w:rsidR="0022534B" w:rsidRPr="0022534B" w:rsidRDefault="0022534B" w:rsidP="0022534B">
      <w:pPr>
        <w:pStyle w:val="EndNoteBibliography"/>
        <w:spacing w:after="0"/>
        <w:ind w:left="720" w:hanging="720"/>
      </w:pPr>
      <w:bookmarkStart w:id="43" w:name="_ENREF_16"/>
      <w:r w:rsidRPr="0022534B">
        <w:t>Fatichi S, Or D, Walko R, Vereecken H, Young MH, Ghezzehei TA, et al. Soil structure is an important omission in Earth System Models. Nature communications 2020; 11: 1-11.</w:t>
      </w:r>
      <w:bookmarkEnd w:id="43"/>
    </w:p>
    <w:p w14:paraId="23B342FA" w14:textId="77777777" w:rsidR="0022534B" w:rsidRPr="0022534B" w:rsidRDefault="0022534B" w:rsidP="0022534B">
      <w:pPr>
        <w:pStyle w:val="EndNoteBibliography"/>
        <w:spacing w:after="0"/>
        <w:ind w:left="720" w:hanging="720"/>
      </w:pPr>
      <w:bookmarkStart w:id="44" w:name="_ENREF_17"/>
      <w:r w:rsidRPr="0022534B">
        <w:t>Galloway JN, Dentener FJ, Capone DG, Boyer EW, Howarth RW, Seitzinger SP, et al. Nitrogen cycles: past, present, and future. Biogeochemistry 2004; 70: 153-226.</w:t>
      </w:r>
      <w:bookmarkEnd w:id="44"/>
    </w:p>
    <w:p w14:paraId="29674AAC" w14:textId="77777777" w:rsidR="0022534B" w:rsidRPr="0022534B" w:rsidRDefault="0022534B" w:rsidP="0022534B">
      <w:pPr>
        <w:pStyle w:val="EndNoteBibliography"/>
        <w:spacing w:after="0"/>
        <w:ind w:left="720" w:hanging="720"/>
      </w:pPr>
      <w:bookmarkStart w:id="45" w:name="_ENREF_18"/>
      <w:r w:rsidRPr="0022534B">
        <w:t>Gauer L, Grant C, Bailey L, Gehl D. Effects of nitrogen fertilization on grain protein content, nitrogen uptake, and nitrogen use efficiency of six spring wheat (Triticum aestivum L.) cultivars, in relation to estimated moisture supply. Canadian Journal of Plant Science 1992; 72: 235-241.</w:t>
      </w:r>
      <w:bookmarkEnd w:id="45"/>
    </w:p>
    <w:p w14:paraId="2B1898CB" w14:textId="77777777" w:rsidR="0022534B" w:rsidRPr="0022534B" w:rsidRDefault="0022534B" w:rsidP="0022534B">
      <w:pPr>
        <w:pStyle w:val="EndNoteBibliography"/>
        <w:spacing w:after="0"/>
        <w:ind w:left="720" w:hanging="720"/>
        <w:rPr>
          <w:rFonts w:hint="eastAsia"/>
        </w:rPr>
      </w:pPr>
      <w:bookmarkStart w:id="46" w:name="_ENREF_19"/>
      <w:r w:rsidRPr="0022534B">
        <w:rPr>
          <w:rFonts w:hint="eastAsia"/>
        </w:rPr>
        <w:t>Goss M, Howse K, Lane P, Christian D, Harris G. Losses of nitrate</w:t>
      </w:r>
      <w:r w:rsidRPr="0022534B">
        <w:rPr>
          <w:rFonts w:hint="eastAsia"/>
        </w:rPr>
        <w:t>‐</w:t>
      </w:r>
      <w:r w:rsidRPr="0022534B">
        <w:rPr>
          <w:rFonts w:hint="eastAsia"/>
        </w:rPr>
        <w:t>nitrogen in water draining from under autumn</w:t>
      </w:r>
      <w:r w:rsidRPr="0022534B">
        <w:rPr>
          <w:rFonts w:hint="eastAsia"/>
        </w:rPr>
        <w:t>‐</w:t>
      </w:r>
      <w:r w:rsidRPr="0022534B">
        <w:rPr>
          <w:rFonts w:hint="eastAsia"/>
        </w:rPr>
        <w:t>sown crops established by direct drilling or mouldboard ploughing. Journal of soil science 1993; 44: 35-48.</w:t>
      </w:r>
      <w:bookmarkEnd w:id="46"/>
    </w:p>
    <w:p w14:paraId="5C067A96" w14:textId="77777777" w:rsidR="0022534B" w:rsidRPr="0022534B" w:rsidRDefault="0022534B" w:rsidP="0022534B">
      <w:pPr>
        <w:pStyle w:val="EndNoteBibliography"/>
        <w:spacing w:after="0"/>
        <w:ind w:left="720" w:hanging="720"/>
      </w:pPr>
      <w:bookmarkStart w:id="47" w:name="_ENREF_20"/>
      <w:r w:rsidRPr="0022534B">
        <w:t>Goulding K. Nitrate leaching from arable and horticultural land. Soil use and management 2000; 16: 145-151.</w:t>
      </w:r>
      <w:bookmarkEnd w:id="47"/>
    </w:p>
    <w:p w14:paraId="418FB254" w14:textId="77777777" w:rsidR="0022534B" w:rsidRPr="0022534B" w:rsidRDefault="0022534B" w:rsidP="0022534B">
      <w:pPr>
        <w:pStyle w:val="EndNoteBibliography"/>
        <w:spacing w:after="0"/>
        <w:ind w:left="720" w:hanging="720"/>
      </w:pPr>
      <w:bookmarkStart w:id="48" w:name="_ENREF_21"/>
      <w:r w:rsidRPr="0022534B">
        <w:t>Greaver T, Clark C, Compton J, Vallano D, Talhelm A, Weaver C, et al. Key ecological responses to nitrogen are altered by climate change. Nature Climate Change 2016; 6: 836-843.</w:t>
      </w:r>
      <w:bookmarkEnd w:id="48"/>
    </w:p>
    <w:p w14:paraId="16AB1873" w14:textId="77777777" w:rsidR="0022534B" w:rsidRPr="0022534B" w:rsidRDefault="0022534B" w:rsidP="0022534B">
      <w:pPr>
        <w:pStyle w:val="EndNoteBibliography"/>
        <w:spacing w:after="0"/>
        <w:ind w:left="720" w:hanging="720"/>
      </w:pPr>
      <w:bookmarkStart w:id="49" w:name="_ENREF_22"/>
      <w:r w:rsidRPr="0022534B">
        <w:t>Jones D, Magthab E, Gleeson D, Hill P, Sánchez-Rodríguez A, Roberts P, et al. Microbial competition for nitrogen and carbon is as intense in the subsoil as in the topsoil. Soil Biology and Biochemistry 2018; 117: 72-82.</w:t>
      </w:r>
      <w:bookmarkEnd w:id="49"/>
    </w:p>
    <w:p w14:paraId="65DA2E70" w14:textId="77777777" w:rsidR="0022534B" w:rsidRPr="0022534B" w:rsidRDefault="0022534B" w:rsidP="0022534B">
      <w:pPr>
        <w:pStyle w:val="EndNoteBibliography"/>
        <w:spacing w:after="0"/>
        <w:ind w:left="720" w:hanging="720"/>
      </w:pPr>
      <w:bookmarkStart w:id="50" w:name="_ENREF_23"/>
      <w:r w:rsidRPr="0022534B">
        <w:lastRenderedPageBreak/>
        <w:t>Jury WA, Horton R. Soil physics: John Wiley &amp; Sons, 2004.</w:t>
      </w:r>
      <w:bookmarkEnd w:id="50"/>
    </w:p>
    <w:p w14:paraId="3A8275B7" w14:textId="77777777" w:rsidR="0022534B" w:rsidRPr="0022534B" w:rsidRDefault="0022534B" w:rsidP="0022534B">
      <w:pPr>
        <w:pStyle w:val="EndNoteBibliography"/>
        <w:spacing w:after="0"/>
        <w:ind w:left="720" w:hanging="720"/>
      </w:pPr>
      <w:bookmarkStart w:id="51" w:name="_ENREF_24"/>
      <w:r w:rsidRPr="0022534B">
        <w:t>Keller T, Colombi T, Ruiz S, Manalili MP, Rek J, Stadelmann V, et al. Long-term soil structure observatory for monitoring post-compaction evolution of soil structure. Vadose Zone Journal 2017; 16: 1-16.</w:t>
      </w:r>
      <w:bookmarkEnd w:id="51"/>
    </w:p>
    <w:p w14:paraId="127D5080" w14:textId="77777777" w:rsidR="0022534B" w:rsidRPr="0022534B" w:rsidRDefault="0022534B" w:rsidP="0022534B">
      <w:pPr>
        <w:pStyle w:val="EndNoteBibliography"/>
        <w:spacing w:after="0"/>
        <w:ind w:left="720" w:hanging="720"/>
      </w:pPr>
      <w:bookmarkStart w:id="52" w:name="_ENREF_25"/>
      <w:r w:rsidRPr="0022534B">
        <w:t>Kinzig AP, Socolow RH. Human impacts on the nitrogen cycle. Physics Today 1994; 47: 24-31.</w:t>
      </w:r>
      <w:bookmarkEnd w:id="52"/>
    </w:p>
    <w:p w14:paraId="403A6444" w14:textId="77777777" w:rsidR="0022534B" w:rsidRPr="0022534B" w:rsidRDefault="0022534B" w:rsidP="0022534B">
      <w:pPr>
        <w:pStyle w:val="EndNoteBibliography"/>
        <w:spacing w:after="0"/>
        <w:ind w:left="720" w:hanging="720"/>
      </w:pPr>
      <w:bookmarkStart w:id="53" w:name="_ENREF_26"/>
      <w:r w:rsidRPr="0022534B">
        <w:rPr>
          <w:rFonts w:hint="eastAsia"/>
        </w:rPr>
        <w:t>Koebernick N, Daly KR, Keyes SD, George TS, Brown LK, Raffan A, et al. High</w:t>
      </w:r>
      <w:r w:rsidRPr="0022534B">
        <w:rPr>
          <w:rFonts w:hint="eastAsia"/>
        </w:rPr>
        <w:t>‐</w:t>
      </w:r>
      <w:r w:rsidRPr="0022534B">
        <w:rPr>
          <w:rFonts w:hint="eastAsia"/>
        </w:rPr>
        <w:t>resolution synchrotron imaging shows that root hairs influence rhizosphere soil structure formation.</w:t>
      </w:r>
      <w:r w:rsidRPr="0022534B">
        <w:t xml:space="preserve"> New Phytologist 2017; 216: 124-135.</w:t>
      </w:r>
      <w:bookmarkEnd w:id="53"/>
    </w:p>
    <w:p w14:paraId="00A66ED5" w14:textId="77777777" w:rsidR="0022534B" w:rsidRPr="0022534B" w:rsidRDefault="0022534B" w:rsidP="0022534B">
      <w:pPr>
        <w:pStyle w:val="EndNoteBibliography"/>
        <w:spacing w:after="0"/>
        <w:ind w:left="720" w:hanging="720"/>
      </w:pPr>
      <w:bookmarkStart w:id="54" w:name="_ENREF_27"/>
      <w:r w:rsidRPr="0022534B">
        <w:t>Krehel O, Muntean A, Knabner P. Multiscale modeling of colloidal dynamics in porous media including aggregation and deposition. Advances in Water Resources 2015; 86: 209-216.</w:t>
      </w:r>
      <w:bookmarkEnd w:id="54"/>
    </w:p>
    <w:p w14:paraId="015EFFCB" w14:textId="77777777" w:rsidR="0022534B" w:rsidRPr="0022534B" w:rsidRDefault="0022534B" w:rsidP="0022534B">
      <w:pPr>
        <w:pStyle w:val="EndNoteBibliography"/>
        <w:spacing w:after="0"/>
        <w:ind w:left="720" w:hanging="720"/>
      </w:pPr>
      <w:bookmarkStart w:id="55" w:name="_ENREF_28"/>
      <w:r w:rsidRPr="0022534B">
        <w:t>Larocque M, Banton O. Gestion de la contamination des eaux souterraines par les fertilisants agricoles: application du modèle AgriFlux. Revue des sciences de l'eau/Journal of Water Science 1995; 8: 3-20.</w:t>
      </w:r>
      <w:bookmarkEnd w:id="55"/>
    </w:p>
    <w:p w14:paraId="4A86EF0B" w14:textId="77777777" w:rsidR="0022534B" w:rsidRPr="0022534B" w:rsidRDefault="0022534B" w:rsidP="0022534B">
      <w:pPr>
        <w:pStyle w:val="EndNoteBibliography"/>
        <w:spacing w:after="0"/>
        <w:ind w:left="720" w:hanging="720"/>
      </w:pPr>
      <w:bookmarkStart w:id="56" w:name="_ENREF_29"/>
      <w:r w:rsidRPr="0022534B">
        <w:t>Li Y, Cui S, Zhang Z, Zhuang K, Wang Z, Zhang Q. Determining effects of water and nitrogen input on maize (Zea mays) yield, water-and nitrogen-use efficiency: A global synthesis. Scientific reports 2020; 10: 1-12.</w:t>
      </w:r>
      <w:bookmarkEnd w:id="56"/>
    </w:p>
    <w:p w14:paraId="74AF2409" w14:textId="77777777" w:rsidR="0022534B" w:rsidRPr="0022534B" w:rsidRDefault="0022534B" w:rsidP="0022534B">
      <w:pPr>
        <w:pStyle w:val="EndNoteBibliography"/>
        <w:spacing w:after="0"/>
        <w:ind w:left="720" w:hanging="720"/>
      </w:pPr>
      <w:bookmarkStart w:id="57" w:name="_ENREF_30"/>
      <w:r w:rsidRPr="0022534B">
        <w:t>Liu X-Y, Koba K, Makabe A, Liu C-Q. Nitrate dynamics in natural plants: insights based on the concentration and natural isotope abundances of tissue nitrate. Frontiers in Plant Science 2014; 5.</w:t>
      </w:r>
      <w:bookmarkEnd w:id="57"/>
    </w:p>
    <w:p w14:paraId="53417F24" w14:textId="77777777" w:rsidR="0022534B" w:rsidRPr="0022534B" w:rsidRDefault="0022534B" w:rsidP="0022534B">
      <w:pPr>
        <w:pStyle w:val="EndNoteBibliography"/>
        <w:spacing w:after="0"/>
        <w:ind w:left="720" w:hanging="720"/>
      </w:pPr>
      <w:bookmarkStart w:id="58" w:name="_ENREF_31"/>
      <w:r w:rsidRPr="0022534B">
        <w:t>Marshall T, Holmes J, Rose C. Soil Physics, Cambridge University Press. Cambridge, UK 1996: 274-307.</w:t>
      </w:r>
      <w:bookmarkEnd w:id="58"/>
    </w:p>
    <w:p w14:paraId="35C9FDAB" w14:textId="77777777" w:rsidR="0022534B" w:rsidRPr="0022534B" w:rsidRDefault="0022534B" w:rsidP="0022534B">
      <w:pPr>
        <w:pStyle w:val="EndNoteBibliography"/>
        <w:spacing w:after="0"/>
        <w:ind w:left="720" w:hanging="720"/>
      </w:pPr>
      <w:bookmarkStart w:id="59" w:name="_ENREF_32"/>
      <w:r w:rsidRPr="0022534B">
        <w:t>Molina J, Clapp C, Shaffer M, Chichester F, Larson W. NCSOIL, a model of nitrogen and carbon transformations in soil: description, calibration, and behavior. Soil Science Society of America Journal 1983; 47: 85-91.</w:t>
      </w:r>
      <w:bookmarkEnd w:id="59"/>
    </w:p>
    <w:p w14:paraId="4CAD6719" w14:textId="77777777" w:rsidR="0022534B" w:rsidRPr="0022534B" w:rsidRDefault="0022534B" w:rsidP="0022534B">
      <w:pPr>
        <w:pStyle w:val="EndNoteBibliography"/>
        <w:spacing w:after="0"/>
        <w:ind w:left="720" w:hanging="720"/>
        <w:rPr>
          <w:rFonts w:hint="eastAsia"/>
        </w:rPr>
      </w:pPr>
      <w:bookmarkStart w:id="60" w:name="_ENREF_33"/>
      <w:r w:rsidRPr="0022534B">
        <w:rPr>
          <w:rFonts w:hint="eastAsia"/>
        </w:rPr>
        <w:t>Molz FJ. Models of water transport in the soil</w:t>
      </w:r>
      <w:r w:rsidRPr="0022534B">
        <w:rPr>
          <w:rFonts w:hint="eastAsia"/>
        </w:rPr>
        <w:t>‐</w:t>
      </w:r>
      <w:r w:rsidRPr="0022534B">
        <w:rPr>
          <w:rFonts w:hint="eastAsia"/>
        </w:rPr>
        <w:t>plant system: A review. Water resources research 1981; 17: 1245-1260.</w:t>
      </w:r>
      <w:bookmarkEnd w:id="60"/>
    </w:p>
    <w:p w14:paraId="0AC7B213" w14:textId="77777777" w:rsidR="0022534B" w:rsidRPr="0022534B" w:rsidRDefault="0022534B" w:rsidP="0022534B">
      <w:pPr>
        <w:pStyle w:val="EndNoteBibliography"/>
        <w:spacing w:after="0"/>
        <w:ind w:left="720" w:hanging="720"/>
      </w:pPr>
      <w:bookmarkStart w:id="61" w:name="_ENREF_34"/>
      <w:r w:rsidRPr="0022534B">
        <w:t>Naser MA, Khosla R, Longchamps L, Dahal S. Characterizing Variation in Nitrogen Use Efficiency in Wheat Genotypes Using Proximal Canopy Sensing for Sustainable Wheat Production. Agronomy 2020; 10: 773.</w:t>
      </w:r>
      <w:bookmarkEnd w:id="61"/>
    </w:p>
    <w:p w14:paraId="4DB32B37" w14:textId="77777777" w:rsidR="0022534B" w:rsidRPr="0022534B" w:rsidRDefault="0022534B" w:rsidP="0022534B">
      <w:pPr>
        <w:pStyle w:val="EndNoteBibliography"/>
        <w:spacing w:after="0"/>
        <w:ind w:left="720" w:hanging="720"/>
      </w:pPr>
      <w:bookmarkStart w:id="62" w:name="_ENREF_35"/>
      <w:r w:rsidRPr="0022534B">
        <w:t>Nye PH, Tinker PB. Solute movement in the soil-root system. Vol 4: Univ of California Press, 1977.</w:t>
      </w:r>
      <w:bookmarkEnd w:id="62"/>
    </w:p>
    <w:p w14:paraId="227D8A88" w14:textId="77777777" w:rsidR="0022534B" w:rsidRPr="0022534B" w:rsidRDefault="0022534B" w:rsidP="0022534B">
      <w:pPr>
        <w:pStyle w:val="EndNoteBibliography"/>
        <w:spacing w:after="0"/>
        <w:ind w:left="720" w:hanging="720"/>
      </w:pPr>
      <w:bookmarkStart w:id="63" w:name="_ENREF_36"/>
      <w:r w:rsidRPr="0022534B">
        <w:t>Powlson D, Hart P, Poulton P, Johnston A, Jenkinson D. Influence of soil type, crop management and weather on the recovery of 15 N-labelled fertilizer applied to winter wheat in spring. The Journal of Agricultural Science 1992; 118: 83-100.</w:t>
      </w:r>
      <w:bookmarkEnd w:id="63"/>
    </w:p>
    <w:p w14:paraId="1D7815E8" w14:textId="77777777" w:rsidR="0022534B" w:rsidRPr="0022534B" w:rsidRDefault="0022534B" w:rsidP="0022534B">
      <w:pPr>
        <w:pStyle w:val="EndNoteBibliography"/>
        <w:spacing w:after="0"/>
        <w:ind w:left="720" w:hanging="720"/>
      </w:pPr>
      <w:bookmarkStart w:id="64" w:name="_ENREF_37"/>
      <w:r w:rsidRPr="0022534B">
        <w:t>Richards LA. Capillary conduction of liquids through porous mediums. Journal of Applied Physics 1931; 1: 318-333.</w:t>
      </w:r>
      <w:bookmarkEnd w:id="64"/>
    </w:p>
    <w:p w14:paraId="6DF97A9C" w14:textId="77777777" w:rsidR="0022534B" w:rsidRPr="0022534B" w:rsidRDefault="0022534B" w:rsidP="0022534B">
      <w:pPr>
        <w:pStyle w:val="EndNoteBibliography"/>
        <w:spacing w:after="0"/>
        <w:ind w:left="720" w:hanging="720"/>
      </w:pPr>
      <w:bookmarkStart w:id="65" w:name="_ENREF_38"/>
      <w:r w:rsidRPr="0022534B">
        <w:t>Robertson GP, Vitousek PM. Nitrogen in agriculture: balancing the cost of an essential resource. Annual review of environment and resources 2009; 34: 97-125.</w:t>
      </w:r>
      <w:bookmarkEnd w:id="65"/>
    </w:p>
    <w:p w14:paraId="6956556D" w14:textId="77777777" w:rsidR="0022534B" w:rsidRPr="0022534B" w:rsidRDefault="0022534B" w:rsidP="0022534B">
      <w:pPr>
        <w:pStyle w:val="EndNoteBibliography"/>
        <w:spacing w:after="0"/>
        <w:ind w:left="720" w:hanging="720"/>
      </w:pPr>
      <w:bookmarkStart w:id="66" w:name="_ENREF_39"/>
      <w:r w:rsidRPr="0022534B">
        <w:t>Roderick M, Sun F, Lim WH, Farquhar G. A general framework for understanding the response of the water cycle to global warming over land and ocean. Hydrology and Earth System Sciences 2014; 18: 1575-1589.</w:t>
      </w:r>
      <w:bookmarkEnd w:id="66"/>
    </w:p>
    <w:p w14:paraId="2E828556" w14:textId="77777777" w:rsidR="0022534B" w:rsidRPr="0022534B" w:rsidRDefault="0022534B" w:rsidP="0022534B">
      <w:pPr>
        <w:pStyle w:val="EndNoteBibliography"/>
        <w:spacing w:after="0"/>
        <w:ind w:left="720" w:hanging="720"/>
      </w:pPr>
      <w:bookmarkStart w:id="67" w:name="_ENREF_40"/>
      <w:r w:rsidRPr="0022534B">
        <w:t>Roose T, Fowler A. A mathematical model for water and nutrient uptake by plant root systems. Journal of theoretical biology 2004; 228: 173-184.</w:t>
      </w:r>
      <w:bookmarkEnd w:id="67"/>
    </w:p>
    <w:p w14:paraId="60FACF1C" w14:textId="77777777" w:rsidR="0022534B" w:rsidRPr="0022534B" w:rsidRDefault="0022534B" w:rsidP="0022534B">
      <w:pPr>
        <w:pStyle w:val="EndNoteBibliography"/>
        <w:spacing w:after="0"/>
        <w:ind w:left="720" w:hanging="720"/>
      </w:pPr>
      <w:bookmarkStart w:id="68" w:name="_ENREF_41"/>
      <w:r w:rsidRPr="0022534B">
        <w:t>Roose T, Fowler A, Darrah P. A mathematical model of plant nutrient uptake. Journal of mathematical biology 2001; 42: 347-360.</w:t>
      </w:r>
      <w:bookmarkEnd w:id="68"/>
    </w:p>
    <w:p w14:paraId="324079AD" w14:textId="77777777" w:rsidR="0022534B" w:rsidRPr="0022534B" w:rsidRDefault="0022534B" w:rsidP="0022534B">
      <w:pPr>
        <w:pStyle w:val="EndNoteBibliography"/>
        <w:spacing w:after="0"/>
        <w:ind w:left="720" w:hanging="720"/>
      </w:pPr>
      <w:bookmarkStart w:id="69" w:name="_ENREF_42"/>
      <w:r w:rsidRPr="0022534B">
        <w:t>Roques S, Berry P, Knight S, Morris N, Clarke S, Sagoo E. RB209 review and revision: WP4 cereals and oilseeds. AHDB Research Review Number 3110149017 2016.</w:t>
      </w:r>
      <w:bookmarkEnd w:id="69"/>
    </w:p>
    <w:p w14:paraId="6E585B47" w14:textId="77777777" w:rsidR="0022534B" w:rsidRPr="0022534B" w:rsidRDefault="0022534B" w:rsidP="0022534B">
      <w:pPr>
        <w:pStyle w:val="EndNoteBibliography"/>
        <w:spacing w:after="0"/>
        <w:ind w:left="720" w:hanging="720"/>
      </w:pPr>
      <w:bookmarkStart w:id="70" w:name="_ENREF_43"/>
      <w:r w:rsidRPr="0022534B">
        <w:t>Ruiz S, Fletcher DM, Boghi A, Williams K, Duncan S, Scotson C, et al. Image-based quantification of soil microbial dead zones induced by nitrogen fertilization. Science of The Total Environment 2020a: 138197.</w:t>
      </w:r>
      <w:bookmarkEnd w:id="70"/>
    </w:p>
    <w:p w14:paraId="4914324F" w14:textId="77777777" w:rsidR="0022534B" w:rsidRPr="0022534B" w:rsidRDefault="0022534B" w:rsidP="0022534B">
      <w:pPr>
        <w:pStyle w:val="EndNoteBibliography"/>
        <w:spacing w:after="0"/>
        <w:ind w:left="720" w:hanging="720"/>
      </w:pPr>
      <w:bookmarkStart w:id="71" w:name="_ENREF_44"/>
      <w:r w:rsidRPr="0022534B">
        <w:t>Ruiz S, Koebernick N, Duncan S, Fletcher DM, Scotson C, Boghi A, et al. Significance of root hairs at the field scale–modelling root water and phosphorus uptake under different field conditions. Plant and soil 2020b; 447: 281-304.</w:t>
      </w:r>
      <w:bookmarkEnd w:id="71"/>
    </w:p>
    <w:p w14:paraId="1E5072A1" w14:textId="77777777" w:rsidR="0022534B" w:rsidRPr="0022534B" w:rsidRDefault="0022534B" w:rsidP="0022534B">
      <w:pPr>
        <w:pStyle w:val="EndNoteBibliography"/>
        <w:spacing w:after="0"/>
        <w:ind w:left="720" w:hanging="720"/>
      </w:pPr>
      <w:bookmarkStart w:id="72" w:name="_ENREF_45"/>
      <w:r w:rsidRPr="0022534B">
        <w:lastRenderedPageBreak/>
        <w:t>Ruiz SA, Mckay Fletcher D, Williams K, Roose T. Review of plant-soil modelling: root growth, nutrient and water transport/uptake, and mechanics. Annual Plant Reviews online 2020c.</w:t>
      </w:r>
      <w:bookmarkEnd w:id="72"/>
    </w:p>
    <w:p w14:paraId="3325E5A1" w14:textId="77777777" w:rsidR="0022534B" w:rsidRPr="0022534B" w:rsidRDefault="0022534B" w:rsidP="0022534B">
      <w:pPr>
        <w:pStyle w:val="EndNoteBibliography"/>
        <w:spacing w:after="0"/>
        <w:ind w:left="720" w:hanging="720"/>
      </w:pPr>
      <w:bookmarkStart w:id="73" w:name="_ENREF_46"/>
      <w:r w:rsidRPr="0022534B">
        <w:t>Shackelford CD, Daniel DE. Diffusion in saturated soil. I: Background. Journal of Geotechnical Engineering 1991; 117: 467-484.</w:t>
      </w:r>
      <w:bookmarkEnd w:id="73"/>
    </w:p>
    <w:p w14:paraId="3B109957" w14:textId="77777777" w:rsidR="0022534B" w:rsidRPr="0022534B" w:rsidRDefault="0022534B" w:rsidP="0022534B">
      <w:pPr>
        <w:pStyle w:val="EndNoteBibliography"/>
        <w:spacing w:after="0"/>
        <w:ind w:left="720" w:hanging="720"/>
      </w:pPr>
      <w:bookmarkStart w:id="74" w:name="_ENREF_47"/>
      <w:r w:rsidRPr="0022534B">
        <w:t>Sharp RE, Silk WK, Hsiao TC. Growth of the maize primary root at low water potentials: I. Spatial distribution of expansive growth. Plant Physiology 1988; 87: 50-57.</w:t>
      </w:r>
      <w:bookmarkEnd w:id="74"/>
    </w:p>
    <w:p w14:paraId="125A08EB" w14:textId="77777777" w:rsidR="0022534B" w:rsidRPr="0022534B" w:rsidRDefault="0022534B" w:rsidP="0022534B">
      <w:pPr>
        <w:pStyle w:val="EndNoteBibliography"/>
        <w:spacing w:after="0"/>
        <w:ind w:left="720" w:hanging="720"/>
        <w:rPr>
          <w:rFonts w:hint="eastAsia"/>
        </w:rPr>
      </w:pPr>
      <w:bookmarkStart w:id="75" w:name="_ENREF_48"/>
      <w:r w:rsidRPr="0022534B">
        <w:rPr>
          <w:rFonts w:hint="eastAsia"/>
        </w:rPr>
        <w:t>Smith J, Bradbury N, Addiscott T. SUNDIAL: a PC</w:t>
      </w:r>
      <w:r w:rsidRPr="0022534B">
        <w:rPr>
          <w:rFonts w:hint="eastAsia"/>
        </w:rPr>
        <w:t>‐</w:t>
      </w:r>
      <w:r w:rsidRPr="0022534B">
        <w:rPr>
          <w:rFonts w:hint="eastAsia"/>
        </w:rPr>
        <w:t>based system for simulating nitrogen dynamics in arable land. Agronomy Journal 1996; 88: 38-43.</w:t>
      </w:r>
      <w:bookmarkEnd w:id="75"/>
    </w:p>
    <w:p w14:paraId="673391B9" w14:textId="77777777" w:rsidR="0022534B" w:rsidRPr="0022534B" w:rsidRDefault="0022534B" w:rsidP="0022534B">
      <w:pPr>
        <w:pStyle w:val="EndNoteBibliography"/>
        <w:spacing w:after="0"/>
        <w:ind w:left="720" w:hanging="720"/>
      </w:pPr>
      <w:bookmarkStart w:id="76" w:name="_ENREF_49"/>
      <w:r w:rsidRPr="0022534B">
        <w:t>Snyder C, Davidson E, Smith P, Venterea R. Agriculture: sustainable crop and animal production to help mitigate nitrous oxide emissions. Current Opinion in Environmental Sustainability 2014; 9: 46-54.</w:t>
      </w:r>
      <w:bookmarkEnd w:id="76"/>
    </w:p>
    <w:p w14:paraId="0867507F" w14:textId="77777777" w:rsidR="0022534B" w:rsidRPr="0022534B" w:rsidRDefault="0022534B" w:rsidP="0022534B">
      <w:pPr>
        <w:pStyle w:val="EndNoteBibliography"/>
        <w:spacing w:after="0"/>
        <w:ind w:left="720" w:hanging="720"/>
      </w:pPr>
      <w:bookmarkStart w:id="77" w:name="_ENREF_50"/>
      <w:r w:rsidRPr="0022534B">
        <w:t>Stout W, Fales S, Muller L, Schnabel R, Weaver S. Water quality implications of nitrate leaching from intensively grazed pasture swards in the northeast US. Agriculture, ecosystems &amp; environment 2000; 77: 203-210.</w:t>
      </w:r>
      <w:bookmarkEnd w:id="77"/>
    </w:p>
    <w:p w14:paraId="3A9DF794" w14:textId="77777777" w:rsidR="0022534B" w:rsidRPr="0022534B" w:rsidRDefault="0022534B" w:rsidP="0022534B">
      <w:pPr>
        <w:pStyle w:val="EndNoteBibliography"/>
        <w:spacing w:after="0"/>
        <w:ind w:left="720" w:hanging="720"/>
      </w:pPr>
      <w:bookmarkStart w:id="78" w:name="_ENREF_51"/>
      <w:r w:rsidRPr="0022534B">
        <w:t>Tinker PB, Nye PH. Solute movement in the rhizosphere: Oxford University Press, 2000.</w:t>
      </w:r>
      <w:bookmarkEnd w:id="78"/>
    </w:p>
    <w:p w14:paraId="7F24F621" w14:textId="77777777" w:rsidR="0022534B" w:rsidRPr="0022534B" w:rsidRDefault="0022534B" w:rsidP="0022534B">
      <w:pPr>
        <w:pStyle w:val="EndNoteBibliography"/>
        <w:spacing w:after="0"/>
        <w:ind w:left="720" w:hanging="720"/>
      </w:pPr>
      <w:bookmarkStart w:id="79" w:name="_ENREF_52"/>
      <w:r w:rsidRPr="0022534B">
        <w:t>van Genuchten MT. A Closed-form Equation for Predicting the Hydraulic Conductivity of Unsaturated Soils1. Soil Sci. Soc. Am. J. 1980; 44: 892-898.</w:t>
      </w:r>
      <w:bookmarkEnd w:id="79"/>
    </w:p>
    <w:p w14:paraId="29DF441E" w14:textId="77777777" w:rsidR="0022534B" w:rsidRPr="0022534B" w:rsidRDefault="0022534B" w:rsidP="0022534B">
      <w:pPr>
        <w:pStyle w:val="EndNoteBibliography"/>
        <w:spacing w:after="0"/>
        <w:ind w:left="720" w:hanging="720"/>
      </w:pPr>
      <w:bookmarkStart w:id="80" w:name="_ENREF_53"/>
      <w:r w:rsidRPr="0022534B">
        <w:t>Walsh O, Raun W, Klatt A, Solie J. Effect of delayed nitrogen fertilization on maize (Zea mays L.) grain yields and nitrogen use efficiency. Journal of plant nutrition 2012; 35: 538-555.</w:t>
      </w:r>
      <w:bookmarkEnd w:id="80"/>
    </w:p>
    <w:p w14:paraId="70BC71BB" w14:textId="77777777" w:rsidR="0022534B" w:rsidRPr="0022534B" w:rsidRDefault="0022534B" w:rsidP="0022534B">
      <w:pPr>
        <w:pStyle w:val="EndNoteBibliography"/>
        <w:spacing w:after="0"/>
        <w:ind w:left="720" w:hanging="720"/>
      </w:pPr>
      <w:bookmarkStart w:id="81" w:name="_ENREF_54"/>
      <w:r w:rsidRPr="0022534B">
        <w:t>Zhang X, Davidson EA, Mauzerall DL, Searchinger TD, Dumas P, Shen Y. Managing nitrogen for sustainable development. Nature 2015; 528: 51-59.</w:t>
      </w:r>
      <w:bookmarkEnd w:id="81"/>
    </w:p>
    <w:p w14:paraId="6FF540E9" w14:textId="77777777" w:rsidR="0022534B" w:rsidRPr="0022534B" w:rsidRDefault="0022534B" w:rsidP="0022534B">
      <w:pPr>
        <w:pStyle w:val="EndNoteBibliography"/>
        <w:ind w:left="720" w:hanging="720"/>
      </w:pPr>
      <w:bookmarkStart w:id="82" w:name="_ENREF_55"/>
      <w:r w:rsidRPr="0022534B">
        <w:t>Zhao D, Reddy KR, Kakani VG, Reddy V. Nitrogen deficiency effects on plant growth, leaf photosynthesis, and hyperspectral reflectance properties of sorghum. European Journal of Agronomy 2005; 22: 391-403.</w:t>
      </w:r>
      <w:bookmarkEnd w:id="82"/>
    </w:p>
    <w:p w14:paraId="2BB2F285" w14:textId="026175EA" w:rsidR="00A74229" w:rsidRPr="00E60289" w:rsidRDefault="004C4AAC" w:rsidP="00EA19FD">
      <w:pPr>
        <w:spacing w:line="480" w:lineRule="auto"/>
        <w:ind w:left="720" w:hanging="720"/>
        <w:rPr>
          <w:rFonts w:ascii="Times New Roman" w:hAnsi="Times New Roman" w:cs="Times New Roman"/>
          <w:sz w:val="24"/>
          <w:szCs w:val="24"/>
        </w:rPr>
      </w:pPr>
      <w:r w:rsidRPr="00E60289">
        <w:rPr>
          <w:rFonts w:ascii="Times New Roman" w:hAnsi="Times New Roman" w:cs="Times New Roman"/>
          <w:sz w:val="24"/>
          <w:szCs w:val="24"/>
        </w:rPr>
        <w:fldChar w:fldCharType="end"/>
      </w:r>
    </w:p>
    <w:p w14:paraId="75F15DBC" w14:textId="77777777" w:rsidR="00C31013" w:rsidRPr="00E60289" w:rsidRDefault="00C31013" w:rsidP="00C17AE0">
      <w:pPr>
        <w:spacing w:line="480" w:lineRule="auto"/>
        <w:rPr>
          <w:rFonts w:ascii="Times New Roman" w:hAnsi="Times New Roman" w:cs="Times New Roman"/>
          <w:sz w:val="24"/>
          <w:szCs w:val="24"/>
        </w:rPr>
      </w:pPr>
    </w:p>
    <w:p w14:paraId="47A5E8B0" w14:textId="6AB8CF93" w:rsidR="00C31013" w:rsidRPr="00E60289" w:rsidRDefault="00C31013" w:rsidP="00C17AE0">
      <w:pPr>
        <w:spacing w:line="480" w:lineRule="auto"/>
        <w:rPr>
          <w:rFonts w:ascii="Times New Roman" w:hAnsi="Times New Roman" w:cs="Times New Roman"/>
          <w:sz w:val="24"/>
          <w:szCs w:val="24"/>
        </w:rPr>
      </w:pPr>
    </w:p>
    <w:sectPr w:rsidR="00C31013" w:rsidRPr="00E60289" w:rsidSect="00757D43">
      <w:footerReference w:type="default" r:id="rId22"/>
      <w:pgSz w:w="11906" w:h="16838"/>
      <w:pgMar w:top="1440" w:right="1440" w:bottom="1276" w:left="1440" w:header="708" w:footer="708"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55704" w16cex:dateUtc="2020-10-29T14:58:00Z"/>
  <w16cex:commentExtensible w16cex:durableId="23456BD5" w16cex:dateUtc="2020-10-29T16:27:00Z"/>
  <w16cex:commentExtensible w16cex:durableId="23456D72" w16cex:dateUtc="2020-10-29T16:33:00Z"/>
  <w16cex:commentExtensible w16cex:durableId="23456FB1" w16cex:dateUtc="2020-10-29T16: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BD7642E" w16cid:durableId="234E4134"/>
  <w16cid:commentId w16cid:paraId="2E9FF2DE" w16cid:durableId="234D51D6"/>
  <w16cid:commentId w16cid:paraId="44722E13" w16cid:durableId="234D51D7"/>
  <w16cid:commentId w16cid:paraId="768F9023" w16cid:durableId="234E420A"/>
  <w16cid:commentId w16cid:paraId="0DE974CF" w16cid:durableId="234D51D9"/>
  <w16cid:commentId w16cid:paraId="6C38C2F1" w16cid:durableId="234D51DA"/>
  <w16cid:commentId w16cid:paraId="29437BA9" w16cid:durableId="234D51DB"/>
  <w16cid:commentId w16cid:paraId="6818F174" w16cid:durableId="234D51DC"/>
  <w16cid:commentId w16cid:paraId="3F84F554" w16cid:durableId="234D51DD"/>
  <w16cid:commentId w16cid:paraId="6B986415" w16cid:durableId="234D51DE"/>
  <w16cid:commentId w16cid:paraId="5E899D32" w16cid:durableId="234D51DF"/>
  <w16cid:commentId w16cid:paraId="053EF9A9" w16cid:durableId="234D51E0"/>
  <w16cid:commentId w16cid:paraId="465A96E1" w16cid:durableId="234E64BC"/>
  <w16cid:commentId w16cid:paraId="27349E77" w16cid:durableId="234D51E1"/>
  <w16cid:commentId w16cid:paraId="6BDA58A0" w16cid:durableId="234E64F6"/>
  <w16cid:commentId w16cid:paraId="7585E1DC" w16cid:durableId="234D51E2"/>
  <w16cid:commentId w16cid:paraId="681BB78B" w16cid:durableId="234D51E3"/>
  <w16cid:commentId w16cid:paraId="1194952E" w16cid:durableId="234D51E5"/>
  <w16cid:commentId w16cid:paraId="244800F6" w16cid:durableId="234D51E6"/>
  <w16cid:commentId w16cid:paraId="590D5AFA" w16cid:durableId="234D51E7"/>
  <w16cid:commentId w16cid:paraId="7D7F9894" w16cid:durableId="23456BD5"/>
  <w16cid:commentId w16cid:paraId="26ACCDA6" w16cid:durableId="234D51E9"/>
  <w16cid:commentId w16cid:paraId="08423F98" w16cid:durableId="23456D72"/>
  <w16cid:commentId w16cid:paraId="2429E8AD" w16cid:durableId="234D51EB"/>
  <w16cid:commentId w16cid:paraId="010ADA08" w16cid:durableId="234D51EC"/>
  <w16cid:commentId w16cid:paraId="0F6FF2E7" w16cid:durableId="234E6FA2"/>
  <w16cid:commentId w16cid:paraId="4F1E4332" w16cid:durableId="234D51ED"/>
  <w16cid:commentId w16cid:paraId="6A008F41" w16cid:durableId="234D51EE"/>
  <w16cid:commentId w16cid:paraId="42795A5D" w16cid:durableId="234D51EF"/>
  <w16cid:commentId w16cid:paraId="70064E76" w16cid:durableId="234D51F0"/>
  <w16cid:commentId w16cid:paraId="59A069CD" w16cid:durableId="234D51F1"/>
  <w16cid:commentId w16cid:paraId="572F9B62" w16cid:durableId="234D51F2"/>
  <w16cid:commentId w16cid:paraId="1C23DD50" w16cid:durableId="234D51F3"/>
  <w16cid:commentId w16cid:paraId="765A226C" w16cid:durableId="234D51F4"/>
  <w16cid:commentId w16cid:paraId="64ABA488" w16cid:durableId="234D51F5"/>
  <w16cid:commentId w16cid:paraId="56FAD3B9" w16cid:durableId="234D51F6"/>
  <w16cid:commentId w16cid:paraId="54FA2842" w16cid:durableId="234D51F7"/>
  <w16cid:commentId w16cid:paraId="7545280D" w16cid:durableId="234E72DC"/>
  <w16cid:commentId w16cid:paraId="1B85BB2A" w16cid:durableId="234E7323"/>
  <w16cid:commentId w16cid:paraId="706F91A9" w16cid:durableId="234D51F8"/>
  <w16cid:commentId w16cid:paraId="07633095" w16cid:durableId="234D51F9"/>
  <w16cid:commentId w16cid:paraId="3096A823" w16cid:durableId="234D51FA"/>
  <w16cid:commentId w16cid:paraId="4FC6A686" w16cid:durableId="234D51FB"/>
  <w16cid:commentId w16cid:paraId="2B373A43" w16cid:durableId="234D51FC"/>
  <w16cid:commentId w16cid:paraId="203F3305" w16cid:durableId="234E74D9"/>
  <w16cid:commentId w16cid:paraId="755EEDCC" w16cid:durableId="234D51FD"/>
  <w16cid:commentId w16cid:paraId="0BD029FB" w16cid:durableId="234D51FE"/>
  <w16cid:commentId w16cid:paraId="4BC457B0" w16cid:durableId="234D51FF"/>
  <w16cid:commentId w16cid:paraId="154C279D" w16cid:durableId="234D5200"/>
  <w16cid:commentId w16cid:paraId="165D3273" w16cid:durableId="234E7636"/>
  <w16cid:commentId w16cid:paraId="3D4624F6" w16cid:durableId="234D5201"/>
  <w16cid:commentId w16cid:paraId="777C8087" w16cid:durableId="234D5202"/>
  <w16cid:commentId w16cid:paraId="76C2B451" w16cid:durableId="234D5203"/>
  <w16cid:commentId w16cid:paraId="2BCD817F" w16cid:durableId="234D5204"/>
  <w16cid:commentId w16cid:paraId="267CA03C" w16cid:durableId="234D5205"/>
  <w16cid:commentId w16cid:paraId="74FAD587" w16cid:durableId="234D5206"/>
  <w16cid:commentId w16cid:paraId="21F73D17" w16cid:durableId="234D5207"/>
  <w16cid:commentId w16cid:paraId="7004C384" w16cid:durableId="234D5208"/>
  <w16cid:commentId w16cid:paraId="4D10350B" w16cid:durableId="234D5209"/>
  <w16cid:commentId w16cid:paraId="33EF18CF" w16cid:durableId="234D520A"/>
  <w16cid:commentId w16cid:paraId="5E734FC1" w16cid:durableId="234D520B"/>
  <w16cid:commentId w16cid:paraId="57BA03F8" w16cid:durableId="234D520C"/>
  <w16cid:commentId w16cid:paraId="47C85F29" w16cid:durableId="234E77F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8B3C86" w14:textId="77777777" w:rsidR="00114E43" w:rsidRDefault="00114E43" w:rsidP="00B160B1">
      <w:pPr>
        <w:spacing w:after="0" w:line="240" w:lineRule="auto"/>
      </w:pPr>
      <w:r>
        <w:separator/>
      </w:r>
    </w:p>
  </w:endnote>
  <w:endnote w:type="continuationSeparator" w:id="0">
    <w:p w14:paraId="61998E0D" w14:textId="77777777" w:rsidR="00114E43" w:rsidRDefault="00114E43" w:rsidP="00B160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4772128"/>
      <w:docPartObj>
        <w:docPartGallery w:val="Page Numbers (Bottom of Page)"/>
        <w:docPartUnique/>
      </w:docPartObj>
    </w:sdtPr>
    <w:sdtEndPr>
      <w:rPr>
        <w:noProof/>
      </w:rPr>
    </w:sdtEndPr>
    <w:sdtContent>
      <w:p w14:paraId="327EA855" w14:textId="297E08C6" w:rsidR="00114E43" w:rsidRDefault="00114E43">
        <w:pPr>
          <w:pStyle w:val="Footer"/>
        </w:pPr>
        <w:r>
          <w:fldChar w:fldCharType="begin"/>
        </w:r>
        <w:r>
          <w:instrText xml:space="preserve"> PAGE   \* MERGEFORMAT </w:instrText>
        </w:r>
        <w:r>
          <w:fldChar w:fldCharType="separate"/>
        </w:r>
        <w:r w:rsidR="006B57DB">
          <w:rPr>
            <w:noProof/>
          </w:rPr>
          <w:t>1</w:t>
        </w:r>
        <w:r>
          <w:rPr>
            <w:noProof/>
          </w:rPr>
          <w:fldChar w:fldCharType="end"/>
        </w:r>
      </w:p>
    </w:sdtContent>
  </w:sdt>
  <w:p w14:paraId="400CA383" w14:textId="77777777" w:rsidR="00114E43" w:rsidRDefault="00114E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2C1350" w14:textId="77777777" w:rsidR="00114E43" w:rsidRDefault="00114E43" w:rsidP="00B160B1">
      <w:pPr>
        <w:spacing w:after="0" w:line="240" w:lineRule="auto"/>
      </w:pPr>
      <w:r>
        <w:separator/>
      </w:r>
    </w:p>
  </w:footnote>
  <w:footnote w:type="continuationSeparator" w:id="0">
    <w:p w14:paraId="4105CAD3" w14:textId="77777777" w:rsidR="00114E43" w:rsidRDefault="00114E43" w:rsidP="00B160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B27A55"/>
    <w:multiLevelType w:val="multilevel"/>
    <w:tmpl w:val="A07E9A12"/>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FEE0622"/>
    <w:multiLevelType w:val="hybridMultilevel"/>
    <w:tmpl w:val="586473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7516F7E"/>
    <w:multiLevelType w:val="hybridMultilevel"/>
    <w:tmpl w:val="CBF865F6"/>
    <w:lvl w:ilvl="0" w:tplc="F034C254">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5B4149"/>
    <w:multiLevelType w:val="hybridMultilevel"/>
    <w:tmpl w:val="8A5C5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427C78"/>
    <w:multiLevelType w:val="hybridMultilevel"/>
    <w:tmpl w:val="9424AC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69D6035E"/>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6C402F83"/>
    <w:multiLevelType w:val="hybridMultilevel"/>
    <w:tmpl w:val="E01E6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6"/>
  </w:num>
  <w:num w:numId="5">
    <w:abstractNumId w:val="5"/>
  </w:num>
  <w:num w:numId="6">
    <w:abstractNumId w:val="2"/>
  </w:num>
  <w:num w:numId="7">
    <w:abstractNumId w:val="0"/>
  </w:num>
  <w:num w:numId="8">
    <w:abstractNumId w:val="5"/>
  </w:num>
  <w:num w:numId="9">
    <w:abstractNumId w:val="5"/>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oNotTrackMov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Science Total Environ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sapex5pfwrt05ep5w3x2zd0tdt9050e5fax&quot;&gt;My EndNote Library&lt;record-ids&gt;&lt;item&gt;2&lt;/item&gt;&lt;item&gt;19&lt;/item&gt;&lt;item&gt;20&lt;/item&gt;&lt;item&gt;42&lt;/item&gt;&lt;item&gt;113&lt;/item&gt;&lt;item&gt;115&lt;/item&gt;&lt;item&gt;125&lt;/item&gt;&lt;item&gt;126&lt;/item&gt;&lt;item&gt;251&lt;/item&gt;&lt;item&gt;279&lt;/item&gt;&lt;item&gt;289&lt;/item&gt;&lt;item&gt;290&lt;/item&gt;&lt;item&gt;291&lt;/item&gt;&lt;item&gt;292&lt;/item&gt;&lt;item&gt;293&lt;/item&gt;&lt;item&gt;294&lt;/item&gt;&lt;item&gt;297&lt;/item&gt;&lt;item&gt;302&lt;/item&gt;&lt;item&gt;303&lt;/item&gt;&lt;item&gt;307&lt;/item&gt;&lt;item&gt;308&lt;/item&gt;&lt;item&gt;309&lt;/item&gt;&lt;item&gt;310&lt;/item&gt;&lt;item&gt;312&lt;/item&gt;&lt;item&gt;313&lt;/item&gt;&lt;item&gt;314&lt;/item&gt;&lt;item&gt;316&lt;/item&gt;&lt;item&gt;317&lt;/item&gt;&lt;item&gt;318&lt;/item&gt;&lt;item&gt;319&lt;/item&gt;&lt;item&gt;320&lt;/item&gt;&lt;item&gt;321&lt;/item&gt;&lt;item&gt;322&lt;/item&gt;&lt;item&gt;323&lt;/item&gt;&lt;item&gt;324&lt;/item&gt;&lt;item&gt;325&lt;/item&gt;&lt;item&gt;326&lt;/item&gt;&lt;item&gt;327&lt;/item&gt;&lt;item&gt;328&lt;/item&gt;&lt;item&gt;329&lt;/item&gt;&lt;item&gt;330&lt;/item&gt;&lt;item&gt;331&lt;/item&gt;&lt;item&gt;333&lt;/item&gt;&lt;item&gt;334&lt;/item&gt;&lt;item&gt;336&lt;/item&gt;&lt;item&gt;337&lt;/item&gt;&lt;item&gt;338&lt;/item&gt;&lt;item&gt;339&lt;/item&gt;&lt;/record-ids&gt;&lt;/item&gt;&lt;/Libraries&gt;"/>
  </w:docVars>
  <w:rsids>
    <w:rsidRoot w:val="0021011C"/>
    <w:rsid w:val="000011C2"/>
    <w:rsid w:val="0000198E"/>
    <w:rsid w:val="00003C4C"/>
    <w:rsid w:val="00004BF8"/>
    <w:rsid w:val="000054C8"/>
    <w:rsid w:val="00007972"/>
    <w:rsid w:val="00007B87"/>
    <w:rsid w:val="00007FD6"/>
    <w:rsid w:val="00010AEF"/>
    <w:rsid w:val="00012256"/>
    <w:rsid w:val="00012E1A"/>
    <w:rsid w:val="000130FB"/>
    <w:rsid w:val="000145BF"/>
    <w:rsid w:val="000146A7"/>
    <w:rsid w:val="00014800"/>
    <w:rsid w:val="00015591"/>
    <w:rsid w:val="000157CA"/>
    <w:rsid w:val="00017324"/>
    <w:rsid w:val="000177F3"/>
    <w:rsid w:val="000202AC"/>
    <w:rsid w:val="00020489"/>
    <w:rsid w:val="000215C0"/>
    <w:rsid w:val="0002211B"/>
    <w:rsid w:val="000227D5"/>
    <w:rsid w:val="000234DC"/>
    <w:rsid w:val="00024BFB"/>
    <w:rsid w:val="00026BC7"/>
    <w:rsid w:val="00027CE7"/>
    <w:rsid w:val="0003095F"/>
    <w:rsid w:val="00030B64"/>
    <w:rsid w:val="0003272A"/>
    <w:rsid w:val="0003298D"/>
    <w:rsid w:val="00033108"/>
    <w:rsid w:val="00033264"/>
    <w:rsid w:val="00033DEF"/>
    <w:rsid w:val="000343AB"/>
    <w:rsid w:val="0003488E"/>
    <w:rsid w:val="00036337"/>
    <w:rsid w:val="00037460"/>
    <w:rsid w:val="00037611"/>
    <w:rsid w:val="00037AC4"/>
    <w:rsid w:val="00040A59"/>
    <w:rsid w:val="00043067"/>
    <w:rsid w:val="000437F1"/>
    <w:rsid w:val="000448AC"/>
    <w:rsid w:val="00044CA2"/>
    <w:rsid w:val="000455DF"/>
    <w:rsid w:val="00045DB8"/>
    <w:rsid w:val="00046D9C"/>
    <w:rsid w:val="000470B5"/>
    <w:rsid w:val="000512DC"/>
    <w:rsid w:val="00051600"/>
    <w:rsid w:val="00051882"/>
    <w:rsid w:val="00051D9E"/>
    <w:rsid w:val="0005282F"/>
    <w:rsid w:val="000532B6"/>
    <w:rsid w:val="00053881"/>
    <w:rsid w:val="00053C4A"/>
    <w:rsid w:val="0005587E"/>
    <w:rsid w:val="0005669C"/>
    <w:rsid w:val="000568CC"/>
    <w:rsid w:val="00056B62"/>
    <w:rsid w:val="00056DFE"/>
    <w:rsid w:val="000571C6"/>
    <w:rsid w:val="00057CE4"/>
    <w:rsid w:val="000606B4"/>
    <w:rsid w:val="0006086D"/>
    <w:rsid w:val="00061858"/>
    <w:rsid w:val="00061908"/>
    <w:rsid w:val="000621A4"/>
    <w:rsid w:val="00062247"/>
    <w:rsid w:val="00062E80"/>
    <w:rsid w:val="000636A1"/>
    <w:rsid w:val="00063D6F"/>
    <w:rsid w:val="00063FEB"/>
    <w:rsid w:val="00065AA7"/>
    <w:rsid w:val="0006620E"/>
    <w:rsid w:val="00066F4B"/>
    <w:rsid w:val="00070E36"/>
    <w:rsid w:val="00071398"/>
    <w:rsid w:val="00071870"/>
    <w:rsid w:val="00071B9E"/>
    <w:rsid w:val="00071CED"/>
    <w:rsid w:val="000736C2"/>
    <w:rsid w:val="00073AF0"/>
    <w:rsid w:val="00074B86"/>
    <w:rsid w:val="00074F39"/>
    <w:rsid w:val="00075954"/>
    <w:rsid w:val="00076DA9"/>
    <w:rsid w:val="000801B2"/>
    <w:rsid w:val="00082991"/>
    <w:rsid w:val="0008330A"/>
    <w:rsid w:val="00083AEC"/>
    <w:rsid w:val="000843AA"/>
    <w:rsid w:val="00087920"/>
    <w:rsid w:val="00090605"/>
    <w:rsid w:val="00090EDC"/>
    <w:rsid w:val="0009156D"/>
    <w:rsid w:val="0009387B"/>
    <w:rsid w:val="00093D20"/>
    <w:rsid w:val="00094F97"/>
    <w:rsid w:val="000A02EA"/>
    <w:rsid w:val="000A0DFD"/>
    <w:rsid w:val="000A1CB2"/>
    <w:rsid w:val="000A1F26"/>
    <w:rsid w:val="000A28A2"/>
    <w:rsid w:val="000A348F"/>
    <w:rsid w:val="000A5BC2"/>
    <w:rsid w:val="000A7014"/>
    <w:rsid w:val="000B02F8"/>
    <w:rsid w:val="000B0D44"/>
    <w:rsid w:val="000B192F"/>
    <w:rsid w:val="000B19BE"/>
    <w:rsid w:val="000B1C11"/>
    <w:rsid w:val="000B206C"/>
    <w:rsid w:val="000B255F"/>
    <w:rsid w:val="000B2BB9"/>
    <w:rsid w:val="000B38E4"/>
    <w:rsid w:val="000B3E50"/>
    <w:rsid w:val="000B5069"/>
    <w:rsid w:val="000B6668"/>
    <w:rsid w:val="000B66CE"/>
    <w:rsid w:val="000C22B1"/>
    <w:rsid w:val="000C2C51"/>
    <w:rsid w:val="000C33AA"/>
    <w:rsid w:val="000C6528"/>
    <w:rsid w:val="000C7081"/>
    <w:rsid w:val="000C7672"/>
    <w:rsid w:val="000D0641"/>
    <w:rsid w:val="000D0B9F"/>
    <w:rsid w:val="000D0DC4"/>
    <w:rsid w:val="000D21FA"/>
    <w:rsid w:val="000D272E"/>
    <w:rsid w:val="000D436A"/>
    <w:rsid w:val="000D4C3B"/>
    <w:rsid w:val="000D5AB4"/>
    <w:rsid w:val="000D65C6"/>
    <w:rsid w:val="000D7774"/>
    <w:rsid w:val="000E2C37"/>
    <w:rsid w:val="000E3151"/>
    <w:rsid w:val="000E371C"/>
    <w:rsid w:val="000E38C0"/>
    <w:rsid w:val="000E3F66"/>
    <w:rsid w:val="000E40F5"/>
    <w:rsid w:val="000E4339"/>
    <w:rsid w:val="000E4954"/>
    <w:rsid w:val="000E586F"/>
    <w:rsid w:val="000E5954"/>
    <w:rsid w:val="000E6D26"/>
    <w:rsid w:val="000F21E8"/>
    <w:rsid w:val="000F29B3"/>
    <w:rsid w:val="000F31BF"/>
    <w:rsid w:val="000F3738"/>
    <w:rsid w:val="000F3790"/>
    <w:rsid w:val="000F469F"/>
    <w:rsid w:val="000F56B4"/>
    <w:rsid w:val="000F6944"/>
    <w:rsid w:val="000F765D"/>
    <w:rsid w:val="0010255D"/>
    <w:rsid w:val="00103BA8"/>
    <w:rsid w:val="00106D06"/>
    <w:rsid w:val="0011015A"/>
    <w:rsid w:val="001112A2"/>
    <w:rsid w:val="001115FD"/>
    <w:rsid w:val="001144C0"/>
    <w:rsid w:val="00114A28"/>
    <w:rsid w:val="00114E43"/>
    <w:rsid w:val="00115B5F"/>
    <w:rsid w:val="00116900"/>
    <w:rsid w:val="0012019D"/>
    <w:rsid w:val="00120293"/>
    <w:rsid w:val="00120681"/>
    <w:rsid w:val="00120938"/>
    <w:rsid w:val="001209FF"/>
    <w:rsid w:val="0012108B"/>
    <w:rsid w:val="0012166C"/>
    <w:rsid w:val="00121811"/>
    <w:rsid w:val="0012259F"/>
    <w:rsid w:val="00122F08"/>
    <w:rsid w:val="001238A9"/>
    <w:rsid w:val="001249CC"/>
    <w:rsid w:val="00125ACC"/>
    <w:rsid w:val="00126022"/>
    <w:rsid w:val="00127759"/>
    <w:rsid w:val="00130944"/>
    <w:rsid w:val="001345FD"/>
    <w:rsid w:val="00134BC0"/>
    <w:rsid w:val="00134D2A"/>
    <w:rsid w:val="00136CC7"/>
    <w:rsid w:val="00136CF7"/>
    <w:rsid w:val="00137567"/>
    <w:rsid w:val="00140E83"/>
    <w:rsid w:val="00141E41"/>
    <w:rsid w:val="00141FAB"/>
    <w:rsid w:val="001436C2"/>
    <w:rsid w:val="001442C3"/>
    <w:rsid w:val="0014444E"/>
    <w:rsid w:val="00145994"/>
    <w:rsid w:val="001465BF"/>
    <w:rsid w:val="001474F9"/>
    <w:rsid w:val="00147A05"/>
    <w:rsid w:val="0015092A"/>
    <w:rsid w:val="00150DDF"/>
    <w:rsid w:val="00152E20"/>
    <w:rsid w:val="0015349A"/>
    <w:rsid w:val="001551AE"/>
    <w:rsid w:val="0015531C"/>
    <w:rsid w:val="0015669B"/>
    <w:rsid w:val="00156ABD"/>
    <w:rsid w:val="001576CF"/>
    <w:rsid w:val="00157BC9"/>
    <w:rsid w:val="001608E7"/>
    <w:rsid w:val="0016139E"/>
    <w:rsid w:val="001623FB"/>
    <w:rsid w:val="001630E7"/>
    <w:rsid w:val="001638AB"/>
    <w:rsid w:val="00163BB5"/>
    <w:rsid w:val="00163D5F"/>
    <w:rsid w:val="00163EAE"/>
    <w:rsid w:val="00164388"/>
    <w:rsid w:val="001662D8"/>
    <w:rsid w:val="001706B5"/>
    <w:rsid w:val="00170C30"/>
    <w:rsid w:val="00170DA3"/>
    <w:rsid w:val="00172490"/>
    <w:rsid w:val="001724DF"/>
    <w:rsid w:val="00174378"/>
    <w:rsid w:val="0017445E"/>
    <w:rsid w:val="00174C77"/>
    <w:rsid w:val="00175BF3"/>
    <w:rsid w:val="0017608D"/>
    <w:rsid w:val="00176BAA"/>
    <w:rsid w:val="00177081"/>
    <w:rsid w:val="00181141"/>
    <w:rsid w:val="001823C3"/>
    <w:rsid w:val="001847E2"/>
    <w:rsid w:val="00185FC0"/>
    <w:rsid w:val="00186374"/>
    <w:rsid w:val="00186C51"/>
    <w:rsid w:val="0019065B"/>
    <w:rsid w:val="00190AA7"/>
    <w:rsid w:val="001913A2"/>
    <w:rsid w:val="00191ACB"/>
    <w:rsid w:val="00192672"/>
    <w:rsid w:val="001935C9"/>
    <w:rsid w:val="00193B00"/>
    <w:rsid w:val="0019530E"/>
    <w:rsid w:val="00196026"/>
    <w:rsid w:val="001A35C3"/>
    <w:rsid w:val="001A4512"/>
    <w:rsid w:val="001A4A99"/>
    <w:rsid w:val="001B01CD"/>
    <w:rsid w:val="001B1B94"/>
    <w:rsid w:val="001B2B49"/>
    <w:rsid w:val="001B2C2B"/>
    <w:rsid w:val="001B2E38"/>
    <w:rsid w:val="001B2E63"/>
    <w:rsid w:val="001B45EA"/>
    <w:rsid w:val="001B494C"/>
    <w:rsid w:val="001B587E"/>
    <w:rsid w:val="001B5C79"/>
    <w:rsid w:val="001B6673"/>
    <w:rsid w:val="001B6F8B"/>
    <w:rsid w:val="001B740A"/>
    <w:rsid w:val="001C06D2"/>
    <w:rsid w:val="001C0C83"/>
    <w:rsid w:val="001C19BF"/>
    <w:rsid w:val="001C1C70"/>
    <w:rsid w:val="001C2971"/>
    <w:rsid w:val="001C3399"/>
    <w:rsid w:val="001C341E"/>
    <w:rsid w:val="001C5051"/>
    <w:rsid w:val="001C5665"/>
    <w:rsid w:val="001D04CE"/>
    <w:rsid w:val="001D44ED"/>
    <w:rsid w:val="001D4A77"/>
    <w:rsid w:val="001D5715"/>
    <w:rsid w:val="001D59D7"/>
    <w:rsid w:val="001D682E"/>
    <w:rsid w:val="001D724B"/>
    <w:rsid w:val="001D7FFC"/>
    <w:rsid w:val="001E06CC"/>
    <w:rsid w:val="001E0817"/>
    <w:rsid w:val="001E1233"/>
    <w:rsid w:val="001E1A80"/>
    <w:rsid w:val="001E1C97"/>
    <w:rsid w:val="001E4044"/>
    <w:rsid w:val="001E56D3"/>
    <w:rsid w:val="001F21F7"/>
    <w:rsid w:val="001F229A"/>
    <w:rsid w:val="001F357E"/>
    <w:rsid w:val="001F4FD3"/>
    <w:rsid w:val="001F5106"/>
    <w:rsid w:val="001F5253"/>
    <w:rsid w:val="001F5B16"/>
    <w:rsid w:val="001F5BF1"/>
    <w:rsid w:val="001F6AD3"/>
    <w:rsid w:val="001F7726"/>
    <w:rsid w:val="001F7801"/>
    <w:rsid w:val="002017B3"/>
    <w:rsid w:val="00202138"/>
    <w:rsid w:val="00202382"/>
    <w:rsid w:val="0020292E"/>
    <w:rsid w:val="00203228"/>
    <w:rsid w:val="002039D7"/>
    <w:rsid w:val="00204056"/>
    <w:rsid w:val="00204832"/>
    <w:rsid w:val="00204B31"/>
    <w:rsid w:val="00206510"/>
    <w:rsid w:val="0020660B"/>
    <w:rsid w:val="00207D31"/>
    <w:rsid w:val="0021011C"/>
    <w:rsid w:val="002101F4"/>
    <w:rsid w:val="0021107C"/>
    <w:rsid w:val="0021329E"/>
    <w:rsid w:val="00213A85"/>
    <w:rsid w:val="002151A5"/>
    <w:rsid w:val="00222817"/>
    <w:rsid w:val="00223C17"/>
    <w:rsid w:val="002243DC"/>
    <w:rsid w:val="002248FC"/>
    <w:rsid w:val="0022534B"/>
    <w:rsid w:val="00225FFB"/>
    <w:rsid w:val="002270AB"/>
    <w:rsid w:val="002273FB"/>
    <w:rsid w:val="00227A81"/>
    <w:rsid w:val="00227BC8"/>
    <w:rsid w:val="00227EB6"/>
    <w:rsid w:val="002331EF"/>
    <w:rsid w:val="00234834"/>
    <w:rsid w:val="002352FA"/>
    <w:rsid w:val="00235AB9"/>
    <w:rsid w:val="00235D89"/>
    <w:rsid w:val="00235F20"/>
    <w:rsid w:val="00236BF4"/>
    <w:rsid w:val="0023775F"/>
    <w:rsid w:val="00237B67"/>
    <w:rsid w:val="00237E32"/>
    <w:rsid w:val="00240178"/>
    <w:rsid w:val="00242A2E"/>
    <w:rsid w:val="00242E9D"/>
    <w:rsid w:val="002444BA"/>
    <w:rsid w:val="00245E49"/>
    <w:rsid w:val="002462AE"/>
    <w:rsid w:val="00246B41"/>
    <w:rsid w:val="00247BC7"/>
    <w:rsid w:val="00247C3A"/>
    <w:rsid w:val="00253223"/>
    <w:rsid w:val="0025360F"/>
    <w:rsid w:val="00253978"/>
    <w:rsid w:val="00253AA5"/>
    <w:rsid w:val="00254C96"/>
    <w:rsid w:val="00255A83"/>
    <w:rsid w:val="0025667E"/>
    <w:rsid w:val="0025709F"/>
    <w:rsid w:val="002641D7"/>
    <w:rsid w:val="0026547E"/>
    <w:rsid w:val="00265A4D"/>
    <w:rsid w:val="002666FC"/>
    <w:rsid w:val="00266B7B"/>
    <w:rsid w:val="0026757A"/>
    <w:rsid w:val="00270B11"/>
    <w:rsid w:val="00272243"/>
    <w:rsid w:val="002732AF"/>
    <w:rsid w:val="00274722"/>
    <w:rsid w:val="00280037"/>
    <w:rsid w:val="002809E9"/>
    <w:rsid w:val="0028118E"/>
    <w:rsid w:val="00282792"/>
    <w:rsid w:val="00284792"/>
    <w:rsid w:val="00285600"/>
    <w:rsid w:val="002858AD"/>
    <w:rsid w:val="00287B86"/>
    <w:rsid w:val="00290E0D"/>
    <w:rsid w:val="002918E4"/>
    <w:rsid w:val="00291BA6"/>
    <w:rsid w:val="00291F35"/>
    <w:rsid w:val="002922F0"/>
    <w:rsid w:val="00292317"/>
    <w:rsid w:val="0029483E"/>
    <w:rsid w:val="00294B8D"/>
    <w:rsid w:val="002972FC"/>
    <w:rsid w:val="00297C09"/>
    <w:rsid w:val="002A168C"/>
    <w:rsid w:val="002A1719"/>
    <w:rsid w:val="002A1AF5"/>
    <w:rsid w:val="002A39EF"/>
    <w:rsid w:val="002A5EE1"/>
    <w:rsid w:val="002B041F"/>
    <w:rsid w:val="002B3E0B"/>
    <w:rsid w:val="002B4C5C"/>
    <w:rsid w:val="002B5D9E"/>
    <w:rsid w:val="002B656B"/>
    <w:rsid w:val="002B6D70"/>
    <w:rsid w:val="002B743B"/>
    <w:rsid w:val="002C2531"/>
    <w:rsid w:val="002C2A49"/>
    <w:rsid w:val="002C4581"/>
    <w:rsid w:val="002C6809"/>
    <w:rsid w:val="002C6F5F"/>
    <w:rsid w:val="002D04E4"/>
    <w:rsid w:val="002D06D3"/>
    <w:rsid w:val="002D1799"/>
    <w:rsid w:val="002D2954"/>
    <w:rsid w:val="002D354C"/>
    <w:rsid w:val="002D4C01"/>
    <w:rsid w:val="002D61B1"/>
    <w:rsid w:val="002D640D"/>
    <w:rsid w:val="002D68A0"/>
    <w:rsid w:val="002D6CE9"/>
    <w:rsid w:val="002D7354"/>
    <w:rsid w:val="002D7617"/>
    <w:rsid w:val="002D7D36"/>
    <w:rsid w:val="002E0433"/>
    <w:rsid w:val="002E0B57"/>
    <w:rsid w:val="002E12D6"/>
    <w:rsid w:val="002E1BCD"/>
    <w:rsid w:val="002E27D3"/>
    <w:rsid w:val="002E30A3"/>
    <w:rsid w:val="002E3195"/>
    <w:rsid w:val="002E39DB"/>
    <w:rsid w:val="002E4B2E"/>
    <w:rsid w:val="002E60A3"/>
    <w:rsid w:val="002E6A84"/>
    <w:rsid w:val="002E79ED"/>
    <w:rsid w:val="002F0867"/>
    <w:rsid w:val="002F13F5"/>
    <w:rsid w:val="002F1A13"/>
    <w:rsid w:val="002F1AB7"/>
    <w:rsid w:val="002F1BCF"/>
    <w:rsid w:val="002F22AA"/>
    <w:rsid w:val="002F3ACF"/>
    <w:rsid w:val="002F3CCE"/>
    <w:rsid w:val="002F433A"/>
    <w:rsid w:val="002F462B"/>
    <w:rsid w:val="002F4738"/>
    <w:rsid w:val="002F552F"/>
    <w:rsid w:val="002F589D"/>
    <w:rsid w:val="002F7ECE"/>
    <w:rsid w:val="003001AD"/>
    <w:rsid w:val="00300E93"/>
    <w:rsid w:val="00301CD5"/>
    <w:rsid w:val="003025BD"/>
    <w:rsid w:val="00302848"/>
    <w:rsid w:val="00304965"/>
    <w:rsid w:val="00305177"/>
    <w:rsid w:val="00305330"/>
    <w:rsid w:val="0030630F"/>
    <w:rsid w:val="003066C8"/>
    <w:rsid w:val="0031100C"/>
    <w:rsid w:val="003112F5"/>
    <w:rsid w:val="003113BD"/>
    <w:rsid w:val="0031226E"/>
    <w:rsid w:val="003124A0"/>
    <w:rsid w:val="0031377A"/>
    <w:rsid w:val="00314ED1"/>
    <w:rsid w:val="00315077"/>
    <w:rsid w:val="00315211"/>
    <w:rsid w:val="003155A4"/>
    <w:rsid w:val="00321F7E"/>
    <w:rsid w:val="003226E9"/>
    <w:rsid w:val="00325996"/>
    <w:rsid w:val="00327F0D"/>
    <w:rsid w:val="003308DC"/>
    <w:rsid w:val="00332E61"/>
    <w:rsid w:val="00332EA5"/>
    <w:rsid w:val="003352BD"/>
    <w:rsid w:val="00337B45"/>
    <w:rsid w:val="0034195B"/>
    <w:rsid w:val="00341AFC"/>
    <w:rsid w:val="00344030"/>
    <w:rsid w:val="00345D56"/>
    <w:rsid w:val="00347409"/>
    <w:rsid w:val="003476B6"/>
    <w:rsid w:val="00347BC9"/>
    <w:rsid w:val="00351CD6"/>
    <w:rsid w:val="00351D3C"/>
    <w:rsid w:val="00351DCA"/>
    <w:rsid w:val="003520B7"/>
    <w:rsid w:val="0035282D"/>
    <w:rsid w:val="00352F91"/>
    <w:rsid w:val="00353B22"/>
    <w:rsid w:val="00353CFE"/>
    <w:rsid w:val="00353DED"/>
    <w:rsid w:val="00354D1D"/>
    <w:rsid w:val="0035663E"/>
    <w:rsid w:val="00356A26"/>
    <w:rsid w:val="00356B1B"/>
    <w:rsid w:val="00357F6D"/>
    <w:rsid w:val="00360411"/>
    <w:rsid w:val="00360587"/>
    <w:rsid w:val="003606E8"/>
    <w:rsid w:val="003622FD"/>
    <w:rsid w:val="003647F0"/>
    <w:rsid w:val="003649E4"/>
    <w:rsid w:val="00364DD2"/>
    <w:rsid w:val="0036541C"/>
    <w:rsid w:val="00365D0F"/>
    <w:rsid w:val="003667E3"/>
    <w:rsid w:val="00366DA8"/>
    <w:rsid w:val="00367414"/>
    <w:rsid w:val="003674FD"/>
    <w:rsid w:val="003700E9"/>
    <w:rsid w:val="00370443"/>
    <w:rsid w:val="00372AC5"/>
    <w:rsid w:val="003745EB"/>
    <w:rsid w:val="00375824"/>
    <w:rsid w:val="003758A3"/>
    <w:rsid w:val="0037620D"/>
    <w:rsid w:val="00376470"/>
    <w:rsid w:val="003808CB"/>
    <w:rsid w:val="003812BC"/>
    <w:rsid w:val="003838A7"/>
    <w:rsid w:val="00383A87"/>
    <w:rsid w:val="00384373"/>
    <w:rsid w:val="003873D0"/>
    <w:rsid w:val="00387F3F"/>
    <w:rsid w:val="0039002A"/>
    <w:rsid w:val="003904B0"/>
    <w:rsid w:val="00391D27"/>
    <w:rsid w:val="0039206A"/>
    <w:rsid w:val="003927D2"/>
    <w:rsid w:val="00394724"/>
    <w:rsid w:val="00395658"/>
    <w:rsid w:val="003962B9"/>
    <w:rsid w:val="003A0406"/>
    <w:rsid w:val="003A0E33"/>
    <w:rsid w:val="003A17E9"/>
    <w:rsid w:val="003A1D7B"/>
    <w:rsid w:val="003A2063"/>
    <w:rsid w:val="003A2250"/>
    <w:rsid w:val="003A3F2B"/>
    <w:rsid w:val="003A4BD6"/>
    <w:rsid w:val="003A5919"/>
    <w:rsid w:val="003A7381"/>
    <w:rsid w:val="003A7879"/>
    <w:rsid w:val="003B0B5D"/>
    <w:rsid w:val="003B0D73"/>
    <w:rsid w:val="003B2EFA"/>
    <w:rsid w:val="003B3AFB"/>
    <w:rsid w:val="003B5875"/>
    <w:rsid w:val="003B61C2"/>
    <w:rsid w:val="003B63AF"/>
    <w:rsid w:val="003B6E66"/>
    <w:rsid w:val="003C02D1"/>
    <w:rsid w:val="003C1440"/>
    <w:rsid w:val="003C26B6"/>
    <w:rsid w:val="003C2790"/>
    <w:rsid w:val="003C4DAE"/>
    <w:rsid w:val="003C6F37"/>
    <w:rsid w:val="003D0DE5"/>
    <w:rsid w:val="003D198A"/>
    <w:rsid w:val="003D1F10"/>
    <w:rsid w:val="003D4638"/>
    <w:rsid w:val="003D512C"/>
    <w:rsid w:val="003D537E"/>
    <w:rsid w:val="003D5F0B"/>
    <w:rsid w:val="003E0185"/>
    <w:rsid w:val="003E1C85"/>
    <w:rsid w:val="003E1ED5"/>
    <w:rsid w:val="003E42A0"/>
    <w:rsid w:val="003E7282"/>
    <w:rsid w:val="003F096D"/>
    <w:rsid w:val="003F0A33"/>
    <w:rsid w:val="003F1647"/>
    <w:rsid w:val="003F22E2"/>
    <w:rsid w:val="003F2309"/>
    <w:rsid w:val="003F4F0A"/>
    <w:rsid w:val="003F5123"/>
    <w:rsid w:val="003F6B6C"/>
    <w:rsid w:val="003F7B0D"/>
    <w:rsid w:val="00400E79"/>
    <w:rsid w:val="004012A9"/>
    <w:rsid w:val="004012DD"/>
    <w:rsid w:val="00401DB0"/>
    <w:rsid w:val="00402516"/>
    <w:rsid w:val="00402645"/>
    <w:rsid w:val="00402B8D"/>
    <w:rsid w:val="00403984"/>
    <w:rsid w:val="00404B60"/>
    <w:rsid w:val="00407047"/>
    <w:rsid w:val="0041016A"/>
    <w:rsid w:val="004101FD"/>
    <w:rsid w:val="00412E56"/>
    <w:rsid w:val="004130FF"/>
    <w:rsid w:val="00413554"/>
    <w:rsid w:val="00415B06"/>
    <w:rsid w:val="00415C0C"/>
    <w:rsid w:val="00417144"/>
    <w:rsid w:val="004172B6"/>
    <w:rsid w:val="0041751F"/>
    <w:rsid w:val="00420E57"/>
    <w:rsid w:val="004229D2"/>
    <w:rsid w:val="00422FCF"/>
    <w:rsid w:val="0042351F"/>
    <w:rsid w:val="00430706"/>
    <w:rsid w:val="00430A20"/>
    <w:rsid w:val="00431773"/>
    <w:rsid w:val="00431EA9"/>
    <w:rsid w:val="004321A1"/>
    <w:rsid w:val="004338B9"/>
    <w:rsid w:val="00433FBF"/>
    <w:rsid w:val="004353D1"/>
    <w:rsid w:val="00435C58"/>
    <w:rsid w:val="00436707"/>
    <w:rsid w:val="00436848"/>
    <w:rsid w:val="00437855"/>
    <w:rsid w:val="004379AF"/>
    <w:rsid w:val="004427BD"/>
    <w:rsid w:val="00442D6E"/>
    <w:rsid w:val="00444EA5"/>
    <w:rsid w:val="004452FD"/>
    <w:rsid w:val="00445CBA"/>
    <w:rsid w:val="004462A6"/>
    <w:rsid w:val="004505FF"/>
    <w:rsid w:val="00450748"/>
    <w:rsid w:val="00450FC1"/>
    <w:rsid w:val="00451058"/>
    <w:rsid w:val="0045143F"/>
    <w:rsid w:val="00451B61"/>
    <w:rsid w:val="0045301E"/>
    <w:rsid w:val="004538DE"/>
    <w:rsid w:val="00454090"/>
    <w:rsid w:val="00456351"/>
    <w:rsid w:val="0045767A"/>
    <w:rsid w:val="00457F1A"/>
    <w:rsid w:val="00460B06"/>
    <w:rsid w:val="004632E1"/>
    <w:rsid w:val="00463CDE"/>
    <w:rsid w:val="00464219"/>
    <w:rsid w:val="004647AC"/>
    <w:rsid w:val="00465650"/>
    <w:rsid w:val="00466925"/>
    <w:rsid w:val="004711CB"/>
    <w:rsid w:val="004714A3"/>
    <w:rsid w:val="00473F67"/>
    <w:rsid w:val="00474A96"/>
    <w:rsid w:val="00474FE5"/>
    <w:rsid w:val="004754B5"/>
    <w:rsid w:val="00475C24"/>
    <w:rsid w:val="00475F12"/>
    <w:rsid w:val="0047609E"/>
    <w:rsid w:val="00482C90"/>
    <w:rsid w:val="00483063"/>
    <w:rsid w:val="004846E3"/>
    <w:rsid w:val="00485368"/>
    <w:rsid w:val="00485F11"/>
    <w:rsid w:val="0048650F"/>
    <w:rsid w:val="0049271E"/>
    <w:rsid w:val="0049290F"/>
    <w:rsid w:val="0049409D"/>
    <w:rsid w:val="00494BDB"/>
    <w:rsid w:val="004955C1"/>
    <w:rsid w:val="004959CC"/>
    <w:rsid w:val="00495BF6"/>
    <w:rsid w:val="004961B4"/>
    <w:rsid w:val="00496978"/>
    <w:rsid w:val="004969DA"/>
    <w:rsid w:val="0049758F"/>
    <w:rsid w:val="004A092C"/>
    <w:rsid w:val="004A1189"/>
    <w:rsid w:val="004A1DEA"/>
    <w:rsid w:val="004A1E51"/>
    <w:rsid w:val="004A29B6"/>
    <w:rsid w:val="004A2FDC"/>
    <w:rsid w:val="004A46CC"/>
    <w:rsid w:val="004A4952"/>
    <w:rsid w:val="004A5AA7"/>
    <w:rsid w:val="004A5ADC"/>
    <w:rsid w:val="004A5B4A"/>
    <w:rsid w:val="004A5B5B"/>
    <w:rsid w:val="004A6DF5"/>
    <w:rsid w:val="004A7284"/>
    <w:rsid w:val="004A75C8"/>
    <w:rsid w:val="004B0314"/>
    <w:rsid w:val="004B0559"/>
    <w:rsid w:val="004B0FB2"/>
    <w:rsid w:val="004B532F"/>
    <w:rsid w:val="004B654C"/>
    <w:rsid w:val="004B699F"/>
    <w:rsid w:val="004C2399"/>
    <w:rsid w:val="004C4AAC"/>
    <w:rsid w:val="004C4D26"/>
    <w:rsid w:val="004C5FE8"/>
    <w:rsid w:val="004C6534"/>
    <w:rsid w:val="004C7B11"/>
    <w:rsid w:val="004D1851"/>
    <w:rsid w:val="004D20D1"/>
    <w:rsid w:val="004D35D5"/>
    <w:rsid w:val="004D3F81"/>
    <w:rsid w:val="004D4F42"/>
    <w:rsid w:val="004D6E5D"/>
    <w:rsid w:val="004E1244"/>
    <w:rsid w:val="004E1275"/>
    <w:rsid w:val="004E1AE9"/>
    <w:rsid w:val="004E1F18"/>
    <w:rsid w:val="004E594F"/>
    <w:rsid w:val="004E627E"/>
    <w:rsid w:val="004E702F"/>
    <w:rsid w:val="004E7929"/>
    <w:rsid w:val="004F1BC2"/>
    <w:rsid w:val="004F1F03"/>
    <w:rsid w:val="004F428C"/>
    <w:rsid w:val="004F460F"/>
    <w:rsid w:val="004F5087"/>
    <w:rsid w:val="004F5D89"/>
    <w:rsid w:val="004F61FF"/>
    <w:rsid w:val="00500B03"/>
    <w:rsid w:val="0050140E"/>
    <w:rsid w:val="00502D7F"/>
    <w:rsid w:val="0050445E"/>
    <w:rsid w:val="005048A0"/>
    <w:rsid w:val="00505A23"/>
    <w:rsid w:val="005068DB"/>
    <w:rsid w:val="00506B4A"/>
    <w:rsid w:val="00510DD0"/>
    <w:rsid w:val="005118FE"/>
    <w:rsid w:val="00512685"/>
    <w:rsid w:val="005149E9"/>
    <w:rsid w:val="00516128"/>
    <w:rsid w:val="00516899"/>
    <w:rsid w:val="00516907"/>
    <w:rsid w:val="00516A1E"/>
    <w:rsid w:val="00516AAA"/>
    <w:rsid w:val="00516CC0"/>
    <w:rsid w:val="00516F5C"/>
    <w:rsid w:val="005201A2"/>
    <w:rsid w:val="0052045E"/>
    <w:rsid w:val="0052072C"/>
    <w:rsid w:val="00520C32"/>
    <w:rsid w:val="00521B8B"/>
    <w:rsid w:val="00521E0E"/>
    <w:rsid w:val="005226ED"/>
    <w:rsid w:val="005239B0"/>
    <w:rsid w:val="00524F2B"/>
    <w:rsid w:val="00527E88"/>
    <w:rsid w:val="0053112B"/>
    <w:rsid w:val="00531205"/>
    <w:rsid w:val="005324B5"/>
    <w:rsid w:val="00533A26"/>
    <w:rsid w:val="00534689"/>
    <w:rsid w:val="005346E0"/>
    <w:rsid w:val="00534E55"/>
    <w:rsid w:val="00535664"/>
    <w:rsid w:val="00536714"/>
    <w:rsid w:val="005368FC"/>
    <w:rsid w:val="0053707E"/>
    <w:rsid w:val="00541487"/>
    <w:rsid w:val="005416C9"/>
    <w:rsid w:val="00543F0B"/>
    <w:rsid w:val="005444D9"/>
    <w:rsid w:val="00545194"/>
    <w:rsid w:val="00545939"/>
    <w:rsid w:val="00546A93"/>
    <w:rsid w:val="005478A7"/>
    <w:rsid w:val="0054792D"/>
    <w:rsid w:val="00550D4E"/>
    <w:rsid w:val="00551FBD"/>
    <w:rsid w:val="00552561"/>
    <w:rsid w:val="00552BE2"/>
    <w:rsid w:val="00553339"/>
    <w:rsid w:val="0055357B"/>
    <w:rsid w:val="0055371C"/>
    <w:rsid w:val="00554BA0"/>
    <w:rsid w:val="005558BE"/>
    <w:rsid w:val="00555D8C"/>
    <w:rsid w:val="00556533"/>
    <w:rsid w:val="00560183"/>
    <w:rsid w:val="00561AC1"/>
    <w:rsid w:val="00561D1D"/>
    <w:rsid w:val="005654F9"/>
    <w:rsid w:val="005679BD"/>
    <w:rsid w:val="00567B28"/>
    <w:rsid w:val="00572D7E"/>
    <w:rsid w:val="005730F0"/>
    <w:rsid w:val="00573459"/>
    <w:rsid w:val="0057404C"/>
    <w:rsid w:val="005762F5"/>
    <w:rsid w:val="00576388"/>
    <w:rsid w:val="00576B42"/>
    <w:rsid w:val="0058030B"/>
    <w:rsid w:val="005832E9"/>
    <w:rsid w:val="00583719"/>
    <w:rsid w:val="00583A67"/>
    <w:rsid w:val="00584CF0"/>
    <w:rsid w:val="005857EC"/>
    <w:rsid w:val="00585BC1"/>
    <w:rsid w:val="005865EC"/>
    <w:rsid w:val="005877CC"/>
    <w:rsid w:val="00590849"/>
    <w:rsid w:val="005926E7"/>
    <w:rsid w:val="00594BA7"/>
    <w:rsid w:val="00595574"/>
    <w:rsid w:val="005A01EA"/>
    <w:rsid w:val="005A1566"/>
    <w:rsid w:val="005A25A4"/>
    <w:rsid w:val="005A3353"/>
    <w:rsid w:val="005A4EDC"/>
    <w:rsid w:val="005A520A"/>
    <w:rsid w:val="005A5314"/>
    <w:rsid w:val="005A5EC1"/>
    <w:rsid w:val="005A6AE0"/>
    <w:rsid w:val="005A7023"/>
    <w:rsid w:val="005A70F4"/>
    <w:rsid w:val="005B0AB5"/>
    <w:rsid w:val="005B136A"/>
    <w:rsid w:val="005B1439"/>
    <w:rsid w:val="005B169E"/>
    <w:rsid w:val="005B178A"/>
    <w:rsid w:val="005B2E31"/>
    <w:rsid w:val="005B5D90"/>
    <w:rsid w:val="005C080F"/>
    <w:rsid w:val="005C3690"/>
    <w:rsid w:val="005C3AC1"/>
    <w:rsid w:val="005C6CAB"/>
    <w:rsid w:val="005C71EA"/>
    <w:rsid w:val="005D03B0"/>
    <w:rsid w:val="005D32B4"/>
    <w:rsid w:val="005D3792"/>
    <w:rsid w:val="005D43B3"/>
    <w:rsid w:val="005D4518"/>
    <w:rsid w:val="005D4C4E"/>
    <w:rsid w:val="005D77F3"/>
    <w:rsid w:val="005D7E61"/>
    <w:rsid w:val="005E1AFE"/>
    <w:rsid w:val="005E2AFB"/>
    <w:rsid w:val="005E4FD1"/>
    <w:rsid w:val="005E5011"/>
    <w:rsid w:val="005E506F"/>
    <w:rsid w:val="005E55A1"/>
    <w:rsid w:val="005E5791"/>
    <w:rsid w:val="005E57AB"/>
    <w:rsid w:val="005E72F6"/>
    <w:rsid w:val="005E7B0A"/>
    <w:rsid w:val="005E7F8F"/>
    <w:rsid w:val="005F1652"/>
    <w:rsid w:val="005F1780"/>
    <w:rsid w:val="005F229C"/>
    <w:rsid w:val="005F341E"/>
    <w:rsid w:val="005F3A44"/>
    <w:rsid w:val="005F45F8"/>
    <w:rsid w:val="005F7919"/>
    <w:rsid w:val="0060105A"/>
    <w:rsid w:val="00601192"/>
    <w:rsid w:val="0060360C"/>
    <w:rsid w:val="00603AAD"/>
    <w:rsid w:val="00605469"/>
    <w:rsid w:val="006063E9"/>
    <w:rsid w:val="00606806"/>
    <w:rsid w:val="00606D87"/>
    <w:rsid w:val="006115F4"/>
    <w:rsid w:val="00611D16"/>
    <w:rsid w:val="00613073"/>
    <w:rsid w:val="006132E1"/>
    <w:rsid w:val="00615ABB"/>
    <w:rsid w:val="00617717"/>
    <w:rsid w:val="00617E5D"/>
    <w:rsid w:val="00621E57"/>
    <w:rsid w:val="00623484"/>
    <w:rsid w:val="006246AE"/>
    <w:rsid w:val="006254FA"/>
    <w:rsid w:val="00625DF2"/>
    <w:rsid w:val="006279EA"/>
    <w:rsid w:val="006301EA"/>
    <w:rsid w:val="00634294"/>
    <w:rsid w:val="00634533"/>
    <w:rsid w:val="0063717F"/>
    <w:rsid w:val="006379B4"/>
    <w:rsid w:val="00637F6A"/>
    <w:rsid w:val="00640632"/>
    <w:rsid w:val="00644C4E"/>
    <w:rsid w:val="00645426"/>
    <w:rsid w:val="0064600D"/>
    <w:rsid w:val="00646176"/>
    <w:rsid w:val="006468CC"/>
    <w:rsid w:val="006500E3"/>
    <w:rsid w:val="006503E9"/>
    <w:rsid w:val="006513D8"/>
    <w:rsid w:val="00651879"/>
    <w:rsid w:val="00651D42"/>
    <w:rsid w:val="0065232A"/>
    <w:rsid w:val="00652D28"/>
    <w:rsid w:val="00652DCC"/>
    <w:rsid w:val="006530A8"/>
    <w:rsid w:val="00654005"/>
    <w:rsid w:val="0065577A"/>
    <w:rsid w:val="006558AD"/>
    <w:rsid w:val="006608BF"/>
    <w:rsid w:val="00661376"/>
    <w:rsid w:val="006628C8"/>
    <w:rsid w:val="00665DBD"/>
    <w:rsid w:val="006672BE"/>
    <w:rsid w:val="0067158D"/>
    <w:rsid w:val="00673AC3"/>
    <w:rsid w:val="00673EE5"/>
    <w:rsid w:val="0067426A"/>
    <w:rsid w:val="006742B5"/>
    <w:rsid w:val="00674D3F"/>
    <w:rsid w:val="00675793"/>
    <w:rsid w:val="00676A72"/>
    <w:rsid w:val="00681BBE"/>
    <w:rsid w:val="00681D30"/>
    <w:rsid w:val="006853BD"/>
    <w:rsid w:val="00685826"/>
    <w:rsid w:val="0068650C"/>
    <w:rsid w:val="006920D7"/>
    <w:rsid w:val="00692B69"/>
    <w:rsid w:val="006934EB"/>
    <w:rsid w:val="00694C81"/>
    <w:rsid w:val="00695B31"/>
    <w:rsid w:val="006A41C8"/>
    <w:rsid w:val="006A6AA1"/>
    <w:rsid w:val="006A6C3B"/>
    <w:rsid w:val="006A78E1"/>
    <w:rsid w:val="006B12CD"/>
    <w:rsid w:val="006B2DF4"/>
    <w:rsid w:val="006B3C6B"/>
    <w:rsid w:val="006B57DB"/>
    <w:rsid w:val="006B5926"/>
    <w:rsid w:val="006C02AB"/>
    <w:rsid w:val="006C103B"/>
    <w:rsid w:val="006C49F3"/>
    <w:rsid w:val="006C4AB3"/>
    <w:rsid w:val="006C4E15"/>
    <w:rsid w:val="006C4ECF"/>
    <w:rsid w:val="006C5B41"/>
    <w:rsid w:val="006C5BF3"/>
    <w:rsid w:val="006C6049"/>
    <w:rsid w:val="006C7E47"/>
    <w:rsid w:val="006C7F8F"/>
    <w:rsid w:val="006D3669"/>
    <w:rsid w:val="006D3C80"/>
    <w:rsid w:val="006D3CA9"/>
    <w:rsid w:val="006D4C37"/>
    <w:rsid w:val="006E201B"/>
    <w:rsid w:val="006E2EA2"/>
    <w:rsid w:val="006E4A0C"/>
    <w:rsid w:val="006E6D05"/>
    <w:rsid w:val="006F0124"/>
    <w:rsid w:val="006F0675"/>
    <w:rsid w:val="006F1FB9"/>
    <w:rsid w:val="006F3B72"/>
    <w:rsid w:val="006F40F1"/>
    <w:rsid w:val="006F5C0F"/>
    <w:rsid w:val="006F7052"/>
    <w:rsid w:val="006F7100"/>
    <w:rsid w:val="00700BF4"/>
    <w:rsid w:val="007012EC"/>
    <w:rsid w:val="00702E2B"/>
    <w:rsid w:val="00704BC5"/>
    <w:rsid w:val="00705340"/>
    <w:rsid w:val="0070553E"/>
    <w:rsid w:val="00706FF8"/>
    <w:rsid w:val="00707E59"/>
    <w:rsid w:val="00710D84"/>
    <w:rsid w:val="007119A7"/>
    <w:rsid w:val="0071213F"/>
    <w:rsid w:val="00713E22"/>
    <w:rsid w:val="00714744"/>
    <w:rsid w:val="00714E5D"/>
    <w:rsid w:val="007165D0"/>
    <w:rsid w:val="00716987"/>
    <w:rsid w:val="00716D2C"/>
    <w:rsid w:val="007179C8"/>
    <w:rsid w:val="00717C15"/>
    <w:rsid w:val="007210E8"/>
    <w:rsid w:val="00723B69"/>
    <w:rsid w:val="00723DD7"/>
    <w:rsid w:val="00724B8A"/>
    <w:rsid w:val="007251F5"/>
    <w:rsid w:val="007302A5"/>
    <w:rsid w:val="00731F0C"/>
    <w:rsid w:val="00732E82"/>
    <w:rsid w:val="0073357E"/>
    <w:rsid w:val="007337B6"/>
    <w:rsid w:val="007345EA"/>
    <w:rsid w:val="007367EF"/>
    <w:rsid w:val="00736CEF"/>
    <w:rsid w:val="00740723"/>
    <w:rsid w:val="00740A53"/>
    <w:rsid w:val="00740B49"/>
    <w:rsid w:val="00742DA0"/>
    <w:rsid w:val="00743144"/>
    <w:rsid w:val="0074489A"/>
    <w:rsid w:val="00745416"/>
    <w:rsid w:val="007469C7"/>
    <w:rsid w:val="00750724"/>
    <w:rsid w:val="0075405E"/>
    <w:rsid w:val="00754635"/>
    <w:rsid w:val="007549E4"/>
    <w:rsid w:val="00755B67"/>
    <w:rsid w:val="00755EC0"/>
    <w:rsid w:val="00756570"/>
    <w:rsid w:val="00756BE1"/>
    <w:rsid w:val="0075757E"/>
    <w:rsid w:val="007579EC"/>
    <w:rsid w:val="00757D43"/>
    <w:rsid w:val="00760A25"/>
    <w:rsid w:val="00761962"/>
    <w:rsid w:val="007637E9"/>
    <w:rsid w:val="00764401"/>
    <w:rsid w:val="00764B8A"/>
    <w:rsid w:val="00765754"/>
    <w:rsid w:val="0076697C"/>
    <w:rsid w:val="00770460"/>
    <w:rsid w:val="00773012"/>
    <w:rsid w:val="0077436A"/>
    <w:rsid w:val="007749E2"/>
    <w:rsid w:val="00774F4A"/>
    <w:rsid w:val="00776516"/>
    <w:rsid w:val="00777465"/>
    <w:rsid w:val="007803F9"/>
    <w:rsid w:val="007807C9"/>
    <w:rsid w:val="007811A3"/>
    <w:rsid w:val="007816ED"/>
    <w:rsid w:val="007832D1"/>
    <w:rsid w:val="0078338E"/>
    <w:rsid w:val="00784AA5"/>
    <w:rsid w:val="00786EB8"/>
    <w:rsid w:val="007876B9"/>
    <w:rsid w:val="00790BFD"/>
    <w:rsid w:val="007930E3"/>
    <w:rsid w:val="00793564"/>
    <w:rsid w:val="00794C6A"/>
    <w:rsid w:val="007957E7"/>
    <w:rsid w:val="007973F0"/>
    <w:rsid w:val="007A0363"/>
    <w:rsid w:val="007A06FC"/>
    <w:rsid w:val="007A1298"/>
    <w:rsid w:val="007A40A8"/>
    <w:rsid w:val="007A5CB1"/>
    <w:rsid w:val="007A70A0"/>
    <w:rsid w:val="007A70C9"/>
    <w:rsid w:val="007A7D13"/>
    <w:rsid w:val="007B0A36"/>
    <w:rsid w:val="007B3B75"/>
    <w:rsid w:val="007B3E65"/>
    <w:rsid w:val="007B4732"/>
    <w:rsid w:val="007B4A32"/>
    <w:rsid w:val="007B5B60"/>
    <w:rsid w:val="007B6827"/>
    <w:rsid w:val="007C1113"/>
    <w:rsid w:val="007C11F0"/>
    <w:rsid w:val="007C2769"/>
    <w:rsid w:val="007C2C2C"/>
    <w:rsid w:val="007C3ED7"/>
    <w:rsid w:val="007C6BBF"/>
    <w:rsid w:val="007C773C"/>
    <w:rsid w:val="007C7AC6"/>
    <w:rsid w:val="007D078E"/>
    <w:rsid w:val="007D1569"/>
    <w:rsid w:val="007D303B"/>
    <w:rsid w:val="007D318A"/>
    <w:rsid w:val="007D4B19"/>
    <w:rsid w:val="007D51F0"/>
    <w:rsid w:val="007D7C29"/>
    <w:rsid w:val="007E0E0C"/>
    <w:rsid w:val="007E15D2"/>
    <w:rsid w:val="007E2C2E"/>
    <w:rsid w:val="007E5F23"/>
    <w:rsid w:val="007E7269"/>
    <w:rsid w:val="007F06C3"/>
    <w:rsid w:val="007F07CC"/>
    <w:rsid w:val="007F0C00"/>
    <w:rsid w:val="007F19E8"/>
    <w:rsid w:val="007F3598"/>
    <w:rsid w:val="007F4105"/>
    <w:rsid w:val="007F5149"/>
    <w:rsid w:val="007F5BD5"/>
    <w:rsid w:val="00802C4D"/>
    <w:rsid w:val="00804F40"/>
    <w:rsid w:val="008075B1"/>
    <w:rsid w:val="008075FE"/>
    <w:rsid w:val="00812A62"/>
    <w:rsid w:val="00814861"/>
    <w:rsid w:val="00815E5F"/>
    <w:rsid w:val="008164C0"/>
    <w:rsid w:val="0081715F"/>
    <w:rsid w:val="008179DF"/>
    <w:rsid w:val="00817A7F"/>
    <w:rsid w:val="008202F3"/>
    <w:rsid w:val="0082032D"/>
    <w:rsid w:val="00822347"/>
    <w:rsid w:val="00822F9B"/>
    <w:rsid w:val="00823366"/>
    <w:rsid w:val="00823EF1"/>
    <w:rsid w:val="00824152"/>
    <w:rsid w:val="00825CB8"/>
    <w:rsid w:val="00826611"/>
    <w:rsid w:val="00826B80"/>
    <w:rsid w:val="00827023"/>
    <w:rsid w:val="00827B10"/>
    <w:rsid w:val="00830409"/>
    <w:rsid w:val="00832F24"/>
    <w:rsid w:val="0083424C"/>
    <w:rsid w:val="008375A8"/>
    <w:rsid w:val="00837F11"/>
    <w:rsid w:val="00840CBA"/>
    <w:rsid w:val="00840E2C"/>
    <w:rsid w:val="008413CB"/>
    <w:rsid w:val="00842DD4"/>
    <w:rsid w:val="00844760"/>
    <w:rsid w:val="00845334"/>
    <w:rsid w:val="00845BD4"/>
    <w:rsid w:val="008466FB"/>
    <w:rsid w:val="00846937"/>
    <w:rsid w:val="00850AA8"/>
    <w:rsid w:val="008543FA"/>
    <w:rsid w:val="00854C56"/>
    <w:rsid w:val="00854F46"/>
    <w:rsid w:val="0085535B"/>
    <w:rsid w:val="008601A1"/>
    <w:rsid w:val="00860BCD"/>
    <w:rsid w:val="00861721"/>
    <w:rsid w:val="00862246"/>
    <w:rsid w:val="00862B51"/>
    <w:rsid w:val="0086325A"/>
    <w:rsid w:val="008633F1"/>
    <w:rsid w:val="00863DB4"/>
    <w:rsid w:val="0086402D"/>
    <w:rsid w:val="0086560B"/>
    <w:rsid w:val="00865843"/>
    <w:rsid w:val="00870170"/>
    <w:rsid w:val="008706E1"/>
    <w:rsid w:val="00871510"/>
    <w:rsid w:val="00871F71"/>
    <w:rsid w:val="0087217F"/>
    <w:rsid w:val="00875839"/>
    <w:rsid w:val="00875CC3"/>
    <w:rsid w:val="00877537"/>
    <w:rsid w:val="0088101C"/>
    <w:rsid w:val="00882C4C"/>
    <w:rsid w:val="008842F0"/>
    <w:rsid w:val="00884976"/>
    <w:rsid w:val="00884DBB"/>
    <w:rsid w:val="00885830"/>
    <w:rsid w:val="00887FF9"/>
    <w:rsid w:val="008909FC"/>
    <w:rsid w:val="008932BD"/>
    <w:rsid w:val="008940B7"/>
    <w:rsid w:val="0089568A"/>
    <w:rsid w:val="00895BE6"/>
    <w:rsid w:val="008A3806"/>
    <w:rsid w:val="008A6EC7"/>
    <w:rsid w:val="008A6F8A"/>
    <w:rsid w:val="008B109B"/>
    <w:rsid w:val="008B1CB5"/>
    <w:rsid w:val="008B1DB6"/>
    <w:rsid w:val="008B285D"/>
    <w:rsid w:val="008B2966"/>
    <w:rsid w:val="008B299B"/>
    <w:rsid w:val="008B4108"/>
    <w:rsid w:val="008B54F5"/>
    <w:rsid w:val="008B6B8A"/>
    <w:rsid w:val="008C335F"/>
    <w:rsid w:val="008C4200"/>
    <w:rsid w:val="008C5650"/>
    <w:rsid w:val="008C74AA"/>
    <w:rsid w:val="008D0848"/>
    <w:rsid w:val="008D1A3C"/>
    <w:rsid w:val="008D5414"/>
    <w:rsid w:val="008D6E8E"/>
    <w:rsid w:val="008E0F9E"/>
    <w:rsid w:val="008E1069"/>
    <w:rsid w:val="008E1262"/>
    <w:rsid w:val="008E1CA6"/>
    <w:rsid w:val="008E22DA"/>
    <w:rsid w:val="008E28CC"/>
    <w:rsid w:val="008E2B31"/>
    <w:rsid w:val="008E3684"/>
    <w:rsid w:val="008E3DBB"/>
    <w:rsid w:val="008E45FB"/>
    <w:rsid w:val="008E5D4C"/>
    <w:rsid w:val="008E69A9"/>
    <w:rsid w:val="008E6B01"/>
    <w:rsid w:val="008E7261"/>
    <w:rsid w:val="008E7580"/>
    <w:rsid w:val="008E764D"/>
    <w:rsid w:val="008E7A9A"/>
    <w:rsid w:val="008F1447"/>
    <w:rsid w:val="008F41B5"/>
    <w:rsid w:val="008F53EE"/>
    <w:rsid w:val="008F6092"/>
    <w:rsid w:val="008F66C6"/>
    <w:rsid w:val="008F69C5"/>
    <w:rsid w:val="008F706C"/>
    <w:rsid w:val="008F72EB"/>
    <w:rsid w:val="0090033A"/>
    <w:rsid w:val="00901896"/>
    <w:rsid w:val="00901E6E"/>
    <w:rsid w:val="0090276E"/>
    <w:rsid w:val="009029AC"/>
    <w:rsid w:val="00903D39"/>
    <w:rsid w:val="00905667"/>
    <w:rsid w:val="00905FC3"/>
    <w:rsid w:val="0090631D"/>
    <w:rsid w:val="00906449"/>
    <w:rsid w:val="00907C2A"/>
    <w:rsid w:val="009108C8"/>
    <w:rsid w:val="00910ABF"/>
    <w:rsid w:val="00910C90"/>
    <w:rsid w:val="00913B95"/>
    <w:rsid w:val="00914789"/>
    <w:rsid w:val="00916370"/>
    <w:rsid w:val="00916953"/>
    <w:rsid w:val="009174CA"/>
    <w:rsid w:val="00917803"/>
    <w:rsid w:val="009178A2"/>
    <w:rsid w:val="009179D5"/>
    <w:rsid w:val="009225EB"/>
    <w:rsid w:val="00923257"/>
    <w:rsid w:val="009234EB"/>
    <w:rsid w:val="00924324"/>
    <w:rsid w:val="0092464E"/>
    <w:rsid w:val="00924F02"/>
    <w:rsid w:val="009261BD"/>
    <w:rsid w:val="009264DB"/>
    <w:rsid w:val="00927B92"/>
    <w:rsid w:val="00930666"/>
    <w:rsid w:val="00931AAB"/>
    <w:rsid w:val="00932255"/>
    <w:rsid w:val="00933728"/>
    <w:rsid w:val="0093714F"/>
    <w:rsid w:val="00937308"/>
    <w:rsid w:val="00937813"/>
    <w:rsid w:val="00937848"/>
    <w:rsid w:val="0093789D"/>
    <w:rsid w:val="009401A6"/>
    <w:rsid w:val="00941227"/>
    <w:rsid w:val="00941E7C"/>
    <w:rsid w:val="009423B4"/>
    <w:rsid w:val="00942C27"/>
    <w:rsid w:val="0094313F"/>
    <w:rsid w:val="00943496"/>
    <w:rsid w:val="00943D6A"/>
    <w:rsid w:val="009442D9"/>
    <w:rsid w:val="009458D9"/>
    <w:rsid w:val="00946522"/>
    <w:rsid w:val="00946B2B"/>
    <w:rsid w:val="00950525"/>
    <w:rsid w:val="00951F82"/>
    <w:rsid w:val="00952213"/>
    <w:rsid w:val="00954BD3"/>
    <w:rsid w:val="00954FF8"/>
    <w:rsid w:val="009558D9"/>
    <w:rsid w:val="00956D85"/>
    <w:rsid w:val="00957553"/>
    <w:rsid w:val="00961513"/>
    <w:rsid w:val="0096268B"/>
    <w:rsid w:val="009631FD"/>
    <w:rsid w:val="00963EE8"/>
    <w:rsid w:val="009643E7"/>
    <w:rsid w:val="009643F3"/>
    <w:rsid w:val="0096556A"/>
    <w:rsid w:val="00966EE8"/>
    <w:rsid w:val="0097060F"/>
    <w:rsid w:val="00970833"/>
    <w:rsid w:val="009728A2"/>
    <w:rsid w:val="00973608"/>
    <w:rsid w:val="009755F5"/>
    <w:rsid w:val="00977013"/>
    <w:rsid w:val="0097789D"/>
    <w:rsid w:val="00977C1B"/>
    <w:rsid w:val="00981411"/>
    <w:rsid w:val="009817A9"/>
    <w:rsid w:val="009832D1"/>
    <w:rsid w:val="0098484B"/>
    <w:rsid w:val="00984DA7"/>
    <w:rsid w:val="00987848"/>
    <w:rsid w:val="00987A1F"/>
    <w:rsid w:val="009901C1"/>
    <w:rsid w:val="009908EF"/>
    <w:rsid w:val="0099123F"/>
    <w:rsid w:val="0099162B"/>
    <w:rsid w:val="00992345"/>
    <w:rsid w:val="00992562"/>
    <w:rsid w:val="009926A3"/>
    <w:rsid w:val="00994827"/>
    <w:rsid w:val="00994F6B"/>
    <w:rsid w:val="00996A1C"/>
    <w:rsid w:val="009970A0"/>
    <w:rsid w:val="009974D7"/>
    <w:rsid w:val="009A1DF3"/>
    <w:rsid w:val="009A303B"/>
    <w:rsid w:val="009A368E"/>
    <w:rsid w:val="009A4236"/>
    <w:rsid w:val="009A6447"/>
    <w:rsid w:val="009A64A5"/>
    <w:rsid w:val="009B0269"/>
    <w:rsid w:val="009B1626"/>
    <w:rsid w:val="009B1A95"/>
    <w:rsid w:val="009B1EDD"/>
    <w:rsid w:val="009B1F0B"/>
    <w:rsid w:val="009B1F25"/>
    <w:rsid w:val="009B2640"/>
    <w:rsid w:val="009B2732"/>
    <w:rsid w:val="009B34DE"/>
    <w:rsid w:val="009B3F9A"/>
    <w:rsid w:val="009B47EE"/>
    <w:rsid w:val="009B4912"/>
    <w:rsid w:val="009B67FF"/>
    <w:rsid w:val="009B77F1"/>
    <w:rsid w:val="009C0C68"/>
    <w:rsid w:val="009C1DE7"/>
    <w:rsid w:val="009C3B76"/>
    <w:rsid w:val="009C4B93"/>
    <w:rsid w:val="009C5800"/>
    <w:rsid w:val="009C6062"/>
    <w:rsid w:val="009D0012"/>
    <w:rsid w:val="009D08EE"/>
    <w:rsid w:val="009D184D"/>
    <w:rsid w:val="009D22DE"/>
    <w:rsid w:val="009D2849"/>
    <w:rsid w:val="009D2C66"/>
    <w:rsid w:val="009D2F34"/>
    <w:rsid w:val="009D37A2"/>
    <w:rsid w:val="009D4B46"/>
    <w:rsid w:val="009D4FAB"/>
    <w:rsid w:val="009D5885"/>
    <w:rsid w:val="009D6F39"/>
    <w:rsid w:val="009D721B"/>
    <w:rsid w:val="009E0849"/>
    <w:rsid w:val="009E23D4"/>
    <w:rsid w:val="009E2B7D"/>
    <w:rsid w:val="009E345B"/>
    <w:rsid w:val="009E4C7B"/>
    <w:rsid w:val="009E5A64"/>
    <w:rsid w:val="009E63F3"/>
    <w:rsid w:val="009E6B5A"/>
    <w:rsid w:val="009E733A"/>
    <w:rsid w:val="009E7556"/>
    <w:rsid w:val="009F1709"/>
    <w:rsid w:val="009F286F"/>
    <w:rsid w:val="009F41D7"/>
    <w:rsid w:val="009F4840"/>
    <w:rsid w:val="009F4F9C"/>
    <w:rsid w:val="009F5A20"/>
    <w:rsid w:val="00A00115"/>
    <w:rsid w:val="00A00CDB"/>
    <w:rsid w:val="00A01153"/>
    <w:rsid w:val="00A0129D"/>
    <w:rsid w:val="00A023FC"/>
    <w:rsid w:val="00A026E5"/>
    <w:rsid w:val="00A0383E"/>
    <w:rsid w:val="00A03ABD"/>
    <w:rsid w:val="00A05F6D"/>
    <w:rsid w:val="00A068C5"/>
    <w:rsid w:val="00A07260"/>
    <w:rsid w:val="00A072BE"/>
    <w:rsid w:val="00A07365"/>
    <w:rsid w:val="00A07457"/>
    <w:rsid w:val="00A07698"/>
    <w:rsid w:val="00A1027C"/>
    <w:rsid w:val="00A14158"/>
    <w:rsid w:val="00A141D0"/>
    <w:rsid w:val="00A15636"/>
    <w:rsid w:val="00A1565A"/>
    <w:rsid w:val="00A1761B"/>
    <w:rsid w:val="00A20047"/>
    <w:rsid w:val="00A2015C"/>
    <w:rsid w:val="00A20477"/>
    <w:rsid w:val="00A211EA"/>
    <w:rsid w:val="00A22013"/>
    <w:rsid w:val="00A23CEA"/>
    <w:rsid w:val="00A24C2D"/>
    <w:rsid w:val="00A25978"/>
    <w:rsid w:val="00A2686B"/>
    <w:rsid w:val="00A304D1"/>
    <w:rsid w:val="00A30E24"/>
    <w:rsid w:val="00A3136E"/>
    <w:rsid w:val="00A314F6"/>
    <w:rsid w:val="00A3203B"/>
    <w:rsid w:val="00A331E2"/>
    <w:rsid w:val="00A343BB"/>
    <w:rsid w:val="00A35384"/>
    <w:rsid w:val="00A35BA4"/>
    <w:rsid w:val="00A36575"/>
    <w:rsid w:val="00A36629"/>
    <w:rsid w:val="00A37D96"/>
    <w:rsid w:val="00A430FB"/>
    <w:rsid w:val="00A44B35"/>
    <w:rsid w:val="00A45AAA"/>
    <w:rsid w:val="00A45FFE"/>
    <w:rsid w:val="00A470DE"/>
    <w:rsid w:val="00A4772E"/>
    <w:rsid w:val="00A47D7E"/>
    <w:rsid w:val="00A51402"/>
    <w:rsid w:val="00A51DB3"/>
    <w:rsid w:val="00A536AA"/>
    <w:rsid w:val="00A547AC"/>
    <w:rsid w:val="00A555A3"/>
    <w:rsid w:val="00A5619F"/>
    <w:rsid w:val="00A56FC0"/>
    <w:rsid w:val="00A60F4C"/>
    <w:rsid w:val="00A60FAD"/>
    <w:rsid w:val="00A61911"/>
    <w:rsid w:val="00A6369E"/>
    <w:rsid w:val="00A63D0C"/>
    <w:rsid w:val="00A653E0"/>
    <w:rsid w:val="00A66493"/>
    <w:rsid w:val="00A705AB"/>
    <w:rsid w:val="00A709A5"/>
    <w:rsid w:val="00A7130A"/>
    <w:rsid w:val="00A71D54"/>
    <w:rsid w:val="00A72097"/>
    <w:rsid w:val="00A7231C"/>
    <w:rsid w:val="00A72694"/>
    <w:rsid w:val="00A72B9D"/>
    <w:rsid w:val="00A72F52"/>
    <w:rsid w:val="00A73948"/>
    <w:rsid w:val="00A74229"/>
    <w:rsid w:val="00A761EB"/>
    <w:rsid w:val="00A776BB"/>
    <w:rsid w:val="00A776FB"/>
    <w:rsid w:val="00A82B7B"/>
    <w:rsid w:val="00A83480"/>
    <w:rsid w:val="00A838B1"/>
    <w:rsid w:val="00A83B3B"/>
    <w:rsid w:val="00A84833"/>
    <w:rsid w:val="00A856B6"/>
    <w:rsid w:val="00A862F0"/>
    <w:rsid w:val="00A8647A"/>
    <w:rsid w:val="00A869F9"/>
    <w:rsid w:val="00A86BC1"/>
    <w:rsid w:val="00A87509"/>
    <w:rsid w:val="00A907B0"/>
    <w:rsid w:val="00A90FC6"/>
    <w:rsid w:val="00A949DB"/>
    <w:rsid w:val="00A94F15"/>
    <w:rsid w:val="00A95178"/>
    <w:rsid w:val="00A9783E"/>
    <w:rsid w:val="00AA1975"/>
    <w:rsid w:val="00AA1A6F"/>
    <w:rsid w:val="00AA1CD0"/>
    <w:rsid w:val="00AA30D3"/>
    <w:rsid w:val="00AA744A"/>
    <w:rsid w:val="00AA761B"/>
    <w:rsid w:val="00AB022F"/>
    <w:rsid w:val="00AB0F49"/>
    <w:rsid w:val="00AB15AF"/>
    <w:rsid w:val="00AB186B"/>
    <w:rsid w:val="00AB2C0C"/>
    <w:rsid w:val="00AB2E39"/>
    <w:rsid w:val="00AB3C02"/>
    <w:rsid w:val="00AB3F7F"/>
    <w:rsid w:val="00AB4A46"/>
    <w:rsid w:val="00AB4D33"/>
    <w:rsid w:val="00AB5FB6"/>
    <w:rsid w:val="00AB6CD2"/>
    <w:rsid w:val="00AB70C9"/>
    <w:rsid w:val="00AC041B"/>
    <w:rsid w:val="00AC24E7"/>
    <w:rsid w:val="00AC2A8A"/>
    <w:rsid w:val="00AC3B3A"/>
    <w:rsid w:val="00AC3BCC"/>
    <w:rsid w:val="00AC3FE0"/>
    <w:rsid w:val="00AC51A1"/>
    <w:rsid w:val="00AC5A57"/>
    <w:rsid w:val="00AC7F53"/>
    <w:rsid w:val="00AD0824"/>
    <w:rsid w:val="00AD1663"/>
    <w:rsid w:val="00AE0D02"/>
    <w:rsid w:val="00AE1A33"/>
    <w:rsid w:val="00AE1E75"/>
    <w:rsid w:val="00AE24EC"/>
    <w:rsid w:val="00AE2613"/>
    <w:rsid w:val="00AE27B3"/>
    <w:rsid w:val="00AE2D72"/>
    <w:rsid w:val="00AE4A54"/>
    <w:rsid w:val="00AE5211"/>
    <w:rsid w:val="00AE5CC1"/>
    <w:rsid w:val="00AF09B0"/>
    <w:rsid w:val="00AF1F6D"/>
    <w:rsid w:val="00AF7EFF"/>
    <w:rsid w:val="00B01FCF"/>
    <w:rsid w:val="00B03E3A"/>
    <w:rsid w:val="00B03EAE"/>
    <w:rsid w:val="00B04115"/>
    <w:rsid w:val="00B05B19"/>
    <w:rsid w:val="00B05BA2"/>
    <w:rsid w:val="00B06418"/>
    <w:rsid w:val="00B102D0"/>
    <w:rsid w:val="00B11415"/>
    <w:rsid w:val="00B117AF"/>
    <w:rsid w:val="00B11D25"/>
    <w:rsid w:val="00B126E9"/>
    <w:rsid w:val="00B12D2C"/>
    <w:rsid w:val="00B13F1A"/>
    <w:rsid w:val="00B153D8"/>
    <w:rsid w:val="00B15615"/>
    <w:rsid w:val="00B160B1"/>
    <w:rsid w:val="00B16679"/>
    <w:rsid w:val="00B1773F"/>
    <w:rsid w:val="00B20122"/>
    <w:rsid w:val="00B205A4"/>
    <w:rsid w:val="00B220D0"/>
    <w:rsid w:val="00B22FC6"/>
    <w:rsid w:val="00B23045"/>
    <w:rsid w:val="00B258FE"/>
    <w:rsid w:val="00B25D5E"/>
    <w:rsid w:val="00B26949"/>
    <w:rsid w:val="00B303FD"/>
    <w:rsid w:val="00B31367"/>
    <w:rsid w:val="00B333CD"/>
    <w:rsid w:val="00B33ECF"/>
    <w:rsid w:val="00B33F31"/>
    <w:rsid w:val="00B34C07"/>
    <w:rsid w:val="00B34E39"/>
    <w:rsid w:val="00B35C5C"/>
    <w:rsid w:val="00B362A7"/>
    <w:rsid w:val="00B37067"/>
    <w:rsid w:val="00B37907"/>
    <w:rsid w:val="00B37C20"/>
    <w:rsid w:val="00B40242"/>
    <w:rsid w:val="00B40E5D"/>
    <w:rsid w:val="00B4233D"/>
    <w:rsid w:val="00B42EDB"/>
    <w:rsid w:val="00B43033"/>
    <w:rsid w:val="00B43072"/>
    <w:rsid w:val="00B43CD2"/>
    <w:rsid w:val="00B43EE5"/>
    <w:rsid w:val="00B4546D"/>
    <w:rsid w:val="00B45845"/>
    <w:rsid w:val="00B45863"/>
    <w:rsid w:val="00B45E7F"/>
    <w:rsid w:val="00B46993"/>
    <w:rsid w:val="00B4773B"/>
    <w:rsid w:val="00B53486"/>
    <w:rsid w:val="00B53CD1"/>
    <w:rsid w:val="00B55DA1"/>
    <w:rsid w:val="00B56111"/>
    <w:rsid w:val="00B5632F"/>
    <w:rsid w:val="00B57A7E"/>
    <w:rsid w:val="00B57B64"/>
    <w:rsid w:val="00B57DB2"/>
    <w:rsid w:val="00B57F3D"/>
    <w:rsid w:val="00B57F63"/>
    <w:rsid w:val="00B614D5"/>
    <w:rsid w:val="00B61A95"/>
    <w:rsid w:val="00B62EC5"/>
    <w:rsid w:val="00B631E8"/>
    <w:rsid w:val="00B6616E"/>
    <w:rsid w:val="00B6680A"/>
    <w:rsid w:val="00B67592"/>
    <w:rsid w:val="00B67609"/>
    <w:rsid w:val="00B6791D"/>
    <w:rsid w:val="00B67D93"/>
    <w:rsid w:val="00B700AB"/>
    <w:rsid w:val="00B70DB2"/>
    <w:rsid w:val="00B72F15"/>
    <w:rsid w:val="00B73AAF"/>
    <w:rsid w:val="00B74931"/>
    <w:rsid w:val="00B7636C"/>
    <w:rsid w:val="00B8194F"/>
    <w:rsid w:val="00B81B85"/>
    <w:rsid w:val="00B81C98"/>
    <w:rsid w:val="00B82C05"/>
    <w:rsid w:val="00B83DFB"/>
    <w:rsid w:val="00B851EA"/>
    <w:rsid w:val="00B85555"/>
    <w:rsid w:val="00B86278"/>
    <w:rsid w:val="00B86C86"/>
    <w:rsid w:val="00B87A4B"/>
    <w:rsid w:val="00B90E61"/>
    <w:rsid w:val="00B931BB"/>
    <w:rsid w:val="00B9475A"/>
    <w:rsid w:val="00B95306"/>
    <w:rsid w:val="00B95AD7"/>
    <w:rsid w:val="00B963FE"/>
    <w:rsid w:val="00B96430"/>
    <w:rsid w:val="00B96CE9"/>
    <w:rsid w:val="00B97345"/>
    <w:rsid w:val="00BA0969"/>
    <w:rsid w:val="00BA2882"/>
    <w:rsid w:val="00BA3C01"/>
    <w:rsid w:val="00BA55A7"/>
    <w:rsid w:val="00BA658D"/>
    <w:rsid w:val="00BA6613"/>
    <w:rsid w:val="00BB04B8"/>
    <w:rsid w:val="00BB266E"/>
    <w:rsid w:val="00BB2AF8"/>
    <w:rsid w:val="00BB4980"/>
    <w:rsid w:val="00BB50B7"/>
    <w:rsid w:val="00BB51EB"/>
    <w:rsid w:val="00BB6090"/>
    <w:rsid w:val="00BB6322"/>
    <w:rsid w:val="00BB6463"/>
    <w:rsid w:val="00BB7884"/>
    <w:rsid w:val="00BB7CD6"/>
    <w:rsid w:val="00BC07DE"/>
    <w:rsid w:val="00BC2969"/>
    <w:rsid w:val="00BC30E9"/>
    <w:rsid w:val="00BC3F3B"/>
    <w:rsid w:val="00BC42EC"/>
    <w:rsid w:val="00BC4E8F"/>
    <w:rsid w:val="00BC5064"/>
    <w:rsid w:val="00BC5BF7"/>
    <w:rsid w:val="00BC6216"/>
    <w:rsid w:val="00BC646F"/>
    <w:rsid w:val="00BD16E4"/>
    <w:rsid w:val="00BD1FA9"/>
    <w:rsid w:val="00BD2561"/>
    <w:rsid w:val="00BD2A88"/>
    <w:rsid w:val="00BD7124"/>
    <w:rsid w:val="00BD77C6"/>
    <w:rsid w:val="00BE06AC"/>
    <w:rsid w:val="00BE1E42"/>
    <w:rsid w:val="00BE2120"/>
    <w:rsid w:val="00BE3CA8"/>
    <w:rsid w:val="00BE4E35"/>
    <w:rsid w:val="00BE5C48"/>
    <w:rsid w:val="00BE5CAF"/>
    <w:rsid w:val="00BE63D0"/>
    <w:rsid w:val="00BE6424"/>
    <w:rsid w:val="00BF0983"/>
    <w:rsid w:val="00BF0F4A"/>
    <w:rsid w:val="00BF3B01"/>
    <w:rsid w:val="00BF484E"/>
    <w:rsid w:val="00BF51FD"/>
    <w:rsid w:val="00BF5ED8"/>
    <w:rsid w:val="00BF68BF"/>
    <w:rsid w:val="00C001B6"/>
    <w:rsid w:val="00C0312A"/>
    <w:rsid w:val="00C03A1E"/>
    <w:rsid w:val="00C046C2"/>
    <w:rsid w:val="00C0502A"/>
    <w:rsid w:val="00C056BE"/>
    <w:rsid w:val="00C05FFF"/>
    <w:rsid w:val="00C0611C"/>
    <w:rsid w:val="00C061D5"/>
    <w:rsid w:val="00C062D0"/>
    <w:rsid w:val="00C0662C"/>
    <w:rsid w:val="00C11215"/>
    <w:rsid w:val="00C1323B"/>
    <w:rsid w:val="00C13542"/>
    <w:rsid w:val="00C13D55"/>
    <w:rsid w:val="00C154B3"/>
    <w:rsid w:val="00C155A3"/>
    <w:rsid w:val="00C15D2A"/>
    <w:rsid w:val="00C16FEA"/>
    <w:rsid w:val="00C17AE0"/>
    <w:rsid w:val="00C2035E"/>
    <w:rsid w:val="00C20455"/>
    <w:rsid w:val="00C214B6"/>
    <w:rsid w:val="00C214BA"/>
    <w:rsid w:val="00C216A4"/>
    <w:rsid w:val="00C24B79"/>
    <w:rsid w:val="00C25096"/>
    <w:rsid w:val="00C26EA2"/>
    <w:rsid w:val="00C27E2D"/>
    <w:rsid w:val="00C31013"/>
    <w:rsid w:val="00C32B64"/>
    <w:rsid w:val="00C32EC1"/>
    <w:rsid w:val="00C33999"/>
    <w:rsid w:val="00C34817"/>
    <w:rsid w:val="00C35209"/>
    <w:rsid w:val="00C352D4"/>
    <w:rsid w:val="00C3571C"/>
    <w:rsid w:val="00C3644C"/>
    <w:rsid w:val="00C37FE3"/>
    <w:rsid w:val="00C40BBB"/>
    <w:rsid w:val="00C41126"/>
    <w:rsid w:val="00C42506"/>
    <w:rsid w:val="00C431E6"/>
    <w:rsid w:val="00C447A5"/>
    <w:rsid w:val="00C462D0"/>
    <w:rsid w:val="00C46345"/>
    <w:rsid w:val="00C469F4"/>
    <w:rsid w:val="00C46E26"/>
    <w:rsid w:val="00C47FE3"/>
    <w:rsid w:val="00C50C23"/>
    <w:rsid w:val="00C510F3"/>
    <w:rsid w:val="00C521DD"/>
    <w:rsid w:val="00C555AB"/>
    <w:rsid w:val="00C55E6B"/>
    <w:rsid w:val="00C567A4"/>
    <w:rsid w:val="00C569C4"/>
    <w:rsid w:val="00C575CC"/>
    <w:rsid w:val="00C5763E"/>
    <w:rsid w:val="00C57A29"/>
    <w:rsid w:val="00C608E3"/>
    <w:rsid w:val="00C60FBF"/>
    <w:rsid w:val="00C61224"/>
    <w:rsid w:val="00C61626"/>
    <w:rsid w:val="00C62296"/>
    <w:rsid w:val="00C630FE"/>
    <w:rsid w:val="00C63653"/>
    <w:rsid w:val="00C647E8"/>
    <w:rsid w:val="00C64E31"/>
    <w:rsid w:val="00C65D79"/>
    <w:rsid w:val="00C66FAB"/>
    <w:rsid w:val="00C67142"/>
    <w:rsid w:val="00C671D1"/>
    <w:rsid w:val="00C678B2"/>
    <w:rsid w:val="00C7018F"/>
    <w:rsid w:val="00C702C6"/>
    <w:rsid w:val="00C70B0D"/>
    <w:rsid w:val="00C71CCB"/>
    <w:rsid w:val="00C744D0"/>
    <w:rsid w:val="00C7737E"/>
    <w:rsid w:val="00C77B3B"/>
    <w:rsid w:val="00C80E31"/>
    <w:rsid w:val="00C81653"/>
    <w:rsid w:val="00C842CE"/>
    <w:rsid w:val="00C85AC4"/>
    <w:rsid w:val="00C861DA"/>
    <w:rsid w:val="00C863AC"/>
    <w:rsid w:val="00C864A4"/>
    <w:rsid w:val="00C876C6"/>
    <w:rsid w:val="00C94F83"/>
    <w:rsid w:val="00C96BE0"/>
    <w:rsid w:val="00CA02FC"/>
    <w:rsid w:val="00CA0E1B"/>
    <w:rsid w:val="00CA127C"/>
    <w:rsid w:val="00CA2003"/>
    <w:rsid w:val="00CA2BC8"/>
    <w:rsid w:val="00CA2E5B"/>
    <w:rsid w:val="00CA2FB6"/>
    <w:rsid w:val="00CA369A"/>
    <w:rsid w:val="00CA3723"/>
    <w:rsid w:val="00CA3FE8"/>
    <w:rsid w:val="00CA495C"/>
    <w:rsid w:val="00CA55ED"/>
    <w:rsid w:val="00CA7001"/>
    <w:rsid w:val="00CA7374"/>
    <w:rsid w:val="00CB07A3"/>
    <w:rsid w:val="00CB0C67"/>
    <w:rsid w:val="00CB10F1"/>
    <w:rsid w:val="00CB1B13"/>
    <w:rsid w:val="00CB1E54"/>
    <w:rsid w:val="00CB2AAF"/>
    <w:rsid w:val="00CB3497"/>
    <w:rsid w:val="00CB36F3"/>
    <w:rsid w:val="00CB39B0"/>
    <w:rsid w:val="00CB3F1E"/>
    <w:rsid w:val="00CB42FA"/>
    <w:rsid w:val="00CB4F1F"/>
    <w:rsid w:val="00CB5A54"/>
    <w:rsid w:val="00CB5BE4"/>
    <w:rsid w:val="00CB7610"/>
    <w:rsid w:val="00CB77AB"/>
    <w:rsid w:val="00CC03E1"/>
    <w:rsid w:val="00CC0F0E"/>
    <w:rsid w:val="00CC3AE2"/>
    <w:rsid w:val="00CC4AEB"/>
    <w:rsid w:val="00CC6226"/>
    <w:rsid w:val="00CC62EF"/>
    <w:rsid w:val="00CC6516"/>
    <w:rsid w:val="00CC77D5"/>
    <w:rsid w:val="00CC7F52"/>
    <w:rsid w:val="00CD045C"/>
    <w:rsid w:val="00CD079A"/>
    <w:rsid w:val="00CD2410"/>
    <w:rsid w:val="00CD28D2"/>
    <w:rsid w:val="00CD29BE"/>
    <w:rsid w:val="00CD4058"/>
    <w:rsid w:val="00CD6BF0"/>
    <w:rsid w:val="00CD720D"/>
    <w:rsid w:val="00CE0469"/>
    <w:rsid w:val="00CE0853"/>
    <w:rsid w:val="00CE1112"/>
    <w:rsid w:val="00CE158C"/>
    <w:rsid w:val="00CE36A7"/>
    <w:rsid w:val="00CE3C21"/>
    <w:rsid w:val="00CE4108"/>
    <w:rsid w:val="00CE5038"/>
    <w:rsid w:val="00CE54CD"/>
    <w:rsid w:val="00CE5F83"/>
    <w:rsid w:val="00CE6449"/>
    <w:rsid w:val="00CE6514"/>
    <w:rsid w:val="00CE70E5"/>
    <w:rsid w:val="00CE7227"/>
    <w:rsid w:val="00CF0C20"/>
    <w:rsid w:val="00CF0DBA"/>
    <w:rsid w:val="00CF2172"/>
    <w:rsid w:val="00CF410F"/>
    <w:rsid w:val="00CF4C87"/>
    <w:rsid w:val="00CF5A2B"/>
    <w:rsid w:val="00CF5D67"/>
    <w:rsid w:val="00CF70BE"/>
    <w:rsid w:val="00D00375"/>
    <w:rsid w:val="00D00860"/>
    <w:rsid w:val="00D0248E"/>
    <w:rsid w:val="00D07855"/>
    <w:rsid w:val="00D11735"/>
    <w:rsid w:val="00D13EF5"/>
    <w:rsid w:val="00D13F68"/>
    <w:rsid w:val="00D14C5D"/>
    <w:rsid w:val="00D17302"/>
    <w:rsid w:val="00D17412"/>
    <w:rsid w:val="00D20039"/>
    <w:rsid w:val="00D22616"/>
    <w:rsid w:val="00D234DD"/>
    <w:rsid w:val="00D23566"/>
    <w:rsid w:val="00D242BC"/>
    <w:rsid w:val="00D24600"/>
    <w:rsid w:val="00D25C20"/>
    <w:rsid w:val="00D27342"/>
    <w:rsid w:val="00D27D89"/>
    <w:rsid w:val="00D31310"/>
    <w:rsid w:val="00D34602"/>
    <w:rsid w:val="00D406CF"/>
    <w:rsid w:val="00D40C6A"/>
    <w:rsid w:val="00D42E6A"/>
    <w:rsid w:val="00D439F1"/>
    <w:rsid w:val="00D43F2B"/>
    <w:rsid w:val="00D44226"/>
    <w:rsid w:val="00D44DBA"/>
    <w:rsid w:val="00D44E41"/>
    <w:rsid w:val="00D45688"/>
    <w:rsid w:val="00D45FA5"/>
    <w:rsid w:val="00D4761E"/>
    <w:rsid w:val="00D5149E"/>
    <w:rsid w:val="00D52583"/>
    <w:rsid w:val="00D527CB"/>
    <w:rsid w:val="00D535B3"/>
    <w:rsid w:val="00D5374A"/>
    <w:rsid w:val="00D53DCE"/>
    <w:rsid w:val="00D57458"/>
    <w:rsid w:val="00D60018"/>
    <w:rsid w:val="00D60B76"/>
    <w:rsid w:val="00D62A2E"/>
    <w:rsid w:val="00D63848"/>
    <w:rsid w:val="00D638FF"/>
    <w:rsid w:val="00D639F4"/>
    <w:rsid w:val="00D63A99"/>
    <w:rsid w:val="00D657F2"/>
    <w:rsid w:val="00D65A27"/>
    <w:rsid w:val="00D665C8"/>
    <w:rsid w:val="00D66CA0"/>
    <w:rsid w:val="00D67D3F"/>
    <w:rsid w:val="00D70BFD"/>
    <w:rsid w:val="00D72BE7"/>
    <w:rsid w:val="00D74A27"/>
    <w:rsid w:val="00D75D5A"/>
    <w:rsid w:val="00D76395"/>
    <w:rsid w:val="00D7694D"/>
    <w:rsid w:val="00D76B0E"/>
    <w:rsid w:val="00D76CFD"/>
    <w:rsid w:val="00D81C1F"/>
    <w:rsid w:val="00D81D90"/>
    <w:rsid w:val="00D82BF7"/>
    <w:rsid w:val="00D82FBD"/>
    <w:rsid w:val="00D8335F"/>
    <w:rsid w:val="00D83ABF"/>
    <w:rsid w:val="00D85994"/>
    <w:rsid w:val="00D8653E"/>
    <w:rsid w:val="00D865D2"/>
    <w:rsid w:val="00D86AA2"/>
    <w:rsid w:val="00D86B1A"/>
    <w:rsid w:val="00D87D25"/>
    <w:rsid w:val="00D87E91"/>
    <w:rsid w:val="00D905BA"/>
    <w:rsid w:val="00D91431"/>
    <w:rsid w:val="00D92A50"/>
    <w:rsid w:val="00D94A4A"/>
    <w:rsid w:val="00D94DF5"/>
    <w:rsid w:val="00DA1E25"/>
    <w:rsid w:val="00DA2F26"/>
    <w:rsid w:val="00DA630C"/>
    <w:rsid w:val="00DA78EE"/>
    <w:rsid w:val="00DA7F82"/>
    <w:rsid w:val="00DB0C27"/>
    <w:rsid w:val="00DB1D90"/>
    <w:rsid w:val="00DB3680"/>
    <w:rsid w:val="00DB39BC"/>
    <w:rsid w:val="00DB400D"/>
    <w:rsid w:val="00DB4D3A"/>
    <w:rsid w:val="00DB6BE3"/>
    <w:rsid w:val="00DB6C1A"/>
    <w:rsid w:val="00DB766F"/>
    <w:rsid w:val="00DB7B5C"/>
    <w:rsid w:val="00DC199C"/>
    <w:rsid w:val="00DC2C80"/>
    <w:rsid w:val="00DC376C"/>
    <w:rsid w:val="00DC4104"/>
    <w:rsid w:val="00DC4C2A"/>
    <w:rsid w:val="00DC56F1"/>
    <w:rsid w:val="00DC6850"/>
    <w:rsid w:val="00DC7798"/>
    <w:rsid w:val="00DC7F3F"/>
    <w:rsid w:val="00DD2F75"/>
    <w:rsid w:val="00DD3B6A"/>
    <w:rsid w:val="00DD4311"/>
    <w:rsid w:val="00DD485D"/>
    <w:rsid w:val="00DD508E"/>
    <w:rsid w:val="00DD5B99"/>
    <w:rsid w:val="00DD6FEC"/>
    <w:rsid w:val="00DD7517"/>
    <w:rsid w:val="00DD7D17"/>
    <w:rsid w:val="00DE01E6"/>
    <w:rsid w:val="00DE0385"/>
    <w:rsid w:val="00DE05FD"/>
    <w:rsid w:val="00DE1767"/>
    <w:rsid w:val="00DE20B8"/>
    <w:rsid w:val="00DE220B"/>
    <w:rsid w:val="00DE2316"/>
    <w:rsid w:val="00DE4C27"/>
    <w:rsid w:val="00DE520D"/>
    <w:rsid w:val="00DE5651"/>
    <w:rsid w:val="00DE5690"/>
    <w:rsid w:val="00DE5D85"/>
    <w:rsid w:val="00DE5E72"/>
    <w:rsid w:val="00DE6F2D"/>
    <w:rsid w:val="00DE75D2"/>
    <w:rsid w:val="00DE7916"/>
    <w:rsid w:val="00DF0433"/>
    <w:rsid w:val="00DF0C94"/>
    <w:rsid w:val="00DF24B1"/>
    <w:rsid w:val="00DF555A"/>
    <w:rsid w:val="00DF576D"/>
    <w:rsid w:val="00DF5CB2"/>
    <w:rsid w:val="00DF60D6"/>
    <w:rsid w:val="00DF643F"/>
    <w:rsid w:val="00DF6FFA"/>
    <w:rsid w:val="00DF7103"/>
    <w:rsid w:val="00DF7A03"/>
    <w:rsid w:val="00DF7A04"/>
    <w:rsid w:val="00DF7D9D"/>
    <w:rsid w:val="00E01BEB"/>
    <w:rsid w:val="00E01DD5"/>
    <w:rsid w:val="00E0273F"/>
    <w:rsid w:val="00E035BD"/>
    <w:rsid w:val="00E03642"/>
    <w:rsid w:val="00E05E4A"/>
    <w:rsid w:val="00E07352"/>
    <w:rsid w:val="00E0794D"/>
    <w:rsid w:val="00E10EB1"/>
    <w:rsid w:val="00E10FD7"/>
    <w:rsid w:val="00E1226F"/>
    <w:rsid w:val="00E123FA"/>
    <w:rsid w:val="00E134E7"/>
    <w:rsid w:val="00E13CE6"/>
    <w:rsid w:val="00E14B79"/>
    <w:rsid w:val="00E14D02"/>
    <w:rsid w:val="00E171F5"/>
    <w:rsid w:val="00E2067B"/>
    <w:rsid w:val="00E20A68"/>
    <w:rsid w:val="00E216D9"/>
    <w:rsid w:val="00E22266"/>
    <w:rsid w:val="00E2323E"/>
    <w:rsid w:val="00E23740"/>
    <w:rsid w:val="00E23C81"/>
    <w:rsid w:val="00E23D62"/>
    <w:rsid w:val="00E24394"/>
    <w:rsid w:val="00E262F8"/>
    <w:rsid w:val="00E271B7"/>
    <w:rsid w:val="00E27CBA"/>
    <w:rsid w:val="00E3017C"/>
    <w:rsid w:val="00E319A3"/>
    <w:rsid w:val="00E31D89"/>
    <w:rsid w:val="00E325ED"/>
    <w:rsid w:val="00E32703"/>
    <w:rsid w:val="00E330C4"/>
    <w:rsid w:val="00E3347A"/>
    <w:rsid w:val="00E33E37"/>
    <w:rsid w:val="00E357BD"/>
    <w:rsid w:val="00E35C92"/>
    <w:rsid w:val="00E35D4B"/>
    <w:rsid w:val="00E3615A"/>
    <w:rsid w:val="00E36422"/>
    <w:rsid w:val="00E36C56"/>
    <w:rsid w:val="00E37EB7"/>
    <w:rsid w:val="00E42A05"/>
    <w:rsid w:val="00E45ED2"/>
    <w:rsid w:val="00E60289"/>
    <w:rsid w:val="00E60BAB"/>
    <w:rsid w:val="00E6221D"/>
    <w:rsid w:val="00E655EC"/>
    <w:rsid w:val="00E659A6"/>
    <w:rsid w:val="00E65F49"/>
    <w:rsid w:val="00E66738"/>
    <w:rsid w:val="00E6726B"/>
    <w:rsid w:val="00E67A92"/>
    <w:rsid w:val="00E67F8E"/>
    <w:rsid w:val="00E70C04"/>
    <w:rsid w:val="00E71C15"/>
    <w:rsid w:val="00E71EA2"/>
    <w:rsid w:val="00E726A1"/>
    <w:rsid w:val="00E72B20"/>
    <w:rsid w:val="00E730F4"/>
    <w:rsid w:val="00E73267"/>
    <w:rsid w:val="00E75C08"/>
    <w:rsid w:val="00E75FB6"/>
    <w:rsid w:val="00E76B2C"/>
    <w:rsid w:val="00E76C9D"/>
    <w:rsid w:val="00E802F9"/>
    <w:rsid w:val="00E80CE1"/>
    <w:rsid w:val="00E812D6"/>
    <w:rsid w:val="00E81BE8"/>
    <w:rsid w:val="00E82934"/>
    <w:rsid w:val="00E83A32"/>
    <w:rsid w:val="00E85635"/>
    <w:rsid w:val="00E86DF0"/>
    <w:rsid w:val="00E91959"/>
    <w:rsid w:val="00E926D2"/>
    <w:rsid w:val="00E9289B"/>
    <w:rsid w:val="00E932AB"/>
    <w:rsid w:val="00E932BC"/>
    <w:rsid w:val="00E93955"/>
    <w:rsid w:val="00E94ADD"/>
    <w:rsid w:val="00E94CA6"/>
    <w:rsid w:val="00E95FD6"/>
    <w:rsid w:val="00E96BEB"/>
    <w:rsid w:val="00E96C8D"/>
    <w:rsid w:val="00EA0D9B"/>
    <w:rsid w:val="00EA1585"/>
    <w:rsid w:val="00EA17FC"/>
    <w:rsid w:val="00EA19FD"/>
    <w:rsid w:val="00EA1A5B"/>
    <w:rsid w:val="00EA241C"/>
    <w:rsid w:val="00EA3CC5"/>
    <w:rsid w:val="00EA577B"/>
    <w:rsid w:val="00EB0873"/>
    <w:rsid w:val="00EB0C67"/>
    <w:rsid w:val="00EB0DBC"/>
    <w:rsid w:val="00EB175B"/>
    <w:rsid w:val="00EB33FA"/>
    <w:rsid w:val="00EB3B7F"/>
    <w:rsid w:val="00EB3F5F"/>
    <w:rsid w:val="00EB3FC2"/>
    <w:rsid w:val="00EB49AE"/>
    <w:rsid w:val="00EB6821"/>
    <w:rsid w:val="00EB71EA"/>
    <w:rsid w:val="00EB7323"/>
    <w:rsid w:val="00EC0FAF"/>
    <w:rsid w:val="00EC15F9"/>
    <w:rsid w:val="00EC351B"/>
    <w:rsid w:val="00EC3693"/>
    <w:rsid w:val="00EC5433"/>
    <w:rsid w:val="00EC7CDD"/>
    <w:rsid w:val="00ED04F1"/>
    <w:rsid w:val="00ED1C0E"/>
    <w:rsid w:val="00ED4A71"/>
    <w:rsid w:val="00ED4FCA"/>
    <w:rsid w:val="00ED6869"/>
    <w:rsid w:val="00ED7A5A"/>
    <w:rsid w:val="00EE08B8"/>
    <w:rsid w:val="00EE0F2C"/>
    <w:rsid w:val="00EE1585"/>
    <w:rsid w:val="00EE2184"/>
    <w:rsid w:val="00EE24C7"/>
    <w:rsid w:val="00EE254C"/>
    <w:rsid w:val="00EE25C4"/>
    <w:rsid w:val="00EE4055"/>
    <w:rsid w:val="00EE422E"/>
    <w:rsid w:val="00EE59FE"/>
    <w:rsid w:val="00EE6348"/>
    <w:rsid w:val="00EE6B88"/>
    <w:rsid w:val="00EE7641"/>
    <w:rsid w:val="00EE7DDB"/>
    <w:rsid w:val="00EE7E44"/>
    <w:rsid w:val="00EE7EEF"/>
    <w:rsid w:val="00EF00FD"/>
    <w:rsid w:val="00EF05D8"/>
    <w:rsid w:val="00EF0E62"/>
    <w:rsid w:val="00EF1A22"/>
    <w:rsid w:val="00EF3EDD"/>
    <w:rsid w:val="00EF5F24"/>
    <w:rsid w:val="00F01C9B"/>
    <w:rsid w:val="00F0246D"/>
    <w:rsid w:val="00F02872"/>
    <w:rsid w:val="00F029B8"/>
    <w:rsid w:val="00F02BDA"/>
    <w:rsid w:val="00F02D1E"/>
    <w:rsid w:val="00F05B8A"/>
    <w:rsid w:val="00F06192"/>
    <w:rsid w:val="00F077C4"/>
    <w:rsid w:val="00F079F3"/>
    <w:rsid w:val="00F108A2"/>
    <w:rsid w:val="00F11558"/>
    <w:rsid w:val="00F13380"/>
    <w:rsid w:val="00F13A8B"/>
    <w:rsid w:val="00F163BF"/>
    <w:rsid w:val="00F16568"/>
    <w:rsid w:val="00F20D93"/>
    <w:rsid w:val="00F213B8"/>
    <w:rsid w:val="00F2212F"/>
    <w:rsid w:val="00F23715"/>
    <w:rsid w:val="00F24514"/>
    <w:rsid w:val="00F25BE4"/>
    <w:rsid w:val="00F25D72"/>
    <w:rsid w:val="00F26517"/>
    <w:rsid w:val="00F279A4"/>
    <w:rsid w:val="00F27A54"/>
    <w:rsid w:val="00F27F89"/>
    <w:rsid w:val="00F30A92"/>
    <w:rsid w:val="00F32EE9"/>
    <w:rsid w:val="00F33FB3"/>
    <w:rsid w:val="00F35216"/>
    <w:rsid w:val="00F35CD2"/>
    <w:rsid w:val="00F36448"/>
    <w:rsid w:val="00F37211"/>
    <w:rsid w:val="00F40FBD"/>
    <w:rsid w:val="00F43862"/>
    <w:rsid w:val="00F45933"/>
    <w:rsid w:val="00F460F7"/>
    <w:rsid w:val="00F472CC"/>
    <w:rsid w:val="00F47581"/>
    <w:rsid w:val="00F5102F"/>
    <w:rsid w:val="00F51F92"/>
    <w:rsid w:val="00F54830"/>
    <w:rsid w:val="00F5547C"/>
    <w:rsid w:val="00F57E18"/>
    <w:rsid w:val="00F60E05"/>
    <w:rsid w:val="00F61238"/>
    <w:rsid w:val="00F61DA2"/>
    <w:rsid w:val="00F6241C"/>
    <w:rsid w:val="00F6370E"/>
    <w:rsid w:val="00F63975"/>
    <w:rsid w:val="00F63BDB"/>
    <w:rsid w:val="00F64E56"/>
    <w:rsid w:val="00F65176"/>
    <w:rsid w:val="00F6656F"/>
    <w:rsid w:val="00F70280"/>
    <w:rsid w:val="00F70C60"/>
    <w:rsid w:val="00F74545"/>
    <w:rsid w:val="00F749BB"/>
    <w:rsid w:val="00F7532B"/>
    <w:rsid w:val="00F756F6"/>
    <w:rsid w:val="00F8234F"/>
    <w:rsid w:val="00F83C8B"/>
    <w:rsid w:val="00F86980"/>
    <w:rsid w:val="00F879CE"/>
    <w:rsid w:val="00F907D6"/>
    <w:rsid w:val="00F9228F"/>
    <w:rsid w:val="00F92742"/>
    <w:rsid w:val="00F93A17"/>
    <w:rsid w:val="00F954DA"/>
    <w:rsid w:val="00F96CFD"/>
    <w:rsid w:val="00F97BCA"/>
    <w:rsid w:val="00FA1F06"/>
    <w:rsid w:val="00FA4DD2"/>
    <w:rsid w:val="00FA5034"/>
    <w:rsid w:val="00FA5763"/>
    <w:rsid w:val="00FA736D"/>
    <w:rsid w:val="00FB01F2"/>
    <w:rsid w:val="00FB03B3"/>
    <w:rsid w:val="00FB3B8A"/>
    <w:rsid w:val="00FB3C49"/>
    <w:rsid w:val="00FB4F1C"/>
    <w:rsid w:val="00FB576D"/>
    <w:rsid w:val="00FB7008"/>
    <w:rsid w:val="00FC0391"/>
    <w:rsid w:val="00FC04E5"/>
    <w:rsid w:val="00FC0900"/>
    <w:rsid w:val="00FC1564"/>
    <w:rsid w:val="00FC1CA5"/>
    <w:rsid w:val="00FC2E5C"/>
    <w:rsid w:val="00FC34A5"/>
    <w:rsid w:val="00FC5388"/>
    <w:rsid w:val="00FC5C50"/>
    <w:rsid w:val="00FC5E09"/>
    <w:rsid w:val="00FC7658"/>
    <w:rsid w:val="00FC7E69"/>
    <w:rsid w:val="00FD13EC"/>
    <w:rsid w:val="00FD2BE6"/>
    <w:rsid w:val="00FD3314"/>
    <w:rsid w:val="00FD4468"/>
    <w:rsid w:val="00FD6710"/>
    <w:rsid w:val="00FE23AC"/>
    <w:rsid w:val="00FE2477"/>
    <w:rsid w:val="00FE3624"/>
    <w:rsid w:val="00FE50A1"/>
    <w:rsid w:val="00FE5F89"/>
    <w:rsid w:val="00FE653D"/>
    <w:rsid w:val="00FE6653"/>
    <w:rsid w:val="00FE771B"/>
    <w:rsid w:val="00FF1627"/>
    <w:rsid w:val="00FF209F"/>
    <w:rsid w:val="00FF281D"/>
    <w:rsid w:val="00FF2A6F"/>
    <w:rsid w:val="00FF2CD5"/>
    <w:rsid w:val="00FF351A"/>
    <w:rsid w:val="00FF51D5"/>
    <w:rsid w:val="00FF71C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9B3C289"/>
  <w15:chartTrackingRefBased/>
  <w15:docId w15:val="{63A521A9-A800-4749-89DC-AF15DF80E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079A"/>
  </w:style>
  <w:style w:type="paragraph" w:styleId="Heading1">
    <w:name w:val="heading 1"/>
    <w:basedOn w:val="Normal"/>
    <w:next w:val="Normal"/>
    <w:link w:val="Heading1Char"/>
    <w:uiPriority w:val="9"/>
    <w:qFormat/>
    <w:rsid w:val="00CD079A"/>
    <w:pPr>
      <w:keepNext/>
      <w:keepLines/>
      <w:numPr>
        <w:numId w:val="5"/>
      </w:numPr>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CD079A"/>
    <w:pPr>
      <w:keepNext/>
      <w:keepLines/>
      <w:numPr>
        <w:ilvl w:val="1"/>
        <w:numId w:val="5"/>
      </w:numPr>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unhideWhenUsed/>
    <w:qFormat/>
    <w:rsid w:val="00CD079A"/>
    <w:pPr>
      <w:keepNext/>
      <w:keepLines/>
      <w:numPr>
        <w:ilvl w:val="2"/>
        <w:numId w:val="5"/>
      </w:numPr>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unhideWhenUsed/>
    <w:qFormat/>
    <w:rsid w:val="00CD079A"/>
    <w:pPr>
      <w:keepNext/>
      <w:keepLines/>
      <w:numPr>
        <w:ilvl w:val="3"/>
        <w:numId w:val="5"/>
      </w:numPr>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CD079A"/>
    <w:pPr>
      <w:keepNext/>
      <w:keepLines/>
      <w:numPr>
        <w:ilvl w:val="4"/>
        <w:numId w:val="5"/>
      </w:numPr>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CD079A"/>
    <w:pPr>
      <w:keepNext/>
      <w:keepLines/>
      <w:numPr>
        <w:ilvl w:val="5"/>
        <w:numId w:val="5"/>
      </w:numPr>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CD079A"/>
    <w:pPr>
      <w:keepNext/>
      <w:keepLines/>
      <w:numPr>
        <w:ilvl w:val="6"/>
        <w:numId w:val="5"/>
      </w:numPr>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CD079A"/>
    <w:pPr>
      <w:keepNext/>
      <w:keepLines/>
      <w:numPr>
        <w:ilvl w:val="7"/>
        <w:numId w:val="5"/>
      </w:numPr>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CD079A"/>
    <w:pPr>
      <w:keepNext/>
      <w:keepLines/>
      <w:numPr>
        <w:ilvl w:val="8"/>
        <w:numId w:val="5"/>
      </w:numPr>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011C"/>
    <w:rPr>
      <w:color w:val="808080"/>
    </w:rPr>
  </w:style>
  <w:style w:type="table" w:styleId="TableGrid">
    <w:name w:val="Table Grid"/>
    <w:basedOn w:val="TableNormal"/>
    <w:uiPriority w:val="39"/>
    <w:rsid w:val="00210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CD079A"/>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CD079A"/>
    <w:rPr>
      <w:rFonts w:asciiTheme="majorHAnsi" w:eastAsiaTheme="majorEastAsia" w:hAnsiTheme="majorHAnsi" w:cstheme="majorBidi"/>
      <w:caps/>
      <w:color w:val="404040" w:themeColor="text1" w:themeTint="BF"/>
      <w:spacing w:val="-10"/>
      <w:sz w:val="72"/>
      <w:szCs w:val="72"/>
    </w:rPr>
  </w:style>
  <w:style w:type="character" w:customStyle="1" w:styleId="Heading1Char">
    <w:name w:val="Heading 1 Char"/>
    <w:basedOn w:val="DefaultParagraphFont"/>
    <w:link w:val="Heading1"/>
    <w:uiPriority w:val="9"/>
    <w:rsid w:val="00CD079A"/>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rsid w:val="00CD079A"/>
    <w:rPr>
      <w:rFonts w:asciiTheme="majorHAnsi" w:eastAsiaTheme="majorEastAsia" w:hAnsiTheme="majorHAnsi" w:cstheme="majorBidi"/>
      <w:caps/>
      <w:sz w:val="28"/>
      <w:szCs w:val="28"/>
    </w:rPr>
  </w:style>
  <w:style w:type="paragraph" w:customStyle="1" w:styleId="EndNoteBibliographyTitle">
    <w:name w:val="EndNote Bibliography Title"/>
    <w:basedOn w:val="Normal"/>
    <w:link w:val="EndNoteBibliographyTitleChar"/>
    <w:rsid w:val="004C4AAC"/>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4C4AAC"/>
    <w:rPr>
      <w:rFonts w:ascii="Calibri" w:hAnsi="Calibri" w:cs="Calibri"/>
      <w:noProof/>
    </w:rPr>
  </w:style>
  <w:style w:type="paragraph" w:customStyle="1" w:styleId="EndNoteBibliography">
    <w:name w:val="EndNote Bibliography"/>
    <w:basedOn w:val="Normal"/>
    <w:link w:val="EndNoteBibliographyChar"/>
    <w:rsid w:val="004C4AAC"/>
    <w:pPr>
      <w:spacing w:line="240" w:lineRule="auto"/>
      <w:jc w:val="center"/>
    </w:pPr>
    <w:rPr>
      <w:rFonts w:ascii="Calibri" w:hAnsi="Calibri" w:cs="Calibri"/>
      <w:noProof/>
    </w:rPr>
  </w:style>
  <w:style w:type="character" w:customStyle="1" w:styleId="EndNoteBibliographyChar">
    <w:name w:val="EndNote Bibliography Char"/>
    <w:basedOn w:val="DefaultParagraphFont"/>
    <w:link w:val="EndNoteBibliography"/>
    <w:rsid w:val="004C4AAC"/>
    <w:rPr>
      <w:rFonts w:ascii="Calibri" w:hAnsi="Calibri" w:cs="Calibri"/>
      <w:noProof/>
    </w:rPr>
  </w:style>
  <w:style w:type="character" w:styleId="Hyperlink">
    <w:name w:val="Hyperlink"/>
    <w:basedOn w:val="DefaultParagraphFont"/>
    <w:uiPriority w:val="99"/>
    <w:unhideWhenUsed/>
    <w:rsid w:val="004C4AAC"/>
    <w:rPr>
      <w:color w:val="0563C1" w:themeColor="hyperlink"/>
      <w:u w:val="single"/>
    </w:rPr>
  </w:style>
  <w:style w:type="paragraph" w:customStyle="1" w:styleId="Authors">
    <w:name w:val="Authors"/>
    <w:basedOn w:val="Normal"/>
    <w:rsid w:val="00F02BDA"/>
    <w:pPr>
      <w:spacing w:before="120" w:after="360" w:line="240" w:lineRule="auto"/>
    </w:pPr>
    <w:rPr>
      <w:rFonts w:ascii="Times New Roman" w:eastAsia="Times New Roman" w:hAnsi="Times New Roman" w:cs="Times New Roman"/>
      <w:b/>
      <w:sz w:val="24"/>
      <w:szCs w:val="24"/>
      <w:lang w:val="en-US" w:eastAsia="en-US"/>
    </w:rPr>
  </w:style>
  <w:style w:type="paragraph" w:customStyle="1" w:styleId="Affiliation">
    <w:name w:val="Affiliation"/>
    <w:basedOn w:val="Normal"/>
    <w:rsid w:val="00F02BDA"/>
    <w:pPr>
      <w:spacing w:before="120" w:after="0" w:line="240" w:lineRule="auto"/>
    </w:pPr>
    <w:rPr>
      <w:rFonts w:ascii="Times New Roman" w:eastAsia="Times New Roman" w:hAnsi="Times New Roman" w:cs="Times New Roman"/>
      <w:sz w:val="24"/>
      <w:szCs w:val="24"/>
      <w:lang w:val="en-US" w:eastAsia="en-US"/>
    </w:rPr>
  </w:style>
  <w:style w:type="paragraph" w:customStyle="1" w:styleId="correspondingauthor">
    <w:name w:val="corresponding author"/>
    <w:basedOn w:val="Normal"/>
    <w:rsid w:val="00F02BDA"/>
    <w:pPr>
      <w:spacing w:before="240" w:after="0" w:line="480" w:lineRule="auto"/>
    </w:pPr>
    <w:rPr>
      <w:rFonts w:ascii="Times New Roman" w:eastAsia="Times New Roman" w:hAnsi="Times New Roman" w:cs="Times New Roman"/>
      <w:sz w:val="24"/>
      <w:szCs w:val="20"/>
      <w:lang w:val="en-US" w:eastAsia="en-GB"/>
    </w:rPr>
  </w:style>
  <w:style w:type="character" w:customStyle="1" w:styleId="Heading3Char">
    <w:name w:val="Heading 3 Char"/>
    <w:basedOn w:val="DefaultParagraphFont"/>
    <w:link w:val="Heading3"/>
    <w:uiPriority w:val="9"/>
    <w:rsid w:val="00CD079A"/>
    <w:rPr>
      <w:rFonts w:asciiTheme="majorHAnsi" w:eastAsiaTheme="majorEastAsia" w:hAnsiTheme="majorHAnsi" w:cstheme="majorBidi"/>
      <w:smallCaps/>
      <w:sz w:val="28"/>
      <w:szCs w:val="28"/>
    </w:rPr>
  </w:style>
  <w:style w:type="paragraph" w:styleId="Caption">
    <w:name w:val="caption"/>
    <w:basedOn w:val="Normal"/>
    <w:next w:val="Normal"/>
    <w:uiPriority w:val="35"/>
    <w:unhideWhenUsed/>
    <w:qFormat/>
    <w:rsid w:val="00CD079A"/>
    <w:pPr>
      <w:spacing w:line="240" w:lineRule="auto"/>
    </w:pPr>
    <w:rPr>
      <w:b/>
      <w:bCs/>
      <w:smallCaps/>
      <w:color w:val="595959" w:themeColor="text1" w:themeTint="A6"/>
    </w:rPr>
  </w:style>
  <w:style w:type="paragraph" w:styleId="NormalWeb">
    <w:name w:val="Normal (Web)"/>
    <w:basedOn w:val="Normal"/>
    <w:uiPriority w:val="99"/>
    <w:semiHidden/>
    <w:unhideWhenUsed/>
    <w:rsid w:val="00AB2C0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50AA8"/>
    <w:pPr>
      <w:ind w:left="720"/>
      <w:contextualSpacing/>
    </w:pPr>
  </w:style>
  <w:style w:type="paragraph" w:styleId="BalloonText">
    <w:name w:val="Balloon Text"/>
    <w:basedOn w:val="Normal"/>
    <w:link w:val="BalloonTextChar"/>
    <w:uiPriority w:val="99"/>
    <w:semiHidden/>
    <w:unhideWhenUsed/>
    <w:rsid w:val="002E79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79ED"/>
    <w:rPr>
      <w:rFonts w:ascii="Segoe UI" w:hAnsi="Segoe UI" w:cs="Segoe UI"/>
      <w:sz w:val="18"/>
      <w:szCs w:val="18"/>
    </w:rPr>
  </w:style>
  <w:style w:type="character" w:styleId="CommentReference">
    <w:name w:val="annotation reference"/>
    <w:basedOn w:val="DefaultParagraphFont"/>
    <w:uiPriority w:val="99"/>
    <w:semiHidden/>
    <w:unhideWhenUsed/>
    <w:rsid w:val="001B2E63"/>
    <w:rPr>
      <w:sz w:val="16"/>
      <w:szCs w:val="16"/>
    </w:rPr>
  </w:style>
  <w:style w:type="paragraph" w:styleId="CommentText">
    <w:name w:val="annotation text"/>
    <w:basedOn w:val="Normal"/>
    <w:link w:val="CommentTextChar"/>
    <w:uiPriority w:val="99"/>
    <w:semiHidden/>
    <w:unhideWhenUsed/>
    <w:rsid w:val="001B2E63"/>
    <w:pPr>
      <w:spacing w:line="240" w:lineRule="auto"/>
    </w:pPr>
    <w:rPr>
      <w:sz w:val="20"/>
      <w:szCs w:val="20"/>
    </w:rPr>
  </w:style>
  <w:style w:type="character" w:customStyle="1" w:styleId="CommentTextChar">
    <w:name w:val="Comment Text Char"/>
    <w:basedOn w:val="DefaultParagraphFont"/>
    <w:link w:val="CommentText"/>
    <w:uiPriority w:val="99"/>
    <w:semiHidden/>
    <w:rsid w:val="001B2E63"/>
    <w:rPr>
      <w:sz w:val="20"/>
      <w:szCs w:val="20"/>
    </w:rPr>
  </w:style>
  <w:style w:type="paragraph" w:styleId="CommentSubject">
    <w:name w:val="annotation subject"/>
    <w:basedOn w:val="CommentText"/>
    <w:next w:val="CommentText"/>
    <w:link w:val="CommentSubjectChar"/>
    <w:uiPriority w:val="99"/>
    <w:semiHidden/>
    <w:unhideWhenUsed/>
    <w:rsid w:val="001B2E63"/>
    <w:rPr>
      <w:b/>
      <w:bCs/>
    </w:rPr>
  </w:style>
  <w:style w:type="character" w:customStyle="1" w:styleId="CommentSubjectChar">
    <w:name w:val="Comment Subject Char"/>
    <w:basedOn w:val="CommentTextChar"/>
    <w:link w:val="CommentSubject"/>
    <w:uiPriority w:val="99"/>
    <w:semiHidden/>
    <w:rsid w:val="001B2E63"/>
    <w:rPr>
      <w:b/>
      <w:bCs/>
      <w:sz w:val="20"/>
      <w:szCs w:val="20"/>
    </w:rPr>
  </w:style>
  <w:style w:type="paragraph" w:styleId="Header">
    <w:name w:val="header"/>
    <w:basedOn w:val="Normal"/>
    <w:link w:val="HeaderChar"/>
    <w:uiPriority w:val="99"/>
    <w:unhideWhenUsed/>
    <w:rsid w:val="00B160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60B1"/>
  </w:style>
  <w:style w:type="paragraph" w:styleId="Footer">
    <w:name w:val="footer"/>
    <w:basedOn w:val="Normal"/>
    <w:link w:val="FooterChar"/>
    <w:uiPriority w:val="99"/>
    <w:unhideWhenUsed/>
    <w:rsid w:val="00B160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60B1"/>
  </w:style>
  <w:style w:type="character" w:customStyle="1" w:styleId="Heading4Char">
    <w:name w:val="Heading 4 Char"/>
    <w:basedOn w:val="DefaultParagraphFont"/>
    <w:link w:val="Heading4"/>
    <w:uiPriority w:val="9"/>
    <w:rsid w:val="00CD079A"/>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CD079A"/>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CD079A"/>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CD079A"/>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CD079A"/>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CD079A"/>
    <w:rPr>
      <w:rFonts w:asciiTheme="majorHAnsi" w:eastAsiaTheme="majorEastAsia" w:hAnsiTheme="majorHAnsi" w:cstheme="majorBidi"/>
      <w:b/>
      <w:bCs/>
      <w:i/>
      <w:iCs/>
      <w:caps/>
      <w:color w:val="7F7F7F" w:themeColor="text1" w:themeTint="80"/>
      <w:sz w:val="20"/>
      <w:szCs w:val="20"/>
    </w:rPr>
  </w:style>
  <w:style w:type="paragraph" w:styleId="Subtitle">
    <w:name w:val="Subtitle"/>
    <w:basedOn w:val="Normal"/>
    <w:next w:val="Normal"/>
    <w:link w:val="SubtitleChar"/>
    <w:uiPriority w:val="11"/>
    <w:qFormat/>
    <w:rsid w:val="00CD079A"/>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CD079A"/>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CD079A"/>
    <w:rPr>
      <w:b/>
      <w:bCs/>
    </w:rPr>
  </w:style>
  <w:style w:type="character" w:styleId="Emphasis">
    <w:name w:val="Emphasis"/>
    <w:basedOn w:val="DefaultParagraphFont"/>
    <w:uiPriority w:val="20"/>
    <w:qFormat/>
    <w:rsid w:val="00CD079A"/>
    <w:rPr>
      <w:i/>
      <w:iCs/>
    </w:rPr>
  </w:style>
  <w:style w:type="paragraph" w:styleId="NoSpacing">
    <w:name w:val="No Spacing"/>
    <w:uiPriority w:val="1"/>
    <w:qFormat/>
    <w:rsid w:val="00CD079A"/>
    <w:pPr>
      <w:spacing w:after="0" w:line="240" w:lineRule="auto"/>
    </w:pPr>
  </w:style>
  <w:style w:type="paragraph" w:styleId="Quote">
    <w:name w:val="Quote"/>
    <w:basedOn w:val="Normal"/>
    <w:next w:val="Normal"/>
    <w:link w:val="QuoteChar"/>
    <w:uiPriority w:val="29"/>
    <w:qFormat/>
    <w:rsid w:val="00CD079A"/>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CD079A"/>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CD079A"/>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CD079A"/>
    <w:rPr>
      <w:color w:val="404040" w:themeColor="text1" w:themeTint="BF"/>
      <w:sz w:val="32"/>
      <w:szCs w:val="32"/>
    </w:rPr>
  </w:style>
  <w:style w:type="character" w:styleId="SubtleEmphasis">
    <w:name w:val="Subtle Emphasis"/>
    <w:basedOn w:val="DefaultParagraphFont"/>
    <w:uiPriority w:val="19"/>
    <w:qFormat/>
    <w:rsid w:val="00CD079A"/>
    <w:rPr>
      <w:i/>
      <w:iCs/>
      <w:color w:val="595959" w:themeColor="text1" w:themeTint="A6"/>
    </w:rPr>
  </w:style>
  <w:style w:type="character" w:styleId="IntenseEmphasis">
    <w:name w:val="Intense Emphasis"/>
    <w:basedOn w:val="DefaultParagraphFont"/>
    <w:uiPriority w:val="21"/>
    <w:qFormat/>
    <w:rsid w:val="00CD079A"/>
    <w:rPr>
      <w:b/>
      <w:bCs/>
      <w:i/>
      <w:iCs/>
    </w:rPr>
  </w:style>
  <w:style w:type="character" w:styleId="SubtleReference">
    <w:name w:val="Subtle Reference"/>
    <w:basedOn w:val="DefaultParagraphFont"/>
    <w:uiPriority w:val="31"/>
    <w:qFormat/>
    <w:rsid w:val="00CD079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D079A"/>
    <w:rPr>
      <w:b/>
      <w:bCs/>
      <w:caps w:val="0"/>
      <w:smallCaps/>
      <w:color w:val="auto"/>
      <w:spacing w:val="3"/>
      <w:u w:val="single"/>
    </w:rPr>
  </w:style>
  <w:style w:type="character" w:styleId="BookTitle">
    <w:name w:val="Book Title"/>
    <w:basedOn w:val="DefaultParagraphFont"/>
    <w:uiPriority w:val="33"/>
    <w:qFormat/>
    <w:rsid w:val="00CD079A"/>
    <w:rPr>
      <w:b/>
      <w:bCs/>
      <w:smallCaps/>
      <w:spacing w:val="7"/>
    </w:rPr>
  </w:style>
  <w:style w:type="paragraph" w:styleId="TOCHeading">
    <w:name w:val="TOC Heading"/>
    <w:basedOn w:val="Heading1"/>
    <w:next w:val="Normal"/>
    <w:uiPriority w:val="39"/>
    <w:semiHidden/>
    <w:unhideWhenUsed/>
    <w:qFormat/>
    <w:rsid w:val="00CD079A"/>
    <w:pPr>
      <w:outlineLvl w:val="9"/>
    </w:pPr>
  </w:style>
  <w:style w:type="character" w:styleId="LineNumber">
    <w:name w:val="line number"/>
    <w:basedOn w:val="DefaultParagraphFont"/>
    <w:uiPriority w:val="99"/>
    <w:semiHidden/>
    <w:unhideWhenUsed/>
    <w:rsid w:val="00623484"/>
  </w:style>
  <w:style w:type="character" w:styleId="FollowedHyperlink">
    <w:name w:val="FollowedHyperlink"/>
    <w:basedOn w:val="DefaultParagraphFont"/>
    <w:uiPriority w:val="99"/>
    <w:semiHidden/>
    <w:unhideWhenUsed/>
    <w:rsid w:val="00A907B0"/>
    <w:rPr>
      <w:color w:val="954F72" w:themeColor="followedHyperlink"/>
      <w:u w:val="single"/>
    </w:rPr>
  </w:style>
  <w:style w:type="paragraph" w:styleId="Revision">
    <w:name w:val="Revision"/>
    <w:hidden/>
    <w:uiPriority w:val="99"/>
    <w:semiHidden/>
    <w:rsid w:val="00CB5BE4"/>
    <w:pPr>
      <w:spacing w:after="0" w:line="240" w:lineRule="auto"/>
    </w:pPr>
  </w:style>
  <w:style w:type="character" w:customStyle="1" w:styleId="UnresolvedMention1">
    <w:name w:val="Unresolved Mention1"/>
    <w:basedOn w:val="DefaultParagraphFont"/>
    <w:uiPriority w:val="99"/>
    <w:semiHidden/>
    <w:unhideWhenUsed/>
    <w:rsid w:val="006F7100"/>
    <w:rPr>
      <w:color w:val="605E5C"/>
      <w:shd w:val="clear" w:color="auto" w:fill="E1DFDD"/>
    </w:rPr>
  </w:style>
  <w:style w:type="character" w:customStyle="1" w:styleId="c-mrkdwnhighlight">
    <w:name w:val="c-mrkdwn__highlight"/>
    <w:basedOn w:val="DefaultParagraphFont"/>
    <w:rsid w:val="00415C0C"/>
  </w:style>
  <w:style w:type="character" w:customStyle="1" w:styleId="UnresolvedMention">
    <w:name w:val="Unresolved Mention"/>
    <w:basedOn w:val="DefaultParagraphFont"/>
    <w:uiPriority w:val="99"/>
    <w:semiHidden/>
    <w:unhideWhenUsed/>
    <w:rsid w:val="000568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79891">
      <w:bodyDiv w:val="1"/>
      <w:marLeft w:val="0"/>
      <w:marRight w:val="0"/>
      <w:marTop w:val="0"/>
      <w:marBottom w:val="0"/>
      <w:divBdr>
        <w:top w:val="none" w:sz="0" w:space="0" w:color="auto"/>
        <w:left w:val="none" w:sz="0" w:space="0" w:color="auto"/>
        <w:bottom w:val="none" w:sz="0" w:space="0" w:color="auto"/>
        <w:right w:val="none" w:sz="0" w:space="0" w:color="auto"/>
      </w:divBdr>
    </w:div>
    <w:div w:id="282273191">
      <w:bodyDiv w:val="1"/>
      <w:marLeft w:val="0"/>
      <w:marRight w:val="0"/>
      <w:marTop w:val="0"/>
      <w:marBottom w:val="0"/>
      <w:divBdr>
        <w:top w:val="none" w:sz="0" w:space="0" w:color="auto"/>
        <w:left w:val="none" w:sz="0" w:space="0" w:color="auto"/>
        <w:bottom w:val="none" w:sz="0" w:space="0" w:color="auto"/>
        <w:right w:val="none" w:sz="0" w:space="0" w:color="auto"/>
      </w:divBdr>
      <w:divsChild>
        <w:div w:id="1696729616">
          <w:marLeft w:val="0"/>
          <w:marRight w:val="0"/>
          <w:marTop w:val="0"/>
          <w:marBottom w:val="0"/>
          <w:divBdr>
            <w:top w:val="none" w:sz="0" w:space="0" w:color="auto"/>
            <w:left w:val="none" w:sz="0" w:space="0" w:color="auto"/>
            <w:bottom w:val="none" w:sz="0" w:space="0" w:color="auto"/>
            <w:right w:val="none" w:sz="0" w:space="0" w:color="auto"/>
          </w:divBdr>
          <w:divsChild>
            <w:div w:id="1796943417">
              <w:marLeft w:val="0"/>
              <w:marRight w:val="0"/>
              <w:marTop w:val="0"/>
              <w:marBottom w:val="0"/>
              <w:divBdr>
                <w:top w:val="none" w:sz="0" w:space="0" w:color="auto"/>
                <w:left w:val="none" w:sz="0" w:space="0" w:color="auto"/>
                <w:bottom w:val="none" w:sz="0" w:space="0" w:color="auto"/>
                <w:right w:val="none" w:sz="0" w:space="0" w:color="auto"/>
              </w:divBdr>
              <w:divsChild>
                <w:div w:id="11297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822146">
      <w:bodyDiv w:val="1"/>
      <w:marLeft w:val="0"/>
      <w:marRight w:val="0"/>
      <w:marTop w:val="0"/>
      <w:marBottom w:val="0"/>
      <w:divBdr>
        <w:top w:val="none" w:sz="0" w:space="0" w:color="auto"/>
        <w:left w:val="none" w:sz="0" w:space="0" w:color="auto"/>
        <w:bottom w:val="none" w:sz="0" w:space="0" w:color="auto"/>
        <w:right w:val="none" w:sz="0" w:space="0" w:color="auto"/>
      </w:divBdr>
    </w:div>
    <w:div w:id="474488202">
      <w:bodyDiv w:val="1"/>
      <w:marLeft w:val="0"/>
      <w:marRight w:val="0"/>
      <w:marTop w:val="0"/>
      <w:marBottom w:val="0"/>
      <w:divBdr>
        <w:top w:val="none" w:sz="0" w:space="0" w:color="auto"/>
        <w:left w:val="none" w:sz="0" w:space="0" w:color="auto"/>
        <w:bottom w:val="none" w:sz="0" w:space="0" w:color="auto"/>
        <w:right w:val="none" w:sz="0" w:space="0" w:color="auto"/>
      </w:divBdr>
    </w:div>
    <w:div w:id="603196414">
      <w:bodyDiv w:val="1"/>
      <w:marLeft w:val="0"/>
      <w:marRight w:val="0"/>
      <w:marTop w:val="0"/>
      <w:marBottom w:val="0"/>
      <w:divBdr>
        <w:top w:val="none" w:sz="0" w:space="0" w:color="auto"/>
        <w:left w:val="none" w:sz="0" w:space="0" w:color="auto"/>
        <w:bottom w:val="none" w:sz="0" w:space="0" w:color="auto"/>
        <w:right w:val="none" w:sz="0" w:space="0" w:color="auto"/>
      </w:divBdr>
      <w:divsChild>
        <w:div w:id="819660404">
          <w:marLeft w:val="0"/>
          <w:marRight w:val="0"/>
          <w:marTop w:val="0"/>
          <w:marBottom w:val="0"/>
          <w:divBdr>
            <w:top w:val="none" w:sz="0" w:space="0" w:color="auto"/>
            <w:left w:val="none" w:sz="0" w:space="0" w:color="auto"/>
            <w:bottom w:val="none" w:sz="0" w:space="0" w:color="auto"/>
            <w:right w:val="none" w:sz="0" w:space="0" w:color="auto"/>
          </w:divBdr>
          <w:divsChild>
            <w:div w:id="241837236">
              <w:marLeft w:val="0"/>
              <w:marRight w:val="0"/>
              <w:marTop w:val="0"/>
              <w:marBottom w:val="0"/>
              <w:divBdr>
                <w:top w:val="none" w:sz="0" w:space="0" w:color="auto"/>
                <w:left w:val="none" w:sz="0" w:space="0" w:color="auto"/>
                <w:bottom w:val="none" w:sz="0" w:space="0" w:color="auto"/>
                <w:right w:val="none" w:sz="0" w:space="0" w:color="auto"/>
              </w:divBdr>
              <w:divsChild>
                <w:div w:id="1558740524">
                  <w:marLeft w:val="0"/>
                  <w:marRight w:val="0"/>
                  <w:marTop w:val="0"/>
                  <w:marBottom w:val="0"/>
                  <w:divBdr>
                    <w:top w:val="none" w:sz="0" w:space="0" w:color="auto"/>
                    <w:left w:val="none" w:sz="0" w:space="0" w:color="auto"/>
                    <w:bottom w:val="none" w:sz="0" w:space="0" w:color="auto"/>
                    <w:right w:val="none" w:sz="0" w:space="0" w:color="auto"/>
                  </w:divBdr>
                  <w:divsChild>
                    <w:div w:id="1851335201">
                      <w:marLeft w:val="0"/>
                      <w:marRight w:val="0"/>
                      <w:marTop w:val="0"/>
                      <w:marBottom w:val="0"/>
                      <w:divBdr>
                        <w:top w:val="none" w:sz="0" w:space="0" w:color="auto"/>
                        <w:left w:val="none" w:sz="0" w:space="0" w:color="auto"/>
                        <w:bottom w:val="none" w:sz="0" w:space="0" w:color="auto"/>
                        <w:right w:val="none" w:sz="0" w:space="0" w:color="auto"/>
                      </w:divBdr>
                      <w:divsChild>
                        <w:div w:id="479155869">
                          <w:marLeft w:val="0"/>
                          <w:marRight w:val="0"/>
                          <w:marTop w:val="0"/>
                          <w:marBottom w:val="0"/>
                          <w:divBdr>
                            <w:top w:val="none" w:sz="0" w:space="0" w:color="auto"/>
                            <w:left w:val="none" w:sz="0" w:space="0" w:color="auto"/>
                            <w:bottom w:val="none" w:sz="0" w:space="0" w:color="auto"/>
                            <w:right w:val="none" w:sz="0" w:space="0" w:color="auto"/>
                          </w:divBdr>
                          <w:divsChild>
                            <w:div w:id="777214292">
                              <w:marLeft w:val="0"/>
                              <w:marRight w:val="0"/>
                              <w:marTop w:val="0"/>
                              <w:marBottom w:val="0"/>
                              <w:divBdr>
                                <w:top w:val="none" w:sz="0" w:space="0" w:color="auto"/>
                                <w:left w:val="none" w:sz="0" w:space="0" w:color="auto"/>
                                <w:bottom w:val="none" w:sz="0" w:space="0" w:color="auto"/>
                                <w:right w:val="none" w:sz="0" w:space="0" w:color="auto"/>
                              </w:divBdr>
                              <w:divsChild>
                                <w:div w:id="1631403681">
                                  <w:marLeft w:val="0"/>
                                  <w:marRight w:val="0"/>
                                  <w:marTop w:val="0"/>
                                  <w:marBottom w:val="0"/>
                                  <w:divBdr>
                                    <w:top w:val="none" w:sz="0" w:space="0" w:color="auto"/>
                                    <w:left w:val="none" w:sz="0" w:space="0" w:color="auto"/>
                                    <w:bottom w:val="none" w:sz="0" w:space="0" w:color="auto"/>
                                    <w:right w:val="none" w:sz="0" w:space="0" w:color="auto"/>
                                  </w:divBdr>
                                  <w:divsChild>
                                    <w:div w:id="893544014">
                                      <w:marLeft w:val="0"/>
                                      <w:marRight w:val="0"/>
                                      <w:marTop w:val="0"/>
                                      <w:marBottom w:val="0"/>
                                      <w:divBdr>
                                        <w:top w:val="none" w:sz="0" w:space="0" w:color="auto"/>
                                        <w:left w:val="none" w:sz="0" w:space="0" w:color="auto"/>
                                        <w:bottom w:val="none" w:sz="0" w:space="0" w:color="auto"/>
                                        <w:right w:val="none" w:sz="0" w:space="0" w:color="auto"/>
                                      </w:divBdr>
                                      <w:divsChild>
                                        <w:div w:id="1606427201">
                                          <w:marLeft w:val="0"/>
                                          <w:marRight w:val="0"/>
                                          <w:marTop w:val="0"/>
                                          <w:marBottom w:val="0"/>
                                          <w:divBdr>
                                            <w:top w:val="none" w:sz="0" w:space="0" w:color="auto"/>
                                            <w:left w:val="none" w:sz="0" w:space="0" w:color="auto"/>
                                            <w:bottom w:val="none" w:sz="0" w:space="0" w:color="auto"/>
                                            <w:right w:val="none" w:sz="0" w:space="0" w:color="auto"/>
                                          </w:divBdr>
                                          <w:divsChild>
                                            <w:div w:id="1971323676">
                                              <w:marLeft w:val="0"/>
                                              <w:marRight w:val="0"/>
                                              <w:marTop w:val="0"/>
                                              <w:marBottom w:val="0"/>
                                              <w:divBdr>
                                                <w:top w:val="none" w:sz="0" w:space="0" w:color="auto"/>
                                                <w:left w:val="none" w:sz="0" w:space="0" w:color="auto"/>
                                                <w:bottom w:val="none" w:sz="0" w:space="0" w:color="auto"/>
                                                <w:right w:val="none" w:sz="0" w:space="0" w:color="auto"/>
                                              </w:divBdr>
                                              <w:divsChild>
                                                <w:div w:id="278999103">
                                                  <w:marLeft w:val="0"/>
                                                  <w:marRight w:val="0"/>
                                                  <w:marTop w:val="0"/>
                                                  <w:marBottom w:val="0"/>
                                                  <w:divBdr>
                                                    <w:top w:val="none" w:sz="0" w:space="0" w:color="auto"/>
                                                    <w:left w:val="none" w:sz="0" w:space="0" w:color="auto"/>
                                                    <w:bottom w:val="none" w:sz="0" w:space="0" w:color="auto"/>
                                                    <w:right w:val="none" w:sz="0" w:space="0" w:color="auto"/>
                                                  </w:divBdr>
                                                  <w:divsChild>
                                                    <w:div w:id="259341557">
                                                      <w:marLeft w:val="0"/>
                                                      <w:marRight w:val="0"/>
                                                      <w:marTop w:val="0"/>
                                                      <w:marBottom w:val="0"/>
                                                      <w:divBdr>
                                                        <w:top w:val="none" w:sz="0" w:space="0" w:color="auto"/>
                                                        <w:left w:val="none" w:sz="0" w:space="0" w:color="auto"/>
                                                        <w:bottom w:val="none" w:sz="0" w:space="0" w:color="auto"/>
                                                        <w:right w:val="none" w:sz="0" w:space="0" w:color="auto"/>
                                                      </w:divBdr>
                                                      <w:divsChild>
                                                        <w:div w:id="76824981">
                                                          <w:marLeft w:val="0"/>
                                                          <w:marRight w:val="0"/>
                                                          <w:marTop w:val="0"/>
                                                          <w:marBottom w:val="0"/>
                                                          <w:divBdr>
                                                            <w:top w:val="none" w:sz="0" w:space="0" w:color="auto"/>
                                                            <w:left w:val="none" w:sz="0" w:space="0" w:color="auto"/>
                                                            <w:bottom w:val="none" w:sz="0" w:space="0" w:color="auto"/>
                                                            <w:right w:val="none" w:sz="0" w:space="0" w:color="auto"/>
                                                          </w:divBdr>
                                                          <w:divsChild>
                                                            <w:div w:id="1049453862">
                                                              <w:marLeft w:val="0"/>
                                                              <w:marRight w:val="0"/>
                                                              <w:marTop w:val="0"/>
                                                              <w:marBottom w:val="0"/>
                                                              <w:divBdr>
                                                                <w:top w:val="none" w:sz="0" w:space="0" w:color="auto"/>
                                                                <w:left w:val="none" w:sz="0" w:space="0" w:color="auto"/>
                                                                <w:bottom w:val="none" w:sz="0" w:space="0" w:color="auto"/>
                                                                <w:right w:val="none" w:sz="0" w:space="0" w:color="auto"/>
                                                              </w:divBdr>
                                                              <w:divsChild>
                                                                <w:div w:id="809514690">
                                                                  <w:marLeft w:val="0"/>
                                                                  <w:marRight w:val="0"/>
                                                                  <w:marTop w:val="0"/>
                                                                  <w:marBottom w:val="0"/>
                                                                  <w:divBdr>
                                                                    <w:top w:val="none" w:sz="0" w:space="0" w:color="auto"/>
                                                                    <w:left w:val="none" w:sz="0" w:space="0" w:color="auto"/>
                                                                    <w:bottom w:val="none" w:sz="0" w:space="0" w:color="auto"/>
                                                                    <w:right w:val="none" w:sz="0" w:space="0" w:color="auto"/>
                                                                  </w:divBdr>
                                                                  <w:divsChild>
                                                                    <w:div w:id="333076858">
                                                                      <w:marLeft w:val="0"/>
                                                                      <w:marRight w:val="0"/>
                                                                      <w:marTop w:val="0"/>
                                                                      <w:marBottom w:val="0"/>
                                                                      <w:divBdr>
                                                                        <w:top w:val="none" w:sz="0" w:space="0" w:color="auto"/>
                                                                        <w:left w:val="none" w:sz="0" w:space="0" w:color="auto"/>
                                                                        <w:bottom w:val="none" w:sz="0" w:space="0" w:color="auto"/>
                                                                        <w:right w:val="none" w:sz="0" w:space="0" w:color="auto"/>
                                                                      </w:divBdr>
                                                                      <w:divsChild>
                                                                        <w:div w:id="608659560">
                                                                          <w:marLeft w:val="0"/>
                                                                          <w:marRight w:val="0"/>
                                                                          <w:marTop w:val="0"/>
                                                                          <w:marBottom w:val="0"/>
                                                                          <w:divBdr>
                                                                            <w:top w:val="none" w:sz="0" w:space="0" w:color="auto"/>
                                                                            <w:left w:val="none" w:sz="0" w:space="0" w:color="auto"/>
                                                                            <w:bottom w:val="none" w:sz="0" w:space="0" w:color="auto"/>
                                                                            <w:right w:val="none" w:sz="0" w:space="0" w:color="auto"/>
                                                                          </w:divBdr>
                                                                          <w:divsChild>
                                                                            <w:div w:id="18967791">
                                                                              <w:marLeft w:val="0"/>
                                                                              <w:marRight w:val="0"/>
                                                                              <w:marTop w:val="0"/>
                                                                              <w:marBottom w:val="0"/>
                                                                              <w:divBdr>
                                                                                <w:top w:val="none" w:sz="0" w:space="0" w:color="auto"/>
                                                                                <w:left w:val="none" w:sz="0" w:space="0" w:color="auto"/>
                                                                                <w:bottom w:val="none" w:sz="0" w:space="0" w:color="auto"/>
                                                                                <w:right w:val="none" w:sz="0" w:space="0" w:color="auto"/>
                                                                              </w:divBdr>
                                                                              <w:divsChild>
                                                                                <w:div w:id="156045376">
                                                                                  <w:marLeft w:val="0"/>
                                                                                  <w:marRight w:val="0"/>
                                                                                  <w:marTop w:val="0"/>
                                                                                  <w:marBottom w:val="0"/>
                                                                                  <w:divBdr>
                                                                                    <w:top w:val="none" w:sz="0" w:space="0" w:color="auto"/>
                                                                                    <w:left w:val="none" w:sz="0" w:space="0" w:color="auto"/>
                                                                                    <w:bottom w:val="none" w:sz="0" w:space="0" w:color="auto"/>
                                                                                    <w:right w:val="none" w:sz="0" w:space="0" w:color="auto"/>
                                                                                  </w:divBdr>
                                                                                  <w:divsChild>
                                                                                    <w:div w:id="644967665">
                                                                                      <w:marLeft w:val="0"/>
                                                                                      <w:marRight w:val="0"/>
                                                                                      <w:marTop w:val="0"/>
                                                                                      <w:marBottom w:val="0"/>
                                                                                      <w:divBdr>
                                                                                        <w:top w:val="none" w:sz="0" w:space="0" w:color="auto"/>
                                                                                        <w:left w:val="none" w:sz="0" w:space="0" w:color="auto"/>
                                                                                        <w:bottom w:val="none" w:sz="0" w:space="0" w:color="auto"/>
                                                                                        <w:right w:val="none" w:sz="0" w:space="0" w:color="auto"/>
                                                                                      </w:divBdr>
                                                                                      <w:divsChild>
                                                                                        <w:div w:id="1635481886">
                                                                                          <w:marLeft w:val="0"/>
                                                                                          <w:marRight w:val="0"/>
                                                                                          <w:marTop w:val="0"/>
                                                                                          <w:marBottom w:val="0"/>
                                                                                          <w:divBdr>
                                                                                            <w:top w:val="none" w:sz="0" w:space="0" w:color="auto"/>
                                                                                            <w:left w:val="none" w:sz="0" w:space="0" w:color="auto"/>
                                                                                            <w:bottom w:val="none" w:sz="0" w:space="0" w:color="auto"/>
                                                                                            <w:right w:val="none" w:sz="0" w:space="0" w:color="auto"/>
                                                                                          </w:divBdr>
                                                                                          <w:divsChild>
                                                                                            <w:div w:id="495267799">
                                                                                              <w:marLeft w:val="0"/>
                                                                                              <w:marRight w:val="0"/>
                                                                                              <w:marTop w:val="0"/>
                                                                                              <w:marBottom w:val="0"/>
                                                                                              <w:divBdr>
                                                                                                <w:top w:val="none" w:sz="0" w:space="0" w:color="auto"/>
                                                                                                <w:left w:val="none" w:sz="0" w:space="0" w:color="auto"/>
                                                                                                <w:bottom w:val="none" w:sz="0" w:space="0" w:color="auto"/>
                                                                                                <w:right w:val="none" w:sz="0" w:space="0" w:color="auto"/>
                                                                                              </w:divBdr>
                                                                                              <w:divsChild>
                                                                                                <w:div w:id="774053344">
                                                                                                  <w:marLeft w:val="0"/>
                                                                                                  <w:marRight w:val="0"/>
                                                                                                  <w:marTop w:val="0"/>
                                                                                                  <w:marBottom w:val="0"/>
                                                                                                  <w:divBdr>
                                                                                                    <w:top w:val="none" w:sz="0" w:space="0" w:color="auto"/>
                                                                                                    <w:left w:val="none" w:sz="0" w:space="0" w:color="auto"/>
                                                                                                    <w:bottom w:val="none" w:sz="0" w:space="0" w:color="auto"/>
                                                                                                    <w:right w:val="none" w:sz="0" w:space="0" w:color="auto"/>
                                                                                                  </w:divBdr>
                                                                                                  <w:divsChild>
                                                                                                    <w:div w:id="1435980193">
                                                                                                      <w:marLeft w:val="0"/>
                                                                                                      <w:marRight w:val="0"/>
                                                                                                      <w:marTop w:val="0"/>
                                                                                                      <w:marBottom w:val="0"/>
                                                                                                      <w:divBdr>
                                                                                                        <w:top w:val="none" w:sz="0" w:space="0" w:color="auto"/>
                                                                                                        <w:left w:val="none" w:sz="0" w:space="0" w:color="auto"/>
                                                                                                        <w:bottom w:val="none" w:sz="0" w:space="0" w:color="auto"/>
                                                                                                        <w:right w:val="none" w:sz="0" w:space="0" w:color="auto"/>
                                                                                                      </w:divBdr>
                                                                                                      <w:divsChild>
                                                                                                        <w:div w:id="33162963">
                                                                                                          <w:marLeft w:val="0"/>
                                                                                                          <w:marRight w:val="0"/>
                                                                                                          <w:marTop w:val="0"/>
                                                                                                          <w:marBottom w:val="0"/>
                                                                                                          <w:divBdr>
                                                                                                            <w:top w:val="none" w:sz="0" w:space="0" w:color="auto"/>
                                                                                                            <w:left w:val="none" w:sz="0" w:space="0" w:color="auto"/>
                                                                                                            <w:bottom w:val="none" w:sz="0" w:space="0" w:color="auto"/>
                                                                                                            <w:right w:val="none" w:sz="0" w:space="0" w:color="auto"/>
                                                                                                          </w:divBdr>
                                                                                                          <w:divsChild>
                                                                                                            <w:div w:id="1177497673">
                                                                                                              <w:marLeft w:val="0"/>
                                                                                                              <w:marRight w:val="0"/>
                                                                                                              <w:marTop w:val="0"/>
                                                                                                              <w:marBottom w:val="0"/>
                                                                                                              <w:divBdr>
                                                                                                                <w:top w:val="none" w:sz="0" w:space="0" w:color="auto"/>
                                                                                                                <w:left w:val="none" w:sz="0" w:space="0" w:color="auto"/>
                                                                                                                <w:bottom w:val="none" w:sz="0" w:space="0" w:color="auto"/>
                                                                                                                <w:right w:val="none" w:sz="0" w:space="0" w:color="auto"/>
                                                                                                              </w:divBdr>
                                                                                                              <w:divsChild>
                                                                                                                <w:div w:id="16062267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79086345">
                                                                                                                      <w:marLeft w:val="0"/>
                                                                                                                      <w:marRight w:val="0"/>
                                                                                                                      <w:marTop w:val="0"/>
                                                                                                                      <w:marBottom w:val="0"/>
                                                                                                                      <w:divBdr>
                                                                                                                        <w:top w:val="none" w:sz="0" w:space="0" w:color="auto"/>
                                                                                                                        <w:left w:val="none" w:sz="0" w:space="0" w:color="auto"/>
                                                                                                                        <w:bottom w:val="none" w:sz="0" w:space="0" w:color="auto"/>
                                                                                                                        <w:right w:val="none" w:sz="0" w:space="0" w:color="auto"/>
                                                                                                                      </w:divBdr>
                                                                                                                      <w:divsChild>
                                                                                                                        <w:div w:id="86560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7846390">
      <w:bodyDiv w:val="1"/>
      <w:marLeft w:val="0"/>
      <w:marRight w:val="0"/>
      <w:marTop w:val="0"/>
      <w:marBottom w:val="0"/>
      <w:divBdr>
        <w:top w:val="none" w:sz="0" w:space="0" w:color="auto"/>
        <w:left w:val="none" w:sz="0" w:space="0" w:color="auto"/>
        <w:bottom w:val="none" w:sz="0" w:space="0" w:color="auto"/>
        <w:right w:val="none" w:sz="0" w:space="0" w:color="auto"/>
      </w:divBdr>
    </w:div>
    <w:div w:id="789471572">
      <w:bodyDiv w:val="1"/>
      <w:marLeft w:val="0"/>
      <w:marRight w:val="0"/>
      <w:marTop w:val="0"/>
      <w:marBottom w:val="0"/>
      <w:divBdr>
        <w:top w:val="none" w:sz="0" w:space="0" w:color="auto"/>
        <w:left w:val="none" w:sz="0" w:space="0" w:color="auto"/>
        <w:bottom w:val="none" w:sz="0" w:space="0" w:color="auto"/>
        <w:right w:val="none" w:sz="0" w:space="0" w:color="auto"/>
      </w:divBdr>
    </w:div>
    <w:div w:id="880702757">
      <w:bodyDiv w:val="1"/>
      <w:marLeft w:val="0"/>
      <w:marRight w:val="0"/>
      <w:marTop w:val="0"/>
      <w:marBottom w:val="0"/>
      <w:divBdr>
        <w:top w:val="none" w:sz="0" w:space="0" w:color="auto"/>
        <w:left w:val="none" w:sz="0" w:space="0" w:color="auto"/>
        <w:bottom w:val="none" w:sz="0" w:space="0" w:color="auto"/>
        <w:right w:val="none" w:sz="0" w:space="0" w:color="auto"/>
      </w:divBdr>
    </w:div>
    <w:div w:id="986125201">
      <w:bodyDiv w:val="1"/>
      <w:marLeft w:val="0"/>
      <w:marRight w:val="0"/>
      <w:marTop w:val="0"/>
      <w:marBottom w:val="0"/>
      <w:divBdr>
        <w:top w:val="none" w:sz="0" w:space="0" w:color="auto"/>
        <w:left w:val="none" w:sz="0" w:space="0" w:color="auto"/>
        <w:bottom w:val="none" w:sz="0" w:space="0" w:color="auto"/>
        <w:right w:val="none" w:sz="0" w:space="0" w:color="auto"/>
      </w:divBdr>
    </w:div>
    <w:div w:id="1111047872">
      <w:bodyDiv w:val="1"/>
      <w:marLeft w:val="0"/>
      <w:marRight w:val="0"/>
      <w:marTop w:val="0"/>
      <w:marBottom w:val="0"/>
      <w:divBdr>
        <w:top w:val="none" w:sz="0" w:space="0" w:color="auto"/>
        <w:left w:val="none" w:sz="0" w:space="0" w:color="auto"/>
        <w:bottom w:val="none" w:sz="0" w:space="0" w:color="auto"/>
        <w:right w:val="none" w:sz="0" w:space="0" w:color="auto"/>
      </w:divBdr>
      <w:divsChild>
        <w:div w:id="1511873501">
          <w:marLeft w:val="0"/>
          <w:marRight w:val="0"/>
          <w:marTop w:val="0"/>
          <w:marBottom w:val="0"/>
          <w:divBdr>
            <w:top w:val="none" w:sz="0" w:space="0" w:color="auto"/>
            <w:left w:val="none" w:sz="0" w:space="0" w:color="auto"/>
            <w:bottom w:val="none" w:sz="0" w:space="0" w:color="auto"/>
            <w:right w:val="none" w:sz="0" w:space="0" w:color="auto"/>
          </w:divBdr>
          <w:divsChild>
            <w:div w:id="27805219">
              <w:marLeft w:val="0"/>
              <w:marRight w:val="0"/>
              <w:marTop w:val="0"/>
              <w:marBottom w:val="0"/>
              <w:divBdr>
                <w:top w:val="none" w:sz="0" w:space="0" w:color="auto"/>
                <w:left w:val="none" w:sz="0" w:space="0" w:color="auto"/>
                <w:bottom w:val="none" w:sz="0" w:space="0" w:color="auto"/>
                <w:right w:val="none" w:sz="0" w:space="0" w:color="auto"/>
              </w:divBdr>
              <w:divsChild>
                <w:div w:id="89524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417806">
      <w:bodyDiv w:val="1"/>
      <w:marLeft w:val="0"/>
      <w:marRight w:val="0"/>
      <w:marTop w:val="0"/>
      <w:marBottom w:val="0"/>
      <w:divBdr>
        <w:top w:val="none" w:sz="0" w:space="0" w:color="auto"/>
        <w:left w:val="none" w:sz="0" w:space="0" w:color="auto"/>
        <w:bottom w:val="none" w:sz="0" w:space="0" w:color="auto"/>
        <w:right w:val="none" w:sz="0" w:space="0" w:color="auto"/>
      </w:divBdr>
      <w:divsChild>
        <w:div w:id="1379360182">
          <w:marLeft w:val="0"/>
          <w:marRight w:val="0"/>
          <w:marTop w:val="0"/>
          <w:marBottom w:val="0"/>
          <w:divBdr>
            <w:top w:val="none" w:sz="0" w:space="0" w:color="auto"/>
            <w:left w:val="none" w:sz="0" w:space="0" w:color="auto"/>
            <w:bottom w:val="none" w:sz="0" w:space="0" w:color="auto"/>
            <w:right w:val="none" w:sz="0" w:space="0" w:color="auto"/>
          </w:divBdr>
          <w:divsChild>
            <w:div w:id="157772329">
              <w:marLeft w:val="0"/>
              <w:marRight w:val="0"/>
              <w:marTop w:val="0"/>
              <w:marBottom w:val="0"/>
              <w:divBdr>
                <w:top w:val="none" w:sz="0" w:space="0" w:color="auto"/>
                <w:left w:val="none" w:sz="0" w:space="0" w:color="auto"/>
                <w:bottom w:val="none" w:sz="0" w:space="0" w:color="auto"/>
                <w:right w:val="none" w:sz="0" w:space="0" w:color="auto"/>
              </w:divBdr>
              <w:divsChild>
                <w:div w:id="1659843688">
                  <w:marLeft w:val="0"/>
                  <w:marRight w:val="0"/>
                  <w:marTop w:val="0"/>
                  <w:marBottom w:val="0"/>
                  <w:divBdr>
                    <w:top w:val="none" w:sz="0" w:space="0" w:color="auto"/>
                    <w:left w:val="none" w:sz="0" w:space="0" w:color="auto"/>
                    <w:bottom w:val="none" w:sz="0" w:space="0" w:color="auto"/>
                    <w:right w:val="none" w:sz="0" w:space="0" w:color="auto"/>
                  </w:divBdr>
                  <w:divsChild>
                    <w:div w:id="2070568525">
                      <w:marLeft w:val="0"/>
                      <w:marRight w:val="0"/>
                      <w:marTop w:val="0"/>
                      <w:marBottom w:val="0"/>
                      <w:divBdr>
                        <w:top w:val="none" w:sz="0" w:space="0" w:color="auto"/>
                        <w:left w:val="none" w:sz="0" w:space="0" w:color="auto"/>
                        <w:bottom w:val="none" w:sz="0" w:space="0" w:color="auto"/>
                        <w:right w:val="none" w:sz="0" w:space="0" w:color="auto"/>
                      </w:divBdr>
                      <w:divsChild>
                        <w:div w:id="1633635487">
                          <w:marLeft w:val="0"/>
                          <w:marRight w:val="0"/>
                          <w:marTop w:val="0"/>
                          <w:marBottom w:val="0"/>
                          <w:divBdr>
                            <w:top w:val="none" w:sz="0" w:space="0" w:color="auto"/>
                            <w:left w:val="none" w:sz="0" w:space="0" w:color="auto"/>
                            <w:bottom w:val="none" w:sz="0" w:space="0" w:color="auto"/>
                            <w:right w:val="none" w:sz="0" w:space="0" w:color="auto"/>
                          </w:divBdr>
                          <w:divsChild>
                            <w:div w:id="1692754473">
                              <w:marLeft w:val="0"/>
                              <w:marRight w:val="0"/>
                              <w:marTop w:val="0"/>
                              <w:marBottom w:val="0"/>
                              <w:divBdr>
                                <w:top w:val="none" w:sz="0" w:space="0" w:color="auto"/>
                                <w:left w:val="none" w:sz="0" w:space="0" w:color="auto"/>
                                <w:bottom w:val="none" w:sz="0" w:space="0" w:color="auto"/>
                                <w:right w:val="none" w:sz="0" w:space="0" w:color="auto"/>
                              </w:divBdr>
                              <w:divsChild>
                                <w:div w:id="2101834052">
                                  <w:marLeft w:val="0"/>
                                  <w:marRight w:val="0"/>
                                  <w:marTop w:val="0"/>
                                  <w:marBottom w:val="0"/>
                                  <w:divBdr>
                                    <w:top w:val="none" w:sz="0" w:space="0" w:color="auto"/>
                                    <w:left w:val="none" w:sz="0" w:space="0" w:color="auto"/>
                                    <w:bottom w:val="none" w:sz="0" w:space="0" w:color="auto"/>
                                    <w:right w:val="none" w:sz="0" w:space="0" w:color="auto"/>
                                  </w:divBdr>
                                  <w:divsChild>
                                    <w:div w:id="207689496">
                                      <w:marLeft w:val="0"/>
                                      <w:marRight w:val="0"/>
                                      <w:marTop w:val="0"/>
                                      <w:marBottom w:val="0"/>
                                      <w:divBdr>
                                        <w:top w:val="none" w:sz="0" w:space="0" w:color="auto"/>
                                        <w:left w:val="none" w:sz="0" w:space="0" w:color="auto"/>
                                        <w:bottom w:val="none" w:sz="0" w:space="0" w:color="auto"/>
                                        <w:right w:val="none" w:sz="0" w:space="0" w:color="auto"/>
                                      </w:divBdr>
                                      <w:divsChild>
                                        <w:div w:id="114100045">
                                          <w:marLeft w:val="0"/>
                                          <w:marRight w:val="0"/>
                                          <w:marTop w:val="0"/>
                                          <w:marBottom w:val="0"/>
                                          <w:divBdr>
                                            <w:top w:val="none" w:sz="0" w:space="0" w:color="auto"/>
                                            <w:left w:val="none" w:sz="0" w:space="0" w:color="auto"/>
                                            <w:bottom w:val="none" w:sz="0" w:space="0" w:color="auto"/>
                                            <w:right w:val="none" w:sz="0" w:space="0" w:color="auto"/>
                                          </w:divBdr>
                                          <w:divsChild>
                                            <w:div w:id="549731626">
                                              <w:marLeft w:val="0"/>
                                              <w:marRight w:val="0"/>
                                              <w:marTop w:val="0"/>
                                              <w:marBottom w:val="0"/>
                                              <w:divBdr>
                                                <w:top w:val="none" w:sz="0" w:space="0" w:color="auto"/>
                                                <w:left w:val="none" w:sz="0" w:space="0" w:color="auto"/>
                                                <w:bottom w:val="none" w:sz="0" w:space="0" w:color="auto"/>
                                                <w:right w:val="none" w:sz="0" w:space="0" w:color="auto"/>
                                              </w:divBdr>
                                              <w:divsChild>
                                                <w:div w:id="1800999661">
                                                  <w:marLeft w:val="0"/>
                                                  <w:marRight w:val="0"/>
                                                  <w:marTop w:val="0"/>
                                                  <w:marBottom w:val="0"/>
                                                  <w:divBdr>
                                                    <w:top w:val="none" w:sz="0" w:space="0" w:color="auto"/>
                                                    <w:left w:val="none" w:sz="0" w:space="0" w:color="auto"/>
                                                    <w:bottom w:val="none" w:sz="0" w:space="0" w:color="auto"/>
                                                    <w:right w:val="none" w:sz="0" w:space="0" w:color="auto"/>
                                                  </w:divBdr>
                                                  <w:divsChild>
                                                    <w:div w:id="404380975">
                                                      <w:marLeft w:val="0"/>
                                                      <w:marRight w:val="0"/>
                                                      <w:marTop w:val="0"/>
                                                      <w:marBottom w:val="0"/>
                                                      <w:divBdr>
                                                        <w:top w:val="none" w:sz="0" w:space="0" w:color="auto"/>
                                                        <w:left w:val="none" w:sz="0" w:space="0" w:color="auto"/>
                                                        <w:bottom w:val="none" w:sz="0" w:space="0" w:color="auto"/>
                                                        <w:right w:val="none" w:sz="0" w:space="0" w:color="auto"/>
                                                      </w:divBdr>
                                                      <w:divsChild>
                                                        <w:div w:id="1017079509">
                                                          <w:marLeft w:val="0"/>
                                                          <w:marRight w:val="0"/>
                                                          <w:marTop w:val="0"/>
                                                          <w:marBottom w:val="0"/>
                                                          <w:divBdr>
                                                            <w:top w:val="none" w:sz="0" w:space="0" w:color="auto"/>
                                                            <w:left w:val="none" w:sz="0" w:space="0" w:color="auto"/>
                                                            <w:bottom w:val="none" w:sz="0" w:space="0" w:color="auto"/>
                                                            <w:right w:val="none" w:sz="0" w:space="0" w:color="auto"/>
                                                          </w:divBdr>
                                                          <w:divsChild>
                                                            <w:div w:id="855994968">
                                                              <w:marLeft w:val="0"/>
                                                              <w:marRight w:val="0"/>
                                                              <w:marTop w:val="0"/>
                                                              <w:marBottom w:val="0"/>
                                                              <w:divBdr>
                                                                <w:top w:val="none" w:sz="0" w:space="0" w:color="auto"/>
                                                                <w:left w:val="none" w:sz="0" w:space="0" w:color="auto"/>
                                                                <w:bottom w:val="none" w:sz="0" w:space="0" w:color="auto"/>
                                                                <w:right w:val="none" w:sz="0" w:space="0" w:color="auto"/>
                                                              </w:divBdr>
                                                              <w:divsChild>
                                                                <w:div w:id="466899985">
                                                                  <w:marLeft w:val="0"/>
                                                                  <w:marRight w:val="0"/>
                                                                  <w:marTop w:val="0"/>
                                                                  <w:marBottom w:val="0"/>
                                                                  <w:divBdr>
                                                                    <w:top w:val="none" w:sz="0" w:space="0" w:color="auto"/>
                                                                    <w:left w:val="none" w:sz="0" w:space="0" w:color="auto"/>
                                                                    <w:bottom w:val="none" w:sz="0" w:space="0" w:color="auto"/>
                                                                    <w:right w:val="none" w:sz="0" w:space="0" w:color="auto"/>
                                                                  </w:divBdr>
                                                                  <w:divsChild>
                                                                    <w:div w:id="1260454049">
                                                                      <w:marLeft w:val="0"/>
                                                                      <w:marRight w:val="0"/>
                                                                      <w:marTop w:val="0"/>
                                                                      <w:marBottom w:val="0"/>
                                                                      <w:divBdr>
                                                                        <w:top w:val="none" w:sz="0" w:space="0" w:color="auto"/>
                                                                        <w:left w:val="none" w:sz="0" w:space="0" w:color="auto"/>
                                                                        <w:bottom w:val="none" w:sz="0" w:space="0" w:color="auto"/>
                                                                        <w:right w:val="none" w:sz="0" w:space="0" w:color="auto"/>
                                                                      </w:divBdr>
                                                                      <w:divsChild>
                                                                        <w:div w:id="500120659">
                                                                          <w:marLeft w:val="0"/>
                                                                          <w:marRight w:val="0"/>
                                                                          <w:marTop w:val="0"/>
                                                                          <w:marBottom w:val="0"/>
                                                                          <w:divBdr>
                                                                            <w:top w:val="none" w:sz="0" w:space="0" w:color="auto"/>
                                                                            <w:left w:val="none" w:sz="0" w:space="0" w:color="auto"/>
                                                                            <w:bottom w:val="none" w:sz="0" w:space="0" w:color="auto"/>
                                                                            <w:right w:val="none" w:sz="0" w:space="0" w:color="auto"/>
                                                                          </w:divBdr>
                                                                          <w:divsChild>
                                                                            <w:div w:id="359361708">
                                                                              <w:marLeft w:val="0"/>
                                                                              <w:marRight w:val="0"/>
                                                                              <w:marTop w:val="0"/>
                                                                              <w:marBottom w:val="0"/>
                                                                              <w:divBdr>
                                                                                <w:top w:val="none" w:sz="0" w:space="0" w:color="auto"/>
                                                                                <w:left w:val="none" w:sz="0" w:space="0" w:color="auto"/>
                                                                                <w:bottom w:val="none" w:sz="0" w:space="0" w:color="auto"/>
                                                                                <w:right w:val="none" w:sz="0" w:space="0" w:color="auto"/>
                                                                              </w:divBdr>
                                                                              <w:divsChild>
                                                                                <w:div w:id="208688845">
                                                                                  <w:marLeft w:val="0"/>
                                                                                  <w:marRight w:val="0"/>
                                                                                  <w:marTop w:val="0"/>
                                                                                  <w:marBottom w:val="0"/>
                                                                                  <w:divBdr>
                                                                                    <w:top w:val="none" w:sz="0" w:space="0" w:color="auto"/>
                                                                                    <w:left w:val="none" w:sz="0" w:space="0" w:color="auto"/>
                                                                                    <w:bottom w:val="none" w:sz="0" w:space="0" w:color="auto"/>
                                                                                    <w:right w:val="none" w:sz="0" w:space="0" w:color="auto"/>
                                                                                  </w:divBdr>
                                                                                  <w:divsChild>
                                                                                    <w:div w:id="1835755567">
                                                                                      <w:marLeft w:val="0"/>
                                                                                      <w:marRight w:val="0"/>
                                                                                      <w:marTop w:val="0"/>
                                                                                      <w:marBottom w:val="0"/>
                                                                                      <w:divBdr>
                                                                                        <w:top w:val="none" w:sz="0" w:space="0" w:color="auto"/>
                                                                                        <w:left w:val="none" w:sz="0" w:space="0" w:color="auto"/>
                                                                                        <w:bottom w:val="none" w:sz="0" w:space="0" w:color="auto"/>
                                                                                        <w:right w:val="none" w:sz="0" w:space="0" w:color="auto"/>
                                                                                      </w:divBdr>
                                                                                      <w:divsChild>
                                                                                        <w:div w:id="305624745">
                                                                                          <w:marLeft w:val="0"/>
                                                                                          <w:marRight w:val="0"/>
                                                                                          <w:marTop w:val="0"/>
                                                                                          <w:marBottom w:val="0"/>
                                                                                          <w:divBdr>
                                                                                            <w:top w:val="none" w:sz="0" w:space="0" w:color="auto"/>
                                                                                            <w:left w:val="none" w:sz="0" w:space="0" w:color="auto"/>
                                                                                            <w:bottom w:val="none" w:sz="0" w:space="0" w:color="auto"/>
                                                                                            <w:right w:val="none" w:sz="0" w:space="0" w:color="auto"/>
                                                                                          </w:divBdr>
                                                                                          <w:divsChild>
                                                                                            <w:div w:id="1034772530">
                                                                                              <w:marLeft w:val="0"/>
                                                                                              <w:marRight w:val="0"/>
                                                                                              <w:marTop w:val="0"/>
                                                                                              <w:marBottom w:val="0"/>
                                                                                              <w:divBdr>
                                                                                                <w:top w:val="none" w:sz="0" w:space="0" w:color="auto"/>
                                                                                                <w:left w:val="none" w:sz="0" w:space="0" w:color="auto"/>
                                                                                                <w:bottom w:val="none" w:sz="0" w:space="0" w:color="auto"/>
                                                                                                <w:right w:val="none" w:sz="0" w:space="0" w:color="auto"/>
                                                                                              </w:divBdr>
                                                                                              <w:divsChild>
                                                                                                <w:div w:id="86123717">
                                                                                                  <w:marLeft w:val="0"/>
                                                                                                  <w:marRight w:val="0"/>
                                                                                                  <w:marTop w:val="0"/>
                                                                                                  <w:marBottom w:val="0"/>
                                                                                                  <w:divBdr>
                                                                                                    <w:top w:val="none" w:sz="0" w:space="0" w:color="auto"/>
                                                                                                    <w:left w:val="none" w:sz="0" w:space="0" w:color="auto"/>
                                                                                                    <w:bottom w:val="none" w:sz="0" w:space="0" w:color="auto"/>
                                                                                                    <w:right w:val="none" w:sz="0" w:space="0" w:color="auto"/>
                                                                                                  </w:divBdr>
                                                                                                  <w:divsChild>
                                                                                                    <w:div w:id="670303145">
                                                                                                      <w:marLeft w:val="0"/>
                                                                                                      <w:marRight w:val="0"/>
                                                                                                      <w:marTop w:val="0"/>
                                                                                                      <w:marBottom w:val="0"/>
                                                                                                      <w:divBdr>
                                                                                                        <w:top w:val="none" w:sz="0" w:space="0" w:color="auto"/>
                                                                                                        <w:left w:val="none" w:sz="0" w:space="0" w:color="auto"/>
                                                                                                        <w:bottom w:val="none" w:sz="0" w:space="0" w:color="auto"/>
                                                                                                        <w:right w:val="none" w:sz="0" w:space="0" w:color="auto"/>
                                                                                                      </w:divBdr>
                                                                                                      <w:divsChild>
                                                                                                        <w:div w:id="732777752">
                                                                                                          <w:marLeft w:val="0"/>
                                                                                                          <w:marRight w:val="0"/>
                                                                                                          <w:marTop w:val="0"/>
                                                                                                          <w:marBottom w:val="0"/>
                                                                                                          <w:divBdr>
                                                                                                            <w:top w:val="none" w:sz="0" w:space="0" w:color="auto"/>
                                                                                                            <w:left w:val="none" w:sz="0" w:space="0" w:color="auto"/>
                                                                                                            <w:bottom w:val="none" w:sz="0" w:space="0" w:color="auto"/>
                                                                                                            <w:right w:val="none" w:sz="0" w:space="0" w:color="auto"/>
                                                                                                          </w:divBdr>
                                                                                                          <w:divsChild>
                                                                                                            <w:div w:id="1964313352">
                                                                                                              <w:marLeft w:val="0"/>
                                                                                                              <w:marRight w:val="0"/>
                                                                                                              <w:marTop w:val="0"/>
                                                                                                              <w:marBottom w:val="0"/>
                                                                                                              <w:divBdr>
                                                                                                                <w:top w:val="none" w:sz="0" w:space="0" w:color="auto"/>
                                                                                                                <w:left w:val="none" w:sz="0" w:space="0" w:color="auto"/>
                                                                                                                <w:bottom w:val="none" w:sz="0" w:space="0" w:color="auto"/>
                                                                                                                <w:right w:val="none" w:sz="0" w:space="0" w:color="auto"/>
                                                                                                              </w:divBdr>
                                                                                                              <w:divsChild>
                                                                                                                <w:div w:id="21113105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8748892">
                                                                                                                      <w:marLeft w:val="0"/>
                                                                                                                      <w:marRight w:val="0"/>
                                                                                                                      <w:marTop w:val="0"/>
                                                                                                                      <w:marBottom w:val="0"/>
                                                                                                                      <w:divBdr>
                                                                                                                        <w:top w:val="none" w:sz="0" w:space="0" w:color="auto"/>
                                                                                                                        <w:left w:val="none" w:sz="0" w:space="0" w:color="auto"/>
                                                                                                                        <w:bottom w:val="none" w:sz="0" w:space="0" w:color="auto"/>
                                                                                                                        <w:right w:val="none" w:sz="0" w:space="0" w:color="auto"/>
                                                                                                                      </w:divBdr>
                                                                                                                      <w:divsChild>
                                                                                                                        <w:div w:id="133244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0930769">
      <w:bodyDiv w:val="1"/>
      <w:marLeft w:val="0"/>
      <w:marRight w:val="0"/>
      <w:marTop w:val="0"/>
      <w:marBottom w:val="0"/>
      <w:divBdr>
        <w:top w:val="none" w:sz="0" w:space="0" w:color="auto"/>
        <w:left w:val="none" w:sz="0" w:space="0" w:color="auto"/>
        <w:bottom w:val="none" w:sz="0" w:space="0" w:color="auto"/>
        <w:right w:val="none" w:sz="0" w:space="0" w:color="auto"/>
      </w:divBdr>
    </w:div>
    <w:div w:id="2083990187">
      <w:bodyDiv w:val="1"/>
      <w:marLeft w:val="0"/>
      <w:marRight w:val="0"/>
      <w:marTop w:val="0"/>
      <w:marBottom w:val="0"/>
      <w:divBdr>
        <w:top w:val="none" w:sz="0" w:space="0" w:color="auto"/>
        <w:left w:val="none" w:sz="0" w:space="0" w:color="auto"/>
        <w:bottom w:val="none" w:sz="0" w:space="0" w:color="auto"/>
        <w:right w:val="none" w:sz="0" w:space="0" w:color="auto"/>
      </w:divBdr>
    </w:div>
    <w:div w:id="2091461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6273-8516" TargetMode="External"/><Relationship Id="rId13" Type="http://schemas.openxmlformats.org/officeDocument/2006/relationships/hyperlink" Target="mailto:T.Roose@soton.ac.uk"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slack-redir.net/link?url=https%3A%2F%2Forcid.org%2F0000-0001-8710-1063&amp;v=3"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eur03.safelinks.protection.outlook.com/?url=https%3A%2F%2Fwww.metoffice.gov.uk%2Fhadobs%2Fhadukp%2Fdata%2Fdownload.html&amp;data=01%7C01%7Cdmmf1g15%40soton.ac.uk%7C7a422ff1df064313c23808d824d730d7%7C4a5378f929f44d3ebe89669d03ada9d8%7C0&amp;sdata=5S%2B27kG4Uh9A%2FMAk0RwIzBZqN1%2BCm8eLgO0K8tQTuMI%3D&amp;reserved=0"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2-1482-4209"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ara.co.uk/crop-nutrition/forage-maize/maize-agronomic-principals/" TargetMode="External"/><Relationship Id="rId23" Type="http://schemas.openxmlformats.org/officeDocument/2006/relationships/fontTable" Target="fontTable.xml"/><Relationship Id="rId10" Type="http://schemas.openxmlformats.org/officeDocument/2006/relationships/hyperlink" Target="https://orcid.org/0000-0002-8479-8157"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slack-redir.net/link?url=https%3A%2F%2Forcid.org%2F0000-0003-1746-7136&amp;v=3" TargetMode="External"/><Relationship Id="rId14" Type="http://schemas.openxmlformats.org/officeDocument/2006/relationships/image" Target="media/image1.png"/><Relationship Id="rId22" Type="http://schemas.openxmlformats.org/officeDocument/2006/relationships/footer" Target="footer1.xml"/><Relationship Id="rId27" Type="http://schemas.microsoft.com/office/2016/09/relationships/commentsIds" Target="commentsIds.xml"/><Relationship Id="rId30"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6B33AF-73FB-4458-A655-8BDAAF335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33074</Words>
  <Characters>188527</Characters>
  <Application>Microsoft Office Word</Application>
  <DocSecurity>0</DocSecurity>
  <Lines>1571</Lines>
  <Paragraphs>442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Duncan S.J.</dc:creator>
  <cp:keywords/>
  <dc:description/>
  <cp:lastModifiedBy>Daniel McKay Fletcher</cp:lastModifiedBy>
  <cp:revision>3</cp:revision>
  <dcterms:created xsi:type="dcterms:W3CDTF">2020-11-19T15:39:00Z</dcterms:created>
  <dcterms:modified xsi:type="dcterms:W3CDTF">2020-11-19T15:39:00Z</dcterms:modified>
</cp:coreProperties>
</file>